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هدایت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94367_417432637">
            <w:r>
              <w:rPr>
                <w:webHidden/>
                <w:rStyle w:val="IndexLink"/>
                <w:rtl w:val="true"/>
              </w:rPr>
              <w:t>مشخصات کتاب</w:t>
            </w:r>
            <w:r>
              <w:rPr>
                <w:rStyle w:val="IndexLink"/>
                <w:rtl w:val="true"/>
              </w:rPr>
              <w:tab/>
            </w:r>
            <w:r>
              <w:rPr>
                <w:rStyle w:val="IndexLink"/>
              </w:rPr>
              <w:t>18</w:t>
            </w:r>
          </w:hyperlink>
        </w:p>
        <w:p>
          <w:pPr>
            <w:pStyle w:val="Contents2"/>
            <w:tabs>
              <w:tab w:val="clear" w:pos="8743"/>
              <w:tab w:val="right" w:pos="9026" w:leader="dot"/>
            </w:tabs>
            <w:rPr/>
          </w:pPr>
          <w:hyperlink w:anchor="__RefHeading___Toc7494369_417432637">
            <w:r>
              <w:rPr>
                <w:webHidden/>
                <w:rStyle w:val="IndexLink"/>
                <w:rtl w:val="true"/>
              </w:rPr>
              <w:t>اشاره</w:t>
            </w:r>
            <w:r>
              <w:rPr>
                <w:rStyle w:val="IndexLink"/>
                <w:rtl w:val="true"/>
              </w:rPr>
              <w:tab/>
            </w:r>
            <w:r>
              <w:rPr>
                <w:rStyle w:val="IndexLink"/>
              </w:rPr>
              <w:t>18</w:t>
            </w:r>
          </w:hyperlink>
        </w:p>
        <w:p>
          <w:pPr>
            <w:pStyle w:val="Contents2"/>
            <w:tabs>
              <w:tab w:val="clear" w:pos="8743"/>
              <w:tab w:val="right" w:pos="9026" w:leader="dot"/>
            </w:tabs>
            <w:rPr/>
          </w:pPr>
          <w:hyperlink w:anchor="__RefHeading___Toc7494371_417432637">
            <w:r>
              <w:rPr>
                <w:webHidden/>
                <w:rStyle w:val="IndexLink"/>
                <w:rtl w:val="true"/>
              </w:rPr>
              <w:t>سورۀ نساء</w:t>
            </w:r>
            <w:r>
              <w:rPr>
                <w:rStyle w:val="IndexLink"/>
                <w:rtl w:val="true"/>
              </w:rPr>
              <w:tab/>
            </w:r>
            <w:r>
              <w:rPr>
                <w:rStyle w:val="IndexLink"/>
              </w:rPr>
              <w:t>19</w:t>
            </w:r>
          </w:hyperlink>
        </w:p>
        <w:p>
          <w:pPr>
            <w:pStyle w:val="Contents3"/>
            <w:tabs>
              <w:tab w:val="clear" w:pos="8459"/>
              <w:tab w:val="right" w:pos="9026" w:leader="dot"/>
            </w:tabs>
            <w:rPr/>
          </w:pPr>
          <w:hyperlink w:anchor="__RefHeading___Toc7494373_417432637">
            <w:r>
              <w:rPr>
                <w:webHidden/>
                <w:rStyle w:val="IndexLink"/>
                <w:rtl w:val="true"/>
              </w:rPr>
              <w:t>فضیلت سوره</w:t>
            </w:r>
            <w:r>
              <w:rPr>
                <w:rStyle w:val="IndexLink"/>
                <w:rtl w:val="true"/>
              </w:rPr>
              <w:t>:</w:t>
              <w:tab/>
            </w:r>
            <w:r>
              <w:rPr>
                <w:rStyle w:val="IndexLink"/>
              </w:rPr>
              <w:t>19</w:t>
            </w:r>
          </w:hyperlink>
        </w:p>
        <w:p>
          <w:pPr>
            <w:pStyle w:val="Contents3"/>
            <w:tabs>
              <w:tab w:val="clear" w:pos="8459"/>
              <w:tab w:val="right" w:pos="9026" w:leader="dot"/>
            </w:tabs>
            <w:rPr/>
          </w:pPr>
          <w:hyperlink w:anchor="__RefHeading___Toc7494375_417432637">
            <w:r>
              <w:rPr>
                <w:webHidden/>
                <w:rStyle w:val="IndexLink"/>
                <w:rtl w:val="true"/>
              </w:rPr>
              <w:t>زمینۀ کلّی سوره</w:t>
            </w:r>
            <w:r>
              <w:rPr>
                <w:rStyle w:val="IndexLink"/>
                <w:rtl w:val="true"/>
              </w:rPr>
              <w:tab/>
            </w:r>
            <w:r>
              <w:rPr>
                <w:rStyle w:val="IndexLink"/>
              </w:rPr>
              <w:t>20</w:t>
            </w:r>
          </w:hyperlink>
        </w:p>
        <w:p>
          <w:pPr>
            <w:pStyle w:val="Contents4"/>
            <w:tabs>
              <w:tab w:val="clear" w:pos="8176"/>
              <w:tab w:val="right" w:pos="9026" w:leader="dot"/>
            </w:tabs>
            <w:rPr/>
          </w:pPr>
          <w:hyperlink w:anchor="__RefHeading___Toc7494377_417432637">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7494379_417432637">
            <w:r>
              <w:rPr>
                <w:webHidden/>
                <w:rStyle w:val="IndexLink"/>
                <w:rtl w:val="true"/>
              </w:rPr>
              <w:t>الف</w:t>
            </w:r>
            <w:r>
              <w:rPr>
                <w:rStyle w:val="IndexLink"/>
                <w:rtl w:val="true"/>
              </w:rPr>
              <w:t>-</w:t>
            </w:r>
            <w:r>
              <w:rPr>
                <w:rStyle w:val="IndexLink"/>
                <w:rtl w:val="true"/>
              </w:rPr>
              <w:t>نام سوره</w:t>
            </w:r>
            <w:r>
              <w:rPr>
                <w:rStyle w:val="IndexLink"/>
                <w:rtl w:val="true"/>
              </w:rPr>
              <w:t>:</w:t>
              <w:tab/>
            </w:r>
            <w:r>
              <w:rPr>
                <w:rStyle w:val="IndexLink"/>
              </w:rPr>
              <w:t>20</w:t>
            </w:r>
          </w:hyperlink>
        </w:p>
        <w:p>
          <w:pPr>
            <w:pStyle w:val="Contents4"/>
            <w:tabs>
              <w:tab w:val="clear" w:pos="8176"/>
              <w:tab w:val="right" w:pos="9026" w:leader="dot"/>
            </w:tabs>
            <w:rPr/>
          </w:pPr>
          <w:hyperlink w:anchor="__RefHeading___Toc7494381_417432637">
            <w:r>
              <w:rPr>
                <w:webHidden/>
                <w:rStyle w:val="IndexLink"/>
                <w:rtl w:val="true"/>
              </w:rPr>
              <w:t>ب</w:t>
            </w:r>
            <w:r>
              <w:rPr>
                <w:rStyle w:val="IndexLink"/>
                <w:rtl w:val="true"/>
              </w:rPr>
              <w:t>-</w:t>
            </w:r>
            <w:r>
              <w:rPr>
                <w:rStyle w:val="IndexLink"/>
                <w:rtl w:val="true"/>
              </w:rPr>
              <w:t>موضوعات این سوره</w:t>
            </w:r>
            <w:r>
              <w:rPr>
                <w:rStyle w:val="IndexLink"/>
                <w:rtl w:val="true"/>
              </w:rPr>
              <w:t>:</w:t>
              <w:tab/>
            </w:r>
            <w:r>
              <w:rPr>
                <w:rStyle w:val="IndexLink"/>
              </w:rPr>
              <w:t>20</w:t>
            </w:r>
          </w:hyperlink>
        </w:p>
        <w:p>
          <w:pPr>
            <w:pStyle w:val="Contents3"/>
            <w:tabs>
              <w:tab w:val="clear" w:pos="8459"/>
              <w:tab w:val="right" w:pos="9026" w:leader="dot"/>
            </w:tabs>
            <w:rPr/>
          </w:pPr>
          <w:hyperlink w:anchor="__RefHeading___Toc7494383_417432637">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24</w:t>
            </w:r>
          </w:hyperlink>
        </w:p>
        <w:p>
          <w:pPr>
            <w:pStyle w:val="Contents4"/>
            <w:tabs>
              <w:tab w:val="clear" w:pos="8176"/>
              <w:tab w:val="right" w:pos="9026" w:leader="dot"/>
            </w:tabs>
            <w:rPr/>
          </w:pPr>
          <w:hyperlink w:anchor="__RefHeading___Toc7494385_417432637">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7494387_417432637">
            <w:r>
              <w:rPr>
                <w:webHidden/>
                <w:rStyle w:val="IndexLink"/>
                <w:rtl w:val="true"/>
              </w:rPr>
              <w:t>معنای واژه‌ها</w:t>
            </w:r>
            <w:r>
              <w:rPr>
                <w:rStyle w:val="IndexLink"/>
                <w:rtl w:val="true"/>
              </w:rPr>
              <w:tab/>
            </w:r>
            <w:r>
              <w:rPr>
                <w:rStyle w:val="IndexLink"/>
              </w:rPr>
              <w:t>24</w:t>
            </w:r>
          </w:hyperlink>
        </w:p>
        <w:p>
          <w:pPr>
            <w:pStyle w:val="Contents4"/>
            <w:tabs>
              <w:tab w:val="clear" w:pos="8176"/>
              <w:tab w:val="right" w:pos="9026" w:leader="dot"/>
            </w:tabs>
            <w:rPr/>
          </w:pPr>
          <w:hyperlink w:anchor="__RefHeading___Toc7494389_417432637">
            <w:r>
              <w:rPr>
                <w:webHidden/>
                <w:rStyle w:val="IndexLink"/>
                <w:rtl w:val="true"/>
              </w:rPr>
              <w:t>زمینۀ کلّی سوره</w:t>
            </w:r>
            <w:r>
              <w:rPr>
                <w:rStyle w:val="IndexLink"/>
                <w:rtl w:val="true"/>
              </w:rPr>
              <w:tab/>
            </w:r>
            <w:r>
              <w:rPr>
                <w:rStyle w:val="IndexLink"/>
              </w:rPr>
              <w:t>25</w:t>
            </w:r>
          </w:hyperlink>
        </w:p>
        <w:p>
          <w:pPr>
            <w:pStyle w:val="Contents5"/>
            <w:tabs>
              <w:tab w:val="clear" w:pos="7892"/>
              <w:tab w:val="right" w:pos="9026" w:leader="dot"/>
            </w:tabs>
            <w:rPr/>
          </w:pPr>
          <w:hyperlink w:anchor="__RefHeading___Toc7494391_417432637">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7494393_417432637">
            <w:r>
              <w:rPr>
                <w:webHidden/>
                <w:rStyle w:val="IndexLink"/>
                <w:rtl w:val="true"/>
              </w:rPr>
              <w:t>شرح آیات</w:t>
            </w:r>
            <w:r>
              <w:rPr>
                <w:rStyle w:val="IndexLink"/>
                <w:rtl w:val="true"/>
              </w:rPr>
              <w:t>:</w:t>
              <w:tab/>
            </w:r>
            <w:r>
              <w:rPr>
                <w:rStyle w:val="IndexLink"/>
              </w:rPr>
              <w:t>25</w:t>
            </w:r>
          </w:hyperlink>
        </w:p>
        <w:p>
          <w:pPr>
            <w:pStyle w:val="Contents6"/>
            <w:tabs>
              <w:tab w:val="clear" w:pos="7609"/>
              <w:tab w:val="right" w:pos="9026" w:leader="dot"/>
            </w:tabs>
            <w:rPr/>
          </w:pPr>
          <w:hyperlink w:anchor="__RefHeading___Toc7494395_417432637">
            <w:r>
              <w:rPr>
                <w:webHidden/>
                <w:rStyle w:val="IndexLink"/>
                <w:rtl w:val="true"/>
              </w:rPr>
              <w:t>اشاره</w:t>
            </w:r>
            <w:r>
              <w:rPr>
                <w:rStyle w:val="IndexLink"/>
                <w:rtl w:val="true"/>
              </w:rPr>
              <w:tab/>
            </w:r>
            <w:r>
              <w:rPr>
                <w:rStyle w:val="IndexLink"/>
              </w:rPr>
              <w:t>25</w:t>
            </w:r>
          </w:hyperlink>
        </w:p>
        <w:p>
          <w:pPr>
            <w:pStyle w:val="Contents6"/>
            <w:tabs>
              <w:tab w:val="clear" w:pos="7609"/>
              <w:tab w:val="right" w:pos="9026" w:leader="dot"/>
            </w:tabs>
            <w:rPr/>
          </w:pPr>
          <w:hyperlink w:anchor="__RefHeading___Toc7494397_417432637">
            <w:r>
              <w:rPr>
                <w:webHidden/>
                <w:rStyle w:val="IndexLink"/>
                <w:rtl w:val="true"/>
              </w:rPr>
              <w:t>تعهّد اساسی</w:t>
            </w:r>
            <w:r>
              <w:rPr>
                <w:rStyle w:val="IndexLink"/>
                <w:rtl w:val="true"/>
              </w:rPr>
              <w:tab/>
            </w:r>
            <w:r>
              <w:rPr>
                <w:rStyle w:val="IndexLink"/>
              </w:rPr>
              <w:t>25</w:t>
            </w:r>
          </w:hyperlink>
        </w:p>
        <w:p>
          <w:pPr>
            <w:pStyle w:val="Contents6"/>
            <w:tabs>
              <w:tab w:val="clear" w:pos="7609"/>
              <w:tab w:val="right" w:pos="9026" w:leader="dot"/>
            </w:tabs>
            <w:rPr/>
          </w:pPr>
          <w:hyperlink w:anchor="__RefHeading___Toc7494399_417432637">
            <w:r>
              <w:rPr>
                <w:webHidden/>
                <w:rStyle w:val="IndexLink"/>
                <w:rtl w:val="true"/>
              </w:rPr>
              <w:t>توحید خاستگاه قانونگذاری</w:t>
            </w:r>
            <w:r>
              <w:rPr>
                <w:rStyle w:val="IndexLink"/>
                <w:rtl w:val="true"/>
              </w:rPr>
              <w:tab/>
            </w:r>
            <w:r>
              <w:rPr>
                <w:rStyle w:val="IndexLink"/>
              </w:rPr>
              <w:t>26</w:t>
            </w:r>
          </w:hyperlink>
        </w:p>
        <w:p>
          <w:pPr>
            <w:pStyle w:val="Contents6"/>
            <w:tabs>
              <w:tab w:val="clear" w:pos="7609"/>
              <w:tab w:val="right" w:pos="9026" w:leader="dot"/>
            </w:tabs>
            <w:rPr/>
          </w:pPr>
          <w:hyperlink w:anchor="__RefHeading___Toc7494401_417432637">
            <w:r>
              <w:rPr>
                <w:webHidden/>
                <w:rStyle w:val="IndexLink"/>
                <w:rtl w:val="true"/>
              </w:rPr>
              <w:t>زنان همانند مردان</w:t>
            </w:r>
            <w:r>
              <w:rPr>
                <w:rStyle w:val="IndexLink"/>
                <w:rtl w:val="true"/>
              </w:rPr>
              <w:tab/>
            </w:r>
            <w:r>
              <w:rPr>
                <w:rStyle w:val="IndexLink"/>
              </w:rPr>
              <w:t>27</w:t>
            </w:r>
          </w:hyperlink>
        </w:p>
        <w:p>
          <w:pPr>
            <w:pStyle w:val="Contents6"/>
            <w:tabs>
              <w:tab w:val="clear" w:pos="7609"/>
              <w:tab w:val="right" w:pos="9026" w:leader="dot"/>
            </w:tabs>
            <w:rPr/>
          </w:pPr>
          <w:hyperlink w:anchor="__RefHeading___Toc7494403_417432637">
            <w:r>
              <w:rPr>
                <w:webHidden/>
                <w:rStyle w:val="IndexLink"/>
                <w:rtl w:val="true"/>
              </w:rPr>
              <w:t>خانواده،تشکیلات مثبت</w:t>
            </w:r>
            <w:r>
              <w:rPr>
                <w:rStyle w:val="IndexLink"/>
                <w:rtl w:val="true"/>
              </w:rPr>
              <w:tab/>
            </w:r>
            <w:r>
              <w:rPr>
                <w:rStyle w:val="IndexLink"/>
              </w:rPr>
              <w:t>28</w:t>
            </w:r>
          </w:hyperlink>
        </w:p>
        <w:p>
          <w:pPr>
            <w:pStyle w:val="Contents6"/>
            <w:tabs>
              <w:tab w:val="clear" w:pos="7609"/>
              <w:tab w:val="right" w:pos="9026" w:leader="dot"/>
            </w:tabs>
            <w:rPr/>
          </w:pPr>
          <w:hyperlink w:anchor="__RefHeading___Toc7494405_417432637">
            <w:r>
              <w:rPr>
                <w:webHidden/>
                <w:rStyle w:val="IndexLink"/>
                <w:rtl w:val="true"/>
              </w:rPr>
              <w:t>ارزشهای جامعه اسلامی</w:t>
            </w:r>
            <w:r>
              <w:rPr>
                <w:rStyle w:val="IndexLink"/>
                <w:rtl w:val="true"/>
              </w:rPr>
              <w:tab/>
            </w:r>
            <w:r>
              <w:rPr>
                <w:rStyle w:val="IndexLink"/>
              </w:rPr>
              <w:t>29</w:t>
            </w:r>
          </w:hyperlink>
        </w:p>
        <w:p>
          <w:pPr>
            <w:pStyle w:val="Contents3"/>
            <w:tabs>
              <w:tab w:val="clear" w:pos="8459"/>
              <w:tab w:val="right" w:pos="9026" w:leader="dot"/>
            </w:tabs>
            <w:rPr/>
          </w:pPr>
          <w:hyperlink w:anchor="__RefHeading___Toc7494407_417432637">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2</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29</w:t>
            </w:r>
          </w:hyperlink>
        </w:p>
        <w:p>
          <w:pPr>
            <w:pStyle w:val="Contents4"/>
            <w:tabs>
              <w:tab w:val="clear" w:pos="8176"/>
              <w:tab w:val="right" w:pos="9026" w:leader="dot"/>
            </w:tabs>
            <w:rPr/>
          </w:pPr>
          <w:hyperlink w:anchor="__RefHeading___Toc7494409_417432637">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7494411_417432637">
            <w:r>
              <w:rPr>
                <w:webHidden/>
                <w:rStyle w:val="IndexLink"/>
                <w:rtl w:val="true"/>
              </w:rPr>
              <w:t>معنای واژه‌ها</w:t>
            </w:r>
            <w:r>
              <w:rPr>
                <w:rStyle w:val="IndexLink"/>
                <w:rtl w:val="true"/>
              </w:rPr>
              <w:tab/>
            </w:r>
            <w:r>
              <w:rPr>
                <w:rStyle w:val="IndexLink"/>
              </w:rPr>
              <w:t>30</w:t>
            </w:r>
          </w:hyperlink>
        </w:p>
        <w:p>
          <w:pPr>
            <w:pStyle w:val="Contents4"/>
            <w:tabs>
              <w:tab w:val="clear" w:pos="8176"/>
              <w:tab w:val="right" w:pos="9026" w:leader="dot"/>
            </w:tabs>
            <w:rPr/>
          </w:pPr>
          <w:hyperlink w:anchor="__RefHeading___Toc7494413_417432637">
            <w:r>
              <w:rPr>
                <w:webHidden/>
                <w:rStyle w:val="IndexLink"/>
                <w:rtl w:val="true"/>
              </w:rPr>
              <w:t>قوانین مالی در اسلام</w:t>
            </w:r>
            <w:r>
              <w:rPr>
                <w:rStyle w:val="IndexLink"/>
                <w:rtl w:val="true"/>
              </w:rPr>
              <w:tab/>
            </w:r>
            <w:r>
              <w:rPr>
                <w:rStyle w:val="IndexLink"/>
              </w:rPr>
              <w:t>31</w:t>
            </w:r>
          </w:hyperlink>
        </w:p>
        <w:p>
          <w:pPr>
            <w:pStyle w:val="Contents5"/>
            <w:tabs>
              <w:tab w:val="clear" w:pos="7892"/>
              <w:tab w:val="right" w:pos="9026" w:leader="dot"/>
            </w:tabs>
            <w:rPr/>
          </w:pPr>
          <w:hyperlink w:anchor="__RefHeading___Toc7494415_417432637">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7494417_417432637">
            <w:r>
              <w:rPr>
                <w:webHidden/>
                <w:rStyle w:val="IndexLink"/>
                <w:rtl w:val="true"/>
              </w:rPr>
              <w:t>رهنمودهایی از آیات</w:t>
            </w:r>
            <w:r>
              <w:rPr>
                <w:rStyle w:val="IndexLink"/>
                <w:rtl w:val="true"/>
              </w:rPr>
              <w:t>:</w:t>
              <w:tab/>
            </w:r>
            <w:r>
              <w:rPr>
                <w:rStyle w:val="IndexLink"/>
              </w:rPr>
              <w:t>31</w:t>
            </w:r>
          </w:hyperlink>
        </w:p>
        <w:p>
          <w:pPr>
            <w:pStyle w:val="Contents5"/>
            <w:tabs>
              <w:tab w:val="clear" w:pos="7892"/>
              <w:tab w:val="right" w:pos="9026" w:leader="dot"/>
            </w:tabs>
            <w:rPr/>
          </w:pPr>
          <w:hyperlink w:anchor="__RefHeading___Toc7494419_417432637">
            <w:r>
              <w:rPr>
                <w:webHidden/>
                <w:rStyle w:val="IndexLink"/>
                <w:rtl w:val="true"/>
              </w:rPr>
              <w:t>شرح آیات</w:t>
            </w:r>
            <w:r>
              <w:rPr>
                <w:rStyle w:val="IndexLink"/>
                <w:rtl w:val="true"/>
              </w:rPr>
              <w:t>:</w:t>
              <w:tab/>
            </w:r>
            <w:r>
              <w:rPr>
                <w:rStyle w:val="IndexLink"/>
              </w:rPr>
              <w:t>32</w:t>
            </w:r>
          </w:hyperlink>
        </w:p>
        <w:p>
          <w:pPr>
            <w:pStyle w:val="Contents6"/>
            <w:tabs>
              <w:tab w:val="clear" w:pos="7609"/>
              <w:tab w:val="right" w:pos="9026" w:leader="dot"/>
            </w:tabs>
            <w:rPr/>
          </w:pPr>
          <w:hyperlink w:anchor="__RefHeading___Toc7494421_417432637">
            <w:r>
              <w:rPr>
                <w:webHidden/>
                <w:rStyle w:val="IndexLink"/>
                <w:rtl w:val="true"/>
              </w:rPr>
              <w:t>اشاره</w:t>
            </w:r>
            <w:r>
              <w:rPr>
                <w:rStyle w:val="IndexLink"/>
                <w:rtl w:val="true"/>
              </w:rPr>
              <w:tab/>
            </w:r>
            <w:r>
              <w:rPr>
                <w:rStyle w:val="IndexLink"/>
              </w:rPr>
              <w:t>32</w:t>
            </w:r>
          </w:hyperlink>
        </w:p>
        <w:p>
          <w:pPr>
            <w:pStyle w:val="Contents6"/>
            <w:tabs>
              <w:tab w:val="clear" w:pos="7609"/>
              <w:tab w:val="right" w:pos="9026" w:leader="dot"/>
            </w:tabs>
            <w:rPr/>
          </w:pPr>
          <w:hyperlink w:anchor="__RefHeading___Toc7494423_417432637">
            <w:r>
              <w:rPr>
                <w:webHidden/>
                <w:rStyle w:val="IndexLink"/>
                <w:rtl w:val="true"/>
              </w:rPr>
              <w:t>چارۀ کار یتیم</w:t>
            </w:r>
            <w:r>
              <w:rPr>
                <w:rStyle w:val="IndexLink"/>
                <w:rtl w:val="true"/>
              </w:rPr>
              <w:tab/>
            </w:r>
            <w:r>
              <w:rPr>
                <w:rStyle w:val="IndexLink"/>
              </w:rPr>
              <w:t>33</w:t>
            </w:r>
          </w:hyperlink>
        </w:p>
        <w:p>
          <w:pPr>
            <w:pStyle w:val="Contents6"/>
            <w:tabs>
              <w:tab w:val="clear" w:pos="7609"/>
              <w:tab w:val="right" w:pos="9026" w:leader="dot"/>
            </w:tabs>
            <w:rPr/>
          </w:pPr>
          <w:hyperlink w:anchor="__RefHeading___Toc7494425_417432637">
            <w:r>
              <w:rPr>
                <w:webHidden/>
                <w:rStyle w:val="IndexLink"/>
                <w:rtl w:val="true"/>
              </w:rPr>
              <w:t>مهر حق زن است</w:t>
            </w:r>
            <w:r>
              <w:rPr>
                <w:rStyle w:val="IndexLink"/>
                <w:rtl w:val="true"/>
              </w:rPr>
              <w:tab/>
            </w:r>
            <w:r>
              <w:rPr>
                <w:rStyle w:val="IndexLink"/>
              </w:rPr>
              <w:t>34</w:t>
            </w:r>
          </w:hyperlink>
        </w:p>
        <w:p>
          <w:pPr>
            <w:pStyle w:val="Contents6"/>
            <w:tabs>
              <w:tab w:val="clear" w:pos="7609"/>
              <w:tab w:val="right" w:pos="9026" w:leader="dot"/>
            </w:tabs>
            <w:rPr/>
          </w:pPr>
          <w:hyperlink w:anchor="__RefHeading___Toc7494427_417432637">
            <w:r>
              <w:rPr>
                <w:webHidden/>
                <w:rStyle w:val="IndexLink"/>
                <w:rtl w:val="true"/>
              </w:rPr>
              <w:t>جنبۀ اجتماعی حق تملک</w:t>
            </w:r>
            <w:r>
              <w:rPr>
                <w:rStyle w:val="IndexLink"/>
                <w:rtl w:val="true"/>
              </w:rPr>
              <w:tab/>
            </w:r>
            <w:r>
              <w:rPr>
                <w:rStyle w:val="IndexLink"/>
              </w:rPr>
              <w:t>35</w:t>
            </w:r>
          </w:hyperlink>
        </w:p>
        <w:p>
          <w:pPr>
            <w:pStyle w:val="Contents6"/>
            <w:tabs>
              <w:tab w:val="clear" w:pos="7609"/>
              <w:tab w:val="right" w:pos="9026" w:leader="dot"/>
            </w:tabs>
            <w:rPr/>
          </w:pPr>
          <w:hyperlink w:anchor="__RefHeading___Toc7494429_417432637">
            <w:r>
              <w:rPr>
                <w:webHidden/>
                <w:rStyle w:val="IndexLink"/>
                <w:rtl w:val="true"/>
              </w:rPr>
              <w:t>سن بلوغ فکری،ریشۀ سفاهت</w:t>
            </w:r>
            <w:r>
              <w:rPr>
                <w:rStyle w:val="IndexLink"/>
                <w:rtl w:val="true"/>
              </w:rPr>
              <w:tab/>
            </w:r>
            <w:r>
              <w:rPr>
                <w:rStyle w:val="IndexLink"/>
              </w:rPr>
              <w:t>37</w:t>
            </w:r>
          </w:hyperlink>
        </w:p>
        <w:p>
          <w:pPr>
            <w:pStyle w:val="Contents6"/>
            <w:tabs>
              <w:tab w:val="clear" w:pos="7609"/>
              <w:tab w:val="right" w:pos="9026" w:leader="dot"/>
            </w:tabs>
            <w:rPr/>
          </w:pPr>
          <w:hyperlink w:anchor="__RefHeading___Toc7494431_417432637">
            <w:r>
              <w:rPr>
                <w:webHidden/>
                <w:rStyle w:val="IndexLink"/>
                <w:rtl w:val="true"/>
              </w:rPr>
              <w:t>ارث،چرا؟برای چه کسی؟چگونه؟</w:t>
            </w:r>
            <w:r>
              <w:rPr>
                <w:rStyle w:val="IndexLink"/>
                <w:rtl w:val="true"/>
              </w:rPr>
              <w:tab/>
            </w:r>
            <w:r>
              <w:rPr>
                <w:rStyle w:val="IndexLink"/>
              </w:rPr>
              <w:t>38</w:t>
            </w:r>
          </w:hyperlink>
        </w:p>
        <w:p>
          <w:pPr>
            <w:pStyle w:val="Contents6"/>
            <w:tabs>
              <w:tab w:val="clear" w:pos="7609"/>
              <w:tab w:val="right" w:pos="9026" w:leader="dot"/>
            </w:tabs>
            <w:rPr/>
          </w:pPr>
          <w:hyperlink w:anchor="__RefHeading___Toc7494433_417432637">
            <w:r>
              <w:rPr>
                <w:webHidden/>
                <w:rStyle w:val="IndexLink"/>
                <w:rtl w:val="true"/>
              </w:rPr>
              <w:t>هر چه به این دست بدهی به آن دست می‌گیری</w:t>
            </w:r>
            <w:r>
              <w:rPr>
                <w:rStyle w:val="IndexLink"/>
                <w:rtl w:val="true"/>
              </w:rPr>
              <w:tab/>
            </w:r>
            <w:r>
              <w:rPr>
                <w:rStyle w:val="IndexLink"/>
              </w:rPr>
              <w:t>40</w:t>
            </w:r>
          </w:hyperlink>
        </w:p>
        <w:p>
          <w:pPr>
            <w:pStyle w:val="Contents3"/>
            <w:tabs>
              <w:tab w:val="clear" w:pos="8459"/>
              <w:tab w:val="right" w:pos="9026" w:leader="dot"/>
            </w:tabs>
            <w:rPr/>
          </w:pPr>
          <w:hyperlink w:anchor="__RefHeading___Toc7494435_417432637">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41</w:t>
            </w:r>
          </w:hyperlink>
        </w:p>
        <w:p>
          <w:pPr>
            <w:pStyle w:val="Contents4"/>
            <w:tabs>
              <w:tab w:val="clear" w:pos="8176"/>
              <w:tab w:val="right" w:pos="9026" w:leader="dot"/>
            </w:tabs>
            <w:rPr/>
          </w:pPr>
          <w:hyperlink w:anchor="__RefHeading___Toc7494437_417432637">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7494439_417432637">
            <w:r>
              <w:rPr>
                <w:webHidden/>
                <w:rStyle w:val="IndexLink"/>
                <w:rtl w:val="true"/>
              </w:rPr>
              <w:t>معنای واژه‌ها</w:t>
            </w:r>
            <w:r>
              <w:rPr>
                <w:rStyle w:val="IndexLink"/>
                <w:rtl w:val="true"/>
              </w:rPr>
              <w:tab/>
            </w:r>
            <w:r>
              <w:rPr>
                <w:rStyle w:val="IndexLink"/>
              </w:rPr>
              <w:t>42</w:t>
            </w:r>
          </w:hyperlink>
        </w:p>
        <w:p>
          <w:pPr>
            <w:pStyle w:val="Contents4"/>
            <w:tabs>
              <w:tab w:val="clear" w:pos="8176"/>
              <w:tab w:val="right" w:pos="9026" w:leader="dot"/>
            </w:tabs>
            <w:rPr/>
          </w:pPr>
          <w:hyperlink w:anchor="__RefHeading___Toc7494441_417432637">
            <w:r>
              <w:rPr>
                <w:webHidden/>
                <w:rStyle w:val="IndexLink"/>
                <w:rtl w:val="true"/>
              </w:rPr>
              <w:t>ارث</w:t>
            </w:r>
            <w:r>
              <w:rPr>
                <w:rStyle w:val="IndexLink"/>
                <w:rtl w:val="true"/>
              </w:rPr>
              <w:t>:</w:t>
            </w:r>
            <w:r>
              <w:rPr>
                <w:rStyle w:val="IndexLink"/>
                <w:rtl w:val="true"/>
              </w:rPr>
              <w:t>هدفها و تعهدات</w:t>
            </w:r>
            <w:r>
              <w:rPr>
                <w:rStyle w:val="IndexLink"/>
                <w:rtl w:val="true"/>
              </w:rPr>
              <w:tab/>
            </w:r>
            <w:r>
              <w:rPr>
                <w:rStyle w:val="IndexLink"/>
              </w:rPr>
              <w:t>43</w:t>
            </w:r>
          </w:hyperlink>
        </w:p>
        <w:p>
          <w:pPr>
            <w:pStyle w:val="Contents5"/>
            <w:tabs>
              <w:tab w:val="clear" w:pos="7892"/>
              <w:tab w:val="right" w:pos="9026" w:leader="dot"/>
            </w:tabs>
            <w:rPr/>
          </w:pPr>
          <w:hyperlink w:anchor="__RefHeading___Toc7494443_417432637">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7494445_417432637">
            <w:r>
              <w:rPr>
                <w:webHidden/>
                <w:rStyle w:val="IndexLink"/>
                <w:rtl w:val="true"/>
              </w:rPr>
              <w:t>رهنمودهایی از آیات</w:t>
            </w:r>
            <w:r>
              <w:rPr>
                <w:rStyle w:val="IndexLink"/>
                <w:rtl w:val="true"/>
              </w:rPr>
              <w:t>:</w:t>
              <w:tab/>
            </w:r>
            <w:r>
              <w:rPr>
                <w:rStyle w:val="IndexLink"/>
              </w:rPr>
              <w:t>43</w:t>
            </w:r>
          </w:hyperlink>
        </w:p>
        <w:p>
          <w:pPr>
            <w:pStyle w:val="Contents5"/>
            <w:tabs>
              <w:tab w:val="clear" w:pos="7892"/>
              <w:tab w:val="right" w:pos="9026" w:leader="dot"/>
            </w:tabs>
            <w:rPr/>
          </w:pPr>
          <w:hyperlink w:anchor="__RefHeading___Toc7494447_417432637">
            <w:r>
              <w:rPr>
                <w:webHidden/>
                <w:rStyle w:val="IndexLink"/>
                <w:rtl w:val="true"/>
              </w:rPr>
              <w:t>شرح آیات</w:t>
            </w:r>
            <w:r>
              <w:rPr>
                <w:rStyle w:val="IndexLink"/>
                <w:rtl w:val="true"/>
              </w:rPr>
              <w:t>:</w:t>
              <w:tab/>
            </w:r>
            <w:r>
              <w:rPr>
                <w:rStyle w:val="IndexLink"/>
              </w:rPr>
              <w:t>44</w:t>
            </w:r>
          </w:hyperlink>
        </w:p>
        <w:p>
          <w:pPr>
            <w:pStyle w:val="Contents6"/>
            <w:tabs>
              <w:tab w:val="clear" w:pos="7609"/>
              <w:tab w:val="right" w:pos="9026" w:leader="dot"/>
            </w:tabs>
            <w:rPr/>
          </w:pPr>
          <w:hyperlink w:anchor="__RefHeading___Toc7494449_417432637">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7494451_417432637">
            <w:r>
              <w:rPr>
                <w:webHidden/>
                <w:rStyle w:val="IndexLink"/>
                <w:rtl w:val="true"/>
              </w:rPr>
              <w:t>حکمت ارث</w:t>
            </w:r>
            <w:r>
              <w:rPr>
                <w:rStyle w:val="IndexLink"/>
                <w:rtl w:val="true"/>
              </w:rPr>
              <w:tab/>
            </w:r>
            <w:r>
              <w:rPr>
                <w:rStyle w:val="IndexLink"/>
              </w:rPr>
              <w:t>44</w:t>
            </w:r>
          </w:hyperlink>
        </w:p>
        <w:p>
          <w:pPr>
            <w:pStyle w:val="Contents6"/>
            <w:tabs>
              <w:tab w:val="clear" w:pos="7609"/>
              <w:tab w:val="right" w:pos="9026" w:leader="dot"/>
            </w:tabs>
            <w:rPr/>
          </w:pPr>
          <w:hyperlink w:anchor="__RefHeading___Toc7494453_417432637">
            <w:r>
              <w:rPr>
                <w:webHidden/>
                <w:rStyle w:val="IndexLink"/>
                <w:rtl w:val="true"/>
              </w:rPr>
              <w:t>موارد ارث</w:t>
            </w:r>
            <w:r>
              <w:rPr>
                <w:rStyle w:val="IndexLink"/>
                <w:rtl w:val="true"/>
              </w:rPr>
              <w:tab/>
            </w:r>
            <w:r>
              <w:rPr>
                <w:rStyle w:val="IndexLink"/>
              </w:rPr>
              <w:t>46</w:t>
            </w:r>
          </w:hyperlink>
        </w:p>
        <w:p>
          <w:pPr>
            <w:pStyle w:val="Contents3"/>
            <w:tabs>
              <w:tab w:val="clear" w:pos="8459"/>
              <w:tab w:val="right" w:pos="9026" w:leader="dot"/>
            </w:tabs>
            <w:rPr/>
          </w:pPr>
          <w:hyperlink w:anchor="__RefHeading___Toc7494455_417432637">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21</w:t>
            </w:r>
            <w:r>
              <w:rPr>
                <w:rStyle w:val="IndexLink"/>
                <w:rtl w:val="true"/>
              </w:rPr>
              <w:t>]</w:t>
              <w:tab/>
            </w:r>
            <w:r>
              <w:rPr>
                <w:rStyle w:val="IndexLink"/>
              </w:rPr>
              <w:t>48</w:t>
            </w:r>
          </w:hyperlink>
        </w:p>
        <w:p>
          <w:pPr>
            <w:pStyle w:val="Contents4"/>
            <w:tabs>
              <w:tab w:val="clear" w:pos="8176"/>
              <w:tab w:val="right" w:pos="9026" w:leader="dot"/>
            </w:tabs>
            <w:rPr/>
          </w:pPr>
          <w:hyperlink w:anchor="__RefHeading___Toc7494457_417432637">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7494459_417432637">
            <w:r>
              <w:rPr>
                <w:webHidden/>
                <w:rStyle w:val="IndexLink"/>
                <w:rtl w:val="true"/>
              </w:rPr>
              <w:t>معنای واژه‌ها</w:t>
            </w:r>
            <w:r>
              <w:rPr>
                <w:rStyle w:val="IndexLink"/>
                <w:rtl w:val="true"/>
              </w:rPr>
              <w:tab/>
            </w:r>
            <w:r>
              <w:rPr>
                <w:rStyle w:val="IndexLink"/>
              </w:rPr>
              <w:t>49</w:t>
            </w:r>
          </w:hyperlink>
        </w:p>
        <w:p>
          <w:pPr>
            <w:pStyle w:val="Contents4"/>
            <w:tabs>
              <w:tab w:val="clear" w:pos="8176"/>
              <w:tab w:val="right" w:pos="9026" w:leader="dot"/>
            </w:tabs>
            <w:rPr/>
          </w:pPr>
          <w:hyperlink w:anchor="__RefHeading___Toc7494461_417432637">
            <w:r>
              <w:rPr>
                <w:webHidden/>
                <w:rStyle w:val="IndexLink"/>
                <w:rtl w:val="true"/>
              </w:rPr>
              <w:t>زن و اجتماع،حقوق و روابط</w:t>
            </w:r>
            <w:r>
              <w:rPr>
                <w:rStyle w:val="IndexLink"/>
                <w:rtl w:val="true"/>
              </w:rPr>
              <w:tab/>
            </w:r>
            <w:r>
              <w:rPr>
                <w:rStyle w:val="IndexLink"/>
              </w:rPr>
              <w:t>50</w:t>
            </w:r>
          </w:hyperlink>
        </w:p>
        <w:p>
          <w:pPr>
            <w:pStyle w:val="Contents5"/>
            <w:tabs>
              <w:tab w:val="clear" w:pos="7892"/>
              <w:tab w:val="right" w:pos="9026" w:leader="dot"/>
            </w:tabs>
            <w:rPr/>
          </w:pPr>
          <w:hyperlink w:anchor="__RefHeading___Toc7494463_417432637">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7494465_417432637">
            <w:r>
              <w:rPr>
                <w:webHidden/>
                <w:rStyle w:val="IndexLink"/>
                <w:rtl w:val="true"/>
              </w:rPr>
              <w:t>رهنمودهایی از آیات</w:t>
            </w:r>
            <w:r>
              <w:rPr>
                <w:rStyle w:val="IndexLink"/>
                <w:rtl w:val="true"/>
              </w:rPr>
              <w:t>:</w:t>
              <w:tab/>
            </w:r>
            <w:r>
              <w:rPr>
                <w:rStyle w:val="IndexLink"/>
              </w:rPr>
              <w:t>50</w:t>
            </w:r>
          </w:hyperlink>
        </w:p>
        <w:p>
          <w:pPr>
            <w:pStyle w:val="Contents5"/>
            <w:tabs>
              <w:tab w:val="clear" w:pos="7892"/>
              <w:tab w:val="right" w:pos="9026" w:leader="dot"/>
            </w:tabs>
            <w:rPr/>
          </w:pPr>
          <w:hyperlink w:anchor="__RefHeading___Toc7494467_417432637">
            <w:r>
              <w:rPr>
                <w:webHidden/>
                <w:rStyle w:val="IndexLink"/>
                <w:rtl w:val="true"/>
              </w:rPr>
              <w:t>شرح آیات</w:t>
            </w:r>
            <w:r>
              <w:rPr>
                <w:rStyle w:val="IndexLink"/>
                <w:rtl w:val="true"/>
              </w:rPr>
              <w:t>:</w:t>
              <w:tab/>
            </w:r>
            <w:r>
              <w:rPr>
                <w:rStyle w:val="IndexLink"/>
              </w:rPr>
              <w:t>51</w:t>
            </w:r>
          </w:hyperlink>
        </w:p>
        <w:p>
          <w:pPr>
            <w:pStyle w:val="Contents6"/>
            <w:tabs>
              <w:tab w:val="clear" w:pos="7609"/>
              <w:tab w:val="right" w:pos="9026" w:leader="dot"/>
            </w:tabs>
            <w:rPr/>
          </w:pPr>
          <w:hyperlink w:anchor="__RefHeading___Toc7494469_417432637">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7494471_417432637">
            <w:r>
              <w:rPr>
                <w:webHidden/>
                <w:rStyle w:val="IndexLink"/>
                <w:rtl w:val="true"/>
              </w:rPr>
              <w:t>قوانین به منزلۀ حصار و دژ جامعه</w:t>
            </w:r>
            <w:r>
              <w:rPr>
                <w:rStyle w:val="IndexLink"/>
                <w:rtl w:val="true"/>
              </w:rPr>
              <w:tab/>
            </w:r>
            <w:r>
              <w:rPr>
                <w:rStyle w:val="IndexLink"/>
              </w:rPr>
              <w:t>51</w:t>
            </w:r>
          </w:hyperlink>
        </w:p>
        <w:p>
          <w:pPr>
            <w:pStyle w:val="Contents6"/>
            <w:tabs>
              <w:tab w:val="clear" w:pos="7609"/>
              <w:tab w:val="right" w:pos="9026" w:leader="dot"/>
            </w:tabs>
            <w:rPr/>
          </w:pPr>
          <w:hyperlink w:anchor="__RefHeading___Toc7494473_417432637">
            <w:r>
              <w:rPr>
                <w:webHidden/>
                <w:rStyle w:val="IndexLink"/>
                <w:rtl w:val="true"/>
              </w:rPr>
              <w:t>حرمت تهمت و افتراء</w:t>
            </w:r>
            <w:r>
              <w:rPr>
                <w:rStyle w:val="IndexLink"/>
                <w:rtl w:val="true"/>
              </w:rPr>
              <w:tab/>
            </w:r>
            <w:r>
              <w:rPr>
                <w:rStyle w:val="IndexLink"/>
              </w:rPr>
              <w:t>52</w:t>
            </w:r>
          </w:hyperlink>
        </w:p>
        <w:p>
          <w:pPr>
            <w:pStyle w:val="Contents6"/>
            <w:tabs>
              <w:tab w:val="clear" w:pos="7609"/>
              <w:tab w:val="right" w:pos="9026" w:leader="dot"/>
            </w:tabs>
            <w:rPr/>
          </w:pPr>
          <w:hyperlink w:anchor="__RefHeading___Toc7494475_417432637">
            <w:r>
              <w:rPr>
                <w:webHidden/>
                <w:rStyle w:val="IndexLink"/>
                <w:rtl w:val="true"/>
              </w:rPr>
              <w:t>توبه برای که؟و چگونه؟</w:t>
            </w:r>
            <w:r>
              <w:rPr>
                <w:rStyle w:val="IndexLink"/>
                <w:rtl w:val="true"/>
              </w:rPr>
              <w:tab/>
            </w:r>
            <w:r>
              <w:rPr>
                <w:rStyle w:val="IndexLink"/>
              </w:rPr>
              <w:t>53</w:t>
            </w:r>
          </w:hyperlink>
        </w:p>
        <w:p>
          <w:pPr>
            <w:pStyle w:val="Contents6"/>
            <w:tabs>
              <w:tab w:val="clear" w:pos="7609"/>
              <w:tab w:val="right" w:pos="9026" w:leader="dot"/>
            </w:tabs>
            <w:rPr/>
          </w:pPr>
          <w:hyperlink w:anchor="__RefHeading___Toc7494477_417432637">
            <w:r>
              <w:rPr>
                <w:webHidden/>
                <w:rStyle w:val="IndexLink"/>
                <w:rtl w:val="true"/>
              </w:rPr>
              <w:t>پاره‌ای از حقوق زناشویی زن</w:t>
            </w:r>
            <w:r>
              <w:rPr>
                <w:rStyle w:val="IndexLink"/>
                <w:rtl w:val="true"/>
              </w:rPr>
              <w:tab/>
            </w:r>
            <w:r>
              <w:rPr>
                <w:rStyle w:val="IndexLink"/>
              </w:rPr>
              <w:t>54</w:t>
            </w:r>
          </w:hyperlink>
        </w:p>
        <w:p>
          <w:pPr>
            <w:pStyle w:val="Contents3"/>
            <w:tabs>
              <w:tab w:val="clear" w:pos="8459"/>
              <w:tab w:val="right" w:pos="9026" w:leader="dot"/>
            </w:tabs>
            <w:rPr/>
          </w:pPr>
          <w:hyperlink w:anchor="__RefHeading___Toc7494479_417432637">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22</w:t>
            </w:r>
            <w:r>
              <w:rPr>
                <w:rStyle w:val="IndexLink"/>
                <w:rtl w:val="true"/>
              </w:rPr>
              <w:t xml:space="preserve"> </w:t>
            </w:r>
            <w:r>
              <w:rPr>
                <w:rStyle w:val="IndexLink"/>
                <w:rtl w:val="true"/>
              </w:rPr>
              <w:t xml:space="preserve">تا </w:t>
            </w:r>
            <w:r>
              <w:rPr>
                <w:rStyle w:val="IndexLink"/>
              </w:rPr>
              <w:t>28</w:t>
            </w:r>
            <w:r>
              <w:rPr>
                <w:rStyle w:val="IndexLink"/>
                <w:rtl w:val="true"/>
              </w:rPr>
              <w:t>]</w:t>
              <w:tab/>
            </w:r>
            <w:r>
              <w:rPr>
                <w:rStyle w:val="IndexLink"/>
              </w:rPr>
              <w:t>56</w:t>
            </w:r>
          </w:hyperlink>
        </w:p>
        <w:p>
          <w:pPr>
            <w:pStyle w:val="Contents4"/>
            <w:tabs>
              <w:tab w:val="clear" w:pos="8176"/>
              <w:tab w:val="right" w:pos="9026" w:leader="dot"/>
            </w:tabs>
            <w:rPr/>
          </w:pPr>
          <w:hyperlink w:anchor="__RefHeading___Toc7494481_417432637">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7494483_417432637">
            <w:r>
              <w:rPr>
                <w:webHidden/>
                <w:rStyle w:val="IndexLink"/>
                <w:rtl w:val="true"/>
              </w:rPr>
              <w:t>معنای واژه‌ها</w:t>
            </w:r>
            <w:r>
              <w:rPr>
                <w:rStyle w:val="IndexLink"/>
                <w:rtl w:val="true"/>
              </w:rPr>
              <w:tab/>
            </w:r>
            <w:r>
              <w:rPr>
                <w:rStyle w:val="IndexLink"/>
              </w:rPr>
              <w:t>57</w:t>
            </w:r>
          </w:hyperlink>
        </w:p>
        <w:p>
          <w:pPr>
            <w:pStyle w:val="Contents4"/>
            <w:tabs>
              <w:tab w:val="clear" w:pos="8176"/>
              <w:tab w:val="right" w:pos="9026" w:leader="dot"/>
            </w:tabs>
            <w:rPr/>
          </w:pPr>
          <w:hyperlink w:anchor="__RefHeading___Toc7494485_417432637">
            <w:r>
              <w:rPr>
                <w:webHidden/>
                <w:rStyle w:val="IndexLink"/>
                <w:rtl w:val="true"/>
              </w:rPr>
              <w:t>محرمات زناشویی و مفهوم زناشویی</w:t>
            </w:r>
            <w:r>
              <w:rPr>
                <w:rStyle w:val="IndexLink"/>
                <w:rtl w:val="true"/>
              </w:rPr>
              <w:tab/>
            </w:r>
            <w:r>
              <w:rPr>
                <w:rStyle w:val="IndexLink"/>
              </w:rPr>
              <w:t>57</w:t>
            </w:r>
          </w:hyperlink>
        </w:p>
        <w:p>
          <w:pPr>
            <w:pStyle w:val="Contents5"/>
            <w:tabs>
              <w:tab w:val="clear" w:pos="7892"/>
              <w:tab w:val="right" w:pos="9026" w:leader="dot"/>
            </w:tabs>
            <w:rPr/>
          </w:pPr>
          <w:hyperlink w:anchor="__RefHeading___Toc7494487_417432637">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7494489_417432637">
            <w:r>
              <w:rPr>
                <w:webHidden/>
                <w:rStyle w:val="IndexLink"/>
                <w:rtl w:val="true"/>
              </w:rPr>
              <w:t>رهنمودهایی از آیات</w:t>
            </w:r>
            <w:r>
              <w:rPr>
                <w:rStyle w:val="IndexLink"/>
                <w:rtl w:val="true"/>
              </w:rPr>
              <w:t>:</w:t>
              <w:tab/>
            </w:r>
            <w:r>
              <w:rPr>
                <w:rStyle w:val="IndexLink"/>
              </w:rPr>
              <w:t>57</w:t>
            </w:r>
          </w:hyperlink>
        </w:p>
        <w:p>
          <w:pPr>
            <w:pStyle w:val="Contents5"/>
            <w:tabs>
              <w:tab w:val="clear" w:pos="7892"/>
              <w:tab w:val="right" w:pos="9026" w:leader="dot"/>
            </w:tabs>
            <w:rPr/>
          </w:pPr>
          <w:hyperlink w:anchor="__RefHeading___Toc7494491_417432637">
            <w:r>
              <w:rPr>
                <w:webHidden/>
                <w:rStyle w:val="IndexLink"/>
                <w:rtl w:val="true"/>
              </w:rPr>
              <w:t>شرح آیات</w:t>
            </w:r>
            <w:r>
              <w:rPr>
                <w:rStyle w:val="IndexLink"/>
                <w:rtl w:val="true"/>
              </w:rPr>
              <w:t>:</w:t>
              <w:tab/>
            </w:r>
            <w:r>
              <w:rPr>
                <w:rStyle w:val="IndexLink"/>
              </w:rPr>
              <w:t>58</w:t>
            </w:r>
          </w:hyperlink>
        </w:p>
        <w:p>
          <w:pPr>
            <w:pStyle w:val="Contents6"/>
            <w:tabs>
              <w:tab w:val="clear" w:pos="7609"/>
              <w:tab w:val="right" w:pos="9026" w:leader="dot"/>
            </w:tabs>
            <w:rPr/>
          </w:pPr>
          <w:hyperlink w:anchor="__RefHeading___Toc7494493_417432637">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7494495_417432637">
            <w:r>
              <w:rPr>
                <w:webHidden/>
                <w:rStyle w:val="IndexLink"/>
                <w:rtl w:val="true"/>
              </w:rPr>
              <w:t>زنانی که ازدواج با آنها حرام است</w:t>
            </w:r>
            <w:r>
              <w:rPr>
                <w:rStyle w:val="IndexLink"/>
                <w:rtl w:val="true"/>
              </w:rPr>
              <w:tab/>
            </w:r>
            <w:r>
              <w:rPr>
                <w:rStyle w:val="IndexLink"/>
              </w:rPr>
              <w:t>58</w:t>
            </w:r>
          </w:hyperlink>
        </w:p>
        <w:p>
          <w:pPr>
            <w:pStyle w:val="Contents6"/>
            <w:tabs>
              <w:tab w:val="clear" w:pos="7609"/>
              <w:tab w:val="right" w:pos="9026" w:leader="dot"/>
            </w:tabs>
            <w:rPr/>
          </w:pPr>
          <w:hyperlink w:anchor="__RefHeading___Toc7494497_417432637">
            <w:r>
              <w:rPr>
                <w:webHidden/>
                <w:rStyle w:val="IndexLink"/>
                <w:rtl w:val="true"/>
              </w:rPr>
              <w:t>فلسفۀ تحریم</w:t>
            </w:r>
            <w:r>
              <w:rPr>
                <w:rStyle w:val="IndexLink"/>
                <w:rtl w:val="true"/>
              </w:rPr>
              <w:tab/>
            </w:r>
            <w:r>
              <w:rPr>
                <w:rStyle w:val="IndexLink"/>
              </w:rPr>
              <w:t>60</w:t>
            </w:r>
          </w:hyperlink>
        </w:p>
        <w:p>
          <w:pPr>
            <w:pStyle w:val="Contents6"/>
            <w:tabs>
              <w:tab w:val="clear" w:pos="7609"/>
              <w:tab w:val="right" w:pos="9026" w:leader="dot"/>
            </w:tabs>
            <w:rPr/>
          </w:pPr>
          <w:hyperlink w:anchor="__RefHeading___Toc7494499_417432637">
            <w:r>
              <w:rPr>
                <w:webHidden/>
                <w:rStyle w:val="IndexLink"/>
                <w:rtl w:val="true"/>
              </w:rPr>
              <w:t>مشروعیت ازدواج موقت</w:t>
            </w:r>
            <w:r>
              <w:rPr>
                <w:rStyle w:val="IndexLink"/>
                <w:rtl w:val="true"/>
              </w:rPr>
              <w:t>:</w:t>
              <w:tab/>
            </w:r>
            <w:r>
              <w:rPr>
                <w:rStyle w:val="IndexLink"/>
              </w:rPr>
              <w:t>62</w:t>
            </w:r>
          </w:hyperlink>
        </w:p>
        <w:p>
          <w:pPr>
            <w:pStyle w:val="Contents6"/>
            <w:tabs>
              <w:tab w:val="clear" w:pos="7609"/>
              <w:tab w:val="right" w:pos="9026" w:leader="dot"/>
            </w:tabs>
            <w:rPr/>
          </w:pPr>
          <w:hyperlink w:anchor="__RefHeading___Toc7494501_417432637">
            <w:r>
              <w:rPr>
                <w:webHidden/>
                <w:rStyle w:val="IndexLink"/>
                <w:rtl w:val="true"/>
              </w:rPr>
              <w:t>فلسفۀ بردگی</w:t>
            </w:r>
            <w:r>
              <w:rPr>
                <w:rStyle w:val="IndexLink"/>
                <w:rtl w:val="true"/>
              </w:rPr>
              <w:t>:</w:t>
              <w:tab/>
            </w:r>
            <w:r>
              <w:rPr>
                <w:rStyle w:val="IndexLink"/>
              </w:rPr>
              <w:t>63</w:t>
            </w:r>
          </w:hyperlink>
        </w:p>
        <w:p>
          <w:pPr>
            <w:pStyle w:val="Contents6"/>
            <w:tabs>
              <w:tab w:val="clear" w:pos="7609"/>
              <w:tab w:val="right" w:pos="9026" w:leader="dot"/>
            </w:tabs>
            <w:rPr/>
          </w:pPr>
          <w:hyperlink w:anchor="__RefHeading___Toc7494503_417432637">
            <w:r>
              <w:rPr>
                <w:webHidden/>
                <w:rStyle w:val="IndexLink"/>
                <w:rtl w:val="true"/>
              </w:rPr>
              <w:t>چگونه به تاریخ می‌نگریم</w:t>
            </w:r>
            <w:r>
              <w:rPr>
                <w:rStyle w:val="IndexLink"/>
                <w:rtl w:val="true"/>
              </w:rPr>
              <w:tab/>
            </w:r>
            <w:r>
              <w:rPr>
                <w:rStyle w:val="IndexLink"/>
              </w:rPr>
              <w:t>66</w:t>
            </w:r>
          </w:hyperlink>
        </w:p>
        <w:p>
          <w:pPr>
            <w:pStyle w:val="Contents6"/>
            <w:tabs>
              <w:tab w:val="clear" w:pos="7609"/>
              <w:tab w:val="right" w:pos="9026" w:leader="dot"/>
            </w:tabs>
            <w:rPr/>
          </w:pPr>
          <w:hyperlink w:anchor="__RefHeading___Toc7494505_417432637">
            <w:r>
              <w:rPr>
                <w:webHidden/>
                <w:rStyle w:val="IndexLink"/>
                <w:rtl w:val="true"/>
              </w:rPr>
              <w:t>امتیازات قانونگذاری اسلامی</w:t>
            </w:r>
            <w:r>
              <w:rPr>
                <w:rStyle w:val="IndexLink"/>
                <w:rtl w:val="true"/>
              </w:rPr>
              <w:tab/>
            </w:r>
            <w:r>
              <w:rPr>
                <w:rStyle w:val="IndexLink"/>
              </w:rPr>
              <w:t>67</w:t>
            </w:r>
          </w:hyperlink>
        </w:p>
        <w:p>
          <w:pPr>
            <w:pStyle w:val="Contents3"/>
            <w:tabs>
              <w:tab w:val="clear" w:pos="8459"/>
              <w:tab w:val="right" w:pos="9026" w:leader="dot"/>
            </w:tabs>
            <w:rPr/>
          </w:pPr>
          <w:hyperlink w:anchor="__RefHeading___Toc7494507_417432637">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29</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68</w:t>
            </w:r>
          </w:hyperlink>
        </w:p>
        <w:p>
          <w:pPr>
            <w:pStyle w:val="Contents4"/>
            <w:tabs>
              <w:tab w:val="clear" w:pos="8176"/>
              <w:tab w:val="right" w:pos="9026" w:leader="dot"/>
            </w:tabs>
            <w:rPr/>
          </w:pPr>
          <w:hyperlink w:anchor="__RefHeading___Toc7494509_417432637">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7494511_417432637">
            <w:r>
              <w:rPr>
                <w:webHidden/>
                <w:rStyle w:val="IndexLink"/>
                <w:rtl w:val="true"/>
              </w:rPr>
              <w:t>معنای واژه‌ها</w:t>
            </w:r>
            <w:r>
              <w:rPr>
                <w:rStyle w:val="IndexLink"/>
                <w:rtl w:val="true"/>
              </w:rPr>
              <w:tab/>
            </w:r>
            <w:r>
              <w:rPr>
                <w:rStyle w:val="IndexLink"/>
              </w:rPr>
              <w:t>69</w:t>
            </w:r>
          </w:hyperlink>
        </w:p>
        <w:p>
          <w:pPr>
            <w:pStyle w:val="Contents4"/>
            <w:tabs>
              <w:tab w:val="clear" w:pos="8176"/>
              <w:tab w:val="right" w:pos="9026" w:leader="dot"/>
            </w:tabs>
            <w:rPr/>
          </w:pPr>
          <w:hyperlink w:anchor="__RefHeading___Toc7494513_417432637">
            <w:r>
              <w:rPr>
                <w:webHidden/>
                <w:rStyle w:val="IndexLink"/>
                <w:rtl w:val="true"/>
              </w:rPr>
              <w:t>انسان و خاستگاههای عمل</w:t>
            </w:r>
            <w:r>
              <w:rPr>
                <w:rStyle w:val="IndexLink"/>
                <w:rtl w:val="true"/>
              </w:rPr>
              <w:tab/>
            </w:r>
            <w:r>
              <w:rPr>
                <w:rStyle w:val="IndexLink"/>
              </w:rPr>
              <w:t>69</w:t>
            </w:r>
          </w:hyperlink>
        </w:p>
        <w:p>
          <w:pPr>
            <w:pStyle w:val="Contents5"/>
            <w:tabs>
              <w:tab w:val="clear" w:pos="7892"/>
              <w:tab w:val="right" w:pos="9026" w:leader="dot"/>
            </w:tabs>
            <w:rPr/>
          </w:pPr>
          <w:hyperlink w:anchor="__RefHeading___Toc7494515_417432637">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7494517_417432637">
            <w:r>
              <w:rPr>
                <w:webHidden/>
                <w:rStyle w:val="IndexLink"/>
                <w:rtl w:val="true"/>
              </w:rPr>
              <w:t>رهنمودهایی از آیات</w:t>
            </w:r>
            <w:r>
              <w:rPr>
                <w:rStyle w:val="IndexLink"/>
                <w:rtl w:val="true"/>
              </w:rPr>
              <w:t>:</w:t>
              <w:tab/>
            </w:r>
            <w:r>
              <w:rPr>
                <w:rStyle w:val="IndexLink"/>
              </w:rPr>
              <w:t>69</w:t>
            </w:r>
          </w:hyperlink>
        </w:p>
        <w:p>
          <w:pPr>
            <w:pStyle w:val="Contents5"/>
            <w:tabs>
              <w:tab w:val="clear" w:pos="7892"/>
              <w:tab w:val="right" w:pos="9026" w:leader="dot"/>
            </w:tabs>
            <w:rPr/>
          </w:pPr>
          <w:hyperlink w:anchor="__RefHeading___Toc7494519_417432637">
            <w:r>
              <w:rPr>
                <w:webHidden/>
                <w:rStyle w:val="IndexLink"/>
                <w:rtl w:val="true"/>
              </w:rPr>
              <w:t>حقوق اجتماعی عبارتند از</w:t>
            </w:r>
            <w:r>
              <w:rPr>
                <w:rStyle w:val="IndexLink"/>
                <w:rtl w:val="true"/>
              </w:rPr>
              <w:t>:</w:t>
              <w:tab/>
            </w:r>
            <w:r>
              <w:rPr>
                <w:rStyle w:val="IndexLink"/>
              </w:rPr>
              <w:t>69</w:t>
            </w:r>
          </w:hyperlink>
        </w:p>
        <w:p>
          <w:pPr>
            <w:pStyle w:val="Contents5"/>
            <w:tabs>
              <w:tab w:val="clear" w:pos="7892"/>
              <w:tab w:val="right" w:pos="9026" w:leader="dot"/>
            </w:tabs>
            <w:rPr/>
          </w:pPr>
          <w:hyperlink w:anchor="__RefHeading___Toc7494521_417432637">
            <w:r>
              <w:rPr>
                <w:webHidden/>
                <w:rStyle w:val="IndexLink"/>
                <w:rtl w:val="true"/>
              </w:rPr>
              <w:t>شرح آیات</w:t>
            </w:r>
            <w:r>
              <w:rPr>
                <w:rStyle w:val="IndexLink"/>
                <w:rtl w:val="true"/>
              </w:rPr>
              <w:t>:</w:t>
              <w:tab/>
            </w:r>
            <w:r>
              <w:rPr>
                <w:rStyle w:val="IndexLink"/>
              </w:rPr>
              <w:t>70</w:t>
            </w:r>
          </w:hyperlink>
        </w:p>
        <w:p>
          <w:pPr>
            <w:pStyle w:val="Contents6"/>
            <w:tabs>
              <w:tab w:val="clear" w:pos="7609"/>
              <w:tab w:val="right" w:pos="9026" w:leader="dot"/>
            </w:tabs>
            <w:rPr/>
          </w:pPr>
          <w:hyperlink w:anchor="__RefHeading___Toc7494523_417432637">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7494525_417432637">
            <w:r>
              <w:rPr>
                <w:webHidden/>
                <w:rStyle w:val="IndexLink"/>
                <w:rtl w:val="true"/>
              </w:rPr>
              <w:t>حرمت مال و جان</w:t>
            </w:r>
            <w:r>
              <w:rPr>
                <w:rStyle w:val="IndexLink"/>
                <w:rtl w:val="true"/>
              </w:rPr>
              <w:tab/>
            </w:r>
            <w:r>
              <w:rPr>
                <w:rStyle w:val="IndexLink"/>
              </w:rPr>
              <w:t>70</w:t>
            </w:r>
          </w:hyperlink>
        </w:p>
        <w:p>
          <w:pPr>
            <w:pStyle w:val="Contents6"/>
            <w:tabs>
              <w:tab w:val="clear" w:pos="7609"/>
              <w:tab w:val="right" w:pos="9026" w:leader="dot"/>
            </w:tabs>
            <w:rPr/>
          </w:pPr>
          <w:hyperlink w:anchor="__RefHeading___Toc7494527_417432637">
            <w:r>
              <w:rPr>
                <w:webHidden/>
                <w:rStyle w:val="IndexLink"/>
                <w:rtl w:val="true"/>
              </w:rPr>
              <w:t>اجتناب از ستم آمرزش گناه است</w:t>
            </w:r>
            <w:r>
              <w:rPr>
                <w:rStyle w:val="IndexLink"/>
                <w:rtl w:val="true"/>
              </w:rPr>
              <w:tab/>
            </w:r>
            <w:r>
              <w:rPr>
                <w:rStyle w:val="IndexLink"/>
              </w:rPr>
              <w:t>72</w:t>
            </w:r>
          </w:hyperlink>
        </w:p>
        <w:p>
          <w:pPr>
            <w:pStyle w:val="Contents6"/>
            <w:tabs>
              <w:tab w:val="clear" w:pos="7609"/>
              <w:tab w:val="right" w:pos="9026" w:leader="dot"/>
            </w:tabs>
            <w:rPr/>
          </w:pPr>
          <w:hyperlink w:anchor="__RefHeading___Toc7494529_417432637">
            <w:r>
              <w:rPr>
                <w:webHidden/>
                <w:rStyle w:val="IndexLink"/>
                <w:rtl w:val="true"/>
              </w:rPr>
              <w:t>بر دیگران رشک مبر</w:t>
            </w:r>
            <w:r>
              <w:rPr>
                <w:rStyle w:val="IndexLink"/>
                <w:rtl w:val="true"/>
              </w:rPr>
              <w:tab/>
            </w:r>
            <w:r>
              <w:rPr>
                <w:rStyle w:val="IndexLink"/>
              </w:rPr>
              <w:t>73</w:t>
            </w:r>
          </w:hyperlink>
        </w:p>
        <w:p>
          <w:pPr>
            <w:pStyle w:val="Contents6"/>
            <w:tabs>
              <w:tab w:val="clear" w:pos="7609"/>
              <w:tab w:val="right" w:pos="9026" w:leader="dot"/>
            </w:tabs>
            <w:rPr/>
          </w:pPr>
          <w:hyperlink w:anchor="__RefHeading___Toc7494531_417432637">
            <w:r>
              <w:rPr>
                <w:webHidden/>
                <w:rStyle w:val="IndexLink"/>
                <w:rtl w:val="true"/>
              </w:rPr>
              <w:t>ارث عامل برتری جویی</w:t>
            </w:r>
            <w:r>
              <w:rPr>
                <w:rStyle w:val="IndexLink"/>
                <w:rtl w:val="true"/>
              </w:rPr>
              <w:tab/>
            </w:r>
            <w:r>
              <w:rPr>
                <w:rStyle w:val="IndexLink"/>
              </w:rPr>
              <w:t>74</w:t>
            </w:r>
          </w:hyperlink>
        </w:p>
        <w:p>
          <w:pPr>
            <w:pStyle w:val="Contents3"/>
            <w:tabs>
              <w:tab w:val="clear" w:pos="8459"/>
              <w:tab w:val="right" w:pos="9026" w:leader="dot"/>
            </w:tabs>
            <w:rPr/>
          </w:pPr>
          <w:hyperlink w:anchor="__RefHeading___Toc7494533_417432637">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42</w:t>
            </w:r>
            <w:r>
              <w:rPr>
                <w:rStyle w:val="IndexLink"/>
                <w:rtl w:val="true"/>
              </w:rPr>
              <w:t>]</w:t>
              <w:tab/>
            </w:r>
            <w:r>
              <w:rPr>
                <w:rStyle w:val="IndexLink"/>
              </w:rPr>
              <w:t>75</w:t>
            </w:r>
          </w:hyperlink>
        </w:p>
        <w:p>
          <w:pPr>
            <w:pStyle w:val="Contents4"/>
            <w:tabs>
              <w:tab w:val="clear" w:pos="8176"/>
              <w:tab w:val="right" w:pos="9026" w:leader="dot"/>
            </w:tabs>
            <w:rPr/>
          </w:pPr>
          <w:hyperlink w:anchor="__RefHeading___Toc7494535_417432637">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7494537_417432637">
            <w:r>
              <w:rPr>
                <w:webHidden/>
                <w:rStyle w:val="IndexLink"/>
                <w:rtl w:val="true"/>
              </w:rPr>
              <w:t>معنای واژه‌ها</w:t>
            </w:r>
            <w:r>
              <w:rPr>
                <w:rStyle w:val="IndexLink"/>
                <w:rtl w:val="true"/>
              </w:rPr>
              <w:tab/>
            </w:r>
            <w:r>
              <w:rPr>
                <w:rStyle w:val="IndexLink"/>
              </w:rPr>
              <w:t>76</w:t>
            </w:r>
          </w:hyperlink>
        </w:p>
        <w:p>
          <w:pPr>
            <w:pStyle w:val="Contents4"/>
            <w:tabs>
              <w:tab w:val="clear" w:pos="8176"/>
              <w:tab w:val="right" w:pos="9026" w:leader="dot"/>
            </w:tabs>
            <w:rPr/>
          </w:pPr>
          <w:hyperlink w:anchor="__RefHeading___Toc7494539_417432637">
            <w:r>
              <w:rPr>
                <w:webHidden/>
                <w:rStyle w:val="IndexLink"/>
                <w:rtl w:val="true"/>
              </w:rPr>
              <w:t>حقوق اجتماعی در قرآن</w:t>
            </w:r>
            <w:r>
              <w:rPr>
                <w:rStyle w:val="IndexLink"/>
                <w:rtl w:val="true"/>
              </w:rPr>
              <w:tab/>
            </w:r>
            <w:r>
              <w:rPr>
                <w:rStyle w:val="IndexLink"/>
              </w:rPr>
              <w:t>76</w:t>
            </w:r>
          </w:hyperlink>
        </w:p>
        <w:p>
          <w:pPr>
            <w:pStyle w:val="Contents5"/>
            <w:tabs>
              <w:tab w:val="clear" w:pos="7892"/>
              <w:tab w:val="right" w:pos="9026" w:leader="dot"/>
            </w:tabs>
            <w:rPr/>
          </w:pPr>
          <w:hyperlink w:anchor="__RefHeading___Toc7494541_417432637">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7494543_417432637">
            <w:r>
              <w:rPr>
                <w:webHidden/>
                <w:rStyle w:val="IndexLink"/>
                <w:rtl w:val="true"/>
              </w:rPr>
              <w:t>رهنمودهایی از آیات</w:t>
            </w:r>
            <w:r>
              <w:rPr>
                <w:rStyle w:val="IndexLink"/>
                <w:rtl w:val="true"/>
              </w:rPr>
              <w:t>:</w:t>
              <w:tab/>
            </w:r>
            <w:r>
              <w:rPr>
                <w:rStyle w:val="IndexLink"/>
              </w:rPr>
              <w:t>76</w:t>
            </w:r>
          </w:hyperlink>
        </w:p>
        <w:p>
          <w:pPr>
            <w:pStyle w:val="Contents5"/>
            <w:tabs>
              <w:tab w:val="clear" w:pos="7892"/>
              <w:tab w:val="right" w:pos="9026" w:leader="dot"/>
            </w:tabs>
            <w:rPr/>
          </w:pPr>
          <w:hyperlink w:anchor="__RefHeading___Toc7494545_417432637">
            <w:r>
              <w:rPr>
                <w:webHidden/>
                <w:rStyle w:val="IndexLink"/>
                <w:rtl w:val="true"/>
              </w:rPr>
              <w:t>شرح آیات</w:t>
            </w:r>
            <w:r>
              <w:rPr>
                <w:rStyle w:val="IndexLink"/>
                <w:rtl w:val="true"/>
              </w:rPr>
              <w:t>:</w:t>
              <w:tab/>
            </w:r>
            <w:r>
              <w:rPr>
                <w:rStyle w:val="IndexLink"/>
              </w:rPr>
              <w:t>77</w:t>
            </w:r>
          </w:hyperlink>
        </w:p>
        <w:p>
          <w:pPr>
            <w:pStyle w:val="Contents6"/>
            <w:tabs>
              <w:tab w:val="clear" w:pos="7609"/>
              <w:tab w:val="right" w:pos="9026" w:leader="dot"/>
            </w:tabs>
            <w:rPr/>
          </w:pPr>
          <w:hyperlink w:anchor="__RefHeading___Toc7494547_417432637">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7494549_417432637">
            <w:r>
              <w:rPr>
                <w:webHidden/>
                <w:rStyle w:val="IndexLink"/>
                <w:rtl w:val="true"/>
              </w:rPr>
              <w:t>سرپرستی مرد،چرا؟</w:t>
            </w:r>
            <w:r>
              <w:rPr>
                <w:rStyle w:val="IndexLink"/>
                <w:rtl w:val="true"/>
              </w:rPr>
              <w:tab/>
            </w:r>
            <w:r>
              <w:rPr>
                <w:rStyle w:val="IndexLink"/>
              </w:rPr>
              <w:t>77</w:t>
            </w:r>
          </w:hyperlink>
        </w:p>
        <w:p>
          <w:pPr>
            <w:pStyle w:val="Contents6"/>
            <w:tabs>
              <w:tab w:val="clear" w:pos="7609"/>
              <w:tab w:val="right" w:pos="9026" w:leader="dot"/>
            </w:tabs>
            <w:rPr/>
          </w:pPr>
          <w:hyperlink w:anchor="__RefHeading___Toc7494551_417432637">
            <w:r>
              <w:rPr>
                <w:webHidden/>
                <w:rStyle w:val="IndexLink"/>
                <w:rtl w:val="true"/>
              </w:rPr>
              <w:t>مسئولیت اجتماع از کی آغاز می‌شود؟</w:t>
            </w:r>
            <w:r>
              <w:rPr>
                <w:rStyle w:val="IndexLink"/>
                <w:rtl w:val="true"/>
              </w:rPr>
              <w:tab/>
            </w:r>
            <w:r>
              <w:rPr>
                <w:rStyle w:val="IndexLink"/>
              </w:rPr>
              <w:t>80</w:t>
            </w:r>
          </w:hyperlink>
        </w:p>
        <w:p>
          <w:pPr>
            <w:pStyle w:val="Contents6"/>
            <w:tabs>
              <w:tab w:val="clear" w:pos="7609"/>
              <w:tab w:val="right" w:pos="9026" w:leader="dot"/>
            </w:tabs>
            <w:rPr/>
          </w:pPr>
          <w:hyperlink w:anchor="__RefHeading___Toc7494553_417432637">
            <w:r>
              <w:rPr>
                <w:webHidden/>
                <w:rStyle w:val="IndexLink"/>
                <w:rtl w:val="true"/>
              </w:rPr>
              <w:t>بخل بیماری توانگران</w:t>
            </w:r>
            <w:r>
              <w:rPr>
                <w:rStyle w:val="IndexLink"/>
                <w:rtl w:val="true"/>
              </w:rPr>
              <w:tab/>
            </w:r>
            <w:r>
              <w:rPr>
                <w:rStyle w:val="IndexLink"/>
              </w:rPr>
              <w:t>84</w:t>
            </w:r>
          </w:hyperlink>
        </w:p>
        <w:p>
          <w:pPr>
            <w:pStyle w:val="Contents6"/>
            <w:tabs>
              <w:tab w:val="clear" w:pos="7609"/>
              <w:tab w:val="right" w:pos="9026" w:leader="dot"/>
            </w:tabs>
            <w:rPr/>
          </w:pPr>
          <w:hyperlink w:anchor="__RefHeading___Toc7494555_417432637">
            <w:r>
              <w:rPr>
                <w:webHidden/>
                <w:rStyle w:val="IndexLink"/>
                <w:rtl w:val="true"/>
              </w:rPr>
              <w:t>ریاکار و خودنما شیطان ناطق است</w:t>
            </w:r>
            <w:r>
              <w:rPr>
                <w:rStyle w:val="IndexLink"/>
                <w:rtl w:val="true"/>
              </w:rPr>
              <w:tab/>
            </w:r>
            <w:r>
              <w:rPr>
                <w:rStyle w:val="IndexLink"/>
              </w:rPr>
              <w:t>86</w:t>
            </w:r>
          </w:hyperlink>
        </w:p>
        <w:p>
          <w:pPr>
            <w:pStyle w:val="Contents6"/>
            <w:tabs>
              <w:tab w:val="clear" w:pos="7609"/>
              <w:tab w:val="right" w:pos="9026" w:leader="dot"/>
            </w:tabs>
            <w:rPr/>
          </w:pPr>
          <w:hyperlink w:anchor="__RefHeading___Toc7494557_417432637">
            <w:r>
              <w:rPr>
                <w:webHidden/>
                <w:rStyle w:val="IndexLink"/>
                <w:rtl w:val="true"/>
              </w:rPr>
              <w:t>رهبر کیست؟</w:t>
            </w:r>
            <w:r>
              <w:rPr>
                <w:rStyle w:val="IndexLink"/>
                <w:rtl w:val="true"/>
              </w:rPr>
              <w:tab/>
            </w:r>
            <w:r>
              <w:rPr>
                <w:rStyle w:val="IndexLink"/>
              </w:rPr>
              <w:t>87</w:t>
            </w:r>
          </w:hyperlink>
        </w:p>
        <w:p>
          <w:pPr>
            <w:pStyle w:val="Contents3"/>
            <w:tabs>
              <w:tab w:val="clear" w:pos="8459"/>
              <w:tab w:val="right" w:pos="9026" w:leader="dot"/>
            </w:tabs>
            <w:rPr/>
          </w:pPr>
          <w:hyperlink w:anchor="__RefHeading___Toc7494559_417432637">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43</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88</w:t>
            </w:r>
          </w:hyperlink>
        </w:p>
        <w:p>
          <w:pPr>
            <w:pStyle w:val="Contents4"/>
            <w:tabs>
              <w:tab w:val="clear" w:pos="8176"/>
              <w:tab w:val="right" w:pos="9026" w:leader="dot"/>
            </w:tabs>
            <w:rPr/>
          </w:pPr>
          <w:hyperlink w:anchor="__RefHeading___Toc7494561_417432637">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7494563_417432637">
            <w:r>
              <w:rPr>
                <w:webHidden/>
                <w:rStyle w:val="IndexLink"/>
                <w:rtl w:val="true"/>
              </w:rPr>
              <w:t>معنای واژه‌ها</w:t>
            </w:r>
            <w:r>
              <w:rPr>
                <w:rStyle w:val="IndexLink"/>
                <w:rtl w:val="true"/>
              </w:rPr>
              <w:tab/>
            </w:r>
            <w:r>
              <w:rPr>
                <w:rStyle w:val="IndexLink"/>
              </w:rPr>
              <w:t>89</w:t>
            </w:r>
          </w:hyperlink>
        </w:p>
        <w:p>
          <w:pPr>
            <w:pStyle w:val="Contents4"/>
            <w:tabs>
              <w:tab w:val="clear" w:pos="8176"/>
              <w:tab w:val="right" w:pos="9026" w:leader="dot"/>
            </w:tabs>
            <w:rPr/>
          </w:pPr>
          <w:hyperlink w:anchor="__RefHeading___Toc7494565_417432637">
            <w:r>
              <w:rPr>
                <w:webHidden/>
                <w:rStyle w:val="IndexLink"/>
                <w:rtl w:val="true"/>
              </w:rPr>
              <w:t>مسئولیت علم و خطر انحراف</w:t>
            </w:r>
            <w:r>
              <w:rPr>
                <w:rStyle w:val="IndexLink"/>
                <w:rtl w:val="true"/>
              </w:rPr>
              <w:tab/>
            </w:r>
            <w:r>
              <w:rPr>
                <w:rStyle w:val="IndexLink"/>
              </w:rPr>
              <w:t>90</w:t>
            </w:r>
          </w:hyperlink>
        </w:p>
        <w:p>
          <w:pPr>
            <w:pStyle w:val="Contents5"/>
            <w:tabs>
              <w:tab w:val="clear" w:pos="7892"/>
              <w:tab w:val="right" w:pos="9026" w:leader="dot"/>
            </w:tabs>
            <w:rPr/>
          </w:pPr>
          <w:hyperlink w:anchor="__RefHeading___Toc7494567_417432637">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7494569_417432637">
            <w:r>
              <w:rPr>
                <w:webHidden/>
                <w:rStyle w:val="IndexLink"/>
                <w:rtl w:val="true"/>
              </w:rPr>
              <w:t>رهنمودهایی از آیات</w:t>
            </w:r>
            <w:r>
              <w:rPr>
                <w:rStyle w:val="IndexLink"/>
                <w:rtl w:val="true"/>
              </w:rPr>
              <w:t>:</w:t>
              <w:tab/>
            </w:r>
            <w:r>
              <w:rPr>
                <w:rStyle w:val="IndexLink"/>
              </w:rPr>
              <w:t>90</w:t>
            </w:r>
          </w:hyperlink>
        </w:p>
        <w:p>
          <w:pPr>
            <w:pStyle w:val="Contents5"/>
            <w:tabs>
              <w:tab w:val="clear" w:pos="7892"/>
              <w:tab w:val="right" w:pos="9026" w:leader="dot"/>
            </w:tabs>
            <w:rPr/>
          </w:pPr>
          <w:hyperlink w:anchor="__RefHeading___Toc7494571_417432637">
            <w:r>
              <w:rPr>
                <w:webHidden/>
                <w:rStyle w:val="IndexLink"/>
                <w:rtl w:val="true"/>
              </w:rPr>
              <w:t>شرح آیات</w:t>
            </w:r>
            <w:r>
              <w:rPr>
                <w:rStyle w:val="IndexLink"/>
                <w:rtl w:val="true"/>
              </w:rPr>
              <w:t>:</w:t>
              <w:tab/>
            </w:r>
            <w:r>
              <w:rPr>
                <w:rStyle w:val="IndexLink"/>
              </w:rPr>
              <w:t>91</w:t>
            </w:r>
          </w:hyperlink>
        </w:p>
        <w:p>
          <w:pPr>
            <w:pStyle w:val="Contents6"/>
            <w:tabs>
              <w:tab w:val="clear" w:pos="7609"/>
              <w:tab w:val="right" w:pos="9026" w:leader="dot"/>
            </w:tabs>
            <w:rPr/>
          </w:pPr>
          <w:hyperlink w:anchor="__RefHeading___Toc7494573_417432637">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7494575_417432637">
            <w:r>
              <w:rPr>
                <w:webHidden/>
                <w:rStyle w:val="IndexLink"/>
                <w:rtl w:val="true"/>
              </w:rPr>
              <w:t>شستشو زکات بدن</w:t>
            </w:r>
            <w:r>
              <w:rPr>
                <w:rStyle w:val="IndexLink"/>
                <w:rtl w:val="true"/>
              </w:rPr>
              <w:tab/>
            </w:r>
            <w:r>
              <w:rPr>
                <w:rStyle w:val="IndexLink"/>
              </w:rPr>
              <w:t>91</w:t>
            </w:r>
          </w:hyperlink>
        </w:p>
        <w:p>
          <w:pPr>
            <w:pStyle w:val="Contents6"/>
            <w:tabs>
              <w:tab w:val="clear" w:pos="7609"/>
              <w:tab w:val="right" w:pos="9026" w:leader="dot"/>
            </w:tabs>
            <w:rPr/>
          </w:pPr>
          <w:hyperlink w:anchor="__RefHeading___Toc7494577_417432637">
            <w:r>
              <w:rPr>
                <w:webHidden/>
                <w:rStyle w:val="IndexLink"/>
                <w:rtl w:val="true"/>
              </w:rPr>
              <w:t>گمراهی نتیجۀ خیانت</w:t>
            </w:r>
            <w:r>
              <w:rPr>
                <w:rStyle w:val="IndexLink"/>
                <w:rtl w:val="true"/>
              </w:rPr>
              <w:tab/>
            </w:r>
            <w:r>
              <w:rPr>
                <w:rStyle w:val="IndexLink"/>
              </w:rPr>
              <w:t>94</w:t>
            </w:r>
          </w:hyperlink>
        </w:p>
        <w:p>
          <w:pPr>
            <w:pStyle w:val="Contents6"/>
            <w:tabs>
              <w:tab w:val="clear" w:pos="7609"/>
              <w:tab w:val="right" w:pos="9026" w:leader="dot"/>
            </w:tabs>
            <w:rPr/>
          </w:pPr>
          <w:hyperlink w:anchor="__RefHeading___Toc7494579_417432637">
            <w:r>
              <w:rPr>
                <w:webHidden/>
                <w:rStyle w:val="IndexLink"/>
                <w:rtl w:val="true"/>
              </w:rPr>
              <w:t>خدا یار مؤمنان است</w:t>
            </w:r>
            <w:r>
              <w:rPr>
                <w:rStyle w:val="IndexLink"/>
                <w:rtl w:val="true"/>
              </w:rPr>
              <w:tab/>
            </w:r>
            <w:r>
              <w:rPr>
                <w:rStyle w:val="IndexLink"/>
              </w:rPr>
              <w:t>94</w:t>
            </w:r>
          </w:hyperlink>
        </w:p>
        <w:p>
          <w:pPr>
            <w:pStyle w:val="Contents6"/>
            <w:tabs>
              <w:tab w:val="clear" w:pos="7609"/>
              <w:tab w:val="right" w:pos="9026" w:leader="dot"/>
            </w:tabs>
            <w:rPr/>
          </w:pPr>
          <w:hyperlink w:anchor="__RefHeading___Toc7494581_417432637">
            <w:r>
              <w:rPr>
                <w:webHidden/>
                <w:rStyle w:val="IndexLink"/>
                <w:rtl w:val="true"/>
              </w:rPr>
              <w:t>چگونه عالم دروغین شناخته می‌شود؟</w:t>
            </w:r>
            <w:r>
              <w:rPr>
                <w:rStyle w:val="IndexLink"/>
                <w:rtl w:val="true"/>
              </w:rPr>
              <w:tab/>
            </w:r>
            <w:r>
              <w:rPr>
                <w:rStyle w:val="IndexLink"/>
              </w:rPr>
              <w:t>95</w:t>
            </w:r>
          </w:hyperlink>
        </w:p>
        <w:p>
          <w:pPr>
            <w:pStyle w:val="Contents6"/>
            <w:tabs>
              <w:tab w:val="clear" w:pos="7609"/>
              <w:tab w:val="right" w:pos="9026" w:leader="dot"/>
            </w:tabs>
            <w:rPr/>
          </w:pPr>
          <w:hyperlink w:anchor="__RefHeading___Toc7494583_417432637">
            <w:r>
              <w:rPr>
                <w:webHidden/>
                <w:rStyle w:val="IndexLink"/>
                <w:rtl w:val="true"/>
              </w:rPr>
              <w:t>سرانجام خائنان چیست؟</w:t>
            </w:r>
            <w:r>
              <w:rPr>
                <w:rStyle w:val="IndexLink"/>
                <w:rtl w:val="true"/>
              </w:rPr>
              <w:tab/>
            </w:r>
            <w:r>
              <w:rPr>
                <w:rStyle w:val="IndexLink"/>
              </w:rPr>
              <w:t>96</w:t>
            </w:r>
          </w:hyperlink>
        </w:p>
        <w:p>
          <w:pPr>
            <w:pStyle w:val="Contents6"/>
            <w:tabs>
              <w:tab w:val="clear" w:pos="7609"/>
              <w:tab w:val="right" w:pos="9026" w:leader="dot"/>
            </w:tabs>
            <w:rPr/>
          </w:pPr>
          <w:hyperlink w:anchor="__RefHeading___Toc7494585_417432637">
            <w:r>
              <w:rPr>
                <w:webHidden/>
                <w:rStyle w:val="IndexLink"/>
                <w:rtl w:val="true"/>
              </w:rPr>
              <w:t>شرک پایان راه</w:t>
            </w:r>
            <w:r>
              <w:rPr>
                <w:rStyle w:val="IndexLink"/>
                <w:rtl w:val="true"/>
              </w:rPr>
              <w:t>:</w:t>
              <w:tab/>
            </w:r>
            <w:r>
              <w:rPr>
                <w:rStyle w:val="IndexLink"/>
              </w:rPr>
              <w:t>97</w:t>
            </w:r>
          </w:hyperlink>
        </w:p>
        <w:p>
          <w:pPr>
            <w:pStyle w:val="Contents6"/>
            <w:tabs>
              <w:tab w:val="clear" w:pos="7609"/>
              <w:tab w:val="right" w:pos="9026" w:leader="dot"/>
            </w:tabs>
            <w:rPr/>
          </w:pPr>
          <w:hyperlink w:anchor="__RefHeading___Toc7494587_417432637">
            <w:r>
              <w:rPr>
                <w:webHidden/>
                <w:rStyle w:val="IndexLink"/>
                <w:rtl w:val="true"/>
              </w:rPr>
              <w:t>اللّٰه مقیاس حق است</w:t>
            </w:r>
            <w:r>
              <w:rPr>
                <w:rStyle w:val="IndexLink"/>
                <w:rtl w:val="true"/>
              </w:rPr>
              <w:tab/>
            </w:r>
            <w:r>
              <w:rPr>
                <w:rStyle w:val="IndexLink"/>
              </w:rPr>
              <w:t>98</w:t>
            </w:r>
          </w:hyperlink>
        </w:p>
        <w:p>
          <w:pPr>
            <w:pStyle w:val="Contents3"/>
            <w:tabs>
              <w:tab w:val="clear" w:pos="8459"/>
              <w:tab w:val="right" w:pos="9026" w:leader="dot"/>
            </w:tabs>
            <w:rPr/>
          </w:pPr>
          <w:hyperlink w:anchor="__RefHeading___Toc7494589_417432637">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57</w:t>
            </w:r>
            <w:r>
              <w:rPr>
                <w:rStyle w:val="IndexLink"/>
                <w:rtl w:val="true"/>
              </w:rPr>
              <w:t>]</w:t>
              <w:tab/>
            </w:r>
            <w:r>
              <w:rPr>
                <w:rStyle w:val="IndexLink"/>
              </w:rPr>
              <w:t>99</w:t>
            </w:r>
          </w:hyperlink>
        </w:p>
        <w:p>
          <w:pPr>
            <w:pStyle w:val="Contents4"/>
            <w:tabs>
              <w:tab w:val="clear" w:pos="8176"/>
              <w:tab w:val="right" w:pos="9026" w:leader="dot"/>
            </w:tabs>
            <w:rPr/>
          </w:pPr>
          <w:hyperlink w:anchor="__RefHeading___Toc7494591_417432637">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7494593_417432637">
            <w:r>
              <w:rPr>
                <w:webHidden/>
                <w:rStyle w:val="IndexLink"/>
                <w:rtl w:val="true"/>
              </w:rPr>
              <w:t>شروط رهبری علماء</w:t>
            </w:r>
            <w:r>
              <w:rPr>
                <w:rStyle w:val="IndexLink"/>
                <w:rtl w:val="true"/>
              </w:rPr>
              <w:tab/>
            </w:r>
            <w:r>
              <w:rPr>
                <w:rStyle w:val="IndexLink"/>
              </w:rPr>
              <w:t>100</w:t>
            </w:r>
          </w:hyperlink>
        </w:p>
        <w:p>
          <w:pPr>
            <w:pStyle w:val="Contents5"/>
            <w:tabs>
              <w:tab w:val="clear" w:pos="7892"/>
              <w:tab w:val="right" w:pos="9026" w:leader="dot"/>
            </w:tabs>
            <w:rPr/>
          </w:pPr>
          <w:hyperlink w:anchor="__RefHeading___Toc7494595_417432637">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7494597_417432637">
            <w:r>
              <w:rPr>
                <w:webHidden/>
                <w:rStyle w:val="IndexLink"/>
                <w:rtl w:val="true"/>
              </w:rPr>
              <w:t>رهنمودهایی از آیات</w:t>
            </w:r>
            <w:r>
              <w:rPr>
                <w:rStyle w:val="IndexLink"/>
                <w:rtl w:val="true"/>
              </w:rPr>
              <w:t>:</w:t>
              <w:tab/>
            </w:r>
            <w:r>
              <w:rPr>
                <w:rStyle w:val="IndexLink"/>
              </w:rPr>
              <w:t>100</w:t>
            </w:r>
          </w:hyperlink>
        </w:p>
        <w:p>
          <w:pPr>
            <w:pStyle w:val="Contents5"/>
            <w:tabs>
              <w:tab w:val="clear" w:pos="7892"/>
              <w:tab w:val="right" w:pos="9026" w:leader="dot"/>
            </w:tabs>
            <w:rPr/>
          </w:pPr>
          <w:hyperlink w:anchor="__RefHeading___Toc7494599_417432637">
            <w:r>
              <w:rPr>
                <w:webHidden/>
                <w:rStyle w:val="IndexLink"/>
                <w:rtl w:val="true"/>
              </w:rPr>
              <w:t>شرح آیات</w:t>
            </w:r>
            <w:r>
              <w:rPr>
                <w:rStyle w:val="IndexLink"/>
                <w:rtl w:val="true"/>
              </w:rPr>
              <w:t>:</w:t>
              <w:tab/>
            </w:r>
            <w:r>
              <w:rPr>
                <w:rStyle w:val="IndexLink"/>
              </w:rPr>
              <w:t>101</w:t>
            </w:r>
          </w:hyperlink>
        </w:p>
        <w:p>
          <w:pPr>
            <w:pStyle w:val="Contents6"/>
            <w:tabs>
              <w:tab w:val="clear" w:pos="7609"/>
              <w:tab w:val="right" w:pos="9026" w:leader="dot"/>
            </w:tabs>
            <w:rPr/>
          </w:pPr>
          <w:hyperlink w:anchor="__RefHeading___Toc7494601_417432637">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7494603_417432637">
            <w:r>
              <w:rPr>
                <w:webHidden/>
                <w:rStyle w:val="IndexLink"/>
                <w:rtl w:val="true"/>
              </w:rPr>
              <w:t>معنی جبت چیست؟</w:t>
            </w:r>
            <w:r>
              <w:rPr>
                <w:rStyle w:val="IndexLink"/>
                <w:rtl w:val="true"/>
              </w:rPr>
              <w:tab/>
            </w:r>
            <w:r>
              <w:rPr>
                <w:rStyle w:val="IndexLink"/>
              </w:rPr>
              <w:t>101</w:t>
            </w:r>
          </w:hyperlink>
        </w:p>
        <w:p>
          <w:pPr>
            <w:pStyle w:val="Contents6"/>
            <w:tabs>
              <w:tab w:val="clear" w:pos="7609"/>
              <w:tab w:val="right" w:pos="9026" w:leader="dot"/>
            </w:tabs>
            <w:rPr/>
          </w:pPr>
          <w:hyperlink w:anchor="__RefHeading___Toc7494605_417432637">
            <w:r>
              <w:rPr>
                <w:webHidden/>
                <w:rStyle w:val="IndexLink"/>
                <w:rtl w:val="true"/>
              </w:rPr>
              <w:t>طاغوت کیست؟</w:t>
            </w:r>
            <w:r>
              <w:rPr>
                <w:rStyle w:val="IndexLink"/>
                <w:rtl w:val="true"/>
              </w:rPr>
              <w:tab/>
            </w:r>
            <w:r>
              <w:rPr>
                <w:rStyle w:val="IndexLink"/>
              </w:rPr>
              <w:t>101</w:t>
            </w:r>
          </w:hyperlink>
        </w:p>
        <w:p>
          <w:pPr>
            <w:pStyle w:val="Contents6"/>
            <w:tabs>
              <w:tab w:val="clear" w:pos="7609"/>
              <w:tab w:val="right" w:pos="9026" w:leader="dot"/>
            </w:tabs>
            <w:rPr/>
          </w:pPr>
          <w:hyperlink w:anchor="__RefHeading___Toc7494607_417432637">
            <w:r>
              <w:rPr>
                <w:webHidden/>
                <w:rStyle w:val="IndexLink"/>
                <w:rtl w:val="true"/>
              </w:rPr>
              <w:t>صفات عالم دروغین</w:t>
            </w:r>
            <w:r>
              <w:rPr>
                <w:rStyle w:val="IndexLink"/>
                <w:rtl w:val="true"/>
              </w:rPr>
              <w:tab/>
            </w:r>
            <w:r>
              <w:rPr>
                <w:rStyle w:val="IndexLink"/>
              </w:rPr>
              <w:t>102</w:t>
            </w:r>
          </w:hyperlink>
        </w:p>
        <w:p>
          <w:pPr>
            <w:pStyle w:val="Contents6"/>
            <w:tabs>
              <w:tab w:val="clear" w:pos="7609"/>
              <w:tab w:val="right" w:pos="9026" w:leader="dot"/>
            </w:tabs>
            <w:rPr/>
          </w:pPr>
          <w:hyperlink w:anchor="__RefHeading___Toc7494609_417432637">
            <w:r>
              <w:rPr>
                <w:webHidden/>
                <w:rStyle w:val="IndexLink"/>
                <w:rtl w:val="true"/>
              </w:rPr>
              <w:t>جزای ایمان و خیانت</w:t>
            </w:r>
            <w:r>
              <w:rPr>
                <w:rStyle w:val="IndexLink"/>
                <w:rtl w:val="true"/>
              </w:rPr>
              <w:tab/>
            </w:r>
            <w:r>
              <w:rPr>
                <w:rStyle w:val="IndexLink"/>
              </w:rPr>
              <w:t>103</w:t>
            </w:r>
          </w:hyperlink>
        </w:p>
        <w:p>
          <w:pPr>
            <w:pStyle w:val="Contents3"/>
            <w:tabs>
              <w:tab w:val="clear" w:pos="8459"/>
              <w:tab w:val="right" w:pos="9026" w:leader="dot"/>
            </w:tabs>
            <w:rPr/>
          </w:pPr>
          <w:hyperlink w:anchor="__RefHeading___Toc7494611_417432637">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58</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105</w:t>
            </w:r>
          </w:hyperlink>
        </w:p>
        <w:p>
          <w:pPr>
            <w:pStyle w:val="Contents4"/>
            <w:tabs>
              <w:tab w:val="clear" w:pos="8176"/>
              <w:tab w:val="right" w:pos="9026" w:leader="dot"/>
            </w:tabs>
            <w:rPr/>
          </w:pPr>
          <w:hyperlink w:anchor="__RefHeading___Toc7494613_417432637">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7494615_417432637">
            <w:r>
              <w:rPr>
                <w:webHidden/>
                <w:rStyle w:val="IndexLink"/>
                <w:rtl w:val="true"/>
              </w:rPr>
              <w:t>اطاعت از رهبری دینی واجب و ضروری است</w:t>
            </w:r>
            <w:r>
              <w:rPr>
                <w:rStyle w:val="IndexLink"/>
                <w:rtl w:val="true"/>
              </w:rPr>
              <w:tab/>
            </w:r>
            <w:r>
              <w:rPr>
                <w:rStyle w:val="IndexLink"/>
              </w:rPr>
              <w:t>106</w:t>
            </w:r>
          </w:hyperlink>
        </w:p>
        <w:p>
          <w:pPr>
            <w:pStyle w:val="Contents5"/>
            <w:tabs>
              <w:tab w:val="clear" w:pos="7892"/>
              <w:tab w:val="right" w:pos="9026" w:leader="dot"/>
            </w:tabs>
            <w:rPr/>
          </w:pPr>
          <w:hyperlink w:anchor="__RefHeading___Toc7494617_417432637">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7494619_417432637">
            <w:r>
              <w:rPr>
                <w:webHidden/>
                <w:rStyle w:val="IndexLink"/>
                <w:rtl w:val="true"/>
              </w:rPr>
              <w:t>رهنمودهایی از آیات</w:t>
            </w:r>
            <w:r>
              <w:rPr>
                <w:rStyle w:val="IndexLink"/>
                <w:rtl w:val="true"/>
              </w:rPr>
              <w:t>:</w:t>
              <w:tab/>
            </w:r>
            <w:r>
              <w:rPr>
                <w:rStyle w:val="IndexLink"/>
              </w:rPr>
              <w:t>106</w:t>
            </w:r>
          </w:hyperlink>
        </w:p>
        <w:p>
          <w:pPr>
            <w:pStyle w:val="Contents5"/>
            <w:tabs>
              <w:tab w:val="clear" w:pos="7892"/>
              <w:tab w:val="right" w:pos="9026" w:leader="dot"/>
            </w:tabs>
            <w:rPr/>
          </w:pPr>
          <w:hyperlink w:anchor="__RefHeading___Toc7494621_417432637">
            <w:r>
              <w:rPr>
                <w:webHidden/>
                <w:rStyle w:val="IndexLink"/>
                <w:rtl w:val="true"/>
              </w:rPr>
              <w:t>شرح آیات</w:t>
            </w:r>
            <w:r>
              <w:rPr>
                <w:rStyle w:val="IndexLink"/>
                <w:rtl w:val="true"/>
              </w:rPr>
              <w:t>:</w:t>
              <w:tab/>
            </w:r>
            <w:r>
              <w:rPr>
                <w:rStyle w:val="IndexLink"/>
              </w:rPr>
              <w:t>108</w:t>
            </w:r>
          </w:hyperlink>
        </w:p>
        <w:p>
          <w:pPr>
            <w:pStyle w:val="Contents6"/>
            <w:tabs>
              <w:tab w:val="clear" w:pos="7609"/>
              <w:tab w:val="right" w:pos="9026" w:leader="dot"/>
            </w:tabs>
            <w:rPr/>
          </w:pPr>
          <w:hyperlink w:anchor="__RefHeading___Toc7494623_417432637">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7494625_417432637">
            <w:r>
              <w:rPr>
                <w:webHidden/>
                <w:rStyle w:val="IndexLink"/>
                <w:rtl w:val="true"/>
              </w:rPr>
              <w:t>میان خود و جامعه</w:t>
            </w:r>
            <w:r>
              <w:rPr>
                <w:rStyle w:val="IndexLink"/>
                <w:rtl w:val="true"/>
              </w:rPr>
              <w:tab/>
            </w:r>
            <w:r>
              <w:rPr>
                <w:rStyle w:val="IndexLink"/>
              </w:rPr>
              <w:t>108</w:t>
            </w:r>
          </w:hyperlink>
        </w:p>
        <w:p>
          <w:pPr>
            <w:pStyle w:val="Contents6"/>
            <w:tabs>
              <w:tab w:val="clear" w:pos="7609"/>
              <w:tab w:val="right" w:pos="9026" w:leader="dot"/>
            </w:tabs>
            <w:rPr/>
          </w:pPr>
          <w:hyperlink w:anchor="__RefHeading___Toc7494627_417432637">
            <w:r>
              <w:rPr>
                <w:webHidden/>
                <w:rStyle w:val="IndexLink"/>
                <w:rtl w:val="true"/>
              </w:rPr>
              <w:t>حکومت و فیصله دادن دعاوی</w:t>
            </w:r>
            <w:r>
              <w:rPr>
                <w:rStyle w:val="IndexLink"/>
                <w:rtl w:val="true"/>
              </w:rPr>
              <w:tab/>
            </w:r>
            <w:r>
              <w:rPr>
                <w:rStyle w:val="IndexLink"/>
              </w:rPr>
              <w:t>109</w:t>
            </w:r>
          </w:hyperlink>
        </w:p>
        <w:p>
          <w:pPr>
            <w:pStyle w:val="Contents6"/>
            <w:tabs>
              <w:tab w:val="clear" w:pos="7609"/>
              <w:tab w:val="right" w:pos="9026" w:leader="dot"/>
            </w:tabs>
            <w:rPr/>
          </w:pPr>
          <w:hyperlink w:anchor="__RefHeading___Toc7494629_417432637">
            <w:r>
              <w:rPr>
                <w:webHidden/>
                <w:rStyle w:val="IndexLink"/>
                <w:rtl w:val="true"/>
              </w:rPr>
              <w:t>اطاعت طاغوتان ضلالت است</w:t>
            </w:r>
            <w:r>
              <w:rPr>
                <w:rStyle w:val="IndexLink"/>
                <w:rtl w:val="true"/>
              </w:rPr>
              <w:tab/>
            </w:r>
            <w:r>
              <w:rPr>
                <w:rStyle w:val="IndexLink"/>
              </w:rPr>
              <w:t>110</w:t>
            </w:r>
          </w:hyperlink>
        </w:p>
        <w:p>
          <w:pPr>
            <w:pStyle w:val="Contents6"/>
            <w:tabs>
              <w:tab w:val="clear" w:pos="7609"/>
              <w:tab w:val="right" w:pos="9026" w:leader="dot"/>
            </w:tabs>
            <w:rPr/>
          </w:pPr>
          <w:hyperlink w:anchor="__RefHeading___Toc7494631_417432637">
            <w:r>
              <w:rPr>
                <w:webHidden/>
                <w:rStyle w:val="IndexLink"/>
                <w:rtl w:val="true"/>
              </w:rPr>
              <w:t>هدف بعثت پیامبران</w:t>
            </w:r>
            <w:r>
              <w:rPr>
                <w:rStyle w:val="IndexLink"/>
                <w:rtl w:val="true"/>
              </w:rPr>
              <w:tab/>
            </w:r>
            <w:r>
              <w:rPr>
                <w:rStyle w:val="IndexLink"/>
              </w:rPr>
              <w:t>112</w:t>
            </w:r>
          </w:hyperlink>
        </w:p>
        <w:p>
          <w:pPr>
            <w:pStyle w:val="Contents6"/>
            <w:tabs>
              <w:tab w:val="clear" w:pos="7609"/>
              <w:tab w:val="right" w:pos="9026" w:leader="dot"/>
            </w:tabs>
            <w:rPr/>
          </w:pPr>
          <w:hyperlink w:anchor="__RefHeading___Toc7494633_417432637">
            <w:r>
              <w:rPr>
                <w:webHidden/>
                <w:rStyle w:val="IndexLink"/>
                <w:rtl w:val="true"/>
              </w:rPr>
              <w:t>مفهوم شفاعت در قرآن</w:t>
            </w:r>
            <w:r>
              <w:rPr>
                <w:rStyle w:val="IndexLink"/>
                <w:rtl w:val="true"/>
              </w:rPr>
              <w:tab/>
            </w:r>
            <w:r>
              <w:rPr>
                <w:rStyle w:val="IndexLink"/>
              </w:rPr>
              <w:t>112</w:t>
            </w:r>
          </w:hyperlink>
        </w:p>
        <w:p>
          <w:pPr>
            <w:pStyle w:val="Contents6"/>
            <w:tabs>
              <w:tab w:val="clear" w:pos="7609"/>
              <w:tab w:val="right" w:pos="9026" w:leader="dot"/>
            </w:tabs>
            <w:rPr/>
          </w:pPr>
          <w:hyperlink w:anchor="__RefHeading___Toc7494635_417432637">
            <w:r>
              <w:rPr>
                <w:webHidden/>
                <w:rStyle w:val="IndexLink"/>
                <w:rtl w:val="true"/>
              </w:rPr>
              <w:t>اطاعت دلیل ایمان است</w:t>
            </w:r>
            <w:r>
              <w:rPr>
                <w:rStyle w:val="IndexLink"/>
                <w:rtl w:val="true"/>
              </w:rPr>
              <w:tab/>
            </w:r>
            <w:r>
              <w:rPr>
                <w:rStyle w:val="IndexLink"/>
              </w:rPr>
              <w:t>114</w:t>
            </w:r>
          </w:hyperlink>
        </w:p>
        <w:p>
          <w:pPr>
            <w:pStyle w:val="Contents6"/>
            <w:tabs>
              <w:tab w:val="clear" w:pos="7609"/>
              <w:tab w:val="right" w:pos="9026" w:leader="dot"/>
            </w:tabs>
            <w:rPr/>
          </w:pPr>
          <w:hyperlink w:anchor="__RefHeading___Toc7494637_417432637">
            <w:r>
              <w:rPr>
                <w:webHidden/>
                <w:rStyle w:val="IndexLink"/>
                <w:rtl w:val="true"/>
              </w:rPr>
              <w:t>اطاعت همه جانبه</w:t>
            </w:r>
            <w:r>
              <w:rPr>
                <w:rStyle w:val="IndexLink"/>
                <w:rtl w:val="true"/>
              </w:rPr>
              <w:tab/>
            </w:r>
            <w:r>
              <w:rPr>
                <w:rStyle w:val="IndexLink"/>
              </w:rPr>
              <w:t>115</w:t>
            </w:r>
          </w:hyperlink>
        </w:p>
        <w:p>
          <w:pPr>
            <w:pStyle w:val="Contents6"/>
            <w:tabs>
              <w:tab w:val="clear" w:pos="7609"/>
              <w:tab w:val="right" w:pos="9026" w:leader="dot"/>
            </w:tabs>
            <w:rPr/>
          </w:pPr>
          <w:hyperlink w:anchor="__RefHeading___Toc7494639_417432637">
            <w:r>
              <w:rPr>
                <w:webHidden/>
                <w:rStyle w:val="IndexLink"/>
                <w:rtl w:val="true"/>
              </w:rPr>
              <w:t>اطاعت،تأثیر و پاداش</w:t>
            </w:r>
            <w:r>
              <w:rPr>
                <w:rStyle w:val="IndexLink"/>
                <w:rtl w:val="true"/>
              </w:rPr>
              <w:tab/>
            </w:r>
            <w:r>
              <w:rPr>
                <w:rStyle w:val="IndexLink"/>
              </w:rPr>
              <w:t>116</w:t>
            </w:r>
          </w:hyperlink>
        </w:p>
        <w:p>
          <w:pPr>
            <w:pStyle w:val="Contents3"/>
            <w:tabs>
              <w:tab w:val="clear" w:pos="8459"/>
              <w:tab w:val="right" w:pos="9026" w:leader="dot"/>
            </w:tabs>
            <w:rPr/>
          </w:pPr>
          <w:hyperlink w:anchor="__RefHeading___Toc7494641_417432637">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76</w:t>
            </w:r>
            <w:r>
              <w:rPr>
                <w:rStyle w:val="IndexLink"/>
                <w:rtl w:val="true"/>
              </w:rPr>
              <w:t>]</w:t>
              <w:tab/>
            </w:r>
            <w:r>
              <w:rPr>
                <w:rStyle w:val="IndexLink"/>
              </w:rPr>
              <w:t>117</w:t>
            </w:r>
          </w:hyperlink>
        </w:p>
        <w:p>
          <w:pPr>
            <w:pStyle w:val="Contents4"/>
            <w:tabs>
              <w:tab w:val="clear" w:pos="8176"/>
              <w:tab w:val="right" w:pos="9026" w:leader="dot"/>
            </w:tabs>
            <w:rPr/>
          </w:pPr>
          <w:hyperlink w:anchor="__RefHeading___Toc7494643_417432637">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7494645_417432637">
            <w:r>
              <w:rPr>
                <w:webHidden/>
                <w:rStyle w:val="IndexLink"/>
                <w:rtl w:val="true"/>
              </w:rPr>
              <w:t>معنای واژه‌ها</w:t>
            </w:r>
            <w:r>
              <w:rPr>
                <w:rStyle w:val="IndexLink"/>
                <w:rtl w:val="true"/>
              </w:rPr>
              <w:tab/>
            </w:r>
            <w:r>
              <w:rPr>
                <w:rStyle w:val="IndexLink"/>
              </w:rPr>
              <w:t>118</w:t>
            </w:r>
          </w:hyperlink>
        </w:p>
        <w:p>
          <w:pPr>
            <w:pStyle w:val="Contents4"/>
            <w:tabs>
              <w:tab w:val="clear" w:pos="8176"/>
              <w:tab w:val="right" w:pos="9026" w:leader="dot"/>
            </w:tabs>
            <w:rPr/>
          </w:pPr>
          <w:hyperlink w:anchor="__RefHeading___Toc7494647_417432637">
            <w:r>
              <w:rPr>
                <w:webHidden/>
                <w:rStyle w:val="IndexLink"/>
                <w:rtl w:val="true"/>
              </w:rPr>
              <w:t>جهاد مظهر اطاعت و رهایی مستضعفان</w:t>
            </w:r>
            <w:r>
              <w:rPr>
                <w:rStyle w:val="IndexLink"/>
                <w:rtl w:val="true"/>
              </w:rPr>
              <w:tab/>
            </w:r>
            <w:r>
              <w:rPr>
                <w:rStyle w:val="IndexLink"/>
              </w:rPr>
              <w:t>118</w:t>
            </w:r>
          </w:hyperlink>
        </w:p>
        <w:p>
          <w:pPr>
            <w:pStyle w:val="Contents5"/>
            <w:tabs>
              <w:tab w:val="clear" w:pos="7892"/>
              <w:tab w:val="right" w:pos="9026" w:leader="dot"/>
            </w:tabs>
            <w:rPr/>
          </w:pPr>
          <w:hyperlink w:anchor="__RefHeading___Toc7494649_417432637">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7494651_417432637">
            <w:r>
              <w:rPr>
                <w:webHidden/>
                <w:rStyle w:val="IndexLink"/>
                <w:rtl w:val="true"/>
              </w:rPr>
              <w:t>رهنمودهایی از آیات</w:t>
            </w:r>
            <w:r>
              <w:rPr>
                <w:rStyle w:val="IndexLink"/>
                <w:rtl w:val="true"/>
              </w:rPr>
              <w:t>:</w:t>
              <w:tab/>
            </w:r>
            <w:r>
              <w:rPr>
                <w:rStyle w:val="IndexLink"/>
              </w:rPr>
              <w:t>118</w:t>
            </w:r>
          </w:hyperlink>
        </w:p>
        <w:p>
          <w:pPr>
            <w:pStyle w:val="Contents5"/>
            <w:tabs>
              <w:tab w:val="clear" w:pos="7892"/>
              <w:tab w:val="right" w:pos="9026" w:leader="dot"/>
            </w:tabs>
            <w:rPr/>
          </w:pPr>
          <w:hyperlink w:anchor="__RefHeading___Toc7494653_417432637">
            <w:r>
              <w:rPr>
                <w:webHidden/>
                <w:rStyle w:val="IndexLink"/>
                <w:rtl w:val="true"/>
              </w:rPr>
              <w:t>شرح آیات</w:t>
            </w:r>
            <w:r>
              <w:rPr>
                <w:rStyle w:val="IndexLink"/>
                <w:rtl w:val="true"/>
              </w:rPr>
              <w:t>:</w:t>
              <w:tab/>
            </w:r>
            <w:r>
              <w:rPr>
                <w:rStyle w:val="IndexLink"/>
              </w:rPr>
              <w:t>119</w:t>
            </w:r>
          </w:hyperlink>
        </w:p>
        <w:p>
          <w:pPr>
            <w:pStyle w:val="Contents6"/>
            <w:tabs>
              <w:tab w:val="clear" w:pos="7609"/>
              <w:tab w:val="right" w:pos="9026" w:leader="dot"/>
            </w:tabs>
            <w:rPr/>
          </w:pPr>
          <w:hyperlink w:anchor="__RefHeading___Toc7494655_417432637">
            <w:r>
              <w:rPr>
                <w:webHidden/>
                <w:rStyle w:val="IndexLink"/>
                <w:rtl w:val="true"/>
              </w:rPr>
              <w:t>اشاره</w:t>
            </w:r>
            <w:r>
              <w:rPr>
                <w:rStyle w:val="IndexLink"/>
                <w:rtl w:val="true"/>
              </w:rPr>
              <w:tab/>
            </w:r>
            <w:r>
              <w:rPr>
                <w:rStyle w:val="IndexLink"/>
              </w:rPr>
              <w:t>119</w:t>
            </w:r>
          </w:hyperlink>
        </w:p>
        <w:p>
          <w:pPr>
            <w:pStyle w:val="Contents6"/>
            <w:tabs>
              <w:tab w:val="clear" w:pos="7609"/>
              <w:tab w:val="right" w:pos="9026" w:leader="dot"/>
            </w:tabs>
            <w:rPr/>
          </w:pPr>
          <w:hyperlink w:anchor="__RefHeading___Toc7494657_417432637">
            <w:r>
              <w:rPr>
                <w:webHidden/>
                <w:rStyle w:val="IndexLink"/>
                <w:rtl w:val="true"/>
              </w:rPr>
              <w:t>لزوم آمادگی جنگی</w:t>
            </w:r>
            <w:r>
              <w:rPr>
                <w:rStyle w:val="IndexLink"/>
                <w:rtl w:val="true"/>
              </w:rPr>
              <w:tab/>
            </w:r>
            <w:r>
              <w:rPr>
                <w:rStyle w:val="IndexLink"/>
              </w:rPr>
              <w:t>119</w:t>
            </w:r>
          </w:hyperlink>
        </w:p>
        <w:p>
          <w:pPr>
            <w:pStyle w:val="Contents6"/>
            <w:tabs>
              <w:tab w:val="clear" w:pos="7609"/>
              <w:tab w:val="right" w:pos="9026" w:leader="dot"/>
            </w:tabs>
            <w:rPr/>
          </w:pPr>
          <w:hyperlink w:anchor="__RefHeading___Toc7494659_417432637">
            <w:r>
              <w:rPr>
                <w:webHidden/>
                <w:rStyle w:val="IndexLink"/>
                <w:rtl w:val="true"/>
              </w:rPr>
              <w:t>مصلحت‌گرایی درد جهاد</w:t>
            </w:r>
            <w:r>
              <w:rPr>
                <w:rStyle w:val="IndexLink"/>
                <w:rtl w:val="true"/>
              </w:rPr>
              <w:t>...</w:t>
              <w:tab/>
            </w:r>
            <w:r>
              <w:rPr>
                <w:rStyle w:val="IndexLink"/>
              </w:rPr>
              <w:t>120</w:t>
            </w:r>
          </w:hyperlink>
        </w:p>
        <w:p>
          <w:pPr>
            <w:pStyle w:val="Contents6"/>
            <w:tabs>
              <w:tab w:val="clear" w:pos="7609"/>
              <w:tab w:val="right" w:pos="9026" w:leader="dot"/>
            </w:tabs>
            <w:rPr/>
          </w:pPr>
          <w:hyperlink w:anchor="__RefHeading___Toc7494661_417432637">
            <w:r>
              <w:rPr>
                <w:webHidden/>
                <w:rStyle w:val="IndexLink"/>
                <w:rtl w:val="true"/>
              </w:rPr>
              <w:t>چگونه اراده را بسازیم</w:t>
            </w:r>
            <w:r>
              <w:rPr>
                <w:rStyle w:val="IndexLink"/>
                <w:rtl w:val="true"/>
              </w:rPr>
              <w:tab/>
            </w:r>
            <w:r>
              <w:rPr>
                <w:rStyle w:val="IndexLink"/>
              </w:rPr>
              <w:t>121</w:t>
            </w:r>
          </w:hyperlink>
        </w:p>
        <w:p>
          <w:pPr>
            <w:pStyle w:val="Contents6"/>
            <w:tabs>
              <w:tab w:val="clear" w:pos="7609"/>
              <w:tab w:val="right" w:pos="9026" w:leader="dot"/>
            </w:tabs>
            <w:rPr/>
          </w:pPr>
          <w:hyperlink w:anchor="__RefHeading___Toc7494663_417432637">
            <w:r>
              <w:rPr>
                <w:webHidden/>
                <w:rStyle w:val="IndexLink"/>
                <w:rtl w:val="true"/>
              </w:rPr>
              <w:t>هدفهای جهاد</w:t>
            </w:r>
            <w:r>
              <w:rPr>
                <w:rStyle w:val="IndexLink"/>
                <w:rtl w:val="true"/>
              </w:rPr>
              <w:tab/>
            </w:r>
            <w:r>
              <w:rPr>
                <w:rStyle w:val="IndexLink"/>
              </w:rPr>
              <w:t>121</w:t>
            </w:r>
          </w:hyperlink>
        </w:p>
        <w:p>
          <w:pPr>
            <w:pStyle w:val="Contents3"/>
            <w:tabs>
              <w:tab w:val="clear" w:pos="8459"/>
              <w:tab w:val="right" w:pos="9026" w:leader="dot"/>
            </w:tabs>
            <w:rPr/>
          </w:pPr>
          <w:hyperlink w:anchor="__RefHeading___Toc7494665_417432637">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77</w:t>
            </w:r>
            <w:r>
              <w:rPr>
                <w:rStyle w:val="IndexLink"/>
                <w:rtl w:val="true"/>
              </w:rPr>
              <w:t xml:space="preserve"> </w:t>
            </w:r>
            <w:r>
              <w:rPr>
                <w:rStyle w:val="IndexLink"/>
                <w:rtl w:val="true"/>
              </w:rPr>
              <w:t xml:space="preserve">تا </w:t>
            </w:r>
            <w:r>
              <w:rPr>
                <w:rStyle w:val="IndexLink"/>
              </w:rPr>
              <w:t>79</w:t>
            </w:r>
            <w:r>
              <w:rPr>
                <w:rStyle w:val="IndexLink"/>
                <w:rtl w:val="true"/>
              </w:rPr>
              <w:t>]</w:t>
              <w:tab/>
            </w:r>
            <w:r>
              <w:rPr>
                <w:rStyle w:val="IndexLink"/>
              </w:rPr>
              <w:t>123</w:t>
            </w:r>
          </w:hyperlink>
        </w:p>
        <w:p>
          <w:pPr>
            <w:pStyle w:val="Contents4"/>
            <w:tabs>
              <w:tab w:val="clear" w:pos="8176"/>
              <w:tab w:val="right" w:pos="9026" w:leader="dot"/>
            </w:tabs>
            <w:rPr/>
          </w:pPr>
          <w:hyperlink w:anchor="__RefHeading___Toc7494667_417432637">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7494669_417432637">
            <w:r>
              <w:rPr>
                <w:webHidden/>
                <w:rStyle w:val="IndexLink"/>
                <w:rtl w:val="true"/>
              </w:rPr>
              <w:t>عوامل انهزام و فواید التزام</w:t>
            </w:r>
            <w:r>
              <w:rPr>
                <w:rStyle w:val="IndexLink"/>
                <w:rtl w:val="true"/>
              </w:rPr>
              <w:tab/>
            </w:r>
            <w:r>
              <w:rPr>
                <w:rStyle w:val="IndexLink"/>
              </w:rPr>
              <w:t>124</w:t>
            </w:r>
          </w:hyperlink>
        </w:p>
        <w:p>
          <w:pPr>
            <w:pStyle w:val="Contents5"/>
            <w:tabs>
              <w:tab w:val="clear" w:pos="7892"/>
              <w:tab w:val="right" w:pos="9026" w:leader="dot"/>
            </w:tabs>
            <w:rPr/>
          </w:pPr>
          <w:hyperlink w:anchor="__RefHeading___Toc7494671_417432637">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7494673_417432637">
            <w:r>
              <w:rPr>
                <w:webHidden/>
                <w:rStyle w:val="IndexLink"/>
                <w:rtl w:val="true"/>
              </w:rPr>
              <w:t>رهنمودهایی از آیات</w:t>
            </w:r>
            <w:r>
              <w:rPr>
                <w:rStyle w:val="IndexLink"/>
                <w:rtl w:val="true"/>
              </w:rPr>
              <w:t>:</w:t>
              <w:tab/>
            </w:r>
            <w:r>
              <w:rPr>
                <w:rStyle w:val="IndexLink"/>
              </w:rPr>
              <w:t>124</w:t>
            </w:r>
          </w:hyperlink>
        </w:p>
        <w:p>
          <w:pPr>
            <w:pStyle w:val="Contents5"/>
            <w:tabs>
              <w:tab w:val="clear" w:pos="7892"/>
              <w:tab w:val="right" w:pos="9026" w:leader="dot"/>
            </w:tabs>
            <w:rPr/>
          </w:pPr>
          <w:hyperlink w:anchor="__RefHeading___Toc7494675_417432637">
            <w:r>
              <w:rPr>
                <w:webHidden/>
                <w:rStyle w:val="IndexLink"/>
                <w:rtl w:val="true"/>
              </w:rPr>
              <w:t>شرح آیات</w:t>
            </w:r>
            <w:r>
              <w:rPr>
                <w:rStyle w:val="IndexLink"/>
                <w:rtl w:val="true"/>
              </w:rPr>
              <w:t>:</w:t>
              <w:tab/>
            </w:r>
            <w:r>
              <w:rPr>
                <w:rStyle w:val="IndexLink"/>
              </w:rPr>
              <w:t>124</w:t>
            </w:r>
          </w:hyperlink>
        </w:p>
        <w:p>
          <w:pPr>
            <w:pStyle w:val="Contents6"/>
            <w:tabs>
              <w:tab w:val="clear" w:pos="7609"/>
              <w:tab w:val="right" w:pos="9026" w:leader="dot"/>
            </w:tabs>
            <w:rPr/>
          </w:pPr>
          <w:hyperlink w:anchor="__RefHeading___Toc7494677_417432637">
            <w:r>
              <w:rPr>
                <w:webHidden/>
                <w:rStyle w:val="IndexLink"/>
                <w:rtl w:val="true"/>
              </w:rPr>
              <w:t>اشاره</w:t>
            </w:r>
            <w:r>
              <w:rPr>
                <w:rStyle w:val="IndexLink"/>
                <w:rtl w:val="true"/>
              </w:rPr>
              <w:tab/>
            </w:r>
            <w:r>
              <w:rPr>
                <w:rStyle w:val="IndexLink"/>
              </w:rPr>
              <w:t>124</w:t>
            </w:r>
          </w:hyperlink>
        </w:p>
        <w:p>
          <w:pPr>
            <w:pStyle w:val="Contents6"/>
            <w:tabs>
              <w:tab w:val="clear" w:pos="7609"/>
              <w:tab w:val="right" w:pos="9026" w:leader="dot"/>
            </w:tabs>
            <w:rPr/>
          </w:pPr>
          <w:hyperlink w:anchor="__RefHeading___Toc7494679_417432637">
            <w:r>
              <w:rPr>
                <w:webHidden/>
                <w:rStyle w:val="IndexLink"/>
                <w:rtl w:val="true"/>
              </w:rPr>
              <w:t>انضباط و ایمنی</w:t>
            </w:r>
            <w:r>
              <w:rPr>
                <w:rStyle w:val="IndexLink"/>
                <w:rtl w:val="true"/>
              </w:rPr>
              <w:tab/>
            </w:r>
            <w:r>
              <w:rPr>
                <w:rStyle w:val="IndexLink"/>
              </w:rPr>
              <w:t>124</w:t>
            </w:r>
          </w:hyperlink>
        </w:p>
        <w:p>
          <w:pPr>
            <w:pStyle w:val="Contents6"/>
            <w:tabs>
              <w:tab w:val="clear" w:pos="7609"/>
              <w:tab w:val="right" w:pos="9026" w:leader="dot"/>
            </w:tabs>
            <w:rPr/>
          </w:pPr>
          <w:hyperlink w:anchor="__RefHeading___Toc7494681_417432637">
            <w:r>
              <w:rPr>
                <w:webHidden/>
                <w:rStyle w:val="IndexLink"/>
                <w:rtl w:val="true"/>
              </w:rPr>
              <w:t>چگونه از ترس رهایی یابیم؟</w:t>
            </w:r>
            <w:r>
              <w:rPr>
                <w:rStyle w:val="IndexLink"/>
                <w:rtl w:val="true"/>
              </w:rPr>
              <w:tab/>
            </w:r>
            <w:r>
              <w:rPr>
                <w:rStyle w:val="IndexLink"/>
              </w:rPr>
              <w:t>126</w:t>
            </w:r>
          </w:hyperlink>
        </w:p>
        <w:p>
          <w:pPr>
            <w:pStyle w:val="Contents6"/>
            <w:tabs>
              <w:tab w:val="clear" w:pos="7609"/>
              <w:tab w:val="right" w:pos="9026" w:leader="dot"/>
            </w:tabs>
            <w:rPr/>
          </w:pPr>
          <w:hyperlink w:anchor="__RefHeading___Toc7494683_417432637">
            <w:r>
              <w:rPr>
                <w:webHidden/>
                <w:rStyle w:val="IndexLink"/>
                <w:rtl w:val="true"/>
              </w:rPr>
              <w:t>از حسنات تا سیئات</w:t>
            </w:r>
            <w:r>
              <w:rPr>
                <w:rStyle w:val="IndexLink"/>
                <w:rtl w:val="true"/>
              </w:rPr>
              <w:tab/>
            </w:r>
            <w:r>
              <w:rPr>
                <w:rStyle w:val="IndexLink"/>
              </w:rPr>
              <w:t>127</w:t>
            </w:r>
          </w:hyperlink>
        </w:p>
        <w:p>
          <w:pPr>
            <w:pStyle w:val="Contents3"/>
            <w:tabs>
              <w:tab w:val="clear" w:pos="8459"/>
              <w:tab w:val="right" w:pos="9026" w:leader="dot"/>
            </w:tabs>
            <w:rPr/>
          </w:pPr>
          <w:hyperlink w:anchor="__RefHeading___Toc7494685_417432637">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80</w:t>
            </w:r>
            <w:r>
              <w:rPr>
                <w:rStyle w:val="IndexLink"/>
                <w:rtl w:val="true"/>
              </w:rPr>
              <w:t xml:space="preserve"> </w:t>
            </w:r>
            <w:r>
              <w:rPr>
                <w:rStyle w:val="IndexLink"/>
                <w:rtl w:val="true"/>
              </w:rPr>
              <w:t xml:space="preserve">تا </w:t>
            </w:r>
            <w:r>
              <w:rPr>
                <w:rStyle w:val="IndexLink"/>
              </w:rPr>
              <w:t>83</w:t>
            </w:r>
            <w:r>
              <w:rPr>
                <w:rStyle w:val="IndexLink"/>
                <w:rtl w:val="true"/>
              </w:rPr>
              <w:t>]</w:t>
              <w:tab/>
            </w:r>
            <w:r>
              <w:rPr>
                <w:rStyle w:val="IndexLink"/>
              </w:rPr>
              <w:t>128</w:t>
            </w:r>
          </w:hyperlink>
        </w:p>
        <w:p>
          <w:pPr>
            <w:pStyle w:val="Contents4"/>
            <w:tabs>
              <w:tab w:val="clear" w:pos="8176"/>
              <w:tab w:val="right" w:pos="9026" w:leader="dot"/>
            </w:tabs>
            <w:rPr/>
          </w:pPr>
          <w:hyperlink w:anchor="__RefHeading___Toc7494687_417432637">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7494689_417432637">
            <w:r>
              <w:rPr>
                <w:webHidden/>
                <w:rStyle w:val="IndexLink"/>
                <w:rtl w:val="true"/>
              </w:rPr>
              <w:t>اطاعت از رهبری، امتداد اطاعت خداست</w:t>
            </w:r>
            <w:r>
              <w:rPr>
                <w:rStyle w:val="IndexLink"/>
                <w:rtl w:val="true"/>
              </w:rPr>
              <w:tab/>
            </w:r>
            <w:r>
              <w:rPr>
                <w:rStyle w:val="IndexLink"/>
              </w:rPr>
              <w:t>129</w:t>
            </w:r>
          </w:hyperlink>
        </w:p>
        <w:p>
          <w:pPr>
            <w:pStyle w:val="Contents5"/>
            <w:tabs>
              <w:tab w:val="clear" w:pos="7892"/>
              <w:tab w:val="right" w:pos="9026" w:leader="dot"/>
            </w:tabs>
            <w:rPr/>
          </w:pPr>
          <w:hyperlink w:anchor="__RefHeading___Toc7494691_417432637">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7494693_417432637">
            <w:r>
              <w:rPr>
                <w:webHidden/>
                <w:rStyle w:val="IndexLink"/>
                <w:rtl w:val="true"/>
              </w:rPr>
              <w:t>رهنمودهایی از آیات</w:t>
            </w:r>
            <w:r>
              <w:rPr>
                <w:rStyle w:val="IndexLink"/>
                <w:rtl w:val="true"/>
              </w:rPr>
              <w:t>:</w:t>
              <w:tab/>
            </w:r>
            <w:r>
              <w:rPr>
                <w:rStyle w:val="IndexLink"/>
              </w:rPr>
              <w:t>129</w:t>
            </w:r>
          </w:hyperlink>
        </w:p>
        <w:p>
          <w:pPr>
            <w:pStyle w:val="Contents5"/>
            <w:tabs>
              <w:tab w:val="clear" w:pos="7892"/>
              <w:tab w:val="right" w:pos="9026" w:leader="dot"/>
            </w:tabs>
            <w:rPr/>
          </w:pPr>
          <w:hyperlink w:anchor="__RefHeading___Toc7494695_417432637">
            <w:r>
              <w:rPr>
                <w:webHidden/>
                <w:rStyle w:val="IndexLink"/>
                <w:rtl w:val="true"/>
              </w:rPr>
              <w:t>شرح آیات</w:t>
            </w:r>
            <w:r>
              <w:rPr>
                <w:rStyle w:val="IndexLink"/>
                <w:rtl w:val="true"/>
              </w:rPr>
              <w:t>:</w:t>
              <w:tab/>
            </w:r>
            <w:r>
              <w:rPr>
                <w:rStyle w:val="IndexLink"/>
              </w:rPr>
              <w:t>130</w:t>
            </w:r>
          </w:hyperlink>
        </w:p>
        <w:p>
          <w:pPr>
            <w:pStyle w:val="Contents6"/>
            <w:tabs>
              <w:tab w:val="clear" w:pos="7609"/>
              <w:tab w:val="right" w:pos="9026" w:leader="dot"/>
            </w:tabs>
            <w:rPr/>
          </w:pPr>
          <w:hyperlink w:anchor="__RefHeading___Toc7494697_417432637">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7494699_417432637">
            <w:r>
              <w:rPr>
                <w:webHidden/>
                <w:rStyle w:val="IndexLink"/>
                <w:rtl w:val="true"/>
              </w:rPr>
              <w:t>امتداد اطاعت</w:t>
            </w:r>
            <w:r>
              <w:rPr>
                <w:rStyle w:val="IndexLink"/>
                <w:rtl w:val="true"/>
              </w:rPr>
              <w:tab/>
            </w:r>
            <w:r>
              <w:rPr>
                <w:rStyle w:val="IndexLink"/>
              </w:rPr>
              <w:t>130</w:t>
            </w:r>
          </w:hyperlink>
        </w:p>
        <w:p>
          <w:pPr>
            <w:pStyle w:val="Contents6"/>
            <w:tabs>
              <w:tab w:val="clear" w:pos="7609"/>
              <w:tab w:val="right" w:pos="9026" w:leader="dot"/>
            </w:tabs>
            <w:rPr/>
          </w:pPr>
          <w:hyperlink w:anchor="__RefHeading___Toc7494701_417432637">
            <w:r>
              <w:rPr>
                <w:webHidden/>
                <w:rStyle w:val="IndexLink"/>
                <w:rtl w:val="true"/>
              </w:rPr>
              <w:t>دورویی مکن</w:t>
            </w:r>
            <w:r>
              <w:rPr>
                <w:rStyle w:val="IndexLink"/>
                <w:rtl w:val="true"/>
              </w:rPr>
              <w:tab/>
            </w:r>
            <w:r>
              <w:rPr>
                <w:rStyle w:val="IndexLink"/>
              </w:rPr>
              <w:t>131</w:t>
            </w:r>
          </w:hyperlink>
        </w:p>
        <w:p>
          <w:pPr>
            <w:pStyle w:val="Contents6"/>
            <w:tabs>
              <w:tab w:val="clear" w:pos="7609"/>
              <w:tab w:val="right" w:pos="9026" w:leader="dot"/>
            </w:tabs>
            <w:rPr/>
          </w:pPr>
          <w:hyperlink w:anchor="__RefHeading___Toc7494703_417432637">
            <w:r>
              <w:rPr>
                <w:webHidden/>
                <w:rStyle w:val="IndexLink"/>
                <w:rtl w:val="true"/>
              </w:rPr>
              <w:t>رهبری،سمبل امت</w:t>
            </w:r>
            <w:r>
              <w:rPr>
                <w:rStyle w:val="IndexLink"/>
                <w:rtl w:val="true"/>
              </w:rPr>
              <w:tab/>
            </w:r>
            <w:r>
              <w:rPr>
                <w:rStyle w:val="IndexLink"/>
              </w:rPr>
              <w:t>132</w:t>
            </w:r>
          </w:hyperlink>
        </w:p>
        <w:p>
          <w:pPr>
            <w:pStyle w:val="Contents6"/>
            <w:tabs>
              <w:tab w:val="clear" w:pos="7609"/>
              <w:tab w:val="right" w:pos="9026" w:leader="dot"/>
            </w:tabs>
            <w:rPr/>
          </w:pPr>
          <w:hyperlink w:anchor="__RefHeading___Toc7494705_417432637">
            <w:r>
              <w:rPr>
                <w:webHidden/>
                <w:rStyle w:val="IndexLink"/>
                <w:rtl w:val="true"/>
              </w:rPr>
              <w:t>رهبری مرجع امت</w:t>
            </w:r>
            <w:r>
              <w:rPr>
                <w:rStyle w:val="IndexLink"/>
                <w:rtl w:val="true"/>
              </w:rPr>
              <w:tab/>
            </w:r>
            <w:r>
              <w:rPr>
                <w:rStyle w:val="IndexLink"/>
              </w:rPr>
              <w:t>133</w:t>
            </w:r>
          </w:hyperlink>
        </w:p>
        <w:p>
          <w:pPr>
            <w:pStyle w:val="Contents3"/>
            <w:tabs>
              <w:tab w:val="clear" w:pos="8459"/>
              <w:tab w:val="right" w:pos="9026" w:leader="dot"/>
            </w:tabs>
            <w:rPr/>
          </w:pPr>
          <w:hyperlink w:anchor="__RefHeading___Toc7494707_417432637">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84</w:t>
            </w:r>
            <w:r>
              <w:rPr>
                <w:rStyle w:val="IndexLink"/>
                <w:rtl w:val="true"/>
              </w:rPr>
              <w:t xml:space="preserve"> </w:t>
            </w:r>
            <w:r>
              <w:rPr>
                <w:rStyle w:val="IndexLink"/>
                <w:rtl w:val="true"/>
              </w:rPr>
              <w:t xml:space="preserve">تا </w:t>
            </w:r>
            <w:r>
              <w:rPr>
                <w:rStyle w:val="IndexLink"/>
              </w:rPr>
              <w:t>91</w:t>
            </w:r>
            <w:r>
              <w:rPr>
                <w:rStyle w:val="IndexLink"/>
                <w:rtl w:val="true"/>
              </w:rPr>
              <w:t>]</w:t>
              <w:tab/>
            </w:r>
            <w:r>
              <w:rPr>
                <w:rStyle w:val="IndexLink"/>
              </w:rPr>
              <w:t>134</w:t>
            </w:r>
          </w:hyperlink>
        </w:p>
        <w:p>
          <w:pPr>
            <w:pStyle w:val="Contents4"/>
            <w:tabs>
              <w:tab w:val="clear" w:pos="8176"/>
              <w:tab w:val="right" w:pos="9026" w:leader="dot"/>
            </w:tabs>
            <w:rPr/>
          </w:pPr>
          <w:hyperlink w:anchor="__RefHeading___Toc7494709_417432637">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7494711_417432637">
            <w:r>
              <w:rPr>
                <w:webHidden/>
                <w:rStyle w:val="IndexLink"/>
                <w:rtl w:val="true"/>
              </w:rPr>
              <w:t>معنای واژه‌ها</w:t>
            </w:r>
            <w:r>
              <w:rPr>
                <w:rStyle w:val="IndexLink"/>
                <w:rtl w:val="true"/>
              </w:rPr>
              <w:tab/>
            </w:r>
            <w:r>
              <w:rPr>
                <w:rStyle w:val="IndexLink"/>
              </w:rPr>
              <w:t>135</w:t>
            </w:r>
          </w:hyperlink>
        </w:p>
        <w:p>
          <w:pPr>
            <w:pStyle w:val="Contents4"/>
            <w:tabs>
              <w:tab w:val="clear" w:pos="8176"/>
              <w:tab w:val="right" w:pos="9026" w:leader="dot"/>
            </w:tabs>
            <w:rPr/>
          </w:pPr>
          <w:hyperlink w:anchor="__RefHeading___Toc7494713_417432637">
            <w:r>
              <w:rPr>
                <w:webHidden/>
                <w:rStyle w:val="IndexLink"/>
                <w:rtl w:val="true"/>
              </w:rPr>
              <w:t>نقش پیامبر و موضع امت</w:t>
            </w:r>
            <w:r>
              <w:rPr>
                <w:rStyle w:val="IndexLink"/>
                <w:rtl w:val="true"/>
              </w:rPr>
              <w:tab/>
            </w:r>
            <w:r>
              <w:rPr>
                <w:rStyle w:val="IndexLink"/>
              </w:rPr>
              <w:t>136</w:t>
            </w:r>
          </w:hyperlink>
        </w:p>
        <w:p>
          <w:pPr>
            <w:pStyle w:val="Contents5"/>
            <w:tabs>
              <w:tab w:val="clear" w:pos="7892"/>
              <w:tab w:val="right" w:pos="9026" w:leader="dot"/>
            </w:tabs>
            <w:rPr/>
          </w:pPr>
          <w:hyperlink w:anchor="__RefHeading___Toc7494715_417432637">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7494717_417432637">
            <w:r>
              <w:rPr>
                <w:webHidden/>
                <w:rStyle w:val="IndexLink"/>
                <w:rtl w:val="true"/>
              </w:rPr>
              <w:t>رهنمودهایی از آیات</w:t>
            </w:r>
            <w:r>
              <w:rPr>
                <w:rStyle w:val="IndexLink"/>
                <w:rtl w:val="true"/>
              </w:rPr>
              <w:t>:</w:t>
              <w:tab/>
            </w:r>
            <w:r>
              <w:rPr>
                <w:rStyle w:val="IndexLink"/>
              </w:rPr>
              <w:t>136</w:t>
            </w:r>
          </w:hyperlink>
        </w:p>
        <w:p>
          <w:pPr>
            <w:pStyle w:val="Contents5"/>
            <w:tabs>
              <w:tab w:val="clear" w:pos="7892"/>
              <w:tab w:val="right" w:pos="9026" w:leader="dot"/>
            </w:tabs>
            <w:rPr/>
          </w:pPr>
          <w:hyperlink w:anchor="__RefHeading___Toc7494719_417432637">
            <w:r>
              <w:rPr>
                <w:webHidden/>
                <w:rStyle w:val="IndexLink"/>
                <w:rtl w:val="true"/>
              </w:rPr>
              <w:t>شرح آیات</w:t>
            </w:r>
            <w:r>
              <w:rPr>
                <w:rStyle w:val="IndexLink"/>
                <w:rtl w:val="true"/>
              </w:rPr>
              <w:t>:</w:t>
              <w:tab/>
            </w:r>
            <w:r>
              <w:rPr>
                <w:rStyle w:val="IndexLink"/>
              </w:rPr>
              <w:t>137</w:t>
            </w:r>
          </w:hyperlink>
        </w:p>
        <w:p>
          <w:pPr>
            <w:pStyle w:val="Contents6"/>
            <w:tabs>
              <w:tab w:val="clear" w:pos="7609"/>
              <w:tab w:val="right" w:pos="9026" w:leader="dot"/>
            </w:tabs>
            <w:rPr/>
          </w:pPr>
          <w:hyperlink w:anchor="__RefHeading___Toc7494721_417432637">
            <w:r>
              <w:rPr>
                <w:webHidden/>
                <w:rStyle w:val="IndexLink"/>
                <w:rtl w:val="true"/>
              </w:rPr>
              <w:t>اشاره</w:t>
            </w:r>
            <w:r>
              <w:rPr>
                <w:rStyle w:val="IndexLink"/>
                <w:rtl w:val="true"/>
              </w:rPr>
              <w:tab/>
            </w:r>
            <w:r>
              <w:rPr>
                <w:rStyle w:val="IndexLink"/>
              </w:rPr>
              <w:t>137</w:t>
            </w:r>
          </w:hyperlink>
        </w:p>
        <w:p>
          <w:pPr>
            <w:pStyle w:val="Contents6"/>
            <w:tabs>
              <w:tab w:val="clear" w:pos="7609"/>
              <w:tab w:val="right" w:pos="9026" w:leader="dot"/>
            </w:tabs>
            <w:rPr/>
          </w:pPr>
          <w:hyperlink w:anchor="__RefHeading___Toc7494723_417432637">
            <w:r>
              <w:rPr>
                <w:webHidden/>
                <w:rStyle w:val="IndexLink"/>
                <w:rtl w:val="true"/>
              </w:rPr>
              <w:t>نقش اجرایی رسول</w:t>
            </w:r>
            <w:r>
              <w:rPr>
                <w:rStyle w:val="IndexLink"/>
                <w:rtl w:val="true"/>
              </w:rPr>
              <w:tab/>
            </w:r>
            <w:r>
              <w:rPr>
                <w:rStyle w:val="IndexLink"/>
              </w:rPr>
              <w:t>137</w:t>
            </w:r>
          </w:hyperlink>
        </w:p>
        <w:p>
          <w:pPr>
            <w:pStyle w:val="Contents6"/>
            <w:tabs>
              <w:tab w:val="clear" w:pos="7609"/>
              <w:tab w:val="right" w:pos="9026" w:leader="dot"/>
            </w:tabs>
            <w:rPr/>
          </w:pPr>
          <w:hyperlink w:anchor="__RefHeading___Toc7494725_417432637">
            <w:r>
              <w:rPr>
                <w:webHidden/>
                <w:rStyle w:val="IndexLink"/>
                <w:rtl w:val="true"/>
              </w:rPr>
              <w:t>عمل کن تا از شفاعت برخوردار شوی</w:t>
            </w:r>
            <w:r>
              <w:rPr>
                <w:rStyle w:val="IndexLink"/>
                <w:rtl w:val="true"/>
              </w:rPr>
              <w:tab/>
            </w:r>
            <w:r>
              <w:rPr>
                <w:rStyle w:val="IndexLink"/>
              </w:rPr>
              <w:t>138</w:t>
            </w:r>
          </w:hyperlink>
        </w:p>
        <w:p>
          <w:pPr>
            <w:pStyle w:val="Contents6"/>
            <w:tabs>
              <w:tab w:val="clear" w:pos="7609"/>
              <w:tab w:val="right" w:pos="9026" w:leader="dot"/>
            </w:tabs>
            <w:rPr/>
          </w:pPr>
          <w:hyperlink w:anchor="__RefHeading___Toc7494727_417432637">
            <w:r>
              <w:rPr>
                <w:webHidden/>
                <w:rStyle w:val="IndexLink"/>
                <w:rtl w:val="true"/>
              </w:rPr>
              <w:t>نیکوکار باش</w:t>
            </w:r>
            <w:r>
              <w:rPr>
                <w:rStyle w:val="IndexLink"/>
                <w:rtl w:val="true"/>
              </w:rPr>
              <w:tab/>
            </w:r>
            <w:r>
              <w:rPr>
                <w:rStyle w:val="IndexLink"/>
              </w:rPr>
              <w:t>139</w:t>
            </w:r>
          </w:hyperlink>
        </w:p>
        <w:p>
          <w:pPr>
            <w:pStyle w:val="Contents6"/>
            <w:tabs>
              <w:tab w:val="clear" w:pos="7609"/>
              <w:tab w:val="right" w:pos="9026" w:leader="dot"/>
            </w:tabs>
            <w:rPr/>
          </w:pPr>
          <w:hyperlink w:anchor="__RefHeading___Toc7494729_417432637">
            <w:r>
              <w:rPr>
                <w:webHidden/>
                <w:rStyle w:val="IndexLink"/>
                <w:rtl w:val="true"/>
              </w:rPr>
              <w:t>ضرورت التزام در برابر مسئولیت</w:t>
            </w:r>
            <w:r>
              <w:rPr>
                <w:rStyle w:val="IndexLink"/>
                <w:rtl w:val="true"/>
              </w:rPr>
              <w:tab/>
            </w:r>
            <w:r>
              <w:rPr>
                <w:rStyle w:val="IndexLink"/>
              </w:rPr>
              <w:t>140</w:t>
            </w:r>
          </w:hyperlink>
        </w:p>
        <w:p>
          <w:pPr>
            <w:pStyle w:val="Contents6"/>
            <w:tabs>
              <w:tab w:val="clear" w:pos="7609"/>
              <w:tab w:val="right" w:pos="9026" w:leader="dot"/>
            </w:tabs>
            <w:rPr/>
          </w:pPr>
          <w:hyperlink w:anchor="__RefHeading___Toc7494731_417432637">
            <w:r>
              <w:rPr>
                <w:webHidden/>
                <w:rStyle w:val="IndexLink"/>
                <w:rtl w:val="true"/>
              </w:rPr>
              <w:t>هجرت جدایی و پیوند</w:t>
            </w:r>
            <w:r>
              <w:rPr>
                <w:rStyle w:val="IndexLink"/>
                <w:rtl w:val="true"/>
              </w:rPr>
              <w:tab/>
            </w:r>
            <w:r>
              <w:rPr>
                <w:rStyle w:val="IndexLink"/>
              </w:rPr>
              <w:t>141</w:t>
            </w:r>
          </w:hyperlink>
        </w:p>
        <w:p>
          <w:pPr>
            <w:pStyle w:val="Contents6"/>
            <w:tabs>
              <w:tab w:val="clear" w:pos="7609"/>
              <w:tab w:val="right" w:pos="9026" w:leader="dot"/>
            </w:tabs>
            <w:rPr/>
          </w:pPr>
          <w:hyperlink w:anchor="__RefHeading___Toc7494733_417432637">
            <w:r>
              <w:rPr>
                <w:webHidden/>
                <w:rStyle w:val="IndexLink"/>
                <w:rtl w:val="true"/>
              </w:rPr>
              <w:t>صلح با چه کسی؟</w:t>
            </w:r>
            <w:r>
              <w:rPr>
                <w:rStyle w:val="IndexLink"/>
                <w:rtl w:val="true"/>
              </w:rPr>
              <w:tab/>
            </w:r>
            <w:r>
              <w:rPr>
                <w:rStyle w:val="IndexLink"/>
              </w:rPr>
              <w:t>142</w:t>
            </w:r>
          </w:hyperlink>
        </w:p>
        <w:p>
          <w:pPr>
            <w:pStyle w:val="Contents6"/>
            <w:tabs>
              <w:tab w:val="clear" w:pos="7609"/>
              <w:tab w:val="right" w:pos="9026" w:leader="dot"/>
            </w:tabs>
            <w:rPr/>
          </w:pPr>
          <w:hyperlink w:anchor="__RefHeading___Toc7494735_417432637">
            <w:r>
              <w:rPr>
                <w:webHidden/>
                <w:rStyle w:val="IndexLink"/>
                <w:rtl w:val="true"/>
              </w:rPr>
              <w:t>جزای خدعه‌گران</w:t>
            </w:r>
            <w:r>
              <w:rPr>
                <w:rStyle w:val="IndexLink"/>
                <w:rtl w:val="true"/>
              </w:rPr>
              <w:tab/>
            </w:r>
            <w:r>
              <w:rPr>
                <w:rStyle w:val="IndexLink"/>
              </w:rPr>
              <w:t>143</w:t>
            </w:r>
          </w:hyperlink>
        </w:p>
        <w:p>
          <w:pPr>
            <w:pStyle w:val="Contents3"/>
            <w:tabs>
              <w:tab w:val="clear" w:pos="8459"/>
              <w:tab w:val="right" w:pos="9026" w:leader="dot"/>
            </w:tabs>
            <w:rPr/>
          </w:pPr>
          <w:hyperlink w:anchor="__RefHeading___Toc7494737_417432637">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92</w:t>
            </w:r>
            <w:r>
              <w:rPr>
                <w:rStyle w:val="IndexLink"/>
                <w:rtl w:val="true"/>
              </w:rPr>
              <w:t xml:space="preserve"> </w:t>
            </w:r>
            <w:r>
              <w:rPr>
                <w:rStyle w:val="IndexLink"/>
                <w:rtl w:val="true"/>
              </w:rPr>
              <w:t xml:space="preserve">تا </w:t>
            </w:r>
            <w:r>
              <w:rPr>
                <w:rStyle w:val="IndexLink"/>
              </w:rPr>
              <w:t>94</w:t>
            </w:r>
            <w:r>
              <w:rPr>
                <w:rStyle w:val="IndexLink"/>
                <w:rtl w:val="true"/>
              </w:rPr>
              <w:t>]</w:t>
              <w:tab/>
            </w:r>
            <w:r>
              <w:rPr>
                <w:rStyle w:val="IndexLink"/>
              </w:rPr>
              <w:t>144</w:t>
            </w:r>
          </w:hyperlink>
        </w:p>
        <w:p>
          <w:pPr>
            <w:pStyle w:val="Contents4"/>
            <w:tabs>
              <w:tab w:val="clear" w:pos="8176"/>
              <w:tab w:val="right" w:pos="9026" w:leader="dot"/>
            </w:tabs>
            <w:rPr/>
          </w:pPr>
          <w:hyperlink w:anchor="__RefHeading___Toc7494739_417432637">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7494741_417432637">
            <w:r>
              <w:rPr>
                <w:webHidden/>
                <w:rStyle w:val="IndexLink"/>
                <w:rtl w:val="true"/>
              </w:rPr>
              <w:t>معنای واژه‌ها</w:t>
            </w:r>
            <w:r>
              <w:rPr>
                <w:rStyle w:val="IndexLink"/>
                <w:rtl w:val="true"/>
              </w:rPr>
              <w:tab/>
            </w:r>
            <w:r>
              <w:rPr>
                <w:rStyle w:val="IndexLink"/>
              </w:rPr>
              <w:t>144</w:t>
            </w:r>
          </w:hyperlink>
        </w:p>
        <w:p>
          <w:pPr>
            <w:pStyle w:val="Contents4"/>
            <w:tabs>
              <w:tab w:val="clear" w:pos="8176"/>
              <w:tab w:val="right" w:pos="9026" w:leader="dot"/>
            </w:tabs>
            <w:rPr/>
          </w:pPr>
          <w:hyperlink w:anchor="__RefHeading___Toc7494743_417432637">
            <w:r>
              <w:rPr>
                <w:webHidden/>
                <w:rStyle w:val="IndexLink"/>
                <w:rtl w:val="true"/>
              </w:rPr>
              <w:t>امنیت فردی</w:t>
            </w:r>
            <w:r>
              <w:rPr>
                <w:rStyle w:val="IndexLink"/>
                <w:rtl w:val="true"/>
              </w:rPr>
              <w:tab/>
            </w:r>
            <w:r>
              <w:rPr>
                <w:rStyle w:val="IndexLink"/>
              </w:rPr>
              <w:t>145</w:t>
            </w:r>
          </w:hyperlink>
        </w:p>
        <w:p>
          <w:pPr>
            <w:pStyle w:val="Contents5"/>
            <w:tabs>
              <w:tab w:val="clear" w:pos="7892"/>
              <w:tab w:val="right" w:pos="9026" w:leader="dot"/>
            </w:tabs>
            <w:rPr/>
          </w:pPr>
          <w:hyperlink w:anchor="__RefHeading___Toc7494745_417432637">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7494747_417432637">
            <w:r>
              <w:rPr>
                <w:webHidden/>
                <w:rStyle w:val="IndexLink"/>
                <w:rtl w:val="true"/>
              </w:rPr>
              <w:t>رهنمودهایی از آیات</w:t>
            </w:r>
            <w:r>
              <w:rPr>
                <w:rStyle w:val="IndexLink"/>
                <w:rtl w:val="true"/>
              </w:rPr>
              <w:t>:</w:t>
              <w:tab/>
            </w:r>
            <w:r>
              <w:rPr>
                <w:rStyle w:val="IndexLink"/>
              </w:rPr>
              <w:t>145</w:t>
            </w:r>
          </w:hyperlink>
        </w:p>
        <w:p>
          <w:pPr>
            <w:pStyle w:val="Contents5"/>
            <w:tabs>
              <w:tab w:val="clear" w:pos="7892"/>
              <w:tab w:val="right" w:pos="9026" w:leader="dot"/>
            </w:tabs>
            <w:rPr/>
          </w:pPr>
          <w:hyperlink w:anchor="__RefHeading___Toc7494749_417432637">
            <w:r>
              <w:rPr>
                <w:webHidden/>
                <w:rStyle w:val="IndexLink"/>
                <w:rtl w:val="true"/>
              </w:rPr>
              <w:t>شرح آیات</w:t>
            </w:r>
            <w:r>
              <w:rPr>
                <w:rStyle w:val="IndexLink"/>
                <w:rtl w:val="true"/>
              </w:rPr>
              <w:t>:</w:t>
              <w:tab/>
            </w:r>
            <w:r>
              <w:rPr>
                <w:rStyle w:val="IndexLink"/>
              </w:rPr>
              <w:t>146</w:t>
            </w:r>
          </w:hyperlink>
        </w:p>
        <w:p>
          <w:pPr>
            <w:pStyle w:val="Contents6"/>
            <w:tabs>
              <w:tab w:val="clear" w:pos="7609"/>
              <w:tab w:val="right" w:pos="9026" w:leader="dot"/>
            </w:tabs>
            <w:rPr/>
          </w:pPr>
          <w:hyperlink w:anchor="__RefHeading___Toc7494751_417432637">
            <w:r>
              <w:rPr>
                <w:webHidden/>
                <w:rStyle w:val="IndexLink"/>
                <w:rtl w:val="true"/>
              </w:rPr>
              <w:t>اشاره</w:t>
            </w:r>
            <w:r>
              <w:rPr>
                <w:rStyle w:val="IndexLink"/>
                <w:rtl w:val="true"/>
              </w:rPr>
              <w:tab/>
            </w:r>
            <w:r>
              <w:rPr>
                <w:rStyle w:val="IndexLink"/>
              </w:rPr>
              <w:t>146</w:t>
            </w:r>
          </w:hyperlink>
        </w:p>
        <w:p>
          <w:pPr>
            <w:pStyle w:val="Contents6"/>
            <w:tabs>
              <w:tab w:val="clear" w:pos="7609"/>
              <w:tab w:val="right" w:pos="9026" w:leader="dot"/>
            </w:tabs>
            <w:rPr/>
          </w:pPr>
          <w:hyperlink w:anchor="__RefHeading___Toc7494753_417432637">
            <w:r>
              <w:rPr>
                <w:webHidden/>
                <w:rStyle w:val="IndexLink"/>
                <w:rtl w:val="true"/>
              </w:rPr>
              <w:t>قتل غیر عمد</w:t>
            </w:r>
            <w:r>
              <w:rPr>
                <w:rStyle w:val="IndexLink"/>
                <w:rtl w:val="true"/>
              </w:rPr>
              <w:t>:</w:t>
            </w:r>
            <w:r>
              <w:rPr>
                <w:rStyle w:val="IndexLink"/>
                <w:rtl w:val="true"/>
              </w:rPr>
              <w:t>جواز و کفاره</w:t>
            </w:r>
            <w:r>
              <w:rPr>
                <w:rStyle w:val="IndexLink"/>
                <w:rtl w:val="true"/>
              </w:rPr>
              <w:tab/>
            </w:r>
            <w:r>
              <w:rPr>
                <w:rStyle w:val="IndexLink"/>
              </w:rPr>
              <w:t>146</w:t>
            </w:r>
          </w:hyperlink>
        </w:p>
        <w:p>
          <w:pPr>
            <w:pStyle w:val="Contents6"/>
            <w:tabs>
              <w:tab w:val="clear" w:pos="7609"/>
              <w:tab w:val="right" w:pos="9026" w:leader="dot"/>
            </w:tabs>
            <w:rPr/>
          </w:pPr>
          <w:hyperlink w:anchor="__RefHeading___Toc7494755_417432637">
            <w:r>
              <w:rPr>
                <w:webHidden/>
                <w:rStyle w:val="IndexLink"/>
                <w:rtl w:val="true"/>
              </w:rPr>
              <w:t>کیفر قتل عمد</w:t>
            </w:r>
            <w:r>
              <w:rPr>
                <w:rStyle w:val="IndexLink"/>
                <w:rtl w:val="true"/>
              </w:rPr>
              <w:tab/>
            </w:r>
            <w:r>
              <w:rPr>
                <w:rStyle w:val="IndexLink"/>
              </w:rPr>
              <w:t>148</w:t>
            </w:r>
          </w:hyperlink>
        </w:p>
        <w:p>
          <w:pPr>
            <w:pStyle w:val="Contents6"/>
            <w:tabs>
              <w:tab w:val="clear" w:pos="7609"/>
              <w:tab w:val="right" w:pos="9026" w:leader="dot"/>
            </w:tabs>
            <w:rPr/>
          </w:pPr>
          <w:hyperlink w:anchor="__RefHeading___Toc7494757_417432637">
            <w:r>
              <w:rPr>
                <w:webHidden/>
                <w:rStyle w:val="IndexLink"/>
                <w:rtl w:val="true"/>
              </w:rPr>
              <w:t>قوانین حفظ خون مردم</w:t>
            </w:r>
            <w:r>
              <w:rPr>
                <w:rStyle w:val="IndexLink"/>
                <w:rtl w:val="true"/>
              </w:rPr>
              <w:tab/>
            </w:r>
            <w:r>
              <w:rPr>
                <w:rStyle w:val="IndexLink"/>
              </w:rPr>
              <w:t>149</w:t>
            </w:r>
          </w:hyperlink>
        </w:p>
        <w:p>
          <w:pPr>
            <w:pStyle w:val="Contents3"/>
            <w:tabs>
              <w:tab w:val="clear" w:pos="8459"/>
              <w:tab w:val="right" w:pos="9026" w:leader="dot"/>
            </w:tabs>
            <w:rPr/>
          </w:pPr>
          <w:hyperlink w:anchor="__RefHeading___Toc7494759_417432637">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95</w:t>
            </w:r>
            <w:r>
              <w:rPr>
                <w:rStyle w:val="IndexLink"/>
                <w:rtl w:val="true"/>
              </w:rPr>
              <w:t xml:space="preserve"> </w:t>
            </w:r>
            <w:r>
              <w:rPr>
                <w:rStyle w:val="IndexLink"/>
                <w:rtl w:val="true"/>
              </w:rPr>
              <w:t xml:space="preserve">تا </w:t>
            </w:r>
            <w:r>
              <w:rPr>
                <w:rStyle w:val="IndexLink"/>
              </w:rPr>
              <w:t>100</w:t>
            </w:r>
            <w:r>
              <w:rPr>
                <w:rStyle w:val="IndexLink"/>
                <w:rtl w:val="true"/>
              </w:rPr>
              <w:t>]</w:t>
              <w:tab/>
            </w:r>
            <w:r>
              <w:rPr>
                <w:rStyle w:val="IndexLink"/>
              </w:rPr>
              <w:t>151</w:t>
            </w:r>
          </w:hyperlink>
        </w:p>
        <w:p>
          <w:pPr>
            <w:pStyle w:val="Contents4"/>
            <w:tabs>
              <w:tab w:val="clear" w:pos="8176"/>
              <w:tab w:val="right" w:pos="9026" w:leader="dot"/>
            </w:tabs>
            <w:rPr/>
          </w:pPr>
          <w:hyperlink w:anchor="__RefHeading___Toc7494761_417432637">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7494763_417432637">
            <w:r>
              <w:rPr>
                <w:webHidden/>
                <w:rStyle w:val="IndexLink"/>
                <w:rtl w:val="true"/>
              </w:rPr>
              <w:t>معنای واژه‌ها</w:t>
            </w:r>
            <w:r>
              <w:rPr>
                <w:rStyle w:val="IndexLink"/>
                <w:rtl w:val="true"/>
              </w:rPr>
              <w:tab/>
            </w:r>
            <w:r>
              <w:rPr>
                <w:rStyle w:val="IndexLink"/>
              </w:rPr>
              <w:t>152</w:t>
            </w:r>
          </w:hyperlink>
        </w:p>
        <w:p>
          <w:pPr>
            <w:pStyle w:val="Contents4"/>
            <w:tabs>
              <w:tab w:val="clear" w:pos="8176"/>
              <w:tab w:val="right" w:pos="9026" w:leader="dot"/>
            </w:tabs>
            <w:rPr/>
          </w:pPr>
          <w:hyperlink w:anchor="__RefHeading___Toc7494765_417432637">
            <w:r>
              <w:rPr>
                <w:webHidden/>
                <w:rStyle w:val="IndexLink"/>
                <w:rtl w:val="true"/>
              </w:rPr>
              <w:t>هدفهای جهاد</w:t>
            </w:r>
            <w:r>
              <w:rPr>
                <w:rStyle w:val="IndexLink"/>
                <w:rtl w:val="true"/>
              </w:rPr>
              <w:tab/>
            </w:r>
            <w:r>
              <w:rPr>
                <w:rStyle w:val="IndexLink"/>
              </w:rPr>
              <w:t>152</w:t>
            </w:r>
          </w:hyperlink>
        </w:p>
        <w:p>
          <w:pPr>
            <w:pStyle w:val="Contents5"/>
            <w:tabs>
              <w:tab w:val="clear" w:pos="7892"/>
              <w:tab w:val="right" w:pos="9026" w:leader="dot"/>
            </w:tabs>
            <w:rPr/>
          </w:pPr>
          <w:hyperlink w:anchor="__RefHeading___Toc7494767_417432637">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7494769_417432637">
            <w:r>
              <w:rPr>
                <w:webHidden/>
                <w:rStyle w:val="IndexLink"/>
                <w:rtl w:val="true"/>
              </w:rPr>
              <w:t>رهنمودهایی از آیات</w:t>
            </w:r>
            <w:r>
              <w:rPr>
                <w:rStyle w:val="IndexLink"/>
                <w:rtl w:val="true"/>
              </w:rPr>
              <w:t>:</w:t>
              <w:tab/>
            </w:r>
            <w:r>
              <w:rPr>
                <w:rStyle w:val="IndexLink"/>
              </w:rPr>
              <w:t>152</w:t>
            </w:r>
          </w:hyperlink>
        </w:p>
        <w:p>
          <w:pPr>
            <w:pStyle w:val="Contents5"/>
            <w:tabs>
              <w:tab w:val="clear" w:pos="7892"/>
              <w:tab w:val="right" w:pos="9026" w:leader="dot"/>
            </w:tabs>
            <w:rPr/>
          </w:pPr>
          <w:hyperlink w:anchor="__RefHeading___Toc7494771_417432637">
            <w:r>
              <w:rPr>
                <w:webHidden/>
                <w:rStyle w:val="IndexLink"/>
                <w:rtl w:val="true"/>
              </w:rPr>
              <w:t>شرح آیات</w:t>
            </w:r>
            <w:r>
              <w:rPr>
                <w:rStyle w:val="IndexLink"/>
                <w:rtl w:val="true"/>
              </w:rPr>
              <w:t>:</w:t>
              <w:tab/>
            </w:r>
            <w:r>
              <w:rPr>
                <w:rStyle w:val="IndexLink"/>
              </w:rPr>
              <w:t>153</w:t>
            </w:r>
          </w:hyperlink>
        </w:p>
        <w:p>
          <w:pPr>
            <w:pStyle w:val="Contents6"/>
            <w:tabs>
              <w:tab w:val="clear" w:pos="7609"/>
              <w:tab w:val="right" w:pos="9026" w:leader="dot"/>
            </w:tabs>
            <w:rPr/>
          </w:pPr>
          <w:hyperlink w:anchor="__RefHeading___Toc7494773_417432637">
            <w:r>
              <w:rPr>
                <w:webHidden/>
                <w:rStyle w:val="IndexLink"/>
                <w:rtl w:val="true"/>
              </w:rPr>
              <w:t>اشاره</w:t>
            </w:r>
            <w:r>
              <w:rPr>
                <w:rStyle w:val="IndexLink"/>
                <w:rtl w:val="true"/>
              </w:rPr>
              <w:tab/>
            </w:r>
            <w:r>
              <w:rPr>
                <w:rStyle w:val="IndexLink"/>
              </w:rPr>
              <w:t>153</w:t>
            </w:r>
          </w:hyperlink>
        </w:p>
        <w:p>
          <w:pPr>
            <w:pStyle w:val="Contents6"/>
            <w:tabs>
              <w:tab w:val="clear" w:pos="7609"/>
              <w:tab w:val="right" w:pos="9026" w:leader="dot"/>
            </w:tabs>
            <w:rPr/>
          </w:pPr>
          <w:hyperlink w:anchor="__RefHeading___Toc7494775_417432637">
            <w:r>
              <w:rPr>
                <w:webHidden/>
                <w:rStyle w:val="IndexLink"/>
                <w:rtl w:val="true"/>
              </w:rPr>
              <w:t>جامعه و جهاد</w:t>
            </w:r>
            <w:r>
              <w:rPr>
                <w:rStyle w:val="IndexLink"/>
                <w:rtl w:val="true"/>
              </w:rPr>
              <w:tab/>
            </w:r>
            <w:r>
              <w:rPr>
                <w:rStyle w:val="IndexLink"/>
              </w:rPr>
              <w:t>153</w:t>
            </w:r>
          </w:hyperlink>
        </w:p>
        <w:p>
          <w:pPr>
            <w:pStyle w:val="Contents6"/>
            <w:tabs>
              <w:tab w:val="clear" w:pos="7609"/>
              <w:tab w:val="right" w:pos="9026" w:leader="dot"/>
            </w:tabs>
            <w:rPr/>
          </w:pPr>
          <w:hyperlink w:anchor="__RefHeading___Toc7494777_417432637">
            <w:r>
              <w:rPr>
                <w:webHidden/>
                <w:rStyle w:val="IndexLink"/>
                <w:rtl w:val="true"/>
              </w:rPr>
              <w:t>پاداش مجاهدان</w:t>
            </w:r>
            <w:r>
              <w:rPr>
                <w:rStyle w:val="IndexLink"/>
                <w:rtl w:val="true"/>
              </w:rPr>
              <w:tab/>
            </w:r>
            <w:r>
              <w:rPr>
                <w:rStyle w:val="IndexLink"/>
              </w:rPr>
              <w:t>155</w:t>
            </w:r>
          </w:hyperlink>
        </w:p>
        <w:p>
          <w:pPr>
            <w:pStyle w:val="Contents6"/>
            <w:tabs>
              <w:tab w:val="clear" w:pos="7609"/>
              <w:tab w:val="right" w:pos="9026" w:leader="dot"/>
            </w:tabs>
            <w:rPr/>
          </w:pPr>
          <w:hyperlink w:anchor="__RefHeading___Toc7494779_417432637">
            <w:r>
              <w:rPr>
                <w:webHidden/>
                <w:rStyle w:val="IndexLink"/>
                <w:rtl w:val="true"/>
              </w:rPr>
              <w:t>وظیفۀ مستضعفان</w:t>
            </w:r>
            <w:r>
              <w:rPr>
                <w:rStyle w:val="IndexLink"/>
                <w:rtl w:val="true"/>
              </w:rPr>
              <w:tab/>
            </w:r>
            <w:r>
              <w:rPr>
                <w:rStyle w:val="IndexLink"/>
              </w:rPr>
              <w:t>157</w:t>
            </w:r>
          </w:hyperlink>
        </w:p>
        <w:p>
          <w:pPr>
            <w:pStyle w:val="Contents6"/>
            <w:tabs>
              <w:tab w:val="clear" w:pos="7609"/>
              <w:tab w:val="right" w:pos="9026" w:leader="dot"/>
            </w:tabs>
            <w:rPr/>
          </w:pPr>
          <w:hyperlink w:anchor="__RefHeading___Toc7494781_417432637">
            <w:r>
              <w:rPr>
                <w:webHidden/>
                <w:rStyle w:val="IndexLink"/>
                <w:rtl w:val="true"/>
              </w:rPr>
              <w:t>مستضعفان و وظیفۀ هجرت</w:t>
            </w:r>
            <w:r>
              <w:rPr>
                <w:rStyle w:val="IndexLink"/>
                <w:rtl w:val="true"/>
              </w:rPr>
              <w:tab/>
            </w:r>
            <w:r>
              <w:rPr>
                <w:rStyle w:val="IndexLink"/>
              </w:rPr>
              <w:t>158</w:t>
            </w:r>
          </w:hyperlink>
        </w:p>
        <w:p>
          <w:pPr>
            <w:pStyle w:val="Contents6"/>
            <w:tabs>
              <w:tab w:val="clear" w:pos="7609"/>
              <w:tab w:val="right" w:pos="9026" w:leader="dot"/>
            </w:tabs>
            <w:rPr/>
          </w:pPr>
          <w:hyperlink w:anchor="__RefHeading___Toc7494783_417432637">
            <w:r>
              <w:rPr>
                <w:webHidden/>
                <w:rStyle w:val="IndexLink"/>
                <w:rtl w:val="true"/>
              </w:rPr>
              <w:t>هجرت به چه معنی است</w:t>
            </w:r>
            <w:r>
              <w:rPr>
                <w:rStyle w:val="IndexLink"/>
                <w:rtl w:val="true"/>
              </w:rPr>
              <w:tab/>
            </w:r>
            <w:r>
              <w:rPr>
                <w:rStyle w:val="IndexLink"/>
              </w:rPr>
              <w:t>159</w:t>
            </w:r>
          </w:hyperlink>
        </w:p>
        <w:p>
          <w:pPr>
            <w:pStyle w:val="Contents3"/>
            <w:tabs>
              <w:tab w:val="clear" w:pos="8459"/>
              <w:tab w:val="right" w:pos="9026" w:leader="dot"/>
            </w:tabs>
            <w:rPr/>
          </w:pPr>
          <w:hyperlink w:anchor="__RefHeading___Toc7494785_417432637">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101</w:t>
            </w:r>
            <w:r>
              <w:rPr>
                <w:rStyle w:val="IndexLink"/>
                <w:rtl w:val="true"/>
              </w:rPr>
              <w:t xml:space="preserve"> </w:t>
            </w:r>
            <w:r>
              <w:rPr>
                <w:rStyle w:val="IndexLink"/>
                <w:rtl w:val="true"/>
              </w:rPr>
              <w:t xml:space="preserve">تا </w:t>
            </w:r>
            <w:r>
              <w:rPr>
                <w:rStyle w:val="IndexLink"/>
              </w:rPr>
              <w:t>104</w:t>
            </w:r>
            <w:r>
              <w:rPr>
                <w:rStyle w:val="IndexLink"/>
                <w:rtl w:val="true"/>
              </w:rPr>
              <w:t>]</w:t>
              <w:tab/>
            </w:r>
            <w:r>
              <w:rPr>
                <w:rStyle w:val="IndexLink"/>
              </w:rPr>
              <w:t>161</w:t>
            </w:r>
          </w:hyperlink>
        </w:p>
        <w:p>
          <w:pPr>
            <w:pStyle w:val="Contents4"/>
            <w:tabs>
              <w:tab w:val="clear" w:pos="8176"/>
              <w:tab w:val="right" w:pos="9026" w:leader="dot"/>
            </w:tabs>
            <w:rPr/>
          </w:pPr>
          <w:hyperlink w:anchor="__RefHeading___Toc7494787_417432637">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7494789_417432637">
            <w:r>
              <w:rPr>
                <w:webHidden/>
                <w:rStyle w:val="IndexLink"/>
                <w:rtl w:val="true"/>
              </w:rPr>
              <w:t>نماز خوف</w:t>
            </w:r>
            <w:r>
              <w:rPr>
                <w:rStyle w:val="IndexLink"/>
                <w:rtl w:val="true"/>
              </w:rPr>
              <w:tab/>
            </w:r>
            <w:r>
              <w:rPr>
                <w:rStyle w:val="IndexLink"/>
              </w:rPr>
              <w:t>162</w:t>
            </w:r>
          </w:hyperlink>
        </w:p>
        <w:p>
          <w:pPr>
            <w:pStyle w:val="Contents5"/>
            <w:tabs>
              <w:tab w:val="clear" w:pos="7892"/>
              <w:tab w:val="right" w:pos="9026" w:leader="dot"/>
            </w:tabs>
            <w:rPr/>
          </w:pPr>
          <w:hyperlink w:anchor="__RefHeading___Toc7494791_417432637">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7494793_417432637">
            <w:r>
              <w:rPr>
                <w:webHidden/>
                <w:rStyle w:val="IndexLink"/>
                <w:rtl w:val="true"/>
              </w:rPr>
              <w:t>رهنمودهایی از آیات</w:t>
            </w:r>
            <w:r>
              <w:rPr>
                <w:rStyle w:val="IndexLink"/>
                <w:rtl w:val="true"/>
              </w:rPr>
              <w:t>:</w:t>
              <w:tab/>
            </w:r>
            <w:r>
              <w:rPr>
                <w:rStyle w:val="IndexLink"/>
              </w:rPr>
              <w:t>162</w:t>
            </w:r>
          </w:hyperlink>
        </w:p>
        <w:p>
          <w:pPr>
            <w:pStyle w:val="Contents5"/>
            <w:tabs>
              <w:tab w:val="clear" w:pos="7892"/>
              <w:tab w:val="right" w:pos="9026" w:leader="dot"/>
            </w:tabs>
            <w:rPr/>
          </w:pPr>
          <w:hyperlink w:anchor="__RefHeading___Toc7494795_417432637">
            <w:r>
              <w:rPr>
                <w:webHidden/>
                <w:rStyle w:val="IndexLink"/>
                <w:rtl w:val="true"/>
              </w:rPr>
              <w:t>شرح آیات</w:t>
            </w:r>
            <w:r>
              <w:rPr>
                <w:rStyle w:val="IndexLink"/>
                <w:rtl w:val="true"/>
              </w:rPr>
              <w:t>:</w:t>
              <w:tab/>
            </w:r>
            <w:r>
              <w:rPr>
                <w:rStyle w:val="IndexLink"/>
              </w:rPr>
              <w:t>163</w:t>
            </w:r>
          </w:hyperlink>
        </w:p>
        <w:p>
          <w:pPr>
            <w:pStyle w:val="Contents6"/>
            <w:tabs>
              <w:tab w:val="clear" w:pos="7609"/>
              <w:tab w:val="right" w:pos="9026" w:leader="dot"/>
            </w:tabs>
            <w:rPr/>
          </w:pPr>
          <w:hyperlink w:anchor="__RefHeading___Toc7494797_417432637">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7494799_417432637">
            <w:r>
              <w:rPr>
                <w:webHidden/>
                <w:rStyle w:val="IndexLink"/>
                <w:rtl w:val="true"/>
              </w:rPr>
              <w:t>نماز قصر،نماز خوف</w:t>
            </w:r>
            <w:r>
              <w:rPr>
                <w:rStyle w:val="IndexLink"/>
                <w:rtl w:val="true"/>
              </w:rPr>
              <w:tab/>
            </w:r>
            <w:r>
              <w:rPr>
                <w:rStyle w:val="IndexLink"/>
              </w:rPr>
              <w:t>163</w:t>
            </w:r>
          </w:hyperlink>
        </w:p>
        <w:p>
          <w:pPr>
            <w:pStyle w:val="Contents6"/>
            <w:tabs>
              <w:tab w:val="clear" w:pos="7609"/>
              <w:tab w:val="right" w:pos="9026" w:leader="dot"/>
            </w:tabs>
            <w:rPr/>
          </w:pPr>
          <w:hyperlink w:anchor="__RefHeading___Toc7494801_417432637">
            <w:r>
              <w:rPr>
                <w:webHidden/>
                <w:rStyle w:val="IndexLink"/>
                <w:rtl w:val="true"/>
              </w:rPr>
              <w:t>جنگ و نماز جماعت</w:t>
            </w:r>
            <w:r>
              <w:rPr>
                <w:rStyle w:val="IndexLink"/>
                <w:rtl w:val="true"/>
              </w:rPr>
              <w:tab/>
            </w:r>
            <w:r>
              <w:rPr>
                <w:rStyle w:val="IndexLink"/>
              </w:rPr>
              <w:t>164</w:t>
            </w:r>
          </w:hyperlink>
        </w:p>
        <w:p>
          <w:pPr>
            <w:pStyle w:val="Contents6"/>
            <w:tabs>
              <w:tab w:val="clear" w:pos="7609"/>
              <w:tab w:val="right" w:pos="9026" w:leader="dot"/>
            </w:tabs>
            <w:rPr/>
          </w:pPr>
          <w:hyperlink w:anchor="__RefHeading___Toc7494803_417432637">
            <w:r>
              <w:rPr>
                <w:webHidden/>
                <w:rStyle w:val="IndexLink"/>
                <w:rtl w:val="true"/>
              </w:rPr>
              <w:t>یاد خدا بینایی و آگاهی مؤمن است</w:t>
            </w:r>
            <w:r>
              <w:rPr>
                <w:rStyle w:val="IndexLink"/>
                <w:rtl w:val="true"/>
              </w:rPr>
              <w:tab/>
            </w:r>
            <w:r>
              <w:rPr>
                <w:rStyle w:val="IndexLink"/>
              </w:rPr>
              <w:t>166</w:t>
            </w:r>
          </w:hyperlink>
        </w:p>
        <w:p>
          <w:pPr>
            <w:pStyle w:val="Contents3"/>
            <w:tabs>
              <w:tab w:val="clear" w:pos="8459"/>
              <w:tab w:val="right" w:pos="9026" w:leader="dot"/>
            </w:tabs>
            <w:rPr/>
          </w:pPr>
          <w:hyperlink w:anchor="__RefHeading___Toc7494805_417432637">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105</w:t>
            </w:r>
            <w:r>
              <w:rPr>
                <w:rStyle w:val="IndexLink"/>
                <w:rtl w:val="true"/>
              </w:rPr>
              <w:t xml:space="preserve"> </w:t>
            </w:r>
            <w:r>
              <w:rPr>
                <w:rStyle w:val="IndexLink"/>
                <w:rtl w:val="true"/>
              </w:rPr>
              <w:t xml:space="preserve">تا </w:t>
            </w:r>
            <w:r>
              <w:rPr>
                <w:rStyle w:val="IndexLink"/>
              </w:rPr>
              <w:t>110</w:t>
            </w:r>
            <w:r>
              <w:rPr>
                <w:rStyle w:val="IndexLink"/>
                <w:rtl w:val="true"/>
              </w:rPr>
              <w:t>]</w:t>
              <w:tab/>
            </w:r>
            <w:r>
              <w:rPr>
                <w:rStyle w:val="IndexLink"/>
              </w:rPr>
              <w:t>167</w:t>
            </w:r>
          </w:hyperlink>
        </w:p>
        <w:p>
          <w:pPr>
            <w:pStyle w:val="Contents4"/>
            <w:tabs>
              <w:tab w:val="clear" w:pos="8176"/>
              <w:tab w:val="right" w:pos="9026" w:leader="dot"/>
            </w:tabs>
            <w:rPr/>
          </w:pPr>
          <w:hyperlink w:anchor="__RefHeading___Toc7494807_417432637">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7494809_417432637">
            <w:r>
              <w:rPr>
                <w:webHidden/>
                <w:rStyle w:val="IndexLink"/>
                <w:rtl w:val="true"/>
              </w:rPr>
              <w:t>معنای واژه‌ها</w:t>
            </w:r>
            <w:r>
              <w:rPr>
                <w:rStyle w:val="IndexLink"/>
                <w:rtl w:val="true"/>
              </w:rPr>
              <w:tab/>
            </w:r>
            <w:r>
              <w:rPr>
                <w:rStyle w:val="IndexLink"/>
              </w:rPr>
              <w:t>168</w:t>
            </w:r>
          </w:hyperlink>
        </w:p>
        <w:p>
          <w:pPr>
            <w:pStyle w:val="Contents4"/>
            <w:tabs>
              <w:tab w:val="clear" w:pos="8176"/>
              <w:tab w:val="right" w:pos="9026" w:leader="dot"/>
            </w:tabs>
            <w:rPr/>
          </w:pPr>
          <w:hyperlink w:anchor="__RefHeading___Toc7494811_417432637">
            <w:r>
              <w:rPr>
                <w:webHidden/>
                <w:rStyle w:val="IndexLink"/>
                <w:rtl w:val="true"/>
              </w:rPr>
              <w:t>گناهکاران میان توبه و عصیان</w:t>
            </w:r>
            <w:r>
              <w:rPr>
                <w:rStyle w:val="IndexLink"/>
                <w:rtl w:val="true"/>
              </w:rPr>
              <w:tab/>
            </w:r>
            <w:r>
              <w:rPr>
                <w:rStyle w:val="IndexLink"/>
              </w:rPr>
              <w:t>168</w:t>
            </w:r>
          </w:hyperlink>
        </w:p>
        <w:p>
          <w:pPr>
            <w:pStyle w:val="Contents5"/>
            <w:tabs>
              <w:tab w:val="clear" w:pos="7892"/>
              <w:tab w:val="right" w:pos="9026" w:leader="dot"/>
            </w:tabs>
            <w:rPr/>
          </w:pPr>
          <w:hyperlink w:anchor="__RefHeading___Toc7494813_417432637">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7494815_417432637">
            <w:r>
              <w:rPr>
                <w:webHidden/>
                <w:rStyle w:val="IndexLink"/>
                <w:rtl w:val="true"/>
              </w:rPr>
              <w:t>رهنمودهایی از آیات</w:t>
            </w:r>
            <w:r>
              <w:rPr>
                <w:rStyle w:val="IndexLink"/>
                <w:rtl w:val="true"/>
              </w:rPr>
              <w:t>:</w:t>
              <w:tab/>
            </w:r>
            <w:r>
              <w:rPr>
                <w:rStyle w:val="IndexLink"/>
              </w:rPr>
              <w:t>168</w:t>
            </w:r>
          </w:hyperlink>
        </w:p>
        <w:p>
          <w:pPr>
            <w:pStyle w:val="Contents5"/>
            <w:tabs>
              <w:tab w:val="clear" w:pos="7892"/>
              <w:tab w:val="right" w:pos="9026" w:leader="dot"/>
            </w:tabs>
            <w:rPr/>
          </w:pPr>
          <w:hyperlink w:anchor="__RefHeading___Toc7494817_417432637">
            <w:r>
              <w:rPr>
                <w:webHidden/>
                <w:rStyle w:val="IndexLink"/>
                <w:rtl w:val="true"/>
              </w:rPr>
              <w:t>شرح آیات</w:t>
            </w:r>
            <w:r>
              <w:rPr>
                <w:rStyle w:val="IndexLink"/>
                <w:rtl w:val="true"/>
              </w:rPr>
              <w:t>:</w:t>
              <w:tab/>
            </w:r>
            <w:r>
              <w:rPr>
                <w:rStyle w:val="IndexLink"/>
              </w:rPr>
              <w:t>169</w:t>
            </w:r>
          </w:hyperlink>
        </w:p>
        <w:p>
          <w:pPr>
            <w:pStyle w:val="Contents6"/>
            <w:tabs>
              <w:tab w:val="clear" w:pos="7609"/>
              <w:tab w:val="right" w:pos="9026" w:leader="dot"/>
            </w:tabs>
            <w:rPr/>
          </w:pPr>
          <w:hyperlink w:anchor="__RefHeading___Toc7494819_417432637">
            <w:r>
              <w:rPr>
                <w:webHidden/>
                <w:rStyle w:val="IndexLink"/>
                <w:rtl w:val="true"/>
              </w:rPr>
              <w:t>اشاره</w:t>
            </w:r>
            <w:r>
              <w:rPr>
                <w:rStyle w:val="IndexLink"/>
                <w:rtl w:val="true"/>
              </w:rPr>
              <w:tab/>
            </w:r>
            <w:r>
              <w:rPr>
                <w:rStyle w:val="IndexLink"/>
              </w:rPr>
              <w:t>169</w:t>
            </w:r>
          </w:hyperlink>
        </w:p>
        <w:p>
          <w:pPr>
            <w:pStyle w:val="Contents6"/>
            <w:tabs>
              <w:tab w:val="clear" w:pos="7609"/>
              <w:tab w:val="right" w:pos="9026" w:leader="dot"/>
            </w:tabs>
            <w:rPr/>
          </w:pPr>
          <w:hyperlink w:anchor="__RefHeading___Toc7494821_417432637">
            <w:r>
              <w:rPr>
                <w:webHidden/>
                <w:rStyle w:val="IndexLink"/>
                <w:rtl w:val="true"/>
              </w:rPr>
              <w:t>اساسی بودن رهبری اسلامی</w:t>
            </w:r>
            <w:r>
              <w:rPr>
                <w:rStyle w:val="IndexLink"/>
                <w:rtl w:val="true"/>
              </w:rPr>
              <w:tab/>
            </w:r>
            <w:r>
              <w:rPr>
                <w:rStyle w:val="IndexLink"/>
              </w:rPr>
              <w:t>169</w:t>
            </w:r>
          </w:hyperlink>
        </w:p>
        <w:p>
          <w:pPr>
            <w:pStyle w:val="Contents6"/>
            <w:tabs>
              <w:tab w:val="clear" w:pos="7609"/>
              <w:tab w:val="right" w:pos="9026" w:leader="dot"/>
            </w:tabs>
            <w:rPr/>
          </w:pPr>
          <w:hyperlink w:anchor="__RefHeading___Toc7494823_417432637">
            <w:r>
              <w:rPr>
                <w:webHidden/>
                <w:rStyle w:val="IndexLink"/>
                <w:rtl w:val="true"/>
              </w:rPr>
              <w:t>حفظ استقلال مهمترین وظیفۀ رهبری اسلامی است</w:t>
            </w:r>
            <w:r>
              <w:rPr>
                <w:rStyle w:val="IndexLink"/>
                <w:rtl w:val="true"/>
              </w:rPr>
              <w:tab/>
            </w:r>
            <w:r>
              <w:rPr>
                <w:rStyle w:val="IndexLink"/>
              </w:rPr>
              <w:t>170</w:t>
            </w:r>
          </w:hyperlink>
        </w:p>
        <w:p>
          <w:pPr>
            <w:pStyle w:val="Contents6"/>
            <w:tabs>
              <w:tab w:val="clear" w:pos="7609"/>
              <w:tab w:val="right" w:pos="9026" w:leader="dot"/>
            </w:tabs>
            <w:rPr/>
          </w:pPr>
          <w:hyperlink w:anchor="__RefHeading___Toc7494825_417432637">
            <w:r>
              <w:rPr>
                <w:webHidden/>
                <w:rStyle w:val="IndexLink"/>
                <w:rtl w:val="true"/>
              </w:rPr>
              <w:t>گرفتاری دو شخصیّتی بودن</w:t>
            </w:r>
            <w:r>
              <w:rPr>
                <w:rStyle w:val="IndexLink"/>
                <w:rtl w:val="true"/>
              </w:rPr>
              <w:tab/>
            </w:r>
            <w:r>
              <w:rPr>
                <w:rStyle w:val="IndexLink"/>
              </w:rPr>
              <w:t>171</w:t>
            </w:r>
          </w:hyperlink>
        </w:p>
        <w:p>
          <w:pPr>
            <w:pStyle w:val="Contents3"/>
            <w:tabs>
              <w:tab w:val="clear" w:pos="8459"/>
              <w:tab w:val="right" w:pos="9026" w:leader="dot"/>
            </w:tabs>
            <w:rPr/>
          </w:pPr>
          <w:hyperlink w:anchor="__RefHeading___Toc7494827_417432637">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111</w:t>
            </w:r>
            <w:r>
              <w:rPr>
                <w:rStyle w:val="IndexLink"/>
                <w:rtl w:val="true"/>
              </w:rPr>
              <w:t xml:space="preserve"> </w:t>
            </w:r>
            <w:r>
              <w:rPr>
                <w:rStyle w:val="IndexLink"/>
                <w:rtl w:val="true"/>
              </w:rPr>
              <w:t xml:space="preserve">تا </w:t>
            </w:r>
            <w:r>
              <w:rPr>
                <w:rStyle w:val="IndexLink"/>
              </w:rPr>
              <w:t>115</w:t>
            </w:r>
            <w:r>
              <w:rPr>
                <w:rStyle w:val="IndexLink"/>
                <w:rtl w:val="true"/>
              </w:rPr>
              <w:t>]</w:t>
              <w:tab/>
            </w:r>
            <w:r>
              <w:rPr>
                <w:rStyle w:val="IndexLink"/>
              </w:rPr>
              <w:t>172</w:t>
            </w:r>
          </w:hyperlink>
        </w:p>
        <w:p>
          <w:pPr>
            <w:pStyle w:val="Contents4"/>
            <w:tabs>
              <w:tab w:val="clear" w:pos="8176"/>
              <w:tab w:val="right" w:pos="9026" w:leader="dot"/>
            </w:tabs>
            <w:rPr/>
          </w:pPr>
          <w:hyperlink w:anchor="__RefHeading___Toc7494829_417432637">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7494831_417432637">
            <w:r>
              <w:rPr>
                <w:webHidden/>
                <w:rStyle w:val="IndexLink"/>
                <w:rtl w:val="true"/>
              </w:rPr>
              <w:t>معنای واژه‌ها</w:t>
            </w:r>
            <w:r>
              <w:rPr>
                <w:rStyle w:val="IndexLink"/>
                <w:rtl w:val="true"/>
              </w:rPr>
              <w:tab/>
            </w:r>
            <w:r>
              <w:rPr>
                <w:rStyle w:val="IndexLink"/>
              </w:rPr>
              <w:t>173</w:t>
            </w:r>
          </w:hyperlink>
        </w:p>
        <w:p>
          <w:pPr>
            <w:pStyle w:val="Contents4"/>
            <w:tabs>
              <w:tab w:val="clear" w:pos="8176"/>
              <w:tab w:val="right" w:pos="9026" w:leader="dot"/>
            </w:tabs>
            <w:rPr/>
          </w:pPr>
          <w:hyperlink w:anchor="__RefHeading___Toc7494833_417432637">
            <w:r>
              <w:rPr>
                <w:webHidden/>
                <w:rStyle w:val="IndexLink"/>
                <w:rtl w:val="true"/>
              </w:rPr>
              <w:t>مبرا دانستن خود دروازۀ نفاق است و راه انحراف</w:t>
            </w:r>
            <w:r>
              <w:rPr>
                <w:rStyle w:val="IndexLink"/>
                <w:rtl w:val="true"/>
              </w:rPr>
              <w:tab/>
            </w:r>
            <w:r>
              <w:rPr>
                <w:rStyle w:val="IndexLink"/>
              </w:rPr>
              <w:t>173</w:t>
            </w:r>
          </w:hyperlink>
        </w:p>
        <w:p>
          <w:pPr>
            <w:pStyle w:val="Contents5"/>
            <w:tabs>
              <w:tab w:val="clear" w:pos="7892"/>
              <w:tab w:val="right" w:pos="9026" w:leader="dot"/>
            </w:tabs>
            <w:rPr/>
          </w:pPr>
          <w:hyperlink w:anchor="__RefHeading___Toc7494835_417432637">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7494837_417432637">
            <w:r>
              <w:rPr>
                <w:webHidden/>
                <w:rStyle w:val="IndexLink"/>
                <w:rtl w:val="true"/>
              </w:rPr>
              <w:t>رهنمودهایی از آیات</w:t>
            </w:r>
            <w:r>
              <w:rPr>
                <w:rStyle w:val="IndexLink"/>
                <w:rtl w:val="true"/>
              </w:rPr>
              <w:t>:</w:t>
              <w:tab/>
            </w:r>
            <w:r>
              <w:rPr>
                <w:rStyle w:val="IndexLink"/>
              </w:rPr>
              <w:t>173</w:t>
            </w:r>
          </w:hyperlink>
        </w:p>
        <w:p>
          <w:pPr>
            <w:pStyle w:val="Contents5"/>
            <w:tabs>
              <w:tab w:val="clear" w:pos="7892"/>
              <w:tab w:val="right" w:pos="9026" w:leader="dot"/>
            </w:tabs>
            <w:rPr/>
          </w:pPr>
          <w:hyperlink w:anchor="__RefHeading___Toc7494839_417432637">
            <w:r>
              <w:rPr>
                <w:webHidden/>
                <w:rStyle w:val="IndexLink"/>
                <w:rtl w:val="true"/>
              </w:rPr>
              <w:t>شرح آیات</w:t>
            </w:r>
            <w:r>
              <w:rPr>
                <w:rStyle w:val="IndexLink"/>
                <w:rtl w:val="true"/>
              </w:rPr>
              <w:t>:</w:t>
              <w:tab/>
            </w:r>
            <w:r>
              <w:rPr>
                <w:rStyle w:val="IndexLink"/>
              </w:rPr>
              <w:t>174</w:t>
            </w:r>
          </w:hyperlink>
        </w:p>
        <w:p>
          <w:pPr>
            <w:pStyle w:val="Contents6"/>
            <w:tabs>
              <w:tab w:val="clear" w:pos="7609"/>
              <w:tab w:val="right" w:pos="9026" w:leader="dot"/>
            </w:tabs>
            <w:rPr/>
          </w:pPr>
          <w:hyperlink w:anchor="__RefHeading___Toc7494841_417432637">
            <w:r>
              <w:rPr>
                <w:webHidden/>
                <w:rStyle w:val="IndexLink"/>
                <w:rtl w:val="true"/>
              </w:rPr>
              <w:t>اشاره</w:t>
            </w:r>
            <w:r>
              <w:rPr>
                <w:rStyle w:val="IndexLink"/>
                <w:rtl w:val="true"/>
              </w:rPr>
              <w:tab/>
            </w:r>
            <w:r>
              <w:rPr>
                <w:rStyle w:val="IndexLink"/>
              </w:rPr>
              <w:t>174</w:t>
            </w:r>
          </w:hyperlink>
        </w:p>
        <w:p>
          <w:pPr>
            <w:pStyle w:val="Contents6"/>
            <w:tabs>
              <w:tab w:val="clear" w:pos="7609"/>
              <w:tab w:val="right" w:pos="9026" w:leader="dot"/>
            </w:tabs>
            <w:rPr/>
          </w:pPr>
          <w:hyperlink w:anchor="__RefHeading___Toc7494843_417432637">
            <w:r>
              <w:rPr>
                <w:webHidden/>
                <w:rStyle w:val="IndexLink"/>
                <w:rtl w:val="true"/>
              </w:rPr>
              <w:t>مسئولیت انسان</w:t>
            </w:r>
            <w:r>
              <w:rPr>
                <w:rStyle w:val="IndexLink"/>
                <w:rtl w:val="true"/>
              </w:rPr>
              <w:tab/>
            </w:r>
            <w:r>
              <w:rPr>
                <w:rStyle w:val="IndexLink"/>
              </w:rPr>
              <w:t>174</w:t>
            </w:r>
          </w:hyperlink>
        </w:p>
        <w:p>
          <w:pPr>
            <w:pStyle w:val="Contents6"/>
            <w:tabs>
              <w:tab w:val="clear" w:pos="7609"/>
              <w:tab w:val="right" w:pos="9026" w:leader="dot"/>
            </w:tabs>
            <w:rPr/>
          </w:pPr>
          <w:hyperlink w:anchor="__RefHeading___Toc7494845_417432637">
            <w:r>
              <w:rPr>
                <w:webHidden/>
                <w:rStyle w:val="IndexLink"/>
                <w:rtl w:val="true"/>
              </w:rPr>
              <w:t>جرایم فریبکار و رهبری اصولی</w:t>
            </w:r>
            <w:r>
              <w:rPr>
                <w:rStyle w:val="IndexLink"/>
                <w:rtl w:val="true"/>
              </w:rPr>
              <w:tab/>
            </w:r>
            <w:r>
              <w:rPr>
                <w:rStyle w:val="IndexLink"/>
              </w:rPr>
              <w:t>175</w:t>
            </w:r>
          </w:hyperlink>
        </w:p>
        <w:p>
          <w:pPr>
            <w:pStyle w:val="Contents6"/>
            <w:tabs>
              <w:tab w:val="clear" w:pos="7609"/>
              <w:tab w:val="right" w:pos="9026" w:leader="dot"/>
            </w:tabs>
            <w:rPr/>
          </w:pPr>
          <w:hyperlink w:anchor="__RefHeading___Toc7494847_417432637">
            <w:r>
              <w:rPr>
                <w:webHidden/>
                <w:rStyle w:val="IndexLink"/>
                <w:rtl w:val="true"/>
              </w:rPr>
              <w:t>هدفهای منافقان</w:t>
            </w:r>
            <w:r>
              <w:rPr>
                <w:rStyle w:val="IndexLink"/>
                <w:rtl w:val="true"/>
              </w:rPr>
              <w:tab/>
            </w:r>
            <w:r>
              <w:rPr>
                <w:rStyle w:val="IndexLink"/>
              </w:rPr>
              <w:t>177</w:t>
            </w:r>
          </w:hyperlink>
        </w:p>
        <w:p>
          <w:pPr>
            <w:pStyle w:val="Contents6"/>
            <w:tabs>
              <w:tab w:val="clear" w:pos="7609"/>
              <w:tab w:val="right" w:pos="9026" w:leader="dot"/>
            </w:tabs>
            <w:rPr/>
          </w:pPr>
          <w:hyperlink w:anchor="__RefHeading___Toc7494849_417432637">
            <w:r>
              <w:rPr>
                <w:webHidden/>
                <w:rStyle w:val="IndexLink"/>
                <w:rtl w:val="true"/>
              </w:rPr>
              <w:t>معصیت رسول کفر به خداست</w:t>
            </w:r>
            <w:r>
              <w:rPr>
                <w:rStyle w:val="IndexLink"/>
                <w:rtl w:val="true"/>
              </w:rPr>
              <w:tab/>
            </w:r>
            <w:r>
              <w:rPr>
                <w:rStyle w:val="IndexLink"/>
              </w:rPr>
              <w:t>178</w:t>
            </w:r>
          </w:hyperlink>
        </w:p>
        <w:p>
          <w:pPr>
            <w:pStyle w:val="Contents3"/>
            <w:tabs>
              <w:tab w:val="clear" w:pos="8459"/>
              <w:tab w:val="right" w:pos="9026" w:leader="dot"/>
            </w:tabs>
            <w:rPr/>
          </w:pPr>
          <w:hyperlink w:anchor="__RefHeading___Toc7494851_417432637">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116</w:t>
            </w:r>
            <w:r>
              <w:rPr>
                <w:rStyle w:val="IndexLink"/>
                <w:rtl w:val="true"/>
              </w:rPr>
              <w:t xml:space="preserve"> </w:t>
            </w:r>
            <w:r>
              <w:rPr>
                <w:rStyle w:val="IndexLink"/>
                <w:rtl w:val="true"/>
              </w:rPr>
              <w:t xml:space="preserve">تا </w:t>
            </w:r>
            <w:r>
              <w:rPr>
                <w:rStyle w:val="IndexLink"/>
              </w:rPr>
              <w:t>122</w:t>
            </w:r>
            <w:r>
              <w:rPr>
                <w:rStyle w:val="IndexLink"/>
                <w:rtl w:val="true"/>
              </w:rPr>
              <w:t>]</w:t>
              <w:tab/>
            </w:r>
            <w:r>
              <w:rPr>
                <w:rStyle w:val="IndexLink"/>
              </w:rPr>
              <w:t>179</w:t>
            </w:r>
          </w:hyperlink>
        </w:p>
        <w:p>
          <w:pPr>
            <w:pStyle w:val="Contents4"/>
            <w:tabs>
              <w:tab w:val="clear" w:pos="8176"/>
              <w:tab w:val="right" w:pos="9026" w:leader="dot"/>
            </w:tabs>
            <w:rPr/>
          </w:pPr>
          <w:hyperlink w:anchor="__RefHeading___Toc7494853_417432637">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7494855_417432637">
            <w:r>
              <w:rPr>
                <w:webHidden/>
                <w:rStyle w:val="IndexLink"/>
                <w:rtl w:val="true"/>
              </w:rPr>
              <w:t>معنای واژه‌ها</w:t>
            </w:r>
            <w:r>
              <w:rPr>
                <w:rStyle w:val="IndexLink"/>
                <w:rtl w:val="true"/>
              </w:rPr>
              <w:tab/>
            </w:r>
            <w:r>
              <w:rPr>
                <w:rStyle w:val="IndexLink"/>
              </w:rPr>
              <w:t>180</w:t>
            </w:r>
          </w:hyperlink>
        </w:p>
        <w:p>
          <w:pPr>
            <w:pStyle w:val="Contents4"/>
            <w:tabs>
              <w:tab w:val="clear" w:pos="8176"/>
              <w:tab w:val="right" w:pos="9026" w:leader="dot"/>
            </w:tabs>
            <w:rPr/>
          </w:pPr>
          <w:hyperlink w:anchor="__RefHeading___Toc7494857_417432637">
            <w:r>
              <w:rPr>
                <w:webHidden/>
                <w:rStyle w:val="IndexLink"/>
                <w:rtl w:val="true"/>
              </w:rPr>
              <w:t>شرک میان اراده و هوای نفس</w:t>
            </w:r>
            <w:r>
              <w:rPr>
                <w:rStyle w:val="IndexLink"/>
                <w:rtl w:val="true"/>
              </w:rPr>
              <w:tab/>
            </w:r>
            <w:r>
              <w:rPr>
                <w:rStyle w:val="IndexLink"/>
              </w:rPr>
              <w:t>180</w:t>
            </w:r>
          </w:hyperlink>
        </w:p>
        <w:p>
          <w:pPr>
            <w:pStyle w:val="Contents5"/>
            <w:tabs>
              <w:tab w:val="clear" w:pos="7892"/>
              <w:tab w:val="right" w:pos="9026" w:leader="dot"/>
            </w:tabs>
            <w:rPr/>
          </w:pPr>
          <w:hyperlink w:anchor="__RefHeading___Toc7494859_417432637">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7494861_417432637">
            <w:r>
              <w:rPr>
                <w:webHidden/>
                <w:rStyle w:val="IndexLink"/>
                <w:rtl w:val="true"/>
              </w:rPr>
              <w:t>رهنمودهایی از آیات</w:t>
            </w:r>
            <w:r>
              <w:rPr>
                <w:rStyle w:val="IndexLink"/>
                <w:rtl w:val="true"/>
              </w:rPr>
              <w:t>:</w:t>
              <w:tab/>
            </w:r>
            <w:r>
              <w:rPr>
                <w:rStyle w:val="IndexLink"/>
              </w:rPr>
              <w:t>180</w:t>
            </w:r>
          </w:hyperlink>
        </w:p>
        <w:p>
          <w:pPr>
            <w:pStyle w:val="Contents5"/>
            <w:tabs>
              <w:tab w:val="clear" w:pos="7892"/>
              <w:tab w:val="right" w:pos="9026" w:leader="dot"/>
            </w:tabs>
            <w:rPr/>
          </w:pPr>
          <w:hyperlink w:anchor="__RefHeading___Toc7494863_417432637">
            <w:r>
              <w:rPr>
                <w:webHidden/>
                <w:rStyle w:val="IndexLink"/>
                <w:rtl w:val="true"/>
              </w:rPr>
              <w:t>شرح آیات</w:t>
            </w:r>
            <w:r>
              <w:rPr>
                <w:rStyle w:val="IndexLink"/>
                <w:rtl w:val="true"/>
              </w:rPr>
              <w:t>:</w:t>
              <w:tab/>
            </w:r>
            <w:r>
              <w:rPr>
                <w:rStyle w:val="IndexLink"/>
              </w:rPr>
              <w:t>181</w:t>
            </w:r>
          </w:hyperlink>
        </w:p>
        <w:p>
          <w:pPr>
            <w:pStyle w:val="Contents6"/>
            <w:tabs>
              <w:tab w:val="clear" w:pos="7609"/>
              <w:tab w:val="right" w:pos="9026" w:leader="dot"/>
            </w:tabs>
            <w:rPr/>
          </w:pPr>
          <w:hyperlink w:anchor="__RefHeading___Toc7494865_417432637">
            <w:r>
              <w:rPr>
                <w:webHidden/>
                <w:rStyle w:val="IndexLink"/>
                <w:rtl w:val="true"/>
              </w:rPr>
              <w:t>اشاره</w:t>
            </w:r>
            <w:r>
              <w:rPr>
                <w:rStyle w:val="IndexLink"/>
                <w:rtl w:val="true"/>
              </w:rPr>
              <w:tab/>
            </w:r>
            <w:r>
              <w:rPr>
                <w:rStyle w:val="IndexLink"/>
              </w:rPr>
              <w:t>181</w:t>
            </w:r>
          </w:hyperlink>
        </w:p>
        <w:p>
          <w:pPr>
            <w:pStyle w:val="Contents6"/>
            <w:tabs>
              <w:tab w:val="clear" w:pos="7609"/>
              <w:tab w:val="right" w:pos="9026" w:leader="dot"/>
            </w:tabs>
            <w:rPr/>
          </w:pPr>
          <w:hyperlink w:anchor="__RefHeading___Toc7494867_417432637">
            <w:r>
              <w:rPr>
                <w:webHidden/>
                <w:rStyle w:val="IndexLink"/>
                <w:rtl w:val="true"/>
              </w:rPr>
              <w:t>شرک به خدا و حدود آمرزش</w:t>
            </w:r>
            <w:r>
              <w:rPr>
                <w:rStyle w:val="IndexLink"/>
                <w:rtl w:val="true"/>
              </w:rPr>
              <w:tab/>
            </w:r>
            <w:r>
              <w:rPr>
                <w:rStyle w:val="IndexLink"/>
              </w:rPr>
              <w:t>181</w:t>
            </w:r>
          </w:hyperlink>
        </w:p>
        <w:p>
          <w:pPr>
            <w:pStyle w:val="Contents6"/>
            <w:tabs>
              <w:tab w:val="clear" w:pos="7609"/>
              <w:tab w:val="right" w:pos="9026" w:leader="dot"/>
            </w:tabs>
            <w:rPr/>
          </w:pPr>
          <w:hyperlink w:anchor="__RefHeading___Toc7494869_417432637">
            <w:r>
              <w:rPr>
                <w:webHidden/>
                <w:rStyle w:val="IndexLink"/>
                <w:rtl w:val="true"/>
              </w:rPr>
              <w:t>منشأ شرک</w:t>
            </w:r>
            <w:r>
              <w:rPr>
                <w:rStyle w:val="IndexLink"/>
                <w:rtl w:val="true"/>
              </w:rPr>
              <w:tab/>
            </w:r>
            <w:r>
              <w:rPr>
                <w:rStyle w:val="IndexLink"/>
              </w:rPr>
              <w:t>183</w:t>
            </w:r>
          </w:hyperlink>
        </w:p>
        <w:p>
          <w:pPr>
            <w:pStyle w:val="Contents6"/>
            <w:tabs>
              <w:tab w:val="clear" w:pos="7609"/>
              <w:tab w:val="right" w:pos="9026" w:leader="dot"/>
            </w:tabs>
            <w:rPr/>
          </w:pPr>
          <w:hyperlink w:anchor="__RefHeading___Toc7494871_417432637">
            <w:r>
              <w:rPr>
                <w:webHidden/>
                <w:rStyle w:val="IndexLink"/>
                <w:rtl w:val="true"/>
              </w:rPr>
              <w:t>هدفهای شیطان</w:t>
            </w:r>
            <w:r>
              <w:rPr>
                <w:rStyle w:val="IndexLink"/>
                <w:rtl w:val="true"/>
              </w:rPr>
              <w:tab/>
            </w:r>
            <w:r>
              <w:rPr>
                <w:rStyle w:val="IndexLink"/>
              </w:rPr>
              <w:t>184</w:t>
            </w:r>
          </w:hyperlink>
        </w:p>
        <w:p>
          <w:pPr>
            <w:pStyle w:val="Contents6"/>
            <w:tabs>
              <w:tab w:val="clear" w:pos="7609"/>
              <w:tab w:val="right" w:pos="9026" w:leader="dot"/>
            </w:tabs>
            <w:rPr/>
          </w:pPr>
          <w:hyperlink w:anchor="__RefHeading___Toc7494873_417432637">
            <w:r>
              <w:rPr>
                <w:webHidden/>
                <w:rStyle w:val="IndexLink"/>
                <w:rtl w:val="true"/>
              </w:rPr>
              <w:t>شیطان و فساد زندگی</w:t>
            </w:r>
            <w:r>
              <w:rPr>
                <w:rStyle w:val="IndexLink"/>
                <w:rtl w:val="true"/>
              </w:rPr>
              <w:tab/>
            </w:r>
            <w:r>
              <w:rPr>
                <w:rStyle w:val="IndexLink"/>
              </w:rPr>
              <w:t>184</w:t>
            </w:r>
          </w:hyperlink>
        </w:p>
        <w:p>
          <w:pPr>
            <w:pStyle w:val="Contents6"/>
            <w:tabs>
              <w:tab w:val="clear" w:pos="7609"/>
              <w:tab w:val="right" w:pos="9026" w:leader="dot"/>
            </w:tabs>
            <w:rPr/>
          </w:pPr>
          <w:hyperlink w:anchor="__RefHeading___Toc7494875_417432637">
            <w:r>
              <w:rPr>
                <w:webHidden/>
                <w:rStyle w:val="IndexLink"/>
                <w:rtl w:val="true"/>
              </w:rPr>
              <w:t>وعده‌های فریب شیطان</w:t>
            </w:r>
            <w:r>
              <w:rPr>
                <w:rStyle w:val="IndexLink"/>
                <w:rtl w:val="true"/>
              </w:rPr>
              <w:tab/>
            </w:r>
            <w:r>
              <w:rPr>
                <w:rStyle w:val="IndexLink"/>
              </w:rPr>
              <w:t>185</w:t>
            </w:r>
          </w:hyperlink>
        </w:p>
        <w:p>
          <w:pPr>
            <w:pStyle w:val="Contents3"/>
            <w:tabs>
              <w:tab w:val="clear" w:pos="8459"/>
              <w:tab w:val="right" w:pos="9026" w:leader="dot"/>
            </w:tabs>
            <w:rPr/>
          </w:pPr>
          <w:hyperlink w:anchor="__RefHeading___Toc7494877_417432637">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123</w:t>
            </w:r>
            <w:r>
              <w:rPr>
                <w:rStyle w:val="IndexLink"/>
                <w:rtl w:val="true"/>
              </w:rPr>
              <w:t xml:space="preserve"> </w:t>
            </w:r>
            <w:r>
              <w:rPr>
                <w:rStyle w:val="IndexLink"/>
                <w:rtl w:val="true"/>
              </w:rPr>
              <w:t xml:space="preserve">تا </w:t>
            </w:r>
            <w:r>
              <w:rPr>
                <w:rStyle w:val="IndexLink"/>
              </w:rPr>
              <w:t>126</w:t>
            </w:r>
            <w:r>
              <w:rPr>
                <w:rStyle w:val="IndexLink"/>
                <w:rtl w:val="true"/>
              </w:rPr>
              <w:t>]</w:t>
              <w:tab/>
            </w:r>
            <w:r>
              <w:rPr>
                <w:rStyle w:val="IndexLink"/>
              </w:rPr>
              <w:t>187</w:t>
            </w:r>
          </w:hyperlink>
        </w:p>
        <w:p>
          <w:pPr>
            <w:pStyle w:val="Contents4"/>
            <w:tabs>
              <w:tab w:val="clear" w:pos="8176"/>
              <w:tab w:val="right" w:pos="9026" w:leader="dot"/>
            </w:tabs>
            <w:rPr/>
          </w:pPr>
          <w:hyperlink w:anchor="__RefHeading___Toc7494879_417432637">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7494881_417432637">
            <w:r>
              <w:rPr>
                <w:webHidden/>
                <w:rStyle w:val="IndexLink"/>
                <w:rtl w:val="true"/>
              </w:rPr>
              <w:t>معنای واژه‌ها</w:t>
            </w:r>
            <w:r>
              <w:rPr>
                <w:rStyle w:val="IndexLink"/>
                <w:rtl w:val="true"/>
              </w:rPr>
              <w:tab/>
            </w:r>
            <w:r>
              <w:rPr>
                <w:rStyle w:val="IndexLink"/>
              </w:rPr>
              <w:t>187</w:t>
            </w:r>
          </w:hyperlink>
        </w:p>
        <w:p>
          <w:pPr>
            <w:pStyle w:val="Contents4"/>
            <w:tabs>
              <w:tab w:val="clear" w:pos="8176"/>
              <w:tab w:val="right" w:pos="9026" w:leader="dot"/>
            </w:tabs>
            <w:rPr/>
          </w:pPr>
          <w:hyperlink w:anchor="__RefHeading___Toc7494883_417432637">
            <w:r>
              <w:rPr>
                <w:webHidden/>
                <w:rStyle w:val="IndexLink"/>
                <w:rtl w:val="true"/>
              </w:rPr>
              <w:t>ابراهیم پیشوای ما در مسئولیت</w:t>
            </w:r>
            <w:r>
              <w:rPr>
                <w:rStyle w:val="IndexLink"/>
                <w:rtl w:val="true"/>
              </w:rPr>
              <w:tab/>
            </w:r>
            <w:r>
              <w:rPr>
                <w:rStyle w:val="IndexLink"/>
              </w:rPr>
              <w:t>188</w:t>
            </w:r>
          </w:hyperlink>
        </w:p>
        <w:p>
          <w:pPr>
            <w:pStyle w:val="Contents5"/>
            <w:tabs>
              <w:tab w:val="clear" w:pos="7892"/>
              <w:tab w:val="right" w:pos="9026" w:leader="dot"/>
            </w:tabs>
            <w:rPr/>
          </w:pPr>
          <w:hyperlink w:anchor="__RefHeading___Toc7494885_417432637">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7494887_417432637">
            <w:r>
              <w:rPr>
                <w:webHidden/>
                <w:rStyle w:val="IndexLink"/>
                <w:rtl w:val="true"/>
              </w:rPr>
              <w:t>رهنمودهایی از آیات</w:t>
            </w:r>
            <w:r>
              <w:rPr>
                <w:rStyle w:val="IndexLink"/>
                <w:rtl w:val="true"/>
              </w:rPr>
              <w:t>:</w:t>
              <w:tab/>
            </w:r>
            <w:r>
              <w:rPr>
                <w:rStyle w:val="IndexLink"/>
              </w:rPr>
              <w:t>188</w:t>
            </w:r>
          </w:hyperlink>
        </w:p>
        <w:p>
          <w:pPr>
            <w:pStyle w:val="Contents5"/>
            <w:tabs>
              <w:tab w:val="clear" w:pos="7892"/>
              <w:tab w:val="right" w:pos="9026" w:leader="dot"/>
            </w:tabs>
            <w:rPr/>
          </w:pPr>
          <w:hyperlink w:anchor="__RefHeading___Toc7494889_417432637">
            <w:r>
              <w:rPr>
                <w:webHidden/>
                <w:rStyle w:val="IndexLink"/>
                <w:rtl w:val="true"/>
              </w:rPr>
              <w:t>شرح آیات</w:t>
            </w:r>
            <w:r>
              <w:rPr>
                <w:rStyle w:val="IndexLink"/>
                <w:rtl w:val="true"/>
              </w:rPr>
              <w:t>:</w:t>
              <w:tab/>
            </w:r>
            <w:r>
              <w:rPr>
                <w:rStyle w:val="IndexLink"/>
              </w:rPr>
              <w:t>189</w:t>
            </w:r>
          </w:hyperlink>
        </w:p>
        <w:p>
          <w:pPr>
            <w:pStyle w:val="Contents6"/>
            <w:tabs>
              <w:tab w:val="clear" w:pos="7609"/>
              <w:tab w:val="right" w:pos="9026" w:leader="dot"/>
            </w:tabs>
            <w:rPr/>
          </w:pPr>
          <w:hyperlink w:anchor="__RefHeading___Toc7494891_417432637">
            <w:r>
              <w:rPr>
                <w:webHidden/>
                <w:rStyle w:val="IndexLink"/>
                <w:rtl w:val="true"/>
              </w:rPr>
              <w:t>اشاره</w:t>
            </w:r>
            <w:r>
              <w:rPr>
                <w:rStyle w:val="IndexLink"/>
                <w:rtl w:val="true"/>
              </w:rPr>
              <w:tab/>
            </w:r>
            <w:r>
              <w:rPr>
                <w:rStyle w:val="IndexLink"/>
              </w:rPr>
              <w:t>189</w:t>
            </w:r>
          </w:hyperlink>
        </w:p>
        <w:p>
          <w:pPr>
            <w:pStyle w:val="Contents6"/>
            <w:tabs>
              <w:tab w:val="clear" w:pos="7609"/>
              <w:tab w:val="right" w:pos="9026" w:leader="dot"/>
            </w:tabs>
            <w:rPr/>
          </w:pPr>
          <w:hyperlink w:anchor="__RefHeading___Toc7494893_417432637">
            <w:r>
              <w:rPr>
                <w:webHidden/>
                <w:rStyle w:val="IndexLink"/>
                <w:rtl w:val="true"/>
              </w:rPr>
              <w:t>آرزوها و جوهرۀ مسئولیت</w:t>
            </w:r>
            <w:r>
              <w:rPr>
                <w:rStyle w:val="IndexLink"/>
                <w:rtl w:val="true"/>
              </w:rPr>
              <w:tab/>
            </w:r>
            <w:r>
              <w:rPr>
                <w:rStyle w:val="IndexLink"/>
              </w:rPr>
              <w:t>189</w:t>
            </w:r>
          </w:hyperlink>
        </w:p>
        <w:p>
          <w:pPr>
            <w:pStyle w:val="Contents6"/>
            <w:tabs>
              <w:tab w:val="clear" w:pos="7609"/>
              <w:tab w:val="right" w:pos="9026" w:leader="dot"/>
            </w:tabs>
            <w:rPr/>
          </w:pPr>
          <w:hyperlink w:anchor="__RefHeading___Toc7494895_417432637">
            <w:r>
              <w:rPr>
                <w:webHidden/>
                <w:rStyle w:val="IndexLink"/>
                <w:rtl w:val="true"/>
              </w:rPr>
              <w:t>اندوختن اعمال</w:t>
            </w:r>
            <w:r>
              <w:rPr>
                <w:rStyle w:val="IndexLink"/>
                <w:rtl w:val="true"/>
              </w:rPr>
              <w:tab/>
            </w:r>
            <w:r>
              <w:rPr>
                <w:rStyle w:val="IndexLink"/>
              </w:rPr>
              <w:t>190</w:t>
            </w:r>
          </w:hyperlink>
        </w:p>
        <w:p>
          <w:pPr>
            <w:pStyle w:val="Contents6"/>
            <w:tabs>
              <w:tab w:val="clear" w:pos="7609"/>
              <w:tab w:val="right" w:pos="9026" w:leader="dot"/>
            </w:tabs>
            <w:rPr/>
          </w:pPr>
          <w:hyperlink w:anchor="__RefHeading___Toc7494897_417432637">
            <w:r>
              <w:rPr>
                <w:webHidden/>
                <w:rStyle w:val="IndexLink"/>
                <w:rtl w:val="true"/>
              </w:rPr>
              <w:t>خط ابراهیم</w:t>
            </w:r>
            <w:r>
              <w:rPr>
                <w:rStyle w:val="IndexLink"/>
                <w:rtl w:val="true"/>
              </w:rPr>
              <w:tab/>
            </w:r>
            <w:r>
              <w:rPr>
                <w:rStyle w:val="IndexLink"/>
              </w:rPr>
              <w:t>191</w:t>
            </w:r>
          </w:hyperlink>
        </w:p>
        <w:p>
          <w:pPr>
            <w:pStyle w:val="Contents3"/>
            <w:tabs>
              <w:tab w:val="clear" w:pos="8459"/>
              <w:tab w:val="right" w:pos="9026" w:leader="dot"/>
            </w:tabs>
            <w:rPr/>
          </w:pPr>
          <w:hyperlink w:anchor="__RefHeading___Toc7494899_417432637">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127</w:t>
            </w:r>
            <w:r>
              <w:rPr>
                <w:rStyle w:val="IndexLink"/>
                <w:rtl w:val="true"/>
              </w:rPr>
              <w:t xml:space="preserve"> </w:t>
            </w:r>
            <w:r>
              <w:rPr>
                <w:rStyle w:val="IndexLink"/>
                <w:rtl w:val="true"/>
              </w:rPr>
              <w:t xml:space="preserve">تا </w:t>
            </w:r>
            <w:r>
              <w:rPr>
                <w:rStyle w:val="IndexLink"/>
              </w:rPr>
              <w:t>130</w:t>
            </w:r>
            <w:r>
              <w:rPr>
                <w:rStyle w:val="IndexLink"/>
                <w:rtl w:val="true"/>
              </w:rPr>
              <w:t>]</w:t>
              <w:tab/>
            </w:r>
            <w:r>
              <w:rPr>
                <w:rStyle w:val="IndexLink"/>
              </w:rPr>
              <w:t>192</w:t>
            </w:r>
          </w:hyperlink>
        </w:p>
        <w:p>
          <w:pPr>
            <w:pStyle w:val="Contents4"/>
            <w:tabs>
              <w:tab w:val="clear" w:pos="8176"/>
              <w:tab w:val="right" w:pos="9026" w:leader="dot"/>
            </w:tabs>
            <w:rPr/>
          </w:pPr>
          <w:hyperlink w:anchor="__RefHeading___Toc7494901_417432637">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7494903_417432637">
            <w:r>
              <w:rPr>
                <w:webHidden/>
                <w:rStyle w:val="IndexLink"/>
                <w:rtl w:val="true"/>
              </w:rPr>
              <w:t>معنای واژه‌ها</w:t>
            </w:r>
            <w:r>
              <w:rPr>
                <w:rStyle w:val="IndexLink"/>
                <w:rtl w:val="true"/>
              </w:rPr>
              <w:tab/>
            </w:r>
            <w:r>
              <w:rPr>
                <w:rStyle w:val="IndexLink"/>
              </w:rPr>
              <w:t>193</w:t>
            </w:r>
          </w:hyperlink>
        </w:p>
        <w:p>
          <w:pPr>
            <w:pStyle w:val="Contents4"/>
            <w:tabs>
              <w:tab w:val="clear" w:pos="8176"/>
              <w:tab w:val="right" w:pos="9026" w:leader="dot"/>
            </w:tabs>
            <w:rPr/>
          </w:pPr>
          <w:hyperlink w:anchor="__RefHeading___Toc7494905_417432637">
            <w:r>
              <w:rPr>
                <w:webHidden/>
                <w:rStyle w:val="IndexLink"/>
                <w:rtl w:val="true"/>
              </w:rPr>
              <w:t>عدالت در روابط خانوادگی</w:t>
            </w:r>
            <w:r>
              <w:rPr>
                <w:rStyle w:val="IndexLink"/>
                <w:rtl w:val="true"/>
              </w:rPr>
              <w:tab/>
            </w:r>
            <w:r>
              <w:rPr>
                <w:rStyle w:val="IndexLink"/>
              </w:rPr>
              <w:t>193</w:t>
            </w:r>
          </w:hyperlink>
        </w:p>
        <w:p>
          <w:pPr>
            <w:pStyle w:val="Contents5"/>
            <w:tabs>
              <w:tab w:val="clear" w:pos="7892"/>
              <w:tab w:val="right" w:pos="9026" w:leader="dot"/>
            </w:tabs>
            <w:rPr/>
          </w:pPr>
          <w:hyperlink w:anchor="__RefHeading___Toc7494907_417432637">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7494909_417432637">
            <w:r>
              <w:rPr>
                <w:webHidden/>
                <w:rStyle w:val="IndexLink"/>
                <w:rtl w:val="true"/>
              </w:rPr>
              <w:t>رهنمودهایی از آیات</w:t>
            </w:r>
            <w:r>
              <w:rPr>
                <w:rStyle w:val="IndexLink"/>
                <w:rtl w:val="true"/>
              </w:rPr>
              <w:t>:</w:t>
              <w:tab/>
            </w:r>
            <w:r>
              <w:rPr>
                <w:rStyle w:val="IndexLink"/>
              </w:rPr>
              <w:t>193</w:t>
            </w:r>
          </w:hyperlink>
        </w:p>
        <w:p>
          <w:pPr>
            <w:pStyle w:val="Contents5"/>
            <w:tabs>
              <w:tab w:val="clear" w:pos="7892"/>
              <w:tab w:val="right" w:pos="9026" w:leader="dot"/>
            </w:tabs>
            <w:rPr/>
          </w:pPr>
          <w:hyperlink w:anchor="__RefHeading___Toc7494911_417432637">
            <w:r>
              <w:rPr>
                <w:webHidden/>
                <w:rStyle w:val="IndexLink"/>
                <w:rtl w:val="true"/>
              </w:rPr>
              <w:t>شرح آیات</w:t>
            </w:r>
            <w:r>
              <w:rPr>
                <w:rStyle w:val="IndexLink"/>
                <w:rtl w:val="true"/>
              </w:rPr>
              <w:t>:</w:t>
              <w:tab/>
            </w:r>
            <w:r>
              <w:rPr>
                <w:rStyle w:val="IndexLink"/>
              </w:rPr>
              <w:t>194</w:t>
            </w:r>
          </w:hyperlink>
        </w:p>
        <w:p>
          <w:pPr>
            <w:pStyle w:val="Contents6"/>
            <w:tabs>
              <w:tab w:val="clear" w:pos="7609"/>
              <w:tab w:val="right" w:pos="9026" w:leader="dot"/>
            </w:tabs>
            <w:rPr/>
          </w:pPr>
          <w:hyperlink w:anchor="__RefHeading___Toc7494913_417432637">
            <w:r>
              <w:rPr>
                <w:webHidden/>
                <w:rStyle w:val="IndexLink"/>
                <w:rtl w:val="true"/>
              </w:rPr>
              <w:t>اشاره</w:t>
            </w:r>
            <w:r>
              <w:rPr>
                <w:rStyle w:val="IndexLink"/>
                <w:rtl w:val="true"/>
              </w:rPr>
              <w:tab/>
            </w:r>
            <w:r>
              <w:rPr>
                <w:rStyle w:val="IndexLink"/>
              </w:rPr>
              <w:t>194</w:t>
            </w:r>
          </w:hyperlink>
        </w:p>
        <w:p>
          <w:pPr>
            <w:pStyle w:val="Contents6"/>
            <w:tabs>
              <w:tab w:val="clear" w:pos="7609"/>
              <w:tab w:val="right" w:pos="9026" w:leader="dot"/>
            </w:tabs>
            <w:rPr/>
          </w:pPr>
          <w:hyperlink w:anchor="__RefHeading___Toc7494915_417432637">
            <w:r>
              <w:rPr>
                <w:webHidden/>
                <w:rStyle w:val="IndexLink"/>
                <w:rtl w:val="true"/>
              </w:rPr>
              <w:t>حقوق زن</w:t>
            </w:r>
            <w:r>
              <w:rPr>
                <w:rStyle w:val="IndexLink"/>
                <w:rtl w:val="true"/>
              </w:rPr>
              <w:tab/>
            </w:r>
            <w:r>
              <w:rPr>
                <w:rStyle w:val="IndexLink"/>
              </w:rPr>
              <w:t>194</w:t>
            </w:r>
          </w:hyperlink>
        </w:p>
        <w:p>
          <w:pPr>
            <w:pStyle w:val="Contents6"/>
            <w:tabs>
              <w:tab w:val="clear" w:pos="7609"/>
              <w:tab w:val="right" w:pos="9026" w:leader="dot"/>
            </w:tabs>
            <w:rPr/>
          </w:pPr>
          <w:hyperlink w:anchor="__RefHeading___Toc7494917_417432637">
            <w:r>
              <w:rPr>
                <w:webHidden/>
                <w:rStyle w:val="IndexLink"/>
                <w:rtl w:val="true"/>
              </w:rPr>
              <w:t>سازش در پیوندهای خانوادگی</w:t>
            </w:r>
            <w:r>
              <w:rPr>
                <w:rStyle w:val="IndexLink"/>
                <w:rtl w:val="true"/>
              </w:rPr>
              <w:tab/>
            </w:r>
            <w:r>
              <w:rPr>
                <w:rStyle w:val="IndexLink"/>
              </w:rPr>
              <w:t>195</w:t>
            </w:r>
          </w:hyperlink>
        </w:p>
        <w:p>
          <w:pPr>
            <w:pStyle w:val="Contents6"/>
            <w:tabs>
              <w:tab w:val="clear" w:pos="7609"/>
              <w:tab w:val="right" w:pos="9026" w:leader="dot"/>
            </w:tabs>
            <w:rPr/>
          </w:pPr>
          <w:hyperlink w:anchor="__RefHeading___Toc7494919_417432637">
            <w:r>
              <w:rPr>
                <w:webHidden/>
                <w:rStyle w:val="IndexLink"/>
                <w:rtl w:val="true"/>
              </w:rPr>
              <w:t>تعدد زوجات</w:t>
            </w:r>
            <w:r>
              <w:rPr>
                <w:rStyle w:val="IndexLink"/>
                <w:rtl w:val="true"/>
              </w:rPr>
              <w:tab/>
            </w:r>
            <w:r>
              <w:rPr>
                <w:rStyle w:val="IndexLink"/>
              </w:rPr>
              <w:t>197</w:t>
            </w:r>
          </w:hyperlink>
        </w:p>
        <w:p>
          <w:pPr>
            <w:pStyle w:val="Contents6"/>
            <w:tabs>
              <w:tab w:val="clear" w:pos="7609"/>
              <w:tab w:val="right" w:pos="9026" w:leader="dot"/>
            </w:tabs>
            <w:rPr/>
          </w:pPr>
          <w:hyperlink w:anchor="__RefHeading___Toc7494921_417432637">
            <w:r>
              <w:rPr>
                <w:webHidden/>
                <w:rStyle w:val="IndexLink"/>
                <w:rtl w:val="true"/>
              </w:rPr>
              <w:t>جدایی</w:t>
            </w:r>
            <w:r>
              <w:rPr>
                <w:rStyle w:val="IndexLink"/>
                <w:rtl w:val="true"/>
              </w:rPr>
              <w:tab/>
            </w:r>
            <w:r>
              <w:rPr>
                <w:rStyle w:val="IndexLink"/>
              </w:rPr>
              <w:t>198</w:t>
            </w:r>
          </w:hyperlink>
        </w:p>
        <w:p>
          <w:pPr>
            <w:pStyle w:val="Contents3"/>
            <w:tabs>
              <w:tab w:val="clear" w:pos="8459"/>
              <w:tab w:val="right" w:pos="9026" w:leader="dot"/>
            </w:tabs>
            <w:rPr/>
          </w:pPr>
          <w:hyperlink w:anchor="__RefHeading___Toc7494923_417432637">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131</w:t>
            </w:r>
            <w:r>
              <w:rPr>
                <w:rStyle w:val="IndexLink"/>
                <w:rtl w:val="true"/>
              </w:rPr>
              <w:t xml:space="preserve"> </w:t>
            </w:r>
            <w:r>
              <w:rPr>
                <w:rStyle w:val="IndexLink"/>
                <w:rtl w:val="true"/>
              </w:rPr>
              <w:t xml:space="preserve">تا </w:t>
            </w:r>
            <w:r>
              <w:rPr>
                <w:rStyle w:val="IndexLink"/>
              </w:rPr>
              <w:t>135</w:t>
            </w:r>
            <w:r>
              <w:rPr>
                <w:rStyle w:val="IndexLink"/>
                <w:rtl w:val="true"/>
              </w:rPr>
              <w:t>]</w:t>
              <w:tab/>
            </w:r>
            <w:r>
              <w:rPr>
                <w:rStyle w:val="IndexLink"/>
              </w:rPr>
              <w:t>199</w:t>
            </w:r>
          </w:hyperlink>
        </w:p>
        <w:p>
          <w:pPr>
            <w:pStyle w:val="Contents4"/>
            <w:tabs>
              <w:tab w:val="clear" w:pos="8176"/>
              <w:tab w:val="right" w:pos="9026" w:leader="dot"/>
            </w:tabs>
            <w:rPr/>
          </w:pPr>
          <w:hyperlink w:anchor="__RefHeading___Toc7494925_417432637">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7494927_417432637">
            <w:r>
              <w:rPr>
                <w:webHidden/>
                <w:rStyle w:val="IndexLink"/>
                <w:rtl w:val="true"/>
              </w:rPr>
              <w:t>معنای واژه‌ها</w:t>
            </w:r>
            <w:r>
              <w:rPr>
                <w:rStyle w:val="IndexLink"/>
                <w:rtl w:val="true"/>
              </w:rPr>
              <w:tab/>
            </w:r>
            <w:r>
              <w:rPr>
                <w:rStyle w:val="IndexLink"/>
              </w:rPr>
              <w:t>200</w:t>
            </w:r>
          </w:hyperlink>
        </w:p>
        <w:p>
          <w:pPr>
            <w:pStyle w:val="Contents4"/>
            <w:tabs>
              <w:tab w:val="clear" w:pos="8176"/>
              <w:tab w:val="right" w:pos="9026" w:leader="dot"/>
            </w:tabs>
            <w:rPr/>
          </w:pPr>
          <w:hyperlink w:anchor="__RefHeading___Toc7494929_417432637">
            <w:r>
              <w:rPr>
                <w:webHidden/>
                <w:rStyle w:val="IndexLink"/>
                <w:rtl w:val="true"/>
              </w:rPr>
              <w:t>مسئولیت اجتماعی</w:t>
            </w:r>
            <w:r>
              <w:rPr>
                <w:rStyle w:val="IndexLink"/>
                <w:rtl w:val="true"/>
              </w:rPr>
              <w:tab/>
            </w:r>
            <w:r>
              <w:rPr>
                <w:rStyle w:val="IndexLink"/>
              </w:rPr>
              <w:t>200</w:t>
            </w:r>
          </w:hyperlink>
        </w:p>
        <w:p>
          <w:pPr>
            <w:pStyle w:val="Contents5"/>
            <w:tabs>
              <w:tab w:val="clear" w:pos="7892"/>
              <w:tab w:val="right" w:pos="9026" w:leader="dot"/>
            </w:tabs>
            <w:rPr/>
          </w:pPr>
          <w:hyperlink w:anchor="__RefHeading___Toc7494931_417432637">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7494933_417432637">
            <w:r>
              <w:rPr>
                <w:webHidden/>
                <w:rStyle w:val="IndexLink"/>
                <w:rtl w:val="true"/>
              </w:rPr>
              <w:t>رهنمودهایی از آیات</w:t>
            </w:r>
            <w:r>
              <w:rPr>
                <w:rStyle w:val="IndexLink"/>
                <w:rtl w:val="true"/>
              </w:rPr>
              <w:t>:</w:t>
              <w:tab/>
            </w:r>
            <w:r>
              <w:rPr>
                <w:rStyle w:val="IndexLink"/>
              </w:rPr>
              <w:t>200</w:t>
            </w:r>
          </w:hyperlink>
        </w:p>
        <w:p>
          <w:pPr>
            <w:pStyle w:val="Contents5"/>
            <w:tabs>
              <w:tab w:val="clear" w:pos="7892"/>
              <w:tab w:val="right" w:pos="9026" w:leader="dot"/>
            </w:tabs>
            <w:rPr/>
          </w:pPr>
          <w:hyperlink w:anchor="__RefHeading___Toc7494935_417432637">
            <w:r>
              <w:rPr>
                <w:webHidden/>
                <w:rStyle w:val="IndexLink"/>
                <w:rtl w:val="true"/>
              </w:rPr>
              <w:t>شرح آیات</w:t>
            </w:r>
            <w:r>
              <w:rPr>
                <w:rStyle w:val="IndexLink"/>
                <w:rtl w:val="true"/>
              </w:rPr>
              <w:t>:</w:t>
              <w:tab/>
            </w:r>
            <w:r>
              <w:rPr>
                <w:rStyle w:val="IndexLink"/>
              </w:rPr>
              <w:t>201</w:t>
            </w:r>
          </w:hyperlink>
        </w:p>
        <w:p>
          <w:pPr>
            <w:pStyle w:val="Contents6"/>
            <w:tabs>
              <w:tab w:val="clear" w:pos="7609"/>
              <w:tab w:val="right" w:pos="9026" w:leader="dot"/>
            </w:tabs>
            <w:rPr/>
          </w:pPr>
          <w:hyperlink w:anchor="__RefHeading___Toc7494937_417432637">
            <w:r>
              <w:rPr>
                <w:webHidden/>
                <w:rStyle w:val="IndexLink"/>
                <w:rtl w:val="true"/>
              </w:rPr>
              <w:t>اشاره</w:t>
            </w:r>
            <w:r>
              <w:rPr>
                <w:rStyle w:val="IndexLink"/>
                <w:rtl w:val="true"/>
              </w:rPr>
              <w:tab/>
            </w:r>
            <w:r>
              <w:rPr>
                <w:rStyle w:val="IndexLink"/>
              </w:rPr>
              <w:t>201</w:t>
            </w:r>
          </w:hyperlink>
        </w:p>
        <w:p>
          <w:pPr>
            <w:pStyle w:val="Contents6"/>
            <w:tabs>
              <w:tab w:val="clear" w:pos="7609"/>
              <w:tab w:val="right" w:pos="9026" w:leader="dot"/>
            </w:tabs>
            <w:rPr/>
          </w:pPr>
          <w:hyperlink w:anchor="__RefHeading___Toc7494939_417432637">
            <w:r>
              <w:rPr>
                <w:webHidden/>
                <w:rStyle w:val="IndexLink"/>
                <w:rtl w:val="true"/>
              </w:rPr>
              <w:t>مسألۀ ترس در انسان</w:t>
            </w:r>
            <w:r>
              <w:rPr>
                <w:rStyle w:val="IndexLink"/>
                <w:rtl w:val="true"/>
              </w:rPr>
              <w:tab/>
            </w:r>
            <w:r>
              <w:rPr>
                <w:rStyle w:val="IndexLink"/>
              </w:rPr>
              <w:t>201</w:t>
            </w:r>
          </w:hyperlink>
        </w:p>
        <w:p>
          <w:pPr>
            <w:pStyle w:val="Contents6"/>
            <w:tabs>
              <w:tab w:val="clear" w:pos="7609"/>
              <w:tab w:val="right" w:pos="9026" w:leader="dot"/>
            </w:tabs>
            <w:rPr/>
          </w:pPr>
          <w:hyperlink w:anchor="__RefHeading___Toc7494941_417432637">
            <w:r>
              <w:rPr>
                <w:webHidden/>
                <w:rStyle w:val="IndexLink"/>
                <w:rtl w:val="true"/>
              </w:rPr>
              <w:t>استعانت به خدا از خوف</w:t>
            </w:r>
            <w:r>
              <w:rPr>
                <w:rStyle w:val="IndexLink"/>
                <w:rtl w:val="true"/>
              </w:rPr>
              <w:tab/>
            </w:r>
            <w:r>
              <w:rPr>
                <w:rStyle w:val="IndexLink"/>
              </w:rPr>
              <w:t>202</w:t>
            </w:r>
          </w:hyperlink>
        </w:p>
        <w:p>
          <w:pPr>
            <w:pStyle w:val="Contents6"/>
            <w:tabs>
              <w:tab w:val="clear" w:pos="7609"/>
              <w:tab w:val="right" w:pos="9026" w:leader="dot"/>
            </w:tabs>
            <w:rPr/>
          </w:pPr>
          <w:hyperlink w:anchor="__RefHeading___Toc7494943_417432637">
            <w:r>
              <w:rPr>
                <w:webHidden/>
                <w:rStyle w:val="IndexLink"/>
                <w:rtl w:val="true"/>
              </w:rPr>
              <w:t>مسئولیت اجتماعی</w:t>
            </w:r>
            <w:r>
              <w:rPr>
                <w:rStyle w:val="IndexLink"/>
                <w:rtl w:val="true"/>
              </w:rPr>
              <w:tab/>
            </w:r>
            <w:r>
              <w:rPr>
                <w:rStyle w:val="IndexLink"/>
              </w:rPr>
              <w:t>203</w:t>
            </w:r>
          </w:hyperlink>
        </w:p>
        <w:p>
          <w:pPr>
            <w:pStyle w:val="Contents3"/>
            <w:tabs>
              <w:tab w:val="clear" w:pos="8459"/>
              <w:tab w:val="right" w:pos="9026" w:leader="dot"/>
            </w:tabs>
            <w:rPr/>
          </w:pPr>
          <w:hyperlink w:anchor="__RefHeading___Toc7494945_417432637">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136</w:t>
            </w:r>
            <w:r>
              <w:rPr>
                <w:rStyle w:val="IndexLink"/>
                <w:rtl w:val="true"/>
              </w:rPr>
              <w:t xml:space="preserve"> </w:t>
            </w:r>
            <w:r>
              <w:rPr>
                <w:rStyle w:val="IndexLink"/>
                <w:rtl w:val="true"/>
              </w:rPr>
              <w:t xml:space="preserve">تا </w:t>
            </w:r>
            <w:r>
              <w:rPr>
                <w:rStyle w:val="IndexLink"/>
              </w:rPr>
              <w:t>141</w:t>
            </w:r>
            <w:r>
              <w:rPr>
                <w:rStyle w:val="IndexLink"/>
                <w:rtl w:val="true"/>
              </w:rPr>
              <w:t>]</w:t>
              <w:tab/>
            </w:r>
            <w:r>
              <w:rPr>
                <w:rStyle w:val="IndexLink"/>
              </w:rPr>
              <w:t>205</w:t>
            </w:r>
          </w:hyperlink>
        </w:p>
        <w:p>
          <w:pPr>
            <w:pStyle w:val="Contents4"/>
            <w:tabs>
              <w:tab w:val="clear" w:pos="8176"/>
              <w:tab w:val="right" w:pos="9026" w:leader="dot"/>
            </w:tabs>
            <w:rPr/>
          </w:pPr>
          <w:hyperlink w:anchor="__RefHeading___Toc7494947_417432637">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7494949_417432637">
            <w:r>
              <w:rPr>
                <w:webHidden/>
                <w:rStyle w:val="IndexLink"/>
                <w:rtl w:val="true"/>
              </w:rPr>
              <w:t>معنای واژه‌ها</w:t>
            </w:r>
            <w:r>
              <w:rPr>
                <w:rStyle w:val="IndexLink"/>
                <w:rtl w:val="true"/>
              </w:rPr>
              <w:tab/>
            </w:r>
            <w:r>
              <w:rPr>
                <w:rStyle w:val="IndexLink"/>
              </w:rPr>
              <w:t>206</w:t>
            </w:r>
          </w:hyperlink>
        </w:p>
        <w:p>
          <w:pPr>
            <w:pStyle w:val="Contents4"/>
            <w:tabs>
              <w:tab w:val="clear" w:pos="8176"/>
              <w:tab w:val="right" w:pos="9026" w:leader="dot"/>
            </w:tabs>
            <w:rPr/>
          </w:pPr>
          <w:hyperlink w:anchor="__RefHeading___Toc7494951_417432637">
            <w:r>
              <w:rPr>
                <w:webHidden/>
                <w:rStyle w:val="IndexLink"/>
                <w:rtl w:val="true"/>
              </w:rPr>
              <w:t>منافقان و دوگانگی در دوستی</w:t>
            </w:r>
            <w:r>
              <w:rPr>
                <w:rStyle w:val="IndexLink"/>
                <w:rtl w:val="true"/>
              </w:rPr>
              <w:tab/>
            </w:r>
            <w:r>
              <w:rPr>
                <w:rStyle w:val="IndexLink"/>
              </w:rPr>
              <w:t>206</w:t>
            </w:r>
          </w:hyperlink>
        </w:p>
        <w:p>
          <w:pPr>
            <w:pStyle w:val="Contents5"/>
            <w:tabs>
              <w:tab w:val="clear" w:pos="7892"/>
              <w:tab w:val="right" w:pos="9026" w:leader="dot"/>
            </w:tabs>
            <w:rPr/>
          </w:pPr>
          <w:hyperlink w:anchor="__RefHeading___Toc7494953_417432637">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7494955_417432637">
            <w:r>
              <w:rPr>
                <w:webHidden/>
                <w:rStyle w:val="IndexLink"/>
                <w:rtl w:val="true"/>
              </w:rPr>
              <w:t>رهنمودهایی از آیات</w:t>
            </w:r>
            <w:r>
              <w:rPr>
                <w:rStyle w:val="IndexLink"/>
                <w:rtl w:val="true"/>
              </w:rPr>
              <w:t>:</w:t>
              <w:tab/>
            </w:r>
            <w:r>
              <w:rPr>
                <w:rStyle w:val="IndexLink"/>
              </w:rPr>
              <w:t>206</w:t>
            </w:r>
          </w:hyperlink>
        </w:p>
        <w:p>
          <w:pPr>
            <w:pStyle w:val="Contents5"/>
            <w:tabs>
              <w:tab w:val="clear" w:pos="7892"/>
              <w:tab w:val="right" w:pos="9026" w:leader="dot"/>
            </w:tabs>
            <w:rPr/>
          </w:pPr>
          <w:hyperlink w:anchor="__RefHeading___Toc7494957_417432637">
            <w:r>
              <w:rPr>
                <w:webHidden/>
                <w:rStyle w:val="IndexLink"/>
                <w:rtl w:val="true"/>
              </w:rPr>
              <w:t>شرح آیات</w:t>
            </w:r>
            <w:r>
              <w:rPr>
                <w:rStyle w:val="IndexLink"/>
                <w:rtl w:val="true"/>
              </w:rPr>
              <w:t>:</w:t>
              <w:tab/>
            </w:r>
            <w:r>
              <w:rPr>
                <w:rStyle w:val="IndexLink"/>
              </w:rPr>
              <w:t>207</w:t>
            </w:r>
          </w:hyperlink>
        </w:p>
        <w:p>
          <w:pPr>
            <w:pStyle w:val="Contents6"/>
            <w:tabs>
              <w:tab w:val="clear" w:pos="7609"/>
              <w:tab w:val="right" w:pos="9026" w:leader="dot"/>
            </w:tabs>
            <w:rPr/>
          </w:pPr>
          <w:hyperlink w:anchor="__RefHeading___Toc7494959_417432637">
            <w:r>
              <w:rPr>
                <w:webHidden/>
                <w:rStyle w:val="IndexLink"/>
                <w:rtl w:val="true"/>
              </w:rPr>
              <w:t>اشاره</w:t>
            </w:r>
            <w:r>
              <w:rPr>
                <w:rStyle w:val="IndexLink"/>
                <w:rtl w:val="true"/>
              </w:rPr>
              <w:tab/>
            </w:r>
            <w:r>
              <w:rPr>
                <w:rStyle w:val="IndexLink"/>
              </w:rPr>
              <w:t>207</w:t>
            </w:r>
          </w:hyperlink>
        </w:p>
        <w:p>
          <w:pPr>
            <w:pStyle w:val="Contents6"/>
            <w:tabs>
              <w:tab w:val="clear" w:pos="7609"/>
              <w:tab w:val="right" w:pos="9026" w:leader="dot"/>
            </w:tabs>
            <w:rPr/>
          </w:pPr>
          <w:hyperlink w:anchor="__RefHeading___Toc7494961_417432637">
            <w:r>
              <w:rPr>
                <w:webHidden/>
                <w:rStyle w:val="IndexLink"/>
                <w:rtl w:val="true"/>
              </w:rPr>
              <w:t>ایمان کامل</w:t>
            </w:r>
            <w:r>
              <w:rPr>
                <w:rStyle w:val="IndexLink"/>
                <w:rtl w:val="true"/>
              </w:rPr>
              <w:tab/>
            </w:r>
            <w:r>
              <w:rPr>
                <w:rStyle w:val="IndexLink"/>
              </w:rPr>
              <w:t>207</w:t>
            </w:r>
          </w:hyperlink>
        </w:p>
        <w:p>
          <w:pPr>
            <w:pStyle w:val="Contents6"/>
            <w:tabs>
              <w:tab w:val="clear" w:pos="7609"/>
              <w:tab w:val="right" w:pos="9026" w:leader="dot"/>
            </w:tabs>
            <w:rPr/>
          </w:pPr>
          <w:hyperlink w:anchor="__RefHeading___Toc7494963_417432637">
            <w:r>
              <w:rPr>
                <w:webHidden/>
                <w:rStyle w:val="IndexLink"/>
                <w:rtl w:val="true"/>
              </w:rPr>
              <w:t>موضعگیریهای لرزان در برابر نیروی حاکمه</w:t>
            </w:r>
            <w:r>
              <w:rPr>
                <w:rStyle w:val="IndexLink"/>
                <w:rtl w:val="true"/>
              </w:rPr>
              <w:tab/>
            </w:r>
            <w:r>
              <w:rPr>
                <w:rStyle w:val="IndexLink"/>
              </w:rPr>
              <w:t>208</w:t>
            </w:r>
          </w:hyperlink>
        </w:p>
        <w:p>
          <w:pPr>
            <w:pStyle w:val="Contents6"/>
            <w:tabs>
              <w:tab w:val="clear" w:pos="7609"/>
              <w:tab w:val="right" w:pos="9026" w:leader="dot"/>
            </w:tabs>
            <w:rPr/>
          </w:pPr>
          <w:hyperlink w:anchor="__RefHeading___Toc7494965_417432637">
            <w:r>
              <w:rPr>
                <w:webHidden/>
                <w:rStyle w:val="IndexLink"/>
                <w:rtl w:val="true"/>
              </w:rPr>
              <w:t>منافقان و ارتباط با بیگانه</w:t>
            </w:r>
            <w:r>
              <w:rPr>
                <w:rStyle w:val="IndexLink"/>
                <w:rtl w:val="true"/>
              </w:rPr>
              <w:tab/>
            </w:r>
            <w:r>
              <w:rPr>
                <w:rStyle w:val="IndexLink"/>
              </w:rPr>
              <w:t>209</w:t>
            </w:r>
          </w:hyperlink>
        </w:p>
        <w:p>
          <w:pPr>
            <w:pStyle w:val="Contents6"/>
            <w:tabs>
              <w:tab w:val="clear" w:pos="7609"/>
              <w:tab w:val="right" w:pos="9026" w:leader="dot"/>
            </w:tabs>
            <w:rPr/>
          </w:pPr>
          <w:hyperlink w:anchor="__RefHeading___Toc7494967_417432637">
            <w:r>
              <w:rPr>
                <w:webHidden/>
                <w:rStyle w:val="IndexLink"/>
                <w:rtl w:val="true"/>
              </w:rPr>
              <w:t>نمی‌خواهیم در شمار مزدوران درآییم</w:t>
            </w:r>
            <w:r>
              <w:rPr>
                <w:rStyle w:val="IndexLink"/>
                <w:rtl w:val="true"/>
              </w:rPr>
              <w:tab/>
            </w:r>
            <w:r>
              <w:rPr>
                <w:rStyle w:val="IndexLink"/>
              </w:rPr>
              <w:t>210</w:t>
            </w:r>
          </w:hyperlink>
        </w:p>
        <w:p>
          <w:pPr>
            <w:pStyle w:val="Contents3"/>
            <w:tabs>
              <w:tab w:val="clear" w:pos="8459"/>
              <w:tab w:val="right" w:pos="9026" w:leader="dot"/>
            </w:tabs>
            <w:rPr/>
          </w:pPr>
          <w:hyperlink w:anchor="__RefHeading___Toc7494969_417432637">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142</w:t>
            </w:r>
            <w:r>
              <w:rPr>
                <w:rStyle w:val="IndexLink"/>
                <w:rtl w:val="true"/>
              </w:rPr>
              <w:t xml:space="preserve"> </w:t>
            </w:r>
            <w:r>
              <w:rPr>
                <w:rStyle w:val="IndexLink"/>
                <w:rtl w:val="true"/>
              </w:rPr>
              <w:t xml:space="preserve">تا </w:t>
            </w:r>
            <w:r>
              <w:rPr>
                <w:rStyle w:val="IndexLink"/>
              </w:rPr>
              <w:t>146</w:t>
            </w:r>
            <w:r>
              <w:rPr>
                <w:rStyle w:val="IndexLink"/>
                <w:rtl w:val="true"/>
              </w:rPr>
              <w:t>]</w:t>
              <w:tab/>
            </w:r>
            <w:r>
              <w:rPr>
                <w:rStyle w:val="IndexLink"/>
              </w:rPr>
              <w:t>212</w:t>
            </w:r>
          </w:hyperlink>
        </w:p>
        <w:p>
          <w:pPr>
            <w:pStyle w:val="Contents4"/>
            <w:tabs>
              <w:tab w:val="clear" w:pos="8176"/>
              <w:tab w:val="right" w:pos="9026" w:leader="dot"/>
            </w:tabs>
            <w:rPr/>
          </w:pPr>
          <w:hyperlink w:anchor="__RefHeading___Toc7494971_417432637">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7494973_417432637">
            <w:r>
              <w:rPr>
                <w:webHidden/>
                <w:rStyle w:val="IndexLink"/>
                <w:rtl w:val="true"/>
              </w:rPr>
              <w:t>معنای واژه‌ها</w:t>
            </w:r>
            <w:r>
              <w:rPr>
                <w:rStyle w:val="IndexLink"/>
                <w:rtl w:val="true"/>
              </w:rPr>
              <w:tab/>
            </w:r>
            <w:r>
              <w:rPr>
                <w:rStyle w:val="IndexLink"/>
              </w:rPr>
              <w:t>213</w:t>
            </w:r>
          </w:hyperlink>
        </w:p>
        <w:p>
          <w:pPr>
            <w:pStyle w:val="Contents4"/>
            <w:tabs>
              <w:tab w:val="clear" w:pos="8176"/>
              <w:tab w:val="right" w:pos="9026" w:leader="dot"/>
            </w:tabs>
            <w:rPr/>
          </w:pPr>
          <w:hyperlink w:anchor="__RefHeading___Toc7494975_417432637">
            <w:r>
              <w:rPr>
                <w:webHidden/>
                <w:rStyle w:val="IndexLink"/>
                <w:rtl w:val="true"/>
              </w:rPr>
              <w:t>منافقان</w:t>
            </w:r>
            <w:r>
              <w:rPr>
                <w:rStyle w:val="IndexLink"/>
                <w:rtl w:val="true"/>
              </w:rPr>
              <w:t>:</w:t>
            </w:r>
            <w:r>
              <w:rPr>
                <w:rStyle w:val="IndexLink"/>
                <w:rtl w:val="true"/>
              </w:rPr>
              <w:t>ارزیابی و ویژگیهای ایشان</w:t>
            </w:r>
            <w:r>
              <w:rPr>
                <w:rStyle w:val="IndexLink"/>
                <w:rtl w:val="true"/>
              </w:rPr>
              <w:tab/>
            </w:r>
            <w:r>
              <w:rPr>
                <w:rStyle w:val="IndexLink"/>
              </w:rPr>
              <w:t>213</w:t>
            </w:r>
          </w:hyperlink>
        </w:p>
        <w:p>
          <w:pPr>
            <w:pStyle w:val="Contents5"/>
            <w:tabs>
              <w:tab w:val="clear" w:pos="7892"/>
              <w:tab w:val="right" w:pos="9026" w:leader="dot"/>
            </w:tabs>
            <w:rPr/>
          </w:pPr>
          <w:hyperlink w:anchor="__RefHeading___Toc7494977_417432637">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7494979_417432637">
            <w:r>
              <w:rPr>
                <w:webHidden/>
                <w:rStyle w:val="IndexLink"/>
                <w:rtl w:val="true"/>
              </w:rPr>
              <w:t>رهنمودهایی از آیات</w:t>
            </w:r>
            <w:r>
              <w:rPr>
                <w:rStyle w:val="IndexLink"/>
                <w:rtl w:val="true"/>
              </w:rPr>
              <w:t>:</w:t>
              <w:tab/>
            </w:r>
            <w:r>
              <w:rPr>
                <w:rStyle w:val="IndexLink"/>
              </w:rPr>
              <w:t>213</w:t>
            </w:r>
          </w:hyperlink>
        </w:p>
        <w:p>
          <w:pPr>
            <w:pStyle w:val="Contents5"/>
            <w:tabs>
              <w:tab w:val="clear" w:pos="7892"/>
              <w:tab w:val="right" w:pos="9026" w:leader="dot"/>
            </w:tabs>
            <w:rPr/>
          </w:pPr>
          <w:hyperlink w:anchor="__RefHeading___Toc7494981_417432637">
            <w:r>
              <w:rPr>
                <w:webHidden/>
                <w:rStyle w:val="IndexLink"/>
                <w:rtl w:val="true"/>
              </w:rPr>
              <w:t>شرح آیات</w:t>
            </w:r>
            <w:r>
              <w:rPr>
                <w:rStyle w:val="IndexLink"/>
                <w:rtl w:val="true"/>
              </w:rPr>
              <w:t>:</w:t>
              <w:tab/>
            </w:r>
            <w:r>
              <w:rPr>
                <w:rStyle w:val="IndexLink"/>
              </w:rPr>
              <w:t>214</w:t>
            </w:r>
          </w:hyperlink>
        </w:p>
        <w:p>
          <w:pPr>
            <w:pStyle w:val="Contents6"/>
            <w:tabs>
              <w:tab w:val="clear" w:pos="7609"/>
              <w:tab w:val="right" w:pos="9026" w:leader="dot"/>
            </w:tabs>
            <w:rPr/>
          </w:pPr>
          <w:hyperlink w:anchor="__RefHeading___Toc7494983_417432637">
            <w:r>
              <w:rPr>
                <w:webHidden/>
                <w:rStyle w:val="IndexLink"/>
                <w:rtl w:val="true"/>
              </w:rPr>
              <w:t>اشاره</w:t>
            </w:r>
            <w:r>
              <w:rPr>
                <w:rStyle w:val="IndexLink"/>
                <w:rtl w:val="true"/>
              </w:rPr>
              <w:tab/>
            </w:r>
            <w:r>
              <w:rPr>
                <w:rStyle w:val="IndexLink"/>
              </w:rPr>
              <w:t>214</w:t>
            </w:r>
          </w:hyperlink>
        </w:p>
        <w:p>
          <w:pPr>
            <w:pStyle w:val="Contents6"/>
            <w:tabs>
              <w:tab w:val="clear" w:pos="7609"/>
              <w:tab w:val="right" w:pos="9026" w:leader="dot"/>
            </w:tabs>
            <w:rPr/>
          </w:pPr>
          <w:hyperlink w:anchor="__RefHeading___Toc7494985_417432637">
            <w:r>
              <w:rPr>
                <w:webHidden/>
                <w:rStyle w:val="IndexLink"/>
                <w:rtl w:val="true"/>
              </w:rPr>
              <w:t>فریب دادن خدا</w:t>
            </w:r>
            <w:r>
              <w:rPr>
                <w:rStyle w:val="IndexLink"/>
                <w:rtl w:val="true"/>
              </w:rPr>
              <w:tab/>
            </w:r>
            <w:r>
              <w:rPr>
                <w:rStyle w:val="IndexLink"/>
              </w:rPr>
              <w:t>214</w:t>
            </w:r>
          </w:hyperlink>
        </w:p>
        <w:p>
          <w:pPr>
            <w:pStyle w:val="Contents6"/>
            <w:tabs>
              <w:tab w:val="clear" w:pos="7609"/>
              <w:tab w:val="right" w:pos="9026" w:leader="dot"/>
            </w:tabs>
            <w:rPr/>
          </w:pPr>
          <w:hyperlink w:anchor="__RefHeading___Toc7494987_417432637">
            <w:r>
              <w:rPr>
                <w:webHidden/>
                <w:rStyle w:val="IndexLink"/>
                <w:rtl w:val="true"/>
              </w:rPr>
              <w:t>نبودن معیارها و داوری از روی تردید</w:t>
            </w:r>
            <w:r>
              <w:rPr>
                <w:rStyle w:val="IndexLink"/>
                <w:rtl w:val="true"/>
              </w:rPr>
              <w:tab/>
            </w:r>
            <w:r>
              <w:rPr>
                <w:rStyle w:val="IndexLink"/>
              </w:rPr>
              <w:t>215</w:t>
            </w:r>
          </w:hyperlink>
        </w:p>
        <w:p>
          <w:pPr>
            <w:pStyle w:val="Contents6"/>
            <w:tabs>
              <w:tab w:val="clear" w:pos="7609"/>
              <w:tab w:val="right" w:pos="9026" w:leader="dot"/>
            </w:tabs>
            <w:rPr/>
          </w:pPr>
          <w:hyperlink w:anchor="__RefHeading___Toc7494989_417432637">
            <w:r>
              <w:rPr>
                <w:webHidden/>
                <w:rStyle w:val="IndexLink"/>
                <w:rtl w:val="true"/>
              </w:rPr>
              <w:t>دوستی و پیوند با چه کسی؟</w:t>
            </w:r>
            <w:r>
              <w:rPr>
                <w:rStyle w:val="IndexLink"/>
                <w:rtl w:val="true"/>
              </w:rPr>
              <w:tab/>
            </w:r>
            <w:r>
              <w:rPr>
                <w:rStyle w:val="IndexLink"/>
              </w:rPr>
              <w:t>216</w:t>
            </w:r>
          </w:hyperlink>
        </w:p>
        <w:p>
          <w:pPr>
            <w:pStyle w:val="Contents6"/>
            <w:tabs>
              <w:tab w:val="clear" w:pos="7609"/>
              <w:tab w:val="right" w:pos="9026" w:leader="dot"/>
            </w:tabs>
            <w:rPr/>
          </w:pPr>
          <w:hyperlink w:anchor="__RefHeading___Toc7494991_417432637">
            <w:r>
              <w:rPr>
                <w:webHidden/>
                <w:rStyle w:val="IndexLink"/>
                <w:rtl w:val="true"/>
              </w:rPr>
              <w:t>راه بازگشت</w:t>
            </w:r>
            <w:r>
              <w:rPr>
                <w:rStyle w:val="IndexLink"/>
                <w:rtl w:val="true"/>
              </w:rPr>
              <w:tab/>
            </w:r>
            <w:r>
              <w:rPr>
                <w:rStyle w:val="IndexLink"/>
              </w:rPr>
              <w:t>218</w:t>
            </w:r>
          </w:hyperlink>
        </w:p>
        <w:p>
          <w:pPr>
            <w:pStyle w:val="Contents3"/>
            <w:tabs>
              <w:tab w:val="clear" w:pos="8459"/>
              <w:tab w:val="right" w:pos="9026" w:leader="dot"/>
            </w:tabs>
            <w:rPr/>
          </w:pPr>
          <w:hyperlink w:anchor="__RefHeading___Toc7494993_417432637">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147</w:t>
            </w:r>
            <w:r>
              <w:rPr>
                <w:rStyle w:val="IndexLink"/>
                <w:rtl w:val="true"/>
              </w:rPr>
              <w:t xml:space="preserve"> </w:t>
            </w:r>
            <w:r>
              <w:rPr>
                <w:rStyle w:val="IndexLink"/>
                <w:rtl w:val="true"/>
              </w:rPr>
              <w:t xml:space="preserve">تا </w:t>
            </w:r>
            <w:r>
              <w:rPr>
                <w:rStyle w:val="IndexLink"/>
              </w:rPr>
              <w:t>152</w:t>
            </w:r>
            <w:r>
              <w:rPr>
                <w:rStyle w:val="IndexLink"/>
                <w:rtl w:val="true"/>
              </w:rPr>
              <w:t>]</w:t>
              <w:tab/>
            </w:r>
            <w:r>
              <w:rPr>
                <w:rStyle w:val="IndexLink"/>
              </w:rPr>
              <w:t>219</w:t>
            </w:r>
          </w:hyperlink>
        </w:p>
        <w:p>
          <w:pPr>
            <w:pStyle w:val="Contents4"/>
            <w:tabs>
              <w:tab w:val="clear" w:pos="8176"/>
              <w:tab w:val="right" w:pos="9026" w:leader="dot"/>
            </w:tabs>
            <w:rPr/>
          </w:pPr>
          <w:hyperlink w:anchor="__RefHeading___Toc7494995_417432637">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7494997_417432637">
            <w:r>
              <w:rPr>
                <w:webHidden/>
                <w:rStyle w:val="IndexLink"/>
                <w:rtl w:val="true"/>
              </w:rPr>
              <w:t>صفات کافران،عرضه و ارزش</w:t>
            </w:r>
            <w:r>
              <w:rPr>
                <w:rStyle w:val="IndexLink"/>
                <w:rtl w:val="true"/>
              </w:rPr>
              <w:tab/>
            </w:r>
            <w:r>
              <w:rPr>
                <w:rStyle w:val="IndexLink"/>
              </w:rPr>
              <w:t>219</w:t>
            </w:r>
          </w:hyperlink>
        </w:p>
        <w:p>
          <w:pPr>
            <w:pStyle w:val="Contents5"/>
            <w:tabs>
              <w:tab w:val="clear" w:pos="7892"/>
              <w:tab w:val="right" w:pos="9026" w:leader="dot"/>
            </w:tabs>
            <w:rPr/>
          </w:pPr>
          <w:hyperlink w:anchor="__RefHeading___Toc7494999_417432637">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7495001_417432637">
            <w:r>
              <w:rPr>
                <w:webHidden/>
                <w:rStyle w:val="IndexLink"/>
                <w:rtl w:val="true"/>
              </w:rPr>
              <w:t>رهنمودهایی از آیات</w:t>
            </w:r>
            <w:r>
              <w:rPr>
                <w:rStyle w:val="IndexLink"/>
                <w:rtl w:val="true"/>
              </w:rPr>
              <w:t>:</w:t>
              <w:tab/>
            </w:r>
            <w:r>
              <w:rPr>
                <w:rStyle w:val="IndexLink"/>
              </w:rPr>
              <w:t>219</w:t>
            </w:r>
          </w:hyperlink>
        </w:p>
        <w:p>
          <w:pPr>
            <w:pStyle w:val="Contents5"/>
            <w:tabs>
              <w:tab w:val="clear" w:pos="7892"/>
              <w:tab w:val="right" w:pos="9026" w:leader="dot"/>
            </w:tabs>
            <w:rPr/>
          </w:pPr>
          <w:hyperlink w:anchor="__RefHeading___Toc7495003_417432637">
            <w:r>
              <w:rPr>
                <w:webHidden/>
                <w:rStyle w:val="IndexLink"/>
                <w:rtl w:val="true"/>
              </w:rPr>
              <w:t>شرح آیات</w:t>
            </w:r>
            <w:r>
              <w:rPr>
                <w:rStyle w:val="IndexLink"/>
                <w:rtl w:val="true"/>
              </w:rPr>
              <w:t>:</w:t>
              <w:tab/>
            </w:r>
            <w:r>
              <w:rPr>
                <w:rStyle w:val="IndexLink"/>
              </w:rPr>
              <w:t>220</w:t>
            </w:r>
          </w:hyperlink>
        </w:p>
        <w:p>
          <w:pPr>
            <w:pStyle w:val="Contents6"/>
            <w:tabs>
              <w:tab w:val="clear" w:pos="7609"/>
              <w:tab w:val="right" w:pos="9026" w:leader="dot"/>
            </w:tabs>
            <w:rPr/>
          </w:pPr>
          <w:hyperlink w:anchor="__RefHeading___Toc7495005_417432637">
            <w:r>
              <w:rPr>
                <w:webHidden/>
                <w:rStyle w:val="IndexLink"/>
                <w:rtl w:val="true"/>
              </w:rPr>
              <w:t>اشاره</w:t>
            </w:r>
            <w:r>
              <w:rPr>
                <w:rStyle w:val="IndexLink"/>
                <w:rtl w:val="true"/>
              </w:rPr>
              <w:tab/>
            </w:r>
            <w:r>
              <w:rPr>
                <w:rStyle w:val="IndexLink"/>
              </w:rPr>
              <w:t>220</w:t>
            </w:r>
          </w:hyperlink>
        </w:p>
        <w:p>
          <w:pPr>
            <w:pStyle w:val="Contents6"/>
            <w:tabs>
              <w:tab w:val="clear" w:pos="7609"/>
              <w:tab w:val="right" w:pos="9026" w:leader="dot"/>
            </w:tabs>
            <w:rPr/>
          </w:pPr>
          <w:hyperlink w:anchor="__RefHeading___Toc7495007_417432637">
            <w:r>
              <w:rPr>
                <w:webHidden/>
                <w:rStyle w:val="IndexLink"/>
                <w:rtl w:val="true"/>
              </w:rPr>
              <w:t>سپاس حق</w:t>
            </w:r>
            <w:r>
              <w:rPr>
                <w:rStyle w:val="IndexLink"/>
                <w:rtl w:val="true"/>
              </w:rPr>
              <w:tab/>
            </w:r>
            <w:r>
              <w:rPr>
                <w:rStyle w:val="IndexLink"/>
              </w:rPr>
              <w:t>220</w:t>
            </w:r>
          </w:hyperlink>
        </w:p>
        <w:p>
          <w:pPr>
            <w:pStyle w:val="Contents6"/>
            <w:tabs>
              <w:tab w:val="clear" w:pos="7609"/>
              <w:tab w:val="right" w:pos="9026" w:leader="dot"/>
            </w:tabs>
            <w:rPr/>
          </w:pPr>
          <w:hyperlink w:anchor="__RefHeading___Toc7495009_417432637">
            <w:r>
              <w:rPr>
                <w:webHidden/>
                <w:rStyle w:val="IndexLink"/>
                <w:rtl w:val="true"/>
              </w:rPr>
              <w:t>علاج برخی بیماریهای اجتماعی</w:t>
            </w:r>
            <w:r>
              <w:rPr>
                <w:rStyle w:val="IndexLink"/>
                <w:rtl w:val="true"/>
              </w:rPr>
              <w:tab/>
            </w:r>
            <w:r>
              <w:rPr>
                <w:rStyle w:val="IndexLink"/>
              </w:rPr>
              <w:t>221</w:t>
            </w:r>
          </w:hyperlink>
        </w:p>
        <w:p>
          <w:pPr>
            <w:pStyle w:val="Contents6"/>
            <w:tabs>
              <w:tab w:val="clear" w:pos="7609"/>
              <w:tab w:val="right" w:pos="9026" w:leader="dot"/>
            </w:tabs>
            <w:rPr/>
          </w:pPr>
          <w:hyperlink w:anchor="__RefHeading___Toc7495011_417432637">
            <w:r>
              <w:rPr>
                <w:webHidden/>
                <w:rStyle w:val="IndexLink"/>
                <w:rtl w:val="true"/>
              </w:rPr>
              <w:t xml:space="preserve">خودپرستی چیست؟ </w:t>
            </w:r>
            <w:r>
              <w:rPr>
                <w:rStyle w:val="IndexLink"/>
                <w:rtl w:val="true"/>
              </w:rPr>
              <w:t>[</w:t>
            </w:r>
            <w:r>
              <w:rPr>
                <w:rStyle w:val="IndexLink"/>
              </w:rPr>
              <w:t>150</w:t>
            </w:r>
            <w:r>
              <w:rPr>
                <w:rStyle w:val="IndexLink"/>
                <w:rtl w:val="true"/>
              </w:rPr>
              <w:t>]</w:t>
              <w:tab/>
            </w:r>
            <w:r>
              <w:rPr>
                <w:rStyle w:val="IndexLink"/>
              </w:rPr>
              <w:t>223</w:t>
            </w:r>
          </w:hyperlink>
        </w:p>
        <w:p>
          <w:pPr>
            <w:pStyle w:val="Contents3"/>
            <w:tabs>
              <w:tab w:val="clear" w:pos="8459"/>
              <w:tab w:val="right" w:pos="9026" w:leader="dot"/>
            </w:tabs>
            <w:rPr/>
          </w:pPr>
          <w:hyperlink w:anchor="__RefHeading___Toc7495013_417432637">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153</w:t>
            </w:r>
            <w:r>
              <w:rPr>
                <w:rStyle w:val="IndexLink"/>
                <w:rtl w:val="true"/>
              </w:rPr>
              <w:t xml:space="preserve"> </w:t>
            </w:r>
            <w:r>
              <w:rPr>
                <w:rStyle w:val="IndexLink"/>
                <w:rtl w:val="true"/>
              </w:rPr>
              <w:t xml:space="preserve">تا </w:t>
            </w:r>
            <w:r>
              <w:rPr>
                <w:rStyle w:val="IndexLink"/>
              </w:rPr>
              <w:t>162</w:t>
            </w:r>
            <w:r>
              <w:rPr>
                <w:rStyle w:val="IndexLink"/>
                <w:rtl w:val="true"/>
              </w:rPr>
              <w:t>]</w:t>
              <w:tab/>
            </w:r>
            <w:r>
              <w:rPr>
                <w:rStyle w:val="IndexLink"/>
              </w:rPr>
              <w:t>224</w:t>
            </w:r>
          </w:hyperlink>
        </w:p>
        <w:p>
          <w:pPr>
            <w:pStyle w:val="Contents4"/>
            <w:tabs>
              <w:tab w:val="clear" w:pos="8176"/>
              <w:tab w:val="right" w:pos="9026" w:leader="dot"/>
            </w:tabs>
            <w:rPr/>
          </w:pPr>
          <w:hyperlink w:anchor="__RefHeading___Toc7495015_417432637">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7495017_417432637">
            <w:r>
              <w:rPr>
                <w:webHidden/>
                <w:rStyle w:val="IndexLink"/>
                <w:rtl w:val="true"/>
              </w:rPr>
              <w:t>معنای واژه‌ها</w:t>
            </w:r>
            <w:r>
              <w:rPr>
                <w:rStyle w:val="IndexLink"/>
                <w:rtl w:val="true"/>
              </w:rPr>
              <w:tab/>
            </w:r>
            <w:r>
              <w:rPr>
                <w:rStyle w:val="IndexLink"/>
              </w:rPr>
              <w:t>225</w:t>
            </w:r>
          </w:hyperlink>
        </w:p>
        <w:p>
          <w:pPr>
            <w:pStyle w:val="Contents4"/>
            <w:tabs>
              <w:tab w:val="clear" w:pos="8176"/>
              <w:tab w:val="right" w:pos="9026" w:leader="dot"/>
            </w:tabs>
            <w:rPr/>
          </w:pPr>
          <w:hyperlink w:anchor="__RefHeading___Toc7495019_417432637">
            <w:r>
              <w:rPr>
                <w:webHidden/>
                <w:rStyle w:val="IndexLink"/>
                <w:rtl w:val="true"/>
              </w:rPr>
              <w:t>انگیزه‌های کفر</w:t>
            </w:r>
            <w:r>
              <w:rPr>
                <w:rStyle w:val="IndexLink"/>
                <w:rtl w:val="true"/>
              </w:rPr>
              <w:tab/>
            </w:r>
            <w:r>
              <w:rPr>
                <w:rStyle w:val="IndexLink"/>
              </w:rPr>
              <w:t>225</w:t>
            </w:r>
          </w:hyperlink>
        </w:p>
        <w:p>
          <w:pPr>
            <w:pStyle w:val="Contents5"/>
            <w:tabs>
              <w:tab w:val="clear" w:pos="7892"/>
              <w:tab w:val="right" w:pos="9026" w:leader="dot"/>
            </w:tabs>
            <w:rPr/>
          </w:pPr>
          <w:hyperlink w:anchor="__RefHeading___Toc7495021_417432637">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7495023_417432637">
            <w:r>
              <w:rPr>
                <w:webHidden/>
                <w:rStyle w:val="IndexLink"/>
                <w:rtl w:val="true"/>
              </w:rPr>
              <w:t>رهنمودهایی از آیات</w:t>
            </w:r>
            <w:r>
              <w:rPr>
                <w:rStyle w:val="IndexLink"/>
                <w:rtl w:val="true"/>
              </w:rPr>
              <w:t>:</w:t>
              <w:tab/>
            </w:r>
            <w:r>
              <w:rPr>
                <w:rStyle w:val="IndexLink"/>
              </w:rPr>
              <w:t>225</w:t>
            </w:r>
          </w:hyperlink>
        </w:p>
        <w:p>
          <w:pPr>
            <w:pStyle w:val="Contents5"/>
            <w:tabs>
              <w:tab w:val="clear" w:pos="7892"/>
              <w:tab w:val="right" w:pos="9026" w:leader="dot"/>
            </w:tabs>
            <w:rPr/>
          </w:pPr>
          <w:hyperlink w:anchor="__RefHeading___Toc7495025_417432637">
            <w:r>
              <w:rPr>
                <w:webHidden/>
                <w:rStyle w:val="IndexLink"/>
                <w:rtl w:val="true"/>
              </w:rPr>
              <w:t>شرح آیات</w:t>
            </w:r>
            <w:r>
              <w:rPr>
                <w:rStyle w:val="IndexLink"/>
                <w:rtl w:val="true"/>
              </w:rPr>
              <w:t>:</w:t>
              <w:tab/>
            </w:r>
            <w:r>
              <w:rPr>
                <w:rStyle w:val="IndexLink"/>
              </w:rPr>
              <w:t>226</w:t>
            </w:r>
          </w:hyperlink>
        </w:p>
        <w:p>
          <w:pPr>
            <w:pStyle w:val="Contents6"/>
            <w:tabs>
              <w:tab w:val="clear" w:pos="7609"/>
              <w:tab w:val="right" w:pos="9026" w:leader="dot"/>
            </w:tabs>
            <w:rPr/>
          </w:pPr>
          <w:hyperlink w:anchor="__RefHeading___Toc7495027_417432637">
            <w:r>
              <w:rPr>
                <w:webHidden/>
                <w:rStyle w:val="IndexLink"/>
                <w:rtl w:val="true"/>
              </w:rPr>
              <w:t>اشاره</w:t>
            </w:r>
            <w:r>
              <w:rPr>
                <w:rStyle w:val="IndexLink"/>
                <w:rtl w:val="true"/>
              </w:rPr>
              <w:tab/>
            </w:r>
            <w:r>
              <w:rPr>
                <w:rStyle w:val="IndexLink"/>
              </w:rPr>
              <w:t>226</w:t>
            </w:r>
          </w:hyperlink>
        </w:p>
        <w:p>
          <w:pPr>
            <w:pStyle w:val="Contents6"/>
            <w:tabs>
              <w:tab w:val="clear" w:pos="7609"/>
              <w:tab w:val="right" w:pos="9026" w:leader="dot"/>
            </w:tabs>
            <w:rPr/>
          </w:pPr>
          <w:hyperlink w:anchor="__RefHeading___Toc7495029_417432637">
            <w:r>
              <w:rPr>
                <w:webHidden/>
                <w:rStyle w:val="IndexLink"/>
                <w:rtl w:val="true"/>
              </w:rPr>
              <w:t>داستان مسیح و مادرش</w:t>
            </w:r>
            <w:r>
              <w:rPr>
                <w:rStyle w:val="IndexLink"/>
                <w:rtl w:val="true"/>
              </w:rPr>
              <w:tab/>
            </w:r>
            <w:r>
              <w:rPr>
                <w:rStyle w:val="IndexLink"/>
              </w:rPr>
              <w:t>230</w:t>
            </w:r>
          </w:hyperlink>
        </w:p>
        <w:p>
          <w:pPr>
            <w:pStyle w:val="Contents6"/>
            <w:tabs>
              <w:tab w:val="clear" w:pos="7609"/>
              <w:tab w:val="right" w:pos="9026" w:leader="dot"/>
            </w:tabs>
            <w:rPr/>
          </w:pPr>
          <w:hyperlink w:anchor="__RefHeading___Toc7495031_417432637">
            <w:r>
              <w:rPr>
                <w:webHidden/>
                <w:rStyle w:val="IndexLink"/>
                <w:rtl w:val="true"/>
              </w:rPr>
              <w:t>چه وقت ایمان می‌آورند؟</w:t>
            </w:r>
            <w:r>
              <w:rPr>
                <w:rStyle w:val="IndexLink"/>
                <w:rtl w:val="true"/>
              </w:rPr>
              <w:tab/>
            </w:r>
            <w:r>
              <w:rPr>
                <w:rStyle w:val="IndexLink"/>
              </w:rPr>
              <w:t>231</w:t>
            </w:r>
          </w:hyperlink>
        </w:p>
        <w:p>
          <w:pPr>
            <w:pStyle w:val="Contents6"/>
            <w:tabs>
              <w:tab w:val="clear" w:pos="7609"/>
              <w:tab w:val="right" w:pos="9026" w:leader="dot"/>
            </w:tabs>
            <w:rPr/>
          </w:pPr>
          <w:hyperlink w:anchor="__RefHeading___Toc7495033_417432637">
            <w:r>
              <w:rPr>
                <w:webHidden/>
                <w:rStyle w:val="IndexLink"/>
                <w:rtl w:val="true"/>
              </w:rPr>
              <w:t>رابطه کفر با نقصان نعمتها</w:t>
            </w:r>
            <w:r>
              <w:rPr>
                <w:rStyle w:val="IndexLink"/>
                <w:rtl w:val="true"/>
              </w:rPr>
              <w:tab/>
            </w:r>
            <w:r>
              <w:rPr>
                <w:rStyle w:val="IndexLink"/>
              </w:rPr>
              <w:t>232</w:t>
            </w:r>
          </w:hyperlink>
        </w:p>
        <w:p>
          <w:pPr>
            <w:pStyle w:val="Contents6"/>
            <w:tabs>
              <w:tab w:val="clear" w:pos="7609"/>
              <w:tab w:val="right" w:pos="9026" w:leader="dot"/>
            </w:tabs>
            <w:rPr/>
          </w:pPr>
          <w:hyperlink w:anchor="__RefHeading___Toc7495035_417432637">
            <w:r>
              <w:rPr>
                <w:webHidden/>
                <w:rStyle w:val="IndexLink"/>
                <w:rtl w:val="true"/>
              </w:rPr>
              <w:t>علم راسخ و فطرت ایمانی</w:t>
            </w:r>
            <w:r>
              <w:rPr>
                <w:rStyle w:val="IndexLink"/>
                <w:rtl w:val="true"/>
              </w:rPr>
              <w:tab/>
            </w:r>
            <w:r>
              <w:rPr>
                <w:rStyle w:val="IndexLink"/>
              </w:rPr>
              <w:t>234</w:t>
            </w:r>
          </w:hyperlink>
        </w:p>
        <w:p>
          <w:pPr>
            <w:pStyle w:val="Contents3"/>
            <w:tabs>
              <w:tab w:val="clear" w:pos="8459"/>
              <w:tab w:val="right" w:pos="9026" w:leader="dot"/>
            </w:tabs>
            <w:rPr/>
          </w:pPr>
          <w:hyperlink w:anchor="__RefHeading___Toc7495037_417432637">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163</w:t>
            </w:r>
            <w:r>
              <w:rPr>
                <w:rStyle w:val="IndexLink"/>
                <w:rtl w:val="true"/>
              </w:rPr>
              <w:t xml:space="preserve"> </w:t>
            </w:r>
            <w:r>
              <w:rPr>
                <w:rStyle w:val="IndexLink"/>
                <w:rtl w:val="true"/>
              </w:rPr>
              <w:t xml:space="preserve">تا </w:t>
            </w:r>
            <w:r>
              <w:rPr>
                <w:rStyle w:val="IndexLink"/>
              </w:rPr>
              <w:t>170</w:t>
            </w:r>
            <w:r>
              <w:rPr>
                <w:rStyle w:val="IndexLink"/>
                <w:rtl w:val="true"/>
              </w:rPr>
              <w:t>]</w:t>
              <w:tab/>
            </w:r>
            <w:r>
              <w:rPr>
                <w:rStyle w:val="IndexLink"/>
              </w:rPr>
              <w:t>235</w:t>
            </w:r>
          </w:hyperlink>
        </w:p>
        <w:p>
          <w:pPr>
            <w:pStyle w:val="Contents4"/>
            <w:tabs>
              <w:tab w:val="clear" w:pos="8176"/>
              <w:tab w:val="right" w:pos="9026" w:leader="dot"/>
            </w:tabs>
            <w:rPr/>
          </w:pPr>
          <w:hyperlink w:anchor="__RefHeading___Toc7495039_417432637">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7495041_417432637">
            <w:r>
              <w:rPr>
                <w:webHidden/>
                <w:rStyle w:val="IndexLink"/>
                <w:rtl w:val="true"/>
              </w:rPr>
              <w:t>دلایل صدق رسالت</w:t>
            </w:r>
            <w:r>
              <w:rPr>
                <w:rStyle w:val="IndexLink"/>
                <w:rtl w:val="true"/>
              </w:rPr>
              <w:tab/>
            </w:r>
            <w:r>
              <w:rPr>
                <w:rStyle w:val="IndexLink"/>
              </w:rPr>
              <w:t>236</w:t>
            </w:r>
          </w:hyperlink>
        </w:p>
        <w:p>
          <w:pPr>
            <w:pStyle w:val="Contents5"/>
            <w:tabs>
              <w:tab w:val="clear" w:pos="7892"/>
              <w:tab w:val="right" w:pos="9026" w:leader="dot"/>
            </w:tabs>
            <w:rPr/>
          </w:pPr>
          <w:hyperlink w:anchor="__RefHeading___Toc7495043_417432637">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7495045_417432637">
            <w:r>
              <w:rPr>
                <w:webHidden/>
                <w:rStyle w:val="IndexLink"/>
                <w:rtl w:val="true"/>
              </w:rPr>
              <w:t>رهنمودهایی از آیات</w:t>
            </w:r>
            <w:r>
              <w:rPr>
                <w:rStyle w:val="IndexLink"/>
                <w:rtl w:val="true"/>
              </w:rPr>
              <w:t>:</w:t>
              <w:tab/>
            </w:r>
            <w:r>
              <w:rPr>
                <w:rStyle w:val="IndexLink"/>
              </w:rPr>
              <w:t>236</w:t>
            </w:r>
          </w:hyperlink>
        </w:p>
        <w:p>
          <w:pPr>
            <w:pStyle w:val="Contents5"/>
            <w:tabs>
              <w:tab w:val="clear" w:pos="7892"/>
              <w:tab w:val="right" w:pos="9026" w:leader="dot"/>
            </w:tabs>
            <w:rPr/>
          </w:pPr>
          <w:hyperlink w:anchor="__RefHeading___Toc7495047_417432637">
            <w:r>
              <w:rPr>
                <w:webHidden/>
                <w:rStyle w:val="IndexLink"/>
                <w:rtl w:val="true"/>
              </w:rPr>
              <w:t>شرح آیات</w:t>
            </w:r>
            <w:r>
              <w:rPr>
                <w:rStyle w:val="IndexLink"/>
                <w:rtl w:val="true"/>
              </w:rPr>
              <w:t>:</w:t>
              <w:tab/>
            </w:r>
            <w:r>
              <w:rPr>
                <w:rStyle w:val="IndexLink"/>
              </w:rPr>
              <w:t>237</w:t>
            </w:r>
          </w:hyperlink>
        </w:p>
        <w:p>
          <w:pPr>
            <w:pStyle w:val="Contents6"/>
            <w:tabs>
              <w:tab w:val="clear" w:pos="7609"/>
              <w:tab w:val="right" w:pos="9026" w:leader="dot"/>
            </w:tabs>
            <w:rPr/>
          </w:pPr>
          <w:hyperlink w:anchor="__RefHeading___Toc7495049_417432637">
            <w:r>
              <w:rPr>
                <w:webHidden/>
                <w:rStyle w:val="IndexLink"/>
                <w:rtl w:val="true"/>
              </w:rPr>
              <w:t>اشاره</w:t>
            </w:r>
            <w:r>
              <w:rPr>
                <w:rStyle w:val="IndexLink"/>
                <w:rtl w:val="true"/>
              </w:rPr>
              <w:tab/>
            </w:r>
            <w:r>
              <w:rPr>
                <w:rStyle w:val="IndexLink"/>
              </w:rPr>
              <w:t>237</w:t>
            </w:r>
          </w:hyperlink>
        </w:p>
        <w:p>
          <w:pPr>
            <w:pStyle w:val="Contents6"/>
            <w:tabs>
              <w:tab w:val="clear" w:pos="7609"/>
              <w:tab w:val="right" w:pos="9026" w:leader="dot"/>
            </w:tabs>
            <w:rPr/>
          </w:pPr>
          <w:hyperlink w:anchor="__RefHeading___Toc7495051_417432637">
            <w:r>
              <w:rPr>
                <w:webHidden/>
                <w:rStyle w:val="IndexLink"/>
                <w:rtl w:val="true"/>
              </w:rPr>
              <w:t>خط پیامبران</w:t>
            </w:r>
            <w:r>
              <w:rPr>
                <w:rStyle w:val="IndexLink"/>
                <w:rtl w:val="true"/>
              </w:rPr>
              <w:tab/>
            </w:r>
            <w:r>
              <w:rPr>
                <w:rStyle w:val="IndexLink"/>
              </w:rPr>
              <w:t>237</w:t>
            </w:r>
          </w:hyperlink>
        </w:p>
        <w:p>
          <w:pPr>
            <w:pStyle w:val="Contents6"/>
            <w:tabs>
              <w:tab w:val="clear" w:pos="7609"/>
              <w:tab w:val="right" w:pos="9026" w:leader="dot"/>
            </w:tabs>
            <w:rPr/>
          </w:pPr>
          <w:hyperlink w:anchor="__RefHeading___Toc7495053_417432637">
            <w:r>
              <w:rPr>
                <w:webHidden/>
                <w:rStyle w:val="IndexLink"/>
                <w:rtl w:val="true"/>
              </w:rPr>
              <w:t>تبشیر و تحذیر دو وظیفۀ پیامبران</w:t>
            </w:r>
            <w:r>
              <w:rPr>
                <w:rStyle w:val="IndexLink"/>
                <w:rtl w:val="true"/>
              </w:rPr>
              <w:tab/>
            </w:r>
            <w:r>
              <w:rPr>
                <w:rStyle w:val="IndexLink"/>
              </w:rPr>
              <w:t>238</w:t>
            </w:r>
          </w:hyperlink>
        </w:p>
        <w:p>
          <w:pPr>
            <w:pStyle w:val="Contents6"/>
            <w:tabs>
              <w:tab w:val="clear" w:pos="7609"/>
              <w:tab w:val="right" w:pos="9026" w:leader="dot"/>
            </w:tabs>
            <w:rPr/>
          </w:pPr>
          <w:hyperlink w:anchor="__RefHeading___Toc7495055_417432637">
            <w:r>
              <w:rPr>
                <w:webHidden/>
                <w:rStyle w:val="IndexLink"/>
                <w:rtl w:val="true"/>
              </w:rPr>
              <w:t>گواهی دادن خدا بر صدق رسالت</w:t>
            </w:r>
            <w:r>
              <w:rPr>
                <w:rStyle w:val="IndexLink"/>
                <w:rtl w:val="true"/>
              </w:rPr>
              <w:tab/>
            </w:r>
            <w:r>
              <w:rPr>
                <w:rStyle w:val="IndexLink"/>
              </w:rPr>
              <w:t>239</w:t>
            </w:r>
          </w:hyperlink>
        </w:p>
        <w:p>
          <w:pPr>
            <w:pStyle w:val="Contents6"/>
            <w:tabs>
              <w:tab w:val="clear" w:pos="7609"/>
              <w:tab w:val="right" w:pos="9026" w:leader="dot"/>
            </w:tabs>
            <w:rPr/>
          </w:pPr>
          <w:hyperlink w:anchor="__RefHeading___Toc7495057_417432637">
            <w:r>
              <w:rPr>
                <w:webHidden/>
                <w:rStyle w:val="IndexLink"/>
                <w:rtl w:val="true"/>
              </w:rPr>
              <w:t>گواهی فرشتگان</w:t>
            </w:r>
            <w:r>
              <w:rPr>
                <w:rStyle w:val="IndexLink"/>
                <w:rtl w:val="true"/>
              </w:rPr>
              <w:tab/>
            </w:r>
            <w:r>
              <w:rPr>
                <w:rStyle w:val="IndexLink"/>
              </w:rPr>
              <w:t>239</w:t>
            </w:r>
          </w:hyperlink>
        </w:p>
        <w:p>
          <w:pPr>
            <w:pStyle w:val="Contents6"/>
            <w:tabs>
              <w:tab w:val="clear" w:pos="7609"/>
              <w:tab w:val="right" w:pos="9026" w:leader="dot"/>
            </w:tabs>
            <w:rPr/>
          </w:pPr>
          <w:hyperlink w:anchor="__RefHeading___Toc7495059_417432637">
            <w:r>
              <w:rPr>
                <w:webHidden/>
                <w:rStyle w:val="IndexLink"/>
                <w:rtl w:val="true"/>
              </w:rPr>
              <w:t>گواهی کفار دلیلی زنده</w:t>
            </w:r>
            <w:r>
              <w:rPr>
                <w:rStyle w:val="IndexLink"/>
                <w:rtl w:val="true"/>
              </w:rPr>
              <w:tab/>
            </w:r>
            <w:r>
              <w:rPr>
                <w:rStyle w:val="IndexLink"/>
              </w:rPr>
              <w:t>240</w:t>
            </w:r>
          </w:hyperlink>
        </w:p>
        <w:p>
          <w:pPr>
            <w:pStyle w:val="Contents6"/>
            <w:tabs>
              <w:tab w:val="clear" w:pos="7609"/>
              <w:tab w:val="right" w:pos="9026" w:leader="dot"/>
            </w:tabs>
            <w:rPr/>
          </w:pPr>
          <w:hyperlink w:anchor="__RefHeading___Toc7495061_417432637">
            <w:r>
              <w:rPr>
                <w:webHidden/>
                <w:rStyle w:val="IndexLink"/>
                <w:rtl w:val="true"/>
              </w:rPr>
              <w:t>واقعیّت،دلیلی بارز</w:t>
            </w:r>
            <w:r>
              <w:rPr>
                <w:rStyle w:val="IndexLink"/>
                <w:rtl w:val="true"/>
              </w:rPr>
              <w:tab/>
            </w:r>
            <w:r>
              <w:rPr>
                <w:rStyle w:val="IndexLink"/>
              </w:rPr>
              <w:t>241</w:t>
            </w:r>
          </w:hyperlink>
        </w:p>
        <w:p>
          <w:pPr>
            <w:pStyle w:val="Contents3"/>
            <w:tabs>
              <w:tab w:val="clear" w:pos="8459"/>
              <w:tab w:val="right" w:pos="9026" w:leader="dot"/>
            </w:tabs>
            <w:rPr/>
          </w:pPr>
          <w:hyperlink w:anchor="__RefHeading___Toc7495063_417432637">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171</w:t>
            </w:r>
            <w:r>
              <w:rPr>
                <w:rStyle w:val="IndexLink"/>
                <w:rtl w:val="true"/>
              </w:rPr>
              <w:t xml:space="preserve"> </w:t>
            </w:r>
            <w:r>
              <w:rPr>
                <w:rStyle w:val="IndexLink"/>
                <w:rtl w:val="true"/>
              </w:rPr>
              <w:t xml:space="preserve">تا </w:t>
            </w:r>
            <w:r>
              <w:rPr>
                <w:rStyle w:val="IndexLink"/>
              </w:rPr>
              <w:t>173</w:t>
            </w:r>
            <w:r>
              <w:rPr>
                <w:rStyle w:val="IndexLink"/>
                <w:rtl w:val="true"/>
              </w:rPr>
              <w:t>]</w:t>
              <w:tab/>
            </w:r>
            <w:r>
              <w:rPr>
                <w:rStyle w:val="IndexLink"/>
              </w:rPr>
              <w:t>242</w:t>
            </w:r>
          </w:hyperlink>
        </w:p>
        <w:p>
          <w:pPr>
            <w:pStyle w:val="Contents4"/>
            <w:tabs>
              <w:tab w:val="clear" w:pos="8176"/>
              <w:tab w:val="right" w:pos="9026" w:leader="dot"/>
            </w:tabs>
            <w:rPr/>
          </w:pPr>
          <w:hyperlink w:anchor="__RefHeading___Toc7495065_417432637">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7495067_417432637">
            <w:r>
              <w:rPr>
                <w:webHidden/>
                <w:rStyle w:val="IndexLink"/>
                <w:rtl w:val="true"/>
              </w:rPr>
              <w:t>معنای واژه‌ها</w:t>
            </w:r>
            <w:r>
              <w:rPr>
                <w:rStyle w:val="IndexLink"/>
                <w:rtl w:val="true"/>
              </w:rPr>
              <w:tab/>
            </w:r>
            <w:r>
              <w:rPr>
                <w:rStyle w:val="IndexLink"/>
              </w:rPr>
              <w:t>243</w:t>
            </w:r>
          </w:hyperlink>
        </w:p>
        <w:p>
          <w:pPr>
            <w:pStyle w:val="Contents4"/>
            <w:tabs>
              <w:tab w:val="clear" w:pos="8176"/>
              <w:tab w:val="right" w:pos="9026" w:leader="dot"/>
            </w:tabs>
            <w:rPr/>
          </w:pPr>
          <w:hyperlink w:anchor="__RefHeading___Toc7495069_417432637">
            <w:r>
              <w:rPr>
                <w:webHidden/>
                <w:rStyle w:val="IndexLink"/>
                <w:rtl w:val="true"/>
              </w:rPr>
              <w:t>در دین خود غلو مکنید</w:t>
            </w:r>
            <w:r>
              <w:rPr>
                <w:rStyle w:val="IndexLink"/>
                <w:rtl w:val="true"/>
              </w:rPr>
              <w:tab/>
            </w:r>
            <w:r>
              <w:rPr>
                <w:rStyle w:val="IndexLink"/>
              </w:rPr>
              <w:t>243</w:t>
            </w:r>
          </w:hyperlink>
        </w:p>
        <w:p>
          <w:pPr>
            <w:pStyle w:val="Contents5"/>
            <w:tabs>
              <w:tab w:val="clear" w:pos="7892"/>
              <w:tab w:val="right" w:pos="9026" w:leader="dot"/>
            </w:tabs>
            <w:rPr/>
          </w:pPr>
          <w:hyperlink w:anchor="__RefHeading___Toc7495071_417432637">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7495073_417432637">
            <w:r>
              <w:rPr>
                <w:webHidden/>
                <w:rStyle w:val="IndexLink"/>
                <w:rtl w:val="true"/>
              </w:rPr>
              <w:t>رهنمودهایی از آیات</w:t>
            </w:r>
            <w:r>
              <w:rPr>
                <w:rStyle w:val="IndexLink"/>
                <w:rtl w:val="true"/>
              </w:rPr>
              <w:t>:</w:t>
              <w:tab/>
            </w:r>
            <w:r>
              <w:rPr>
                <w:rStyle w:val="IndexLink"/>
              </w:rPr>
              <w:t>243</w:t>
            </w:r>
          </w:hyperlink>
        </w:p>
        <w:p>
          <w:pPr>
            <w:pStyle w:val="Contents5"/>
            <w:tabs>
              <w:tab w:val="clear" w:pos="7892"/>
              <w:tab w:val="right" w:pos="9026" w:leader="dot"/>
            </w:tabs>
            <w:rPr/>
          </w:pPr>
          <w:hyperlink w:anchor="__RefHeading___Toc7495075_417432637">
            <w:r>
              <w:rPr>
                <w:webHidden/>
                <w:rStyle w:val="IndexLink"/>
                <w:rtl w:val="true"/>
              </w:rPr>
              <w:t>شرح آیات</w:t>
            </w:r>
            <w:r>
              <w:rPr>
                <w:rStyle w:val="IndexLink"/>
                <w:rtl w:val="true"/>
              </w:rPr>
              <w:t>:</w:t>
              <w:tab/>
            </w:r>
            <w:r>
              <w:rPr>
                <w:rStyle w:val="IndexLink"/>
              </w:rPr>
              <w:t>244</w:t>
            </w:r>
          </w:hyperlink>
        </w:p>
        <w:p>
          <w:pPr>
            <w:pStyle w:val="Contents6"/>
            <w:tabs>
              <w:tab w:val="clear" w:pos="7609"/>
              <w:tab w:val="right" w:pos="9026" w:leader="dot"/>
            </w:tabs>
            <w:rPr/>
          </w:pPr>
          <w:hyperlink w:anchor="__RefHeading___Toc7495077_417432637">
            <w:r>
              <w:rPr>
                <w:webHidden/>
                <w:rStyle w:val="IndexLink"/>
                <w:rtl w:val="true"/>
              </w:rPr>
              <w:t>اشاره</w:t>
            </w:r>
            <w:r>
              <w:rPr>
                <w:rStyle w:val="IndexLink"/>
                <w:rtl w:val="true"/>
              </w:rPr>
              <w:tab/>
            </w:r>
            <w:r>
              <w:rPr>
                <w:rStyle w:val="IndexLink"/>
              </w:rPr>
              <w:t>244</w:t>
            </w:r>
          </w:hyperlink>
        </w:p>
        <w:p>
          <w:pPr>
            <w:pStyle w:val="Contents6"/>
            <w:tabs>
              <w:tab w:val="clear" w:pos="7609"/>
              <w:tab w:val="right" w:pos="9026" w:leader="dot"/>
            </w:tabs>
            <w:rPr/>
          </w:pPr>
          <w:hyperlink w:anchor="__RefHeading___Toc7495079_417432637">
            <w:r>
              <w:rPr>
                <w:webHidden/>
                <w:rStyle w:val="IndexLink"/>
                <w:rtl w:val="true"/>
              </w:rPr>
              <w:t>غلوّ</w:t>
            </w:r>
            <w:r>
              <w:rPr>
                <w:rStyle w:val="IndexLink"/>
                <w:rtl w:val="true"/>
              </w:rPr>
              <w:tab/>
            </w:r>
            <w:r>
              <w:rPr>
                <w:rStyle w:val="IndexLink"/>
              </w:rPr>
              <w:t>244</w:t>
            </w:r>
          </w:hyperlink>
        </w:p>
        <w:p>
          <w:pPr>
            <w:pStyle w:val="Contents6"/>
            <w:tabs>
              <w:tab w:val="clear" w:pos="7609"/>
              <w:tab w:val="right" w:pos="9026" w:leader="dot"/>
            </w:tabs>
            <w:rPr/>
          </w:pPr>
          <w:hyperlink w:anchor="__RefHeading___Toc7495081_417432637">
            <w:r>
              <w:rPr>
                <w:webHidden/>
                <w:rStyle w:val="IndexLink"/>
                <w:rtl w:val="true"/>
              </w:rPr>
              <w:t>پرستش خداوند خود امتیازی است</w:t>
            </w:r>
            <w:r>
              <w:rPr>
                <w:rStyle w:val="IndexLink"/>
                <w:rtl w:val="true"/>
              </w:rPr>
              <w:tab/>
            </w:r>
            <w:r>
              <w:rPr>
                <w:rStyle w:val="IndexLink"/>
              </w:rPr>
              <w:t>246</w:t>
            </w:r>
          </w:hyperlink>
        </w:p>
        <w:p>
          <w:pPr>
            <w:pStyle w:val="Contents3"/>
            <w:tabs>
              <w:tab w:val="clear" w:pos="8459"/>
              <w:tab w:val="right" w:pos="9026" w:leader="dot"/>
            </w:tabs>
            <w:rPr/>
          </w:pPr>
          <w:hyperlink w:anchor="__RefHeading___Toc7495083_417432637">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174</w:t>
            </w:r>
            <w:r>
              <w:rPr>
                <w:rStyle w:val="IndexLink"/>
                <w:rtl w:val="true"/>
              </w:rPr>
              <w:t xml:space="preserve"> </w:t>
            </w:r>
            <w:r>
              <w:rPr>
                <w:rStyle w:val="IndexLink"/>
                <w:rtl w:val="true"/>
              </w:rPr>
              <w:t xml:space="preserve">تا </w:t>
            </w:r>
            <w:r>
              <w:rPr>
                <w:rStyle w:val="IndexLink"/>
              </w:rPr>
              <w:t>176</w:t>
            </w:r>
            <w:r>
              <w:rPr>
                <w:rStyle w:val="IndexLink"/>
                <w:rtl w:val="true"/>
              </w:rPr>
              <w:t>]</w:t>
              <w:tab/>
            </w:r>
            <w:r>
              <w:rPr>
                <w:rStyle w:val="IndexLink"/>
              </w:rPr>
              <w:t>247</w:t>
            </w:r>
          </w:hyperlink>
        </w:p>
        <w:p>
          <w:pPr>
            <w:pStyle w:val="Contents4"/>
            <w:tabs>
              <w:tab w:val="clear" w:pos="8176"/>
              <w:tab w:val="right" w:pos="9026" w:leader="dot"/>
            </w:tabs>
            <w:rPr/>
          </w:pPr>
          <w:hyperlink w:anchor="__RefHeading___Toc7495085_417432637">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7495087_417432637">
            <w:r>
              <w:rPr>
                <w:webHidden/>
                <w:rStyle w:val="IndexLink"/>
                <w:rtl w:val="true"/>
              </w:rPr>
              <w:t>معنای واژه‌ها</w:t>
            </w:r>
            <w:r>
              <w:rPr>
                <w:rStyle w:val="IndexLink"/>
                <w:rtl w:val="true"/>
              </w:rPr>
              <w:tab/>
            </w:r>
            <w:r>
              <w:rPr>
                <w:rStyle w:val="IndexLink"/>
              </w:rPr>
              <w:t>248</w:t>
            </w:r>
          </w:hyperlink>
        </w:p>
        <w:p>
          <w:pPr>
            <w:pStyle w:val="Contents4"/>
            <w:tabs>
              <w:tab w:val="clear" w:pos="8176"/>
              <w:tab w:val="right" w:pos="9026" w:leader="dot"/>
            </w:tabs>
            <w:rPr/>
          </w:pPr>
          <w:hyperlink w:anchor="__RefHeading___Toc7495089_417432637">
            <w:r>
              <w:rPr>
                <w:webHidden/>
                <w:rStyle w:val="IndexLink"/>
                <w:rtl w:val="true"/>
              </w:rPr>
              <w:t>حکم ارث</w:t>
            </w:r>
            <w:r>
              <w:rPr>
                <w:rStyle w:val="IndexLink"/>
                <w:rtl w:val="true"/>
              </w:rPr>
              <w:tab/>
            </w:r>
            <w:r>
              <w:rPr>
                <w:rStyle w:val="IndexLink"/>
              </w:rPr>
              <w:t>248</w:t>
            </w:r>
          </w:hyperlink>
        </w:p>
        <w:p>
          <w:pPr>
            <w:pStyle w:val="Contents5"/>
            <w:tabs>
              <w:tab w:val="clear" w:pos="7892"/>
              <w:tab w:val="right" w:pos="9026" w:leader="dot"/>
            </w:tabs>
            <w:rPr/>
          </w:pPr>
          <w:hyperlink w:anchor="__RefHeading___Toc7495091_417432637">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7495093_417432637">
            <w:r>
              <w:rPr>
                <w:webHidden/>
                <w:rStyle w:val="IndexLink"/>
                <w:rtl w:val="true"/>
              </w:rPr>
              <w:t>رهنمودهایی از آیات</w:t>
            </w:r>
            <w:r>
              <w:rPr>
                <w:rStyle w:val="IndexLink"/>
                <w:rtl w:val="true"/>
              </w:rPr>
              <w:t>:</w:t>
              <w:tab/>
            </w:r>
            <w:r>
              <w:rPr>
                <w:rStyle w:val="IndexLink"/>
              </w:rPr>
              <w:t>248</w:t>
            </w:r>
          </w:hyperlink>
        </w:p>
        <w:p>
          <w:pPr>
            <w:pStyle w:val="Contents5"/>
            <w:tabs>
              <w:tab w:val="clear" w:pos="7892"/>
              <w:tab w:val="right" w:pos="9026" w:leader="dot"/>
            </w:tabs>
            <w:rPr/>
          </w:pPr>
          <w:hyperlink w:anchor="__RefHeading___Toc7495095_417432637">
            <w:r>
              <w:rPr>
                <w:webHidden/>
                <w:rStyle w:val="IndexLink"/>
                <w:rtl w:val="true"/>
              </w:rPr>
              <w:t>شرح آیات</w:t>
            </w:r>
            <w:r>
              <w:rPr>
                <w:rStyle w:val="IndexLink"/>
                <w:rtl w:val="true"/>
              </w:rPr>
              <w:t>:</w:t>
              <w:tab/>
            </w:r>
            <w:r>
              <w:rPr>
                <w:rStyle w:val="IndexLink"/>
              </w:rPr>
              <w:t>249</w:t>
            </w:r>
          </w:hyperlink>
        </w:p>
        <w:p>
          <w:pPr>
            <w:pStyle w:val="Contents6"/>
            <w:tabs>
              <w:tab w:val="clear" w:pos="7609"/>
              <w:tab w:val="right" w:pos="9026" w:leader="dot"/>
            </w:tabs>
            <w:rPr/>
          </w:pPr>
          <w:hyperlink w:anchor="__RefHeading___Toc7495097_417432637">
            <w:r>
              <w:rPr>
                <w:webHidden/>
                <w:rStyle w:val="IndexLink"/>
                <w:rtl w:val="true"/>
              </w:rPr>
              <w:t>اشاره</w:t>
            </w:r>
            <w:r>
              <w:rPr>
                <w:rStyle w:val="IndexLink"/>
                <w:rtl w:val="true"/>
              </w:rPr>
              <w:tab/>
            </w:r>
            <w:r>
              <w:rPr>
                <w:rStyle w:val="IndexLink"/>
              </w:rPr>
              <w:t>249</w:t>
            </w:r>
          </w:hyperlink>
        </w:p>
        <w:p>
          <w:pPr>
            <w:pStyle w:val="Contents6"/>
            <w:tabs>
              <w:tab w:val="clear" w:pos="7609"/>
              <w:tab w:val="right" w:pos="9026" w:leader="dot"/>
            </w:tabs>
            <w:rPr/>
          </w:pPr>
          <w:hyperlink w:anchor="__RefHeading___Toc7495099_417432637">
            <w:r>
              <w:rPr>
                <w:webHidden/>
                <w:rStyle w:val="IndexLink"/>
                <w:rtl w:val="true"/>
              </w:rPr>
              <w:t>قرآن نور است و هدایت</w:t>
            </w:r>
            <w:r>
              <w:rPr>
                <w:rStyle w:val="IndexLink"/>
                <w:rtl w:val="true"/>
              </w:rPr>
              <w:tab/>
            </w:r>
            <w:r>
              <w:rPr>
                <w:rStyle w:val="IndexLink"/>
              </w:rPr>
              <w:t>249</w:t>
            </w:r>
          </w:hyperlink>
        </w:p>
        <w:p>
          <w:pPr>
            <w:pStyle w:val="Contents6"/>
            <w:tabs>
              <w:tab w:val="clear" w:pos="7609"/>
              <w:tab w:val="right" w:pos="9026" w:leader="dot"/>
            </w:tabs>
            <w:rPr/>
          </w:pPr>
          <w:hyperlink w:anchor="__RefHeading___Toc7495101_417432637">
            <w:r>
              <w:rPr>
                <w:webHidden/>
                <w:rStyle w:val="IndexLink"/>
                <w:rtl w:val="true"/>
              </w:rPr>
              <w:t>طبقۀ دوم چگونه ارث می‌برد</w:t>
            </w:r>
            <w:r>
              <w:rPr>
                <w:rStyle w:val="IndexLink"/>
                <w:rtl w:val="true"/>
              </w:rPr>
              <w:tab/>
            </w:r>
            <w:r>
              <w:rPr>
                <w:rStyle w:val="IndexLink"/>
              </w:rPr>
              <w:t>250</w:t>
            </w:r>
          </w:hyperlink>
        </w:p>
        <w:p>
          <w:pPr>
            <w:pStyle w:val="Contents2"/>
            <w:tabs>
              <w:tab w:val="clear" w:pos="8743"/>
              <w:tab w:val="right" w:pos="9026" w:leader="dot"/>
            </w:tabs>
            <w:rPr/>
          </w:pPr>
          <w:hyperlink w:anchor="__RefHeading___Toc7495103_417432637">
            <w:r>
              <w:rPr>
                <w:webHidden/>
                <w:rStyle w:val="IndexLink"/>
                <w:rtl w:val="true"/>
              </w:rPr>
              <w:t>سورۀ مائده</w:t>
            </w:r>
            <w:r>
              <w:rPr>
                <w:rStyle w:val="IndexLink"/>
                <w:rtl w:val="true"/>
              </w:rPr>
              <w:tab/>
            </w:r>
            <w:r>
              <w:rPr>
                <w:rStyle w:val="IndexLink"/>
              </w:rPr>
              <w:t>252</w:t>
            </w:r>
          </w:hyperlink>
        </w:p>
        <w:p>
          <w:pPr>
            <w:pStyle w:val="Contents3"/>
            <w:tabs>
              <w:tab w:val="clear" w:pos="8459"/>
              <w:tab w:val="right" w:pos="9026" w:leader="dot"/>
            </w:tabs>
            <w:rPr/>
          </w:pPr>
          <w:hyperlink w:anchor="__RefHeading___Toc7495105_417432637">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7495107_417432637">
            <w:r>
              <w:rPr>
                <w:webHidden/>
                <w:rStyle w:val="IndexLink"/>
                <w:rtl w:val="true"/>
              </w:rPr>
              <w:t>فضیلت سوره</w:t>
            </w:r>
            <w:r>
              <w:rPr>
                <w:rStyle w:val="IndexLink"/>
                <w:rtl w:val="true"/>
              </w:rPr>
              <w:t>:</w:t>
              <w:tab/>
            </w:r>
            <w:r>
              <w:rPr>
                <w:rStyle w:val="IndexLink"/>
              </w:rPr>
              <w:t>253</w:t>
            </w:r>
          </w:hyperlink>
        </w:p>
        <w:p>
          <w:pPr>
            <w:pStyle w:val="Contents3"/>
            <w:tabs>
              <w:tab w:val="clear" w:pos="8459"/>
              <w:tab w:val="right" w:pos="9026" w:leader="dot"/>
            </w:tabs>
            <w:rPr/>
          </w:pPr>
          <w:hyperlink w:anchor="__RefHeading___Toc7495109_417432637">
            <w:r>
              <w:rPr>
                <w:webHidden/>
                <w:rStyle w:val="IndexLink"/>
                <w:rtl w:val="true"/>
              </w:rPr>
              <w:t>زمینۀ کلّی سوره</w:t>
            </w:r>
            <w:r>
              <w:rPr>
                <w:rStyle w:val="IndexLink"/>
                <w:rtl w:val="true"/>
              </w:rPr>
              <w:tab/>
            </w:r>
            <w:r>
              <w:rPr>
                <w:rStyle w:val="IndexLink"/>
              </w:rPr>
              <w:t>254</w:t>
            </w:r>
          </w:hyperlink>
        </w:p>
        <w:p>
          <w:pPr>
            <w:pStyle w:val="Contents3"/>
            <w:tabs>
              <w:tab w:val="clear" w:pos="8459"/>
              <w:tab w:val="right" w:pos="9026" w:leader="dot"/>
            </w:tabs>
            <w:rPr/>
          </w:pPr>
          <w:hyperlink w:anchor="__RefHeading___Toc7495111_417432637">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260</w:t>
            </w:r>
          </w:hyperlink>
        </w:p>
        <w:p>
          <w:pPr>
            <w:pStyle w:val="Contents4"/>
            <w:tabs>
              <w:tab w:val="clear" w:pos="8176"/>
              <w:tab w:val="right" w:pos="9026" w:leader="dot"/>
            </w:tabs>
            <w:rPr/>
          </w:pPr>
          <w:hyperlink w:anchor="__RefHeading___Toc7495113_417432637">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7495115_417432637">
            <w:r>
              <w:rPr>
                <w:webHidden/>
                <w:rStyle w:val="IndexLink"/>
                <w:rtl w:val="true"/>
              </w:rPr>
              <w:t>معنای واژه‌ها</w:t>
            </w:r>
            <w:r>
              <w:rPr>
                <w:rStyle w:val="IndexLink"/>
                <w:rtl w:val="true"/>
              </w:rPr>
              <w:tab/>
            </w:r>
            <w:r>
              <w:rPr>
                <w:rStyle w:val="IndexLink"/>
              </w:rPr>
              <w:t>261</w:t>
            </w:r>
          </w:hyperlink>
        </w:p>
        <w:p>
          <w:pPr>
            <w:pStyle w:val="Contents4"/>
            <w:tabs>
              <w:tab w:val="clear" w:pos="8176"/>
              <w:tab w:val="right" w:pos="9026" w:leader="dot"/>
            </w:tabs>
            <w:rPr/>
          </w:pPr>
          <w:hyperlink w:anchor="__RefHeading___Toc7495117_417432637">
            <w:r>
              <w:rPr>
                <w:webHidden/>
                <w:rStyle w:val="IndexLink"/>
                <w:rtl w:val="true"/>
              </w:rPr>
              <w:t>شالوده‌های یک جامعۀ مؤمن</w:t>
            </w:r>
            <w:r>
              <w:rPr>
                <w:rStyle w:val="IndexLink"/>
                <w:rtl w:val="true"/>
              </w:rPr>
              <w:tab/>
            </w:r>
            <w:r>
              <w:rPr>
                <w:rStyle w:val="IndexLink"/>
              </w:rPr>
              <w:t>262</w:t>
            </w:r>
          </w:hyperlink>
        </w:p>
        <w:p>
          <w:pPr>
            <w:pStyle w:val="Contents5"/>
            <w:tabs>
              <w:tab w:val="clear" w:pos="7892"/>
              <w:tab w:val="right" w:pos="9026" w:leader="dot"/>
            </w:tabs>
            <w:rPr/>
          </w:pPr>
          <w:hyperlink w:anchor="__RefHeading___Toc7495119_417432637">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7495121_417432637">
            <w:r>
              <w:rPr>
                <w:webHidden/>
                <w:rStyle w:val="IndexLink"/>
                <w:rtl w:val="true"/>
              </w:rPr>
              <w:t>رهنمودهایی از آیات</w:t>
            </w:r>
            <w:r>
              <w:rPr>
                <w:rStyle w:val="IndexLink"/>
                <w:rtl w:val="true"/>
              </w:rPr>
              <w:t>:</w:t>
              <w:tab/>
            </w:r>
            <w:r>
              <w:rPr>
                <w:rStyle w:val="IndexLink"/>
              </w:rPr>
              <w:t>262</w:t>
            </w:r>
          </w:hyperlink>
        </w:p>
        <w:p>
          <w:pPr>
            <w:pStyle w:val="Contents5"/>
            <w:tabs>
              <w:tab w:val="clear" w:pos="7892"/>
              <w:tab w:val="right" w:pos="9026" w:leader="dot"/>
            </w:tabs>
            <w:rPr/>
          </w:pPr>
          <w:hyperlink w:anchor="__RefHeading___Toc7495123_417432637">
            <w:r>
              <w:rPr>
                <w:webHidden/>
                <w:rStyle w:val="IndexLink"/>
                <w:rtl w:val="true"/>
              </w:rPr>
              <w:t>شرح آیات</w:t>
            </w:r>
            <w:r>
              <w:rPr>
                <w:rStyle w:val="IndexLink"/>
                <w:rtl w:val="true"/>
              </w:rPr>
              <w:t>:</w:t>
              <w:tab/>
            </w:r>
            <w:r>
              <w:rPr>
                <w:rStyle w:val="IndexLink"/>
              </w:rPr>
              <w:t>263</w:t>
            </w:r>
          </w:hyperlink>
        </w:p>
        <w:p>
          <w:pPr>
            <w:pStyle w:val="Contents6"/>
            <w:tabs>
              <w:tab w:val="clear" w:pos="7609"/>
              <w:tab w:val="right" w:pos="9026" w:leader="dot"/>
            </w:tabs>
            <w:rPr/>
          </w:pPr>
          <w:hyperlink w:anchor="__RefHeading___Toc7495125_417432637">
            <w:r>
              <w:rPr>
                <w:webHidden/>
                <w:rStyle w:val="IndexLink"/>
                <w:rtl w:val="true"/>
              </w:rPr>
              <w:t>اشاره</w:t>
            </w:r>
            <w:r>
              <w:rPr>
                <w:rStyle w:val="IndexLink"/>
                <w:rtl w:val="true"/>
              </w:rPr>
              <w:tab/>
            </w:r>
            <w:r>
              <w:rPr>
                <w:rStyle w:val="IndexLink"/>
              </w:rPr>
              <w:t>263</w:t>
            </w:r>
          </w:hyperlink>
        </w:p>
        <w:p>
          <w:pPr>
            <w:pStyle w:val="Contents6"/>
            <w:tabs>
              <w:tab w:val="clear" w:pos="7609"/>
              <w:tab w:val="right" w:pos="9026" w:leader="dot"/>
            </w:tabs>
            <w:rPr/>
          </w:pPr>
          <w:hyperlink w:anchor="__RefHeading___Toc7495127_417432637">
            <w:r>
              <w:rPr>
                <w:webHidden/>
                <w:rStyle w:val="IndexLink"/>
                <w:rtl w:val="true"/>
              </w:rPr>
              <w:t>وفا کردن به قراردادها</w:t>
            </w:r>
            <w:r>
              <w:rPr>
                <w:rStyle w:val="IndexLink"/>
                <w:rtl w:val="true"/>
              </w:rPr>
              <w:tab/>
            </w:r>
            <w:r>
              <w:rPr>
                <w:rStyle w:val="IndexLink"/>
              </w:rPr>
              <w:t>263</w:t>
            </w:r>
          </w:hyperlink>
        </w:p>
        <w:p>
          <w:pPr>
            <w:pStyle w:val="Contents6"/>
            <w:tabs>
              <w:tab w:val="clear" w:pos="7609"/>
              <w:tab w:val="right" w:pos="9026" w:leader="dot"/>
            </w:tabs>
            <w:rPr/>
          </w:pPr>
          <w:hyperlink w:anchor="__RefHeading___Toc7495129_417432637">
            <w:r>
              <w:rPr>
                <w:webHidden/>
                <w:rStyle w:val="IndexLink"/>
                <w:rtl w:val="true"/>
              </w:rPr>
              <w:t>انواع احکام</w:t>
            </w:r>
            <w:r>
              <w:rPr>
                <w:rStyle w:val="IndexLink"/>
                <w:rtl w:val="true"/>
              </w:rPr>
              <w:tab/>
            </w:r>
            <w:r>
              <w:rPr>
                <w:rStyle w:val="IndexLink"/>
              </w:rPr>
              <w:t>264</w:t>
            </w:r>
          </w:hyperlink>
        </w:p>
        <w:p>
          <w:pPr>
            <w:pStyle w:val="Contents6"/>
            <w:tabs>
              <w:tab w:val="clear" w:pos="7609"/>
              <w:tab w:val="right" w:pos="9026" w:leader="dot"/>
            </w:tabs>
            <w:rPr/>
          </w:pPr>
          <w:hyperlink w:anchor="__RefHeading___Toc7495131_417432637">
            <w:r>
              <w:rPr>
                <w:webHidden/>
                <w:rStyle w:val="IndexLink"/>
                <w:rtl w:val="true"/>
              </w:rPr>
              <w:t>تجمع بر پایۀ ایمان</w:t>
            </w:r>
            <w:r>
              <w:rPr>
                <w:rStyle w:val="IndexLink"/>
                <w:rtl w:val="true"/>
              </w:rPr>
              <w:tab/>
            </w:r>
            <w:r>
              <w:rPr>
                <w:rStyle w:val="IndexLink"/>
              </w:rPr>
              <w:t>267</w:t>
            </w:r>
          </w:hyperlink>
        </w:p>
        <w:p>
          <w:pPr>
            <w:pStyle w:val="Contents3"/>
            <w:tabs>
              <w:tab w:val="clear" w:pos="8459"/>
              <w:tab w:val="right" w:pos="9026" w:leader="dot"/>
            </w:tabs>
            <w:rPr/>
          </w:pPr>
          <w:hyperlink w:anchor="__RefHeading___Toc7495133_417432637">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4</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271</w:t>
            </w:r>
          </w:hyperlink>
        </w:p>
        <w:p>
          <w:pPr>
            <w:pStyle w:val="Contents4"/>
            <w:tabs>
              <w:tab w:val="clear" w:pos="8176"/>
              <w:tab w:val="right" w:pos="9026" w:leader="dot"/>
            </w:tabs>
            <w:rPr/>
          </w:pPr>
          <w:hyperlink w:anchor="__RefHeading___Toc7495135_417432637">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7495137_417432637">
            <w:r>
              <w:rPr>
                <w:webHidden/>
                <w:rStyle w:val="IndexLink"/>
                <w:rtl w:val="true"/>
              </w:rPr>
              <w:t>ضوابط قانونی در عقود</w:t>
            </w:r>
            <w:r>
              <w:rPr>
                <w:rStyle w:val="IndexLink"/>
                <w:rtl w:val="true"/>
              </w:rPr>
              <w:tab/>
            </w:r>
            <w:r>
              <w:rPr>
                <w:rStyle w:val="IndexLink"/>
              </w:rPr>
              <w:t>272</w:t>
            </w:r>
          </w:hyperlink>
        </w:p>
        <w:p>
          <w:pPr>
            <w:pStyle w:val="Contents5"/>
            <w:tabs>
              <w:tab w:val="clear" w:pos="7892"/>
              <w:tab w:val="right" w:pos="9026" w:leader="dot"/>
            </w:tabs>
            <w:rPr/>
          </w:pPr>
          <w:hyperlink w:anchor="__RefHeading___Toc7495139_417432637">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7495141_417432637">
            <w:r>
              <w:rPr>
                <w:webHidden/>
                <w:rStyle w:val="IndexLink"/>
                <w:rtl w:val="true"/>
              </w:rPr>
              <w:t>رهنمودهایی از آیات</w:t>
            </w:r>
            <w:r>
              <w:rPr>
                <w:rStyle w:val="IndexLink"/>
                <w:rtl w:val="true"/>
              </w:rPr>
              <w:t>:</w:t>
              <w:tab/>
            </w:r>
            <w:r>
              <w:rPr>
                <w:rStyle w:val="IndexLink"/>
              </w:rPr>
              <w:t>272</w:t>
            </w:r>
          </w:hyperlink>
        </w:p>
        <w:p>
          <w:pPr>
            <w:pStyle w:val="Contents5"/>
            <w:tabs>
              <w:tab w:val="clear" w:pos="7892"/>
              <w:tab w:val="right" w:pos="9026" w:leader="dot"/>
            </w:tabs>
            <w:rPr/>
          </w:pPr>
          <w:hyperlink w:anchor="__RefHeading___Toc7495143_417432637">
            <w:r>
              <w:rPr>
                <w:webHidden/>
                <w:rStyle w:val="IndexLink"/>
                <w:rtl w:val="true"/>
              </w:rPr>
              <w:t>شرح آیات</w:t>
            </w:r>
            <w:r>
              <w:rPr>
                <w:rStyle w:val="IndexLink"/>
                <w:rtl w:val="true"/>
              </w:rPr>
              <w:t>:</w:t>
              <w:tab/>
            </w:r>
            <w:r>
              <w:rPr>
                <w:rStyle w:val="IndexLink"/>
              </w:rPr>
              <w:t>273</w:t>
            </w:r>
          </w:hyperlink>
        </w:p>
        <w:p>
          <w:pPr>
            <w:pStyle w:val="Contents6"/>
            <w:tabs>
              <w:tab w:val="clear" w:pos="7609"/>
              <w:tab w:val="right" w:pos="9026" w:leader="dot"/>
            </w:tabs>
            <w:rPr/>
          </w:pPr>
          <w:hyperlink w:anchor="__RefHeading___Toc7495145_417432637">
            <w:r>
              <w:rPr>
                <w:webHidden/>
                <w:rStyle w:val="IndexLink"/>
                <w:rtl w:val="true"/>
              </w:rPr>
              <w:t>اشاره</w:t>
            </w:r>
            <w:r>
              <w:rPr>
                <w:rStyle w:val="IndexLink"/>
                <w:rtl w:val="true"/>
              </w:rPr>
              <w:tab/>
            </w:r>
            <w:r>
              <w:rPr>
                <w:rStyle w:val="IndexLink"/>
              </w:rPr>
              <w:t>273</w:t>
            </w:r>
          </w:hyperlink>
        </w:p>
        <w:p>
          <w:pPr>
            <w:pStyle w:val="Contents6"/>
            <w:tabs>
              <w:tab w:val="clear" w:pos="7609"/>
              <w:tab w:val="right" w:pos="9026" w:leader="dot"/>
            </w:tabs>
            <w:rPr/>
          </w:pPr>
          <w:hyperlink w:anchor="__RefHeading___Toc7495147_417432637">
            <w:r>
              <w:rPr>
                <w:webHidden/>
                <w:rStyle w:val="IndexLink"/>
                <w:rtl w:val="true"/>
              </w:rPr>
              <w:t>همه چیز از طیبات است مگر</w:t>
            </w:r>
            <w:r>
              <w:rPr>
                <w:rStyle w:val="IndexLink"/>
                <w:rtl w:val="true"/>
              </w:rPr>
              <w:tab/>
            </w:r>
            <w:r>
              <w:rPr>
                <w:rStyle w:val="IndexLink"/>
              </w:rPr>
              <w:t>273</w:t>
            </w:r>
          </w:hyperlink>
        </w:p>
        <w:p>
          <w:pPr>
            <w:pStyle w:val="Contents6"/>
            <w:tabs>
              <w:tab w:val="clear" w:pos="7609"/>
              <w:tab w:val="right" w:pos="9026" w:leader="dot"/>
            </w:tabs>
            <w:rPr/>
          </w:pPr>
          <w:hyperlink w:anchor="__RefHeading___Toc7495149_417432637">
            <w:r>
              <w:rPr>
                <w:webHidden/>
                <w:rStyle w:val="IndexLink"/>
                <w:rtl w:val="true"/>
              </w:rPr>
              <w:t>وسایل کسب</w:t>
            </w:r>
            <w:r>
              <w:rPr>
                <w:rStyle w:val="IndexLink"/>
                <w:rtl w:val="true"/>
              </w:rPr>
              <w:tab/>
            </w:r>
            <w:r>
              <w:rPr>
                <w:rStyle w:val="IndexLink"/>
              </w:rPr>
              <w:t>273</w:t>
            </w:r>
          </w:hyperlink>
        </w:p>
        <w:p>
          <w:pPr>
            <w:pStyle w:val="Contents6"/>
            <w:tabs>
              <w:tab w:val="clear" w:pos="7609"/>
              <w:tab w:val="right" w:pos="9026" w:leader="dot"/>
            </w:tabs>
            <w:rPr/>
          </w:pPr>
          <w:hyperlink w:anchor="__RefHeading___Toc7495151_417432637">
            <w:r>
              <w:rPr>
                <w:webHidden/>
                <w:rStyle w:val="IndexLink"/>
                <w:rtl w:val="true"/>
              </w:rPr>
              <w:t>زنان پارسای اهل کتاب</w:t>
            </w:r>
            <w:r>
              <w:rPr>
                <w:rStyle w:val="IndexLink"/>
                <w:rtl w:val="true"/>
              </w:rPr>
              <w:tab/>
            </w:r>
            <w:r>
              <w:rPr>
                <w:rStyle w:val="IndexLink"/>
              </w:rPr>
              <w:t>275</w:t>
            </w:r>
          </w:hyperlink>
        </w:p>
        <w:p>
          <w:pPr>
            <w:pStyle w:val="Contents6"/>
            <w:tabs>
              <w:tab w:val="clear" w:pos="7609"/>
              <w:tab w:val="right" w:pos="9026" w:leader="dot"/>
            </w:tabs>
            <w:rPr/>
          </w:pPr>
          <w:hyperlink w:anchor="__RefHeading___Toc7495153_417432637">
            <w:r>
              <w:rPr>
                <w:webHidden/>
                <w:rStyle w:val="IndexLink"/>
                <w:rtl w:val="true"/>
              </w:rPr>
              <w:t>ایمان گفتار و کردار است</w:t>
            </w:r>
            <w:r>
              <w:rPr>
                <w:rStyle w:val="IndexLink"/>
                <w:rtl w:val="true"/>
              </w:rPr>
              <w:tab/>
            </w:r>
            <w:r>
              <w:rPr>
                <w:rStyle w:val="IndexLink"/>
              </w:rPr>
              <w:t>277</w:t>
            </w:r>
          </w:hyperlink>
        </w:p>
        <w:p>
          <w:pPr>
            <w:pStyle w:val="Contents3"/>
            <w:tabs>
              <w:tab w:val="clear" w:pos="8459"/>
              <w:tab w:val="right" w:pos="9026" w:leader="dot"/>
            </w:tabs>
            <w:rPr/>
          </w:pPr>
          <w:hyperlink w:anchor="__RefHeading___Toc7495155_417432637">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277</w:t>
            </w:r>
          </w:hyperlink>
        </w:p>
        <w:p>
          <w:pPr>
            <w:pStyle w:val="Contents4"/>
            <w:tabs>
              <w:tab w:val="clear" w:pos="8176"/>
              <w:tab w:val="right" w:pos="9026" w:leader="dot"/>
            </w:tabs>
            <w:rPr/>
          </w:pPr>
          <w:hyperlink w:anchor="__RefHeading___Toc7495157_417432637">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7495159_417432637">
            <w:r>
              <w:rPr>
                <w:webHidden/>
                <w:rStyle w:val="IndexLink"/>
                <w:rtl w:val="true"/>
              </w:rPr>
              <w:t>پاکیزگی وظیفه‌ای دینی</w:t>
            </w:r>
            <w:r>
              <w:rPr>
                <w:rStyle w:val="IndexLink"/>
                <w:rtl w:val="true"/>
              </w:rPr>
              <w:tab/>
            </w:r>
            <w:r>
              <w:rPr>
                <w:rStyle w:val="IndexLink"/>
              </w:rPr>
              <w:t>278</w:t>
            </w:r>
          </w:hyperlink>
        </w:p>
        <w:p>
          <w:pPr>
            <w:pStyle w:val="Contents5"/>
            <w:tabs>
              <w:tab w:val="clear" w:pos="7892"/>
              <w:tab w:val="right" w:pos="9026" w:leader="dot"/>
            </w:tabs>
            <w:rPr/>
          </w:pPr>
          <w:hyperlink w:anchor="__RefHeading___Toc7495161_417432637">
            <w:r>
              <w:rPr>
                <w:webHidden/>
                <w:rStyle w:val="IndexLink"/>
                <w:rtl w:val="true"/>
              </w:rPr>
              <w:t>اشاره</w:t>
            </w:r>
            <w:r>
              <w:rPr>
                <w:rStyle w:val="IndexLink"/>
                <w:rtl w:val="true"/>
              </w:rPr>
              <w:tab/>
            </w:r>
            <w:r>
              <w:rPr>
                <w:rStyle w:val="IndexLink"/>
              </w:rPr>
              <w:t>278</w:t>
            </w:r>
          </w:hyperlink>
        </w:p>
        <w:p>
          <w:pPr>
            <w:pStyle w:val="Contents5"/>
            <w:tabs>
              <w:tab w:val="clear" w:pos="7892"/>
              <w:tab w:val="right" w:pos="9026" w:leader="dot"/>
            </w:tabs>
            <w:rPr/>
          </w:pPr>
          <w:hyperlink w:anchor="__RefHeading___Toc7495163_417432637">
            <w:r>
              <w:rPr>
                <w:webHidden/>
                <w:rStyle w:val="IndexLink"/>
                <w:rtl w:val="true"/>
              </w:rPr>
              <w:t>شرح آیات</w:t>
            </w:r>
            <w:r>
              <w:rPr>
                <w:rStyle w:val="IndexLink"/>
                <w:rtl w:val="true"/>
              </w:rPr>
              <w:t>:</w:t>
              <w:tab/>
            </w:r>
            <w:r>
              <w:rPr>
                <w:rStyle w:val="IndexLink"/>
              </w:rPr>
              <w:t>278</w:t>
            </w:r>
          </w:hyperlink>
        </w:p>
        <w:p>
          <w:pPr>
            <w:pStyle w:val="Contents6"/>
            <w:tabs>
              <w:tab w:val="clear" w:pos="7609"/>
              <w:tab w:val="right" w:pos="9026" w:leader="dot"/>
            </w:tabs>
            <w:rPr/>
          </w:pPr>
          <w:hyperlink w:anchor="__RefHeading___Toc7495165_417432637">
            <w:r>
              <w:rPr>
                <w:webHidden/>
                <w:rStyle w:val="IndexLink"/>
                <w:rtl w:val="true"/>
              </w:rPr>
              <w:t>اشاره</w:t>
            </w:r>
            <w:r>
              <w:rPr>
                <w:rStyle w:val="IndexLink"/>
                <w:rtl w:val="true"/>
              </w:rPr>
              <w:tab/>
            </w:r>
            <w:r>
              <w:rPr>
                <w:rStyle w:val="IndexLink"/>
              </w:rPr>
              <w:t>278</w:t>
            </w:r>
          </w:hyperlink>
        </w:p>
        <w:p>
          <w:pPr>
            <w:pStyle w:val="Contents6"/>
            <w:tabs>
              <w:tab w:val="clear" w:pos="7609"/>
              <w:tab w:val="right" w:pos="9026" w:leader="dot"/>
            </w:tabs>
            <w:rPr/>
          </w:pPr>
          <w:hyperlink w:anchor="__RefHeading___Toc7495167_417432637">
            <w:r>
              <w:rPr>
                <w:webHidden/>
                <w:rStyle w:val="IndexLink"/>
                <w:rtl w:val="true"/>
              </w:rPr>
              <w:t>وضوء</w:t>
            </w:r>
            <w:r>
              <w:rPr>
                <w:rStyle w:val="IndexLink"/>
                <w:rtl w:val="true"/>
              </w:rPr>
              <w:tab/>
            </w:r>
            <w:r>
              <w:rPr>
                <w:rStyle w:val="IndexLink"/>
              </w:rPr>
              <w:t>278</w:t>
            </w:r>
          </w:hyperlink>
        </w:p>
        <w:p>
          <w:pPr>
            <w:pStyle w:val="Contents6"/>
            <w:tabs>
              <w:tab w:val="clear" w:pos="7609"/>
              <w:tab w:val="right" w:pos="9026" w:leader="dot"/>
            </w:tabs>
            <w:rPr/>
          </w:pPr>
          <w:hyperlink w:anchor="__RefHeading___Toc7495169_417432637">
            <w:r>
              <w:rPr>
                <w:webHidden/>
                <w:rStyle w:val="IndexLink"/>
                <w:rtl w:val="true"/>
              </w:rPr>
              <w:t>شستشو</w:t>
            </w:r>
            <w:r>
              <w:rPr>
                <w:rStyle w:val="IndexLink"/>
                <w:rtl w:val="true"/>
              </w:rPr>
              <w:tab/>
            </w:r>
            <w:r>
              <w:rPr>
                <w:rStyle w:val="IndexLink"/>
              </w:rPr>
              <w:t>279</w:t>
            </w:r>
          </w:hyperlink>
        </w:p>
        <w:p>
          <w:pPr>
            <w:pStyle w:val="Contents6"/>
            <w:tabs>
              <w:tab w:val="clear" w:pos="7609"/>
              <w:tab w:val="right" w:pos="9026" w:leader="dot"/>
            </w:tabs>
            <w:rPr/>
          </w:pPr>
          <w:hyperlink w:anchor="__RefHeading___Toc7495171_417432637">
            <w:r>
              <w:rPr>
                <w:webHidden/>
                <w:rStyle w:val="IndexLink"/>
                <w:rtl w:val="true"/>
              </w:rPr>
              <w:t>شرایط شستشو</w:t>
            </w:r>
            <w:r>
              <w:rPr>
                <w:rStyle w:val="IndexLink"/>
                <w:rtl w:val="true"/>
              </w:rPr>
              <w:tab/>
            </w:r>
            <w:r>
              <w:rPr>
                <w:rStyle w:val="IndexLink"/>
              </w:rPr>
              <w:t>279</w:t>
            </w:r>
          </w:hyperlink>
        </w:p>
        <w:p>
          <w:pPr>
            <w:pStyle w:val="Contents6"/>
            <w:tabs>
              <w:tab w:val="clear" w:pos="7609"/>
              <w:tab w:val="right" w:pos="9026" w:leader="dot"/>
            </w:tabs>
            <w:rPr/>
          </w:pPr>
          <w:hyperlink w:anchor="__RefHeading___Toc7495173_417432637">
            <w:r>
              <w:rPr>
                <w:webHidden/>
                <w:rStyle w:val="IndexLink"/>
                <w:rtl w:val="true"/>
              </w:rPr>
              <w:t>چگونگی شستشو</w:t>
            </w:r>
            <w:r>
              <w:rPr>
                <w:rStyle w:val="IndexLink"/>
                <w:rtl w:val="true"/>
              </w:rPr>
              <w:tab/>
            </w:r>
            <w:r>
              <w:rPr>
                <w:rStyle w:val="IndexLink"/>
              </w:rPr>
              <w:t>279</w:t>
            </w:r>
          </w:hyperlink>
        </w:p>
        <w:p>
          <w:pPr>
            <w:pStyle w:val="Contents6"/>
            <w:tabs>
              <w:tab w:val="clear" w:pos="7609"/>
              <w:tab w:val="right" w:pos="9026" w:leader="dot"/>
            </w:tabs>
            <w:rPr/>
          </w:pPr>
          <w:hyperlink w:anchor="__RefHeading___Toc7495175_417432637">
            <w:r>
              <w:rPr>
                <w:webHidden/>
                <w:rStyle w:val="IndexLink"/>
                <w:rtl w:val="true"/>
              </w:rPr>
              <w:t>چگونگی مسح</w:t>
            </w:r>
            <w:r>
              <w:rPr>
                <w:rStyle w:val="IndexLink"/>
                <w:rtl w:val="true"/>
              </w:rPr>
              <w:tab/>
            </w:r>
            <w:r>
              <w:rPr>
                <w:rStyle w:val="IndexLink"/>
              </w:rPr>
              <w:t>280</w:t>
            </w:r>
          </w:hyperlink>
        </w:p>
        <w:p>
          <w:pPr>
            <w:pStyle w:val="Contents6"/>
            <w:tabs>
              <w:tab w:val="clear" w:pos="7609"/>
              <w:tab w:val="right" w:pos="9026" w:leader="dot"/>
            </w:tabs>
            <w:rPr/>
          </w:pPr>
          <w:hyperlink w:anchor="__RefHeading___Toc7495177_417432637">
            <w:r>
              <w:rPr>
                <w:webHidden/>
                <w:rStyle w:val="IndexLink"/>
                <w:rtl w:val="true"/>
              </w:rPr>
              <w:t>تیمّم</w:t>
            </w:r>
            <w:r>
              <w:rPr>
                <w:rStyle w:val="IndexLink"/>
                <w:rtl w:val="true"/>
              </w:rPr>
              <w:tab/>
            </w:r>
            <w:r>
              <w:rPr>
                <w:rStyle w:val="IndexLink"/>
              </w:rPr>
              <w:t>281</w:t>
            </w:r>
          </w:hyperlink>
        </w:p>
        <w:p>
          <w:pPr>
            <w:pStyle w:val="Contents6"/>
            <w:tabs>
              <w:tab w:val="clear" w:pos="7609"/>
              <w:tab w:val="right" w:pos="9026" w:leader="dot"/>
            </w:tabs>
            <w:rPr/>
          </w:pPr>
          <w:hyperlink w:anchor="__RefHeading___Toc7495179_417432637">
            <w:r>
              <w:rPr>
                <w:webHidden/>
                <w:rStyle w:val="IndexLink"/>
                <w:rtl w:val="true"/>
              </w:rPr>
              <w:t>حرج</w:t>
            </w:r>
            <w:r>
              <w:rPr>
                <w:rStyle w:val="IndexLink"/>
                <w:rtl w:val="true"/>
              </w:rPr>
              <w:tab/>
            </w:r>
            <w:r>
              <w:rPr>
                <w:rStyle w:val="IndexLink"/>
              </w:rPr>
              <w:t>282</w:t>
            </w:r>
          </w:hyperlink>
        </w:p>
        <w:p>
          <w:pPr>
            <w:pStyle w:val="Contents6"/>
            <w:tabs>
              <w:tab w:val="clear" w:pos="7609"/>
              <w:tab w:val="right" w:pos="9026" w:leader="dot"/>
            </w:tabs>
            <w:rPr/>
          </w:pPr>
          <w:hyperlink w:anchor="__RefHeading___Toc7495181_417432637">
            <w:r>
              <w:rPr>
                <w:webHidden/>
                <w:rStyle w:val="IndexLink"/>
                <w:rtl w:val="true"/>
              </w:rPr>
              <w:t>آنها مردمی هستند که خود را پاکیزه می‌دارند</w:t>
            </w:r>
            <w:r>
              <w:rPr>
                <w:rStyle w:val="IndexLink"/>
                <w:rtl w:val="true"/>
              </w:rPr>
              <w:tab/>
            </w:r>
            <w:r>
              <w:rPr>
                <w:rStyle w:val="IndexLink"/>
              </w:rPr>
              <w:t>282</w:t>
            </w:r>
          </w:hyperlink>
        </w:p>
        <w:p>
          <w:pPr>
            <w:pStyle w:val="Contents3"/>
            <w:tabs>
              <w:tab w:val="clear" w:pos="8459"/>
              <w:tab w:val="right" w:pos="9026" w:leader="dot"/>
            </w:tabs>
            <w:rPr/>
          </w:pPr>
          <w:hyperlink w:anchor="__RefHeading___Toc7495183_417432637">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283</w:t>
            </w:r>
          </w:hyperlink>
        </w:p>
        <w:p>
          <w:pPr>
            <w:pStyle w:val="Contents4"/>
            <w:tabs>
              <w:tab w:val="clear" w:pos="8176"/>
              <w:tab w:val="right" w:pos="9026" w:leader="dot"/>
            </w:tabs>
            <w:rPr/>
          </w:pPr>
          <w:hyperlink w:anchor="__RefHeading___Toc7495185_417432637">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7495187_417432637">
            <w:r>
              <w:rPr>
                <w:webHidden/>
                <w:rStyle w:val="IndexLink"/>
                <w:rtl w:val="true"/>
              </w:rPr>
              <w:t>معنای واژه‌ها</w:t>
            </w:r>
            <w:r>
              <w:rPr>
                <w:rStyle w:val="IndexLink"/>
                <w:rtl w:val="true"/>
              </w:rPr>
              <w:tab/>
            </w:r>
            <w:r>
              <w:rPr>
                <w:rStyle w:val="IndexLink"/>
              </w:rPr>
              <w:t>284</w:t>
            </w:r>
          </w:hyperlink>
        </w:p>
        <w:p>
          <w:pPr>
            <w:pStyle w:val="Contents4"/>
            <w:tabs>
              <w:tab w:val="clear" w:pos="8176"/>
              <w:tab w:val="right" w:pos="9026" w:leader="dot"/>
            </w:tabs>
            <w:rPr/>
          </w:pPr>
          <w:hyperlink w:anchor="__RefHeading___Toc7495189_417432637">
            <w:r>
              <w:rPr>
                <w:webHidden/>
                <w:rStyle w:val="IndexLink"/>
                <w:rtl w:val="true"/>
              </w:rPr>
              <w:t>عهد و پیمان</w:t>
            </w:r>
            <w:r>
              <w:rPr>
                <w:rStyle w:val="IndexLink"/>
                <w:rtl w:val="true"/>
              </w:rPr>
              <w:tab/>
            </w:r>
            <w:r>
              <w:rPr>
                <w:rStyle w:val="IndexLink"/>
              </w:rPr>
              <w:t>284</w:t>
            </w:r>
          </w:hyperlink>
        </w:p>
        <w:p>
          <w:pPr>
            <w:pStyle w:val="Contents5"/>
            <w:tabs>
              <w:tab w:val="clear" w:pos="7892"/>
              <w:tab w:val="right" w:pos="9026" w:leader="dot"/>
            </w:tabs>
            <w:rPr/>
          </w:pPr>
          <w:hyperlink w:anchor="__RefHeading___Toc7495191_417432637">
            <w:r>
              <w:rPr>
                <w:webHidden/>
                <w:rStyle w:val="IndexLink"/>
                <w:rtl w:val="true"/>
              </w:rPr>
              <w:t>اشاره</w:t>
            </w:r>
            <w:r>
              <w:rPr>
                <w:rStyle w:val="IndexLink"/>
                <w:rtl w:val="true"/>
              </w:rPr>
              <w:tab/>
            </w:r>
            <w:r>
              <w:rPr>
                <w:rStyle w:val="IndexLink"/>
              </w:rPr>
              <w:t>284</w:t>
            </w:r>
          </w:hyperlink>
        </w:p>
        <w:p>
          <w:pPr>
            <w:pStyle w:val="Contents5"/>
            <w:tabs>
              <w:tab w:val="clear" w:pos="7892"/>
              <w:tab w:val="right" w:pos="9026" w:leader="dot"/>
            </w:tabs>
            <w:rPr/>
          </w:pPr>
          <w:hyperlink w:anchor="__RefHeading___Toc7495193_417432637">
            <w:r>
              <w:rPr>
                <w:webHidden/>
                <w:rStyle w:val="IndexLink"/>
                <w:rtl w:val="true"/>
              </w:rPr>
              <w:t>رهنمودهایی از آیات</w:t>
            </w:r>
            <w:r>
              <w:rPr>
                <w:rStyle w:val="IndexLink"/>
                <w:rtl w:val="true"/>
              </w:rPr>
              <w:t>:</w:t>
              <w:tab/>
            </w:r>
            <w:r>
              <w:rPr>
                <w:rStyle w:val="IndexLink"/>
              </w:rPr>
              <w:t>284</w:t>
            </w:r>
          </w:hyperlink>
        </w:p>
        <w:p>
          <w:pPr>
            <w:pStyle w:val="Contents5"/>
            <w:tabs>
              <w:tab w:val="clear" w:pos="7892"/>
              <w:tab w:val="right" w:pos="9026" w:leader="dot"/>
            </w:tabs>
            <w:rPr/>
          </w:pPr>
          <w:hyperlink w:anchor="__RefHeading___Toc7495195_417432637">
            <w:r>
              <w:rPr>
                <w:webHidden/>
                <w:rStyle w:val="IndexLink"/>
                <w:rtl w:val="true"/>
              </w:rPr>
              <w:t>اما مواد این پیمان</w:t>
            </w:r>
            <w:r>
              <w:rPr>
                <w:rStyle w:val="IndexLink"/>
                <w:rtl w:val="true"/>
              </w:rPr>
              <w:tab/>
            </w:r>
            <w:r>
              <w:rPr>
                <w:rStyle w:val="IndexLink"/>
              </w:rPr>
              <w:t>285</w:t>
            </w:r>
          </w:hyperlink>
        </w:p>
        <w:p>
          <w:pPr>
            <w:pStyle w:val="Contents5"/>
            <w:tabs>
              <w:tab w:val="clear" w:pos="7892"/>
              <w:tab w:val="right" w:pos="9026" w:leader="dot"/>
            </w:tabs>
            <w:rPr/>
          </w:pPr>
          <w:hyperlink w:anchor="__RefHeading___Toc7495197_417432637">
            <w:r>
              <w:rPr>
                <w:webHidden/>
                <w:rStyle w:val="IndexLink"/>
                <w:rtl w:val="true"/>
              </w:rPr>
              <w:t>تنفیذ پیمان</w:t>
            </w:r>
            <w:r>
              <w:rPr>
                <w:rStyle w:val="IndexLink"/>
                <w:rtl w:val="true"/>
              </w:rPr>
              <w:tab/>
            </w:r>
            <w:r>
              <w:rPr>
                <w:rStyle w:val="IndexLink"/>
              </w:rPr>
              <w:t>285</w:t>
            </w:r>
          </w:hyperlink>
        </w:p>
        <w:p>
          <w:pPr>
            <w:pStyle w:val="Contents5"/>
            <w:tabs>
              <w:tab w:val="clear" w:pos="7892"/>
              <w:tab w:val="right" w:pos="9026" w:leader="dot"/>
            </w:tabs>
            <w:rPr/>
          </w:pPr>
          <w:hyperlink w:anchor="__RefHeading___Toc7495199_417432637">
            <w:r>
              <w:rPr>
                <w:webHidden/>
                <w:rStyle w:val="IndexLink"/>
                <w:rtl w:val="true"/>
              </w:rPr>
              <w:t>شرح آیات</w:t>
            </w:r>
            <w:r>
              <w:rPr>
                <w:rStyle w:val="IndexLink"/>
                <w:rtl w:val="true"/>
              </w:rPr>
              <w:t>:</w:t>
              <w:tab/>
            </w:r>
            <w:r>
              <w:rPr>
                <w:rStyle w:val="IndexLink"/>
              </w:rPr>
              <w:t>285</w:t>
            </w:r>
          </w:hyperlink>
        </w:p>
        <w:p>
          <w:pPr>
            <w:pStyle w:val="Contents6"/>
            <w:tabs>
              <w:tab w:val="clear" w:pos="7609"/>
              <w:tab w:val="right" w:pos="9026" w:leader="dot"/>
            </w:tabs>
            <w:rPr/>
          </w:pPr>
          <w:hyperlink w:anchor="__RefHeading___Toc7495201_417432637">
            <w:r>
              <w:rPr>
                <w:webHidden/>
                <w:rStyle w:val="IndexLink"/>
                <w:rtl w:val="true"/>
              </w:rPr>
              <w:t>اشاره</w:t>
            </w:r>
            <w:r>
              <w:rPr>
                <w:rStyle w:val="IndexLink"/>
                <w:rtl w:val="true"/>
              </w:rPr>
              <w:tab/>
            </w:r>
            <w:r>
              <w:rPr>
                <w:rStyle w:val="IndexLink"/>
              </w:rPr>
              <w:t>285</w:t>
            </w:r>
          </w:hyperlink>
        </w:p>
        <w:p>
          <w:pPr>
            <w:pStyle w:val="Contents6"/>
            <w:tabs>
              <w:tab w:val="clear" w:pos="7609"/>
              <w:tab w:val="right" w:pos="9026" w:leader="dot"/>
            </w:tabs>
            <w:rPr/>
          </w:pPr>
          <w:hyperlink w:anchor="__RefHeading___Toc7495203_417432637">
            <w:r>
              <w:rPr>
                <w:webHidden/>
                <w:rStyle w:val="IndexLink"/>
                <w:rtl w:val="true"/>
              </w:rPr>
              <w:t>نعمت رسالت</w:t>
            </w:r>
            <w:r>
              <w:rPr>
                <w:rStyle w:val="IndexLink"/>
                <w:rtl w:val="true"/>
              </w:rPr>
              <w:tab/>
            </w:r>
            <w:r>
              <w:rPr>
                <w:rStyle w:val="IndexLink"/>
              </w:rPr>
              <w:t>285</w:t>
            </w:r>
          </w:hyperlink>
        </w:p>
        <w:p>
          <w:pPr>
            <w:pStyle w:val="Contents6"/>
            <w:tabs>
              <w:tab w:val="clear" w:pos="7609"/>
              <w:tab w:val="right" w:pos="9026" w:leader="dot"/>
            </w:tabs>
            <w:rPr/>
          </w:pPr>
          <w:hyperlink w:anchor="__RefHeading___Toc7495205_417432637">
            <w:r>
              <w:rPr>
                <w:webHidden/>
                <w:rStyle w:val="IndexLink"/>
                <w:rtl w:val="true"/>
              </w:rPr>
              <w:t>مواد پیمان</w:t>
            </w:r>
            <w:r>
              <w:rPr>
                <w:rStyle w:val="IndexLink"/>
                <w:rtl w:val="true"/>
              </w:rPr>
              <w:tab/>
            </w:r>
            <w:r>
              <w:rPr>
                <w:rStyle w:val="IndexLink"/>
              </w:rPr>
              <w:t>287</w:t>
            </w:r>
          </w:hyperlink>
        </w:p>
        <w:p>
          <w:pPr>
            <w:pStyle w:val="Contents6"/>
            <w:tabs>
              <w:tab w:val="clear" w:pos="7609"/>
              <w:tab w:val="right" w:pos="9026" w:leader="dot"/>
            </w:tabs>
            <w:rPr/>
          </w:pPr>
          <w:hyperlink w:anchor="__RefHeading___Toc7495207_417432637">
            <w:r>
              <w:rPr>
                <w:webHidden/>
                <w:rStyle w:val="IndexLink"/>
                <w:rtl w:val="true"/>
              </w:rPr>
              <w:t>دستاوردهای اجرای عهد و پیمان</w:t>
            </w:r>
            <w:r>
              <w:rPr>
                <w:rStyle w:val="IndexLink"/>
                <w:rtl w:val="true"/>
              </w:rPr>
              <w:tab/>
            </w:r>
            <w:r>
              <w:rPr>
                <w:rStyle w:val="IndexLink"/>
              </w:rPr>
              <w:t>288</w:t>
            </w:r>
          </w:hyperlink>
        </w:p>
        <w:p>
          <w:pPr>
            <w:pStyle w:val="Contents6"/>
            <w:tabs>
              <w:tab w:val="clear" w:pos="7609"/>
              <w:tab w:val="right" w:pos="9026" w:leader="dot"/>
            </w:tabs>
            <w:rPr/>
          </w:pPr>
          <w:hyperlink w:anchor="__RefHeading___Toc7495209_417432637">
            <w:r>
              <w:rPr>
                <w:webHidden/>
                <w:rStyle w:val="IndexLink"/>
                <w:rtl w:val="true"/>
              </w:rPr>
              <w:t>راه پیروزی</w:t>
            </w:r>
            <w:r>
              <w:rPr>
                <w:rStyle w:val="IndexLink"/>
                <w:rtl w:val="true"/>
              </w:rPr>
              <w:tab/>
            </w:r>
            <w:r>
              <w:rPr>
                <w:rStyle w:val="IndexLink"/>
              </w:rPr>
              <w:t>289</w:t>
            </w:r>
          </w:hyperlink>
        </w:p>
        <w:p>
          <w:pPr>
            <w:pStyle w:val="Contents3"/>
            <w:tabs>
              <w:tab w:val="clear" w:pos="8459"/>
              <w:tab w:val="right" w:pos="9026" w:leader="dot"/>
            </w:tabs>
            <w:rPr/>
          </w:pPr>
          <w:hyperlink w:anchor="__RefHeading___Toc7495211_417432637">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290</w:t>
            </w:r>
          </w:hyperlink>
        </w:p>
        <w:p>
          <w:pPr>
            <w:pStyle w:val="Contents4"/>
            <w:tabs>
              <w:tab w:val="clear" w:pos="8176"/>
              <w:tab w:val="right" w:pos="9026" w:leader="dot"/>
            </w:tabs>
            <w:rPr/>
          </w:pPr>
          <w:hyperlink w:anchor="__RefHeading___Toc7495213_417432637">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7495215_417432637">
            <w:r>
              <w:rPr>
                <w:webHidden/>
                <w:rStyle w:val="IndexLink"/>
                <w:rtl w:val="true"/>
              </w:rPr>
              <w:t>معنای واژه‌ها</w:t>
            </w:r>
            <w:r>
              <w:rPr>
                <w:rStyle w:val="IndexLink"/>
                <w:rtl w:val="true"/>
              </w:rPr>
              <w:tab/>
            </w:r>
            <w:r>
              <w:rPr>
                <w:rStyle w:val="IndexLink"/>
              </w:rPr>
              <w:t>291</w:t>
            </w:r>
          </w:hyperlink>
        </w:p>
        <w:p>
          <w:pPr>
            <w:pStyle w:val="Contents4"/>
            <w:tabs>
              <w:tab w:val="clear" w:pos="8176"/>
              <w:tab w:val="right" w:pos="9026" w:leader="dot"/>
            </w:tabs>
            <w:rPr/>
          </w:pPr>
          <w:hyperlink w:anchor="__RefHeading___Toc7495217_417432637">
            <w:r>
              <w:rPr>
                <w:webHidden/>
                <w:rStyle w:val="IndexLink"/>
                <w:rtl w:val="true"/>
              </w:rPr>
              <w:t>امتی که پیمان پروردگارش را شکست</w:t>
            </w:r>
            <w:r>
              <w:rPr>
                <w:rStyle w:val="IndexLink"/>
                <w:rtl w:val="true"/>
              </w:rPr>
              <w:tab/>
            </w:r>
            <w:r>
              <w:rPr>
                <w:rStyle w:val="IndexLink"/>
              </w:rPr>
              <w:t>291</w:t>
            </w:r>
          </w:hyperlink>
        </w:p>
        <w:p>
          <w:pPr>
            <w:pStyle w:val="Contents5"/>
            <w:tabs>
              <w:tab w:val="clear" w:pos="7892"/>
              <w:tab w:val="right" w:pos="9026" w:leader="dot"/>
            </w:tabs>
            <w:rPr/>
          </w:pPr>
          <w:hyperlink w:anchor="__RefHeading___Toc7495219_417432637">
            <w:r>
              <w:rPr>
                <w:webHidden/>
                <w:rStyle w:val="IndexLink"/>
                <w:rtl w:val="true"/>
              </w:rPr>
              <w:t>اشاره</w:t>
            </w:r>
            <w:r>
              <w:rPr>
                <w:rStyle w:val="IndexLink"/>
                <w:rtl w:val="true"/>
              </w:rPr>
              <w:tab/>
            </w:r>
            <w:r>
              <w:rPr>
                <w:rStyle w:val="IndexLink"/>
              </w:rPr>
              <w:t>291</w:t>
            </w:r>
          </w:hyperlink>
        </w:p>
        <w:p>
          <w:pPr>
            <w:pStyle w:val="Contents5"/>
            <w:tabs>
              <w:tab w:val="clear" w:pos="7892"/>
              <w:tab w:val="right" w:pos="9026" w:leader="dot"/>
            </w:tabs>
            <w:rPr/>
          </w:pPr>
          <w:hyperlink w:anchor="__RefHeading___Toc7495221_417432637">
            <w:r>
              <w:rPr>
                <w:webHidden/>
                <w:rStyle w:val="IndexLink"/>
                <w:rtl w:val="true"/>
              </w:rPr>
              <w:t>رهنمودهایی از آیات</w:t>
            </w:r>
            <w:r>
              <w:rPr>
                <w:rStyle w:val="IndexLink"/>
                <w:rtl w:val="true"/>
              </w:rPr>
              <w:t>:</w:t>
              <w:tab/>
            </w:r>
            <w:r>
              <w:rPr>
                <w:rStyle w:val="IndexLink"/>
              </w:rPr>
              <w:t>291</w:t>
            </w:r>
          </w:hyperlink>
        </w:p>
        <w:p>
          <w:pPr>
            <w:pStyle w:val="Contents5"/>
            <w:tabs>
              <w:tab w:val="clear" w:pos="7892"/>
              <w:tab w:val="right" w:pos="9026" w:leader="dot"/>
            </w:tabs>
            <w:rPr/>
          </w:pPr>
          <w:hyperlink w:anchor="__RefHeading___Toc7495223_417432637">
            <w:r>
              <w:rPr>
                <w:webHidden/>
                <w:rStyle w:val="IndexLink"/>
                <w:rtl w:val="true"/>
              </w:rPr>
              <w:t>شرح آیات</w:t>
            </w:r>
            <w:r>
              <w:rPr>
                <w:rStyle w:val="IndexLink"/>
                <w:rtl w:val="true"/>
              </w:rPr>
              <w:t>:</w:t>
              <w:tab/>
            </w:r>
            <w:r>
              <w:rPr>
                <w:rStyle w:val="IndexLink"/>
              </w:rPr>
              <w:t>292</w:t>
            </w:r>
          </w:hyperlink>
        </w:p>
        <w:p>
          <w:pPr>
            <w:pStyle w:val="Contents6"/>
            <w:tabs>
              <w:tab w:val="clear" w:pos="7609"/>
              <w:tab w:val="right" w:pos="9026" w:leader="dot"/>
            </w:tabs>
            <w:rPr/>
          </w:pPr>
          <w:hyperlink w:anchor="__RefHeading___Toc7495225_417432637">
            <w:r>
              <w:rPr>
                <w:webHidden/>
                <w:rStyle w:val="IndexLink"/>
                <w:rtl w:val="true"/>
              </w:rPr>
              <w:t>اشاره</w:t>
            </w:r>
            <w:r>
              <w:rPr>
                <w:rStyle w:val="IndexLink"/>
                <w:rtl w:val="true"/>
              </w:rPr>
              <w:tab/>
            </w:r>
            <w:r>
              <w:rPr>
                <w:rStyle w:val="IndexLink"/>
              </w:rPr>
              <w:t>292</w:t>
            </w:r>
          </w:hyperlink>
        </w:p>
        <w:p>
          <w:pPr>
            <w:pStyle w:val="Contents6"/>
            <w:tabs>
              <w:tab w:val="clear" w:pos="7609"/>
              <w:tab w:val="right" w:pos="9026" w:leader="dot"/>
            </w:tabs>
            <w:rPr/>
          </w:pPr>
          <w:hyperlink w:anchor="__RefHeading___Toc7495227_417432637">
            <w:r>
              <w:rPr>
                <w:webHidden/>
                <w:rStyle w:val="IndexLink"/>
                <w:rtl w:val="true"/>
              </w:rPr>
              <w:t>عهد و پیمان بنی اسراییل</w:t>
            </w:r>
            <w:r>
              <w:rPr>
                <w:rStyle w:val="IndexLink"/>
                <w:rtl w:val="true"/>
              </w:rPr>
              <w:tab/>
            </w:r>
            <w:r>
              <w:rPr>
                <w:rStyle w:val="IndexLink"/>
              </w:rPr>
              <w:t>292</w:t>
            </w:r>
          </w:hyperlink>
        </w:p>
        <w:p>
          <w:pPr>
            <w:pStyle w:val="Contents6"/>
            <w:tabs>
              <w:tab w:val="clear" w:pos="7609"/>
              <w:tab w:val="right" w:pos="9026" w:leader="dot"/>
            </w:tabs>
            <w:rPr/>
          </w:pPr>
          <w:hyperlink w:anchor="__RefHeading___Toc7495229_417432637">
            <w:r>
              <w:rPr>
                <w:webHidden/>
                <w:rStyle w:val="IndexLink"/>
                <w:rtl w:val="true"/>
              </w:rPr>
              <w:t>تقلب و تحریف</w:t>
            </w:r>
            <w:r>
              <w:rPr>
                <w:rStyle w:val="IndexLink"/>
                <w:rtl w:val="true"/>
              </w:rPr>
              <w:tab/>
            </w:r>
            <w:r>
              <w:rPr>
                <w:rStyle w:val="IndexLink"/>
              </w:rPr>
              <w:t>294</w:t>
            </w:r>
          </w:hyperlink>
        </w:p>
        <w:p>
          <w:pPr>
            <w:pStyle w:val="Contents6"/>
            <w:tabs>
              <w:tab w:val="clear" w:pos="7609"/>
              <w:tab w:val="right" w:pos="9026" w:leader="dot"/>
            </w:tabs>
            <w:rPr/>
          </w:pPr>
          <w:hyperlink w:anchor="__RefHeading___Toc7495231_417432637">
            <w:r>
              <w:rPr>
                <w:webHidden/>
                <w:rStyle w:val="IndexLink"/>
                <w:rtl w:val="true"/>
              </w:rPr>
              <w:t>مسیحیان نمونه‌ای دیگر</w:t>
            </w:r>
            <w:r>
              <w:rPr>
                <w:rStyle w:val="IndexLink"/>
                <w:rtl w:val="true"/>
              </w:rPr>
              <w:tab/>
            </w:r>
            <w:r>
              <w:rPr>
                <w:rStyle w:val="IndexLink"/>
              </w:rPr>
              <w:t>297</w:t>
            </w:r>
          </w:hyperlink>
        </w:p>
        <w:p>
          <w:pPr>
            <w:pStyle w:val="Contents3"/>
            <w:tabs>
              <w:tab w:val="clear" w:pos="8459"/>
              <w:tab w:val="right" w:pos="9026" w:leader="dot"/>
            </w:tabs>
            <w:rPr/>
          </w:pPr>
          <w:hyperlink w:anchor="__RefHeading___Toc7495233_417432637">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298</w:t>
            </w:r>
          </w:hyperlink>
        </w:p>
        <w:p>
          <w:pPr>
            <w:pStyle w:val="Contents4"/>
            <w:tabs>
              <w:tab w:val="clear" w:pos="8176"/>
              <w:tab w:val="right" w:pos="9026" w:leader="dot"/>
            </w:tabs>
            <w:rPr/>
          </w:pPr>
          <w:hyperlink w:anchor="__RefHeading___Toc7495235_417432637">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7495237_417432637">
            <w:r>
              <w:rPr>
                <w:webHidden/>
                <w:rStyle w:val="IndexLink"/>
                <w:rtl w:val="true"/>
              </w:rPr>
              <w:t>اسلام شناخت راه هدایت و طریق صلاح</w:t>
            </w:r>
            <w:r>
              <w:rPr>
                <w:rStyle w:val="IndexLink"/>
                <w:rtl w:val="true"/>
              </w:rPr>
              <w:tab/>
            </w:r>
            <w:r>
              <w:rPr>
                <w:rStyle w:val="IndexLink"/>
              </w:rPr>
              <w:t>299</w:t>
            </w:r>
          </w:hyperlink>
        </w:p>
        <w:p>
          <w:pPr>
            <w:pStyle w:val="Contents5"/>
            <w:tabs>
              <w:tab w:val="clear" w:pos="7892"/>
              <w:tab w:val="right" w:pos="9026" w:leader="dot"/>
            </w:tabs>
            <w:rPr/>
          </w:pPr>
          <w:hyperlink w:anchor="__RefHeading___Toc7495239_417432637">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7495241_417432637">
            <w:r>
              <w:rPr>
                <w:webHidden/>
                <w:rStyle w:val="IndexLink"/>
                <w:rtl w:val="true"/>
              </w:rPr>
              <w:t>رهنمودهایی از آیات</w:t>
            </w:r>
            <w:r>
              <w:rPr>
                <w:rStyle w:val="IndexLink"/>
                <w:rtl w:val="true"/>
              </w:rPr>
              <w:t>:</w:t>
              <w:tab/>
            </w:r>
            <w:r>
              <w:rPr>
                <w:rStyle w:val="IndexLink"/>
              </w:rPr>
              <w:t>299</w:t>
            </w:r>
          </w:hyperlink>
        </w:p>
        <w:p>
          <w:pPr>
            <w:pStyle w:val="Contents5"/>
            <w:tabs>
              <w:tab w:val="clear" w:pos="7892"/>
              <w:tab w:val="right" w:pos="9026" w:leader="dot"/>
            </w:tabs>
            <w:rPr/>
          </w:pPr>
          <w:hyperlink w:anchor="__RefHeading___Toc7495243_417432637">
            <w:r>
              <w:rPr>
                <w:webHidden/>
                <w:rStyle w:val="IndexLink"/>
                <w:rtl w:val="true"/>
              </w:rPr>
              <w:t>شرح آیات</w:t>
            </w:r>
            <w:r>
              <w:rPr>
                <w:rStyle w:val="IndexLink"/>
                <w:rtl w:val="true"/>
              </w:rPr>
              <w:t>:</w:t>
              <w:tab/>
            </w:r>
            <w:r>
              <w:rPr>
                <w:rStyle w:val="IndexLink"/>
              </w:rPr>
              <w:t>300</w:t>
            </w:r>
          </w:hyperlink>
        </w:p>
        <w:p>
          <w:pPr>
            <w:pStyle w:val="Contents6"/>
            <w:tabs>
              <w:tab w:val="clear" w:pos="7609"/>
              <w:tab w:val="right" w:pos="9026" w:leader="dot"/>
            </w:tabs>
            <w:rPr/>
          </w:pPr>
          <w:hyperlink w:anchor="__RefHeading___Toc7495245_417432637">
            <w:r>
              <w:rPr>
                <w:webHidden/>
                <w:rStyle w:val="IndexLink"/>
                <w:rtl w:val="true"/>
              </w:rPr>
              <w:t>اشاره</w:t>
            </w:r>
            <w:r>
              <w:rPr>
                <w:rStyle w:val="IndexLink"/>
                <w:rtl w:val="true"/>
              </w:rPr>
              <w:tab/>
            </w:r>
            <w:r>
              <w:rPr>
                <w:rStyle w:val="IndexLink"/>
              </w:rPr>
              <w:t>300</w:t>
            </w:r>
          </w:hyperlink>
        </w:p>
        <w:p>
          <w:pPr>
            <w:pStyle w:val="Contents6"/>
            <w:tabs>
              <w:tab w:val="clear" w:pos="7609"/>
              <w:tab w:val="right" w:pos="9026" w:leader="dot"/>
            </w:tabs>
            <w:rPr/>
          </w:pPr>
          <w:hyperlink w:anchor="__RefHeading___Toc7495247_417432637">
            <w:r>
              <w:rPr>
                <w:webHidden/>
                <w:rStyle w:val="IndexLink"/>
                <w:rtl w:val="true"/>
              </w:rPr>
              <w:t>دین خدا میان تجدید و تکامل</w:t>
            </w:r>
            <w:r>
              <w:rPr>
                <w:rStyle w:val="IndexLink"/>
                <w:rtl w:val="true"/>
              </w:rPr>
              <w:tab/>
            </w:r>
            <w:r>
              <w:rPr>
                <w:rStyle w:val="IndexLink"/>
              </w:rPr>
              <w:t>300</w:t>
            </w:r>
          </w:hyperlink>
        </w:p>
        <w:p>
          <w:pPr>
            <w:pStyle w:val="Contents6"/>
            <w:tabs>
              <w:tab w:val="clear" w:pos="7609"/>
              <w:tab w:val="right" w:pos="9026" w:leader="dot"/>
            </w:tabs>
            <w:rPr/>
          </w:pPr>
          <w:hyperlink w:anchor="__RefHeading___Toc7495249_417432637">
            <w:r>
              <w:rPr>
                <w:webHidden/>
                <w:rStyle w:val="IndexLink"/>
                <w:rtl w:val="true"/>
              </w:rPr>
              <w:t>دین خدا بزرگترین گنج</w:t>
            </w:r>
            <w:r>
              <w:rPr>
                <w:rStyle w:val="IndexLink"/>
                <w:rtl w:val="true"/>
              </w:rPr>
              <w:tab/>
            </w:r>
            <w:r>
              <w:rPr>
                <w:rStyle w:val="IndexLink"/>
              </w:rPr>
              <w:t>301</w:t>
            </w:r>
          </w:hyperlink>
        </w:p>
        <w:p>
          <w:pPr>
            <w:pStyle w:val="Contents6"/>
            <w:tabs>
              <w:tab w:val="clear" w:pos="7609"/>
              <w:tab w:val="right" w:pos="9026" w:leader="dot"/>
            </w:tabs>
            <w:rPr/>
          </w:pPr>
          <w:hyperlink w:anchor="__RefHeading___Toc7495251_417432637">
            <w:r>
              <w:rPr>
                <w:webHidden/>
                <w:rStyle w:val="IndexLink"/>
                <w:rtl w:val="true"/>
              </w:rPr>
              <w:t>چگونه کسی مستحق هدایت خداوندی خواهد شد</w:t>
            </w:r>
            <w:r>
              <w:rPr>
                <w:rStyle w:val="IndexLink"/>
                <w:rtl w:val="true"/>
              </w:rPr>
              <w:tab/>
            </w:r>
            <w:r>
              <w:rPr>
                <w:rStyle w:val="IndexLink"/>
              </w:rPr>
              <w:t>302</w:t>
            </w:r>
          </w:hyperlink>
        </w:p>
        <w:p>
          <w:pPr>
            <w:pStyle w:val="Contents6"/>
            <w:tabs>
              <w:tab w:val="clear" w:pos="7609"/>
              <w:tab w:val="right" w:pos="9026" w:leader="dot"/>
            </w:tabs>
            <w:rPr/>
          </w:pPr>
          <w:hyperlink w:anchor="__RefHeading___Toc7495253_417432637">
            <w:r>
              <w:rPr>
                <w:webHidden/>
                <w:rStyle w:val="IndexLink"/>
                <w:rtl w:val="true"/>
              </w:rPr>
              <w:t>چه کسانی کافر شدند؟</w:t>
            </w:r>
            <w:r>
              <w:rPr>
                <w:rStyle w:val="IndexLink"/>
                <w:rtl w:val="true"/>
              </w:rPr>
              <w:tab/>
            </w:r>
            <w:r>
              <w:rPr>
                <w:rStyle w:val="IndexLink"/>
              </w:rPr>
              <w:t>303</w:t>
            </w:r>
          </w:hyperlink>
        </w:p>
        <w:p>
          <w:pPr>
            <w:pStyle w:val="Contents3"/>
            <w:tabs>
              <w:tab w:val="clear" w:pos="8459"/>
              <w:tab w:val="right" w:pos="9026" w:leader="dot"/>
            </w:tabs>
            <w:rPr/>
          </w:pPr>
          <w:hyperlink w:anchor="__RefHeading___Toc7495255_417432637">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307</w:t>
            </w:r>
          </w:hyperlink>
        </w:p>
        <w:p>
          <w:pPr>
            <w:pStyle w:val="Contents4"/>
            <w:tabs>
              <w:tab w:val="clear" w:pos="8176"/>
              <w:tab w:val="right" w:pos="9026" w:leader="dot"/>
            </w:tabs>
            <w:rPr/>
          </w:pPr>
          <w:hyperlink w:anchor="__RefHeading___Toc7495257_417432637">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7495259_417432637">
            <w:r>
              <w:rPr>
                <w:webHidden/>
                <w:rStyle w:val="IndexLink"/>
                <w:rtl w:val="true"/>
              </w:rPr>
              <w:t>معنای واژه‌ها</w:t>
            </w:r>
            <w:r>
              <w:rPr>
                <w:rStyle w:val="IndexLink"/>
                <w:rtl w:val="true"/>
              </w:rPr>
              <w:tab/>
            </w:r>
            <w:r>
              <w:rPr>
                <w:rStyle w:val="IndexLink"/>
              </w:rPr>
              <w:t>308</w:t>
            </w:r>
          </w:hyperlink>
        </w:p>
        <w:p>
          <w:pPr>
            <w:pStyle w:val="Contents4"/>
            <w:tabs>
              <w:tab w:val="clear" w:pos="8176"/>
              <w:tab w:val="right" w:pos="9026" w:leader="dot"/>
            </w:tabs>
            <w:rPr/>
          </w:pPr>
          <w:hyperlink w:anchor="__RefHeading___Toc7495261_417432637">
            <w:r>
              <w:rPr>
                <w:webHidden/>
                <w:rStyle w:val="IndexLink"/>
                <w:rtl w:val="true"/>
              </w:rPr>
              <w:t>بنی اسراییل در تیه</w:t>
            </w:r>
            <w:r>
              <w:rPr>
                <w:rStyle w:val="IndexLink"/>
                <w:rtl w:val="true"/>
              </w:rPr>
              <w:t>(</w:t>
            </w:r>
            <w:r>
              <w:rPr>
                <w:rStyle w:val="IndexLink"/>
                <w:rtl w:val="true"/>
              </w:rPr>
              <w:t>صحرای سینا</w:t>
            </w:r>
            <w:r>
              <w:rPr>
                <w:rStyle w:val="IndexLink"/>
                <w:rtl w:val="true"/>
              </w:rPr>
              <w:t>)</w:t>
              <w:tab/>
            </w:r>
            <w:r>
              <w:rPr>
                <w:rStyle w:val="IndexLink"/>
              </w:rPr>
              <w:t>308</w:t>
            </w:r>
          </w:hyperlink>
        </w:p>
        <w:p>
          <w:pPr>
            <w:pStyle w:val="Contents5"/>
            <w:tabs>
              <w:tab w:val="clear" w:pos="7892"/>
              <w:tab w:val="right" w:pos="9026" w:leader="dot"/>
            </w:tabs>
            <w:rPr/>
          </w:pPr>
          <w:hyperlink w:anchor="__RefHeading___Toc7495263_417432637">
            <w:r>
              <w:rPr>
                <w:webHidden/>
                <w:rStyle w:val="IndexLink"/>
                <w:rtl w:val="true"/>
              </w:rPr>
              <w:t>اشاره</w:t>
            </w:r>
            <w:r>
              <w:rPr>
                <w:rStyle w:val="IndexLink"/>
                <w:rtl w:val="true"/>
              </w:rPr>
              <w:tab/>
            </w:r>
            <w:r>
              <w:rPr>
                <w:rStyle w:val="IndexLink"/>
              </w:rPr>
              <w:t>308</w:t>
            </w:r>
          </w:hyperlink>
        </w:p>
        <w:p>
          <w:pPr>
            <w:pStyle w:val="Contents5"/>
            <w:tabs>
              <w:tab w:val="clear" w:pos="7892"/>
              <w:tab w:val="right" w:pos="9026" w:leader="dot"/>
            </w:tabs>
            <w:rPr/>
          </w:pPr>
          <w:hyperlink w:anchor="__RefHeading___Toc7495265_417432637">
            <w:r>
              <w:rPr>
                <w:webHidden/>
                <w:rStyle w:val="IndexLink"/>
                <w:rtl w:val="true"/>
              </w:rPr>
              <w:t>رهنمودهایی از آیات</w:t>
            </w:r>
            <w:r>
              <w:rPr>
                <w:rStyle w:val="IndexLink"/>
                <w:rtl w:val="true"/>
              </w:rPr>
              <w:t>:</w:t>
              <w:tab/>
            </w:r>
            <w:r>
              <w:rPr>
                <w:rStyle w:val="IndexLink"/>
              </w:rPr>
              <w:t>308</w:t>
            </w:r>
          </w:hyperlink>
        </w:p>
        <w:p>
          <w:pPr>
            <w:pStyle w:val="Contents5"/>
            <w:tabs>
              <w:tab w:val="clear" w:pos="7892"/>
              <w:tab w:val="right" w:pos="9026" w:leader="dot"/>
            </w:tabs>
            <w:rPr/>
          </w:pPr>
          <w:hyperlink w:anchor="__RefHeading___Toc7495267_417432637">
            <w:r>
              <w:rPr>
                <w:webHidden/>
                <w:rStyle w:val="IndexLink"/>
                <w:rtl w:val="true"/>
              </w:rPr>
              <w:t>شرح آیات</w:t>
            </w:r>
            <w:r>
              <w:rPr>
                <w:rStyle w:val="IndexLink"/>
                <w:rtl w:val="true"/>
              </w:rPr>
              <w:t>:</w:t>
              <w:tab/>
            </w:r>
            <w:r>
              <w:rPr>
                <w:rStyle w:val="IndexLink"/>
              </w:rPr>
              <w:t>309</w:t>
            </w:r>
          </w:hyperlink>
        </w:p>
        <w:p>
          <w:pPr>
            <w:pStyle w:val="Contents6"/>
            <w:tabs>
              <w:tab w:val="clear" w:pos="7609"/>
              <w:tab w:val="right" w:pos="9026" w:leader="dot"/>
            </w:tabs>
            <w:rPr/>
          </w:pPr>
          <w:hyperlink w:anchor="__RefHeading___Toc7495269_417432637">
            <w:r>
              <w:rPr>
                <w:webHidden/>
                <w:rStyle w:val="IndexLink"/>
                <w:rtl w:val="true"/>
              </w:rPr>
              <w:t>اشاره</w:t>
            </w:r>
            <w:r>
              <w:rPr>
                <w:rStyle w:val="IndexLink"/>
                <w:rtl w:val="true"/>
              </w:rPr>
              <w:tab/>
            </w:r>
            <w:r>
              <w:rPr>
                <w:rStyle w:val="IndexLink"/>
              </w:rPr>
              <w:t>309</w:t>
            </w:r>
          </w:hyperlink>
        </w:p>
        <w:p>
          <w:pPr>
            <w:pStyle w:val="Contents6"/>
            <w:tabs>
              <w:tab w:val="clear" w:pos="7609"/>
              <w:tab w:val="right" w:pos="9026" w:leader="dot"/>
            </w:tabs>
            <w:rPr/>
          </w:pPr>
          <w:hyperlink w:anchor="__RefHeading___Toc7495271_417432637">
            <w:r>
              <w:rPr>
                <w:webHidden/>
                <w:rStyle w:val="IndexLink"/>
                <w:rtl w:val="true"/>
              </w:rPr>
              <w:t>رسالت امری مستمر است</w:t>
            </w:r>
            <w:r>
              <w:rPr>
                <w:rStyle w:val="IndexLink"/>
                <w:rtl w:val="true"/>
              </w:rPr>
              <w:tab/>
            </w:r>
            <w:r>
              <w:rPr>
                <w:rStyle w:val="IndexLink"/>
              </w:rPr>
              <w:t>309</w:t>
            </w:r>
          </w:hyperlink>
        </w:p>
        <w:p>
          <w:pPr>
            <w:pStyle w:val="Contents6"/>
            <w:tabs>
              <w:tab w:val="clear" w:pos="7609"/>
              <w:tab w:val="right" w:pos="9026" w:leader="dot"/>
            </w:tabs>
            <w:rPr/>
          </w:pPr>
          <w:hyperlink w:anchor="__RefHeading___Toc7495273_417432637">
            <w:r>
              <w:rPr>
                <w:webHidden/>
                <w:rStyle w:val="IndexLink"/>
                <w:rtl w:val="true"/>
              </w:rPr>
              <w:t>نقش انبیاء و مسئولیت آنها</w:t>
            </w:r>
            <w:r>
              <w:rPr>
                <w:rStyle w:val="IndexLink"/>
                <w:rtl w:val="true"/>
              </w:rPr>
              <w:tab/>
            </w:r>
            <w:r>
              <w:rPr>
                <w:rStyle w:val="IndexLink"/>
              </w:rPr>
              <w:t>310</w:t>
            </w:r>
          </w:hyperlink>
        </w:p>
        <w:p>
          <w:pPr>
            <w:pStyle w:val="Contents6"/>
            <w:tabs>
              <w:tab w:val="clear" w:pos="7609"/>
              <w:tab w:val="right" w:pos="9026" w:leader="dot"/>
            </w:tabs>
            <w:rPr/>
          </w:pPr>
          <w:hyperlink w:anchor="__RefHeading___Toc7495275_417432637">
            <w:r>
              <w:rPr>
                <w:webHidden/>
                <w:rStyle w:val="IndexLink"/>
                <w:rtl w:val="true"/>
              </w:rPr>
              <w:t>فرار از مسئولیت افیون تمدن</w:t>
            </w:r>
            <w:r>
              <w:rPr>
                <w:rStyle w:val="IndexLink"/>
                <w:rtl w:val="true"/>
              </w:rPr>
              <w:tab/>
            </w:r>
            <w:r>
              <w:rPr>
                <w:rStyle w:val="IndexLink"/>
              </w:rPr>
              <w:t>311</w:t>
            </w:r>
          </w:hyperlink>
        </w:p>
        <w:p>
          <w:pPr>
            <w:pStyle w:val="Contents6"/>
            <w:tabs>
              <w:tab w:val="clear" w:pos="7609"/>
              <w:tab w:val="right" w:pos="9026" w:leader="dot"/>
            </w:tabs>
            <w:rPr/>
          </w:pPr>
          <w:hyperlink w:anchor="__RefHeading___Toc7495277_417432637">
            <w:r>
              <w:rPr>
                <w:webHidden/>
                <w:rStyle w:val="IndexLink"/>
                <w:rtl w:val="true"/>
              </w:rPr>
              <w:t>رهبری مشعل هدایت</w:t>
            </w:r>
            <w:r>
              <w:rPr>
                <w:rStyle w:val="IndexLink"/>
                <w:rtl w:val="true"/>
              </w:rPr>
              <w:tab/>
            </w:r>
            <w:r>
              <w:rPr>
                <w:rStyle w:val="IndexLink"/>
              </w:rPr>
              <w:t>313</w:t>
            </w:r>
          </w:hyperlink>
        </w:p>
        <w:p>
          <w:pPr>
            <w:pStyle w:val="Contents3"/>
            <w:tabs>
              <w:tab w:val="clear" w:pos="8459"/>
              <w:tab w:val="right" w:pos="9026" w:leader="dot"/>
            </w:tabs>
            <w:rPr/>
          </w:pPr>
          <w:hyperlink w:anchor="__RefHeading___Toc7495279_417432637">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32</w:t>
            </w:r>
            <w:r>
              <w:rPr>
                <w:rStyle w:val="IndexLink"/>
                <w:rtl w:val="true"/>
              </w:rPr>
              <w:t>]</w:t>
              <w:tab/>
            </w:r>
            <w:r>
              <w:rPr>
                <w:rStyle w:val="IndexLink"/>
              </w:rPr>
              <w:t>315</w:t>
            </w:r>
          </w:hyperlink>
        </w:p>
        <w:p>
          <w:pPr>
            <w:pStyle w:val="Contents4"/>
            <w:tabs>
              <w:tab w:val="clear" w:pos="8176"/>
              <w:tab w:val="right" w:pos="9026" w:leader="dot"/>
            </w:tabs>
            <w:rPr/>
          </w:pPr>
          <w:hyperlink w:anchor="__RefHeading___Toc7495281_417432637">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7495283_417432637">
            <w:r>
              <w:rPr>
                <w:webHidden/>
                <w:rStyle w:val="IndexLink"/>
                <w:rtl w:val="true"/>
              </w:rPr>
              <w:t>معنای واژه‌ها</w:t>
            </w:r>
            <w:r>
              <w:rPr>
                <w:rStyle w:val="IndexLink"/>
                <w:rtl w:val="true"/>
              </w:rPr>
              <w:tab/>
            </w:r>
            <w:r>
              <w:rPr>
                <w:rStyle w:val="IndexLink"/>
              </w:rPr>
              <w:t>316</w:t>
            </w:r>
          </w:hyperlink>
        </w:p>
        <w:p>
          <w:pPr>
            <w:pStyle w:val="Contents4"/>
            <w:tabs>
              <w:tab w:val="clear" w:pos="8176"/>
              <w:tab w:val="right" w:pos="9026" w:leader="dot"/>
            </w:tabs>
            <w:rPr/>
          </w:pPr>
          <w:hyperlink w:anchor="__RefHeading___Toc7495285_417432637">
            <w:r>
              <w:rPr>
                <w:webHidden/>
                <w:rStyle w:val="IndexLink"/>
                <w:rtl w:val="true"/>
              </w:rPr>
              <w:t>انگیزه‌های کشاکش و آثار روانی آن</w:t>
            </w:r>
            <w:r>
              <w:rPr>
                <w:rStyle w:val="IndexLink"/>
                <w:rtl w:val="true"/>
              </w:rPr>
              <w:tab/>
            </w:r>
            <w:r>
              <w:rPr>
                <w:rStyle w:val="IndexLink"/>
              </w:rPr>
              <w:t>316</w:t>
            </w:r>
          </w:hyperlink>
        </w:p>
        <w:p>
          <w:pPr>
            <w:pStyle w:val="Contents5"/>
            <w:tabs>
              <w:tab w:val="clear" w:pos="7892"/>
              <w:tab w:val="right" w:pos="9026" w:leader="dot"/>
            </w:tabs>
            <w:rPr/>
          </w:pPr>
          <w:hyperlink w:anchor="__RefHeading___Toc7495287_417432637">
            <w:r>
              <w:rPr>
                <w:webHidden/>
                <w:rStyle w:val="IndexLink"/>
                <w:rtl w:val="true"/>
              </w:rPr>
              <w:t>اشاره</w:t>
            </w:r>
            <w:r>
              <w:rPr>
                <w:rStyle w:val="IndexLink"/>
                <w:rtl w:val="true"/>
              </w:rPr>
              <w:tab/>
            </w:r>
            <w:r>
              <w:rPr>
                <w:rStyle w:val="IndexLink"/>
              </w:rPr>
              <w:t>316</w:t>
            </w:r>
          </w:hyperlink>
        </w:p>
        <w:p>
          <w:pPr>
            <w:pStyle w:val="Contents5"/>
            <w:tabs>
              <w:tab w:val="clear" w:pos="7892"/>
              <w:tab w:val="right" w:pos="9026" w:leader="dot"/>
            </w:tabs>
            <w:rPr/>
          </w:pPr>
          <w:hyperlink w:anchor="__RefHeading___Toc7495289_417432637">
            <w:r>
              <w:rPr>
                <w:webHidden/>
                <w:rStyle w:val="IndexLink"/>
                <w:rtl w:val="true"/>
              </w:rPr>
              <w:t>شرح آیات</w:t>
            </w:r>
            <w:r>
              <w:rPr>
                <w:rStyle w:val="IndexLink"/>
                <w:rtl w:val="true"/>
              </w:rPr>
              <w:t>:</w:t>
              <w:tab/>
            </w:r>
            <w:r>
              <w:rPr>
                <w:rStyle w:val="IndexLink"/>
              </w:rPr>
              <w:t>316</w:t>
            </w:r>
          </w:hyperlink>
        </w:p>
        <w:p>
          <w:pPr>
            <w:pStyle w:val="Contents6"/>
            <w:tabs>
              <w:tab w:val="clear" w:pos="7609"/>
              <w:tab w:val="right" w:pos="9026" w:leader="dot"/>
            </w:tabs>
            <w:rPr/>
          </w:pPr>
          <w:hyperlink w:anchor="__RefHeading___Toc7495291_417432637">
            <w:r>
              <w:rPr>
                <w:webHidden/>
                <w:rStyle w:val="IndexLink"/>
                <w:rtl w:val="true"/>
              </w:rPr>
              <w:t>اشاره</w:t>
            </w:r>
            <w:r>
              <w:rPr>
                <w:rStyle w:val="IndexLink"/>
                <w:rtl w:val="true"/>
              </w:rPr>
              <w:tab/>
            </w:r>
            <w:r>
              <w:rPr>
                <w:rStyle w:val="IndexLink"/>
              </w:rPr>
              <w:t>316</w:t>
            </w:r>
          </w:hyperlink>
        </w:p>
        <w:p>
          <w:pPr>
            <w:pStyle w:val="Contents6"/>
            <w:tabs>
              <w:tab w:val="clear" w:pos="7609"/>
              <w:tab w:val="right" w:pos="9026" w:leader="dot"/>
            </w:tabs>
            <w:rPr/>
          </w:pPr>
          <w:hyperlink w:anchor="__RefHeading___Toc7495293_417432637">
            <w:r>
              <w:rPr>
                <w:webHidden/>
                <w:rStyle w:val="IndexLink"/>
                <w:rtl w:val="true"/>
              </w:rPr>
              <w:t>برتری‌جویی در داستان نخستین برتری‌جویی</w:t>
            </w:r>
            <w:r>
              <w:rPr>
                <w:rStyle w:val="IndexLink"/>
                <w:rtl w:val="true"/>
              </w:rPr>
              <w:tab/>
            </w:r>
            <w:r>
              <w:rPr>
                <w:rStyle w:val="IndexLink"/>
              </w:rPr>
              <w:t>316</w:t>
            </w:r>
          </w:hyperlink>
        </w:p>
        <w:p>
          <w:pPr>
            <w:pStyle w:val="Contents6"/>
            <w:tabs>
              <w:tab w:val="clear" w:pos="7609"/>
              <w:tab w:val="right" w:pos="9026" w:leader="dot"/>
            </w:tabs>
            <w:rPr/>
          </w:pPr>
          <w:hyperlink w:anchor="__RefHeading___Toc7495295_417432637">
            <w:r>
              <w:rPr>
                <w:webHidden/>
                <w:rStyle w:val="IndexLink"/>
                <w:rtl w:val="true"/>
              </w:rPr>
              <w:t>دو عبرت</w:t>
            </w:r>
            <w:r>
              <w:rPr>
                <w:rStyle w:val="IndexLink"/>
                <w:rtl w:val="true"/>
              </w:rPr>
              <w:tab/>
            </w:r>
            <w:r>
              <w:rPr>
                <w:rStyle w:val="IndexLink"/>
              </w:rPr>
              <w:t>317</w:t>
            </w:r>
          </w:hyperlink>
        </w:p>
        <w:p>
          <w:pPr>
            <w:pStyle w:val="Contents3"/>
            <w:tabs>
              <w:tab w:val="clear" w:pos="8459"/>
              <w:tab w:val="right" w:pos="9026" w:leader="dot"/>
            </w:tabs>
            <w:rPr/>
          </w:pPr>
          <w:hyperlink w:anchor="__RefHeading___Toc7495297_417432637">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33</w:t>
            </w:r>
            <w:r>
              <w:rPr>
                <w:rStyle w:val="IndexLink"/>
                <w:rtl w:val="true"/>
              </w:rPr>
              <w:t xml:space="preserve"> </w:t>
            </w:r>
            <w:r>
              <w:rPr>
                <w:rStyle w:val="IndexLink"/>
                <w:rtl w:val="true"/>
              </w:rPr>
              <w:t xml:space="preserve">تا </w:t>
            </w:r>
            <w:r>
              <w:rPr>
                <w:rStyle w:val="IndexLink"/>
              </w:rPr>
              <w:t>34</w:t>
            </w:r>
            <w:r>
              <w:rPr>
                <w:rStyle w:val="IndexLink"/>
                <w:rtl w:val="true"/>
              </w:rPr>
              <w:t>]</w:t>
              <w:tab/>
            </w:r>
            <w:r>
              <w:rPr>
                <w:rStyle w:val="IndexLink"/>
              </w:rPr>
              <w:t>322</w:t>
            </w:r>
          </w:hyperlink>
        </w:p>
        <w:p>
          <w:pPr>
            <w:pStyle w:val="Contents4"/>
            <w:tabs>
              <w:tab w:val="clear" w:pos="8176"/>
              <w:tab w:val="right" w:pos="9026" w:leader="dot"/>
            </w:tabs>
            <w:rPr/>
          </w:pPr>
          <w:hyperlink w:anchor="__RefHeading___Toc7495299_417432637">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7495301_417432637">
            <w:r>
              <w:rPr>
                <w:webHidden/>
                <w:rStyle w:val="IndexLink"/>
                <w:rtl w:val="true"/>
              </w:rPr>
              <w:t>معنای واژه‌ها</w:t>
            </w:r>
            <w:r>
              <w:rPr>
                <w:rStyle w:val="IndexLink"/>
                <w:rtl w:val="true"/>
              </w:rPr>
              <w:tab/>
            </w:r>
            <w:r>
              <w:rPr>
                <w:rStyle w:val="IndexLink"/>
              </w:rPr>
              <w:t>322</w:t>
            </w:r>
          </w:hyperlink>
        </w:p>
        <w:p>
          <w:pPr>
            <w:pStyle w:val="Contents4"/>
            <w:tabs>
              <w:tab w:val="clear" w:pos="8176"/>
              <w:tab w:val="right" w:pos="9026" w:leader="dot"/>
            </w:tabs>
            <w:rPr/>
          </w:pPr>
          <w:hyperlink w:anchor="__RefHeading___Toc7495303_417432637">
            <w:r>
              <w:rPr>
                <w:webHidden/>
                <w:rStyle w:val="IndexLink"/>
                <w:rtl w:val="true"/>
              </w:rPr>
              <w:t>کیفر محارب</w:t>
            </w:r>
            <w:r>
              <w:rPr>
                <w:rStyle w:val="IndexLink"/>
                <w:rtl w:val="true"/>
              </w:rPr>
              <w:tab/>
            </w:r>
            <w:r>
              <w:rPr>
                <w:rStyle w:val="IndexLink"/>
              </w:rPr>
              <w:t>322</w:t>
            </w:r>
          </w:hyperlink>
        </w:p>
        <w:p>
          <w:pPr>
            <w:pStyle w:val="Contents5"/>
            <w:tabs>
              <w:tab w:val="clear" w:pos="7892"/>
              <w:tab w:val="right" w:pos="9026" w:leader="dot"/>
            </w:tabs>
            <w:rPr/>
          </w:pPr>
          <w:hyperlink w:anchor="__RefHeading___Toc7495305_417432637">
            <w:r>
              <w:rPr>
                <w:webHidden/>
                <w:rStyle w:val="IndexLink"/>
                <w:rtl w:val="true"/>
              </w:rPr>
              <w:t>اشاره</w:t>
            </w:r>
            <w:r>
              <w:rPr>
                <w:rStyle w:val="IndexLink"/>
                <w:rtl w:val="true"/>
              </w:rPr>
              <w:tab/>
            </w:r>
            <w:r>
              <w:rPr>
                <w:rStyle w:val="IndexLink"/>
              </w:rPr>
              <w:t>322</w:t>
            </w:r>
          </w:hyperlink>
        </w:p>
        <w:p>
          <w:pPr>
            <w:pStyle w:val="Contents5"/>
            <w:tabs>
              <w:tab w:val="clear" w:pos="7892"/>
              <w:tab w:val="right" w:pos="9026" w:leader="dot"/>
            </w:tabs>
            <w:rPr/>
          </w:pPr>
          <w:hyperlink w:anchor="__RefHeading___Toc7495307_417432637">
            <w:r>
              <w:rPr>
                <w:webHidden/>
                <w:rStyle w:val="IndexLink"/>
                <w:rtl w:val="true"/>
              </w:rPr>
              <w:t>رهنمودهایی از آیات</w:t>
            </w:r>
            <w:r>
              <w:rPr>
                <w:rStyle w:val="IndexLink"/>
                <w:rtl w:val="true"/>
              </w:rPr>
              <w:t>:</w:t>
              <w:tab/>
            </w:r>
            <w:r>
              <w:rPr>
                <w:rStyle w:val="IndexLink"/>
              </w:rPr>
              <w:t>322</w:t>
            </w:r>
          </w:hyperlink>
        </w:p>
        <w:p>
          <w:pPr>
            <w:pStyle w:val="Contents5"/>
            <w:tabs>
              <w:tab w:val="clear" w:pos="7892"/>
              <w:tab w:val="right" w:pos="9026" w:leader="dot"/>
            </w:tabs>
            <w:rPr/>
          </w:pPr>
          <w:hyperlink w:anchor="__RefHeading___Toc7495309_417432637">
            <w:r>
              <w:rPr>
                <w:webHidden/>
                <w:rStyle w:val="IndexLink"/>
                <w:rtl w:val="true"/>
              </w:rPr>
              <w:t>شرح آیات</w:t>
            </w:r>
            <w:r>
              <w:rPr>
                <w:rStyle w:val="IndexLink"/>
                <w:rtl w:val="true"/>
              </w:rPr>
              <w:t>:</w:t>
              <w:tab/>
            </w:r>
            <w:r>
              <w:rPr>
                <w:rStyle w:val="IndexLink"/>
              </w:rPr>
              <w:t>323</w:t>
            </w:r>
          </w:hyperlink>
        </w:p>
        <w:p>
          <w:pPr>
            <w:pStyle w:val="Contents6"/>
            <w:tabs>
              <w:tab w:val="clear" w:pos="7609"/>
              <w:tab w:val="right" w:pos="9026" w:leader="dot"/>
            </w:tabs>
            <w:rPr/>
          </w:pPr>
          <w:hyperlink w:anchor="__RefHeading___Toc7495311_417432637">
            <w:r>
              <w:rPr>
                <w:webHidden/>
                <w:rStyle w:val="IndexLink"/>
                <w:rtl w:val="true"/>
              </w:rPr>
              <w:t>اشاره</w:t>
            </w:r>
            <w:r>
              <w:rPr>
                <w:rStyle w:val="IndexLink"/>
                <w:rtl w:val="true"/>
              </w:rPr>
              <w:tab/>
            </w:r>
            <w:r>
              <w:rPr>
                <w:rStyle w:val="IndexLink"/>
              </w:rPr>
              <w:t>323</w:t>
            </w:r>
          </w:hyperlink>
        </w:p>
        <w:p>
          <w:pPr>
            <w:pStyle w:val="Contents6"/>
            <w:tabs>
              <w:tab w:val="clear" w:pos="7609"/>
              <w:tab w:val="right" w:pos="9026" w:leader="dot"/>
            </w:tabs>
            <w:rPr/>
          </w:pPr>
          <w:hyperlink w:anchor="__RefHeading___Toc7495313_417432637">
            <w:r>
              <w:rPr>
                <w:webHidden/>
                <w:rStyle w:val="IndexLink"/>
                <w:rtl w:val="true"/>
              </w:rPr>
              <w:t>جریمه و عقاب</w:t>
            </w:r>
            <w:r>
              <w:rPr>
                <w:rStyle w:val="IndexLink"/>
                <w:rtl w:val="true"/>
              </w:rPr>
              <w:tab/>
            </w:r>
            <w:r>
              <w:rPr>
                <w:rStyle w:val="IndexLink"/>
              </w:rPr>
              <w:t>323</w:t>
            </w:r>
          </w:hyperlink>
        </w:p>
        <w:p>
          <w:pPr>
            <w:pStyle w:val="Contents6"/>
            <w:tabs>
              <w:tab w:val="clear" w:pos="7609"/>
              <w:tab w:val="right" w:pos="9026" w:leader="dot"/>
            </w:tabs>
            <w:rPr/>
          </w:pPr>
          <w:hyperlink w:anchor="__RefHeading___Toc7495315_417432637">
            <w:r>
              <w:rPr>
                <w:webHidden/>
                <w:rStyle w:val="IndexLink"/>
                <w:rtl w:val="true"/>
              </w:rPr>
              <w:t>جنگ با خدا چیست؟</w:t>
            </w:r>
            <w:r>
              <w:rPr>
                <w:rStyle w:val="IndexLink"/>
                <w:rtl w:val="true"/>
              </w:rPr>
              <w:tab/>
            </w:r>
            <w:r>
              <w:rPr>
                <w:rStyle w:val="IndexLink"/>
              </w:rPr>
              <w:t>323</w:t>
            </w:r>
          </w:hyperlink>
        </w:p>
        <w:p>
          <w:pPr>
            <w:pStyle w:val="Contents6"/>
            <w:tabs>
              <w:tab w:val="clear" w:pos="7609"/>
              <w:tab w:val="right" w:pos="9026" w:leader="dot"/>
            </w:tabs>
            <w:rPr/>
          </w:pPr>
          <w:hyperlink w:anchor="__RefHeading___Toc7495317_417432637">
            <w:r>
              <w:rPr>
                <w:webHidden/>
                <w:rStyle w:val="IndexLink"/>
                <w:rtl w:val="true"/>
              </w:rPr>
              <w:t>به صلاح است که به توبه روی آریم</w:t>
            </w:r>
            <w:r>
              <w:rPr>
                <w:rStyle w:val="IndexLink"/>
                <w:rtl w:val="true"/>
              </w:rPr>
              <w:tab/>
            </w:r>
            <w:r>
              <w:rPr>
                <w:rStyle w:val="IndexLink"/>
              </w:rPr>
              <w:t>324</w:t>
            </w:r>
          </w:hyperlink>
        </w:p>
        <w:p>
          <w:pPr>
            <w:pStyle w:val="Contents3"/>
            <w:tabs>
              <w:tab w:val="clear" w:pos="8459"/>
              <w:tab w:val="right" w:pos="9026" w:leader="dot"/>
            </w:tabs>
            <w:rPr/>
          </w:pPr>
          <w:hyperlink w:anchor="__RefHeading___Toc7495319_417432637">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35</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325</w:t>
            </w:r>
          </w:hyperlink>
        </w:p>
        <w:p>
          <w:pPr>
            <w:pStyle w:val="Contents4"/>
            <w:tabs>
              <w:tab w:val="clear" w:pos="8176"/>
              <w:tab w:val="right" w:pos="9026" w:leader="dot"/>
            </w:tabs>
            <w:rPr/>
          </w:pPr>
          <w:hyperlink w:anchor="__RefHeading___Toc7495321_417432637">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7495323_417432637">
            <w:r>
              <w:rPr>
                <w:webHidden/>
                <w:rStyle w:val="IndexLink"/>
                <w:rtl w:val="true"/>
              </w:rPr>
              <w:t>معنای واژه‌ها</w:t>
            </w:r>
            <w:r>
              <w:rPr>
                <w:rStyle w:val="IndexLink"/>
                <w:rtl w:val="true"/>
              </w:rPr>
              <w:tab/>
            </w:r>
            <w:r>
              <w:rPr>
                <w:rStyle w:val="IndexLink"/>
              </w:rPr>
              <w:t>325</w:t>
            </w:r>
          </w:hyperlink>
        </w:p>
        <w:p>
          <w:pPr>
            <w:pStyle w:val="Contents4"/>
            <w:tabs>
              <w:tab w:val="clear" w:pos="8176"/>
              <w:tab w:val="right" w:pos="9026" w:leader="dot"/>
            </w:tabs>
            <w:rPr/>
          </w:pPr>
          <w:hyperlink w:anchor="__RefHeading___Toc7495325_417432637">
            <w:r>
              <w:rPr>
                <w:webHidden/>
                <w:rStyle w:val="IndexLink"/>
                <w:rtl w:val="true"/>
              </w:rPr>
              <w:t>حسرت بزرگ</w:t>
            </w:r>
            <w:r>
              <w:rPr>
                <w:rStyle w:val="IndexLink"/>
                <w:rtl w:val="true"/>
              </w:rPr>
              <w:tab/>
            </w:r>
            <w:r>
              <w:rPr>
                <w:rStyle w:val="IndexLink"/>
              </w:rPr>
              <w:t>325</w:t>
            </w:r>
          </w:hyperlink>
        </w:p>
        <w:p>
          <w:pPr>
            <w:pStyle w:val="Contents5"/>
            <w:tabs>
              <w:tab w:val="clear" w:pos="7892"/>
              <w:tab w:val="right" w:pos="9026" w:leader="dot"/>
            </w:tabs>
            <w:rPr/>
          </w:pPr>
          <w:hyperlink w:anchor="__RefHeading___Toc7495327_417432637">
            <w:r>
              <w:rPr>
                <w:webHidden/>
                <w:rStyle w:val="IndexLink"/>
                <w:rtl w:val="true"/>
              </w:rPr>
              <w:t>اشاره</w:t>
            </w:r>
            <w:r>
              <w:rPr>
                <w:rStyle w:val="IndexLink"/>
                <w:rtl w:val="true"/>
              </w:rPr>
              <w:tab/>
            </w:r>
            <w:r>
              <w:rPr>
                <w:rStyle w:val="IndexLink"/>
              </w:rPr>
              <w:t>325</w:t>
            </w:r>
          </w:hyperlink>
        </w:p>
        <w:p>
          <w:pPr>
            <w:pStyle w:val="Contents5"/>
            <w:tabs>
              <w:tab w:val="clear" w:pos="7892"/>
              <w:tab w:val="right" w:pos="9026" w:leader="dot"/>
            </w:tabs>
            <w:rPr/>
          </w:pPr>
          <w:hyperlink w:anchor="__RefHeading___Toc7495329_417432637">
            <w:r>
              <w:rPr>
                <w:webHidden/>
                <w:rStyle w:val="IndexLink"/>
                <w:rtl w:val="true"/>
              </w:rPr>
              <w:t>رهنمودهایی از آیات</w:t>
            </w:r>
            <w:r>
              <w:rPr>
                <w:rStyle w:val="IndexLink"/>
                <w:rtl w:val="true"/>
              </w:rPr>
              <w:t>:</w:t>
              <w:tab/>
            </w:r>
            <w:r>
              <w:rPr>
                <w:rStyle w:val="IndexLink"/>
              </w:rPr>
              <w:t>325</w:t>
            </w:r>
          </w:hyperlink>
        </w:p>
        <w:p>
          <w:pPr>
            <w:pStyle w:val="Contents5"/>
            <w:tabs>
              <w:tab w:val="clear" w:pos="7892"/>
              <w:tab w:val="right" w:pos="9026" w:leader="dot"/>
            </w:tabs>
            <w:rPr/>
          </w:pPr>
          <w:hyperlink w:anchor="__RefHeading___Toc7495331_417432637">
            <w:r>
              <w:rPr>
                <w:webHidden/>
                <w:rStyle w:val="IndexLink"/>
                <w:rtl w:val="true"/>
              </w:rPr>
              <w:t>شرح آیات</w:t>
            </w:r>
            <w:r>
              <w:rPr>
                <w:rStyle w:val="IndexLink"/>
                <w:rtl w:val="true"/>
              </w:rPr>
              <w:t>:</w:t>
              <w:tab/>
            </w:r>
            <w:r>
              <w:rPr>
                <w:rStyle w:val="IndexLink"/>
              </w:rPr>
              <w:t>326</w:t>
            </w:r>
          </w:hyperlink>
        </w:p>
        <w:p>
          <w:pPr>
            <w:pStyle w:val="Contents6"/>
            <w:tabs>
              <w:tab w:val="clear" w:pos="7609"/>
              <w:tab w:val="right" w:pos="9026" w:leader="dot"/>
            </w:tabs>
            <w:rPr/>
          </w:pPr>
          <w:hyperlink w:anchor="__RefHeading___Toc7495333_417432637">
            <w:r>
              <w:rPr>
                <w:webHidden/>
                <w:rStyle w:val="IndexLink"/>
                <w:rtl w:val="true"/>
              </w:rPr>
              <w:t>اشاره</w:t>
            </w:r>
            <w:r>
              <w:rPr>
                <w:rStyle w:val="IndexLink"/>
                <w:rtl w:val="true"/>
              </w:rPr>
              <w:tab/>
            </w:r>
            <w:r>
              <w:rPr>
                <w:rStyle w:val="IndexLink"/>
              </w:rPr>
              <w:t>326</w:t>
            </w:r>
          </w:hyperlink>
        </w:p>
        <w:p>
          <w:pPr>
            <w:pStyle w:val="Contents6"/>
            <w:tabs>
              <w:tab w:val="clear" w:pos="7609"/>
              <w:tab w:val="right" w:pos="9026" w:leader="dot"/>
            </w:tabs>
            <w:rPr/>
          </w:pPr>
          <w:hyperlink w:anchor="__RefHeading___Toc7495335_417432637">
            <w:r>
              <w:rPr>
                <w:webHidden/>
                <w:rStyle w:val="IndexLink"/>
                <w:rtl w:val="true"/>
              </w:rPr>
              <w:t>حقیقت نظام اسلامی</w:t>
            </w:r>
            <w:r>
              <w:rPr>
                <w:rStyle w:val="IndexLink"/>
                <w:rtl w:val="true"/>
              </w:rPr>
              <w:tab/>
            </w:r>
            <w:r>
              <w:rPr>
                <w:rStyle w:val="IndexLink"/>
              </w:rPr>
              <w:t>326</w:t>
            </w:r>
          </w:hyperlink>
        </w:p>
        <w:p>
          <w:pPr>
            <w:pStyle w:val="Contents6"/>
            <w:tabs>
              <w:tab w:val="clear" w:pos="7609"/>
              <w:tab w:val="right" w:pos="9026" w:leader="dot"/>
            </w:tabs>
            <w:rPr/>
          </w:pPr>
          <w:hyperlink w:anchor="__RefHeading___Toc7495337_417432637">
            <w:r>
              <w:rPr>
                <w:webHidden/>
                <w:rStyle w:val="IndexLink"/>
                <w:rtl w:val="true"/>
              </w:rPr>
              <w:t>دستیابی به کمال</w:t>
            </w:r>
            <w:r>
              <w:rPr>
                <w:rStyle w:val="IndexLink"/>
                <w:rtl w:val="true"/>
              </w:rPr>
              <w:tab/>
            </w:r>
            <w:r>
              <w:rPr>
                <w:rStyle w:val="IndexLink"/>
              </w:rPr>
              <w:t>326</w:t>
            </w:r>
          </w:hyperlink>
        </w:p>
        <w:p>
          <w:pPr>
            <w:pStyle w:val="Contents6"/>
            <w:tabs>
              <w:tab w:val="clear" w:pos="7609"/>
              <w:tab w:val="right" w:pos="9026" w:leader="dot"/>
            </w:tabs>
            <w:rPr/>
          </w:pPr>
          <w:hyperlink w:anchor="__RefHeading___Toc7495339_417432637">
            <w:r>
              <w:rPr>
                <w:webHidden/>
                <w:rStyle w:val="IndexLink"/>
                <w:rtl w:val="true"/>
              </w:rPr>
              <w:t>وسیلۀ این تقرب چیست؟</w:t>
            </w:r>
            <w:r>
              <w:rPr>
                <w:rStyle w:val="IndexLink"/>
                <w:rtl w:val="true"/>
              </w:rPr>
              <w:tab/>
            </w:r>
            <w:r>
              <w:rPr>
                <w:rStyle w:val="IndexLink"/>
              </w:rPr>
              <w:t>327</w:t>
            </w:r>
          </w:hyperlink>
        </w:p>
        <w:p>
          <w:pPr>
            <w:pStyle w:val="Contents6"/>
            <w:tabs>
              <w:tab w:val="clear" w:pos="7609"/>
              <w:tab w:val="right" w:pos="9026" w:leader="dot"/>
            </w:tabs>
            <w:rPr/>
          </w:pPr>
          <w:hyperlink w:anchor="__RefHeading___Toc7495341_417432637">
            <w:r>
              <w:rPr>
                <w:webHidden/>
                <w:rStyle w:val="IndexLink"/>
                <w:rtl w:val="true"/>
              </w:rPr>
              <w:t>فدیه؟هرگز</w:t>
            </w:r>
            <w:r>
              <w:rPr>
                <w:rStyle w:val="IndexLink"/>
                <w:rtl w:val="true"/>
              </w:rPr>
              <w:t>!</w:t>
              <w:tab/>
            </w:r>
            <w:r>
              <w:rPr>
                <w:rStyle w:val="IndexLink"/>
              </w:rPr>
              <w:t>328</w:t>
            </w:r>
          </w:hyperlink>
        </w:p>
        <w:p>
          <w:pPr>
            <w:pStyle w:val="Contents3"/>
            <w:tabs>
              <w:tab w:val="clear" w:pos="8459"/>
              <w:tab w:val="right" w:pos="9026" w:leader="dot"/>
            </w:tabs>
            <w:rPr/>
          </w:pPr>
          <w:hyperlink w:anchor="__RefHeading___Toc7495343_417432637">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329</w:t>
            </w:r>
          </w:hyperlink>
        </w:p>
        <w:p>
          <w:pPr>
            <w:pStyle w:val="Contents4"/>
            <w:tabs>
              <w:tab w:val="clear" w:pos="8176"/>
              <w:tab w:val="right" w:pos="9026" w:leader="dot"/>
            </w:tabs>
            <w:rPr/>
          </w:pPr>
          <w:hyperlink w:anchor="__RefHeading___Toc7495345_417432637">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7495347_417432637">
            <w:r>
              <w:rPr>
                <w:webHidden/>
                <w:rStyle w:val="IndexLink"/>
                <w:rtl w:val="true"/>
              </w:rPr>
              <w:t>امنیت اجتماعی را چگونه تحقق بخشیم</w:t>
            </w:r>
            <w:r>
              <w:rPr>
                <w:rStyle w:val="IndexLink"/>
                <w:rtl w:val="true"/>
              </w:rPr>
              <w:tab/>
            </w:r>
            <w:r>
              <w:rPr>
                <w:rStyle w:val="IndexLink"/>
              </w:rPr>
              <w:t>329</w:t>
            </w:r>
          </w:hyperlink>
        </w:p>
        <w:p>
          <w:pPr>
            <w:pStyle w:val="Contents5"/>
            <w:tabs>
              <w:tab w:val="clear" w:pos="7892"/>
              <w:tab w:val="right" w:pos="9026" w:leader="dot"/>
            </w:tabs>
            <w:rPr/>
          </w:pPr>
          <w:hyperlink w:anchor="__RefHeading___Toc7495349_417432637">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7495351_417432637">
            <w:r>
              <w:rPr>
                <w:webHidden/>
                <w:rStyle w:val="IndexLink"/>
                <w:rtl w:val="true"/>
              </w:rPr>
              <w:t>رهنمودهایی از آیات</w:t>
            </w:r>
            <w:r>
              <w:rPr>
                <w:rStyle w:val="IndexLink"/>
                <w:rtl w:val="true"/>
              </w:rPr>
              <w:t>:</w:t>
              <w:tab/>
            </w:r>
            <w:r>
              <w:rPr>
                <w:rStyle w:val="IndexLink"/>
              </w:rPr>
              <w:t>329</w:t>
            </w:r>
          </w:hyperlink>
        </w:p>
        <w:p>
          <w:pPr>
            <w:pStyle w:val="Contents5"/>
            <w:tabs>
              <w:tab w:val="clear" w:pos="7892"/>
              <w:tab w:val="right" w:pos="9026" w:leader="dot"/>
            </w:tabs>
            <w:rPr/>
          </w:pPr>
          <w:hyperlink w:anchor="__RefHeading___Toc7495353_417432637">
            <w:r>
              <w:rPr>
                <w:webHidden/>
                <w:rStyle w:val="IndexLink"/>
                <w:rtl w:val="true"/>
              </w:rPr>
              <w:t>شرح آیات</w:t>
            </w:r>
            <w:r>
              <w:rPr>
                <w:rStyle w:val="IndexLink"/>
                <w:rtl w:val="true"/>
              </w:rPr>
              <w:t>:</w:t>
              <w:tab/>
            </w:r>
            <w:r>
              <w:rPr>
                <w:rStyle w:val="IndexLink"/>
              </w:rPr>
              <w:t>330</w:t>
            </w:r>
          </w:hyperlink>
        </w:p>
        <w:p>
          <w:pPr>
            <w:pStyle w:val="Contents6"/>
            <w:tabs>
              <w:tab w:val="clear" w:pos="7609"/>
              <w:tab w:val="right" w:pos="9026" w:leader="dot"/>
            </w:tabs>
            <w:rPr/>
          </w:pPr>
          <w:hyperlink w:anchor="__RefHeading___Toc7495355_417432637">
            <w:r>
              <w:rPr>
                <w:webHidden/>
                <w:rStyle w:val="IndexLink"/>
                <w:rtl w:val="true"/>
              </w:rPr>
              <w:t>اشاره</w:t>
            </w:r>
            <w:r>
              <w:rPr>
                <w:rStyle w:val="IndexLink"/>
                <w:rtl w:val="true"/>
              </w:rPr>
              <w:tab/>
            </w:r>
            <w:r>
              <w:rPr>
                <w:rStyle w:val="IndexLink"/>
              </w:rPr>
              <w:t>330</w:t>
            </w:r>
          </w:hyperlink>
        </w:p>
        <w:p>
          <w:pPr>
            <w:pStyle w:val="Contents6"/>
            <w:tabs>
              <w:tab w:val="clear" w:pos="7609"/>
              <w:tab w:val="right" w:pos="9026" w:leader="dot"/>
            </w:tabs>
            <w:rPr/>
          </w:pPr>
          <w:hyperlink w:anchor="__RefHeading___Toc7495357_417432637">
            <w:r>
              <w:rPr>
                <w:webHidden/>
                <w:rStyle w:val="IndexLink"/>
                <w:rtl w:val="true"/>
              </w:rPr>
              <w:t>حد قطع دست</w:t>
            </w:r>
            <w:r>
              <w:rPr>
                <w:rStyle w:val="IndexLink"/>
                <w:rtl w:val="true"/>
              </w:rPr>
              <w:tab/>
            </w:r>
            <w:r>
              <w:rPr>
                <w:rStyle w:val="IndexLink"/>
              </w:rPr>
              <w:t>330</w:t>
            </w:r>
          </w:hyperlink>
        </w:p>
        <w:p>
          <w:pPr>
            <w:pStyle w:val="Contents6"/>
            <w:tabs>
              <w:tab w:val="clear" w:pos="7609"/>
              <w:tab w:val="right" w:pos="9026" w:leader="dot"/>
            </w:tabs>
            <w:rPr/>
          </w:pPr>
          <w:hyperlink w:anchor="__RefHeading___Toc7495359_417432637">
            <w:r>
              <w:rPr>
                <w:webHidden/>
                <w:rStyle w:val="IndexLink"/>
                <w:rtl w:val="true"/>
              </w:rPr>
              <w:t>گریزگاه توبه</w:t>
            </w:r>
            <w:r>
              <w:rPr>
                <w:rStyle w:val="IndexLink"/>
                <w:rtl w:val="true"/>
              </w:rPr>
              <w:tab/>
            </w:r>
            <w:r>
              <w:rPr>
                <w:rStyle w:val="IndexLink"/>
              </w:rPr>
              <w:t>331</w:t>
            </w:r>
          </w:hyperlink>
        </w:p>
        <w:p>
          <w:pPr>
            <w:pStyle w:val="Contents6"/>
            <w:tabs>
              <w:tab w:val="clear" w:pos="7609"/>
              <w:tab w:val="right" w:pos="9026" w:leader="dot"/>
            </w:tabs>
            <w:rPr/>
          </w:pPr>
          <w:hyperlink w:anchor="__RefHeading___Toc7495361_417432637">
            <w:r>
              <w:rPr>
                <w:webHidden/>
                <w:rStyle w:val="IndexLink"/>
                <w:rtl w:val="true"/>
              </w:rPr>
              <w:t>حقیقت توبه</w:t>
            </w:r>
            <w:r>
              <w:rPr>
                <w:rStyle w:val="IndexLink"/>
                <w:rtl w:val="true"/>
              </w:rPr>
              <w:tab/>
            </w:r>
            <w:r>
              <w:rPr>
                <w:rStyle w:val="IndexLink"/>
              </w:rPr>
              <w:t>331</w:t>
            </w:r>
          </w:hyperlink>
        </w:p>
        <w:p>
          <w:pPr>
            <w:pStyle w:val="Contents3"/>
            <w:tabs>
              <w:tab w:val="clear" w:pos="8459"/>
              <w:tab w:val="right" w:pos="9026" w:leader="dot"/>
            </w:tabs>
            <w:rPr/>
          </w:pPr>
          <w:hyperlink w:anchor="__RefHeading___Toc7495363_417432637">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43</w:t>
            </w:r>
            <w:r>
              <w:rPr>
                <w:rStyle w:val="IndexLink"/>
                <w:rtl w:val="true"/>
              </w:rPr>
              <w:t>]</w:t>
              <w:tab/>
            </w:r>
            <w:r>
              <w:rPr>
                <w:rStyle w:val="IndexLink"/>
              </w:rPr>
              <w:t>332</w:t>
            </w:r>
          </w:hyperlink>
        </w:p>
        <w:p>
          <w:pPr>
            <w:pStyle w:val="Contents4"/>
            <w:tabs>
              <w:tab w:val="clear" w:pos="8176"/>
              <w:tab w:val="right" w:pos="9026" w:leader="dot"/>
            </w:tabs>
            <w:rPr/>
          </w:pPr>
          <w:hyperlink w:anchor="__RefHeading___Toc7495365_417432637">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7495367_417432637">
            <w:r>
              <w:rPr>
                <w:webHidden/>
                <w:rStyle w:val="IndexLink"/>
                <w:rtl w:val="true"/>
              </w:rPr>
              <w:t>معنای واژه‌ها</w:t>
            </w:r>
            <w:r>
              <w:rPr>
                <w:rStyle w:val="IndexLink"/>
                <w:rtl w:val="true"/>
              </w:rPr>
              <w:tab/>
            </w:r>
            <w:r>
              <w:rPr>
                <w:rStyle w:val="IndexLink"/>
              </w:rPr>
              <w:t>333</w:t>
            </w:r>
          </w:hyperlink>
        </w:p>
        <w:p>
          <w:pPr>
            <w:pStyle w:val="Contents4"/>
            <w:tabs>
              <w:tab w:val="clear" w:pos="8176"/>
              <w:tab w:val="right" w:pos="9026" w:leader="dot"/>
            </w:tabs>
            <w:rPr/>
          </w:pPr>
          <w:hyperlink w:anchor="__RefHeading___Toc7495369_417432637">
            <w:r>
              <w:rPr>
                <w:webHidden/>
                <w:rStyle w:val="IndexLink"/>
                <w:rtl w:val="true"/>
              </w:rPr>
              <w:t>موانع اجرای احکام شریعت</w:t>
            </w:r>
            <w:r>
              <w:rPr>
                <w:rStyle w:val="IndexLink"/>
                <w:rtl w:val="true"/>
              </w:rPr>
              <w:tab/>
            </w:r>
            <w:r>
              <w:rPr>
                <w:rStyle w:val="IndexLink"/>
              </w:rPr>
              <w:t>333</w:t>
            </w:r>
          </w:hyperlink>
        </w:p>
        <w:p>
          <w:pPr>
            <w:pStyle w:val="Contents5"/>
            <w:tabs>
              <w:tab w:val="clear" w:pos="7892"/>
              <w:tab w:val="right" w:pos="9026" w:leader="dot"/>
            </w:tabs>
            <w:rPr/>
          </w:pPr>
          <w:hyperlink w:anchor="__RefHeading___Toc7495371_417432637">
            <w:r>
              <w:rPr>
                <w:webHidden/>
                <w:rStyle w:val="IndexLink"/>
                <w:rtl w:val="true"/>
              </w:rPr>
              <w:t>اشاره</w:t>
            </w:r>
            <w:r>
              <w:rPr>
                <w:rStyle w:val="IndexLink"/>
                <w:rtl w:val="true"/>
              </w:rPr>
              <w:tab/>
            </w:r>
            <w:r>
              <w:rPr>
                <w:rStyle w:val="IndexLink"/>
              </w:rPr>
              <w:t>333</w:t>
            </w:r>
          </w:hyperlink>
        </w:p>
        <w:p>
          <w:pPr>
            <w:pStyle w:val="Contents5"/>
            <w:tabs>
              <w:tab w:val="clear" w:pos="7892"/>
              <w:tab w:val="right" w:pos="9026" w:leader="dot"/>
            </w:tabs>
            <w:rPr/>
          </w:pPr>
          <w:hyperlink w:anchor="__RefHeading___Toc7495373_417432637">
            <w:r>
              <w:rPr>
                <w:webHidden/>
                <w:rStyle w:val="IndexLink"/>
                <w:rtl w:val="true"/>
              </w:rPr>
              <w:t>رهنمودهایی از آیات</w:t>
            </w:r>
            <w:r>
              <w:rPr>
                <w:rStyle w:val="IndexLink"/>
                <w:rtl w:val="true"/>
              </w:rPr>
              <w:t>:</w:t>
              <w:tab/>
            </w:r>
            <w:r>
              <w:rPr>
                <w:rStyle w:val="IndexLink"/>
              </w:rPr>
              <w:t>333</w:t>
            </w:r>
          </w:hyperlink>
        </w:p>
        <w:p>
          <w:pPr>
            <w:pStyle w:val="Contents5"/>
            <w:tabs>
              <w:tab w:val="clear" w:pos="7892"/>
              <w:tab w:val="right" w:pos="9026" w:leader="dot"/>
            </w:tabs>
            <w:rPr/>
          </w:pPr>
          <w:hyperlink w:anchor="__RefHeading___Toc7495375_417432637">
            <w:r>
              <w:rPr>
                <w:webHidden/>
                <w:rStyle w:val="IndexLink"/>
                <w:rtl w:val="true"/>
              </w:rPr>
              <w:t>شرح آیات</w:t>
            </w:r>
            <w:r>
              <w:rPr>
                <w:rStyle w:val="IndexLink"/>
                <w:rtl w:val="true"/>
              </w:rPr>
              <w:t>:</w:t>
              <w:tab/>
            </w:r>
            <w:r>
              <w:rPr>
                <w:rStyle w:val="IndexLink"/>
              </w:rPr>
              <w:t>334</w:t>
            </w:r>
          </w:hyperlink>
        </w:p>
        <w:p>
          <w:pPr>
            <w:pStyle w:val="Contents6"/>
            <w:tabs>
              <w:tab w:val="clear" w:pos="7609"/>
              <w:tab w:val="right" w:pos="9026" w:leader="dot"/>
            </w:tabs>
            <w:rPr/>
          </w:pPr>
          <w:hyperlink w:anchor="__RefHeading___Toc7495377_417432637">
            <w:r>
              <w:rPr>
                <w:webHidden/>
                <w:rStyle w:val="IndexLink"/>
                <w:rtl w:val="true"/>
              </w:rPr>
              <w:t>اشاره</w:t>
            </w:r>
            <w:r>
              <w:rPr>
                <w:rStyle w:val="IndexLink"/>
                <w:rtl w:val="true"/>
              </w:rPr>
              <w:tab/>
            </w:r>
            <w:r>
              <w:rPr>
                <w:rStyle w:val="IndexLink"/>
              </w:rPr>
              <w:t>334</w:t>
            </w:r>
          </w:hyperlink>
        </w:p>
        <w:p>
          <w:pPr>
            <w:pStyle w:val="Contents6"/>
            <w:tabs>
              <w:tab w:val="clear" w:pos="7609"/>
              <w:tab w:val="right" w:pos="9026" w:leader="dot"/>
            </w:tabs>
            <w:rPr/>
          </w:pPr>
          <w:hyperlink w:anchor="__RefHeading___Toc7495379_417432637">
            <w:r>
              <w:rPr>
                <w:webHidden/>
                <w:rStyle w:val="IndexLink"/>
                <w:rtl w:val="true"/>
              </w:rPr>
              <w:t>کسانی که به کفر می‌شتابند تو را محزون نکنند</w:t>
            </w:r>
            <w:r>
              <w:rPr>
                <w:rStyle w:val="IndexLink"/>
                <w:rtl w:val="true"/>
              </w:rPr>
              <w:tab/>
            </w:r>
            <w:r>
              <w:rPr>
                <w:rStyle w:val="IndexLink"/>
              </w:rPr>
              <w:t>334</w:t>
            </w:r>
          </w:hyperlink>
        </w:p>
        <w:p>
          <w:pPr>
            <w:pStyle w:val="Contents6"/>
            <w:tabs>
              <w:tab w:val="clear" w:pos="7609"/>
              <w:tab w:val="right" w:pos="9026" w:leader="dot"/>
            </w:tabs>
            <w:rPr/>
          </w:pPr>
          <w:hyperlink w:anchor="__RefHeading___Toc7495381_417432637">
            <w:r>
              <w:rPr>
                <w:webHidden/>
                <w:rStyle w:val="IndexLink"/>
                <w:rtl w:val="true"/>
              </w:rPr>
              <w:t>یهود و ساختن افکار</w:t>
            </w:r>
            <w:r>
              <w:rPr>
                <w:rStyle w:val="IndexLink"/>
                <w:rtl w:val="true"/>
              </w:rPr>
              <w:tab/>
            </w:r>
            <w:r>
              <w:rPr>
                <w:rStyle w:val="IndexLink"/>
              </w:rPr>
              <w:t>335</w:t>
            </w:r>
          </w:hyperlink>
        </w:p>
        <w:p>
          <w:pPr>
            <w:pStyle w:val="Contents6"/>
            <w:tabs>
              <w:tab w:val="clear" w:pos="7609"/>
              <w:tab w:val="right" w:pos="9026" w:leader="dot"/>
            </w:tabs>
            <w:rPr/>
          </w:pPr>
          <w:hyperlink w:anchor="__RefHeading___Toc7495383_417432637">
            <w:r>
              <w:rPr>
                <w:webHidden/>
                <w:rStyle w:val="IndexLink"/>
                <w:rtl w:val="true"/>
              </w:rPr>
              <w:t>وظیفۀ رسول</w:t>
            </w:r>
            <w:r>
              <w:rPr>
                <w:rStyle w:val="IndexLink"/>
                <w:rtl w:val="true"/>
              </w:rPr>
              <w:tab/>
            </w:r>
            <w:r>
              <w:rPr>
                <w:rStyle w:val="IndexLink"/>
              </w:rPr>
              <w:t>337</w:t>
            </w:r>
          </w:hyperlink>
        </w:p>
        <w:p>
          <w:pPr>
            <w:pStyle w:val="Contents3"/>
            <w:tabs>
              <w:tab w:val="clear" w:pos="8459"/>
              <w:tab w:val="right" w:pos="9026" w:leader="dot"/>
            </w:tabs>
            <w:rPr/>
          </w:pPr>
          <w:hyperlink w:anchor="__RefHeading___Toc7495385_417432637">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44</w:t>
            </w:r>
            <w:r>
              <w:rPr>
                <w:rStyle w:val="IndexLink"/>
                <w:rtl w:val="true"/>
              </w:rPr>
              <w:t xml:space="preserve"> </w:t>
            </w:r>
            <w:r>
              <w:rPr>
                <w:rStyle w:val="IndexLink"/>
                <w:rtl w:val="true"/>
              </w:rPr>
              <w:t xml:space="preserve">تا </w:t>
            </w:r>
            <w:r>
              <w:rPr>
                <w:rStyle w:val="IndexLink"/>
              </w:rPr>
              <w:t>47</w:t>
            </w:r>
            <w:r>
              <w:rPr>
                <w:rStyle w:val="IndexLink"/>
                <w:rtl w:val="true"/>
              </w:rPr>
              <w:t>]</w:t>
              <w:tab/>
            </w:r>
            <w:r>
              <w:rPr>
                <w:rStyle w:val="IndexLink"/>
              </w:rPr>
              <w:t>338</w:t>
            </w:r>
          </w:hyperlink>
        </w:p>
        <w:p>
          <w:pPr>
            <w:pStyle w:val="Contents4"/>
            <w:tabs>
              <w:tab w:val="clear" w:pos="8176"/>
              <w:tab w:val="right" w:pos="9026" w:leader="dot"/>
            </w:tabs>
            <w:rPr/>
          </w:pPr>
          <w:hyperlink w:anchor="__RefHeading___Toc7495387_417432637">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7495389_417432637">
            <w:r>
              <w:rPr>
                <w:webHidden/>
                <w:rStyle w:val="IndexLink"/>
                <w:rtl w:val="true"/>
              </w:rPr>
              <w:t>معنای واژه‌ها</w:t>
            </w:r>
            <w:r>
              <w:rPr>
                <w:rStyle w:val="IndexLink"/>
                <w:rtl w:val="true"/>
              </w:rPr>
              <w:tab/>
            </w:r>
            <w:r>
              <w:rPr>
                <w:rStyle w:val="IndexLink"/>
              </w:rPr>
              <w:t>339</w:t>
            </w:r>
          </w:hyperlink>
        </w:p>
        <w:p>
          <w:pPr>
            <w:pStyle w:val="Contents4"/>
            <w:tabs>
              <w:tab w:val="clear" w:pos="8176"/>
              <w:tab w:val="right" w:pos="9026" w:leader="dot"/>
            </w:tabs>
            <w:rPr/>
          </w:pPr>
          <w:hyperlink w:anchor="__RefHeading___Toc7495391_417432637">
            <w:r>
              <w:rPr>
                <w:webHidden/>
                <w:rStyle w:val="IndexLink"/>
                <w:rtl w:val="true"/>
              </w:rPr>
              <w:t>وحدت رسالت الهی</w:t>
            </w:r>
            <w:r>
              <w:rPr>
                <w:rStyle w:val="IndexLink"/>
                <w:rtl w:val="true"/>
              </w:rPr>
              <w:tab/>
            </w:r>
            <w:r>
              <w:rPr>
                <w:rStyle w:val="IndexLink"/>
              </w:rPr>
              <w:t>339</w:t>
            </w:r>
          </w:hyperlink>
        </w:p>
        <w:p>
          <w:pPr>
            <w:pStyle w:val="Contents5"/>
            <w:tabs>
              <w:tab w:val="clear" w:pos="7892"/>
              <w:tab w:val="right" w:pos="9026" w:leader="dot"/>
            </w:tabs>
            <w:rPr/>
          </w:pPr>
          <w:hyperlink w:anchor="__RefHeading___Toc7495393_417432637">
            <w:r>
              <w:rPr>
                <w:webHidden/>
                <w:rStyle w:val="IndexLink"/>
                <w:rtl w:val="true"/>
              </w:rPr>
              <w:t>اشاره</w:t>
            </w:r>
            <w:r>
              <w:rPr>
                <w:rStyle w:val="IndexLink"/>
                <w:rtl w:val="true"/>
              </w:rPr>
              <w:tab/>
            </w:r>
            <w:r>
              <w:rPr>
                <w:rStyle w:val="IndexLink"/>
              </w:rPr>
              <w:t>339</w:t>
            </w:r>
          </w:hyperlink>
        </w:p>
        <w:p>
          <w:pPr>
            <w:pStyle w:val="Contents5"/>
            <w:tabs>
              <w:tab w:val="clear" w:pos="7892"/>
              <w:tab w:val="right" w:pos="9026" w:leader="dot"/>
            </w:tabs>
            <w:rPr/>
          </w:pPr>
          <w:hyperlink w:anchor="__RefHeading___Toc7495395_417432637">
            <w:r>
              <w:rPr>
                <w:webHidden/>
                <w:rStyle w:val="IndexLink"/>
                <w:rtl w:val="true"/>
              </w:rPr>
              <w:t>رهنمودهایی از آیات</w:t>
            </w:r>
            <w:r>
              <w:rPr>
                <w:rStyle w:val="IndexLink"/>
                <w:rtl w:val="true"/>
              </w:rPr>
              <w:t>:</w:t>
              <w:tab/>
            </w:r>
            <w:r>
              <w:rPr>
                <w:rStyle w:val="IndexLink"/>
              </w:rPr>
              <w:t>339</w:t>
            </w:r>
          </w:hyperlink>
        </w:p>
        <w:p>
          <w:pPr>
            <w:pStyle w:val="Contents5"/>
            <w:tabs>
              <w:tab w:val="clear" w:pos="7892"/>
              <w:tab w:val="right" w:pos="9026" w:leader="dot"/>
            </w:tabs>
            <w:rPr/>
          </w:pPr>
          <w:hyperlink w:anchor="__RefHeading___Toc7495397_417432637">
            <w:r>
              <w:rPr>
                <w:webHidden/>
                <w:rStyle w:val="IndexLink"/>
                <w:rtl w:val="true"/>
              </w:rPr>
              <w:t>شرح آیات</w:t>
            </w:r>
            <w:r>
              <w:rPr>
                <w:rStyle w:val="IndexLink"/>
                <w:rtl w:val="true"/>
              </w:rPr>
              <w:t>:</w:t>
              <w:tab/>
            </w:r>
            <w:r>
              <w:rPr>
                <w:rStyle w:val="IndexLink"/>
              </w:rPr>
              <w:t>340</w:t>
            </w:r>
          </w:hyperlink>
        </w:p>
        <w:p>
          <w:pPr>
            <w:pStyle w:val="Contents6"/>
            <w:tabs>
              <w:tab w:val="clear" w:pos="7609"/>
              <w:tab w:val="right" w:pos="9026" w:leader="dot"/>
            </w:tabs>
            <w:rPr/>
          </w:pPr>
          <w:hyperlink w:anchor="__RefHeading___Toc7495399_417432637">
            <w:r>
              <w:rPr>
                <w:webHidden/>
                <w:rStyle w:val="IndexLink"/>
                <w:rtl w:val="true"/>
              </w:rPr>
              <w:t>اشاره</w:t>
            </w:r>
            <w:r>
              <w:rPr>
                <w:rStyle w:val="IndexLink"/>
                <w:rtl w:val="true"/>
              </w:rPr>
              <w:tab/>
            </w:r>
            <w:r>
              <w:rPr>
                <w:rStyle w:val="IndexLink"/>
              </w:rPr>
              <w:t>340</w:t>
            </w:r>
          </w:hyperlink>
        </w:p>
        <w:p>
          <w:pPr>
            <w:pStyle w:val="Contents6"/>
            <w:tabs>
              <w:tab w:val="clear" w:pos="7609"/>
              <w:tab w:val="right" w:pos="9026" w:leader="dot"/>
            </w:tabs>
            <w:rPr/>
          </w:pPr>
          <w:hyperlink w:anchor="__RefHeading___Toc7495401_417432637">
            <w:r>
              <w:rPr>
                <w:webHidden/>
                <w:rStyle w:val="IndexLink"/>
                <w:rtl w:val="true"/>
              </w:rPr>
              <w:t>تورات روشنایی و هدایت</w:t>
            </w:r>
            <w:r>
              <w:rPr>
                <w:rStyle w:val="IndexLink"/>
                <w:rtl w:val="true"/>
              </w:rPr>
              <w:tab/>
            </w:r>
            <w:r>
              <w:rPr>
                <w:rStyle w:val="IndexLink"/>
              </w:rPr>
              <w:t>340</w:t>
            </w:r>
          </w:hyperlink>
        </w:p>
        <w:p>
          <w:pPr>
            <w:pStyle w:val="Contents6"/>
            <w:tabs>
              <w:tab w:val="clear" w:pos="7609"/>
              <w:tab w:val="right" w:pos="9026" w:leader="dot"/>
            </w:tabs>
            <w:rPr/>
          </w:pPr>
          <w:hyperlink w:anchor="__RefHeading___Toc7495403_417432637">
            <w:r>
              <w:rPr>
                <w:webHidden/>
                <w:rStyle w:val="IndexLink"/>
                <w:rtl w:val="true"/>
              </w:rPr>
              <w:t>پیشوایان و دانشمندان</w:t>
            </w:r>
            <w:r>
              <w:rPr>
                <w:rStyle w:val="IndexLink"/>
                <w:rtl w:val="true"/>
              </w:rPr>
              <w:tab/>
            </w:r>
            <w:r>
              <w:rPr>
                <w:rStyle w:val="IndexLink"/>
              </w:rPr>
              <w:t>341</w:t>
            </w:r>
          </w:hyperlink>
        </w:p>
        <w:p>
          <w:pPr>
            <w:pStyle w:val="Contents6"/>
            <w:tabs>
              <w:tab w:val="clear" w:pos="7609"/>
              <w:tab w:val="right" w:pos="9026" w:leader="dot"/>
            </w:tabs>
            <w:rPr/>
          </w:pPr>
          <w:hyperlink w:anchor="__RefHeading___Toc7495405_417432637">
            <w:r>
              <w:rPr>
                <w:webHidden/>
                <w:rStyle w:val="IndexLink"/>
                <w:rtl w:val="true"/>
              </w:rPr>
              <w:t>صفات علماء</w:t>
            </w:r>
            <w:r>
              <w:rPr>
                <w:rStyle w:val="IndexLink"/>
                <w:rtl w:val="true"/>
              </w:rPr>
              <w:tab/>
            </w:r>
            <w:r>
              <w:rPr>
                <w:rStyle w:val="IndexLink"/>
              </w:rPr>
              <w:t>342</w:t>
            </w:r>
          </w:hyperlink>
        </w:p>
        <w:p>
          <w:pPr>
            <w:pStyle w:val="Contents6"/>
            <w:tabs>
              <w:tab w:val="clear" w:pos="7609"/>
              <w:tab w:val="right" w:pos="9026" w:leader="dot"/>
            </w:tabs>
            <w:rPr/>
          </w:pPr>
          <w:hyperlink w:anchor="__RefHeading___Toc7495407_417432637">
            <w:r>
              <w:rPr>
                <w:webHidden/>
                <w:rStyle w:val="IndexLink"/>
                <w:rtl w:val="true"/>
              </w:rPr>
              <w:t>قوانین تورات</w:t>
            </w:r>
            <w:r>
              <w:rPr>
                <w:rStyle w:val="IndexLink"/>
                <w:rtl w:val="true"/>
              </w:rPr>
              <w:tab/>
            </w:r>
            <w:r>
              <w:rPr>
                <w:rStyle w:val="IndexLink"/>
              </w:rPr>
              <w:t>343</w:t>
            </w:r>
          </w:hyperlink>
        </w:p>
        <w:p>
          <w:pPr>
            <w:pStyle w:val="Contents6"/>
            <w:tabs>
              <w:tab w:val="clear" w:pos="7609"/>
              <w:tab w:val="right" w:pos="9026" w:leader="dot"/>
            </w:tabs>
            <w:rPr/>
          </w:pPr>
          <w:hyperlink w:anchor="__RefHeading___Toc7495409_417432637">
            <w:r>
              <w:rPr>
                <w:webHidden/>
                <w:rStyle w:val="IndexLink"/>
                <w:rtl w:val="true"/>
              </w:rPr>
              <w:t>حقیقت تبدیل</w:t>
            </w:r>
            <w:r>
              <w:rPr>
                <w:rStyle w:val="IndexLink"/>
                <w:rtl w:val="true"/>
              </w:rPr>
              <w:tab/>
            </w:r>
            <w:r>
              <w:rPr>
                <w:rStyle w:val="IndexLink"/>
              </w:rPr>
              <w:t>344</w:t>
            </w:r>
          </w:hyperlink>
        </w:p>
        <w:p>
          <w:pPr>
            <w:pStyle w:val="Contents6"/>
            <w:tabs>
              <w:tab w:val="clear" w:pos="7609"/>
              <w:tab w:val="right" w:pos="9026" w:leader="dot"/>
            </w:tabs>
            <w:rPr/>
          </w:pPr>
          <w:hyperlink w:anchor="__RefHeading___Toc7495411_417432637">
            <w:r>
              <w:rPr>
                <w:webHidden/>
                <w:rStyle w:val="IndexLink"/>
                <w:rtl w:val="true"/>
              </w:rPr>
              <w:t>انجیل برادر تورات</w:t>
            </w:r>
            <w:r>
              <w:rPr>
                <w:rStyle w:val="IndexLink"/>
                <w:rtl w:val="true"/>
              </w:rPr>
              <w:tab/>
            </w:r>
            <w:r>
              <w:rPr>
                <w:rStyle w:val="IndexLink"/>
              </w:rPr>
              <w:t>344</w:t>
            </w:r>
          </w:hyperlink>
        </w:p>
        <w:p>
          <w:pPr>
            <w:pStyle w:val="Contents3"/>
            <w:tabs>
              <w:tab w:val="clear" w:pos="8459"/>
              <w:tab w:val="right" w:pos="9026" w:leader="dot"/>
            </w:tabs>
            <w:rPr/>
          </w:pPr>
          <w:hyperlink w:anchor="__RefHeading___Toc7495413_417432637">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48</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346</w:t>
            </w:r>
          </w:hyperlink>
        </w:p>
        <w:p>
          <w:pPr>
            <w:pStyle w:val="Contents4"/>
            <w:tabs>
              <w:tab w:val="clear" w:pos="8176"/>
              <w:tab w:val="right" w:pos="9026" w:leader="dot"/>
            </w:tabs>
            <w:rPr/>
          </w:pPr>
          <w:hyperlink w:anchor="__RefHeading___Toc7495415_417432637">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7495417_417432637">
            <w:r>
              <w:rPr>
                <w:webHidden/>
                <w:rStyle w:val="IndexLink"/>
                <w:rtl w:val="true"/>
              </w:rPr>
              <w:t>معنای واژه‌ها</w:t>
            </w:r>
            <w:r>
              <w:rPr>
                <w:rStyle w:val="IndexLink"/>
                <w:rtl w:val="true"/>
              </w:rPr>
              <w:tab/>
            </w:r>
            <w:r>
              <w:rPr>
                <w:rStyle w:val="IndexLink"/>
              </w:rPr>
              <w:t>347</w:t>
            </w:r>
          </w:hyperlink>
        </w:p>
        <w:p>
          <w:pPr>
            <w:pStyle w:val="Contents4"/>
            <w:tabs>
              <w:tab w:val="clear" w:pos="8176"/>
              <w:tab w:val="right" w:pos="9026" w:leader="dot"/>
            </w:tabs>
            <w:rPr/>
          </w:pPr>
          <w:hyperlink w:anchor="__RefHeading___Toc7495419_417432637">
            <w:r>
              <w:rPr>
                <w:webHidden/>
                <w:rStyle w:val="IndexLink"/>
                <w:rtl w:val="true"/>
              </w:rPr>
              <w:t>در خیرات بر یکدیگر پیشی گیرید</w:t>
            </w:r>
            <w:r>
              <w:rPr>
                <w:rStyle w:val="IndexLink"/>
                <w:rtl w:val="true"/>
              </w:rPr>
              <w:tab/>
            </w:r>
            <w:r>
              <w:rPr>
                <w:rStyle w:val="IndexLink"/>
              </w:rPr>
              <w:t>347</w:t>
            </w:r>
          </w:hyperlink>
        </w:p>
        <w:p>
          <w:pPr>
            <w:pStyle w:val="Contents5"/>
            <w:tabs>
              <w:tab w:val="clear" w:pos="7892"/>
              <w:tab w:val="right" w:pos="9026" w:leader="dot"/>
            </w:tabs>
            <w:rPr/>
          </w:pPr>
          <w:hyperlink w:anchor="__RefHeading___Toc7495421_417432637">
            <w:r>
              <w:rPr>
                <w:webHidden/>
                <w:rStyle w:val="IndexLink"/>
                <w:rtl w:val="true"/>
              </w:rPr>
              <w:t>اشاره</w:t>
            </w:r>
            <w:r>
              <w:rPr>
                <w:rStyle w:val="IndexLink"/>
                <w:rtl w:val="true"/>
              </w:rPr>
              <w:tab/>
            </w:r>
            <w:r>
              <w:rPr>
                <w:rStyle w:val="IndexLink"/>
              </w:rPr>
              <w:t>347</w:t>
            </w:r>
          </w:hyperlink>
        </w:p>
        <w:p>
          <w:pPr>
            <w:pStyle w:val="Contents5"/>
            <w:tabs>
              <w:tab w:val="clear" w:pos="7892"/>
              <w:tab w:val="right" w:pos="9026" w:leader="dot"/>
            </w:tabs>
            <w:rPr/>
          </w:pPr>
          <w:hyperlink w:anchor="__RefHeading___Toc7495423_417432637">
            <w:r>
              <w:rPr>
                <w:webHidden/>
                <w:rStyle w:val="IndexLink"/>
                <w:rtl w:val="true"/>
              </w:rPr>
              <w:t>رهنمودهایی از آیات</w:t>
            </w:r>
            <w:r>
              <w:rPr>
                <w:rStyle w:val="IndexLink"/>
                <w:rtl w:val="true"/>
              </w:rPr>
              <w:t>:</w:t>
              <w:tab/>
            </w:r>
            <w:r>
              <w:rPr>
                <w:rStyle w:val="IndexLink"/>
              </w:rPr>
              <w:t>347</w:t>
            </w:r>
          </w:hyperlink>
        </w:p>
        <w:p>
          <w:pPr>
            <w:pStyle w:val="Contents5"/>
            <w:tabs>
              <w:tab w:val="clear" w:pos="7892"/>
              <w:tab w:val="right" w:pos="9026" w:leader="dot"/>
            </w:tabs>
            <w:rPr/>
          </w:pPr>
          <w:hyperlink w:anchor="__RefHeading___Toc7495425_417432637">
            <w:r>
              <w:rPr>
                <w:webHidden/>
                <w:rStyle w:val="IndexLink"/>
                <w:rtl w:val="true"/>
              </w:rPr>
              <w:t>شرح آیات</w:t>
            </w:r>
            <w:r>
              <w:rPr>
                <w:rStyle w:val="IndexLink"/>
                <w:rtl w:val="true"/>
              </w:rPr>
              <w:t>:</w:t>
              <w:tab/>
            </w:r>
            <w:r>
              <w:rPr>
                <w:rStyle w:val="IndexLink"/>
              </w:rPr>
              <w:t>348</w:t>
            </w:r>
          </w:hyperlink>
        </w:p>
        <w:p>
          <w:pPr>
            <w:pStyle w:val="Contents6"/>
            <w:tabs>
              <w:tab w:val="clear" w:pos="7609"/>
              <w:tab w:val="right" w:pos="9026" w:leader="dot"/>
            </w:tabs>
            <w:rPr/>
          </w:pPr>
          <w:hyperlink w:anchor="__RefHeading___Toc7495427_417432637">
            <w:r>
              <w:rPr>
                <w:webHidden/>
                <w:rStyle w:val="IndexLink"/>
                <w:rtl w:val="true"/>
              </w:rPr>
              <w:t>اشاره</w:t>
            </w:r>
            <w:r>
              <w:rPr>
                <w:rStyle w:val="IndexLink"/>
                <w:rtl w:val="true"/>
              </w:rPr>
              <w:tab/>
            </w:r>
            <w:r>
              <w:rPr>
                <w:rStyle w:val="IndexLink"/>
              </w:rPr>
              <w:t>348</w:t>
            </w:r>
          </w:hyperlink>
        </w:p>
        <w:p>
          <w:pPr>
            <w:pStyle w:val="Contents6"/>
            <w:tabs>
              <w:tab w:val="clear" w:pos="7609"/>
              <w:tab w:val="right" w:pos="9026" w:leader="dot"/>
            </w:tabs>
            <w:rPr/>
          </w:pPr>
          <w:hyperlink w:anchor="__RefHeading___Toc7495429_417432637">
            <w:r>
              <w:rPr>
                <w:webHidden/>
                <w:rStyle w:val="IndexLink"/>
                <w:rtl w:val="true"/>
              </w:rPr>
              <w:t>کتاب حق</w:t>
            </w:r>
            <w:r>
              <w:rPr>
                <w:rStyle w:val="IndexLink"/>
                <w:rtl w:val="true"/>
              </w:rPr>
              <w:tab/>
            </w:r>
            <w:r>
              <w:rPr>
                <w:rStyle w:val="IndexLink"/>
              </w:rPr>
              <w:t>348</w:t>
            </w:r>
          </w:hyperlink>
        </w:p>
        <w:p>
          <w:pPr>
            <w:pStyle w:val="Contents6"/>
            <w:tabs>
              <w:tab w:val="clear" w:pos="7609"/>
              <w:tab w:val="right" w:pos="9026" w:leader="dot"/>
            </w:tabs>
            <w:rPr/>
          </w:pPr>
          <w:hyperlink w:anchor="__RefHeading___Toc7495431_417432637">
            <w:r>
              <w:rPr>
                <w:webHidden/>
                <w:rStyle w:val="IndexLink"/>
                <w:rtl w:val="true"/>
              </w:rPr>
              <w:t>اختلاف از چیست؟</w:t>
            </w:r>
            <w:r>
              <w:rPr>
                <w:rStyle w:val="IndexLink"/>
                <w:rtl w:val="true"/>
              </w:rPr>
              <w:tab/>
            </w:r>
            <w:r>
              <w:rPr>
                <w:rStyle w:val="IndexLink"/>
              </w:rPr>
              <w:t>349</w:t>
            </w:r>
          </w:hyperlink>
        </w:p>
        <w:p>
          <w:pPr>
            <w:pStyle w:val="Contents6"/>
            <w:tabs>
              <w:tab w:val="clear" w:pos="7609"/>
              <w:tab w:val="right" w:pos="9026" w:leader="dot"/>
            </w:tabs>
            <w:rPr/>
          </w:pPr>
          <w:hyperlink w:anchor="__RefHeading___Toc7495433_417432637">
            <w:r>
              <w:rPr>
                <w:webHidden/>
                <w:rStyle w:val="IndexLink"/>
                <w:rtl w:val="true"/>
              </w:rPr>
              <w:t>اهداف دراز مدّت اختلاف</w:t>
            </w:r>
            <w:r>
              <w:rPr>
                <w:rStyle w:val="IndexLink"/>
                <w:rtl w:val="true"/>
              </w:rPr>
              <w:tab/>
            </w:r>
            <w:r>
              <w:rPr>
                <w:rStyle w:val="IndexLink"/>
              </w:rPr>
              <w:t>350</w:t>
            </w:r>
          </w:hyperlink>
        </w:p>
        <w:p>
          <w:pPr>
            <w:pStyle w:val="Contents6"/>
            <w:tabs>
              <w:tab w:val="clear" w:pos="7609"/>
              <w:tab w:val="right" w:pos="9026" w:leader="dot"/>
            </w:tabs>
            <w:rPr/>
          </w:pPr>
          <w:hyperlink w:anchor="__RefHeading___Toc7495435_417432637">
            <w:r>
              <w:rPr>
                <w:webHidden/>
                <w:rStyle w:val="IndexLink"/>
                <w:rtl w:val="true"/>
              </w:rPr>
              <w:t>نفوذ دادن فرهنگ باطل</w:t>
            </w:r>
            <w:r>
              <w:rPr>
                <w:rStyle w:val="IndexLink"/>
                <w:rtl w:val="true"/>
              </w:rPr>
              <w:tab/>
            </w:r>
            <w:r>
              <w:rPr>
                <w:rStyle w:val="IndexLink"/>
              </w:rPr>
              <w:t>351</w:t>
            </w:r>
          </w:hyperlink>
        </w:p>
        <w:p>
          <w:pPr>
            <w:pStyle w:val="Contents6"/>
            <w:tabs>
              <w:tab w:val="clear" w:pos="7609"/>
              <w:tab w:val="right" w:pos="9026" w:leader="dot"/>
            </w:tabs>
            <w:rPr/>
          </w:pPr>
          <w:hyperlink w:anchor="__RefHeading___Toc7495437_417432637">
            <w:r>
              <w:rPr>
                <w:webHidden/>
                <w:rStyle w:val="IndexLink"/>
                <w:rtl w:val="true"/>
              </w:rPr>
              <w:t>صادر کردن اسلام</w:t>
            </w:r>
            <w:r>
              <w:rPr>
                <w:rStyle w:val="IndexLink"/>
                <w:rtl w:val="true"/>
              </w:rPr>
              <w:tab/>
            </w:r>
            <w:r>
              <w:rPr>
                <w:rStyle w:val="IndexLink"/>
              </w:rPr>
              <w:t>352</w:t>
            </w:r>
          </w:hyperlink>
        </w:p>
        <w:p>
          <w:pPr>
            <w:pStyle w:val="Contents3"/>
            <w:tabs>
              <w:tab w:val="clear" w:pos="8459"/>
              <w:tab w:val="right" w:pos="9026" w:leader="dot"/>
            </w:tabs>
            <w:rPr/>
          </w:pPr>
          <w:hyperlink w:anchor="__RefHeading___Toc7495439_417432637">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53</w:t>
            </w:r>
            <w:r>
              <w:rPr>
                <w:rStyle w:val="IndexLink"/>
                <w:rtl w:val="true"/>
              </w:rPr>
              <w:t>]</w:t>
              <w:tab/>
            </w:r>
            <w:r>
              <w:rPr>
                <w:rStyle w:val="IndexLink"/>
              </w:rPr>
              <w:t>353</w:t>
            </w:r>
          </w:hyperlink>
        </w:p>
        <w:p>
          <w:pPr>
            <w:pStyle w:val="Contents4"/>
            <w:tabs>
              <w:tab w:val="clear" w:pos="8176"/>
              <w:tab w:val="right" w:pos="9026" w:leader="dot"/>
            </w:tabs>
            <w:rPr/>
          </w:pPr>
          <w:hyperlink w:anchor="__RefHeading___Toc7495441_417432637">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7495443_417432637">
            <w:r>
              <w:rPr>
                <w:webHidden/>
                <w:rStyle w:val="IndexLink"/>
                <w:rtl w:val="true"/>
              </w:rPr>
              <w:t>معنای واژه‌ها</w:t>
            </w:r>
            <w:r>
              <w:rPr>
                <w:rStyle w:val="IndexLink"/>
                <w:rtl w:val="true"/>
              </w:rPr>
              <w:tab/>
            </w:r>
            <w:r>
              <w:rPr>
                <w:rStyle w:val="IndexLink"/>
              </w:rPr>
              <w:t>353</w:t>
            </w:r>
          </w:hyperlink>
        </w:p>
        <w:p>
          <w:pPr>
            <w:pStyle w:val="Contents4"/>
            <w:tabs>
              <w:tab w:val="clear" w:pos="8176"/>
              <w:tab w:val="right" w:pos="9026" w:leader="dot"/>
            </w:tabs>
            <w:rPr/>
          </w:pPr>
          <w:hyperlink w:anchor="__RefHeading___Toc7495445_417432637">
            <w:r>
              <w:rPr>
                <w:webHidden/>
                <w:rStyle w:val="IndexLink"/>
                <w:rtl w:val="true"/>
              </w:rPr>
              <w:t>کافران دوستداران یکدیگر</w:t>
            </w:r>
            <w:r>
              <w:rPr>
                <w:rStyle w:val="IndexLink"/>
                <w:rtl w:val="true"/>
              </w:rPr>
              <w:tab/>
            </w:r>
            <w:r>
              <w:rPr>
                <w:rStyle w:val="IndexLink"/>
              </w:rPr>
              <w:t>354</w:t>
            </w:r>
          </w:hyperlink>
        </w:p>
        <w:p>
          <w:pPr>
            <w:pStyle w:val="Contents5"/>
            <w:tabs>
              <w:tab w:val="clear" w:pos="7892"/>
              <w:tab w:val="right" w:pos="9026" w:leader="dot"/>
            </w:tabs>
            <w:rPr/>
          </w:pPr>
          <w:hyperlink w:anchor="__RefHeading___Toc7495447_417432637">
            <w:r>
              <w:rPr>
                <w:webHidden/>
                <w:rStyle w:val="IndexLink"/>
                <w:rtl w:val="true"/>
              </w:rPr>
              <w:t>اشاره</w:t>
            </w:r>
            <w:r>
              <w:rPr>
                <w:rStyle w:val="IndexLink"/>
                <w:rtl w:val="true"/>
              </w:rPr>
              <w:tab/>
            </w:r>
            <w:r>
              <w:rPr>
                <w:rStyle w:val="IndexLink"/>
              </w:rPr>
              <w:t>354</w:t>
            </w:r>
          </w:hyperlink>
        </w:p>
        <w:p>
          <w:pPr>
            <w:pStyle w:val="Contents5"/>
            <w:tabs>
              <w:tab w:val="clear" w:pos="7892"/>
              <w:tab w:val="right" w:pos="9026" w:leader="dot"/>
            </w:tabs>
            <w:rPr/>
          </w:pPr>
          <w:hyperlink w:anchor="__RefHeading___Toc7495449_417432637">
            <w:r>
              <w:rPr>
                <w:webHidden/>
                <w:rStyle w:val="IndexLink"/>
                <w:rtl w:val="true"/>
              </w:rPr>
              <w:t>رهنمودهایی از آیات</w:t>
            </w:r>
            <w:r>
              <w:rPr>
                <w:rStyle w:val="IndexLink"/>
                <w:rtl w:val="true"/>
              </w:rPr>
              <w:t>:</w:t>
              <w:tab/>
            </w:r>
            <w:r>
              <w:rPr>
                <w:rStyle w:val="IndexLink"/>
              </w:rPr>
              <w:t>354</w:t>
            </w:r>
          </w:hyperlink>
        </w:p>
        <w:p>
          <w:pPr>
            <w:pStyle w:val="Contents5"/>
            <w:tabs>
              <w:tab w:val="clear" w:pos="7892"/>
              <w:tab w:val="right" w:pos="9026" w:leader="dot"/>
            </w:tabs>
            <w:rPr/>
          </w:pPr>
          <w:hyperlink w:anchor="__RefHeading___Toc7495451_417432637">
            <w:r>
              <w:rPr>
                <w:webHidden/>
                <w:rStyle w:val="IndexLink"/>
                <w:rtl w:val="true"/>
              </w:rPr>
              <w:t>شرح آیات</w:t>
            </w:r>
            <w:r>
              <w:rPr>
                <w:rStyle w:val="IndexLink"/>
                <w:rtl w:val="true"/>
              </w:rPr>
              <w:t>:</w:t>
              <w:tab/>
            </w:r>
            <w:r>
              <w:rPr>
                <w:rStyle w:val="IndexLink"/>
              </w:rPr>
              <w:t>354</w:t>
            </w:r>
          </w:hyperlink>
        </w:p>
        <w:p>
          <w:pPr>
            <w:pStyle w:val="Contents6"/>
            <w:tabs>
              <w:tab w:val="clear" w:pos="7609"/>
              <w:tab w:val="right" w:pos="9026" w:leader="dot"/>
            </w:tabs>
            <w:rPr/>
          </w:pPr>
          <w:hyperlink w:anchor="__RefHeading___Toc7495453_417432637">
            <w:r>
              <w:rPr>
                <w:webHidden/>
                <w:rStyle w:val="IndexLink"/>
                <w:rtl w:val="true"/>
              </w:rPr>
              <w:t>اشاره</w:t>
            </w:r>
            <w:r>
              <w:rPr>
                <w:rStyle w:val="IndexLink"/>
                <w:rtl w:val="true"/>
              </w:rPr>
              <w:tab/>
            </w:r>
            <w:r>
              <w:rPr>
                <w:rStyle w:val="IndexLink"/>
              </w:rPr>
              <w:t>354</w:t>
            </w:r>
          </w:hyperlink>
        </w:p>
        <w:p>
          <w:pPr>
            <w:pStyle w:val="Contents6"/>
            <w:tabs>
              <w:tab w:val="clear" w:pos="7609"/>
              <w:tab w:val="right" w:pos="9026" w:leader="dot"/>
            </w:tabs>
            <w:rPr/>
          </w:pPr>
          <w:hyperlink w:anchor="__RefHeading___Toc7495455_417432637">
            <w:r>
              <w:rPr>
                <w:webHidden/>
                <w:rStyle w:val="IndexLink"/>
                <w:rtl w:val="true"/>
              </w:rPr>
              <w:t>دوستی منحرف</w:t>
            </w:r>
            <w:r>
              <w:rPr>
                <w:rStyle w:val="IndexLink"/>
                <w:rtl w:val="true"/>
              </w:rPr>
              <w:tab/>
            </w:r>
            <w:r>
              <w:rPr>
                <w:rStyle w:val="IndexLink"/>
              </w:rPr>
              <w:t>354</w:t>
            </w:r>
          </w:hyperlink>
        </w:p>
        <w:p>
          <w:pPr>
            <w:pStyle w:val="Contents6"/>
            <w:tabs>
              <w:tab w:val="clear" w:pos="7609"/>
              <w:tab w:val="right" w:pos="9026" w:leader="dot"/>
            </w:tabs>
            <w:rPr/>
          </w:pPr>
          <w:hyperlink w:anchor="__RefHeading___Toc7495457_417432637">
            <w:r>
              <w:rPr>
                <w:webHidden/>
                <w:rStyle w:val="IndexLink"/>
                <w:rtl w:val="true"/>
              </w:rPr>
              <w:t>انتظار فرج</w:t>
            </w:r>
            <w:r>
              <w:rPr>
                <w:rStyle w:val="IndexLink"/>
                <w:rtl w:val="true"/>
              </w:rPr>
              <w:tab/>
            </w:r>
            <w:r>
              <w:rPr>
                <w:rStyle w:val="IndexLink"/>
              </w:rPr>
              <w:t>356</w:t>
            </w:r>
          </w:hyperlink>
        </w:p>
        <w:p>
          <w:pPr>
            <w:pStyle w:val="Contents3"/>
            <w:tabs>
              <w:tab w:val="clear" w:pos="8459"/>
              <w:tab w:val="right" w:pos="9026" w:leader="dot"/>
            </w:tabs>
            <w:rPr/>
          </w:pPr>
          <w:hyperlink w:anchor="__RefHeading___Toc7495459_417432637">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54</w:t>
            </w:r>
            <w:r>
              <w:rPr>
                <w:rStyle w:val="IndexLink"/>
                <w:rtl w:val="true"/>
              </w:rPr>
              <w:t xml:space="preserve"> </w:t>
            </w:r>
            <w:r>
              <w:rPr>
                <w:rStyle w:val="IndexLink"/>
                <w:rtl w:val="true"/>
              </w:rPr>
              <w:t xml:space="preserve">تا </w:t>
            </w:r>
            <w:r>
              <w:rPr>
                <w:rStyle w:val="IndexLink"/>
              </w:rPr>
              <w:t>56</w:t>
            </w:r>
            <w:r>
              <w:rPr>
                <w:rStyle w:val="IndexLink"/>
                <w:rtl w:val="true"/>
              </w:rPr>
              <w:t>]</w:t>
              <w:tab/>
            </w:r>
            <w:r>
              <w:rPr>
                <w:rStyle w:val="IndexLink"/>
              </w:rPr>
              <w:t>357</w:t>
            </w:r>
          </w:hyperlink>
        </w:p>
        <w:p>
          <w:pPr>
            <w:pStyle w:val="Contents4"/>
            <w:tabs>
              <w:tab w:val="clear" w:pos="8176"/>
              <w:tab w:val="right" w:pos="9026" w:leader="dot"/>
            </w:tabs>
            <w:rPr/>
          </w:pPr>
          <w:hyperlink w:anchor="__RefHeading___Toc7495461_417432637">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7495463_417432637">
            <w:r>
              <w:rPr>
                <w:webHidden/>
                <w:rStyle w:val="IndexLink"/>
                <w:rtl w:val="true"/>
              </w:rPr>
              <w:t>حزب خدا</w:t>
            </w:r>
            <w:r>
              <w:rPr>
                <w:rStyle w:val="IndexLink"/>
                <w:rtl w:val="true"/>
              </w:rPr>
              <w:tab/>
            </w:r>
            <w:r>
              <w:rPr>
                <w:rStyle w:val="IndexLink"/>
              </w:rPr>
              <w:t>357</w:t>
            </w:r>
          </w:hyperlink>
        </w:p>
        <w:p>
          <w:pPr>
            <w:pStyle w:val="Contents5"/>
            <w:tabs>
              <w:tab w:val="clear" w:pos="7892"/>
              <w:tab w:val="right" w:pos="9026" w:leader="dot"/>
            </w:tabs>
            <w:rPr/>
          </w:pPr>
          <w:hyperlink w:anchor="__RefHeading___Toc7495465_417432637">
            <w:r>
              <w:rPr>
                <w:webHidden/>
                <w:rStyle w:val="IndexLink"/>
                <w:rtl w:val="true"/>
              </w:rPr>
              <w:t>اشاره</w:t>
            </w:r>
            <w:r>
              <w:rPr>
                <w:rStyle w:val="IndexLink"/>
                <w:rtl w:val="true"/>
              </w:rPr>
              <w:tab/>
            </w:r>
            <w:r>
              <w:rPr>
                <w:rStyle w:val="IndexLink"/>
              </w:rPr>
              <w:t>357</w:t>
            </w:r>
          </w:hyperlink>
        </w:p>
        <w:p>
          <w:pPr>
            <w:pStyle w:val="Contents5"/>
            <w:tabs>
              <w:tab w:val="clear" w:pos="7892"/>
              <w:tab w:val="right" w:pos="9026" w:leader="dot"/>
            </w:tabs>
            <w:rPr/>
          </w:pPr>
          <w:hyperlink w:anchor="__RefHeading___Toc7495467_417432637">
            <w:r>
              <w:rPr>
                <w:webHidden/>
                <w:rStyle w:val="IndexLink"/>
                <w:rtl w:val="true"/>
              </w:rPr>
              <w:t>رهنمودهایی از آیات</w:t>
            </w:r>
            <w:r>
              <w:rPr>
                <w:rStyle w:val="IndexLink"/>
                <w:rtl w:val="true"/>
              </w:rPr>
              <w:t>:</w:t>
              <w:tab/>
            </w:r>
            <w:r>
              <w:rPr>
                <w:rStyle w:val="IndexLink"/>
              </w:rPr>
              <w:t>357</w:t>
            </w:r>
          </w:hyperlink>
        </w:p>
        <w:p>
          <w:pPr>
            <w:pStyle w:val="Contents5"/>
            <w:tabs>
              <w:tab w:val="clear" w:pos="7892"/>
              <w:tab w:val="right" w:pos="9026" w:leader="dot"/>
            </w:tabs>
            <w:rPr/>
          </w:pPr>
          <w:hyperlink w:anchor="__RefHeading___Toc7495469_417432637">
            <w:r>
              <w:rPr>
                <w:webHidden/>
                <w:rStyle w:val="IndexLink"/>
                <w:rtl w:val="true"/>
              </w:rPr>
              <w:t>شرح آیات</w:t>
            </w:r>
            <w:r>
              <w:rPr>
                <w:rStyle w:val="IndexLink"/>
                <w:rtl w:val="true"/>
              </w:rPr>
              <w:t>:</w:t>
              <w:tab/>
            </w:r>
            <w:r>
              <w:rPr>
                <w:rStyle w:val="IndexLink"/>
              </w:rPr>
              <w:t>358</w:t>
            </w:r>
          </w:hyperlink>
        </w:p>
        <w:p>
          <w:pPr>
            <w:pStyle w:val="Contents6"/>
            <w:tabs>
              <w:tab w:val="clear" w:pos="7609"/>
              <w:tab w:val="right" w:pos="9026" w:leader="dot"/>
            </w:tabs>
            <w:rPr/>
          </w:pPr>
          <w:hyperlink w:anchor="__RefHeading___Toc7495471_417432637">
            <w:r>
              <w:rPr>
                <w:webHidden/>
                <w:rStyle w:val="IndexLink"/>
                <w:rtl w:val="true"/>
              </w:rPr>
              <w:t>اشاره</w:t>
            </w:r>
            <w:r>
              <w:rPr>
                <w:rStyle w:val="IndexLink"/>
                <w:rtl w:val="true"/>
              </w:rPr>
              <w:tab/>
            </w:r>
            <w:r>
              <w:rPr>
                <w:rStyle w:val="IndexLink"/>
              </w:rPr>
              <w:t>358</w:t>
            </w:r>
          </w:hyperlink>
        </w:p>
        <w:p>
          <w:pPr>
            <w:pStyle w:val="Contents6"/>
            <w:tabs>
              <w:tab w:val="clear" w:pos="7609"/>
              <w:tab w:val="right" w:pos="9026" w:leader="dot"/>
            </w:tabs>
            <w:rPr/>
          </w:pPr>
          <w:hyperlink w:anchor="__RefHeading___Toc7495473_417432637">
            <w:r>
              <w:rPr>
                <w:webHidden/>
                <w:rStyle w:val="IndexLink"/>
                <w:rtl w:val="true"/>
              </w:rPr>
              <w:t>صفات جامعه فاضله</w:t>
            </w:r>
            <w:r>
              <w:rPr>
                <w:rStyle w:val="IndexLink"/>
                <w:rtl w:val="true"/>
              </w:rPr>
              <w:tab/>
            </w:r>
            <w:r>
              <w:rPr>
                <w:rStyle w:val="IndexLink"/>
              </w:rPr>
              <w:t>358</w:t>
            </w:r>
          </w:hyperlink>
        </w:p>
        <w:p>
          <w:pPr>
            <w:pStyle w:val="Contents6"/>
            <w:tabs>
              <w:tab w:val="clear" w:pos="7609"/>
              <w:tab w:val="right" w:pos="9026" w:leader="dot"/>
            </w:tabs>
            <w:rPr/>
          </w:pPr>
          <w:hyperlink w:anchor="__RefHeading___Toc7495475_417432637">
            <w:r>
              <w:rPr>
                <w:webHidden/>
                <w:rStyle w:val="IndexLink"/>
                <w:rtl w:val="true"/>
              </w:rPr>
              <w:t>دوستی خدا مهمترین مظاهر یاران خدا</w:t>
            </w:r>
            <w:r>
              <w:rPr>
                <w:rStyle w:val="IndexLink"/>
                <w:rtl w:val="true"/>
              </w:rPr>
              <w:tab/>
            </w:r>
            <w:r>
              <w:rPr>
                <w:rStyle w:val="IndexLink"/>
              </w:rPr>
              <w:t>360</w:t>
            </w:r>
          </w:hyperlink>
        </w:p>
        <w:p>
          <w:pPr>
            <w:pStyle w:val="Contents6"/>
            <w:tabs>
              <w:tab w:val="clear" w:pos="7609"/>
              <w:tab w:val="right" w:pos="9026" w:leader="dot"/>
            </w:tabs>
            <w:rPr/>
          </w:pPr>
          <w:hyperlink w:anchor="__RefHeading___Toc7495477_417432637">
            <w:r>
              <w:rPr>
                <w:webHidden/>
                <w:rStyle w:val="IndexLink"/>
                <w:rtl w:val="true"/>
              </w:rPr>
              <w:t>یاران خدا پیروزند</w:t>
            </w:r>
            <w:r>
              <w:rPr>
                <w:rStyle w:val="IndexLink"/>
                <w:rtl w:val="true"/>
              </w:rPr>
              <w:tab/>
            </w:r>
            <w:r>
              <w:rPr>
                <w:rStyle w:val="IndexLink"/>
              </w:rPr>
              <w:t>361</w:t>
            </w:r>
          </w:hyperlink>
        </w:p>
        <w:p>
          <w:pPr>
            <w:pStyle w:val="Contents3"/>
            <w:tabs>
              <w:tab w:val="clear" w:pos="8459"/>
              <w:tab w:val="right" w:pos="9026" w:leader="dot"/>
            </w:tabs>
            <w:rPr/>
          </w:pPr>
          <w:hyperlink w:anchor="__RefHeading___Toc7495479_417432637">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57</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362</w:t>
            </w:r>
          </w:hyperlink>
        </w:p>
        <w:p>
          <w:pPr>
            <w:pStyle w:val="Contents4"/>
            <w:tabs>
              <w:tab w:val="clear" w:pos="8176"/>
              <w:tab w:val="right" w:pos="9026" w:leader="dot"/>
            </w:tabs>
            <w:rPr/>
          </w:pPr>
          <w:hyperlink w:anchor="__RefHeading___Toc7495481_417432637">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7495483_417432637">
            <w:r>
              <w:rPr>
                <w:webHidden/>
                <w:rStyle w:val="IndexLink"/>
                <w:rtl w:val="true"/>
              </w:rPr>
              <w:t>بندۀ طاغوت</w:t>
            </w:r>
            <w:r>
              <w:rPr>
                <w:rStyle w:val="IndexLink"/>
                <w:rtl w:val="true"/>
              </w:rPr>
              <w:tab/>
            </w:r>
            <w:r>
              <w:rPr>
                <w:rStyle w:val="IndexLink"/>
              </w:rPr>
              <w:t>363</w:t>
            </w:r>
          </w:hyperlink>
        </w:p>
        <w:p>
          <w:pPr>
            <w:pStyle w:val="Contents5"/>
            <w:tabs>
              <w:tab w:val="clear" w:pos="7892"/>
              <w:tab w:val="right" w:pos="9026" w:leader="dot"/>
            </w:tabs>
            <w:rPr/>
          </w:pPr>
          <w:hyperlink w:anchor="__RefHeading___Toc7495485_417432637">
            <w:r>
              <w:rPr>
                <w:webHidden/>
                <w:rStyle w:val="IndexLink"/>
                <w:rtl w:val="true"/>
              </w:rPr>
              <w:t>اشاره</w:t>
            </w:r>
            <w:r>
              <w:rPr>
                <w:rStyle w:val="IndexLink"/>
                <w:rtl w:val="true"/>
              </w:rPr>
              <w:tab/>
            </w:r>
            <w:r>
              <w:rPr>
                <w:rStyle w:val="IndexLink"/>
              </w:rPr>
              <w:t>363</w:t>
            </w:r>
          </w:hyperlink>
        </w:p>
        <w:p>
          <w:pPr>
            <w:pStyle w:val="Contents5"/>
            <w:tabs>
              <w:tab w:val="clear" w:pos="7892"/>
              <w:tab w:val="right" w:pos="9026" w:leader="dot"/>
            </w:tabs>
            <w:rPr/>
          </w:pPr>
          <w:hyperlink w:anchor="__RefHeading___Toc7495487_417432637">
            <w:r>
              <w:rPr>
                <w:webHidden/>
                <w:rStyle w:val="IndexLink"/>
                <w:rtl w:val="true"/>
              </w:rPr>
              <w:t>رهنمودهایی از آیات</w:t>
            </w:r>
            <w:r>
              <w:rPr>
                <w:rStyle w:val="IndexLink"/>
                <w:rtl w:val="true"/>
              </w:rPr>
              <w:t>:</w:t>
              <w:tab/>
            </w:r>
            <w:r>
              <w:rPr>
                <w:rStyle w:val="IndexLink"/>
              </w:rPr>
              <w:t>363</w:t>
            </w:r>
          </w:hyperlink>
        </w:p>
        <w:p>
          <w:pPr>
            <w:pStyle w:val="Contents5"/>
            <w:tabs>
              <w:tab w:val="clear" w:pos="7892"/>
              <w:tab w:val="right" w:pos="9026" w:leader="dot"/>
            </w:tabs>
            <w:rPr/>
          </w:pPr>
          <w:hyperlink w:anchor="__RefHeading___Toc7495489_417432637">
            <w:r>
              <w:rPr>
                <w:webHidden/>
                <w:rStyle w:val="IndexLink"/>
                <w:rtl w:val="true"/>
              </w:rPr>
              <w:t>شرح آیات</w:t>
            </w:r>
            <w:r>
              <w:rPr>
                <w:rStyle w:val="IndexLink"/>
                <w:rtl w:val="true"/>
              </w:rPr>
              <w:t>:</w:t>
              <w:tab/>
            </w:r>
            <w:r>
              <w:rPr>
                <w:rStyle w:val="IndexLink"/>
              </w:rPr>
              <w:t>363</w:t>
            </w:r>
          </w:hyperlink>
        </w:p>
        <w:p>
          <w:pPr>
            <w:pStyle w:val="Contents6"/>
            <w:tabs>
              <w:tab w:val="clear" w:pos="7609"/>
              <w:tab w:val="right" w:pos="9026" w:leader="dot"/>
            </w:tabs>
            <w:rPr/>
          </w:pPr>
          <w:hyperlink w:anchor="__RefHeading___Toc7495491_417432637">
            <w:r>
              <w:rPr>
                <w:webHidden/>
                <w:rStyle w:val="IndexLink"/>
                <w:rtl w:val="true"/>
              </w:rPr>
              <w:t>اشاره</w:t>
            </w:r>
            <w:r>
              <w:rPr>
                <w:rStyle w:val="IndexLink"/>
                <w:rtl w:val="true"/>
              </w:rPr>
              <w:tab/>
            </w:r>
            <w:r>
              <w:rPr>
                <w:rStyle w:val="IndexLink"/>
              </w:rPr>
              <w:t>363</w:t>
            </w:r>
          </w:hyperlink>
        </w:p>
        <w:p>
          <w:pPr>
            <w:pStyle w:val="Contents6"/>
            <w:tabs>
              <w:tab w:val="clear" w:pos="7609"/>
              <w:tab w:val="right" w:pos="9026" w:leader="dot"/>
            </w:tabs>
            <w:rPr/>
          </w:pPr>
          <w:hyperlink w:anchor="__RefHeading___Toc7495493_417432637">
            <w:r>
              <w:rPr>
                <w:webHidden/>
                <w:rStyle w:val="IndexLink"/>
                <w:rtl w:val="true"/>
              </w:rPr>
              <w:t>با آنان راه موالات مپوی</w:t>
            </w:r>
            <w:r>
              <w:rPr>
                <w:rStyle w:val="IndexLink"/>
                <w:rtl w:val="true"/>
              </w:rPr>
              <w:tab/>
            </w:r>
            <w:r>
              <w:rPr>
                <w:rStyle w:val="IndexLink"/>
              </w:rPr>
              <w:t>363</w:t>
            </w:r>
          </w:hyperlink>
        </w:p>
        <w:p>
          <w:pPr>
            <w:pStyle w:val="Contents6"/>
            <w:tabs>
              <w:tab w:val="clear" w:pos="7609"/>
              <w:tab w:val="right" w:pos="9026" w:leader="dot"/>
            </w:tabs>
            <w:rPr/>
          </w:pPr>
          <w:hyperlink w:anchor="__RefHeading___Toc7495495_417432637">
            <w:r>
              <w:rPr>
                <w:webHidden/>
                <w:rStyle w:val="IndexLink"/>
                <w:rtl w:val="true"/>
              </w:rPr>
              <w:t>سوء عاقبت</w:t>
            </w:r>
            <w:r>
              <w:rPr>
                <w:rStyle w:val="IndexLink"/>
                <w:rtl w:val="true"/>
              </w:rPr>
              <w:tab/>
            </w:r>
            <w:r>
              <w:rPr>
                <w:rStyle w:val="IndexLink"/>
              </w:rPr>
              <w:t>366</w:t>
            </w:r>
          </w:hyperlink>
        </w:p>
        <w:p>
          <w:pPr>
            <w:pStyle w:val="Contents3"/>
            <w:tabs>
              <w:tab w:val="clear" w:pos="8459"/>
              <w:tab w:val="right" w:pos="9026" w:leader="dot"/>
            </w:tabs>
            <w:rPr/>
          </w:pPr>
          <w:hyperlink w:anchor="__RefHeading___Toc7495497_417432637">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66</w:t>
            </w:r>
            <w:r>
              <w:rPr>
                <w:rStyle w:val="IndexLink"/>
                <w:rtl w:val="true"/>
              </w:rPr>
              <w:t>]</w:t>
              <w:tab/>
            </w:r>
            <w:r>
              <w:rPr>
                <w:rStyle w:val="IndexLink"/>
              </w:rPr>
              <w:t>366</w:t>
            </w:r>
          </w:hyperlink>
        </w:p>
        <w:p>
          <w:pPr>
            <w:pStyle w:val="Contents4"/>
            <w:tabs>
              <w:tab w:val="clear" w:pos="8176"/>
              <w:tab w:val="right" w:pos="9026" w:leader="dot"/>
            </w:tabs>
            <w:rPr/>
          </w:pPr>
          <w:hyperlink w:anchor="__RefHeading___Toc7495499_417432637">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7495501_417432637">
            <w:r>
              <w:rPr>
                <w:webHidden/>
                <w:rStyle w:val="IndexLink"/>
                <w:rtl w:val="true"/>
              </w:rPr>
              <w:t>معنای واژه‌ها</w:t>
            </w:r>
            <w:r>
              <w:rPr>
                <w:rStyle w:val="IndexLink"/>
                <w:rtl w:val="true"/>
              </w:rPr>
              <w:tab/>
            </w:r>
            <w:r>
              <w:rPr>
                <w:rStyle w:val="IndexLink"/>
              </w:rPr>
              <w:t>367</w:t>
            </w:r>
          </w:hyperlink>
        </w:p>
        <w:p>
          <w:pPr>
            <w:pStyle w:val="Contents4"/>
            <w:tabs>
              <w:tab w:val="clear" w:pos="8176"/>
              <w:tab w:val="right" w:pos="9026" w:leader="dot"/>
            </w:tabs>
            <w:rPr/>
          </w:pPr>
          <w:hyperlink w:anchor="__RefHeading___Toc7495503_417432637">
            <w:r>
              <w:rPr>
                <w:webHidden/>
                <w:rStyle w:val="IndexLink"/>
                <w:rtl w:val="true"/>
              </w:rPr>
              <w:t>یهود دستانشان بسته است</w:t>
            </w:r>
            <w:r>
              <w:rPr>
                <w:rStyle w:val="IndexLink"/>
                <w:rtl w:val="true"/>
              </w:rPr>
              <w:tab/>
            </w:r>
            <w:r>
              <w:rPr>
                <w:rStyle w:val="IndexLink"/>
              </w:rPr>
              <w:t>368</w:t>
            </w:r>
          </w:hyperlink>
        </w:p>
        <w:p>
          <w:pPr>
            <w:pStyle w:val="Contents5"/>
            <w:tabs>
              <w:tab w:val="clear" w:pos="7892"/>
              <w:tab w:val="right" w:pos="9026" w:leader="dot"/>
            </w:tabs>
            <w:rPr/>
          </w:pPr>
          <w:hyperlink w:anchor="__RefHeading___Toc7495505_417432637">
            <w:r>
              <w:rPr>
                <w:webHidden/>
                <w:rStyle w:val="IndexLink"/>
                <w:rtl w:val="true"/>
              </w:rPr>
              <w:t>اشاره</w:t>
            </w:r>
            <w:r>
              <w:rPr>
                <w:rStyle w:val="IndexLink"/>
                <w:rtl w:val="true"/>
              </w:rPr>
              <w:tab/>
            </w:r>
            <w:r>
              <w:rPr>
                <w:rStyle w:val="IndexLink"/>
              </w:rPr>
              <w:t>368</w:t>
            </w:r>
          </w:hyperlink>
        </w:p>
        <w:p>
          <w:pPr>
            <w:pStyle w:val="Contents5"/>
            <w:tabs>
              <w:tab w:val="clear" w:pos="7892"/>
              <w:tab w:val="right" w:pos="9026" w:leader="dot"/>
            </w:tabs>
            <w:rPr/>
          </w:pPr>
          <w:hyperlink w:anchor="__RefHeading___Toc7495507_417432637">
            <w:r>
              <w:rPr>
                <w:webHidden/>
                <w:rStyle w:val="IndexLink"/>
                <w:rtl w:val="true"/>
              </w:rPr>
              <w:t>رهنمودهایی از آیات</w:t>
            </w:r>
            <w:r>
              <w:rPr>
                <w:rStyle w:val="IndexLink"/>
                <w:rtl w:val="true"/>
              </w:rPr>
              <w:t>:</w:t>
              <w:tab/>
            </w:r>
            <w:r>
              <w:rPr>
                <w:rStyle w:val="IndexLink"/>
              </w:rPr>
              <w:t>368</w:t>
            </w:r>
          </w:hyperlink>
        </w:p>
        <w:p>
          <w:pPr>
            <w:pStyle w:val="Contents5"/>
            <w:tabs>
              <w:tab w:val="clear" w:pos="7892"/>
              <w:tab w:val="right" w:pos="9026" w:leader="dot"/>
            </w:tabs>
            <w:rPr/>
          </w:pPr>
          <w:hyperlink w:anchor="__RefHeading___Toc7495509_417432637">
            <w:r>
              <w:rPr>
                <w:webHidden/>
                <w:rStyle w:val="IndexLink"/>
                <w:rtl w:val="true"/>
              </w:rPr>
              <w:t>شرح آیات</w:t>
            </w:r>
            <w:r>
              <w:rPr>
                <w:rStyle w:val="IndexLink"/>
                <w:rtl w:val="true"/>
              </w:rPr>
              <w:t>:</w:t>
              <w:tab/>
            </w:r>
            <w:r>
              <w:rPr>
                <w:rStyle w:val="IndexLink"/>
              </w:rPr>
              <w:t>369</w:t>
            </w:r>
          </w:hyperlink>
        </w:p>
        <w:p>
          <w:pPr>
            <w:pStyle w:val="Contents6"/>
            <w:tabs>
              <w:tab w:val="clear" w:pos="7609"/>
              <w:tab w:val="right" w:pos="9026" w:leader="dot"/>
            </w:tabs>
            <w:rPr/>
          </w:pPr>
          <w:hyperlink w:anchor="__RefHeading___Toc7495511_417432637">
            <w:r>
              <w:rPr>
                <w:webHidden/>
                <w:rStyle w:val="IndexLink"/>
                <w:rtl w:val="true"/>
              </w:rPr>
              <w:t>اشاره</w:t>
            </w:r>
            <w:r>
              <w:rPr>
                <w:rStyle w:val="IndexLink"/>
                <w:rtl w:val="true"/>
              </w:rPr>
              <w:tab/>
            </w:r>
            <w:r>
              <w:rPr>
                <w:rStyle w:val="IndexLink"/>
              </w:rPr>
              <w:t>369</w:t>
            </w:r>
          </w:hyperlink>
        </w:p>
        <w:p>
          <w:pPr>
            <w:pStyle w:val="Contents6"/>
            <w:tabs>
              <w:tab w:val="clear" w:pos="7609"/>
              <w:tab w:val="right" w:pos="9026" w:leader="dot"/>
            </w:tabs>
            <w:rPr/>
          </w:pPr>
          <w:hyperlink w:anchor="__RefHeading___Toc7495513_417432637">
            <w:r>
              <w:rPr>
                <w:webHidden/>
                <w:rStyle w:val="IndexLink"/>
                <w:rtl w:val="true"/>
              </w:rPr>
              <w:t>واگذارندۀ رسالت الهی</w:t>
            </w:r>
            <w:r>
              <w:rPr>
                <w:rStyle w:val="IndexLink"/>
                <w:rtl w:val="true"/>
              </w:rPr>
              <w:t>...</w:t>
            </w:r>
            <w:r>
              <w:rPr>
                <w:rStyle w:val="IndexLink"/>
                <w:rtl w:val="true"/>
              </w:rPr>
              <w:t>صفات و تقسیمات</w:t>
            </w:r>
            <w:r>
              <w:rPr>
                <w:rStyle w:val="IndexLink"/>
                <w:rtl w:val="true"/>
              </w:rPr>
              <w:tab/>
            </w:r>
            <w:r>
              <w:rPr>
                <w:rStyle w:val="IndexLink"/>
              </w:rPr>
              <w:t>369</w:t>
            </w:r>
          </w:hyperlink>
        </w:p>
        <w:p>
          <w:pPr>
            <w:pStyle w:val="Contents6"/>
            <w:tabs>
              <w:tab w:val="clear" w:pos="7609"/>
              <w:tab w:val="right" w:pos="9026" w:leader="dot"/>
            </w:tabs>
            <w:rPr/>
          </w:pPr>
          <w:hyperlink w:anchor="__RefHeading___Toc7495515_417432637">
            <w:r>
              <w:rPr>
                <w:webHidden/>
                <w:rStyle w:val="IndexLink"/>
                <w:rtl w:val="true"/>
              </w:rPr>
              <w:t>دست خدا گشاده است</w:t>
            </w:r>
            <w:r>
              <w:rPr>
                <w:rStyle w:val="IndexLink"/>
                <w:rtl w:val="true"/>
              </w:rPr>
              <w:tab/>
            </w:r>
            <w:r>
              <w:rPr>
                <w:rStyle w:val="IndexLink"/>
              </w:rPr>
              <w:t>370</w:t>
            </w:r>
          </w:hyperlink>
        </w:p>
        <w:p>
          <w:pPr>
            <w:pStyle w:val="Contents3"/>
            <w:tabs>
              <w:tab w:val="clear" w:pos="8459"/>
              <w:tab w:val="right" w:pos="9026" w:leader="dot"/>
            </w:tabs>
            <w:rPr/>
          </w:pPr>
          <w:hyperlink w:anchor="__RefHeading___Toc7495517_417432637">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67</w:t>
            </w:r>
            <w:r>
              <w:rPr>
                <w:rStyle w:val="IndexLink"/>
                <w:rtl w:val="true"/>
              </w:rPr>
              <w:t xml:space="preserve"> </w:t>
            </w:r>
            <w:r>
              <w:rPr>
                <w:rStyle w:val="IndexLink"/>
                <w:rtl w:val="true"/>
              </w:rPr>
              <w:t xml:space="preserve">تا </w:t>
            </w:r>
            <w:r>
              <w:rPr>
                <w:rStyle w:val="IndexLink"/>
              </w:rPr>
              <w:t>71</w:t>
            </w:r>
            <w:r>
              <w:rPr>
                <w:rStyle w:val="IndexLink"/>
                <w:rtl w:val="true"/>
              </w:rPr>
              <w:t>]</w:t>
              <w:tab/>
            </w:r>
            <w:r>
              <w:rPr>
                <w:rStyle w:val="IndexLink"/>
              </w:rPr>
              <w:t>374</w:t>
            </w:r>
          </w:hyperlink>
        </w:p>
        <w:p>
          <w:pPr>
            <w:pStyle w:val="Contents4"/>
            <w:tabs>
              <w:tab w:val="clear" w:pos="8176"/>
              <w:tab w:val="right" w:pos="9026" w:leader="dot"/>
            </w:tabs>
            <w:rPr/>
          </w:pPr>
          <w:hyperlink w:anchor="__RefHeading___Toc7495519_417432637">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7495521_417432637">
            <w:r>
              <w:rPr>
                <w:webHidden/>
                <w:rStyle w:val="IndexLink"/>
                <w:rtl w:val="true"/>
              </w:rPr>
              <w:t>معنای واژه‌ها</w:t>
            </w:r>
            <w:r>
              <w:rPr>
                <w:rStyle w:val="IndexLink"/>
                <w:rtl w:val="true"/>
              </w:rPr>
              <w:tab/>
            </w:r>
            <w:r>
              <w:rPr>
                <w:rStyle w:val="IndexLink"/>
              </w:rPr>
              <w:t>375</w:t>
            </w:r>
          </w:hyperlink>
        </w:p>
        <w:p>
          <w:pPr>
            <w:pStyle w:val="Contents4"/>
            <w:tabs>
              <w:tab w:val="clear" w:pos="8176"/>
              <w:tab w:val="right" w:pos="9026" w:leader="dot"/>
            </w:tabs>
            <w:rPr/>
          </w:pPr>
          <w:hyperlink w:anchor="__RefHeading___Toc7495523_417432637">
            <w:r>
              <w:rPr>
                <w:webHidden/>
                <w:rStyle w:val="IndexLink"/>
                <w:rtl w:val="true"/>
              </w:rPr>
              <w:t>ولایت قلۀ رفیع ایمان</w:t>
            </w:r>
            <w:r>
              <w:rPr>
                <w:rStyle w:val="IndexLink"/>
                <w:rtl w:val="true"/>
              </w:rPr>
              <w:tab/>
            </w:r>
            <w:r>
              <w:rPr>
                <w:rStyle w:val="IndexLink"/>
              </w:rPr>
              <w:t>375</w:t>
            </w:r>
          </w:hyperlink>
        </w:p>
        <w:p>
          <w:pPr>
            <w:pStyle w:val="Contents5"/>
            <w:tabs>
              <w:tab w:val="clear" w:pos="7892"/>
              <w:tab w:val="right" w:pos="9026" w:leader="dot"/>
            </w:tabs>
            <w:rPr/>
          </w:pPr>
          <w:hyperlink w:anchor="__RefHeading___Toc7495525_417432637">
            <w:r>
              <w:rPr>
                <w:webHidden/>
                <w:rStyle w:val="IndexLink"/>
                <w:rtl w:val="true"/>
              </w:rPr>
              <w:t>اشاره</w:t>
            </w:r>
            <w:r>
              <w:rPr>
                <w:rStyle w:val="IndexLink"/>
                <w:rtl w:val="true"/>
              </w:rPr>
              <w:tab/>
            </w:r>
            <w:r>
              <w:rPr>
                <w:rStyle w:val="IndexLink"/>
              </w:rPr>
              <w:t>375</w:t>
            </w:r>
          </w:hyperlink>
        </w:p>
        <w:p>
          <w:pPr>
            <w:pStyle w:val="Contents5"/>
            <w:tabs>
              <w:tab w:val="clear" w:pos="7892"/>
              <w:tab w:val="right" w:pos="9026" w:leader="dot"/>
            </w:tabs>
            <w:rPr/>
          </w:pPr>
          <w:hyperlink w:anchor="__RefHeading___Toc7495527_417432637">
            <w:r>
              <w:rPr>
                <w:webHidden/>
                <w:rStyle w:val="IndexLink"/>
                <w:rtl w:val="true"/>
              </w:rPr>
              <w:t>رهنمودهایی از آیات</w:t>
            </w:r>
            <w:r>
              <w:rPr>
                <w:rStyle w:val="IndexLink"/>
                <w:rtl w:val="true"/>
              </w:rPr>
              <w:t>:</w:t>
              <w:tab/>
            </w:r>
            <w:r>
              <w:rPr>
                <w:rStyle w:val="IndexLink"/>
              </w:rPr>
              <w:t>375</w:t>
            </w:r>
          </w:hyperlink>
        </w:p>
        <w:p>
          <w:pPr>
            <w:pStyle w:val="Contents5"/>
            <w:tabs>
              <w:tab w:val="clear" w:pos="7892"/>
              <w:tab w:val="right" w:pos="9026" w:leader="dot"/>
            </w:tabs>
            <w:rPr/>
          </w:pPr>
          <w:hyperlink w:anchor="__RefHeading___Toc7495529_417432637">
            <w:r>
              <w:rPr>
                <w:webHidden/>
                <w:rStyle w:val="IndexLink"/>
                <w:rtl w:val="true"/>
              </w:rPr>
              <w:t>شرح آیات</w:t>
            </w:r>
            <w:r>
              <w:rPr>
                <w:rStyle w:val="IndexLink"/>
                <w:rtl w:val="true"/>
              </w:rPr>
              <w:t>:</w:t>
              <w:tab/>
            </w:r>
            <w:r>
              <w:rPr>
                <w:rStyle w:val="IndexLink"/>
              </w:rPr>
              <w:t>376</w:t>
            </w:r>
          </w:hyperlink>
        </w:p>
        <w:p>
          <w:pPr>
            <w:pStyle w:val="Contents6"/>
            <w:tabs>
              <w:tab w:val="clear" w:pos="7609"/>
              <w:tab w:val="right" w:pos="9026" w:leader="dot"/>
            </w:tabs>
            <w:rPr/>
          </w:pPr>
          <w:hyperlink w:anchor="__RefHeading___Toc7495531_417432637">
            <w:r>
              <w:rPr>
                <w:webHidden/>
                <w:rStyle w:val="IndexLink"/>
                <w:rtl w:val="true"/>
              </w:rPr>
              <w:t>اشاره</w:t>
            </w:r>
            <w:r>
              <w:rPr>
                <w:rStyle w:val="IndexLink"/>
                <w:rtl w:val="true"/>
              </w:rPr>
              <w:tab/>
            </w:r>
            <w:r>
              <w:rPr>
                <w:rStyle w:val="IndexLink"/>
              </w:rPr>
              <w:t>376</w:t>
            </w:r>
          </w:hyperlink>
        </w:p>
        <w:p>
          <w:pPr>
            <w:pStyle w:val="Contents6"/>
            <w:tabs>
              <w:tab w:val="clear" w:pos="7609"/>
              <w:tab w:val="right" w:pos="9026" w:leader="dot"/>
            </w:tabs>
            <w:rPr/>
          </w:pPr>
          <w:hyperlink w:anchor="__RefHeading___Toc7495533_417432637">
            <w:r>
              <w:rPr>
                <w:webHidden/>
                <w:rStyle w:val="IndexLink"/>
                <w:rtl w:val="true"/>
              </w:rPr>
              <w:t>آیا دین غیر از ولایت است؟</w:t>
            </w:r>
            <w:r>
              <w:rPr>
                <w:rStyle w:val="IndexLink"/>
                <w:rtl w:val="true"/>
              </w:rPr>
              <w:tab/>
            </w:r>
            <w:r>
              <w:rPr>
                <w:rStyle w:val="IndexLink"/>
              </w:rPr>
              <w:t>376</w:t>
            </w:r>
          </w:hyperlink>
        </w:p>
        <w:p>
          <w:pPr>
            <w:pStyle w:val="Contents6"/>
            <w:tabs>
              <w:tab w:val="clear" w:pos="7609"/>
              <w:tab w:val="right" w:pos="9026" w:leader="dot"/>
            </w:tabs>
            <w:rPr/>
          </w:pPr>
          <w:hyperlink w:anchor="__RefHeading___Toc7495535_417432637">
            <w:r>
              <w:rPr>
                <w:webHidden/>
                <w:rStyle w:val="IndexLink"/>
                <w:rtl w:val="true"/>
              </w:rPr>
              <w:t>موضع اهل کتاب در برابر امر ولایت</w:t>
            </w:r>
            <w:r>
              <w:rPr>
                <w:rStyle w:val="IndexLink"/>
                <w:rtl w:val="true"/>
              </w:rPr>
              <w:tab/>
            </w:r>
            <w:r>
              <w:rPr>
                <w:rStyle w:val="IndexLink"/>
              </w:rPr>
              <w:t>377</w:t>
            </w:r>
          </w:hyperlink>
        </w:p>
        <w:p>
          <w:pPr>
            <w:pStyle w:val="Contents3"/>
            <w:tabs>
              <w:tab w:val="clear" w:pos="8459"/>
              <w:tab w:val="right" w:pos="9026" w:leader="dot"/>
            </w:tabs>
            <w:rPr/>
          </w:pPr>
          <w:hyperlink w:anchor="__RefHeading___Toc7495537_417432637">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72</w:t>
            </w:r>
            <w:r>
              <w:rPr>
                <w:rStyle w:val="IndexLink"/>
                <w:rtl w:val="true"/>
              </w:rPr>
              <w:t xml:space="preserve"> </w:t>
            </w:r>
            <w:r>
              <w:rPr>
                <w:rStyle w:val="IndexLink"/>
                <w:rtl w:val="true"/>
              </w:rPr>
              <w:t xml:space="preserve">تا </w:t>
            </w:r>
            <w:r>
              <w:rPr>
                <w:rStyle w:val="IndexLink"/>
              </w:rPr>
              <w:t>77</w:t>
            </w:r>
            <w:r>
              <w:rPr>
                <w:rStyle w:val="IndexLink"/>
                <w:rtl w:val="true"/>
              </w:rPr>
              <w:t>]</w:t>
              <w:tab/>
            </w:r>
            <w:r>
              <w:rPr>
                <w:rStyle w:val="IndexLink"/>
              </w:rPr>
              <w:t>380</w:t>
            </w:r>
          </w:hyperlink>
        </w:p>
        <w:p>
          <w:pPr>
            <w:pStyle w:val="Contents4"/>
            <w:tabs>
              <w:tab w:val="clear" w:pos="8176"/>
              <w:tab w:val="right" w:pos="9026" w:leader="dot"/>
            </w:tabs>
            <w:rPr/>
          </w:pPr>
          <w:hyperlink w:anchor="__RefHeading___Toc7495539_417432637">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7495541_417432637">
            <w:r>
              <w:rPr>
                <w:webHidden/>
                <w:rStyle w:val="IndexLink"/>
                <w:rtl w:val="true"/>
              </w:rPr>
              <w:t>معنای واژه‌ها</w:t>
            </w:r>
            <w:r>
              <w:rPr>
                <w:rStyle w:val="IndexLink"/>
                <w:rtl w:val="true"/>
              </w:rPr>
              <w:tab/>
            </w:r>
            <w:r>
              <w:rPr>
                <w:rStyle w:val="IndexLink"/>
              </w:rPr>
              <w:t>380</w:t>
            </w:r>
          </w:hyperlink>
        </w:p>
        <w:p>
          <w:pPr>
            <w:pStyle w:val="Contents4"/>
            <w:tabs>
              <w:tab w:val="clear" w:pos="8176"/>
              <w:tab w:val="right" w:pos="9026" w:leader="dot"/>
            </w:tabs>
            <w:rPr/>
          </w:pPr>
          <w:hyperlink w:anchor="__RefHeading___Toc7495543_417432637">
            <w:r>
              <w:rPr>
                <w:webHidden/>
                <w:rStyle w:val="IndexLink"/>
                <w:rtl w:val="true"/>
              </w:rPr>
              <w:t>انحرافات مسیحیان</w:t>
            </w:r>
            <w:r>
              <w:rPr>
                <w:rStyle w:val="IndexLink"/>
                <w:rtl w:val="true"/>
              </w:rPr>
              <w:t>:</w:t>
            </w:r>
            <w:r>
              <w:rPr>
                <w:rStyle w:val="IndexLink"/>
                <w:rtl w:val="true"/>
              </w:rPr>
              <w:t>شرک و غلوّ</w:t>
            </w:r>
            <w:r>
              <w:rPr>
                <w:rStyle w:val="IndexLink"/>
                <w:rtl w:val="true"/>
              </w:rPr>
              <w:tab/>
            </w:r>
            <w:r>
              <w:rPr>
                <w:rStyle w:val="IndexLink"/>
              </w:rPr>
              <w:t>381</w:t>
            </w:r>
          </w:hyperlink>
        </w:p>
        <w:p>
          <w:pPr>
            <w:pStyle w:val="Contents5"/>
            <w:tabs>
              <w:tab w:val="clear" w:pos="7892"/>
              <w:tab w:val="right" w:pos="9026" w:leader="dot"/>
            </w:tabs>
            <w:rPr/>
          </w:pPr>
          <w:hyperlink w:anchor="__RefHeading___Toc7495545_417432637">
            <w:r>
              <w:rPr>
                <w:webHidden/>
                <w:rStyle w:val="IndexLink"/>
                <w:rtl w:val="true"/>
              </w:rPr>
              <w:t>اشاره</w:t>
            </w:r>
            <w:r>
              <w:rPr>
                <w:rStyle w:val="IndexLink"/>
                <w:rtl w:val="true"/>
              </w:rPr>
              <w:tab/>
            </w:r>
            <w:r>
              <w:rPr>
                <w:rStyle w:val="IndexLink"/>
              </w:rPr>
              <w:t>381</w:t>
            </w:r>
          </w:hyperlink>
        </w:p>
        <w:p>
          <w:pPr>
            <w:pStyle w:val="Contents5"/>
            <w:tabs>
              <w:tab w:val="clear" w:pos="7892"/>
              <w:tab w:val="right" w:pos="9026" w:leader="dot"/>
            </w:tabs>
            <w:rPr/>
          </w:pPr>
          <w:hyperlink w:anchor="__RefHeading___Toc7495547_417432637">
            <w:r>
              <w:rPr>
                <w:webHidden/>
                <w:rStyle w:val="IndexLink"/>
                <w:rtl w:val="true"/>
              </w:rPr>
              <w:t>رهنمودهایی از آیات</w:t>
            </w:r>
            <w:r>
              <w:rPr>
                <w:rStyle w:val="IndexLink"/>
                <w:rtl w:val="true"/>
              </w:rPr>
              <w:t>:</w:t>
              <w:tab/>
            </w:r>
            <w:r>
              <w:rPr>
                <w:rStyle w:val="IndexLink"/>
              </w:rPr>
              <w:t>381</w:t>
            </w:r>
          </w:hyperlink>
        </w:p>
        <w:p>
          <w:pPr>
            <w:pStyle w:val="Contents5"/>
            <w:tabs>
              <w:tab w:val="clear" w:pos="7892"/>
              <w:tab w:val="right" w:pos="9026" w:leader="dot"/>
            </w:tabs>
            <w:rPr/>
          </w:pPr>
          <w:hyperlink w:anchor="__RefHeading___Toc7495549_417432637">
            <w:r>
              <w:rPr>
                <w:webHidden/>
                <w:rStyle w:val="IndexLink"/>
                <w:rtl w:val="true"/>
              </w:rPr>
              <w:t>شرح آیات</w:t>
            </w:r>
            <w:r>
              <w:rPr>
                <w:rStyle w:val="IndexLink"/>
                <w:rtl w:val="true"/>
              </w:rPr>
              <w:t>:</w:t>
              <w:tab/>
            </w:r>
            <w:r>
              <w:rPr>
                <w:rStyle w:val="IndexLink"/>
              </w:rPr>
              <w:t>382</w:t>
            </w:r>
          </w:hyperlink>
        </w:p>
        <w:p>
          <w:pPr>
            <w:pStyle w:val="Contents6"/>
            <w:tabs>
              <w:tab w:val="clear" w:pos="7609"/>
              <w:tab w:val="right" w:pos="9026" w:leader="dot"/>
            </w:tabs>
            <w:rPr/>
          </w:pPr>
          <w:hyperlink w:anchor="__RefHeading___Toc7495551_417432637">
            <w:r>
              <w:rPr>
                <w:webHidden/>
                <w:rStyle w:val="IndexLink"/>
                <w:rtl w:val="true"/>
              </w:rPr>
              <w:t>اشاره</w:t>
            </w:r>
            <w:r>
              <w:rPr>
                <w:rStyle w:val="IndexLink"/>
                <w:rtl w:val="true"/>
              </w:rPr>
              <w:tab/>
            </w:r>
            <w:r>
              <w:rPr>
                <w:rStyle w:val="IndexLink"/>
              </w:rPr>
              <w:t>382</w:t>
            </w:r>
          </w:hyperlink>
        </w:p>
        <w:p>
          <w:pPr>
            <w:pStyle w:val="Contents6"/>
            <w:tabs>
              <w:tab w:val="clear" w:pos="7609"/>
              <w:tab w:val="right" w:pos="9026" w:leader="dot"/>
            </w:tabs>
            <w:rPr/>
          </w:pPr>
          <w:hyperlink w:anchor="__RefHeading___Toc7495553_417432637">
            <w:r>
              <w:rPr>
                <w:webHidden/>
                <w:rStyle w:val="IndexLink"/>
                <w:rtl w:val="true"/>
              </w:rPr>
              <w:t>انگیزه‌های شرک به خدا در نزد مسیحیان</w:t>
            </w:r>
            <w:r>
              <w:rPr>
                <w:rStyle w:val="IndexLink"/>
                <w:rtl w:val="true"/>
              </w:rPr>
              <w:tab/>
            </w:r>
            <w:r>
              <w:rPr>
                <w:rStyle w:val="IndexLink"/>
              </w:rPr>
              <w:t>382</w:t>
            </w:r>
          </w:hyperlink>
        </w:p>
        <w:p>
          <w:pPr>
            <w:pStyle w:val="Contents6"/>
            <w:tabs>
              <w:tab w:val="clear" w:pos="7609"/>
              <w:tab w:val="right" w:pos="9026" w:leader="dot"/>
            </w:tabs>
            <w:rPr/>
          </w:pPr>
          <w:hyperlink w:anchor="__RefHeading___Toc7495555_417432637">
            <w:r>
              <w:rPr>
                <w:webHidden/>
                <w:rStyle w:val="IndexLink"/>
                <w:rtl w:val="true"/>
              </w:rPr>
              <w:t>خدایی جز اللّٰه نیست</w:t>
            </w:r>
            <w:r>
              <w:rPr>
                <w:rStyle w:val="IndexLink"/>
                <w:rtl w:val="true"/>
              </w:rPr>
              <w:tab/>
            </w:r>
            <w:r>
              <w:rPr>
                <w:rStyle w:val="IndexLink"/>
              </w:rPr>
              <w:t>383</w:t>
            </w:r>
          </w:hyperlink>
        </w:p>
        <w:p>
          <w:pPr>
            <w:pStyle w:val="Contents6"/>
            <w:tabs>
              <w:tab w:val="clear" w:pos="7609"/>
              <w:tab w:val="right" w:pos="9026" w:leader="dot"/>
            </w:tabs>
            <w:rPr/>
          </w:pPr>
          <w:hyperlink w:anchor="__RefHeading___Toc7495557_417432637">
            <w:r>
              <w:rPr>
                <w:webHidden/>
                <w:rStyle w:val="IndexLink"/>
                <w:rtl w:val="true"/>
              </w:rPr>
              <w:t>عیسی خدا نیست</w:t>
            </w:r>
            <w:r>
              <w:rPr>
                <w:rStyle w:val="IndexLink"/>
                <w:rtl w:val="true"/>
              </w:rPr>
              <w:tab/>
            </w:r>
            <w:r>
              <w:rPr>
                <w:rStyle w:val="IndexLink"/>
              </w:rPr>
              <w:t>384</w:t>
            </w:r>
          </w:hyperlink>
        </w:p>
        <w:p>
          <w:pPr>
            <w:pStyle w:val="Contents6"/>
            <w:tabs>
              <w:tab w:val="clear" w:pos="7609"/>
              <w:tab w:val="right" w:pos="9026" w:leader="dot"/>
            </w:tabs>
            <w:rPr/>
          </w:pPr>
          <w:hyperlink w:anchor="__RefHeading___Toc7495559_417432637">
            <w:r>
              <w:rPr>
                <w:webHidden/>
                <w:rStyle w:val="IndexLink"/>
                <w:rtl w:val="true"/>
              </w:rPr>
              <w:t>غلوّ،محراب شرک</w:t>
            </w:r>
            <w:r>
              <w:rPr>
                <w:rStyle w:val="IndexLink"/>
                <w:rtl w:val="true"/>
              </w:rPr>
              <w:tab/>
            </w:r>
            <w:r>
              <w:rPr>
                <w:rStyle w:val="IndexLink"/>
              </w:rPr>
              <w:t>385</w:t>
            </w:r>
          </w:hyperlink>
        </w:p>
        <w:p>
          <w:pPr>
            <w:pStyle w:val="Contents3"/>
            <w:tabs>
              <w:tab w:val="clear" w:pos="8459"/>
              <w:tab w:val="right" w:pos="9026" w:leader="dot"/>
            </w:tabs>
            <w:rPr/>
          </w:pPr>
          <w:hyperlink w:anchor="__RefHeading___Toc7495561_417432637">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78</w:t>
            </w:r>
            <w:r>
              <w:rPr>
                <w:rStyle w:val="IndexLink"/>
                <w:rtl w:val="true"/>
              </w:rPr>
              <w:t xml:space="preserve"> </w:t>
            </w:r>
            <w:r>
              <w:rPr>
                <w:rStyle w:val="IndexLink"/>
                <w:rtl w:val="true"/>
              </w:rPr>
              <w:t xml:space="preserve">تا </w:t>
            </w:r>
            <w:r>
              <w:rPr>
                <w:rStyle w:val="IndexLink"/>
              </w:rPr>
              <w:t>81</w:t>
            </w:r>
            <w:r>
              <w:rPr>
                <w:rStyle w:val="IndexLink"/>
                <w:rtl w:val="true"/>
              </w:rPr>
              <w:t>]</w:t>
              <w:tab/>
            </w:r>
            <w:r>
              <w:rPr>
                <w:rStyle w:val="IndexLink"/>
              </w:rPr>
              <w:t>386</w:t>
            </w:r>
          </w:hyperlink>
        </w:p>
        <w:p>
          <w:pPr>
            <w:pStyle w:val="Contents4"/>
            <w:tabs>
              <w:tab w:val="clear" w:pos="8176"/>
              <w:tab w:val="right" w:pos="9026" w:leader="dot"/>
            </w:tabs>
            <w:rPr/>
          </w:pPr>
          <w:hyperlink w:anchor="__RefHeading___Toc7495563_417432637">
            <w:r>
              <w:rPr>
                <w:webHidden/>
                <w:rStyle w:val="IndexLink"/>
                <w:rtl w:val="true"/>
              </w:rPr>
              <w:t>اشاره</w:t>
            </w:r>
            <w:r>
              <w:rPr>
                <w:rStyle w:val="IndexLink"/>
                <w:rtl w:val="true"/>
              </w:rPr>
              <w:tab/>
            </w:r>
            <w:r>
              <w:rPr>
                <w:rStyle w:val="IndexLink"/>
              </w:rPr>
              <w:t>386</w:t>
            </w:r>
          </w:hyperlink>
        </w:p>
        <w:p>
          <w:pPr>
            <w:pStyle w:val="Contents4"/>
            <w:tabs>
              <w:tab w:val="clear" w:pos="8176"/>
              <w:tab w:val="right" w:pos="9026" w:leader="dot"/>
            </w:tabs>
            <w:rPr/>
          </w:pPr>
          <w:hyperlink w:anchor="__RefHeading___Toc7495565_417432637">
            <w:r>
              <w:rPr>
                <w:webHidden/>
                <w:rStyle w:val="IndexLink"/>
                <w:rtl w:val="true"/>
              </w:rPr>
              <w:t>تأثیر ولاء بر ارزشهای رسالتها</w:t>
            </w:r>
            <w:r>
              <w:rPr>
                <w:rStyle w:val="IndexLink"/>
                <w:rtl w:val="true"/>
              </w:rPr>
              <w:tab/>
            </w:r>
            <w:r>
              <w:rPr>
                <w:rStyle w:val="IndexLink"/>
              </w:rPr>
              <w:t>387</w:t>
            </w:r>
          </w:hyperlink>
        </w:p>
        <w:p>
          <w:pPr>
            <w:pStyle w:val="Contents5"/>
            <w:tabs>
              <w:tab w:val="clear" w:pos="7892"/>
              <w:tab w:val="right" w:pos="9026" w:leader="dot"/>
            </w:tabs>
            <w:rPr/>
          </w:pPr>
          <w:hyperlink w:anchor="__RefHeading___Toc7495567_417432637">
            <w:r>
              <w:rPr>
                <w:webHidden/>
                <w:rStyle w:val="IndexLink"/>
                <w:rtl w:val="true"/>
              </w:rPr>
              <w:t>اشاره</w:t>
            </w:r>
            <w:r>
              <w:rPr>
                <w:rStyle w:val="IndexLink"/>
                <w:rtl w:val="true"/>
              </w:rPr>
              <w:tab/>
            </w:r>
            <w:r>
              <w:rPr>
                <w:rStyle w:val="IndexLink"/>
              </w:rPr>
              <w:t>387</w:t>
            </w:r>
          </w:hyperlink>
        </w:p>
        <w:p>
          <w:pPr>
            <w:pStyle w:val="Contents5"/>
            <w:tabs>
              <w:tab w:val="clear" w:pos="7892"/>
              <w:tab w:val="right" w:pos="9026" w:leader="dot"/>
            </w:tabs>
            <w:rPr/>
          </w:pPr>
          <w:hyperlink w:anchor="__RefHeading___Toc7495569_417432637">
            <w:r>
              <w:rPr>
                <w:webHidden/>
                <w:rStyle w:val="IndexLink"/>
                <w:rtl w:val="true"/>
              </w:rPr>
              <w:t>رهنمودهایی از آیات</w:t>
            </w:r>
            <w:r>
              <w:rPr>
                <w:rStyle w:val="IndexLink"/>
                <w:rtl w:val="true"/>
              </w:rPr>
              <w:t>:</w:t>
              <w:tab/>
            </w:r>
            <w:r>
              <w:rPr>
                <w:rStyle w:val="IndexLink"/>
              </w:rPr>
              <w:t>387</w:t>
            </w:r>
          </w:hyperlink>
        </w:p>
        <w:p>
          <w:pPr>
            <w:pStyle w:val="Contents5"/>
            <w:tabs>
              <w:tab w:val="clear" w:pos="7892"/>
              <w:tab w:val="right" w:pos="9026" w:leader="dot"/>
            </w:tabs>
            <w:rPr/>
          </w:pPr>
          <w:hyperlink w:anchor="__RefHeading___Toc7495571_417432637">
            <w:r>
              <w:rPr>
                <w:webHidden/>
                <w:rStyle w:val="IndexLink"/>
                <w:rtl w:val="true"/>
              </w:rPr>
              <w:t>شرح آیات</w:t>
            </w:r>
            <w:r>
              <w:rPr>
                <w:rStyle w:val="IndexLink"/>
                <w:rtl w:val="true"/>
              </w:rPr>
              <w:t>:</w:t>
              <w:tab/>
            </w:r>
            <w:r>
              <w:rPr>
                <w:rStyle w:val="IndexLink"/>
              </w:rPr>
              <w:t>388</w:t>
            </w:r>
          </w:hyperlink>
        </w:p>
        <w:p>
          <w:pPr>
            <w:pStyle w:val="Contents6"/>
            <w:tabs>
              <w:tab w:val="clear" w:pos="7609"/>
              <w:tab w:val="right" w:pos="9026" w:leader="dot"/>
            </w:tabs>
            <w:rPr/>
          </w:pPr>
          <w:hyperlink w:anchor="__RefHeading___Toc7495573_417432637">
            <w:r>
              <w:rPr>
                <w:webHidden/>
                <w:rStyle w:val="IndexLink"/>
                <w:rtl w:val="true"/>
              </w:rPr>
              <w:t>اشاره</w:t>
            </w:r>
            <w:r>
              <w:rPr>
                <w:rStyle w:val="IndexLink"/>
                <w:rtl w:val="true"/>
              </w:rPr>
              <w:tab/>
            </w:r>
            <w:r>
              <w:rPr>
                <w:rStyle w:val="IndexLink"/>
              </w:rPr>
              <w:t>388</w:t>
            </w:r>
          </w:hyperlink>
        </w:p>
        <w:p>
          <w:pPr>
            <w:pStyle w:val="Contents6"/>
            <w:tabs>
              <w:tab w:val="clear" w:pos="7609"/>
              <w:tab w:val="right" w:pos="9026" w:leader="dot"/>
            </w:tabs>
            <w:rPr/>
          </w:pPr>
          <w:hyperlink w:anchor="__RefHeading___Toc7495575_417432637">
            <w:r>
              <w:rPr>
                <w:webHidden/>
                <w:rStyle w:val="IndexLink"/>
                <w:rtl w:val="true"/>
              </w:rPr>
              <w:t>لعنت بنی اسراییل</w:t>
            </w:r>
            <w:r>
              <w:rPr>
                <w:rStyle w:val="IndexLink"/>
                <w:rtl w:val="true"/>
              </w:rPr>
              <w:tab/>
            </w:r>
            <w:r>
              <w:rPr>
                <w:rStyle w:val="IndexLink"/>
              </w:rPr>
              <w:t>388</w:t>
            </w:r>
          </w:hyperlink>
        </w:p>
        <w:p>
          <w:pPr>
            <w:pStyle w:val="Contents6"/>
            <w:tabs>
              <w:tab w:val="clear" w:pos="7609"/>
              <w:tab w:val="right" w:pos="9026" w:leader="dot"/>
            </w:tabs>
            <w:rPr/>
          </w:pPr>
          <w:hyperlink w:anchor="__RefHeading___Toc7495577_417432637">
            <w:r>
              <w:rPr>
                <w:webHidden/>
                <w:rStyle w:val="IndexLink"/>
                <w:rtl w:val="true"/>
              </w:rPr>
              <w:t>عوامل سقوط و انهدام جامعه</w:t>
            </w:r>
            <w:r>
              <w:rPr>
                <w:rStyle w:val="IndexLink"/>
                <w:rtl w:val="true"/>
              </w:rPr>
              <w:tab/>
            </w:r>
            <w:r>
              <w:rPr>
                <w:rStyle w:val="IndexLink"/>
              </w:rPr>
              <w:t>388</w:t>
            </w:r>
          </w:hyperlink>
        </w:p>
        <w:p>
          <w:pPr>
            <w:pStyle w:val="Contents3"/>
            <w:tabs>
              <w:tab w:val="clear" w:pos="8459"/>
              <w:tab w:val="right" w:pos="9026" w:leader="dot"/>
            </w:tabs>
            <w:rPr/>
          </w:pPr>
          <w:hyperlink w:anchor="__RefHeading___Toc7495579_417432637">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82</w:t>
            </w:r>
            <w:r>
              <w:rPr>
                <w:rStyle w:val="IndexLink"/>
                <w:rtl w:val="true"/>
              </w:rPr>
              <w:t xml:space="preserve"> </w:t>
            </w:r>
            <w:r>
              <w:rPr>
                <w:rStyle w:val="IndexLink"/>
                <w:rtl w:val="true"/>
              </w:rPr>
              <w:t xml:space="preserve">تا </w:t>
            </w:r>
            <w:r>
              <w:rPr>
                <w:rStyle w:val="IndexLink"/>
              </w:rPr>
              <w:t>86</w:t>
            </w:r>
            <w:r>
              <w:rPr>
                <w:rStyle w:val="IndexLink"/>
                <w:rtl w:val="true"/>
              </w:rPr>
              <w:t>]</w:t>
              <w:tab/>
            </w:r>
            <w:r>
              <w:rPr>
                <w:rStyle w:val="IndexLink"/>
              </w:rPr>
              <w:t>389</w:t>
            </w:r>
          </w:hyperlink>
        </w:p>
        <w:p>
          <w:pPr>
            <w:pStyle w:val="Contents4"/>
            <w:tabs>
              <w:tab w:val="clear" w:pos="8176"/>
              <w:tab w:val="right" w:pos="9026" w:leader="dot"/>
            </w:tabs>
            <w:rPr/>
          </w:pPr>
          <w:hyperlink w:anchor="__RefHeading___Toc7495581_417432637">
            <w:r>
              <w:rPr>
                <w:webHidden/>
                <w:rStyle w:val="IndexLink"/>
                <w:rtl w:val="true"/>
              </w:rPr>
              <w:t>اشاره</w:t>
            </w:r>
            <w:r>
              <w:rPr>
                <w:rStyle w:val="IndexLink"/>
                <w:rtl w:val="true"/>
              </w:rPr>
              <w:tab/>
            </w:r>
            <w:r>
              <w:rPr>
                <w:rStyle w:val="IndexLink"/>
              </w:rPr>
              <w:t>389</w:t>
            </w:r>
          </w:hyperlink>
        </w:p>
        <w:p>
          <w:pPr>
            <w:pStyle w:val="Contents4"/>
            <w:tabs>
              <w:tab w:val="clear" w:pos="8176"/>
              <w:tab w:val="right" w:pos="9026" w:leader="dot"/>
            </w:tabs>
            <w:rPr/>
          </w:pPr>
          <w:hyperlink w:anchor="__RefHeading___Toc7495583_417432637">
            <w:r>
              <w:rPr>
                <w:webHidden/>
                <w:rStyle w:val="IndexLink"/>
                <w:rtl w:val="true"/>
              </w:rPr>
              <w:t>مسلمانان و دشمنی یهود و دوستی مسیحیان</w:t>
            </w:r>
            <w:r>
              <w:rPr>
                <w:rStyle w:val="IndexLink"/>
                <w:rtl w:val="true"/>
              </w:rPr>
              <w:tab/>
            </w:r>
            <w:r>
              <w:rPr>
                <w:rStyle w:val="IndexLink"/>
              </w:rPr>
              <w:t>390</w:t>
            </w:r>
          </w:hyperlink>
        </w:p>
        <w:p>
          <w:pPr>
            <w:pStyle w:val="Contents5"/>
            <w:tabs>
              <w:tab w:val="clear" w:pos="7892"/>
              <w:tab w:val="right" w:pos="9026" w:leader="dot"/>
            </w:tabs>
            <w:rPr/>
          </w:pPr>
          <w:hyperlink w:anchor="__RefHeading___Toc7495585_417432637">
            <w:r>
              <w:rPr>
                <w:webHidden/>
                <w:rStyle w:val="IndexLink"/>
                <w:rtl w:val="true"/>
              </w:rPr>
              <w:t>اشاره</w:t>
            </w:r>
            <w:r>
              <w:rPr>
                <w:rStyle w:val="IndexLink"/>
                <w:rtl w:val="true"/>
              </w:rPr>
              <w:tab/>
            </w:r>
            <w:r>
              <w:rPr>
                <w:rStyle w:val="IndexLink"/>
              </w:rPr>
              <w:t>390</w:t>
            </w:r>
          </w:hyperlink>
        </w:p>
        <w:p>
          <w:pPr>
            <w:pStyle w:val="Contents5"/>
            <w:tabs>
              <w:tab w:val="clear" w:pos="7892"/>
              <w:tab w:val="right" w:pos="9026" w:leader="dot"/>
            </w:tabs>
            <w:rPr/>
          </w:pPr>
          <w:hyperlink w:anchor="__RefHeading___Toc7495587_417432637">
            <w:r>
              <w:rPr>
                <w:webHidden/>
                <w:rStyle w:val="IndexLink"/>
                <w:rtl w:val="true"/>
              </w:rPr>
              <w:t>رهنمودهایی از آیات</w:t>
            </w:r>
            <w:r>
              <w:rPr>
                <w:rStyle w:val="IndexLink"/>
                <w:rtl w:val="true"/>
              </w:rPr>
              <w:t>:</w:t>
              <w:tab/>
            </w:r>
            <w:r>
              <w:rPr>
                <w:rStyle w:val="IndexLink"/>
              </w:rPr>
              <w:t>390</w:t>
            </w:r>
          </w:hyperlink>
        </w:p>
        <w:p>
          <w:pPr>
            <w:pStyle w:val="Contents5"/>
            <w:tabs>
              <w:tab w:val="clear" w:pos="7892"/>
              <w:tab w:val="right" w:pos="9026" w:leader="dot"/>
            </w:tabs>
            <w:rPr/>
          </w:pPr>
          <w:hyperlink w:anchor="__RefHeading___Toc7495589_417432637">
            <w:r>
              <w:rPr>
                <w:webHidden/>
                <w:rStyle w:val="IndexLink"/>
                <w:rtl w:val="true"/>
              </w:rPr>
              <w:t>شرح آیات</w:t>
            </w:r>
            <w:r>
              <w:rPr>
                <w:rStyle w:val="IndexLink"/>
                <w:rtl w:val="true"/>
              </w:rPr>
              <w:t>:</w:t>
              <w:tab/>
            </w:r>
            <w:r>
              <w:rPr>
                <w:rStyle w:val="IndexLink"/>
              </w:rPr>
              <w:t>391</w:t>
            </w:r>
          </w:hyperlink>
        </w:p>
        <w:p>
          <w:pPr>
            <w:pStyle w:val="Contents6"/>
            <w:tabs>
              <w:tab w:val="clear" w:pos="7609"/>
              <w:tab w:val="right" w:pos="9026" w:leader="dot"/>
            </w:tabs>
            <w:rPr/>
          </w:pPr>
          <w:hyperlink w:anchor="__RefHeading___Toc7495591_417432637">
            <w:r>
              <w:rPr>
                <w:webHidden/>
                <w:rStyle w:val="IndexLink"/>
                <w:rtl w:val="true"/>
              </w:rPr>
              <w:t>اشاره</w:t>
            </w:r>
            <w:r>
              <w:rPr>
                <w:rStyle w:val="IndexLink"/>
                <w:rtl w:val="true"/>
              </w:rPr>
              <w:tab/>
            </w:r>
            <w:r>
              <w:rPr>
                <w:rStyle w:val="IndexLink"/>
              </w:rPr>
              <w:t>391</w:t>
            </w:r>
          </w:hyperlink>
        </w:p>
        <w:p>
          <w:pPr>
            <w:pStyle w:val="Contents6"/>
            <w:tabs>
              <w:tab w:val="clear" w:pos="7609"/>
              <w:tab w:val="right" w:pos="9026" w:leader="dot"/>
            </w:tabs>
            <w:rPr/>
          </w:pPr>
          <w:hyperlink w:anchor="__RefHeading___Toc7495593_417432637">
            <w:r>
              <w:rPr>
                <w:webHidden/>
                <w:rStyle w:val="IndexLink"/>
                <w:rtl w:val="true"/>
              </w:rPr>
              <w:t>دشمن و دوست</w:t>
            </w:r>
            <w:r>
              <w:rPr>
                <w:rStyle w:val="IndexLink"/>
                <w:rtl w:val="true"/>
              </w:rPr>
              <w:tab/>
            </w:r>
            <w:r>
              <w:rPr>
                <w:rStyle w:val="IndexLink"/>
              </w:rPr>
              <w:t>391</w:t>
            </w:r>
          </w:hyperlink>
        </w:p>
        <w:p>
          <w:pPr>
            <w:pStyle w:val="Contents3"/>
            <w:tabs>
              <w:tab w:val="clear" w:pos="8459"/>
              <w:tab w:val="right" w:pos="9026" w:leader="dot"/>
            </w:tabs>
            <w:rPr/>
          </w:pPr>
          <w:hyperlink w:anchor="__RefHeading___Toc7495595_417432637">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87</w:t>
            </w:r>
            <w:r>
              <w:rPr>
                <w:rStyle w:val="IndexLink"/>
                <w:rtl w:val="true"/>
              </w:rPr>
              <w:t xml:space="preserve"> </w:t>
            </w:r>
            <w:r>
              <w:rPr>
                <w:rStyle w:val="IndexLink"/>
                <w:rtl w:val="true"/>
              </w:rPr>
              <w:t xml:space="preserve">تا </w:t>
            </w:r>
            <w:r>
              <w:rPr>
                <w:rStyle w:val="IndexLink"/>
              </w:rPr>
              <w:t>89</w:t>
            </w:r>
            <w:r>
              <w:rPr>
                <w:rStyle w:val="IndexLink"/>
                <w:rtl w:val="true"/>
              </w:rPr>
              <w:t>]</w:t>
              <w:tab/>
            </w:r>
            <w:r>
              <w:rPr>
                <w:rStyle w:val="IndexLink"/>
              </w:rPr>
              <w:t>393</w:t>
            </w:r>
          </w:hyperlink>
        </w:p>
        <w:p>
          <w:pPr>
            <w:pStyle w:val="Contents4"/>
            <w:tabs>
              <w:tab w:val="clear" w:pos="8176"/>
              <w:tab w:val="right" w:pos="9026" w:leader="dot"/>
            </w:tabs>
            <w:rPr/>
          </w:pPr>
          <w:hyperlink w:anchor="__RefHeading___Toc7495597_417432637">
            <w:r>
              <w:rPr>
                <w:webHidden/>
                <w:rStyle w:val="IndexLink"/>
                <w:rtl w:val="true"/>
              </w:rPr>
              <w:t>اشاره</w:t>
            </w:r>
            <w:r>
              <w:rPr>
                <w:rStyle w:val="IndexLink"/>
                <w:rtl w:val="true"/>
              </w:rPr>
              <w:tab/>
            </w:r>
            <w:r>
              <w:rPr>
                <w:rStyle w:val="IndexLink"/>
              </w:rPr>
              <w:t>393</w:t>
            </w:r>
          </w:hyperlink>
        </w:p>
        <w:p>
          <w:pPr>
            <w:pStyle w:val="Contents4"/>
            <w:tabs>
              <w:tab w:val="clear" w:pos="8176"/>
              <w:tab w:val="right" w:pos="9026" w:leader="dot"/>
            </w:tabs>
            <w:rPr/>
          </w:pPr>
          <w:hyperlink w:anchor="__RefHeading___Toc7495599_417432637">
            <w:r>
              <w:rPr>
                <w:webHidden/>
                <w:rStyle w:val="IndexLink"/>
                <w:rtl w:val="true"/>
              </w:rPr>
              <w:t>معنای واژه‌ها</w:t>
            </w:r>
            <w:r>
              <w:rPr>
                <w:rStyle w:val="IndexLink"/>
                <w:rtl w:val="true"/>
              </w:rPr>
              <w:tab/>
            </w:r>
            <w:r>
              <w:rPr>
                <w:rStyle w:val="IndexLink"/>
              </w:rPr>
              <w:t>394</w:t>
            </w:r>
          </w:hyperlink>
        </w:p>
        <w:p>
          <w:pPr>
            <w:pStyle w:val="Contents4"/>
            <w:tabs>
              <w:tab w:val="clear" w:pos="8176"/>
              <w:tab w:val="right" w:pos="9026" w:leader="dot"/>
            </w:tabs>
            <w:rPr/>
          </w:pPr>
          <w:hyperlink w:anchor="__RefHeading___Toc7495601_417432637">
            <w:r>
              <w:rPr>
                <w:webHidden/>
                <w:rStyle w:val="IndexLink"/>
                <w:rtl w:val="true"/>
              </w:rPr>
              <w:t>اصلاح جامعه را از اصلاح خود آغاز کن</w:t>
            </w:r>
            <w:r>
              <w:rPr>
                <w:rStyle w:val="IndexLink"/>
                <w:rtl w:val="true"/>
              </w:rPr>
              <w:tab/>
            </w:r>
            <w:r>
              <w:rPr>
                <w:rStyle w:val="IndexLink"/>
              </w:rPr>
              <w:t>394</w:t>
            </w:r>
          </w:hyperlink>
        </w:p>
        <w:p>
          <w:pPr>
            <w:pStyle w:val="Contents5"/>
            <w:tabs>
              <w:tab w:val="clear" w:pos="7892"/>
              <w:tab w:val="right" w:pos="9026" w:leader="dot"/>
            </w:tabs>
            <w:rPr/>
          </w:pPr>
          <w:hyperlink w:anchor="__RefHeading___Toc7495603_417432637">
            <w:r>
              <w:rPr>
                <w:webHidden/>
                <w:rStyle w:val="IndexLink"/>
                <w:rtl w:val="true"/>
              </w:rPr>
              <w:t>اشاره</w:t>
            </w:r>
            <w:r>
              <w:rPr>
                <w:rStyle w:val="IndexLink"/>
                <w:rtl w:val="true"/>
              </w:rPr>
              <w:tab/>
            </w:r>
            <w:r>
              <w:rPr>
                <w:rStyle w:val="IndexLink"/>
              </w:rPr>
              <w:t>394</w:t>
            </w:r>
          </w:hyperlink>
        </w:p>
        <w:p>
          <w:pPr>
            <w:pStyle w:val="Contents5"/>
            <w:tabs>
              <w:tab w:val="clear" w:pos="7892"/>
              <w:tab w:val="right" w:pos="9026" w:leader="dot"/>
            </w:tabs>
            <w:rPr/>
          </w:pPr>
          <w:hyperlink w:anchor="__RefHeading___Toc7495605_417432637">
            <w:r>
              <w:rPr>
                <w:webHidden/>
                <w:rStyle w:val="IndexLink"/>
                <w:rtl w:val="true"/>
              </w:rPr>
              <w:t>رهنمودهایی از آیات</w:t>
            </w:r>
            <w:r>
              <w:rPr>
                <w:rStyle w:val="IndexLink"/>
                <w:rtl w:val="true"/>
              </w:rPr>
              <w:t>:</w:t>
              <w:tab/>
            </w:r>
            <w:r>
              <w:rPr>
                <w:rStyle w:val="IndexLink"/>
              </w:rPr>
              <w:t>394</w:t>
            </w:r>
          </w:hyperlink>
        </w:p>
        <w:p>
          <w:pPr>
            <w:pStyle w:val="Contents5"/>
            <w:tabs>
              <w:tab w:val="clear" w:pos="7892"/>
              <w:tab w:val="right" w:pos="9026" w:leader="dot"/>
            </w:tabs>
            <w:rPr/>
          </w:pPr>
          <w:hyperlink w:anchor="__RefHeading___Toc7495607_417432637">
            <w:r>
              <w:rPr>
                <w:webHidden/>
                <w:rStyle w:val="IndexLink"/>
                <w:rtl w:val="true"/>
              </w:rPr>
              <w:t>شرح آیات</w:t>
            </w:r>
            <w:r>
              <w:rPr>
                <w:rStyle w:val="IndexLink"/>
                <w:rtl w:val="true"/>
              </w:rPr>
              <w:t>:</w:t>
              <w:tab/>
            </w:r>
            <w:r>
              <w:rPr>
                <w:rStyle w:val="IndexLink"/>
              </w:rPr>
              <w:t>395</w:t>
            </w:r>
          </w:hyperlink>
        </w:p>
        <w:p>
          <w:pPr>
            <w:pStyle w:val="Contents6"/>
            <w:tabs>
              <w:tab w:val="clear" w:pos="7609"/>
              <w:tab w:val="right" w:pos="9026" w:leader="dot"/>
            </w:tabs>
            <w:rPr/>
          </w:pPr>
          <w:hyperlink w:anchor="__RefHeading___Toc7495609_417432637">
            <w:r>
              <w:rPr>
                <w:webHidden/>
                <w:rStyle w:val="IndexLink"/>
                <w:rtl w:val="true"/>
              </w:rPr>
              <w:t>اشاره</w:t>
            </w:r>
            <w:r>
              <w:rPr>
                <w:rStyle w:val="IndexLink"/>
                <w:rtl w:val="true"/>
              </w:rPr>
              <w:tab/>
            </w:r>
            <w:r>
              <w:rPr>
                <w:rStyle w:val="IndexLink"/>
              </w:rPr>
              <w:t>395</w:t>
            </w:r>
          </w:hyperlink>
        </w:p>
        <w:p>
          <w:pPr>
            <w:pStyle w:val="Contents6"/>
            <w:tabs>
              <w:tab w:val="clear" w:pos="7609"/>
              <w:tab w:val="right" w:pos="9026" w:leader="dot"/>
            </w:tabs>
            <w:rPr/>
          </w:pPr>
          <w:hyperlink w:anchor="__RefHeading___Toc7495611_417432637">
            <w:r>
              <w:rPr>
                <w:webHidden/>
                <w:rStyle w:val="IndexLink"/>
                <w:rtl w:val="true"/>
              </w:rPr>
              <w:t>تحریم طیبات</w:t>
            </w:r>
            <w:r>
              <w:rPr>
                <w:rStyle w:val="IndexLink"/>
                <w:rtl w:val="true"/>
              </w:rPr>
              <w:tab/>
            </w:r>
            <w:r>
              <w:rPr>
                <w:rStyle w:val="IndexLink"/>
              </w:rPr>
              <w:t>395</w:t>
            </w:r>
          </w:hyperlink>
        </w:p>
        <w:p>
          <w:pPr>
            <w:pStyle w:val="Contents6"/>
            <w:tabs>
              <w:tab w:val="clear" w:pos="7609"/>
              <w:tab w:val="right" w:pos="9026" w:leader="dot"/>
            </w:tabs>
            <w:rPr/>
          </w:pPr>
          <w:hyperlink w:anchor="__RefHeading___Toc7495613_417432637">
            <w:r>
              <w:rPr>
                <w:webHidden/>
                <w:rStyle w:val="IndexLink"/>
                <w:rtl w:val="true"/>
              </w:rPr>
              <w:t>کفارۀ عهد و سوگند</w:t>
            </w:r>
            <w:r>
              <w:rPr>
                <w:rStyle w:val="IndexLink"/>
                <w:rtl w:val="true"/>
              </w:rPr>
              <w:tab/>
            </w:r>
            <w:r>
              <w:rPr>
                <w:rStyle w:val="IndexLink"/>
              </w:rPr>
              <w:t>396</w:t>
            </w:r>
          </w:hyperlink>
        </w:p>
        <w:p>
          <w:pPr>
            <w:pStyle w:val="Contents3"/>
            <w:tabs>
              <w:tab w:val="clear" w:pos="8459"/>
              <w:tab w:val="right" w:pos="9026" w:leader="dot"/>
            </w:tabs>
            <w:rPr/>
          </w:pPr>
          <w:hyperlink w:anchor="__RefHeading___Toc7495615_417432637">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90</w:t>
            </w:r>
            <w:r>
              <w:rPr>
                <w:rStyle w:val="IndexLink"/>
                <w:rtl w:val="true"/>
              </w:rPr>
              <w:t xml:space="preserve"> </w:t>
            </w:r>
            <w:r>
              <w:rPr>
                <w:rStyle w:val="IndexLink"/>
                <w:rtl w:val="true"/>
              </w:rPr>
              <w:t xml:space="preserve">تا </w:t>
            </w:r>
            <w:r>
              <w:rPr>
                <w:rStyle w:val="IndexLink"/>
              </w:rPr>
              <w:t>93</w:t>
            </w:r>
            <w:r>
              <w:rPr>
                <w:rStyle w:val="IndexLink"/>
                <w:rtl w:val="true"/>
              </w:rPr>
              <w:t>]</w:t>
              <w:tab/>
            </w:r>
            <w:r>
              <w:rPr>
                <w:rStyle w:val="IndexLink"/>
              </w:rPr>
              <w:t>397</w:t>
            </w:r>
          </w:hyperlink>
        </w:p>
        <w:p>
          <w:pPr>
            <w:pStyle w:val="Contents4"/>
            <w:tabs>
              <w:tab w:val="clear" w:pos="8176"/>
              <w:tab w:val="right" w:pos="9026" w:leader="dot"/>
            </w:tabs>
            <w:rPr/>
          </w:pPr>
          <w:hyperlink w:anchor="__RefHeading___Toc7495617_417432637">
            <w:r>
              <w:rPr>
                <w:webHidden/>
                <w:rStyle w:val="IndexLink"/>
                <w:rtl w:val="true"/>
              </w:rPr>
              <w:t>اشاره</w:t>
            </w:r>
            <w:r>
              <w:rPr>
                <w:rStyle w:val="IndexLink"/>
                <w:rtl w:val="true"/>
              </w:rPr>
              <w:tab/>
            </w:r>
            <w:r>
              <w:rPr>
                <w:rStyle w:val="IndexLink"/>
              </w:rPr>
              <w:t>397</w:t>
            </w:r>
          </w:hyperlink>
        </w:p>
        <w:p>
          <w:pPr>
            <w:pStyle w:val="Contents4"/>
            <w:tabs>
              <w:tab w:val="clear" w:pos="8176"/>
              <w:tab w:val="right" w:pos="9026" w:leader="dot"/>
            </w:tabs>
            <w:rPr/>
          </w:pPr>
          <w:hyperlink w:anchor="__RefHeading___Toc7495619_417432637">
            <w:r>
              <w:rPr>
                <w:webHidden/>
                <w:rStyle w:val="IndexLink"/>
                <w:rtl w:val="true"/>
              </w:rPr>
              <w:t>معنای واژه‌ها</w:t>
            </w:r>
            <w:r>
              <w:rPr>
                <w:rStyle w:val="IndexLink"/>
                <w:rtl w:val="true"/>
              </w:rPr>
              <w:tab/>
            </w:r>
            <w:r>
              <w:rPr>
                <w:rStyle w:val="IndexLink"/>
              </w:rPr>
              <w:t>398</w:t>
            </w:r>
          </w:hyperlink>
        </w:p>
        <w:p>
          <w:pPr>
            <w:pStyle w:val="Contents4"/>
            <w:tabs>
              <w:tab w:val="clear" w:pos="8176"/>
              <w:tab w:val="right" w:pos="9026" w:leader="dot"/>
            </w:tabs>
            <w:rPr/>
          </w:pPr>
          <w:hyperlink w:anchor="__RefHeading___Toc7495621_417432637">
            <w:r>
              <w:rPr>
                <w:webHidden/>
                <w:rStyle w:val="IndexLink"/>
                <w:rtl w:val="true"/>
              </w:rPr>
              <w:t>چگونه به رستگاری می‌رسیم</w:t>
            </w:r>
            <w:r>
              <w:rPr>
                <w:rStyle w:val="IndexLink"/>
                <w:rtl w:val="true"/>
              </w:rPr>
              <w:tab/>
            </w:r>
            <w:r>
              <w:rPr>
                <w:rStyle w:val="IndexLink"/>
              </w:rPr>
              <w:t>398</w:t>
            </w:r>
          </w:hyperlink>
        </w:p>
        <w:p>
          <w:pPr>
            <w:pStyle w:val="Contents5"/>
            <w:tabs>
              <w:tab w:val="clear" w:pos="7892"/>
              <w:tab w:val="right" w:pos="9026" w:leader="dot"/>
            </w:tabs>
            <w:rPr/>
          </w:pPr>
          <w:hyperlink w:anchor="__RefHeading___Toc7495623_417432637">
            <w:r>
              <w:rPr>
                <w:webHidden/>
                <w:rStyle w:val="IndexLink"/>
                <w:rtl w:val="true"/>
              </w:rPr>
              <w:t>اشاره</w:t>
            </w:r>
            <w:r>
              <w:rPr>
                <w:rStyle w:val="IndexLink"/>
                <w:rtl w:val="true"/>
              </w:rPr>
              <w:tab/>
            </w:r>
            <w:r>
              <w:rPr>
                <w:rStyle w:val="IndexLink"/>
              </w:rPr>
              <w:t>398</w:t>
            </w:r>
          </w:hyperlink>
        </w:p>
        <w:p>
          <w:pPr>
            <w:pStyle w:val="Contents5"/>
            <w:tabs>
              <w:tab w:val="clear" w:pos="7892"/>
              <w:tab w:val="right" w:pos="9026" w:leader="dot"/>
            </w:tabs>
            <w:rPr/>
          </w:pPr>
          <w:hyperlink w:anchor="__RefHeading___Toc7495625_417432637">
            <w:r>
              <w:rPr>
                <w:webHidden/>
                <w:rStyle w:val="IndexLink"/>
                <w:rtl w:val="true"/>
              </w:rPr>
              <w:t>رهنمودهایی از آیات</w:t>
            </w:r>
            <w:r>
              <w:rPr>
                <w:rStyle w:val="IndexLink"/>
                <w:rtl w:val="true"/>
              </w:rPr>
              <w:t>:</w:t>
              <w:tab/>
            </w:r>
            <w:r>
              <w:rPr>
                <w:rStyle w:val="IndexLink"/>
              </w:rPr>
              <w:t>398</w:t>
            </w:r>
          </w:hyperlink>
        </w:p>
        <w:p>
          <w:pPr>
            <w:pStyle w:val="Contents6"/>
            <w:tabs>
              <w:tab w:val="clear" w:pos="7609"/>
              <w:tab w:val="right" w:pos="9026" w:leader="dot"/>
            </w:tabs>
            <w:rPr/>
          </w:pPr>
          <w:hyperlink w:anchor="__RefHeading___Toc7495627_417432637">
            <w:r>
              <w:rPr>
                <w:webHidden/>
                <w:rStyle w:val="IndexLink"/>
                <w:rtl w:val="true"/>
              </w:rPr>
              <w:t>اشاره</w:t>
            </w:r>
            <w:r>
              <w:rPr>
                <w:rStyle w:val="IndexLink"/>
                <w:rtl w:val="true"/>
              </w:rPr>
              <w:tab/>
            </w:r>
            <w:r>
              <w:rPr>
                <w:rStyle w:val="IndexLink"/>
              </w:rPr>
              <w:t>398</w:t>
            </w:r>
          </w:hyperlink>
        </w:p>
        <w:p>
          <w:pPr>
            <w:pStyle w:val="Contents6"/>
            <w:tabs>
              <w:tab w:val="clear" w:pos="7609"/>
              <w:tab w:val="right" w:pos="9026" w:leader="dot"/>
            </w:tabs>
            <w:rPr/>
          </w:pPr>
          <w:hyperlink w:anchor="__RefHeading___Toc7495629_417432637">
            <w:r>
              <w:rPr>
                <w:webHidden/>
                <w:rStyle w:val="IndexLink"/>
                <w:rtl w:val="true"/>
              </w:rPr>
              <w:t>بشر عقل و اراده است</w:t>
            </w:r>
            <w:r>
              <w:rPr>
                <w:rStyle w:val="IndexLink"/>
                <w:rtl w:val="true"/>
              </w:rPr>
              <w:tab/>
            </w:r>
            <w:r>
              <w:rPr>
                <w:rStyle w:val="IndexLink"/>
              </w:rPr>
              <w:t>398</w:t>
            </w:r>
          </w:hyperlink>
        </w:p>
        <w:p>
          <w:pPr>
            <w:pStyle w:val="Contents6"/>
            <w:tabs>
              <w:tab w:val="clear" w:pos="7609"/>
              <w:tab w:val="right" w:pos="9026" w:leader="dot"/>
            </w:tabs>
            <w:rPr/>
          </w:pPr>
          <w:hyperlink w:anchor="__RefHeading___Toc7495631_417432637">
            <w:r>
              <w:rPr>
                <w:webHidden/>
                <w:rStyle w:val="IndexLink"/>
                <w:rtl w:val="true"/>
              </w:rPr>
              <w:t>شراب و قمار از لشکریان شیطانند</w:t>
            </w:r>
            <w:r>
              <w:rPr>
                <w:rStyle w:val="IndexLink"/>
                <w:rtl w:val="true"/>
              </w:rPr>
              <w:tab/>
            </w:r>
            <w:r>
              <w:rPr>
                <w:rStyle w:val="IndexLink"/>
              </w:rPr>
              <w:t>399</w:t>
            </w:r>
          </w:hyperlink>
        </w:p>
        <w:p>
          <w:pPr>
            <w:pStyle w:val="Contents6"/>
            <w:tabs>
              <w:tab w:val="clear" w:pos="7609"/>
              <w:tab w:val="right" w:pos="9026" w:leader="dot"/>
            </w:tabs>
            <w:rPr/>
          </w:pPr>
          <w:hyperlink w:anchor="__RefHeading___Toc7495633_417432637">
            <w:r>
              <w:rPr>
                <w:webHidden/>
                <w:rStyle w:val="IndexLink"/>
                <w:rtl w:val="true"/>
              </w:rPr>
              <w:t>راه بازگشت</w:t>
            </w:r>
            <w:r>
              <w:rPr>
                <w:rStyle w:val="IndexLink"/>
                <w:rtl w:val="true"/>
              </w:rPr>
              <w:tab/>
            </w:r>
            <w:r>
              <w:rPr>
                <w:rStyle w:val="IndexLink"/>
              </w:rPr>
              <w:t>401</w:t>
            </w:r>
          </w:hyperlink>
        </w:p>
        <w:p>
          <w:pPr>
            <w:pStyle w:val="Contents6"/>
            <w:tabs>
              <w:tab w:val="clear" w:pos="7609"/>
              <w:tab w:val="right" w:pos="9026" w:leader="dot"/>
            </w:tabs>
            <w:rPr/>
          </w:pPr>
          <w:hyperlink w:anchor="__RefHeading___Toc7495635_417432637">
            <w:r>
              <w:rPr>
                <w:webHidden/>
                <w:rStyle w:val="IndexLink"/>
                <w:rtl w:val="true"/>
              </w:rPr>
              <w:t>همه چیز حلال است</w:t>
            </w:r>
            <w:r>
              <w:rPr>
                <w:rStyle w:val="IndexLink"/>
                <w:rtl w:val="true"/>
              </w:rPr>
              <w:tab/>
            </w:r>
            <w:r>
              <w:rPr>
                <w:rStyle w:val="IndexLink"/>
              </w:rPr>
              <w:t>401</w:t>
            </w:r>
          </w:hyperlink>
        </w:p>
        <w:p>
          <w:pPr>
            <w:pStyle w:val="Contents3"/>
            <w:tabs>
              <w:tab w:val="clear" w:pos="8459"/>
              <w:tab w:val="right" w:pos="9026" w:leader="dot"/>
            </w:tabs>
            <w:rPr/>
          </w:pPr>
          <w:hyperlink w:anchor="__RefHeading___Toc7495637_417432637">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94</w:t>
            </w:r>
            <w:r>
              <w:rPr>
                <w:rStyle w:val="IndexLink"/>
                <w:rtl w:val="true"/>
              </w:rPr>
              <w:t xml:space="preserve"> </w:t>
            </w:r>
            <w:r>
              <w:rPr>
                <w:rStyle w:val="IndexLink"/>
                <w:rtl w:val="true"/>
              </w:rPr>
              <w:t xml:space="preserve">تا </w:t>
            </w:r>
            <w:r>
              <w:rPr>
                <w:rStyle w:val="IndexLink"/>
              </w:rPr>
              <w:t>96</w:t>
            </w:r>
            <w:r>
              <w:rPr>
                <w:rStyle w:val="IndexLink"/>
                <w:rtl w:val="true"/>
              </w:rPr>
              <w:t>]</w:t>
              <w:tab/>
            </w:r>
            <w:r>
              <w:rPr>
                <w:rStyle w:val="IndexLink"/>
              </w:rPr>
              <w:t>403</w:t>
            </w:r>
          </w:hyperlink>
        </w:p>
        <w:p>
          <w:pPr>
            <w:pStyle w:val="Contents4"/>
            <w:tabs>
              <w:tab w:val="clear" w:pos="8176"/>
              <w:tab w:val="right" w:pos="9026" w:leader="dot"/>
            </w:tabs>
            <w:rPr/>
          </w:pPr>
          <w:hyperlink w:anchor="__RefHeading___Toc7495639_417432637">
            <w:r>
              <w:rPr>
                <w:webHidden/>
                <w:rStyle w:val="IndexLink"/>
                <w:rtl w:val="true"/>
              </w:rPr>
              <w:t>اشاره</w:t>
            </w:r>
            <w:r>
              <w:rPr>
                <w:rStyle w:val="IndexLink"/>
                <w:rtl w:val="true"/>
              </w:rPr>
              <w:tab/>
            </w:r>
            <w:r>
              <w:rPr>
                <w:rStyle w:val="IndexLink"/>
              </w:rPr>
              <w:t>403</w:t>
            </w:r>
          </w:hyperlink>
        </w:p>
        <w:p>
          <w:pPr>
            <w:pStyle w:val="Contents4"/>
            <w:tabs>
              <w:tab w:val="clear" w:pos="8176"/>
              <w:tab w:val="right" w:pos="9026" w:leader="dot"/>
            </w:tabs>
            <w:rPr/>
          </w:pPr>
          <w:hyperlink w:anchor="__RefHeading___Toc7495641_417432637">
            <w:r>
              <w:rPr>
                <w:webHidden/>
                <w:rStyle w:val="IndexLink"/>
                <w:rtl w:val="true"/>
              </w:rPr>
              <w:t>معنای واژه‌ها</w:t>
            </w:r>
            <w:r>
              <w:rPr>
                <w:rStyle w:val="IndexLink"/>
                <w:rtl w:val="true"/>
              </w:rPr>
              <w:tab/>
            </w:r>
            <w:r>
              <w:rPr>
                <w:rStyle w:val="IndexLink"/>
              </w:rPr>
              <w:t>403</w:t>
            </w:r>
          </w:hyperlink>
        </w:p>
        <w:p>
          <w:pPr>
            <w:pStyle w:val="Contents4"/>
            <w:tabs>
              <w:tab w:val="clear" w:pos="8176"/>
              <w:tab w:val="right" w:pos="9026" w:leader="dot"/>
            </w:tabs>
            <w:rPr/>
          </w:pPr>
          <w:hyperlink w:anchor="__RefHeading___Toc7495643_417432637">
            <w:r>
              <w:rPr>
                <w:webHidden/>
                <w:rStyle w:val="IndexLink"/>
                <w:rtl w:val="true"/>
              </w:rPr>
              <w:t>شکار در حج</w:t>
            </w:r>
            <w:r>
              <w:rPr>
                <w:rStyle w:val="IndexLink"/>
                <w:rtl w:val="true"/>
              </w:rPr>
              <w:tab/>
            </w:r>
            <w:r>
              <w:rPr>
                <w:rStyle w:val="IndexLink"/>
              </w:rPr>
              <w:t>403</w:t>
            </w:r>
          </w:hyperlink>
        </w:p>
        <w:p>
          <w:pPr>
            <w:pStyle w:val="Contents5"/>
            <w:tabs>
              <w:tab w:val="clear" w:pos="7892"/>
              <w:tab w:val="right" w:pos="9026" w:leader="dot"/>
            </w:tabs>
            <w:rPr/>
          </w:pPr>
          <w:hyperlink w:anchor="__RefHeading___Toc7495645_417432637">
            <w:r>
              <w:rPr>
                <w:webHidden/>
                <w:rStyle w:val="IndexLink"/>
                <w:rtl w:val="true"/>
              </w:rPr>
              <w:t>اشاره</w:t>
            </w:r>
            <w:r>
              <w:rPr>
                <w:rStyle w:val="IndexLink"/>
                <w:rtl w:val="true"/>
              </w:rPr>
              <w:tab/>
            </w:r>
            <w:r>
              <w:rPr>
                <w:rStyle w:val="IndexLink"/>
              </w:rPr>
              <w:t>403</w:t>
            </w:r>
          </w:hyperlink>
        </w:p>
        <w:p>
          <w:pPr>
            <w:pStyle w:val="Contents5"/>
            <w:tabs>
              <w:tab w:val="clear" w:pos="7892"/>
              <w:tab w:val="right" w:pos="9026" w:leader="dot"/>
            </w:tabs>
            <w:rPr/>
          </w:pPr>
          <w:hyperlink w:anchor="__RefHeading___Toc7495647_417432637">
            <w:r>
              <w:rPr>
                <w:webHidden/>
                <w:rStyle w:val="IndexLink"/>
                <w:rtl w:val="true"/>
              </w:rPr>
              <w:t>رهنمودهایی از آیات</w:t>
            </w:r>
            <w:r>
              <w:rPr>
                <w:rStyle w:val="IndexLink"/>
                <w:rtl w:val="true"/>
              </w:rPr>
              <w:t>:</w:t>
              <w:tab/>
            </w:r>
            <w:r>
              <w:rPr>
                <w:rStyle w:val="IndexLink"/>
              </w:rPr>
              <w:t>403</w:t>
            </w:r>
          </w:hyperlink>
        </w:p>
        <w:p>
          <w:pPr>
            <w:pStyle w:val="Contents5"/>
            <w:tabs>
              <w:tab w:val="clear" w:pos="7892"/>
              <w:tab w:val="right" w:pos="9026" w:leader="dot"/>
            </w:tabs>
            <w:rPr/>
          </w:pPr>
          <w:hyperlink w:anchor="__RefHeading___Toc7495649_417432637">
            <w:r>
              <w:rPr>
                <w:webHidden/>
                <w:rStyle w:val="IndexLink"/>
                <w:rtl w:val="true"/>
              </w:rPr>
              <w:t>شرح آیات</w:t>
            </w:r>
            <w:r>
              <w:rPr>
                <w:rStyle w:val="IndexLink"/>
                <w:rtl w:val="true"/>
              </w:rPr>
              <w:t>:</w:t>
              <w:tab/>
            </w:r>
            <w:r>
              <w:rPr>
                <w:rStyle w:val="IndexLink"/>
              </w:rPr>
              <w:t>404</w:t>
            </w:r>
          </w:hyperlink>
        </w:p>
        <w:p>
          <w:pPr>
            <w:pStyle w:val="Contents6"/>
            <w:tabs>
              <w:tab w:val="clear" w:pos="7609"/>
              <w:tab w:val="right" w:pos="9026" w:leader="dot"/>
            </w:tabs>
            <w:rPr/>
          </w:pPr>
          <w:hyperlink w:anchor="__RefHeading___Toc7495651_417432637">
            <w:r>
              <w:rPr>
                <w:webHidden/>
                <w:rStyle w:val="IndexLink"/>
                <w:rtl w:val="true"/>
              </w:rPr>
              <w:t>اشاره</w:t>
            </w:r>
            <w:r>
              <w:rPr>
                <w:rStyle w:val="IndexLink"/>
                <w:rtl w:val="true"/>
              </w:rPr>
              <w:tab/>
            </w:r>
            <w:r>
              <w:rPr>
                <w:rStyle w:val="IndexLink"/>
              </w:rPr>
              <w:t>404</w:t>
            </w:r>
          </w:hyperlink>
        </w:p>
        <w:p>
          <w:pPr>
            <w:pStyle w:val="Contents6"/>
            <w:tabs>
              <w:tab w:val="clear" w:pos="7609"/>
              <w:tab w:val="right" w:pos="9026" w:leader="dot"/>
            </w:tabs>
            <w:rPr/>
          </w:pPr>
          <w:hyperlink w:anchor="__RefHeading___Toc7495653_417432637">
            <w:r>
              <w:rPr>
                <w:webHidden/>
                <w:rStyle w:val="IndexLink"/>
                <w:rtl w:val="true"/>
              </w:rPr>
              <w:t>صید و امتحان اراده‌ها</w:t>
            </w:r>
            <w:r>
              <w:rPr>
                <w:rStyle w:val="IndexLink"/>
                <w:rtl w:val="true"/>
              </w:rPr>
              <w:tab/>
            </w:r>
            <w:r>
              <w:rPr>
                <w:rStyle w:val="IndexLink"/>
              </w:rPr>
              <w:t>404</w:t>
            </w:r>
          </w:hyperlink>
        </w:p>
        <w:p>
          <w:pPr>
            <w:pStyle w:val="Contents6"/>
            <w:tabs>
              <w:tab w:val="clear" w:pos="7609"/>
              <w:tab w:val="right" w:pos="9026" w:leader="dot"/>
            </w:tabs>
            <w:rPr/>
          </w:pPr>
          <w:hyperlink w:anchor="__RefHeading___Toc7495655_417432637">
            <w:r>
              <w:rPr>
                <w:webHidden/>
                <w:rStyle w:val="IndexLink"/>
                <w:rtl w:val="true"/>
              </w:rPr>
              <w:t>اهداف حرمت</w:t>
            </w:r>
            <w:r>
              <w:rPr>
                <w:rStyle w:val="IndexLink"/>
                <w:rtl w:val="true"/>
              </w:rPr>
              <w:tab/>
            </w:r>
            <w:r>
              <w:rPr>
                <w:rStyle w:val="IndexLink"/>
              </w:rPr>
              <w:t>405</w:t>
            </w:r>
          </w:hyperlink>
        </w:p>
        <w:p>
          <w:pPr>
            <w:pStyle w:val="Contents6"/>
            <w:tabs>
              <w:tab w:val="clear" w:pos="7609"/>
              <w:tab w:val="right" w:pos="9026" w:leader="dot"/>
            </w:tabs>
            <w:rPr/>
          </w:pPr>
          <w:hyperlink w:anchor="__RefHeading___Toc7495657_417432637">
            <w:r>
              <w:rPr>
                <w:webHidden/>
                <w:rStyle w:val="IndexLink"/>
                <w:rtl w:val="true"/>
              </w:rPr>
              <w:t>کفارۀ صید</w:t>
            </w:r>
            <w:r>
              <w:rPr>
                <w:rStyle w:val="IndexLink"/>
                <w:rtl w:val="true"/>
              </w:rPr>
              <w:tab/>
            </w:r>
            <w:r>
              <w:rPr>
                <w:rStyle w:val="IndexLink"/>
              </w:rPr>
              <w:t>405</w:t>
            </w:r>
          </w:hyperlink>
        </w:p>
        <w:p>
          <w:pPr>
            <w:pStyle w:val="Contents6"/>
            <w:tabs>
              <w:tab w:val="clear" w:pos="7609"/>
              <w:tab w:val="right" w:pos="9026" w:leader="dot"/>
            </w:tabs>
            <w:rPr/>
          </w:pPr>
          <w:hyperlink w:anchor="__RefHeading___Toc7495659_417432637">
            <w:r>
              <w:rPr>
                <w:webHidden/>
                <w:rStyle w:val="IndexLink"/>
                <w:rtl w:val="true"/>
              </w:rPr>
              <w:t>شکار دریایی برای شما حلال است</w:t>
            </w:r>
            <w:r>
              <w:rPr>
                <w:rStyle w:val="IndexLink"/>
                <w:rtl w:val="true"/>
              </w:rPr>
              <w:tab/>
            </w:r>
            <w:r>
              <w:rPr>
                <w:rStyle w:val="IndexLink"/>
              </w:rPr>
              <w:t>407</w:t>
            </w:r>
          </w:hyperlink>
        </w:p>
        <w:p>
          <w:pPr>
            <w:pStyle w:val="Contents3"/>
            <w:tabs>
              <w:tab w:val="clear" w:pos="8459"/>
              <w:tab w:val="right" w:pos="9026" w:leader="dot"/>
            </w:tabs>
            <w:rPr/>
          </w:pPr>
          <w:hyperlink w:anchor="__RefHeading___Toc7495661_417432637">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97</w:t>
            </w:r>
            <w:r>
              <w:rPr>
                <w:rStyle w:val="IndexLink"/>
                <w:rtl w:val="true"/>
              </w:rPr>
              <w:t xml:space="preserve"> </w:t>
            </w:r>
            <w:r>
              <w:rPr>
                <w:rStyle w:val="IndexLink"/>
                <w:rtl w:val="true"/>
              </w:rPr>
              <w:t xml:space="preserve">تا </w:t>
            </w:r>
            <w:r>
              <w:rPr>
                <w:rStyle w:val="IndexLink"/>
              </w:rPr>
              <w:t>100</w:t>
            </w:r>
            <w:r>
              <w:rPr>
                <w:rStyle w:val="IndexLink"/>
                <w:rtl w:val="true"/>
              </w:rPr>
              <w:t>]</w:t>
              <w:tab/>
            </w:r>
            <w:r>
              <w:rPr>
                <w:rStyle w:val="IndexLink"/>
              </w:rPr>
              <w:t>407</w:t>
            </w:r>
          </w:hyperlink>
        </w:p>
        <w:p>
          <w:pPr>
            <w:pStyle w:val="Contents4"/>
            <w:tabs>
              <w:tab w:val="clear" w:pos="8176"/>
              <w:tab w:val="right" w:pos="9026" w:leader="dot"/>
            </w:tabs>
            <w:rPr/>
          </w:pPr>
          <w:hyperlink w:anchor="__RefHeading___Toc7495663_417432637">
            <w:r>
              <w:rPr>
                <w:webHidden/>
                <w:rStyle w:val="IndexLink"/>
                <w:rtl w:val="true"/>
              </w:rPr>
              <w:t>اشاره</w:t>
            </w:r>
            <w:r>
              <w:rPr>
                <w:rStyle w:val="IndexLink"/>
                <w:rtl w:val="true"/>
              </w:rPr>
              <w:tab/>
            </w:r>
            <w:r>
              <w:rPr>
                <w:rStyle w:val="IndexLink"/>
              </w:rPr>
              <w:t>407</w:t>
            </w:r>
          </w:hyperlink>
        </w:p>
        <w:p>
          <w:pPr>
            <w:pStyle w:val="Contents4"/>
            <w:tabs>
              <w:tab w:val="clear" w:pos="8176"/>
              <w:tab w:val="right" w:pos="9026" w:leader="dot"/>
            </w:tabs>
            <w:rPr/>
          </w:pPr>
          <w:hyperlink w:anchor="__RefHeading___Toc7495665_417432637">
            <w:r>
              <w:rPr>
                <w:webHidden/>
                <w:rStyle w:val="IndexLink"/>
                <w:rtl w:val="true"/>
              </w:rPr>
              <w:t>معنای واژه‌ها</w:t>
            </w:r>
            <w:r>
              <w:rPr>
                <w:rStyle w:val="IndexLink"/>
                <w:rtl w:val="true"/>
              </w:rPr>
              <w:tab/>
            </w:r>
            <w:r>
              <w:rPr>
                <w:rStyle w:val="IndexLink"/>
              </w:rPr>
              <w:t>408</w:t>
            </w:r>
          </w:hyperlink>
        </w:p>
        <w:p>
          <w:pPr>
            <w:pStyle w:val="Contents4"/>
            <w:tabs>
              <w:tab w:val="clear" w:pos="8176"/>
              <w:tab w:val="right" w:pos="9026" w:leader="dot"/>
            </w:tabs>
            <w:rPr/>
          </w:pPr>
          <w:hyperlink w:anchor="__RefHeading___Toc7495667_417432637">
            <w:r>
              <w:rPr>
                <w:webHidden/>
                <w:rStyle w:val="IndexLink"/>
                <w:rtl w:val="true"/>
              </w:rPr>
              <w:t>حج روزهای آزادی</w:t>
            </w:r>
            <w:r>
              <w:rPr>
                <w:rStyle w:val="IndexLink"/>
                <w:rtl w:val="true"/>
              </w:rPr>
              <w:tab/>
            </w:r>
            <w:r>
              <w:rPr>
                <w:rStyle w:val="IndexLink"/>
              </w:rPr>
              <w:t>408</w:t>
            </w:r>
          </w:hyperlink>
        </w:p>
        <w:p>
          <w:pPr>
            <w:pStyle w:val="Contents5"/>
            <w:tabs>
              <w:tab w:val="clear" w:pos="7892"/>
              <w:tab w:val="right" w:pos="9026" w:leader="dot"/>
            </w:tabs>
            <w:rPr/>
          </w:pPr>
          <w:hyperlink w:anchor="__RefHeading___Toc7495669_417432637">
            <w:r>
              <w:rPr>
                <w:webHidden/>
                <w:rStyle w:val="IndexLink"/>
                <w:rtl w:val="true"/>
              </w:rPr>
              <w:t>اشاره</w:t>
            </w:r>
            <w:r>
              <w:rPr>
                <w:rStyle w:val="IndexLink"/>
                <w:rtl w:val="true"/>
              </w:rPr>
              <w:tab/>
            </w:r>
            <w:r>
              <w:rPr>
                <w:rStyle w:val="IndexLink"/>
              </w:rPr>
              <w:t>408</w:t>
            </w:r>
          </w:hyperlink>
        </w:p>
        <w:p>
          <w:pPr>
            <w:pStyle w:val="Contents5"/>
            <w:tabs>
              <w:tab w:val="clear" w:pos="7892"/>
              <w:tab w:val="right" w:pos="9026" w:leader="dot"/>
            </w:tabs>
            <w:rPr/>
          </w:pPr>
          <w:hyperlink w:anchor="__RefHeading___Toc7495671_417432637">
            <w:r>
              <w:rPr>
                <w:webHidden/>
                <w:rStyle w:val="IndexLink"/>
                <w:rtl w:val="true"/>
              </w:rPr>
              <w:t>رهنمودهایی از آیات</w:t>
            </w:r>
            <w:r>
              <w:rPr>
                <w:rStyle w:val="IndexLink"/>
                <w:rtl w:val="true"/>
              </w:rPr>
              <w:t>:</w:t>
              <w:tab/>
            </w:r>
            <w:r>
              <w:rPr>
                <w:rStyle w:val="IndexLink"/>
              </w:rPr>
              <w:t>408</w:t>
            </w:r>
          </w:hyperlink>
        </w:p>
        <w:p>
          <w:pPr>
            <w:pStyle w:val="Contents5"/>
            <w:tabs>
              <w:tab w:val="clear" w:pos="7892"/>
              <w:tab w:val="right" w:pos="9026" w:leader="dot"/>
            </w:tabs>
            <w:rPr/>
          </w:pPr>
          <w:hyperlink w:anchor="__RefHeading___Toc7495673_417432637">
            <w:r>
              <w:rPr>
                <w:webHidden/>
                <w:rStyle w:val="IndexLink"/>
                <w:rtl w:val="true"/>
              </w:rPr>
              <w:t>شرح آیات</w:t>
            </w:r>
            <w:r>
              <w:rPr>
                <w:rStyle w:val="IndexLink"/>
                <w:rtl w:val="true"/>
              </w:rPr>
              <w:t>:</w:t>
              <w:tab/>
            </w:r>
            <w:r>
              <w:rPr>
                <w:rStyle w:val="IndexLink"/>
              </w:rPr>
              <w:t>409</w:t>
            </w:r>
          </w:hyperlink>
        </w:p>
        <w:p>
          <w:pPr>
            <w:pStyle w:val="Contents6"/>
            <w:tabs>
              <w:tab w:val="clear" w:pos="7609"/>
              <w:tab w:val="right" w:pos="9026" w:leader="dot"/>
            </w:tabs>
            <w:rPr/>
          </w:pPr>
          <w:hyperlink w:anchor="__RefHeading___Toc7495675_417432637">
            <w:r>
              <w:rPr>
                <w:webHidden/>
                <w:rStyle w:val="IndexLink"/>
                <w:rtl w:val="true"/>
              </w:rPr>
              <w:t>اشاره</w:t>
            </w:r>
            <w:r>
              <w:rPr>
                <w:rStyle w:val="IndexLink"/>
                <w:rtl w:val="true"/>
              </w:rPr>
              <w:tab/>
            </w:r>
            <w:r>
              <w:rPr>
                <w:rStyle w:val="IndexLink"/>
              </w:rPr>
              <w:t>409</w:t>
            </w:r>
          </w:hyperlink>
        </w:p>
        <w:p>
          <w:pPr>
            <w:pStyle w:val="Contents6"/>
            <w:tabs>
              <w:tab w:val="clear" w:pos="7609"/>
              <w:tab w:val="right" w:pos="9026" w:leader="dot"/>
            </w:tabs>
            <w:rPr/>
          </w:pPr>
          <w:hyperlink w:anchor="__RefHeading___Toc7495677_417432637">
            <w:r>
              <w:rPr>
                <w:webHidden/>
                <w:rStyle w:val="IndexLink"/>
                <w:rtl w:val="true"/>
              </w:rPr>
              <w:t>سمبلهای آزادی</w:t>
            </w:r>
            <w:r>
              <w:rPr>
                <w:rStyle w:val="IndexLink"/>
                <w:rtl w:val="true"/>
              </w:rPr>
              <w:tab/>
            </w:r>
            <w:r>
              <w:rPr>
                <w:rStyle w:val="IndexLink"/>
              </w:rPr>
              <w:t>409</w:t>
            </w:r>
          </w:hyperlink>
        </w:p>
        <w:p>
          <w:pPr>
            <w:pStyle w:val="Contents6"/>
            <w:tabs>
              <w:tab w:val="clear" w:pos="7609"/>
              <w:tab w:val="right" w:pos="9026" w:leader="dot"/>
            </w:tabs>
            <w:rPr/>
          </w:pPr>
          <w:hyperlink w:anchor="__RefHeading___Toc7495679_417432637">
            <w:r>
              <w:rPr>
                <w:webHidden/>
                <w:rStyle w:val="IndexLink"/>
                <w:rtl w:val="true"/>
              </w:rPr>
              <w:t>آزادی میان هرج و مرج و تحرک</w:t>
            </w:r>
            <w:r>
              <w:rPr>
                <w:rStyle w:val="IndexLink"/>
                <w:rtl w:val="true"/>
              </w:rPr>
              <w:tab/>
            </w:r>
            <w:r>
              <w:rPr>
                <w:rStyle w:val="IndexLink"/>
              </w:rPr>
              <w:t>410</w:t>
            </w:r>
          </w:hyperlink>
        </w:p>
        <w:p>
          <w:pPr>
            <w:pStyle w:val="Contents6"/>
            <w:tabs>
              <w:tab w:val="clear" w:pos="7609"/>
              <w:tab w:val="right" w:pos="9026" w:leader="dot"/>
            </w:tabs>
            <w:rPr/>
          </w:pPr>
          <w:hyperlink w:anchor="__RefHeading___Toc7495681_417432637">
            <w:r>
              <w:rPr>
                <w:webHidden/>
                <w:rStyle w:val="IndexLink"/>
                <w:rtl w:val="true"/>
              </w:rPr>
              <w:t>معنی آزادی</w:t>
            </w:r>
            <w:r>
              <w:rPr>
                <w:rStyle w:val="IndexLink"/>
                <w:rtl w:val="true"/>
              </w:rPr>
              <w:tab/>
            </w:r>
            <w:r>
              <w:rPr>
                <w:rStyle w:val="IndexLink"/>
              </w:rPr>
              <w:t>411</w:t>
            </w:r>
          </w:hyperlink>
        </w:p>
        <w:p>
          <w:pPr>
            <w:pStyle w:val="Contents6"/>
            <w:tabs>
              <w:tab w:val="clear" w:pos="7609"/>
              <w:tab w:val="right" w:pos="9026" w:leader="dot"/>
            </w:tabs>
            <w:rPr/>
          </w:pPr>
          <w:hyperlink w:anchor="__RefHeading___Toc7495683_417432637">
            <w:r>
              <w:rPr>
                <w:webHidden/>
                <w:rStyle w:val="IndexLink"/>
                <w:rtl w:val="true"/>
              </w:rPr>
              <w:t>مسئول کیست؟</w:t>
            </w:r>
            <w:r>
              <w:rPr>
                <w:rStyle w:val="IndexLink"/>
                <w:rtl w:val="true"/>
              </w:rPr>
              <w:tab/>
            </w:r>
            <w:r>
              <w:rPr>
                <w:rStyle w:val="IndexLink"/>
              </w:rPr>
              <w:t>412</w:t>
            </w:r>
          </w:hyperlink>
        </w:p>
        <w:p>
          <w:pPr>
            <w:pStyle w:val="Contents3"/>
            <w:tabs>
              <w:tab w:val="clear" w:pos="8459"/>
              <w:tab w:val="right" w:pos="9026" w:leader="dot"/>
            </w:tabs>
            <w:rPr/>
          </w:pPr>
          <w:hyperlink w:anchor="__RefHeading___Toc7495685_417432637">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101</w:t>
            </w:r>
            <w:r>
              <w:rPr>
                <w:rStyle w:val="IndexLink"/>
                <w:rtl w:val="true"/>
              </w:rPr>
              <w:t xml:space="preserve"> </w:t>
            </w:r>
            <w:r>
              <w:rPr>
                <w:rStyle w:val="IndexLink"/>
                <w:rtl w:val="true"/>
              </w:rPr>
              <w:t xml:space="preserve">تا </w:t>
            </w:r>
            <w:r>
              <w:rPr>
                <w:rStyle w:val="IndexLink"/>
              </w:rPr>
              <w:t>105</w:t>
            </w:r>
            <w:r>
              <w:rPr>
                <w:rStyle w:val="IndexLink"/>
                <w:rtl w:val="true"/>
              </w:rPr>
              <w:t>]</w:t>
              <w:tab/>
            </w:r>
            <w:r>
              <w:rPr>
                <w:rStyle w:val="IndexLink"/>
              </w:rPr>
              <w:t>413</w:t>
            </w:r>
          </w:hyperlink>
        </w:p>
        <w:p>
          <w:pPr>
            <w:pStyle w:val="Contents4"/>
            <w:tabs>
              <w:tab w:val="clear" w:pos="8176"/>
              <w:tab w:val="right" w:pos="9026" w:leader="dot"/>
            </w:tabs>
            <w:rPr/>
          </w:pPr>
          <w:hyperlink w:anchor="__RefHeading___Toc7495687_417432637">
            <w:r>
              <w:rPr>
                <w:webHidden/>
                <w:rStyle w:val="IndexLink"/>
                <w:rtl w:val="true"/>
              </w:rPr>
              <w:t>اشاره</w:t>
            </w:r>
            <w:r>
              <w:rPr>
                <w:rStyle w:val="IndexLink"/>
                <w:rtl w:val="true"/>
              </w:rPr>
              <w:tab/>
            </w:r>
            <w:r>
              <w:rPr>
                <w:rStyle w:val="IndexLink"/>
              </w:rPr>
              <w:t>413</w:t>
            </w:r>
          </w:hyperlink>
        </w:p>
        <w:p>
          <w:pPr>
            <w:pStyle w:val="Contents4"/>
            <w:tabs>
              <w:tab w:val="clear" w:pos="8176"/>
              <w:tab w:val="right" w:pos="9026" w:leader="dot"/>
            </w:tabs>
            <w:rPr/>
          </w:pPr>
          <w:hyperlink w:anchor="__RefHeading___Toc7495689_417432637">
            <w:r>
              <w:rPr>
                <w:webHidden/>
                <w:rStyle w:val="IndexLink"/>
                <w:rtl w:val="true"/>
              </w:rPr>
              <w:t>معنای واژه‌ها</w:t>
            </w:r>
            <w:r>
              <w:rPr>
                <w:rStyle w:val="IndexLink"/>
                <w:rtl w:val="true"/>
              </w:rPr>
              <w:tab/>
            </w:r>
            <w:r>
              <w:rPr>
                <w:rStyle w:val="IndexLink"/>
              </w:rPr>
              <w:t>413</w:t>
            </w:r>
          </w:hyperlink>
        </w:p>
        <w:p>
          <w:pPr>
            <w:pStyle w:val="Contents4"/>
            <w:tabs>
              <w:tab w:val="clear" w:pos="8176"/>
              <w:tab w:val="right" w:pos="9026" w:leader="dot"/>
            </w:tabs>
            <w:rPr/>
          </w:pPr>
          <w:hyperlink w:anchor="__RefHeading___Toc7495691_417432637">
            <w:r>
              <w:rPr>
                <w:webHidden/>
                <w:rStyle w:val="IndexLink"/>
                <w:rtl w:val="true"/>
              </w:rPr>
              <w:t>جهل و تقلید آفت اصلاح</w:t>
            </w:r>
            <w:r>
              <w:rPr>
                <w:rStyle w:val="IndexLink"/>
                <w:rtl w:val="true"/>
              </w:rPr>
              <w:tab/>
            </w:r>
            <w:r>
              <w:rPr>
                <w:rStyle w:val="IndexLink"/>
              </w:rPr>
              <w:t>414</w:t>
            </w:r>
          </w:hyperlink>
        </w:p>
        <w:p>
          <w:pPr>
            <w:pStyle w:val="Contents5"/>
            <w:tabs>
              <w:tab w:val="clear" w:pos="7892"/>
              <w:tab w:val="right" w:pos="9026" w:leader="dot"/>
            </w:tabs>
            <w:rPr/>
          </w:pPr>
          <w:hyperlink w:anchor="__RefHeading___Toc7495693_417432637">
            <w:r>
              <w:rPr>
                <w:webHidden/>
                <w:rStyle w:val="IndexLink"/>
                <w:rtl w:val="true"/>
              </w:rPr>
              <w:t>اشاره</w:t>
            </w:r>
            <w:r>
              <w:rPr>
                <w:rStyle w:val="IndexLink"/>
                <w:rtl w:val="true"/>
              </w:rPr>
              <w:tab/>
            </w:r>
            <w:r>
              <w:rPr>
                <w:rStyle w:val="IndexLink"/>
              </w:rPr>
              <w:t>414</w:t>
            </w:r>
          </w:hyperlink>
        </w:p>
        <w:p>
          <w:pPr>
            <w:pStyle w:val="Contents5"/>
            <w:tabs>
              <w:tab w:val="clear" w:pos="7892"/>
              <w:tab w:val="right" w:pos="9026" w:leader="dot"/>
            </w:tabs>
            <w:rPr/>
          </w:pPr>
          <w:hyperlink w:anchor="__RefHeading___Toc7495695_417432637">
            <w:r>
              <w:rPr>
                <w:webHidden/>
                <w:rStyle w:val="IndexLink"/>
                <w:rtl w:val="true"/>
              </w:rPr>
              <w:t>رهنمودهایی از آیات</w:t>
            </w:r>
            <w:r>
              <w:rPr>
                <w:rStyle w:val="IndexLink"/>
                <w:rtl w:val="true"/>
              </w:rPr>
              <w:t>:</w:t>
              <w:tab/>
            </w:r>
            <w:r>
              <w:rPr>
                <w:rStyle w:val="IndexLink"/>
              </w:rPr>
              <w:t>414</w:t>
            </w:r>
          </w:hyperlink>
        </w:p>
        <w:p>
          <w:pPr>
            <w:pStyle w:val="Contents5"/>
            <w:tabs>
              <w:tab w:val="clear" w:pos="7892"/>
              <w:tab w:val="right" w:pos="9026" w:leader="dot"/>
            </w:tabs>
            <w:rPr/>
          </w:pPr>
          <w:hyperlink w:anchor="__RefHeading___Toc7495697_417432637">
            <w:r>
              <w:rPr>
                <w:webHidden/>
                <w:rStyle w:val="IndexLink"/>
                <w:rtl w:val="true"/>
              </w:rPr>
              <w:t>شرح آیات</w:t>
            </w:r>
            <w:r>
              <w:rPr>
                <w:rStyle w:val="IndexLink"/>
                <w:rtl w:val="true"/>
              </w:rPr>
              <w:t>:</w:t>
              <w:tab/>
            </w:r>
            <w:r>
              <w:rPr>
                <w:rStyle w:val="IndexLink"/>
              </w:rPr>
              <w:t>415</w:t>
            </w:r>
          </w:hyperlink>
        </w:p>
        <w:p>
          <w:pPr>
            <w:pStyle w:val="Contents6"/>
            <w:tabs>
              <w:tab w:val="clear" w:pos="7609"/>
              <w:tab w:val="right" w:pos="9026" w:leader="dot"/>
            </w:tabs>
            <w:rPr/>
          </w:pPr>
          <w:hyperlink w:anchor="__RefHeading___Toc7495699_417432637">
            <w:r>
              <w:rPr>
                <w:webHidden/>
                <w:rStyle w:val="IndexLink"/>
                <w:rtl w:val="true"/>
              </w:rPr>
              <w:t>اشاره</w:t>
            </w:r>
            <w:r>
              <w:rPr>
                <w:rStyle w:val="IndexLink"/>
                <w:rtl w:val="true"/>
              </w:rPr>
              <w:tab/>
            </w:r>
            <w:r>
              <w:rPr>
                <w:rStyle w:val="IndexLink"/>
              </w:rPr>
              <w:t>415</w:t>
            </w:r>
          </w:hyperlink>
        </w:p>
        <w:p>
          <w:pPr>
            <w:pStyle w:val="Contents6"/>
            <w:tabs>
              <w:tab w:val="clear" w:pos="7609"/>
              <w:tab w:val="right" w:pos="9026" w:leader="dot"/>
            </w:tabs>
            <w:rPr/>
          </w:pPr>
          <w:hyperlink w:anchor="__RefHeading___Toc7495701_417432637">
            <w:r>
              <w:rPr>
                <w:webHidden/>
                <w:rStyle w:val="IndexLink"/>
                <w:rtl w:val="true"/>
              </w:rPr>
              <w:t>بینش مرحله‌ای در قرآن کریم</w:t>
            </w:r>
            <w:r>
              <w:rPr>
                <w:rStyle w:val="IndexLink"/>
                <w:rtl w:val="true"/>
              </w:rPr>
              <w:tab/>
            </w:r>
            <w:r>
              <w:rPr>
                <w:rStyle w:val="IndexLink"/>
              </w:rPr>
              <w:t>415</w:t>
            </w:r>
          </w:hyperlink>
        </w:p>
        <w:p>
          <w:pPr>
            <w:pStyle w:val="Contents6"/>
            <w:tabs>
              <w:tab w:val="clear" w:pos="7609"/>
              <w:tab w:val="right" w:pos="9026" w:leader="dot"/>
            </w:tabs>
            <w:rPr/>
          </w:pPr>
          <w:hyperlink w:anchor="__RefHeading___Toc7495703_417432637">
            <w:r>
              <w:rPr>
                <w:webHidden/>
                <w:rStyle w:val="IndexLink"/>
                <w:rtl w:val="true"/>
              </w:rPr>
              <w:t>شتابکاری طریق کفر است</w:t>
            </w:r>
            <w:r>
              <w:rPr>
                <w:rStyle w:val="IndexLink"/>
                <w:rtl w:val="true"/>
              </w:rPr>
              <w:tab/>
            </w:r>
            <w:r>
              <w:rPr>
                <w:rStyle w:val="IndexLink"/>
              </w:rPr>
              <w:t>416</w:t>
            </w:r>
          </w:hyperlink>
        </w:p>
        <w:p>
          <w:pPr>
            <w:pStyle w:val="Contents6"/>
            <w:tabs>
              <w:tab w:val="clear" w:pos="7609"/>
              <w:tab w:val="right" w:pos="9026" w:leader="dot"/>
            </w:tabs>
            <w:rPr/>
          </w:pPr>
          <w:hyperlink w:anchor="__RefHeading___Toc7495705_417432637">
            <w:r>
              <w:rPr>
                <w:webHidden/>
                <w:rStyle w:val="IndexLink"/>
                <w:rtl w:val="true"/>
              </w:rPr>
              <w:t>تحریم طیبات</w:t>
            </w:r>
            <w:r>
              <w:rPr>
                <w:rStyle w:val="IndexLink"/>
                <w:rtl w:val="true"/>
              </w:rPr>
              <w:tab/>
            </w:r>
            <w:r>
              <w:rPr>
                <w:rStyle w:val="IndexLink"/>
              </w:rPr>
              <w:t>417</w:t>
            </w:r>
          </w:hyperlink>
        </w:p>
        <w:p>
          <w:pPr>
            <w:pStyle w:val="Contents6"/>
            <w:tabs>
              <w:tab w:val="clear" w:pos="7609"/>
              <w:tab w:val="right" w:pos="9026" w:leader="dot"/>
            </w:tabs>
            <w:rPr/>
          </w:pPr>
          <w:hyperlink w:anchor="__RefHeading___Toc7495707_417432637">
            <w:r>
              <w:rPr>
                <w:webHidden/>
                <w:rStyle w:val="IndexLink"/>
                <w:rtl w:val="true"/>
              </w:rPr>
              <w:t>رسالت آسمانی نه تقلید از نیاکان</w:t>
            </w:r>
            <w:r>
              <w:rPr>
                <w:rStyle w:val="IndexLink"/>
                <w:rtl w:val="true"/>
              </w:rPr>
              <w:tab/>
            </w:r>
            <w:r>
              <w:rPr>
                <w:rStyle w:val="IndexLink"/>
              </w:rPr>
              <w:t>418</w:t>
            </w:r>
          </w:hyperlink>
        </w:p>
        <w:p>
          <w:pPr>
            <w:pStyle w:val="Contents6"/>
            <w:tabs>
              <w:tab w:val="clear" w:pos="7609"/>
              <w:tab w:val="right" w:pos="9026" w:leader="dot"/>
            </w:tabs>
            <w:rPr/>
          </w:pPr>
          <w:hyperlink w:anchor="__RefHeading___Toc7495709_417432637">
            <w:r>
              <w:rPr>
                <w:webHidden/>
                <w:rStyle w:val="IndexLink"/>
                <w:rtl w:val="true"/>
              </w:rPr>
              <w:t>انسان میان هدایت و رویارویی با جامعه</w:t>
            </w:r>
            <w:r>
              <w:rPr>
                <w:rStyle w:val="IndexLink"/>
                <w:rtl w:val="true"/>
              </w:rPr>
              <w:tab/>
            </w:r>
            <w:r>
              <w:rPr>
                <w:rStyle w:val="IndexLink"/>
              </w:rPr>
              <w:t>419</w:t>
            </w:r>
          </w:hyperlink>
        </w:p>
        <w:p>
          <w:pPr>
            <w:pStyle w:val="Contents3"/>
            <w:tabs>
              <w:tab w:val="clear" w:pos="8459"/>
              <w:tab w:val="right" w:pos="9026" w:leader="dot"/>
            </w:tabs>
            <w:rPr/>
          </w:pPr>
          <w:hyperlink w:anchor="__RefHeading___Toc7495711_417432637">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106</w:t>
            </w:r>
            <w:r>
              <w:rPr>
                <w:rStyle w:val="IndexLink"/>
                <w:rtl w:val="true"/>
              </w:rPr>
              <w:t xml:space="preserve"> </w:t>
            </w:r>
            <w:r>
              <w:rPr>
                <w:rStyle w:val="IndexLink"/>
                <w:rtl w:val="true"/>
              </w:rPr>
              <w:t xml:space="preserve">تا </w:t>
            </w:r>
            <w:r>
              <w:rPr>
                <w:rStyle w:val="IndexLink"/>
              </w:rPr>
              <w:t>108</w:t>
            </w:r>
            <w:r>
              <w:rPr>
                <w:rStyle w:val="IndexLink"/>
                <w:rtl w:val="true"/>
              </w:rPr>
              <w:t>]</w:t>
              <w:tab/>
            </w:r>
            <w:r>
              <w:rPr>
                <w:rStyle w:val="IndexLink"/>
              </w:rPr>
              <w:t>420</w:t>
            </w:r>
          </w:hyperlink>
        </w:p>
        <w:p>
          <w:pPr>
            <w:pStyle w:val="Contents4"/>
            <w:tabs>
              <w:tab w:val="clear" w:pos="8176"/>
              <w:tab w:val="right" w:pos="9026" w:leader="dot"/>
            </w:tabs>
            <w:rPr/>
          </w:pPr>
          <w:hyperlink w:anchor="__RefHeading___Toc7495713_417432637">
            <w:r>
              <w:rPr>
                <w:webHidden/>
                <w:rStyle w:val="IndexLink"/>
                <w:rtl w:val="true"/>
              </w:rPr>
              <w:t>اشاره</w:t>
            </w:r>
            <w:r>
              <w:rPr>
                <w:rStyle w:val="IndexLink"/>
                <w:rtl w:val="true"/>
              </w:rPr>
              <w:tab/>
            </w:r>
            <w:r>
              <w:rPr>
                <w:rStyle w:val="IndexLink"/>
              </w:rPr>
              <w:t>420</w:t>
            </w:r>
          </w:hyperlink>
        </w:p>
        <w:p>
          <w:pPr>
            <w:pStyle w:val="Contents4"/>
            <w:tabs>
              <w:tab w:val="clear" w:pos="8176"/>
              <w:tab w:val="right" w:pos="9026" w:leader="dot"/>
            </w:tabs>
            <w:rPr/>
          </w:pPr>
          <w:hyperlink w:anchor="__RefHeading___Toc7495715_417432637">
            <w:r>
              <w:rPr>
                <w:webHidden/>
                <w:rStyle w:val="IndexLink"/>
                <w:rtl w:val="true"/>
              </w:rPr>
              <w:t>شهادت و اعتماد</w:t>
            </w:r>
            <w:r>
              <w:rPr>
                <w:rStyle w:val="IndexLink"/>
                <w:rtl w:val="true"/>
              </w:rPr>
              <w:tab/>
            </w:r>
            <w:r>
              <w:rPr>
                <w:rStyle w:val="IndexLink"/>
              </w:rPr>
              <w:t>421</w:t>
            </w:r>
          </w:hyperlink>
        </w:p>
        <w:p>
          <w:pPr>
            <w:pStyle w:val="Contents5"/>
            <w:tabs>
              <w:tab w:val="clear" w:pos="7892"/>
              <w:tab w:val="right" w:pos="9026" w:leader="dot"/>
            </w:tabs>
            <w:rPr/>
          </w:pPr>
          <w:hyperlink w:anchor="__RefHeading___Toc7495717_417432637">
            <w:r>
              <w:rPr>
                <w:webHidden/>
                <w:rStyle w:val="IndexLink"/>
                <w:rtl w:val="true"/>
              </w:rPr>
              <w:t>اشاره</w:t>
            </w:r>
            <w:r>
              <w:rPr>
                <w:rStyle w:val="IndexLink"/>
                <w:rtl w:val="true"/>
              </w:rPr>
              <w:tab/>
            </w:r>
            <w:r>
              <w:rPr>
                <w:rStyle w:val="IndexLink"/>
              </w:rPr>
              <w:t>421</w:t>
            </w:r>
          </w:hyperlink>
        </w:p>
        <w:p>
          <w:pPr>
            <w:pStyle w:val="Contents5"/>
            <w:tabs>
              <w:tab w:val="clear" w:pos="7892"/>
              <w:tab w:val="right" w:pos="9026" w:leader="dot"/>
            </w:tabs>
            <w:rPr/>
          </w:pPr>
          <w:hyperlink w:anchor="__RefHeading___Toc7495719_417432637">
            <w:r>
              <w:rPr>
                <w:webHidden/>
                <w:rStyle w:val="IndexLink"/>
                <w:rtl w:val="true"/>
              </w:rPr>
              <w:t>رهنمودهایی از آیات</w:t>
            </w:r>
            <w:r>
              <w:rPr>
                <w:rStyle w:val="IndexLink"/>
                <w:rtl w:val="true"/>
              </w:rPr>
              <w:t>:</w:t>
              <w:tab/>
            </w:r>
            <w:r>
              <w:rPr>
                <w:rStyle w:val="IndexLink"/>
              </w:rPr>
              <w:t>421</w:t>
            </w:r>
          </w:hyperlink>
        </w:p>
        <w:p>
          <w:pPr>
            <w:pStyle w:val="Contents5"/>
            <w:tabs>
              <w:tab w:val="clear" w:pos="7892"/>
              <w:tab w:val="right" w:pos="9026" w:leader="dot"/>
            </w:tabs>
            <w:rPr/>
          </w:pPr>
          <w:hyperlink w:anchor="__RefHeading___Toc7495721_417432637">
            <w:r>
              <w:rPr>
                <w:webHidden/>
                <w:rStyle w:val="IndexLink"/>
                <w:rtl w:val="true"/>
              </w:rPr>
              <w:t>شرح آیات</w:t>
            </w:r>
            <w:r>
              <w:rPr>
                <w:rStyle w:val="IndexLink"/>
                <w:rtl w:val="true"/>
              </w:rPr>
              <w:t>:</w:t>
              <w:tab/>
            </w:r>
            <w:r>
              <w:rPr>
                <w:rStyle w:val="IndexLink"/>
              </w:rPr>
              <w:t>422</w:t>
            </w:r>
          </w:hyperlink>
        </w:p>
        <w:p>
          <w:pPr>
            <w:pStyle w:val="Contents6"/>
            <w:tabs>
              <w:tab w:val="clear" w:pos="7609"/>
              <w:tab w:val="right" w:pos="9026" w:leader="dot"/>
            </w:tabs>
            <w:rPr/>
          </w:pPr>
          <w:hyperlink w:anchor="__RefHeading___Toc7495723_417432637">
            <w:r>
              <w:rPr>
                <w:webHidden/>
                <w:rStyle w:val="IndexLink"/>
                <w:rtl w:val="true"/>
              </w:rPr>
              <w:t>اشاره</w:t>
            </w:r>
            <w:r>
              <w:rPr>
                <w:rStyle w:val="IndexLink"/>
                <w:rtl w:val="true"/>
              </w:rPr>
              <w:tab/>
            </w:r>
            <w:r>
              <w:rPr>
                <w:rStyle w:val="IndexLink"/>
              </w:rPr>
              <w:t>422</w:t>
            </w:r>
          </w:hyperlink>
        </w:p>
        <w:p>
          <w:pPr>
            <w:pStyle w:val="Contents6"/>
            <w:tabs>
              <w:tab w:val="clear" w:pos="7609"/>
              <w:tab w:val="right" w:pos="9026" w:leader="dot"/>
            </w:tabs>
            <w:rPr/>
          </w:pPr>
          <w:hyperlink w:anchor="__RefHeading___Toc7495725_417432637">
            <w:r>
              <w:rPr>
                <w:webHidden/>
                <w:rStyle w:val="IndexLink"/>
                <w:rtl w:val="true"/>
              </w:rPr>
              <w:t>شهادت و شهود</w:t>
            </w:r>
            <w:r>
              <w:rPr>
                <w:rStyle w:val="IndexLink"/>
                <w:rtl w:val="true"/>
              </w:rPr>
              <w:tab/>
            </w:r>
            <w:r>
              <w:rPr>
                <w:rStyle w:val="IndexLink"/>
              </w:rPr>
              <w:t>422</w:t>
            </w:r>
          </w:hyperlink>
        </w:p>
        <w:p>
          <w:pPr>
            <w:pStyle w:val="Contents6"/>
            <w:tabs>
              <w:tab w:val="clear" w:pos="7609"/>
              <w:tab w:val="right" w:pos="9026" w:leader="dot"/>
            </w:tabs>
            <w:rPr/>
          </w:pPr>
          <w:hyperlink w:anchor="__RefHeading___Toc7495727_417432637">
            <w:r>
              <w:rPr>
                <w:webHidden/>
                <w:rStyle w:val="IndexLink"/>
                <w:rtl w:val="true"/>
              </w:rPr>
              <w:t>ثبات شهادت</w:t>
            </w:r>
            <w:r>
              <w:rPr>
                <w:rStyle w:val="IndexLink"/>
                <w:rtl w:val="true"/>
              </w:rPr>
              <w:tab/>
            </w:r>
            <w:r>
              <w:rPr>
                <w:rStyle w:val="IndexLink"/>
              </w:rPr>
              <w:t>422</w:t>
            </w:r>
          </w:hyperlink>
        </w:p>
        <w:p>
          <w:pPr>
            <w:pStyle w:val="Contents3"/>
            <w:tabs>
              <w:tab w:val="clear" w:pos="8459"/>
              <w:tab w:val="right" w:pos="9026" w:leader="dot"/>
            </w:tabs>
            <w:rPr/>
          </w:pPr>
          <w:hyperlink w:anchor="__RefHeading___Toc7495729_417432637">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109</w:t>
            </w:r>
            <w:r>
              <w:rPr>
                <w:rStyle w:val="IndexLink"/>
                <w:rtl w:val="true"/>
              </w:rPr>
              <w:t xml:space="preserve"> </w:t>
            </w:r>
            <w:r>
              <w:rPr>
                <w:rStyle w:val="IndexLink"/>
                <w:rtl w:val="true"/>
              </w:rPr>
              <w:t xml:space="preserve">تا </w:t>
            </w:r>
            <w:r>
              <w:rPr>
                <w:rStyle w:val="IndexLink"/>
              </w:rPr>
              <w:t>115</w:t>
            </w:r>
            <w:r>
              <w:rPr>
                <w:rStyle w:val="IndexLink"/>
                <w:rtl w:val="true"/>
              </w:rPr>
              <w:t>]</w:t>
              <w:tab/>
            </w:r>
            <w:r>
              <w:rPr>
                <w:rStyle w:val="IndexLink"/>
              </w:rPr>
              <w:t>425</w:t>
            </w:r>
          </w:hyperlink>
        </w:p>
        <w:p>
          <w:pPr>
            <w:pStyle w:val="Contents4"/>
            <w:tabs>
              <w:tab w:val="clear" w:pos="8176"/>
              <w:tab w:val="right" w:pos="9026" w:leader="dot"/>
            </w:tabs>
            <w:rPr/>
          </w:pPr>
          <w:hyperlink w:anchor="__RefHeading___Toc7495731_417432637">
            <w:r>
              <w:rPr>
                <w:webHidden/>
                <w:rStyle w:val="IndexLink"/>
                <w:rtl w:val="true"/>
              </w:rPr>
              <w:t>اشاره</w:t>
            </w:r>
            <w:r>
              <w:rPr>
                <w:rStyle w:val="IndexLink"/>
                <w:rtl w:val="true"/>
              </w:rPr>
              <w:tab/>
            </w:r>
            <w:r>
              <w:rPr>
                <w:rStyle w:val="IndexLink"/>
              </w:rPr>
              <w:t>425</w:t>
            </w:r>
          </w:hyperlink>
        </w:p>
        <w:p>
          <w:pPr>
            <w:pStyle w:val="Contents4"/>
            <w:tabs>
              <w:tab w:val="clear" w:pos="8176"/>
              <w:tab w:val="right" w:pos="9026" w:leader="dot"/>
            </w:tabs>
            <w:rPr/>
          </w:pPr>
          <w:hyperlink w:anchor="__RefHeading___Toc7495733_417432637">
            <w:r>
              <w:rPr>
                <w:webHidden/>
                <w:rStyle w:val="IndexLink"/>
                <w:rtl w:val="true"/>
              </w:rPr>
              <w:t>معنای واژه‌ها</w:t>
            </w:r>
            <w:r>
              <w:rPr>
                <w:rStyle w:val="IndexLink"/>
                <w:rtl w:val="true"/>
              </w:rPr>
              <w:tab/>
            </w:r>
            <w:r>
              <w:rPr>
                <w:rStyle w:val="IndexLink"/>
              </w:rPr>
              <w:t>426</w:t>
            </w:r>
          </w:hyperlink>
        </w:p>
        <w:p>
          <w:pPr>
            <w:pStyle w:val="Contents4"/>
            <w:tabs>
              <w:tab w:val="clear" w:pos="8176"/>
              <w:tab w:val="right" w:pos="9026" w:leader="dot"/>
            </w:tabs>
            <w:rPr/>
          </w:pPr>
          <w:hyperlink w:anchor="__RefHeading___Toc7495735_417432637">
            <w:r>
              <w:rPr>
                <w:webHidden/>
                <w:rStyle w:val="IndexLink"/>
                <w:rtl w:val="true"/>
              </w:rPr>
              <w:t>پیامبران در پیشگاه خداوند</w:t>
            </w:r>
            <w:r>
              <w:rPr>
                <w:rStyle w:val="IndexLink"/>
                <w:rtl w:val="true"/>
              </w:rPr>
              <w:tab/>
            </w:r>
            <w:r>
              <w:rPr>
                <w:rStyle w:val="IndexLink"/>
              </w:rPr>
              <w:t>427</w:t>
            </w:r>
          </w:hyperlink>
        </w:p>
        <w:p>
          <w:pPr>
            <w:pStyle w:val="Contents5"/>
            <w:tabs>
              <w:tab w:val="clear" w:pos="7892"/>
              <w:tab w:val="right" w:pos="9026" w:leader="dot"/>
            </w:tabs>
            <w:rPr/>
          </w:pPr>
          <w:hyperlink w:anchor="__RefHeading___Toc7495737_417432637">
            <w:r>
              <w:rPr>
                <w:webHidden/>
                <w:rStyle w:val="IndexLink"/>
                <w:rtl w:val="true"/>
              </w:rPr>
              <w:t>اشاره</w:t>
            </w:r>
            <w:r>
              <w:rPr>
                <w:rStyle w:val="IndexLink"/>
                <w:rtl w:val="true"/>
              </w:rPr>
              <w:tab/>
            </w:r>
            <w:r>
              <w:rPr>
                <w:rStyle w:val="IndexLink"/>
              </w:rPr>
              <w:t>427</w:t>
            </w:r>
          </w:hyperlink>
        </w:p>
        <w:p>
          <w:pPr>
            <w:pStyle w:val="Contents5"/>
            <w:tabs>
              <w:tab w:val="clear" w:pos="7892"/>
              <w:tab w:val="right" w:pos="9026" w:leader="dot"/>
            </w:tabs>
            <w:rPr/>
          </w:pPr>
          <w:hyperlink w:anchor="__RefHeading___Toc7495739_417432637">
            <w:r>
              <w:rPr>
                <w:webHidden/>
                <w:rStyle w:val="IndexLink"/>
                <w:rtl w:val="true"/>
              </w:rPr>
              <w:t>رهنمودهایی از آیات</w:t>
            </w:r>
            <w:r>
              <w:rPr>
                <w:rStyle w:val="IndexLink"/>
                <w:rtl w:val="true"/>
              </w:rPr>
              <w:t>:</w:t>
              <w:tab/>
            </w:r>
            <w:r>
              <w:rPr>
                <w:rStyle w:val="IndexLink"/>
              </w:rPr>
              <w:t>427</w:t>
            </w:r>
          </w:hyperlink>
        </w:p>
        <w:p>
          <w:pPr>
            <w:pStyle w:val="Contents5"/>
            <w:tabs>
              <w:tab w:val="clear" w:pos="7892"/>
              <w:tab w:val="right" w:pos="9026" w:leader="dot"/>
            </w:tabs>
            <w:rPr/>
          </w:pPr>
          <w:hyperlink w:anchor="__RefHeading___Toc7495741_417432637">
            <w:r>
              <w:rPr>
                <w:webHidden/>
                <w:rStyle w:val="IndexLink"/>
                <w:rtl w:val="true"/>
              </w:rPr>
              <w:t>شرح آیات</w:t>
            </w:r>
            <w:r>
              <w:rPr>
                <w:rStyle w:val="IndexLink"/>
                <w:rtl w:val="true"/>
              </w:rPr>
              <w:t>:</w:t>
              <w:tab/>
            </w:r>
            <w:r>
              <w:rPr>
                <w:rStyle w:val="IndexLink"/>
              </w:rPr>
              <w:t>428</w:t>
            </w:r>
          </w:hyperlink>
        </w:p>
        <w:p>
          <w:pPr>
            <w:pStyle w:val="Contents6"/>
            <w:tabs>
              <w:tab w:val="clear" w:pos="7609"/>
              <w:tab w:val="right" w:pos="9026" w:leader="dot"/>
            </w:tabs>
            <w:rPr/>
          </w:pPr>
          <w:hyperlink w:anchor="__RefHeading___Toc7495743_417432637">
            <w:r>
              <w:rPr>
                <w:webHidden/>
                <w:rStyle w:val="IndexLink"/>
                <w:rtl w:val="true"/>
              </w:rPr>
              <w:t>اشاره</w:t>
            </w:r>
            <w:r>
              <w:rPr>
                <w:rStyle w:val="IndexLink"/>
                <w:rtl w:val="true"/>
              </w:rPr>
              <w:tab/>
            </w:r>
            <w:r>
              <w:rPr>
                <w:rStyle w:val="IndexLink"/>
              </w:rPr>
              <w:t>428</w:t>
            </w:r>
          </w:hyperlink>
        </w:p>
        <w:p>
          <w:pPr>
            <w:pStyle w:val="Contents6"/>
            <w:tabs>
              <w:tab w:val="clear" w:pos="7609"/>
              <w:tab w:val="right" w:pos="9026" w:leader="dot"/>
            </w:tabs>
            <w:rPr/>
          </w:pPr>
          <w:hyperlink w:anchor="__RefHeading___Toc7495745_417432637">
            <w:r>
              <w:rPr>
                <w:webHidden/>
                <w:rStyle w:val="IndexLink"/>
                <w:rtl w:val="true"/>
              </w:rPr>
              <w:t>رسولان در پیشگاه خدای رحمان</w:t>
            </w:r>
            <w:r>
              <w:rPr>
                <w:rStyle w:val="IndexLink"/>
                <w:rtl w:val="true"/>
              </w:rPr>
              <w:tab/>
            </w:r>
            <w:r>
              <w:rPr>
                <w:rStyle w:val="IndexLink"/>
              </w:rPr>
              <w:t>428</w:t>
            </w:r>
          </w:hyperlink>
        </w:p>
        <w:p>
          <w:pPr>
            <w:pStyle w:val="Contents6"/>
            <w:tabs>
              <w:tab w:val="clear" w:pos="7609"/>
              <w:tab w:val="right" w:pos="9026" w:leader="dot"/>
            </w:tabs>
            <w:rPr/>
          </w:pPr>
          <w:hyperlink w:anchor="__RefHeading___Toc7495747_417432637">
            <w:r>
              <w:rPr>
                <w:webHidden/>
                <w:rStyle w:val="IndexLink"/>
                <w:rtl w:val="true"/>
              </w:rPr>
              <w:t>معجزۀ مائده،ایمان به غیب و شهود</w:t>
            </w:r>
            <w:r>
              <w:rPr>
                <w:rStyle w:val="IndexLink"/>
                <w:rtl w:val="true"/>
              </w:rPr>
              <w:tab/>
            </w:r>
            <w:r>
              <w:rPr>
                <w:rStyle w:val="IndexLink"/>
              </w:rPr>
              <w:t>430</w:t>
            </w:r>
          </w:hyperlink>
        </w:p>
        <w:p>
          <w:pPr>
            <w:pStyle w:val="Contents3"/>
            <w:tabs>
              <w:tab w:val="clear" w:pos="8459"/>
              <w:tab w:val="right" w:pos="9026" w:leader="dot"/>
            </w:tabs>
            <w:rPr/>
          </w:pPr>
          <w:hyperlink w:anchor="__RefHeading___Toc7495749_417432637">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116</w:t>
            </w:r>
            <w:r>
              <w:rPr>
                <w:rStyle w:val="IndexLink"/>
                <w:rtl w:val="true"/>
              </w:rPr>
              <w:t xml:space="preserve"> </w:t>
            </w:r>
            <w:r>
              <w:rPr>
                <w:rStyle w:val="IndexLink"/>
                <w:rtl w:val="true"/>
              </w:rPr>
              <w:t xml:space="preserve">تا </w:t>
            </w:r>
            <w:r>
              <w:rPr>
                <w:rStyle w:val="IndexLink"/>
              </w:rPr>
              <w:t>120</w:t>
            </w:r>
            <w:r>
              <w:rPr>
                <w:rStyle w:val="IndexLink"/>
                <w:rtl w:val="true"/>
              </w:rPr>
              <w:t>]</w:t>
              <w:tab/>
            </w:r>
            <w:r>
              <w:rPr>
                <w:rStyle w:val="IndexLink"/>
              </w:rPr>
              <w:t>433</w:t>
            </w:r>
          </w:hyperlink>
        </w:p>
        <w:p>
          <w:pPr>
            <w:pStyle w:val="Contents4"/>
            <w:tabs>
              <w:tab w:val="clear" w:pos="8176"/>
              <w:tab w:val="right" w:pos="9026" w:leader="dot"/>
            </w:tabs>
            <w:rPr/>
          </w:pPr>
          <w:hyperlink w:anchor="__RefHeading___Toc7495751_417432637">
            <w:r>
              <w:rPr>
                <w:webHidden/>
                <w:rStyle w:val="IndexLink"/>
                <w:rtl w:val="true"/>
              </w:rPr>
              <w:t>اشاره</w:t>
            </w:r>
            <w:r>
              <w:rPr>
                <w:rStyle w:val="IndexLink"/>
                <w:rtl w:val="true"/>
              </w:rPr>
              <w:tab/>
            </w:r>
            <w:r>
              <w:rPr>
                <w:rStyle w:val="IndexLink"/>
              </w:rPr>
              <w:t>433</w:t>
            </w:r>
          </w:hyperlink>
        </w:p>
        <w:p>
          <w:pPr>
            <w:pStyle w:val="Contents4"/>
            <w:tabs>
              <w:tab w:val="clear" w:pos="8176"/>
              <w:tab w:val="right" w:pos="9026" w:leader="dot"/>
            </w:tabs>
            <w:rPr/>
          </w:pPr>
          <w:hyperlink w:anchor="__RefHeading___Toc7495753_417432637">
            <w:r>
              <w:rPr>
                <w:webHidden/>
                <w:rStyle w:val="IndexLink"/>
                <w:rtl w:val="true"/>
              </w:rPr>
              <w:t>عیسی گوید</w:t>
            </w:r>
            <w:r>
              <w:rPr>
                <w:rStyle w:val="IndexLink"/>
                <w:rtl w:val="true"/>
              </w:rPr>
              <w:t>:</w:t>
            </w:r>
            <w:r>
              <w:rPr>
                <w:rStyle w:val="IndexLink"/>
                <w:rtl w:val="true"/>
              </w:rPr>
              <w:t>اللّٰه،پروردگار مرا بپرستید</w:t>
            </w:r>
            <w:r>
              <w:rPr>
                <w:rStyle w:val="IndexLink"/>
                <w:rtl w:val="true"/>
              </w:rPr>
              <w:tab/>
            </w:r>
            <w:r>
              <w:rPr>
                <w:rStyle w:val="IndexLink"/>
              </w:rPr>
              <w:t>433</w:t>
            </w:r>
          </w:hyperlink>
        </w:p>
        <w:p>
          <w:pPr>
            <w:pStyle w:val="Contents5"/>
            <w:tabs>
              <w:tab w:val="clear" w:pos="7892"/>
              <w:tab w:val="right" w:pos="9026" w:leader="dot"/>
            </w:tabs>
            <w:rPr/>
          </w:pPr>
          <w:hyperlink w:anchor="__RefHeading___Toc7495755_417432637">
            <w:r>
              <w:rPr>
                <w:webHidden/>
                <w:rStyle w:val="IndexLink"/>
                <w:rtl w:val="true"/>
              </w:rPr>
              <w:t>اشاره</w:t>
            </w:r>
            <w:r>
              <w:rPr>
                <w:rStyle w:val="IndexLink"/>
                <w:rtl w:val="true"/>
              </w:rPr>
              <w:tab/>
            </w:r>
            <w:r>
              <w:rPr>
                <w:rStyle w:val="IndexLink"/>
              </w:rPr>
              <w:t>433</w:t>
            </w:r>
          </w:hyperlink>
        </w:p>
        <w:p>
          <w:pPr>
            <w:pStyle w:val="Contents5"/>
            <w:tabs>
              <w:tab w:val="clear" w:pos="7892"/>
              <w:tab w:val="right" w:pos="9026" w:leader="dot"/>
            </w:tabs>
            <w:rPr/>
          </w:pPr>
          <w:hyperlink w:anchor="__RefHeading___Toc7495757_417432637">
            <w:r>
              <w:rPr>
                <w:webHidden/>
                <w:rStyle w:val="IndexLink"/>
                <w:rtl w:val="true"/>
              </w:rPr>
              <w:t>شرح آیات</w:t>
            </w:r>
            <w:r>
              <w:rPr>
                <w:rStyle w:val="IndexLink"/>
                <w:rtl w:val="true"/>
              </w:rPr>
              <w:t>:</w:t>
              <w:tab/>
            </w:r>
            <w:r>
              <w:rPr>
                <w:rStyle w:val="IndexLink"/>
              </w:rPr>
              <w:t>433</w:t>
            </w:r>
          </w:hyperlink>
        </w:p>
        <w:p>
          <w:pPr>
            <w:pStyle w:val="Contents6"/>
            <w:tabs>
              <w:tab w:val="clear" w:pos="7609"/>
              <w:tab w:val="right" w:pos="9026" w:leader="dot"/>
            </w:tabs>
            <w:rPr/>
          </w:pPr>
          <w:hyperlink w:anchor="__RefHeading___Toc7495759_417432637">
            <w:r>
              <w:rPr>
                <w:webHidden/>
                <w:rStyle w:val="IndexLink"/>
                <w:rtl w:val="true"/>
              </w:rPr>
              <w:t>اشاره</w:t>
            </w:r>
            <w:r>
              <w:rPr>
                <w:rStyle w:val="IndexLink"/>
                <w:rtl w:val="true"/>
              </w:rPr>
              <w:tab/>
            </w:r>
            <w:r>
              <w:rPr>
                <w:rStyle w:val="IndexLink"/>
              </w:rPr>
              <w:t>433</w:t>
            </w:r>
          </w:hyperlink>
        </w:p>
        <w:p>
          <w:pPr>
            <w:pStyle w:val="Contents6"/>
            <w:tabs>
              <w:tab w:val="clear" w:pos="7609"/>
              <w:tab w:val="right" w:pos="9026" w:leader="dot"/>
            </w:tabs>
            <w:rPr/>
          </w:pPr>
          <w:hyperlink w:anchor="__RefHeading___Toc7495761_417432637">
            <w:r>
              <w:rPr>
                <w:webHidden/>
                <w:rStyle w:val="IndexLink"/>
                <w:rtl w:val="true"/>
              </w:rPr>
              <w:t>نقش رسول</w:t>
            </w:r>
            <w:r>
              <w:rPr>
                <w:rStyle w:val="IndexLink"/>
                <w:rtl w:val="true"/>
              </w:rPr>
              <w:tab/>
            </w:r>
            <w:r>
              <w:rPr>
                <w:rStyle w:val="IndexLink"/>
              </w:rPr>
              <w:t>435</w:t>
            </w:r>
          </w:hyperlink>
        </w:p>
        <w:p>
          <w:pPr>
            <w:pStyle w:val="Contents6"/>
            <w:tabs>
              <w:tab w:val="clear" w:pos="7609"/>
              <w:tab w:val="right" w:pos="9026" w:leader="dot"/>
            </w:tabs>
            <w:rPr/>
          </w:pPr>
          <w:hyperlink w:anchor="__RefHeading___Toc7495763_417432637">
            <w:r>
              <w:rPr>
                <w:webHidden/>
                <w:rStyle w:val="IndexLink"/>
                <w:rtl w:val="true"/>
              </w:rPr>
              <w:t>قدرت و سلطۀ خداوند</w:t>
            </w:r>
            <w:r>
              <w:rPr>
                <w:rStyle w:val="IndexLink"/>
                <w:rtl w:val="true"/>
              </w:rPr>
              <w:tab/>
            </w:r>
            <w:r>
              <w:rPr>
                <w:rStyle w:val="IndexLink"/>
              </w:rPr>
              <w:t>436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95_161425"/>
      <w:bookmarkStart w:id="1" w:name="pg12295_161425"/>
      <w:bookmarkEnd w:id="1"/>
    </w:p>
    <w:p>
      <w:pPr>
        <w:pStyle w:val="Heading2"/>
        <w:numPr>
          <w:ilvl w:val="1"/>
          <w:numId w:val="1"/>
        </w:numPr>
        <w:rPr/>
      </w:pPr>
      <w:bookmarkStart w:id="2" w:name="pg12295_161425"/>
      <w:bookmarkStart w:id="3" w:name="__RefHeading___Toc7494367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مدرسی؛ ترجمه احمد آرام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 مختلف این کتاب توسط مترجمین متفاوت ترجمه‌شده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964-444-160-5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964-444-163-x</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964-444-164-8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964-444-165-6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964-444-166-4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964-444-167-2</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احمد،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94369_417432637"/>
      <w:bookmarkStart w:id="6" w:name="_Toc2"/>
      <w:bookmarkEnd w:id="5"/>
      <w:r>
        <w:rPr>
          <w:rtl w:val="true"/>
        </w:rPr>
        <w:t>اشاره</w:t>
      </w:r>
      <w:bookmarkStart w:id="7" w:name="pg12295_161431"/>
      <w:bookmarkEnd w:id="6"/>
    </w:p>
    <w:p>
      <w:pPr>
        <w:pStyle w:val="Heading2"/>
        <w:numPr>
          <w:ilvl w:val="1"/>
          <w:numId w:val="1"/>
        </w:numPr>
        <w:rPr/>
      </w:pPr>
      <w:bookmarkStart w:id="8" w:name="__RefHeading___Toc7494371_417432637"/>
      <w:bookmarkStart w:id="9" w:name="_Toc3"/>
      <w:bookmarkEnd w:id="7"/>
      <w:bookmarkEnd w:id="8"/>
      <w:r>
        <w:rPr>
          <w:rtl w:val="true"/>
        </w:rPr>
        <w:t>سورۀ نساء</w:t>
      </w:r>
      <w:bookmarkEnd w:id="9"/>
    </w:p>
    <w:p>
      <w:pPr>
        <w:pStyle w:val="Heading3"/>
        <w:numPr>
          <w:ilvl w:val="2"/>
          <w:numId w:val="1"/>
        </w:numPr>
        <w:rPr/>
      </w:pPr>
      <w:bookmarkStart w:id="10" w:name="__RefHeading___Toc7494373_417432637"/>
      <w:bookmarkStart w:id="11" w:name="_Toc4"/>
      <w:bookmarkEnd w:id="10"/>
      <w:r>
        <w:rPr>
          <w:rtl w:val="true"/>
        </w:rPr>
        <w:t>فضیلت سوره</w:t>
      </w:r>
      <w:r>
        <w:rPr>
          <w:rtl w:val="true"/>
        </w:rPr>
        <w:t>:</w:t>
      </w:r>
      <w:bookmarkEnd w:id="11"/>
    </w:p>
    <w:p>
      <w:pPr>
        <w:pStyle w:val="BookText"/>
        <w:rPr/>
      </w:pPr>
      <w:r>
        <w:rPr>
          <w:rFonts w:ascii="IRNazanin" w:hAnsi="IRNazanin" w:eastAsia="IRNazanin"/>
          <w:color w:val="111111"/>
          <w:sz w:val="28"/>
          <w:sz w:val="28"/>
          <w:szCs w:val="28"/>
          <w:rtl w:val="true"/>
          <w:lang w:bidi="fa-IR"/>
        </w:rPr>
        <w:t>در مصباح کفعمی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این سوره را بخواند همچون کسی است که صدقه داده است به هر که ارثی برد و پاداشی به دست آورد همچون کسی که حرّی را خریده و آزاد کرده و از شرک رهایی یافته است و از کسانی خواهد بود که ارادۀ خداوند به عفو ایشان تعلّق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الثقلین،ج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 بن حبیش به نقل از امیر المؤمنین 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هر جمعه سورۀ نساء را بخواند از فشار قبر در امان خواهد بود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عیاشی،ج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w:t>
      </w:r>
      <w:bookmarkStart w:id="12" w:name="pg12295_161432"/>
    </w:p>
    <w:p>
      <w:pPr>
        <w:pStyle w:val="BookText"/>
        <w:rPr/>
      </w:pPr>
      <w:bookmarkEnd w:id="1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13" w:name="__RefHeading___Toc7494375_417432637"/>
      <w:bookmarkStart w:id="14" w:name="_Toc5"/>
      <w:bookmarkEnd w:id="13"/>
      <w:r>
        <w:rPr>
          <w:rtl w:val="true"/>
        </w:rPr>
        <w:t>زمینۀ کلّی سوره</w:t>
      </w:r>
      <w:bookmarkEnd w:id="14"/>
    </w:p>
    <w:p>
      <w:pPr>
        <w:pStyle w:val="Heading4"/>
        <w:numPr>
          <w:ilvl w:val="3"/>
          <w:numId w:val="1"/>
        </w:numPr>
        <w:rPr/>
      </w:pPr>
      <w:bookmarkStart w:id="15" w:name="__RefHeading___Toc7494377_417432637"/>
      <w:bookmarkStart w:id="16" w:name="_Toc6"/>
      <w:bookmarkEnd w:id="15"/>
      <w:r>
        <w:rPr>
          <w:rtl w:val="true"/>
        </w:rPr>
        <w:t>اشاره</w:t>
      </w:r>
      <w:bookmarkEnd w:id="16"/>
    </w:p>
    <w:p>
      <w:pPr>
        <w:pStyle w:val="Heading4"/>
        <w:numPr>
          <w:ilvl w:val="3"/>
          <w:numId w:val="1"/>
        </w:numPr>
        <w:rPr/>
      </w:pPr>
      <w:bookmarkStart w:id="17" w:name="__RefHeading___Toc7494379_417432637"/>
      <w:bookmarkStart w:id="18" w:name="_Toc7"/>
      <w:bookmarkEnd w:id="17"/>
      <w:r>
        <w:rPr>
          <w:rtl w:val="true"/>
        </w:rPr>
        <w:t>الف</w:t>
      </w:r>
      <w:r>
        <w:rPr>
          <w:rtl w:val="true"/>
        </w:rPr>
        <w:t>-</w:t>
      </w:r>
      <w:r>
        <w:rPr>
          <w:rtl w:val="true"/>
        </w:rPr>
        <w:t>نام سوره</w:t>
      </w:r>
      <w:r>
        <w:rPr>
          <w:rtl w:val="true"/>
        </w:rPr>
        <w:t>:</w:t>
      </w:r>
      <w:bookmarkEnd w:id="18"/>
    </w:p>
    <w:p>
      <w:pPr>
        <w:pStyle w:val="BookText"/>
        <w:rPr/>
      </w:pPr>
      <w:r>
        <w:rPr>
          <w:rFonts w:ascii="IRNazanin" w:hAnsi="IRNazanin" w:eastAsia="IRNazanin"/>
          <w:color w:val="111111"/>
          <w:sz w:val="28"/>
          <w:sz w:val="28"/>
          <w:szCs w:val="28"/>
          <w:rtl w:val="true"/>
          <w:lang w:bidi="fa-IR"/>
        </w:rPr>
        <w:t>قرآن برای این سوره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برگزید زیرا در آغاز آن از حقوق زن و سپس از رابطۀ زن با مرد و از جنبه‌های مختلف زندگی زن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آینۀ تمدّن بشری است که ارزشهای والای تمدّن را منعکس می‌کند، ارزشهایی که بر نگهبانی از حقوق ضعیفان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اسلام زن را سخت مورد توجه خود قرار داده ضروری می‌نمود که در یکی از سوره‌های قرآن به مسائل زنان پردازد و سورۀ النساء به سبب جنبه‌های اجتماعی آن بهترین موضع برای بحث دربارۀ زنان است</w:t>
      </w:r>
      <w:r>
        <w:rPr>
          <w:rFonts w:eastAsia="IRNazanin" w:cs="IRNazanin"/>
          <w:color w:val="111111"/>
          <w:sz w:val="28"/>
          <w:szCs w:val="28"/>
          <w:rtl w:val="true"/>
          <w:lang w:bidi="fa-IR"/>
        </w:rPr>
        <w:t>.</w:t>
      </w:r>
    </w:p>
    <w:p>
      <w:pPr>
        <w:pStyle w:val="Heading4"/>
        <w:numPr>
          <w:ilvl w:val="3"/>
          <w:numId w:val="1"/>
        </w:numPr>
        <w:rPr/>
      </w:pPr>
      <w:bookmarkStart w:id="19" w:name="__RefHeading___Toc7494381_417432637"/>
      <w:bookmarkStart w:id="20" w:name="_Toc8"/>
      <w:bookmarkEnd w:id="19"/>
      <w:r>
        <w:rPr>
          <w:rtl w:val="true"/>
        </w:rPr>
        <w:t>ب</w:t>
      </w:r>
      <w:r>
        <w:rPr>
          <w:rtl w:val="true"/>
        </w:rPr>
        <w:t>-</w:t>
      </w:r>
      <w:r>
        <w:rPr>
          <w:rtl w:val="true"/>
        </w:rPr>
        <w:t>موضوعات این سوره</w:t>
      </w:r>
      <w:r>
        <w:rPr>
          <w:rtl w:val="true"/>
        </w:rPr>
        <w:t>:</w:t>
      </w:r>
      <w:bookmarkEnd w:id="20"/>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سوره از آیۀ نخست تا آیۀ</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آیۀ</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آیۀ</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آخرین آیه از حقوق زن سخن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مناسبت از حقوق یتیمان و سفیهان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از شیوۀ تقسیم ارث میان مرد و زن و شهادت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نزد وارث زن و سلب حقوق زن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مهر و حرمت ازدواج با زنان معینی که از آن جمله است زن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سخن در باب سیطرۀ مرد است بر زن در حدود شریعت و در باب زنان فاضله و صلح میان زن و شوی و رعایت عدالت و گرایش به واقعیت در تشکیل خانواده و سرانجام در بعضی موارد 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دیگری که در آیات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بحث می‌شود مربوط است به احترام و ارزش مال و جان آدمی و ضرورت حفاظت از آنها و عواملی که آدمیان را وا می‌دارد که به مال و یا جان دیگری دست تطاول دراز کند،چون جهل و 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موضوع که در این سوره،در آیات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بحث واقع شده ضرورت احسان است در حق ضعفا،و حرمت بخل و انفاق مال از روی 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موضوع اصلی که بیشتر آیات سورۀ نساء از آن سخن می‌گوید موضوع حکومت اسلامی است در وجوه مختلف آن،مثلا در آیات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که سخن از این است که رسول بر امت خود شاهد،یعنی حاکم است و عصیان در برابر او حرام است و نیز شهادت را نباید کتمان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آیات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تفصیل از نقش علم در اقامۀ حق و مسئولیت دانشمندان در ادای امانت دانش از طریق بیان حقایق بدون تغییر و تحریف و نیز جریمه دروغ بستن بر خدا،همچنین بیان صفات نکوهیدۀ این کسان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پرده از روی تقلّبشان برداشته می‌شود و نیّات فاسدشان به رسوایی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قرآن از ارزشهایی است که سیاست اسلامی بر آن متّکی است و برجسته‌ترین آنها اداء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حقوق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داوری به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در همین آیات از فرمانبرداری پیامبر و اولو الامر و حرمت فرمانبرداری از طاغوت و صفت کسانی که از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پیروی می‌کنند سخن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این گروه را که پیرو طاغوت‌اند منافقان نامیده،زیرا منافقان همواره از فرمانبرداری رسول در جنگها سر بر می‌تافتند و می‌گریختند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بحث در ارزش دفاع از مستضعفان است در سیاست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آیات</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موضوع را در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انضباط در جنگ و فرمانبرداری از هر فرمانی که از سوی فرماندهان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فرمانده و سردار سپاه در تحریض به نبرد و وادار کردن مردم به اطاعت از فرمانها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که سخن متمرکز در موضع و موقعیت منافقان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طبیعت اهل نفاق و انواع آنها را معین می‌کند و می‌گوید که چگونه باید در برابر آنها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آیات</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از مجاهدین و قاعدین یعنی کسانی که از جنگ سر بر می‌تابند و نیز سخن از مهاجران است به عنوان طبقات مشخصی در جامعۀ اسلامی در مقابل طبقات منافقان که از آنها یاد کرده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بحث در ارزشهای سیاسی اسلامی باز می‌گردد که چگونه دولت اسلامی دولت قانون است و از فساد اداری به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را از جدال با خائنان و فریب خوردگانی که آهنگ گمراه کردن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نهی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جنبه‌های گوناگون نفاق را مورد بحث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اصل نفاق و نقش شیطان است در آن با آن وعده‌های دلربا و دروغش و افسانه‌های بی‌محتوایش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پس از آنکه در آیات</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تقوی و تعهد و اقامۀ عدل و شهادت دادن برای خدا را جهت تزکیۀ نفس از عوامل نفاق،بیان داشت بار دیگر در آیات</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می‌گردد تا معنی ایمان را به عنوان یک واقعیت بسیط و تجزیه ناپذیر روشن نماید،بدین معنی که کسانی که در ایمان خود اندیشه‌های دیگری را نیز دخالت می‌دهند کافرند و در زمرۀ منافقانی هستند که خویشتن را می‌فریبند زیرا کافران را به دوستی می‌گیرند و اینان در درک اسفل در درون آتش جای دارند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تنها راه رهایی این گروه را از آن حالت که بدان گرفتار آمده‌اند نشان</w:t>
      </w:r>
    </w:p>
    <w:p>
      <w:pPr>
        <w:pStyle w:val="BookText"/>
        <w:rPr/>
      </w:pPr>
      <w:r>
        <w:rPr>
          <w:rFonts w:ascii="IRNazanin" w:hAnsi="IRNazanin" w:eastAsia="IRNazanin"/>
          <w:color w:val="111111"/>
          <w:sz w:val="28"/>
          <w:sz w:val="28"/>
          <w:szCs w:val="28"/>
          <w:rtl w:val="true"/>
          <w:lang w:bidi="fa-IR"/>
        </w:rPr>
        <w:t>می‌دهد که راهی جز توبه و اصلاح نفس خویش در پیش روی ندارند سپس باید شکر خدای به جای آرند و به ایمان گرایند و به آشکارا لب به سخن بد و ناهنجار نگشایند و با انجام کارهای پسندیده در طلب خشنودی خداوند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بار با تفصیل بیشتری از بساطت ایمان و حقیقت تجزیه ناپذیر آن سخن به میان می‌آورد و در آیات</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می‌دارد که آن کسان که به دلیل عدم اقناع ایمان نمی‌آورند،مردمی دروغگویند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همانند بنی اسرائیل‌اند آن گاه که از موسی خواستند که خدا را به آشکارا به آنان بنمایاند و سپس با آنکه نشانه‌های قدرت خداوندی بر ایشان آشکار شد گوساله پرستیدند و پیمان بشکستند و به آیات خدا کافر شدند و مریم را به فحشاء متهم ساختند و مدعی شدند که عیسی را کشته‌اند و بر خود ستم کردند و رباخواری پیشه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 پایانی این سوره از ضرورت ایمان به خدا و رسول او به شکلی کامل حکایت می‌کند و مردمان را به نوری که بر ایشان نازل شده است فرا می‌خواند و به عنوان نمونه‌ای از این ایمان احکامی دربارۀ ارث بیان می‌کند و سورۀ نساء بدان پایان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نگرش کلی و موجز در بیان موضوعات سورۀ نساء آن رشته‌ای را که آن موضوعات اصلی را به هم ربط می‌دهد،آشکار ساخت و مراد از آن جامعه اسلامی است با ارزشهایی که برای حق و دادگری و پرهیزگاری قایل است و نیز توجه خاص به حقوق زن و یتیم و سفیه و فقیر و دفاع از مستضعفان و محرومان و نیز رهبری روشن دولتی و سیاسی منبعث از اراده‌های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و از روی حزم و احتیاط و متکی بر ستونهای استوار ایمان امت به رسول و بعد از او به اولو الامر</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قرآن جامعۀ اسلامی را فقط به شیوۀ علمی مورد بحث قرار نمی‌دهد، بلکه جنبه‌های تربیتی آن را نیز در نظر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خلال مباحث مبارک او درمی‌یابیم که این جامعه را چگونه بنا کنیم و چه عواملی ما را به اختیار کردن آن وادار می‌کند</w:t>
      </w:r>
      <w:r>
        <w:rPr>
          <w:rFonts w:eastAsia="IRNazanin" w:cs="IRNazanin"/>
          <w:color w:val="111111"/>
          <w:sz w:val="28"/>
          <w:szCs w:val="28"/>
          <w:rtl w:val="true"/>
          <w:lang w:bidi="fa-IR"/>
        </w:rPr>
        <w:t>.</w:t>
      </w:r>
      <w:bookmarkStart w:id="21" w:name="pg12295_161436"/>
    </w:p>
    <w:p>
      <w:pPr>
        <w:pStyle w:val="BookText"/>
        <w:rPr/>
      </w:pPr>
      <w:bookmarkEnd w:id="2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p>
    <w:p>
      <w:pPr>
        <w:pStyle w:val="Heading3"/>
        <w:numPr>
          <w:ilvl w:val="2"/>
          <w:numId w:val="1"/>
        </w:numPr>
        <w:rPr/>
      </w:pPr>
      <w:bookmarkStart w:id="22" w:name="__RefHeading___Toc7494383_417432637"/>
      <w:bookmarkStart w:id="23" w:name="_Toc9"/>
      <w:bookmarkEnd w:id="2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w:t>
      </w:r>
      <w:r>
        <w:rPr>
          <w:rtl w:val="true"/>
        </w:rPr>
        <w:t>]</w:t>
      </w:r>
      <w:bookmarkEnd w:id="23"/>
    </w:p>
    <w:p>
      <w:pPr>
        <w:pStyle w:val="Heading4"/>
        <w:numPr>
          <w:ilvl w:val="3"/>
          <w:numId w:val="1"/>
        </w:numPr>
        <w:rPr/>
      </w:pPr>
      <w:bookmarkStart w:id="24" w:name="__RefHeading___Toc7494385_417432637"/>
      <w:bookmarkStart w:id="25" w:name="_Toc10"/>
      <w:bookmarkEnd w:id="24"/>
      <w:r>
        <w:rPr>
          <w:rtl w:val="true"/>
        </w:rPr>
        <w:t>اشاره</w:t>
      </w:r>
      <w:bookmarkEnd w:id="25"/>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اِتَّقُوا رَبَّکُمُ اَلَّذِی خَلَقَکُمْ مِنْ نَفْسٍ وٰاحِدَةٍ وَ خَلَقَ مِنْهٰا زَوْجَهٰا وَ بَثَّ مِنْهُمٰا رِجٰالاً کَثِیراً وَ نِسٰاءً وَ اِتَّقُوا اَللّٰهَ اَلَّذِی تَسٰائَلُونَ بِهِ وَ اَلْأَرْحٰامَ إِنَّ اَللّٰهَ کٰانَ عَلَیْکُمْ رَقِیباً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7494387_417432637"/>
      <w:bookmarkStart w:id="27" w:name="_Toc11"/>
      <w:bookmarkEnd w:id="26"/>
      <w:r>
        <w:rPr>
          <w:rtl w:val="true"/>
        </w:rPr>
        <w:t>معنای واژه‌ها</w:t>
      </w:r>
      <w:bookmarkEnd w:id="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ترقّب گرفته شده که به معنای انتظار است و نیز به معنای نگاهبانی است که چیزی از او پنهان نمی‌ماند</w:t>
      </w:r>
      <w:r>
        <w:rPr>
          <w:rFonts w:eastAsia="IRNazanin" w:cs="IRNazanin"/>
          <w:color w:val="111111"/>
          <w:sz w:val="28"/>
          <w:szCs w:val="28"/>
          <w:rtl w:val="true"/>
          <w:lang w:bidi="fa-IR"/>
        </w:rPr>
        <w:t>.</w:t>
      </w:r>
      <w:bookmarkStart w:id="28" w:name="pg12295_161437"/>
    </w:p>
    <w:p>
      <w:pPr>
        <w:pStyle w:val="BookText"/>
        <w:rPr/>
      </w:pPr>
      <w:bookmarkEnd w:id="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29" w:name="__RefHeading___Toc7494389_417432637"/>
      <w:bookmarkStart w:id="30" w:name="_Toc12"/>
      <w:bookmarkEnd w:id="29"/>
      <w:r>
        <w:rPr>
          <w:rtl w:val="true"/>
        </w:rPr>
        <w:t>زمینۀ کلّی سوره</w:t>
      </w:r>
      <w:bookmarkEnd w:id="30"/>
    </w:p>
    <w:p>
      <w:pPr>
        <w:pStyle w:val="Heading5"/>
        <w:numPr>
          <w:ilvl w:val="4"/>
          <w:numId w:val="1"/>
        </w:numPr>
        <w:rPr/>
      </w:pPr>
      <w:bookmarkStart w:id="31" w:name="__RefHeading___Toc7494391_417432637"/>
      <w:bookmarkStart w:id="32" w:name="_Toc13"/>
      <w:bookmarkEnd w:id="31"/>
      <w:r>
        <w:rPr>
          <w:rtl w:val="true"/>
        </w:rPr>
        <w:t>اشاره</w:t>
      </w:r>
      <w:bookmarkEnd w:id="32"/>
    </w:p>
    <w:p>
      <w:pPr>
        <w:pStyle w:val="Heading5"/>
        <w:numPr>
          <w:ilvl w:val="4"/>
          <w:numId w:val="1"/>
        </w:numPr>
        <w:rPr/>
      </w:pPr>
      <w:bookmarkStart w:id="33" w:name="__RefHeading___Toc7494393_417432637"/>
      <w:bookmarkStart w:id="34" w:name="_Toc14"/>
      <w:bookmarkEnd w:id="33"/>
      <w:r>
        <w:rPr>
          <w:rtl w:val="true"/>
        </w:rPr>
        <w:t>شرح آیات</w:t>
      </w:r>
      <w:r>
        <w:rPr>
          <w:rtl w:val="true"/>
        </w:rPr>
        <w:t>:</w:t>
      </w:r>
      <w:bookmarkEnd w:id="34"/>
    </w:p>
    <w:p>
      <w:pPr>
        <w:pStyle w:val="Heading6"/>
        <w:numPr>
          <w:ilvl w:val="5"/>
          <w:numId w:val="1"/>
        </w:numPr>
        <w:rPr/>
      </w:pPr>
      <w:bookmarkStart w:id="35" w:name="__RefHeading___Toc7494395_417432637"/>
      <w:bookmarkStart w:id="36" w:name="_Toc15"/>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جامعۀ اسلامی بر پایۀ توحید بنا شده شعار توحید نام اللّٰه است و جامعۀ جاهلی مبتنی بر فریب طاغوت است و علامت ایشان نام طاغوت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یکتا دانستن خداوند به جامعه اسلامی فضیلتی الهی ارزانی داشته و نیز رحمتی گسترده و همگانی و 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رحمت گستردۀ همگانی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نشانۀ رحمت 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بدان معنی است که جامعۀ اسلامی مستقر و مستمر تکامل یافته و دایم است و آن برای همۀ مردم در همۀ اعصار رفاه و خیر به ارمغان می‌آورد</w:t>
      </w:r>
      <w:r>
        <w:rPr>
          <w:rFonts w:eastAsia="IRNazanin" w:cs="IRNazanin"/>
          <w:color w:val="111111"/>
          <w:sz w:val="28"/>
          <w:szCs w:val="28"/>
          <w:rtl w:val="true"/>
          <w:lang w:bidi="fa-IR"/>
        </w:rPr>
        <w:t>.</w:t>
      </w:r>
    </w:p>
    <w:p>
      <w:pPr>
        <w:pStyle w:val="Heading6"/>
        <w:numPr>
          <w:ilvl w:val="5"/>
          <w:numId w:val="1"/>
        </w:numPr>
        <w:rPr/>
      </w:pPr>
      <w:bookmarkStart w:id="37" w:name="__RefHeading___Toc7494397_417432637"/>
      <w:bookmarkStart w:id="38" w:name="_Toc16"/>
      <w:bookmarkEnd w:id="37"/>
      <w:r>
        <w:rPr>
          <w:rtl w:val="true"/>
        </w:rPr>
        <w:t>تعهّد اساسی</w:t>
      </w:r>
      <w:bookmarkEnd w:id="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کلی که دیگر خطوط ممیزۀ جامعۀ اسلامی از آن منشعب می‌شود این است که جامعۀ اسلامی متعهد به روش و شیوۀ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قرآن از این اندیشه در این آیه وَ أَلْزَمَهُمْ کَلِمَةَ التَّقْویٰ تعبیر کرده،پس جامعه اسلامی جامعه‌ای اصلی و اساسی است وقتی که می‌گوییم جامعۀ اصلی و اساسی دو شرط اساسی را در نظر داریم</w:t>
      </w:r>
      <w:r>
        <w:rPr>
          <w:rFonts w:eastAsia="IRNazanin" w:cs="IRNazanin"/>
          <w:color w:val="111111"/>
          <w:sz w:val="28"/>
          <w:szCs w:val="28"/>
          <w:rtl w:val="true"/>
          <w:lang w:bidi="fa-IR"/>
        </w:rPr>
        <w:t>:</w:t>
      </w:r>
      <w:bookmarkStart w:id="39" w:name="pg12295_161438"/>
    </w:p>
    <w:p>
      <w:pPr>
        <w:pStyle w:val="BookText"/>
        <w:rPr/>
      </w:pPr>
      <w:bookmarkEnd w:id="39"/>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هیچ یک از حوزه‌های جامعۀ خود به هرج و مرج معتقد نیست بلکه همواره خواستار نظم و انضباط است در همۀ ابعاد فردی یا همگانی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تشکیلات خود از رهنمودهای آسمانی مایه می‌گیرد که در آن محدودیتهای قومی،یا اقلیمی و یا نژادی و امثال آن وجود ندارد،زیرا این رهنمودها را باری تعالی وحی و الهام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نخستین کلمه‌ای که در این سوره خطاب به مردم آمده است،این است که از خدا بترسد و بر مبنای تقوی و ترس از خدا جامعۀ فاضلۀ خود را بنا نهند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اتَّقُوا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بترسید از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خطاب به مردمی واقعی است که بر روی زمین واقعی راه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انسان یا بشر به عنوان یک سلسله صفات تجریدی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خطاب حاکی از این است که دید اسلامی یک دید واقعی است و به تبع آن، نظر اسلام به زندگی نیز نظری واقعی است بدون توجه به مسائل نظری پیرامون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می‌پرسیم چرا خدای تعالی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جواب این است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معنی تربیت یا پرورش دارد و آن به آیینی که خداوند بندگانش را به پیروی آن فرمان می‌دهد،نزدیکتر است،از این رو می‌بینی که قرآن به واژۀ پروردگار بسنده نکرد و در پی آن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شما را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فرایاد ما آورد که آنکه شما را پس از آفریدنتان پرورش داد شایسته‌تر است که مردم از آیین او پیروی کنند و در زندگی خویش از او بترسند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6"/>
        <w:numPr>
          <w:ilvl w:val="5"/>
          <w:numId w:val="1"/>
        </w:numPr>
        <w:rPr/>
      </w:pPr>
      <w:bookmarkStart w:id="40" w:name="__RefHeading___Toc7494399_417432637"/>
      <w:bookmarkStart w:id="41" w:name="_Toc17"/>
      <w:bookmarkEnd w:id="40"/>
      <w:r>
        <w:rPr>
          <w:rtl w:val="true"/>
        </w:rPr>
        <w:t>توحید خاستگاه قانونگذاری</w:t>
      </w:r>
      <w:bookmarkEnd w:id="4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مشخصات اساسی در قانونگذاری الهی این است که در اینگونه قانونگذاری قانون از اصل توحید نشأت گرفته،به عبارت دیگر از ارتفاعی فراتر از همۀ موانع و قید و بندهایی که در جوامع انسانی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امروز به خوبی</w:t>
      </w:r>
      <w:bookmarkStart w:id="42" w:name="pg12295_161439"/>
    </w:p>
    <w:p>
      <w:pPr>
        <w:pStyle w:val="BookText"/>
        <w:rPr/>
      </w:pPr>
      <w:bookmarkEnd w:id="42"/>
      <w:r>
        <w:rPr>
          <w:rFonts w:ascii="IRNazanin" w:hAnsi="IRNazanin" w:eastAsia="IRNazanin"/>
          <w:color w:val="111111"/>
          <w:sz w:val="28"/>
          <w:sz w:val="28"/>
          <w:szCs w:val="28"/>
          <w:rtl w:val="true"/>
          <w:lang w:bidi="fa-IR"/>
        </w:rPr>
        <w:t>درمی‌یابیم که همۀ گرفتاریهایی که بشر بدان دچار شده و تا به امروز با آنها دست بگریبان است از همین قید و بندها پدید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تعصّبات نژادی و قومی و اقلیمی و طبقاتی و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خوبی دریافته‌ایم که اینها موانع و گردنه‌هایی است در راه آدمی که رسیدن او را به سعادت و پیشرفت دشوار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 است که همۀ توجه قرآن به این است که بگوید همۀ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 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تن آفریده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خَلَقَکُمْ مِنْ نَفْسٍ وٰاحِدَةٍ وَ خَلَقَ مِنْهٰا زَوْجَهٰا وَ بَثَّ مِنْهُمٰا رِجٰالاً کَثِیراً وَ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شما را از یک تن بیافرید و از آن یک تن همسر او را و از آن دو،مردان و زنان بسیار پدید آورد</w:t>
      </w:r>
      <w:r>
        <w:rPr>
          <w:rFonts w:eastAsia="IRNazanin" w:cs="IRNazanin"/>
          <w:color w:val="111111"/>
          <w:sz w:val="28"/>
          <w:szCs w:val="28"/>
          <w:rtl w:val="true"/>
          <w:lang w:bidi="fa-IR"/>
        </w:rPr>
        <w:t>.»</w:t>
      </w:r>
    </w:p>
    <w:p>
      <w:pPr>
        <w:pStyle w:val="Heading6"/>
        <w:numPr>
          <w:ilvl w:val="5"/>
          <w:numId w:val="1"/>
        </w:numPr>
        <w:rPr/>
      </w:pPr>
      <w:bookmarkStart w:id="43" w:name="__RefHeading___Toc7494401_417432637"/>
      <w:bookmarkStart w:id="44" w:name="_Toc18"/>
      <w:bookmarkEnd w:id="43"/>
      <w:r>
        <w:rPr>
          <w:rtl w:val="true"/>
        </w:rPr>
        <w:t>زنان همانند مردان</w:t>
      </w:r>
      <w:bookmarkEnd w:id="44"/>
    </w:p>
    <w:p>
      <w:pPr>
        <w:pStyle w:val="BookText"/>
        <w:rPr/>
      </w:pPr>
      <w:r>
        <w:rPr>
          <w:rFonts w:ascii="IRNazanin" w:hAnsi="IRNazanin" w:eastAsia="IRNazanin"/>
          <w:color w:val="111111"/>
          <w:sz w:val="28"/>
          <w:sz w:val="28"/>
          <w:szCs w:val="28"/>
          <w:rtl w:val="true"/>
          <w:lang w:bidi="fa-IR"/>
        </w:rPr>
        <w:t>سؤال این است که چگونه خداوند همسر او را از آن یک تن بیافریده است؟آیا بدین معنی است که انسان نخستین دارای طبیعتی دوگانه بوده،سپس در نسلهای بعد طبیعت مرد از طبیعت زن جدا 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بدین معنی است که خداوند آدم را خلق کرد،سپس از پهلوهای او پاره گلی برگرفت و از آن حواء را آفرید؟ درست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تعبیر اندیشه‌ای علمی به ذهن می‌آورد و آن این است که قرآن مرد و زن را یک جنس می‌داند و شأن و مرتبۀ زن کمتر از مرد نیست نه در طبیعت و نه در آیین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اندیشه در آیات قرآن بارها تکرار شده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لَکُمْ مِنْ أَنْفُسِکُمْ أَزْوٰاجاً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از خودتان همسران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اندیشۀ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نژادپرستی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سان که من نامیده‌ام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کرده که معتقد است مرد بر زن سلطۀ مطلق دارد،زیرا از جنس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معتقد است که فرق میان مرد و زن درست مانند فرق میان انسان و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قرآن این طرز فکر را مطرود دانسته و بروشنی بیان داشته که این</w:t>
      </w:r>
      <w:bookmarkStart w:id="45" w:name="pg12295_161440"/>
    </w:p>
    <w:p>
      <w:pPr>
        <w:pStyle w:val="BookText"/>
        <w:rPr/>
      </w:pPr>
      <w:bookmarkEnd w:id="45"/>
      <w:r>
        <w:rPr>
          <w:rFonts w:ascii="IRNazanin" w:hAnsi="IRNazanin" w:eastAsia="IRNazanin"/>
          <w:color w:val="111111"/>
          <w:sz w:val="28"/>
          <w:sz w:val="28"/>
          <w:szCs w:val="28"/>
          <w:rtl w:val="true"/>
          <w:lang w:bidi="fa-IR"/>
        </w:rPr>
        <w:t>دیوارها و موانع در میان مردم همه ساختگی است و هیچگونه اعتباری ندارند</w:t>
      </w:r>
      <w:r>
        <w:rPr>
          <w:rFonts w:eastAsia="IRNazanin" w:cs="IRNazanin"/>
          <w:color w:val="111111"/>
          <w:sz w:val="28"/>
          <w:szCs w:val="28"/>
          <w:rtl w:val="true"/>
          <w:lang w:bidi="fa-IR"/>
        </w:rPr>
        <w:t>.</w:t>
      </w:r>
    </w:p>
    <w:p>
      <w:pPr>
        <w:pStyle w:val="Heading6"/>
        <w:numPr>
          <w:ilvl w:val="5"/>
          <w:numId w:val="1"/>
        </w:numPr>
        <w:rPr/>
      </w:pPr>
      <w:bookmarkStart w:id="46" w:name="__RefHeading___Toc7494403_417432637"/>
      <w:bookmarkStart w:id="47" w:name="_Toc19"/>
      <w:bookmarkEnd w:id="46"/>
      <w:r>
        <w:rPr>
          <w:rtl w:val="true"/>
        </w:rPr>
        <w:t>خانواده،تشکیلات مثبت</w:t>
      </w:r>
      <w:bookmarkEnd w:id="47"/>
    </w:p>
    <w:p>
      <w:pPr>
        <w:pStyle w:val="BookText"/>
        <w:rPr/>
      </w:pPr>
      <w:r>
        <w:rPr>
          <w:rFonts w:ascii="IRNazanin" w:hAnsi="IRNazanin" w:eastAsia="IRNazanin"/>
          <w:color w:val="111111"/>
          <w:sz w:val="28"/>
          <w:sz w:val="28"/>
          <w:szCs w:val="28"/>
          <w:rtl w:val="true"/>
          <w:lang w:bidi="fa-IR"/>
        </w:rPr>
        <w:t>قرآن روشن ساخته که اندیشه تساوی میان مردم به معنی لجام گسیختگی و هرج و مرج نیست و باید در اجتماع نظم و انضباط محکمی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دیوارها و موانع را تا آنجا که سبب نظم و انضباط جامعه باشند می‌پذیریم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خانواده به عنوان چارچوبی که رابطۀ یک مجموعۀ بشری را با مجموعۀ دیگر تنظیم کند تا یاری و همکاری میان آنها بیشتر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پذیرفتنی و ضروری است،ولی خانواده به عنوان چارچوبی جهت فروکوفتن خانوادۀ دیگر و اشاعۀ تعصب قبیلگی در جوامع بشری از اصل مردود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قرآن دربارۀ خانواده تأکید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الَّذِی تَسٰائَلُونَ بِهِ وَ الْأَرْحٰامَ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بترسید از آن خدایی که با سوگند به نام او از یکدیگر چیزی می‌خواهید و زنهار از خویشاوندان مبرید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تقوی هم دربارۀ خداوند است و هم خویشاوندان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و همدردی با خانواده باید در چارچوب آیین خدا باقی بماند و وسیلۀ فساد و رشوه و غصب حقوق و اشاعۀ فحشاء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نخست از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خدایی سخن گفت و آن را مرکز سازمان و سامان اجتماعی قرار داد،سپس به بیان اهمیت خویشاوندان و نزدیکان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قرآن 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تساءلون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معنی است که خدا مقیاس نهایی و آخری است که می‌توان آن را مرکز تعاون اجتماعی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یکی از دیگری چیزی بخواهد و نداند که آن را برآورده می‌سازد یا نه،چگونه می‌تواند به اثبات رساند که آنچه خواهد گفت درست است یا دروغ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راهی نیست جز آنکه به خدا سوگند خورد و ضمیر و فطرت مؤمن او با خدا مشورت کند و از خود برای خود نگهبانی قرار دهد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جامعۀ انسانی که از ایمان بهره یافته می‌تواند میان فرزندان خود بر اساس</w:t>
      </w:r>
      <w:bookmarkStart w:id="48" w:name="pg12295_161441"/>
    </w:p>
    <w:p>
      <w:pPr>
        <w:pStyle w:val="BookText"/>
        <w:rPr/>
      </w:pPr>
      <w:bookmarkEnd w:id="48"/>
      <w:r>
        <w:rPr>
          <w:rFonts w:ascii="IRNazanin" w:hAnsi="IRNazanin" w:eastAsia="IRNazanin"/>
          <w:color w:val="111111"/>
          <w:sz w:val="28"/>
          <w:sz w:val="28"/>
          <w:szCs w:val="28"/>
          <w:rtl w:val="true"/>
          <w:lang w:bidi="fa-IR"/>
        </w:rPr>
        <w:t>عدالت و مساوات،تعاون حقیقی ایجاد کند ولی اگر جامعه ایمان نداشته باشد هر گونه سازمان و سامانی چیزی جز نقشی بر روی کاغذ نخواهد بود که بازیچه دست مردم است همانند توپی در دست بازیکنان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می‌گوییم باید جامعۀ اسلامی بر بنیان ایمان و تقوی بنا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کٰانَ عَلَیْکُمْ رَقِیباً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آینه خدا مراقب شماست</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7494405_417432637"/>
      <w:bookmarkStart w:id="50" w:name="_Toc20"/>
      <w:bookmarkEnd w:id="49"/>
      <w:r>
        <w:rPr>
          <w:rtl w:val="true"/>
        </w:rPr>
        <w:t>ارزشهای جامعه اسلامی</w:t>
      </w:r>
      <w:bookmarkEnd w:id="50"/>
    </w:p>
    <w:p>
      <w:pPr>
        <w:pStyle w:val="BookText"/>
        <w:rPr/>
      </w:pPr>
      <w:r>
        <w:rPr>
          <w:rFonts w:ascii="IRNazanin" w:hAnsi="IRNazanin" w:eastAsia="IRNazanin"/>
          <w:color w:val="111111"/>
          <w:sz w:val="28"/>
          <w:sz w:val="28"/>
          <w:szCs w:val="28"/>
          <w:rtl w:val="true"/>
          <w:lang w:bidi="fa-IR"/>
        </w:rPr>
        <w:t>این آیه سخن از جامعۀ اسلامی آغاز کرد و به طور ایجاز به بیان ارزشهای جامعه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پروای از خدا یا پرهیزگاری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کامل میان همۀ بندگان خدا از مرد و 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اتّکاء و اعتماد تشکیلات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ترس و فرمانبرداری از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51" w:name="__RefHeading___Toc7494407_417432637"/>
      <w:bookmarkStart w:id="52" w:name="_Toc21"/>
      <w:bookmarkEnd w:id="51"/>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2</w:t>
      </w:r>
      <w:r>
        <w:rPr>
          <w:rtl w:val="true"/>
        </w:rPr>
        <w:t xml:space="preserve"> </w:t>
      </w:r>
      <w:r>
        <w:rPr>
          <w:rtl w:val="true"/>
        </w:rPr>
        <w:t xml:space="preserve">تا </w:t>
      </w:r>
      <w:r>
        <w:rPr/>
        <w:t>10</w:t>
      </w:r>
      <w:r>
        <w:rPr>
          <w:rtl w:val="true"/>
        </w:rPr>
        <w:t>]</w:t>
      </w:r>
      <w:bookmarkEnd w:id="52"/>
    </w:p>
    <w:p>
      <w:pPr>
        <w:pStyle w:val="Heading4"/>
        <w:numPr>
          <w:ilvl w:val="3"/>
          <w:numId w:val="1"/>
        </w:numPr>
        <w:rPr/>
      </w:pPr>
      <w:bookmarkStart w:id="53" w:name="__RefHeading___Toc7494409_417432637"/>
      <w:bookmarkStart w:id="54" w:name="_Toc22"/>
      <w:bookmarkEnd w:id="53"/>
      <w:r>
        <w:rPr>
          <w:rtl w:val="true"/>
        </w:rPr>
        <w:t>اشاره</w:t>
      </w:r>
      <w:bookmarkEnd w:id="5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آتُوا اَلْیَتٰامیٰ أَمْوٰالَهُمْ وَ لاٰ تَتَبَدَّلُوا اَلْخَبِیثَ بِالطَّیِّبِ وَ لاٰ تَأْکُلُوا أَمْوٰالَهُمْ إِلیٰ أَمْوٰالِکُمْ إِنَّهُ کٰانَ حُوباً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أَلاّٰ تُقْسِطُوا فِی اَلْیَتٰامیٰ فَانْکِحُوا مٰا طٰابَ لَکُمْ مِنَ اَلنِّسٰاءِ مَثْنیٰ وَ ثُلاٰثَ وَ رُبٰاعَ فَإِنْ خِفْتُمْ أَلاّٰ تَعْدِلُوا فَوٰاحِدَةً أَوْ مٰا مَلَکَتْ أَیْمٰانُکُمْ ذٰلِکَ أَدْنیٰ أَلاّٰ تَعُولُوا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اَلنِّسٰاءَ صَدُقٰاتِهِنَّ نِحْلَةً فَإِنْ طِبْنَ لَکُمْ عَنْ شَیْءٍ مِنْهُ نَفْساً فَکُلُوهُ هَنِیئاً مَرِیئاً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أَمْوٰالَکُمُ اَلَّتِی جَعَلَ اَللّٰهُ لَکُمْ قِیٰاماً وَ اُرْزُقُوهُمْ فِیهٰا وَ اُکْسُوهُمْ وَ قُولُوا لَهُمْ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فَإِذٰا دَفَعْتُمْ إِلَیْهِمْ أَمْوٰالَهُمْ فَأَشْهِدُوا عَلَیْهِمْ وَ کَفیٰ بِاللّٰهِ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نَصِیبٌ مِمّٰا تَرَکَ اَلْوٰالِدٰانِ وَ اَلْأَقْرَبُونَ وَ لِلنِّسٰاءِ نَصِیبٌ مِمّٰا تَرَکَ اَلْوٰالِدٰانِ وَ اَلْأَقْرَبُونَ مِمّٰا قَلَّ مِنْهُ أَوْ کَثُرَ نَصِیباً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حَضَرَ اَلْقِسْمَةَ أُولُوا اَلْقُرْبیٰ وَ اَلْیَتٰامیٰ وَ اَلْمَسٰاکِینُ فَارْزُقُوهُمْ مِنْهُ وَ قُولُوا لَهُمْ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لْیَخْشَ اَلَّذِینَ لَوْ تَرَکُوا مِنْ خَلْفِهِمْ ذُرِّیَّةً ضِعٰافاً خٰافُوا عَلَیْهِمْ فَلْیَتَّقُوا اَللّٰهَ وَ لْیَقُولُوا قَوْلاً سَدِیداً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وَ سَیَصْلَوْنَ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55" w:name="pg12295_161442"/>
    </w:p>
    <w:p>
      <w:pPr>
        <w:pStyle w:val="Heading4"/>
        <w:numPr>
          <w:ilvl w:val="3"/>
          <w:numId w:val="1"/>
        </w:numPr>
        <w:rPr/>
      </w:pPr>
      <w:bookmarkStart w:id="56" w:name="__RefHeading___Toc7494411_417432637"/>
      <w:bookmarkStart w:id="57" w:name="_Toc23"/>
      <w:bookmarkEnd w:id="55"/>
      <w:bookmarkEnd w:id="56"/>
      <w:r>
        <w:rPr>
          <w:rtl w:val="true"/>
        </w:rPr>
        <w:t>معنای واژه‌ها</w:t>
      </w:r>
      <w:bookmarkEnd w:id="5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حوبه به معنای غم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تقسطوا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انصاف در پیش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حق دور شوید و ستم در پیش گیرید و گفته شده به معنای احتیاج و فقر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آن زنان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بدون قیمت‌گذاری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مریئا</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هنیء به معنای طیّب و پاک و گوارا است</w:t>
      </w:r>
      <w:bookmarkStart w:id="58" w:name="pg12295_161443"/>
    </w:p>
    <w:p>
      <w:pPr>
        <w:pStyle w:val="BookText"/>
        <w:rPr/>
      </w:pPr>
      <w:bookmarkEnd w:id="58"/>
      <w:r>
        <w:rPr>
          <w:rFonts w:ascii="IRNazanin" w:hAnsi="IRNazanin" w:eastAsia="IRNazanin"/>
          <w:color w:val="111111"/>
          <w:sz w:val="28"/>
          <w:sz w:val="28"/>
          <w:szCs w:val="28"/>
          <w:rtl w:val="true"/>
          <w:lang w:bidi="fa-IR"/>
        </w:rPr>
        <w:t>و مریء خوش عاقبت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هنأنی الطّعام و مرأنی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خوراک برای من دارو و علاج و بهبود بخشنده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و تکیه‌گاه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ایناس به معنای دیدن است و گفته شده به معنای احساس یعنی دریافت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درگذشتن از مرز مباح به آنچه روا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محاسبه‌گر و شاهد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59" w:name="__RefHeading___Toc7494413_417432637"/>
      <w:bookmarkStart w:id="60" w:name="_Toc24"/>
      <w:bookmarkEnd w:id="59"/>
      <w:r>
        <w:rPr>
          <w:rtl w:val="true"/>
        </w:rPr>
        <w:t>قوانین مالی در اسلام</w:t>
      </w:r>
      <w:bookmarkEnd w:id="60"/>
    </w:p>
    <w:p>
      <w:pPr>
        <w:pStyle w:val="Heading5"/>
        <w:numPr>
          <w:ilvl w:val="4"/>
          <w:numId w:val="1"/>
        </w:numPr>
        <w:rPr/>
      </w:pPr>
      <w:bookmarkStart w:id="61" w:name="__RefHeading___Toc7494415_417432637"/>
      <w:bookmarkStart w:id="62" w:name="_Toc25"/>
      <w:bookmarkEnd w:id="61"/>
      <w:r>
        <w:rPr>
          <w:rtl w:val="true"/>
        </w:rPr>
        <w:t>اشاره</w:t>
      </w:r>
      <w:bookmarkEnd w:id="62"/>
    </w:p>
    <w:p>
      <w:pPr>
        <w:pStyle w:val="Heading5"/>
        <w:numPr>
          <w:ilvl w:val="4"/>
          <w:numId w:val="1"/>
        </w:numPr>
        <w:rPr/>
      </w:pPr>
      <w:bookmarkStart w:id="63" w:name="__RefHeading___Toc7494417_417432637"/>
      <w:bookmarkStart w:id="64" w:name="_Toc26"/>
      <w:bookmarkEnd w:id="63"/>
      <w:r>
        <w:rPr>
          <w:rtl w:val="true"/>
        </w:rPr>
        <w:t>رهنمودهایی از آیات</w:t>
      </w:r>
      <w:r>
        <w:rPr>
          <w:rtl w:val="true"/>
        </w:rPr>
        <w:t>:</w:t>
      </w:r>
      <w:bookmarkEnd w:id="64"/>
    </w:p>
    <w:p>
      <w:pPr>
        <w:pStyle w:val="BookText"/>
        <w:rPr/>
      </w:pPr>
      <w:r>
        <w:rPr>
          <w:rFonts w:ascii="IRNazanin" w:hAnsi="IRNazanin" w:eastAsia="IRNazanin"/>
          <w:color w:val="111111"/>
          <w:sz w:val="28"/>
          <w:sz w:val="28"/>
          <w:szCs w:val="28"/>
          <w:rtl w:val="true"/>
          <w:lang w:bidi="fa-IR"/>
        </w:rPr>
        <w:t>نظام اقتصادی یکی از چهره‌های بارز جامعه است از این رو قرآن به هنگام سخن از جامعۀ اسلامی به بیان نظام اقتصادی در این جامعه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اقتصادی اسلامی نظامی است که مالکیت فردی را در چارچوب رقابت اجتماعی تضمین می‌کند و مردم را به کار و تولید و استفاده از نعم زندگی در سایه فعالیتهای شخصی تحریض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اینها از طریق کفالت مالکیت فردی است،همان طور که مواظب نقش سازندۀ ثروت است تا به صورت صخره‌ای بر سر راه آزادی اجتماعی و ارزشهای والای جامعه قرار نگیرد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اینجاست که می‌بینیم نخستین آیه به ضرورت حفاظت حقوق یتیمان و زنان تأکید می‌کند،زیرا این دو،دو عضو ناتوان جامعه هستند و همین ناتوانی انگیزه</w:t>
      </w:r>
      <w:bookmarkStart w:id="65" w:name="pg12295_161444"/>
    </w:p>
    <w:p>
      <w:pPr>
        <w:pStyle w:val="BookText"/>
        <w:rPr/>
      </w:pPr>
      <w:bookmarkEnd w:id="65"/>
      <w:r>
        <w:rPr>
          <w:rFonts w:ascii="IRNazanin" w:hAnsi="IRNazanin" w:eastAsia="IRNazanin"/>
          <w:color w:val="111111"/>
          <w:sz w:val="28"/>
          <w:sz w:val="28"/>
          <w:szCs w:val="28"/>
          <w:rtl w:val="true"/>
          <w:lang w:bidi="fa-IR"/>
        </w:rPr>
        <w:t>توجه خاص به آنها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جامعه‌ای که حقوق ضعفاء محفوظ ماند طبعا حقوق اقویا نیز محفوظ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آیه پنجم حدود مالکیت فردی را بیان می‌دارد و از سپردن اموال جامعه به دست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سفیهان منع می‌کند،زیرا سفیهان از فلسفۀ مال که تنظیم حیات جامعه است غافلند و با آن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جاست که به حد رشد رسیدن یتیم را شرط واگذاری اموال او به او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آن گاه از ارث به اعتبار آنکه از توابع مالکیت فردی است سخن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هم به محافظت از حقوق 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زنان و یتیمان و خویشاوندان و 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خلال سخن،در آیه‌های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ازدواج را پیش می‌کشد و تا باز هم از حقوق زن سخن گوید مسئلۀ ملکیت او مهر خود و ضرورت حفظ این حقوق را، مطرح می‌نماید</w:t>
      </w:r>
      <w:r>
        <w:rPr>
          <w:rFonts w:eastAsia="IRNazanin" w:cs="IRNazanin"/>
          <w:color w:val="111111"/>
          <w:sz w:val="28"/>
          <w:szCs w:val="28"/>
          <w:rtl w:val="true"/>
          <w:lang w:bidi="fa-IR"/>
        </w:rPr>
        <w:t>.</w:t>
      </w:r>
    </w:p>
    <w:p>
      <w:pPr>
        <w:pStyle w:val="Heading5"/>
        <w:numPr>
          <w:ilvl w:val="4"/>
          <w:numId w:val="1"/>
        </w:numPr>
        <w:rPr/>
      </w:pPr>
      <w:bookmarkStart w:id="66" w:name="__RefHeading___Toc7494419_417432637"/>
      <w:bookmarkStart w:id="67" w:name="_Toc27"/>
      <w:bookmarkEnd w:id="66"/>
      <w:r>
        <w:rPr>
          <w:rtl w:val="true"/>
        </w:rPr>
        <w:t>شرح آیات</w:t>
      </w:r>
      <w:r>
        <w:rPr>
          <w:rtl w:val="true"/>
        </w:rPr>
        <w:t>:</w:t>
      </w:r>
      <w:bookmarkEnd w:id="67"/>
    </w:p>
    <w:p>
      <w:pPr>
        <w:pStyle w:val="Heading6"/>
        <w:numPr>
          <w:ilvl w:val="5"/>
          <w:numId w:val="1"/>
        </w:numPr>
        <w:rPr/>
      </w:pPr>
      <w:bookmarkStart w:id="68" w:name="__RefHeading___Toc7494421_417432637"/>
      <w:bookmarkStart w:id="69" w:name="_Toc28"/>
      <w:bookmarkEnd w:id="68"/>
      <w:r>
        <w:rPr>
          <w:rtl w:val="true"/>
        </w:rPr>
        <w:t>اشاره</w:t>
      </w:r>
      <w:bookmarkEnd w:id="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یتیم ضعیفترین حلقه از حلقه‌های زنجیر اجتماع است اما سرپرست او یا وصی قویترین این حلقه‌ها است زیرا می‌تواند همه اموال او را بدون هیچ رادع و مانع اجتماعی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ستم در حق یتیم چه در آشکار و چه در نهان منع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نهانی تبدیل مال یتیم است به بدترین صورت به سود سرپرست یا 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اموال یتیمان را می‌خورد عادتا مبذّر و اسرافکار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مالی در دسترس خود می‌بیند که برای تحصیل آن رنجی بر خود هموار نساخته از این رو بدون اندیشه و تدبیر دست بدان می‌گشاید و چون اموال یتیم به پایان رسید،او که به تبذیر و اسرافکاری عادت کرده به حیف و میل کردن اموال خود می‌پردازد و اموال حلال خود را نیز به نابودی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خدای تعالی می‌فرماید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الْیَتٰامیٰ أَمْوٰالَهُمْ وَ لاٰ تَتَبَدَّلُوا الْخَبِیثَ بِالطَّیِّبِ وَ لاٰ تَأْکُلُوا</w:t>
      </w:r>
      <w:bookmarkStart w:id="70" w:name="pg12295_161445"/>
    </w:p>
    <w:p>
      <w:pPr>
        <w:pStyle w:val="BookText"/>
        <w:rPr/>
      </w:pPr>
      <w:bookmarkEnd w:id="70"/>
      <w:r>
        <w:rPr>
          <w:rFonts w:ascii="Amiri" w:hAnsi="Amiri" w:eastAsia="Amiri" w:cs="Amiri"/>
          <w:color w:val="111111"/>
          <w:sz w:val="28"/>
          <w:sz w:val="28"/>
          <w:szCs w:val="28"/>
          <w:rtl w:val="true"/>
          <w:lang w:bidi="ar-SA"/>
        </w:rPr>
        <w:t>أَمْوٰالَهُمْ إِلیٰ أَمْوٰالِکُمْ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یتیمان را به یتیمان دهید و حلال را با حلال مبادله مکنید و اموال آنها را همراه با اموال خویش مخورید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نخست به تباه کردن مال یتیم آغاز می‌کنید و کارتان به تباه کردن اموال خویش می‌انجامد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حُوباً کَبِیراً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گناه و ظلم بزرگی است</w:t>
      </w:r>
      <w:r>
        <w:rPr>
          <w:rFonts w:eastAsia="IRNazanin" w:cs="IRNazanin"/>
          <w:color w:val="111111"/>
          <w:sz w:val="28"/>
          <w:szCs w:val="28"/>
          <w:rtl w:val="true"/>
          <w:lang w:bidi="fa-IR"/>
        </w:rPr>
        <w:t>.»</w:t>
      </w:r>
    </w:p>
    <w:p>
      <w:pPr>
        <w:pStyle w:val="Heading6"/>
        <w:numPr>
          <w:ilvl w:val="5"/>
          <w:numId w:val="1"/>
        </w:numPr>
        <w:rPr/>
      </w:pPr>
      <w:bookmarkStart w:id="71" w:name="__RefHeading___Toc7494423_417432637"/>
      <w:bookmarkStart w:id="72" w:name="_Toc29"/>
      <w:bookmarkEnd w:id="71"/>
      <w:r>
        <w:rPr>
          <w:rtl w:val="true"/>
        </w:rPr>
        <w:t>چارۀ کار یتیم</w:t>
      </w:r>
      <w:bookmarkEnd w:id="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برای مسئلۀ یتیم یک راه حل اجتماعی قرار داده و آن ازدواج است با بیوه‌زن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بچه‌های 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در می‌یابیم که فلسفۀ تعدد زوجات راه حل برخی مشکلات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جوانی که می‌خواهد زناشویی کند هرگز به پیر زن بیوه نمی‌پردازد،مگر به عنوان زن دوم خود تا او را در حمایت خود گیرد و حقوق او و فرزندانش را حفظ کند،زیرا ازدواج با مادر برای شوی او انگیزه‌ای است که به حفظ حقوق او و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کند،به اعتبار اینکه آنان نیز چون فرزندان نسبی او خواهند شد و در بزرگی او را سودمند خواهند افتاد و او را در نزد مردم بلندآوازه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قرآن میان خوف از ستم بر یتیم و تعدد زوجات رابطه‌ای ایجاد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خِفْتُمْ أَلاّٰ تُقْسِطُوا فِی الْیَتٰامیٰ فَانْکِحُوا مٰا طٰابَ لَکُمْ مِنَ النِّسٰاءِ مَثْنیٰ وَ ثُلاٰثَ وَ رُبٰاعَ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را بیم آن است که در کار یتیمان عدالت نورزید از زنان هر چه شما را پسند افتد،دو دو و سه سه و چهار چهار به نکاح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می‌گردد و مردان را از ازدواجهایی که با سوء نیت همراه است یا مرد قادر به ادای حق زناشویی نیست منع می‌کند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خِفْتُمْ أَلاّٰ تَعْدِلُوا فَوٰاحِدَةً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بیم آن دارید که به عدالت</w:t>
      </w:r>
      <w:bookmarkStart w:id="73" w:name="pg12295_161446"/>
    </w:p>
    <w:p>
      <w:pPr>
        <w:pStyle w:val="BookText"/>
        <w:rPr/>
      </w:pPr>
      <w:bookmarkEnd w:id="73"/>
      <w:r>
        <w:rPr>
          <w:rFonts w:ascii="IRNazanin" w:hAnsi="IRNazanin" w:eastAsia="IRNazanin"/>
          <w:color w:val="111111"/>
          <w:sz w:val="28"/>
          <w:sz w:val="28"/>
          <w:szCs w:val="28"/>
          <w:rtl w:val="true"/>
          <w:lang w:bidi="fa-IR"/>
        </w:rPr>
        <w:t>رفتار نکنید تنها یک زن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عدالت این است که به یک زن خود بیشتر توجه کند و دیگران را سرگشته رها کند آن سان که نه از حقوق جنسی بهره‌مند گردند و نه حقوق اقتصادی و اجتماعی و نه آنها را طلاق گوید که با مرد دیگری ازدواج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مردم با بیوه‌زنی ازدواج می‌کنند به قصد خوردن اموالش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او را در رنج رها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چنین کسانی را از ارتکاب چنین اعمالی بر حذر داشته و فرمان داده که تنها به یک زن بسنده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مَلَکَتْ أَیْمٰانُکُمْ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چه مالک آن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همخوابگی با کنیزان به قصد خالی کردن شهوت جنسی و در فساد نیفتادن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از جنبه‌های واقع‌گرایی قانونگذاری اسلامی است که از هرج و مرج جنسی بشدّت ممانعت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راه لذت حلال را به ازدواج یا مالکیت می‌گشاید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أَدْنیٰ أَلاّٰ تَعُولُوا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راهی بهتر است تا مرتکب ستم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 به یک زن یا همخوابگی با کنیزان آدمی را از گرایش به باطل باز می‌دارد در حالی که تعدد زوجات گاه ممکن است موجب ظلم و فقر و مسکنت گردد</w:t>
      </w:r>
      <w:r>
        <w:rPr>
          <w:rFonts w:eastAsia="IRNazanin" w:cs="IRNazanin"/>
          <w:color w:val="111111"/>
          <w:sz w:val="28"/>
          <w:szCs w:val="28"/>
          <w:rtl w:val="true"/>
          <w:lang w:bidi="fa-IR"/>
        </w:rPr>
        <w:t>.</w:t>
      </w:r>
    </w:p>
    <w:p>
      <w:pPr>
        <w:pStyle w:val="Heading6"/>
        <w:numPr>
          <w:ilvl w:val="5"/>
          <w:numId w:val="1"/>
        </w:numPr>
        <w:rPr/>
      </w:pPr>
      <w:bookmarkStart w:id="74" w:name="__RefHeading___Toc7494425_417432637"/>
      <w:bookmarkStart w:id="75" w:name="_Toc30"/>
      <w:bookmarkEnd w:id="74"/>
      <w:r>
        <w:rPr>
          <w:rtl w:val="true"/>
        </w:rPr>
        <w:t>مهر حق زن است</w:t>
      </w:r>
      <w:bookmarkEnd w:id="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سخن از یتیم در باب حقوق زن و از جملۀ آن حقوق از مهر که مهمترین آنهاست بحث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مهر،مال ثابتی است که اغلب زنان مالک آن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فرمان داده که باید مهر زنان پرداخت گردد و بیان داشته که زن نیز اعم از اینکه دارای شوی باشد یا شویش را از دست داده باشد،مالک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نظامات بشری حق تملک زن را بویژه اگر دارای شوی باشد نفی کرده‌اند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اخیرا زنان غربی توانسته‌اند برخی آزادیهایی به دست آورند و پس از ازدواج حق تملک پیدا کنند و حال آنکه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حق را از همان روزهای آغاز ظهور خود به</w:t>
      </w:r>
      <w:bookmarkStart w:id="76" w:name="pg12295_161447"/>
    </w:p>
    <w:p>
      <w:pPr>
        <w:pStyle w:val="BookText"/>
        <w:rPr/>
      </w:pPr>
      <w:bookmarkEnd w:id="76"/>
      <w:r>
        <w:rPr>
          <w:rFonts w:ascii="IRNazanin" w:hAnsi="IRNazanin" w:eastAsia="IRNazanin"/>
          <w:color w:val="111111"/>
          <w:sz w:val="28"/>
          <w:sz w:val="28"/>
          <w:szCs w:val="28"/>
          <w:rtl w:val="true"/>
          <w:lang w:bidi="fa-IR"/>
        </w:rPr>
        <w:t>زن اعطا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این است که جاهلیت جز ستم به ناتوانان کاری از دستش برنمی‌آید و زن نیز عضو ناتوان جامعه بود،ولی هنوز هم جهان غرب بر او ستم روا می‌دارد و شخصیت و حقوق او را مورد تهاجم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مهر به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می‌کند تا به فلسفۀ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تعهد زوجیت است تأکید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مردی ممکن است زنی را به رؤیاهای شیرین ازدواج بفریبد و چون به کام دل خود رسید به دست فحشایش رها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باید برای اثبات صداقت خود در محبت زن و حسن نیتش در ادعاء زناشویی مالی بر عهده گیرد و این مال همان مهر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بدین سبب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آتُوا النِّسٰاءَ صَدُقٰاتِهِنَّ نِحْلَةً فَإِنْ طِبْنَ لَکُمْ عَنْ شَیْءٍ مِنْهُ نَفْساً فَکُلُوهُ هَنِیئاً مَرِیئاً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زنان را به طیب خاطر به آنها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پاره‌ای از آن را به رضایت به شما بخشیدند بگیرید که خوش و گوارایتان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عطا و بخشش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مال را به آنان عطا کنید و بازپس مگیرید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سبب راحت و رضایت نفس 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سبب راحت و خوشی جسد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 نیست که مال حلالی را که آدمی به گوارایی می‌خورد سبب راحت جسمی نیز می‌گردد زیرا میان جسم و جان رابطه و علاقه است</w:t>
      </w:r>
      <w:r>
        <w:rPr>
          <w:rFonts w:eastAsia="IRNazanin" w:cs="IRNazanin"/>
          <w:color w:val="111111"/>
          <w:sz w:val="28"/>
          <w:szCs w:val="28"/>
          <w:rtl w:val="true"/>
          <w:lang w:bidi="fa-IR"/>
        </w:rPr>
        <w:t>.</w:t>
      </w:r>
    </w:p>
    <w:p>
      <w:pPr>
        <w:pStyle w:val="Heading6"/>
        <w:numPr>
          <w:ilvl w:val="5"/>
          <w:numId w:val="1"/>
        </w:numPr>
        <w:rPr/>
      </w:pPr>
      <w:bookmarkStart w:id="77" w:name="__RefHeading___Toc7494427_417432637"/>
      <w:bookmarkStart w:id="78" w:name="_Toc31"/>
      <w:bookmarkEnd w:id="77"/>
      <w:r>
        <w:rPr>
          <w:rtl w:val="true"/>
        </w:rPr>
        <w:t>جنبۀ اجتماعی حق تملک</w:t>
      </w:r>
      <w:bookmarkEnd w:id="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یکی از حقوق فرد است ولی ملک همۀ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است که مواظبت کنند تا مال وسیلۀ فساد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سفیهان از حق تصرف در اموالشان محروم شده‌اند زیرا این اموال پیش از آنکه متعلق به سفیه باشد متعلّق به اجتماع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 باید که در فعّالیتهای اجتماعی نقش خود را بخوبی ایفاء کند و</w:t>
      </w:r>
    </w:p>
    <w:p>
      <w:pPr>
        <w:pStyle w:val="BookText"/>
        <w:rPr/>
      </w:pPr>
      <w:r>
        <w:rPr>
          <w:rFonts w:ascii="IRNazanin" w:hAnsi="IRNazanin" w:eastAsia="IRNazanin"/>
          <w:color w:val="111111"/>
          <w:sz w:val="28"/>
          <w:sz w:val="28"/>
          <w:szCs w:val="28"/>
          <w:rtl w:val="true"/>
          <w:lang w:bidi="fa-IR"/>
        </w:rPr>
        <w:t xml:space="preserve">انگیزۀ کوشش و تلاش مردم باشد،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سرمایه آن را در راه هرج و مرج و فساد و اعمال ناشایست و اسراف و تبذیر به کار گیرد آن وقت سرمایه نقشی به خلاف آنچه می‌باید داشته باشد،خواهد داشت و از آن مردم را ضرر و زیان 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کنید سفیهی کالایی را به چند برابر بهای آن بخرد،مسلّم است که در موازین بازار خلل خواهد افتاد و در نتیجه بسیاری از نیازمندان به آن کالا،دچار زیانهای سخت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اسلام میان سرمایه‌داری و کمونیسم خط فاصلی 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فرد را محترم می‌دارد و برای تولید او را برمی‌انگیزد و برای گزینش و فعالیت راهش را می‌گشاید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حقوق جامعه را نیز رعایت می‌کند و به مقتضای مصلحت عموم و سازندگی و شکوفایی راهنمایی‌اش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تعبیر قرآنی که تأکید می‌کند که مال ملک همه است هر چند که متعلّق به یک سفیه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فلسفۀ این امر را چنین بیان می‌کند که</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تُؤْتُوا السُّفَهٰاءَ أَمْوٰالَکُمُ الَّتِی جَعَلَ اللّٰهُ لَکُمْ قِیٰاماً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اموالتان را که خدا قوام زندگی شما ساخته است به دست سفیهان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توانگری که اموالی را که در واقع متعلق به جامعه است و باید در راه اجرای برنامه‌های عمرانی و انسانی صرف شود،صرف لذتجوییها و عیاشیهای خود می‌کند یا با دایر کردن اماکن فساد در شیوع زشتکاریها و آلوده ساختن جوانان به مواد مخدر می‌پردازد یا ما یحتاج مردم را در انبارهای خود احتکار می‌کند با این عمل خود اقتصاد جامعه را مختل می‌سازد،پای از حدودی که برای او معین شده بیرون می‌نهد و به مصالح اجتماع لطمه می‌زند،بنا بر این نباید او را به حال خود رها ساخت،باید در برابر او ایستاد و از تصرف در اموالش منع کرد،البته نه بدان‌گونه که حکم به مصالح اموالش داده شود،زیرا این حکم بهانه به دست سودجویان می‌دهد تا با این اتهام دست به تاراج اموال مردم زنند،بلکه باید اموال ایشان تحت نظر هیئتی نیکخواه و درستکار قرار گیرد تا آن هیئت آن اموال را در طریق منافع جامعه و مصالح عام به کار اندازند و سودی را که حاصل می‌شود،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به عنوان</w:t>
      </w:r>
      <w:bookmarkStart w:id="79" w:name="pg12295_161449"/>
    </w:p>
    <w:p>
      <w:pPr>
        <w:pStyle w:val="BookText"/>
        <w:rPr/>
      </w:pPr>
      <w:bookmarkEnd w:id="79"/>
      <w:r>
        <w:rPr>
          <w:rFonts w:ascii="IRNazanin" w:hAnsi="IRNazanin" w:eastAsia="IRNazanin"/>
          <w:color w:val="111111"/>
          <w:sz w:val="28"/>
          <w:sz w:val="28"/>
          <w:szCs w:val="28"/>
          <w:rtl w:val="true"/>
          <w:lang w:bidi="fa-IR"/>
        </w:rPr>
        <w:t>حق الزحمه مبالغی از آن را برداشتند به حساب آنان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هیئت در عین حال از تربیت آنها غافل نیست و با تجارت سالم آشنایشان می‌نماید و چون به صلاح آمدند اموالشان را به آنان باز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سبب می‌بینیم که قرآن در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ارْزُقُوهُمْ فِیهٰا وَ اکْسُوهُمْ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می‌برد و حال آنکه همه،در انتظار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ضرورت صرف این اموال در مصلحت سفیهان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طبیعی است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کمالی یا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پروردگار ما از جنبۀ تربیتی در حق اینان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قُولُوا لَهُمْ قَوْلاً مَعْرُوفاً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سخن به نیکی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شخصیتشان خرد نشود و همواره در راه مصالح زندگی جامعه قدم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باقی ماند که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 کسی است که بر حسب دید شریعت و مقیاس عرف صالح در طریق مصالح خویش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چیزی که باعث استمرار و بقای شیء باشد به کار رفته است</w:t>
      </w:r>
      <w:r>
        <w:rPr>
          <w:rFonts w:eastAsia="IRNazanin" w:cs="IRNazanin"/>
          <w:color w:val="111111"/>
          <w:sz w:val="28"/>
          <w:szCs w:val="28"/>
          <w:rtl w:val="true"/>
          <w:lang w:bidi="fa-IR"/>
        </w:rPr>
        <w:t>.</w:t>
      </w:r>
    </w:p>
    <w:p>
      <w:pPr>
        <w:pStyle w:val="Heading6"/>
        <w:numPr>
          <w:ilvl w:val="5"/>
          <w:numId w:val="1"/>
        </w:numPr>
        <w:rPr/>
      </w:pPr>
      <w:bookmarkStart w:id="80" w:name="__RefHeading___Toc7494429_417432637"/>
      <w:bookmarkStart w:id="81" w:name="_Toc32"/>
      <w:bookmarkEnd w:id="80"/>
      <w:r>
        <w:rPr>
          <w:rtl w:val="true"/>
        </w:rPr>
        <w:t>سن بلوغ فکری،ریشۀ سفاهت</w:t>
      </w:r>
      <w:bookmarkEnd w:id="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سفاهت گاه به سبب آفت عقلی یا نفسی است که عارض شخص می‌شود و گاه به سبب رسیدن به سن بلوغ است و از این دومی است که در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ابْتَلُوا الْیَتٰامیٰ حَتّٰی إِذٰا بَلَغُوا النِّکٰاحَ فَإِنْ آنَسْتُمْ مِنْهُمْ رُشْداً فَادْفَعُوا إِلَیْهِمْ أَمْوٰالَهُمْ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یتیمان را بیازمایید تا آن گاه که به سن زناشویی رسند، پس اگر در آنها رشدی یافتید،اموالشان را به خودشان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یتیم را پس از آنکه مورد آزمایش قرار گرفت به او بازمی‌گردانند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آزمایش بدین منظور است که معلوم گردد به سن بلوغ و ازدواج رسیده و برای تصرف اموال خود و صرف آن در مصالح خود و مصالح اجتماعی خود از رشد کافی برخوردار است یا نه</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اینجا بار دیگر به ضرورت حفظ حقوق یتیمان تأکید می‌کند و</w:t>
      </w:r>
      <w:bookmarkStart w:id="82" w:name="pg12295_161450"/>
    </w:p>
    <w:p>
      <w:pPr>
        <w:pStyle w:val="BookText"/>
        <w:rPr/>
      </w:pPr>
      <w:bookmarkEnd w:id="82"/>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تَأْکُلُوهٰا إِسْرٰافاً وَ بِدٰاراً أَنْ یَکْبَرُوا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بیم آنکه مباد به سن رشد رسند،اموالشان را به ناحق و شتاب مخورید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مال یتیم را می‌خورد،در خوردن اسراف می‌کند و در کار خود شتاب می‌ورزد تا مباد پیش از آنکه آن اموال به پایان رسد یتیم بزرگ شود و دارایی خود را مطالبه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همۀ این احوال ولیّ و سرپرست یتیم حق دارد که در برابر نگهداری اموال او اجرتی اخذ کند بویژه اگر خود فقیر و نیازمند به آن اجرت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کٰانَ غَنِیًّا فَلْیَسْتَعْفِفْ وَ مَنْ کٰانَ فَقِیراً فَلْیَأْکُلْ بِالْمَعْرُوفِ فَإِذٰا دَفَعْتُمْ إِلَیْهِمْ أَمْوٰالَهُمْ فَأَشْهِدُوا عَلَیْهِمْ وَ کَفیٰ بِاللّٰهِ حَسِیباً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توانگر است عفت ورزد و هر که بینواست به آن اندازه که عرف تصدیق کند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اموالشان را تسلیمشان کردید،کسانی را بر آنان به شهادت گیرید و خدا برای حساب کشیدن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مهمتر از به شهادت گرفتن دیگران،عامل و جدان و ایمان است که صاحب آن می‌داند که خدا از او در روز شمار حساب خواهد کشید و همین امر او را از خوردن مال یتیم بازمی‌دارد</w:t>
      </w:r>
      <w:r>
        <w:rPr>
          <w:rFonts w:eastAsia="IRNazanin" w:cs="IRNazanin"/>
          <w:color w:val="111111"/>
          <w:sz w:val="28"/>
          <w:szCs w:val="28"/>
          <w:rtl w:val="true"/>
          <w:lang w:bidi="fa-IR"/>
        </w:rPr>
        <w:t>.</w:t>
      </w:r>
    </w:p>
    <w:p>
      <w:pPr>
        <w:pStyle w:val="Heading6"/>
        <w:numPr>
          <w:ilvl w:val="5"/>
          <w:numId w:val="1"/>
        </w:numPr>
        <w:rPr/>
      </w:pPr>
      <w:bookmarkStart w:id="83" w:name="__RefHeading___Toc7494431_417432637"/>
      <w:bookmarkStart w:id="84" w:name="_Toc33"/>
      <w:bookmarkEnd w:id="83"/>
      <w:r>
        <w:rPr>
          <w:rtl w:val="true"/>
        </w:rPr>
        <w:t>ارث،چرا؟برای چه کسی؟چگونه؟</w:t>
      </w:r>
      <w:bookmarkEnd w:id="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مظاهر آن اقتصاد موجه که مورد تأیید اسلام است یکی حقوق ارث است این حق افراد را به کار و تولید ترغیب می‌کند،انگیزۀ آن علاقه و عشق آدمی است به فرزندان خود که چون نیازهای خود را از حاصل کار و دسترنج خود برآورد برای خوشبخت کردن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خود،بعد از خود نیز چیزی بر جای گذارد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هر لحظه در معرض مرگ است و گاه ممکن است چنین فکر نابجایی از خاطره‌اش بگذرد که برای چه کسی این رنج و تلاش را بر خود هموار سازد؟ قانون ارث به این سؤال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برخی عادات و نظامات جاهلی که زن را از ارث محروم می‌ساخت قرآن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لِلرِّجٰالِ نَصِیبٌ مِمّٰا تَرَکَ الْوٰالِدٰانِ وَ الْأَقْرَبُونَ وَ لِلنِّسٰاءِ نَصِیبٌ مِمّٰا تَرَکَ الْوٰالِدٰانِ وَ الْأَقْرَبُونَ مِمّٰا قَلَّ مِنْهُ أَوْ کَثُرَ نَصِیباً مَفْرُوضاً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چه پدر و مادر و خویشاوندان به ارث می‌گذارند مردان را نصیبی است و از آنچه پدر و مادر و خویشاوندان به ارث می‌گذارند،چه اندک و چه بسیار زنان را نیز نصیبی است، نصیبی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مرد و زن را از ترکۀ مرده‌ای که از لحاظ رحمی به او نزدیک است سهمی مقرر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را نیز از ترکۀ میت حق معینی و معلومی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حَضَرَ الْقِسْمَةَ أُولُوا الْقُرْبیٰ وَ الْیَتٰامیٰ وَ الْمَسٰاکِینُ فَارْزُقُوهُمْ مِنْهُ وَ قُولُوا لَهُمْ قَوْلاً مَعْرُوفاً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هنگام تقسیم خویشاوندان و یتیمان و مسکینان حاضر آمدند به آنان نیز چیزی ارزانی دارید و با آنان به نیکویی سخن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کسانی هم که با میت رابطه و پیوند خویشاوندی ندارند در ارث حقی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معروفا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و در هر مناسبتی که با مسئلۀ ارث شباهت داشته باشد،به معنی ضرورت عمل است به خاطر بالا آوردن سطح طبقات محروم هم از جنبۀ روحی و هم از جنبۀ تربیتی تا احساس حقارت نکنند بلکه بالا آوردن سطح طبقاتی آنان،آنان را به کوشش و تلاش برای اصلاح وضع و حالشان مساعدت می‌کند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یتیمی که نیاز موقّت او را مجبور کرده که به هنگام تقسیم ارث مردگان در آن مجلس حاضر باشد و اکنون به چشم خود می‌بیند که مردگان چه بر جای نهاده‌اند،فردا خود جوانی نیرومند خواهد شد که اگر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ناسازگاریهای روزگاران بی‌نوایی،شخصیت او را درهم نشکسته باشد و به حیثیت او در نزد مردم،لطمه‌ای</w:t>
      </w:r>
      <w:bookmarkStart w:id="85" w:name="pg12295_161452"/>
    </w:p>
    <w:p>
      <w:pPr>
        <w:pStyle w:val="BookText"/>
        <w:rPr/>
      </w:pPr>
      <w:bookmarkEnd w:id="85"/>
      <w:r>
        <w:rPr>
          <w:rFonts w:ascii="IRNazanin" w:hAnsi="IRNazanin" w:eastAsia="IRNazanin"/>
          <w:color w:val="111111"/>
          <w:sz w:val="28"/>
          <w:sz w:val="28"/>
          <w:szCs w:val="28"/>
          <w:rtl w:val="true"/>
          <w:lang w:bidi="fa-IR"/>
        </w:rPr>
        <w:t>وارد نیاورده باشد که بعدها در زمرۀ فرومایگان و رانده‌شدگان از اجتماع درآید، می‌تواند دست به کاری سازنده زند و عضو فعال جامعه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قرآن علاوه بر تأکیدی که به رفع نیاز محرومان دارد توصیه می‌کند که از تقویت روحیۀ آنان نیز غفلت نشود تا بتوانند در برابر واقعیتی که با آن دست به گریبانند مقاومت ورزند</w:t>
      </w:r>
      <w:r>
        <w:rPr>
          <w:rFonts w:eastAsia="IRNazanin" w:cs="IRNazanin"/>
          <w:color w:val="111111"/>
          <w:sz w:val="28"/>
          <w:szCs w:val="28"/>
          <w:rtl w:val="true"/>
          <w:lang w:bidi="fa-IR"/>
        </w:rPr>
        <w:t>.</w:t>
      </w:r>
    </w:p>
    <w:p>
      <w:pPr>
        <w:pStyle w:val="Heading6"/>
        <w:numPr>
          <w:ilvl w:val="5"/>
          <w:numId w:val="1"/>
        </w:numPr>
        <w:rPr/>
      </w:pPr>
      <w:bookmarkStart w:id="86" w:name="__RefHeading___Toc7494433_417432637"/>
      <w:bookmarkStart w:id="87" w:name="_Toc34"/>
      <w:bookmarkEnd w:id="86"/>
      <w:r>
        <w:rPr>
          <w:rtl w:val="true"/>
        </w:rPr>
        <w:t>هر چه به این دست بدهی به آن دست می‌گیری</w:t>
      </w:r>
      <w:bookmarkEnd w:id="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 مناسبت سخن از ارث بار دیگر به مسئلۀ یتیمان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هستند که چون چشم از جهان فرو می‌بندند فرزندانی خردسال بر جای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این یتیمان گاه مورد تعرّض سودجویان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این بیم که در دل همگان ریشه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بمیرند و فرزندانی خرد بر جای گذارند و حقوق آنان دستخوش تجاوز و تعدی برخی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کرده و می‌گوید که اگر جامعه حقوق یتیمان را رعایت نکند هر فردی در معرض تهدید خواهد بود که چون بمیرد حقوق بازماندگانش رعایت نشود،هم چنان که او امروز حق یتیمان را غصب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اگر نمی‌خواهیم برای خدا کاری کنیم برای منافع خود حافظ حقوق یتیمان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لْیَخْشَ الَّذِینَ لَوْ تَرَکُوا مِنْ خَلْفِهِمْ ذُرِّیَّةً ضِعٰافاً خٰافُوا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بترسند کسانی که اگر پس از خود فرزندانی ناتوان بر جای می‌گذارند و از سرنوشت آنان بیمناکند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 فرزندانی دارند و پس از مرگ از وضع آنان نگرانند نباید به بازماندگان خردسال دیگران ستم روا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مثل را نشنیده‌اند که هر چه به این دست دهی به آن دست می‌ستانی</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فَلْیَتَّقُوا اللّٰهَ وَ لْیَقُولُوا قَوْلاً سَدِیداً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خدای بترسند و سخن عادلانه و به صواب گویند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در حساب ارث برای میراث‌بران حساب‌سازی کنند و چنان تقسیمش کنند که بر یتیمان ستم رود</w:t>
      </w:r>
      <w:r>
        <w:rPr>
          <w:rFonts w:eastAsia="IRNazanin" w:cs="IRNazanin"/>
          <w:color w:val="111111"/>
          <w:sz w:val="28"/>
          <w:szCs w:val="28"/>
          <w:rtl w:val="true"/>
          <w:lang w:bidi="fa-IR"/>
        </w:rPr>
        <w:t>.</w:t>
      </w:r>
      <w:bookmarkStart w:id="88" w:name="pg12295_161453"/>
    </w:p>
    <w:p>
      <w:pPr>
        <w:pStyle w:val="BookText"/>
        <w:rPr/>
      </w:pPr>
      <w:bookmarkEnd w:id="8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قرآن حکیم کسانی را که اموال یتیمان را می‌خورند مورد تهدید قرار می‌دهد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یَأْکُلُونَ أَمْوٰالَ الْیَتٰامیٰ ظُلْماً إِنَّمٰا یَأْکُلُونَ فِی بُطُونِهِمْ نٰاراً وَ سَیَصْلَوْنَ سَعِیراً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اموال یتیمان را به ستم می‌خورند،شکم خویش پر از آتش می‌کنند و به آتشی فروزان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آتشی که این گروه می‌خورند چیست؟آیا همان چیزهای حرامی است که به قدرت خداوندی در روز قیامت به آتشی سوزان تبدیل می‌شود؟یا مراد آلام نفسانی است و در نتیجه آلام جسمانی است که به سبب ظلم در حق یتیمان گریبانگیرشان شده است؟یا انحرافات اجتماعی است که بعدها تمدنشان را به کام خود خواهد کشید و دیر یا زود هر چه ساخته‌اند ویران خواهد ساخت؟ مهم این است که آن،آتش دنیا و سعیر آخرت است و این خود رادع و مانعی است در برابر کسانی که می‌خواهند به اموال یتیمان تطاول ورزند</w:t>
      </w:r>
      <w:r>
        <w:rPr>
          <w:rFonts w:eastAsia="IRNazanin" w:cs="IRNazanin"/>
          <w:color w:val="111111"/>
          <w:sz w:val="28"/>
          <w:szCs w:val="28"/>
          <w:rtl w:val="true"/>
          <w:lang w:bidi="fa-IR"/>
        </w:rPr>
        <w:t>.</w:t>
      </w:r>
    </w:p>
    <w:p>
      <w:pPr>
        <w:pStyle w:val="Heading3"/>
        <w:numPr>
          <w:ilvl w:val="2"/>
          <w:numId w:val="1"/>
        </w:numPr>
        <w:rPr/>
      </w:pPr>
      <w:bookmarkStart w:id="89" w:name="__RefHeading___Toc7494435_417432637"/>
      <w:bookmarkStart w:id="90" w:name="_Toc35"/>
      <w:bookmarkEnd w:id="89"/>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11</w:t>
      </w:r>
      <w:r>
        <w:rPr>
          <w:rtl w:val="true"/>
        </w:rPr>
        <w:t xml:space="preserve"> </w:t>
      </w:r>
      <w:r>
        <w:rPr>
          <w:rtl w:val="true"/>
        </w:rPr>
        <w:t xml:space="preserve">تا </w:t>
      </w:r>
      <w:r>
        <w:rPr/>
        <w:t>14</w:t>
      </w:r>
      <w:r>
        <w:rPr>
          <w:rtl w:val="true"/>
        </w:rPr>
        <w:t>]</w:t>
      </w:r>
      <w:bookmarkEnd w:id="90"/>
    </w:p>
    <w:p>
      <w:pPr>
        <w:pStyle w:val="Heading4"/>
        <w:numPr>
          <w:ilvl w:val="3"/>
          <w:numId w:val="1"/>
        </w:numPr>
        <w:rPr/>
      </w:pPr>
      <w:bookmarkStart w:id="91" w:name="__RefHeading___Toc7494437_417432637"/>
      <w:bookmarkStart w:id="92" w:name="_Toc36"/>
      <w:bookmarkEnd w:id="91"/>
      <w:r>
        <w:rPr>
          <w:rtl w:val="true"/>
        </w:rPr>
        <w:t>اشاره</w:t>
      </w:r>
      <w:bookmarkEnd w:id="92"/>
    </w:p>
    <w:p>
      <w:pPr>
        <w:pStyle w:val="BookText"/>
        <w:rPr/>
      </w:pPr>
      <w:r>
        <w:rPr>
          <w:rFonts w:ascii="Amiri" w:hAnsi="Amiri" w:eastAsia="Amiri" w:cs="Amiri"/>
          <w:color w:val="111111"/>
          <w:sz w:val="28"/>
          <w:sz w:val="28"/>
          <w:szCs w:val="28"/>
          <w:rtl w:val="true"/>
          <w:lang w:bidi="ar-SA"/>
        </w:rPr>
        <w:t xml:space="preserve">یُوصِیکُمُ اَللّٰهُ فِی أَوْلاٰدِکُمْ لِلذَّکَرِ مِثْلُ حَظِّ اَلْأُنْثَیَیْنِ فَإِنْ کُنَّ نِسٰاءً فَوْقَ اِثْنَتَیْنِ فَلَهُنَّ ثُلُثٰا مٰا تَرَکَ وَ إِنْ کٰانَتْ وٰاحِدَةً فَلَهَا اَلنِّصْفُ وَ لِأَبَوَیْهِ لِکُلِّ وٰاحِدٍ مِنْهُمَا اَلسُّدُسُ مِمّٰا تَرَکَ إِنْ کٰانَ لَهُ وَلَدٌ فَإِنْ لَمْ یَکُنْ لَهُ وَلَدٌ وَ وَرِثَهُ أَبَوٰاهُ فَلِأُمِّهِ اَلثُّلُثُ فَإِنْ کٰانَ لَهُ إِخْوَةٌ فَلِأُمِّهِ اَلسُّدُسُ مِنْ بَعْدِ وَصِیَّةٍ یُوصِی بِهٰا أَوْ دَیْنٍ آبٰاؤُکُمْ وَ أَبْنٰاؤُکُمْ لاٰ تَدْرُونَ أَیُّهُمْ أَقْرَبُ لَکُمْ نَفْعاً فَرِیضَةً مِنَ اَللّٰهِ إِنَّ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نِصْفُ مٰا تَرَکَ أَزْوٰاجُکُمْ إِنْ لَمْ یَکُنْ لَهُنَّ وَلَدٌ فَإِنْ کٰانَ لَهُنَّ وَلَدٌ فَلَکُمُ اَلرُّبُعُ مِمّٰا تَرَکْنَ مِنْ بَعْدِ وَصِیَّةٍ یُوصِینَ بِهٰا أَوْ دَیْنٍ وَ لَهُنَّ اَلرُّبُعُ مِمّٰا تَرَکْتُمْ إِنْ لَمْ یَکُنْ لَکُمْ وَلَدٌ فَإِنْ کٰانَ لَکُمْ وَلَدٌ فَلَهُنَّ اَلثُّمُنُ مِمّٰا تَرَکْتُمْ مِنْ بَعْدِ وَصِیَّةٍ تُوصُونَ بِهٰا أَوْ دَیْنٍ وَ إِنْ کٰانَ رَجُلٌ یُورَثُ کَلاٰلَةً أَوِ اِمْرَأَةٌ وَ لَهُ أَخٌ أَوْ أُخْتٌ فَلِکُلِّ وٰاحِدٍ مِنْهُمَا اَلسُّدُسُ فَإِنْ کٰانُوا أَکْثَرَ مِنْ ذٰلِکَ فَهُمْ شُرَکٰاءُ فِی اَلثُّلُثِ مِنْ بَعْدِ وَصِیَّةٍ یُوصیٰ بِهٰا أَوْ دَیْنٍ غَیْرَ مُضَارٍّ وَصِیَّةً مِنَ اَللّٰهِ وَ اَللّٰهُ عَلِیمٌ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حُدُودُ اَللّٰهِ وَ مَنْ یُطِعِ اَللّٰهَ وَ رَسُولَهُ یُدْخِلْهُ جَنّٰاتٍ تَجْرِی مِنْ تَحْتِهَا اَلْأَنْهٰارُ خٰالِدِینَ فِیهٰا وَ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یَعْصِ اَللّٰهَ وَ رَسُولَهُ وَ یَتَعَدَّ حُدُودَهُ یُدْخِلْهُ نٰاراً خٰالِداً فِیهٰا وَ لَهُ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93" w:name="pg12295_161454"/>
    </w:p>
    <w:p>
      <w:pPr>
        <w:pStyle w:val="BookText"/>
        <w:rPr/>
      </w:pPr>
      <w:bookmarkEnd w:id="9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94" w:name="__RefHeading___Toc7494439_417432637"/>
      <w:bookmarkStart w:id="95" w:name="_Toc37"/>
      <w:bookmarkEnd w:id="94"/>
      <w:r>
        <w:rPr>
          <w:rtl w:val="true"/>
        </w:rPr>
        <w:t>معنای واژه‌ها</w:t>
      </w:r>
      <w:bookmarkEnd w:id="9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کلاله به معنای احاطه است و تاج را از این رو اکلیل گفته‌اند که سر را احاطه می‌کند و کلّ نیز از آن است چون همۀ اعداد را در بردارد و کلاله به اصل نسبی احاطه دارد که همان پسر و پدر است</w:t>
      </w:r>
      <w:r>
        <w:rPr>
          <w:rFonts w:eastAsia="IRNazanin" w:cs="IRNazanin"/>
          <w:color w:val="111111"/>
          <w:sz w:val="28"/>
          <w:szCs w:val="28"/>
          <w:rtl w:val="true"/>
          <w:lang w:bidi="fa-IR"/>
        </w:rPr>
        <w:t>.</w:t>
      </w:r>
      <w:bookmarkStart w:id="96" w:name="pg12295_161455"/>
    </w:p>
    <w:p>
      <w:pPr>
        <w:pStyle w:val="BookText"/>
        <w:rPr/>
      </w:pPr>
      <w:bookmarkEnd w:id="9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97" w:name="__RefHeading___Toc7494441_417432637"/>
      <w:bookmarkStart w:id="98" w:name="_Toc38"/>
      <w:bookmarkEnd w:id="97"/>
      <w:r>
        <w:rPr>
          <w:rtl w:val="true"/>
        </w:rPr>
        <w:t>ارث</w:t>
      </w:r>
      <w:r>
        <w:rPr>
          <w:rtl w:val="true"/>
        </w:rPr>
        <w:t>:</w:t>
      </w:r>
      <w:r>
        <w:rPr>
          <w:rtl w:val="true"/>
        </w:rPr>
        <w:t>هدفها و تعهدات</w:t>
      </w:r>
      <w:bookmarkEnd w:id="98"/>
    </w:p>
    <w:p>
      <w:pPr>
        <w:pStyle w:val="Heading5"/>
        <w:numPr>
          <w:ilvl w:val="4"/>
          <w:numId w:val="1"/>
        </w:numPr>
        <w:rPr/>
      </w:pPr>
      <w:bookmarkStart w:id="99" w:name="__RefHeading___Toc7494443_417432637"/>
      <w:bookmarkStart w:id="100" w:name="_Toc39"/>
      <w:bookmarkEnd w:id="99"/>
      <w:r>
        <w:rPr>
          <w:rtl w:val="true"/>
        </w:rPr>
        <w:t>اشاره</w:t>
      </w:r>
      <w:bookmarkEnd w:id="100"/>
    </w:p>
    <w:p>
      <w:pPr>
        <w:pStyle w:val="Heading5"/>
        <w:numPr>
          <w:ilvl w:val="4"/>
          <w:numId w:val="1"/>
        </w:numPr>
        <w:rPr/>
      </w:pPr>
      <w:bookmarkStart w:id="101" w:name="__RefHeading___Toc7494445_417432637"/>
      <w:bookmarkStart w:id="102" w:name="_Toc40"/>
      <w:bookmarkEnd w:id="101"/>
      <w:r>
        <w:rPr>
          <w:rtl w:val="true"/>
        </w:rPr>
        <w:t>رهنمودهایی از آیات</w:t>
      </w:r>
      <w:r>
        <w:rPr>
          <w:rtl w:val="true"/>
        </w:rPr>
        <w:t>:</w:t>
      </w:r>
      <w:bookmarkEnd w:id="102"/>
    </w:p>
    <w:p>
      <w:pPr>
        <w:pStyle w:val="BookText"/>
        <w:rPr/>
      </w:pPr>
      <w:r>
        <w:rPr>
          <w:rFonts w:ascii="IRNazanin" w:hAnsi="IRNazanin" w:eastAsia="IRNazanin"/>
          <w:color w:val="111111"/>
          <w:sz w:val="28"/>
          <w:sz w:val="28"/>
          <w:szCs w:val="28"/>
          <w:rtl w:val="true"/>
          <w:lang w:bidi="fa-IR"/>
        </w:rPr>
        <w:t>در این آیات پاره‌ای از احکام ارث آمده است و از دیدگاههای اسلام دربارۀ قشرهایی که در یک خانواده جای گرفته‌اند و حقوقی که نسبت به یکدیگر دارند پرده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 به طور کلی به منزلۀ ریسمان محکمی است که افراد یک خانواده را سخت به یکدیگر مرتبط می‌سازد هم چنان که در اقتصاد اسلامی راهی است برای توزیع ثروت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حکمی از احکام ارث که در این آیات بیان شده و نیز جدال برانگیزترین آنها،آن برتری است که در اغلب موارد به مردان داده شده است،اسلام برای مردان نقش بیشتری در اداره خانواده عطا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نفقه و هزینۀ خانواده بر دوش اوست بنا بر این باید نصیب او از ارث دو برابر باشد با وجود این چون به عمق مطلب بنگریم می‌بینیم که زن در ارث مرد با او شریک است،ولی مرد در ارث زن شریک نیست پس بهرۀ مرد و زن هر دو معادل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می‌توان گفت که کفۀ زن قدری هم می‌چربد و سهم الارث بیشتری نصیب او می‌شود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نخستین از نحوۀ ارث بردن فرزندان خانواده که از یک پدر و مادر به وجود آمده‌اند و نیز نحوۀ ارث بردن پدر و مادر و برادران سخن می‌گوید،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آیۀ دوم رابطه زوجیت و کیفیت ارث بردن زن و شوی را از یکدیگر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آیۀ سوم و چهارم از ضرورت رعایت دقیق احکام خدا که قرآن از آنها به حدود تعبیر می‌کند سخن رفته است و کسانی را که آن احکام و حدود را رعایت نکنند به عذاب شدید وعده داده</w:t>
      </w:r>
      <w:r>
        <w:rPr>
          <w:rFonts w:eastAsia="IRNazanin" w:cs="IRNazanin"/>
          <w:color w:val="111111"/>
          <w:sz w:val="28"/>
          <w:szCs w:val="28"/>
          <w:rtl w:val="true"/>
          <w:lang w:bidi="fa-IR"/>
        </w:rPr>
        <w:t>.</w:t>
      </w:r>
      <w:bookmarkStart w:id="103" w:name="pg12295_161456"/>
    </w:p>
    <w:p>
      <w:pPr>
        <w:pStyle w:val="Heading5"/>
        <w:numPr>
          <w:ilvl w:val="4"/>
          <w:numId w:val="1"/>
        </w:numPr>
        <w:rPr/>
      </w:pPr>
      <w:bookmarkStart w:id="104" w:name="__RefHeading___Toc7494447_417432637"/>
      <w:bookmarkStart w:id="105" w:name="_Toc41"/>
      <w:bookmarkEnd w:id="103"/>
      <w:bookmarkEnd w:id="104"/>
      <w:r>
        <w:rPr>
          <w:rtl w:val="true"/>
        </w:rPr>
        <w:t>شرح آیات</w:t>
      </w:r>
      <w:r>
        <w:rPr>
          <w:rtl w:val="true"/>
        </w:rPr>
        <w:t>:</w:t>
      </w:r>
      <w:bookmarkEnd w:id="105"/>
    </w:p>
    <w:p>
      <w:pPr>
        <w:pStyle w:val="Heading6"/>
        <w:numPr>
          <w:ilvl w:val="5"/>
          <w:numId w:val="1"/>
        </w:numPr>
        <w:rPr/>
      </w:pPr>
      <w:bookmarkStart w:id="106" w:name="__RefHeading___Toc7494449_417432637"/>
      <w:bookmarkStart w:id="107" w:name="_Toc42"/>
      <w:bookmarkEnd w:id="106"/>
      <w:r>
        <w:rPr>
          <w:rtl w:val="true"/>
        </w:rPr>
        <w:t>اشاره</w:t>
      </w:r>
      <w:bookmarkEnd w:id="107"/>
    </w:p>
    <w:p>
      <w:pPr>
        <w:pStyle w:val="Heading6"/>
        <w:numPr>
          <w:ilvl w:val="5"/>
          <w:numId w:val="1"/>
        </w:numPr>
        <w:rPr/>
      </w:pPr>
      <w:bookmarkStart w:id="108" w:name="__RefHeading___Toc7494451_417432637"/>
      <w:bookmarkStart w:id="109" w:name="_Toc43"/>
      <w:bookmarkEnd w:id="108"/>
      <w:r>
        <w:rPr>
          <w:rtl w:val="true"/>
        </w:rPr>
        <w:t>حکمت ارث</w:t>
      </w:r>
      <w:bookmarkEnd w:id="1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مرد طبعا در زندگی معمولی و زندگی زناشویی مسئولیتهای بزرگتر و سخت‌تری بر عهده دارد و در واقع هزینه زندگی و راه بردن آنها بر عهدۀ اوست،قرآن سهم او را از ارث دو برابر سهم زن قرار داده و این حکم را چنین بیان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یُوصِیکُمُ اللّٰهُ فِی أَوْلاٰدِکُمْ لِلذَّکَرِ مِثْلُ حَظِّ الْأُنْثَیَیْنِ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دربارۀ فرزندانتان به شما سفارش می‌کند که سهم پسر دو برابر سهم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بیش از آنکه یک قاعدۀ قانونی باشد یک دید حیاتی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بهرۀ مرد به مقتضای طبیعتش و به مقتضای نقشی که فطرة برای ایفای آن آفریده شده؛در عرصۀ فعّالیتهای اقتصادی دو برابر زن است هم چنان که بهرۀ زن نیز در عرصۀ فعالیتهای دیگر چون فعالیتهای عاطفی و پرورش فرزند دو برابر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به جای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تا بیان دارد که این مسئله پیش از آنکه یک فرمان باشد حاوی یک فایدۀ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است که فرزندان هم پسر باشند و هم دختر ولی اگر همه دختر بودند دو سوم ترکه را میان خود به طور تساوی تقسیم می‌کنند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کُنَّ نِسٰاءً فَوْقَ اثْنَتَیْنِ فَلَهُنَّ ثُلُثٰا مٰا تَرَکَ وَ إِنْ کٰانَتْ وٰاحِدَةً فَلَهَا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دختر باشند و بیش از دو تن دو سوم میراث از آن آنهاست و اگر یک دختر بود،نصف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بقیۀ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مرده را پدر و مادر باشد یک سوم ارث از آن اوست در صورتی که دو دختر یا بیشتر باشند،و مادر،یک ششم و پدر،بقیه را به ارث می‌برد،در صورتی که تنها یک دختر بود و آن دختر،نصف ترکه را به ارث</w:t>
      </w:r>
    </w:p>
    <w:p>
      <w:pPr>
        <w:pStyle w:val="BookText"/>
        <w:rPr/>
      </w:pP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طریق زن و شوی با آن دو بر حسب تفصیلی که پیش از این دادیم شریک‌اند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مرده را نه پدر و مادر باشد و نه زوج،بقیۀ مال به دختران یا یک دختر رد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لِأَبَوَیْهِ لِکُلِّ وٰاحِدٍ مِنْهُمَا السُّدُسُ مِمّٰا تَرَکَ إِنْ کٰانَ لَهُ وَلَدٌ فَإِنْ لَمْ یَکُنْ لَهُ وَلَدٌ وَ وَرِثَهُ أَبَوٰاهُ فَلِأُمِّهِ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مرده را فرزندی باشد هر یک از پدر و مادر یک ششم میراث را برد و اگر فرزندی نداشته باشد هر یک از پدر و مادر یک سوّم میراث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سهمش غیر محدود است او بقیه میراث را هر چه باشد چه کم و چه زیاد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دختر بمیرد ارث مادر از او یک سوم است هر گاه میّت را مادر باشد و فرزند هم نداشته باشد و پدر دو سوم باقی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مرده زن باشد شوهرش نصف میراث او را می‌برد و مادرش یک سوم آن را و برای پدر تنها یک ششم باقی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لَهُ إِخْوَةٌ فَلِأُمِّهِ السُّدُسُ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برادران داشته باشد سهم مادر یک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برادران مرده مادر را از یک ششم ارث مانع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تفاصیل و فروضات در صورتی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وَصِیَّةٍ یُوصِی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وصیتی است که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فقط می‌تواند در یک سوم مالی که بر جای نهاده تصرف کند،نه بیشتر مگر در صورتی که وارثان رضایت دهند که سهم کسی را که دربارۀ آن وصیتی کرده است بپردازند و بقیه ترکه را پس از ادای قروض او تقسیم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وام،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وام متعلق به میت است و بر وصیت مقدم و بر ورثه واجب است که نخست قروض او را ادا کنند،اگر چه به قدر همه دارایی او باشد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باید دارایی خود را به فرزندانش میراث دهد،نه پدر و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پدر و مادر در راه رفتن‌اند و حال آنکه فرزندان روی در زندگی دارند،با همۀ</w:t>
      </w:r>
      <w:bookmarkStart w:id="110" w:name="pg12295_161458"/>
    </w:p>
    <w:p>
      <w:pPr>
        <w:pStyle w:val="BookText"/>
        <w:rPr/>
      </w:pPr>
      <w:bookmarkEnd w:id="110"/>
      <w:r>
        <w:rPr>
          <w:rFonts w:ascii="IRNazanin" w:hAnsi="IRNazanin" w:eastAsia="IRNazanin"/>
          <w:color w:val="111111"/>
          <w:sz w:val="28"/>
          <w:sz w:val="28"/>
          <w:szCs w:val="28"/>
          <w:rtl w:val="true"/>
          <w:lang w:bidi="fa-IR"/>
        </w:rPr>
        <w:t>مشکلات و سختیهای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سؤالی پیش می‌آید،پس چرا برای پدر و مادر هم حقی معین شده؟قرآن خود چنین پاسخ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آبٰاؤُکُمْ وَ أَبْنٰاؤُکُمْ لاٰ تَدْرُونَ أَیُّهُمْ أَقْرَبُ لَکُمْ نَفْعاً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نمی‌دانید که از پدران و پسرانتان کدامیک شما را سودمندتر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پدرانتان برای شما سودمندتر از فرزندان باشند که اگر جهد و کوشش آنان نبود و اگر داروی تربیت ایشان نبود یا اگر آگاهی آنها در رهنمودهای زندگی نمی‌بود،چه بسا زندگی جهنمی سوزان می‌شد پس باید پاداش آنان نیز داده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فَرِیضَةً مِنَ اللّٰهِ إِنَّ اللّٰهَ کٰانَ عَلِیماً حَکِیماً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اینها حکم خداست که خدا دانا و حکیم است</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7494453_417432637"/>
      <w:bookmarkStart w:id="112" w:name="_Toc44"/>
      <w:bookmarkEnd w:id="111"/>
      <w:r>
        <w:rPr>
          <w:rtl w:val="true"/>
        </w:rPr>
        <w:t>موارد ارث</w:t>
      </w:r>
      <w:bookmarkEnd w:id="1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سخن از خویشاوندان نسبی اینک نوبت به خویشاوندان سببی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بیان می‌کند که شوی نصف ترکۀ زنش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زن فرزند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ارث می‌برد و اگر فرزند داشته باشد یک چهارم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نیز اگر فرزند نداشته باشد یک چهارم و اگر فرزند داشته باشد یک هشتم دارایی شوی خود را به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موارد تأکید آیه بر این است که باید دین میت ادا شود و وصیت او را محترم دارند و این تأکید در این آیه پیش از آیۀ پیش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لَکُمْ نِصْفُ مٰا تَرَکَ أَزْوٰاجُکُمْ إِنْ لَمْ یَکُنْ لَهُنَّ وَلَدٌ فَإِنْ کٰانَ لَهُنَّ وَلَدٌ فَلَکُمُ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الرُّبُعُ مِمّٰا تَرَکْنَ مِنْ بَعْدِ وَصِیَّةٍ یُوصِینَ بِهٰا أَوْ دَیْنٍ وَ لَهُنَّ الرُّبُعُ مِمّٰا تَرَکْتُمْ إِنْ لَمْ یَکُنْ لَکُمْ وَلَدٌ فَإِنْ کٰانَ لَکُمْ وَلَدٌ فَلَهُنَّ الثُّمُنُ مِمّٰا تَرَکْتُمْ مِنْ بَعْدِ وَصِیَّةٍ تُوصُونَ بِهٰا أَوْ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زنانتان فرزندی نداشتند،پس از انجام دادن وصیتی که کرده‌اند و پس از پرداخت دین آنها نصف میراثشان از آن شماست و اگر فرزندی داشتند یک چهارم آن و اگر شما را فرزندی نبود،پس از انجام دادن وصیتی که کرده‌اید و پس از پرداخت وامهایتان یک چهارم میراثتان از آن زنانتان است و</w:t>
      </w:r>
    </w:p>
    <w:p>
      <w:pPr>
        <w:pStyle w:val="BookText"/>
        <w:rPr/>
      </w:pPr>
      <w:r>
        <w:rPr>
          <w:rFonts w:ascii="IRNazanin" w:hAnsi="IRNazanin" w:eastAsia="IRNazanin"/>
          <w:color w:val="111111"/>
          <w:sz w:val="28"/>
          <w:sz w:val="28"/>
          <w:szCs w:val="28"/>
          <w:rtl w:val="true"/>
          <w:lang w:bidi="fa-IR"/>
        </w:rPr>
        <w:t>اگر دارای فرزندی بودید یک هشتم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میراث برادر و خواهر که قرآن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از این قرار است برادران مادری چنین ارث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مرده را یک برادر باشد یک ششم ترکه را به میراث می‌برد ولی اگر دو یا سه برادر داشته باشد یک سوم مال مخصوص آنهاست که باید به تساوی میان خود تقسیم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فرقی میان مرد و زن یعنی برادر و خواهر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رَجُلٌ یُورَثُ کَلاٰلَةً أَوِ امْرَأَةٌ وَ لَهُ أَخٌ أَوْ أُخْتٌ فَلِکُلِّ وٰاحِدٍ مِنْهُمَا السُّدُسُ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مردی یا زنی بمیرد و میراث‌بر وی نه پدر باشد و نه فرزند او،اگر او را برادری یا خواهری باشد هر یک از آن دو یک ششم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مرده‌ای که خویشاوندان او به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ارث می‌برند ممکن است مرد باشد یا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فرقی میان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آیه از موردی یاد شد که میّت را یک وارث باشد یعنی یک برادر یا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بیش از یک برادر و یا یک خواهر بود حکم فرق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کٰانُوا أَکْثَرَ مِنْ ذٰلِکَ فَهُمْ شُرَکٰاءُ فِی الثُّلُثِ مِنْ بَعْدِ وَصِیَّةٍ یُوصیٰ بِهٰا أَوْ دَیْنٍ غَیْرَ مُضَارٍّ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بیش از یکی بودند،همه در یک سوم مال پس از انجام دادن وصیتی که کرده بی‌آنکه برای وارثان زیانمند باشد و نیز پس از ادای دینش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وصیت را بر وام مقدم داشت زیرا بیشتر مردم وصیت می‌کنند در حالی که بسا می‌شود که وامی بر گردن ندارند،و گر نه دین از آنجا که مربوط به حقوق مردم می‌شود بر وصیت مقدم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باید به قصد زیان رسانیدن به وارثان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در چنین صورتی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خود ملغی و باطل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آنکه کسی برای زیان رسانیدن به ورثه ادعا کند که دینی بر گردن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اعتراف چنین کسی وقعی نمی‌نهند و قاضی خود به تحقیق می‌پردازد تا مشخص شود که آیا وامدار است یا نه؟</w:t>
      </w:r>
      <w:bookmarkStart w:id="113" w:name="pg12295_161460"/>
    </w:p>
    <w:p>
      <w:pPr>
        <w:pStyle w:val="BookText"/>
        <w:rPr/>
      </w:pPr>
      <w:bookmarkEnd w:id="11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مِنَ اللّٰهِ وَ اللّٰهُ عَلِیمٌ حَلِیمٌ  این اندرزی است از خدا به شما و خدا دانا و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داناست به ستمی که بندگان بر یکدیگر روا می‌دارند ولی برای مدتی بردباری می‌کند بی‌آنکه آن ستمگران را فراموش کند تا روز بازخواست فرا رسد آن گاه ستمگر بدکار را به سخت‌ترین وجهی کیفر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از احکام دین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به دقت مرزهای احکام الهی را معین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مرزهایی که باید مؤمن پای از آنها بیرون ننهد و به اجتهاد خود یا بر حسب مصالح زودگذر بر آن نیفزاید و از آن نکاهد که این افزودن و کاستن عقوبت تجاوز از حد و مرز احکام را در پی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حُدُودُ اللّٰهِ وَ مَنْ یُطِعِ اللّٰهَ وَ رَسُولَهُ یُدْخِلْهُ جَنّٰاتٍ تَجْرِی مِنْ تَحْتِهَا الْأَنْهٰارُ خٰالِدِینَ فِیهٰا وَ ذٰلِکَ الْفَوْزُ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اینها احکام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که از خدا و پیامبرش فرمان برد،او را به بهشتهایی که در آن نهرها جاری است در آورد و همواره در آنجا خواهند بود و این کامیابی بزرگی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یَعْصِ اللّٰهَ وَ رَسُولَهُ وَ یَتَعَدَّ حُدُودَهُ یُدْخِلْهُ نٰاراً خٰالِداً فِیهٰا وَ لَهُ عَذٰابٌ مُهِینٌ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از خدا و رسولش فرمان نبرد و از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تجاوز کند،او را داخل در آتش کند و همواره در آنجا خواهد بود و برای اوست عذابی خوارکننده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اهمیت شمردن حدود خدا به خواری منتهی می‌شود زیرا به درجۀ معصیت خدا و بی‌اهمیت شمردن احکام او منجر می‌گردد</w:t>
      </w:r>
      <w:r>
        <w:rPr>
          <w:rFonts w:eastAsia="IRNazanin" w:cs="IRNazanin"/>
          <w:color w:val="111111"/>
          <w:sz w:val="28"/>
          <w:szCs w:val="28"/>
          <w:rtl w:val="true"/>
          <w:lang w:bidi="fa-IR"/>
        </w:rPr>
        <w:t>.</w:t>
      </w:r>
    </w:p>
    <w:p>
      <w:pPr>
        <w:pStyle w:val="Heading3"/>
        <w:numPr>
          <w:ilvl w:val="2"/>
          <w:numId w:val="1"/>
        </w:numPr>
        <w:rPr/>
      </w:pPr>
      <w:bookmarkStart w:id="114" w:name="__RefHeading___Toc7494455_417432637"/>
      <w:bookmarkStart w:id="115" w:name="_Toc45"/>
      <w:bookmarkEnd w:id="114"/>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15</w:t>
      </w:r>
      <w:r>
        <w:rPr>
          <w:rtl w:val="true"/>
        </w:rPr>
        <w:t xml:space="preserve"> </w:t>
      </w:r>
      <w:r>
        <w:rPr>
          <w:rtl w:val="true"/>
        </w:rPr>
        <w:t xml:space="preserve">تا </w:t>
      </w:r>
      <w:r>
        <w:rPr/>
        <w:t>21</w:t>
      </w:r>
      <w:r>
        <w:rPr>
          <w:rtl w:val="true"/>
        </w:rPr>
        <w:t>]</w:t>
      </w:r>
      <w:bookmarkEnd w:id="115"/>
    </w:p>
    <w:p>
      <w:pPr>
        <w:pStyle w:val="Heading4"/>
        <w:numPr>
          <w:ilvl w:val="3"/>
          <w:numId w:val="1"/>
        </w:numPr>
        <w:rPr/>
      </w:pPr>
      <w:bookmarkStart w:id="116" w:name="__RefHeading___Toc7494457_417432637"/>
      <w:bookmarkStart w:id="117" w:name="_Toc46"/>
      <w:bookmarkEnd w:id="116"/>
      <w:r>
        <w:rPr>
          <w:rtl w:val="true"/>
        </w:rPr>
        <w:t>اشاره</w:t>
      </w:r>
      <w:bookmarkEnd w:id="117"/>
    </w:p>
    <w:p>
      <w:pPr>
        <w:pStyle w:val="BookText"/>
        <w:rPr/>
      </w:pPr>
      <w:r>
        <w:rPr>
          <w:rFonts w:ascii="Amiri" w:hAnsi="Amiri" w:eastAsia="Amiri" w:cs="Amiri"/>
          <w:color w:val="111111"/>
          <w:sz w:val="28"/>
          <w:sz w:val="28"/>
          <w:szCs w:val="28"/>
          <w:rtl w:val="true"/>
          <w:lang w:bidi="ar-SA"/>
        </w:rPr>
        <w:t xml:space="preserve">وَ اَللاّٰتِی یَأْتِینَ اَلْفٰاحِشَةَ مِنْ نِسٰائِکُمْ فَاسْتَشْهِدُوا عَلَیْهِنَّ أَرْبَعَةً مِنْکُمْ فَإِنْ شَهِدُوا فَأَمْسِکُوهُنَّ فِی اَلْبُیُوتِ حَتّٰی یَتَوَفّٰاهُنَّ اَلْمَوْتُ أَوْ یَجْعَلَ اَللّٰهُ لَهُنَّ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اَلَّذٰانِ یَأْتِیٰانِهٰا مِنْکُمْ فَآذُوهُمٰا فَإِنْ تٰابٰا وَ أَصْلَحٰا فَأَعْرِضُوا عَنْهُمٰا إِنَّ اَللّٰهَ کٰانَ تَوّٰاباً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اَلتَّوْبَةُ عَلَی اَللّٰهِ لِلَّذِینَ یَعْمَلُونَ اَلسُّوءَ بِجَهٰالَةٍ ثُمَّ یَتُوبُونَ مِنْ قَرِیبٍ فَأُولٰئِکَ یَتُوبُ اَللّٰهُ عَلَیْهِمْ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لَیْسَتِ اَلتَّوْبَةُ لِلَّذِینَ یَعْمَلُونَ اَلسَّیِّئٰاتِ حَتّٰی إِذٰا حَضَرَ أَحَدَهُمُ اَلْمَوْتُ قٰالَ إِنِّی تُبْتُ اَلْآنَ وَ لاَ اَلَّذِینَ یَمُوتُونَ وَ هُمْ کُفّٰارٌ أُولٰئِکَ أَعْتَدْنٰا لَهُمْ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یَحِلُّ لَکُمْ أَنْ تَرِثُوا اَلنِّسٰاءَ کَرْهاً وَ لاٰ تَعْضُلُوهُنَّ لِتَذْهَبُوا بِبَعْضِ مٰا آتَیْتُمُوهُنَّ إِلاّٰ أَنْ یَأْتِینَ بِفٰاحِشَةٍ مُبَیِّنَةٍ وَ عٰاشِرُوهُنَّ بِالْمَعْرُوفِ فَإِنْ کَرِهْتُمُوهُنَّ فَعَسیٰ أَنْ تَکْرَهُوا شَیْئاً وَ یَجْعَلَ اَللّٰهُ فِیهِ خَیْراً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أَرَدْتُمُ اِسْتِبْدٰالَ زَوْجٍ مَکٰانَ زَوْجٍ وَ آتَیْتُمْ إِحْدٰاهُنَّ قِنْطٰاراً فَلاٰ تَأْخُذُوا مِنْهُ شَیْئاً أَ تَأْخُذُونَهُ بُهْتٰاناً وَ 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تَأْخُذُونَهُ وَ قَدْ أَفْضیٰ بَعْضُکُمْ إِلیٰ بَعْضٍ وَ أَخَذْنَ مِنْکُمْ مِیثٰاقاً غَلِیظاً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118" w:name="pg12295_161461"/>
    </w:p>
    <w:p>
      <w:pPr>
        <w:pStyle w:val="BookText"/>
        <w:rPr/>
      </w:pPr>
      <w:bookmarkEnd w:id="11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19" w:name="__RefHeading___Toc7494459_417432637"/>
      <w:bookmarkStart w:id="120" w:name="_Toc47"/>
      <w:bookmarkEnd w:id="119"/>
      <w:r>
        <w:rPr>
          <w:rtl w:val="true"/>
        </w:rPr>
        <w:t>معنای واژه‌ها</w:t>
      </w:r>
      <w:bookmarkEnd w:id="120"/>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تعضلوهنّ</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 یعنی ایجاد تنگنا با جلوگیری از ازدواج و اصل آن همان امتناع است</w:t>
      </w:r>
      <w:r>
        <w:rPr>
          <w:rFonts w:eastAsia="IRNazanin" w:cs="IRNazanin"/>
          <w:color w:val="111111"/>
          <w:sz w:val="28"/>
          <w:szCs w:val="28"/>
          <w:rtl w:val="true"/>
          <w:lang w:bidi="fa-IR"/>
        </w:rPr>
        <w:t>.</w:t>
      </w:r>
      <w:bookmarkStart w:id="121" w:name="pg12295_161462"/>
    </w:p>
    <w:p>
      <w:pPr>
        <w:pStyle w:val="BookText"/>
        <w:rPr/>
      </w:pPr>
      <w:bookmarkEnd w:id="121"/>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فراوان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چیزی از طریق لمس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22" w:name="__RefHeading___Toc7494461_417432637"/>
      <w:bookmarkStart w:id="123" w:name="_Toc48"/>
      <w:bookmarkEnd w:id="122"/>
      <w:r>
        <w:rPr>
          <w:rtl w:val="true"/>
        </w:rPr>
        <w:t>زن و اجتماع،حقوق و روابط</w:t>
      </w:r>
      <w:bookmarkEnd w:id="123"/>
    </w:p>
    <w:p>
      <w:pPr>
        <w:pStyle w:val="Heading5"/>
        <w:numPr>
          <w:ilvl w:val="4"/>
          <w:numId w:val="1"/>
        </w:numPr>
        <w:rPr/>
      </w:pPr>
      <w:bookmarkStart w:id="124" w:name="__RefHeading___Toc7494463_417432637"/>
      <w:bookmarkStart w:id="125" w:name="_Toc49"/>
      <w:bookmarkEnd w:id="124"/>
      <w:r>
        <w:rPr>
          <w:rtl w:val="true"/>
        </w:rPr>
        <w:t>اشاره</w:t>
      </w:r>
      <w:bookmarkEnd w:id="125"/>
    </w:p>
    <w:p>
      <w:pPr>
        <w:pStyle w:val="Heading5"/>
        <w:numPr>
          <w:ilvl w:val="4"/>
          <w:numId w:val="1"/>
        </w:numPr>
        <w:rPr/>
      </w:pPr>
      <w:bookmarkStart w:id="126" w:name="__RefHeading___Toc7494465_417432637"/>
      <w:bookmarkStart w:id="127" w:name="_Toc50"/>
      <w:bookmarkEnd w:id="126"/>
      <w:r>
        <w:rPr>
          <w:rtl w:val="true"/>
        </w:rPr>
        <w:t>رهنمودهایی از آیات</w:t>
      </w:r>
      <w:r>
        <w:rPr>
          <w:rtl w:val="true"/>
        </w:rPr>
        <w:t>:</w:t>
      </w:r>
      <w:bookmarkEnd w:id="127"/>
    </w:p>
    <w:p>
      <w:pPr>
        <w:pStyle w:val="BookText"/>
        <w:rPr/>
      </w:pPr>
      <w:r>
        <w:rPr>
          <w:rFonts w:ascii="IRNazanin" w:hAnsi="IRNazanin" w:eastAsia="IRNazanin"/>
          <w:color w:val="111111"/>
          <w:sz w:val="28"/>
          <w:sz w:val="28"/>
          <w:szCs w:val="28"/>
          <w:rtl w:val="true"/>
          <w:lang w:bidi="fa-IR"/>
        </w:rPr>
        <w:t>یکی از حقوق ثابت زن در امان ماندن اوست از تهمت و افتراء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سرمایۀ زن نام نیک و عفت و پاکدامنی اوست و باید که این نام نیک از زبان مشتی بیهوده‌گویان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چون حجاب عفت را پاره نمود و چنان به آشکارا مرتکب اعمال زشت گردید که انظار چهار شاهد مؤمن را به خود جلب نمود باید او را از دسترس شهوت‌پرستانی که او را به مثابۀ یک کالای ارزان مورد خرید و فروخت قرار می‌دهند،دور نگهداشت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داشتن زن از ارتکاب فحشاء و پرداخت هزینۀ زندگی او از بیت المال یکی دیگر از حقوق اجتماعی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سخن از تهمت و افتراء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این امر یکی از جرایم آشکار جوامع جاهله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سخن از توبه به میان آورده 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توبه برای کسانی که می‌خواهند از آن داخل شوند باز است ولی بدان شرط که پیش از فرا رسیدن مرگ آدمی بدان بشتابد زیرا هر گاه مرگ فرا رسید،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کس پذیرفته نیاید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مقرر شد که در امان ماندن زن از تهمت و افتراء حق اجتماعی اوست قرآن بار دیگر در باب مالکیت زن و حرمت خوردن میراث او به زور،یا در</w:t>
      </w:r>
      <w:bookmarkStart w:id="128" w:name="pg12295_161463"/>
    </w:p>
    <w:p>
      <w:pPr>
        <w:pStyle w:val="BookText"/>
        <w:rPr/>
      </w:pPr>
      <w:bookmarkEnd w:id="128"/>
      <w:r>
        <w:rPr>
          <w:rFonts w:ascii="IRNazanin" w:hAnsi="IRNazanin" w:eastAsia="IRNazanin"/>
          <w:color w:val="111111"/>
          <w:sz w:val="28"/>
          <w:sz w:val="28"/>
          <w:szCs w:val="28"/>
          <w:rtl w:val="true"/>
          <w:lang w:bidi="fa-IR"/>
        </w:rPr>
        <w:t>فشار گذاشتن او برای صرف نظر کردن از بخشی از مهرش،سخن می‌گوید هم چنان که حق او را از برخورداری از یک زندگی متعادل و نیکو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 که به مجرد احراز زوجیت زن نسبت به مهری که برای او مقرر شده صاحب حق می‌شود و شوی او حق ندارد اگر خواست طلاقش گوید مهری را که برای او به عهده گرفته است بازپس ستاند</w:t>
      </w:r>
      <w:r>
        <w:rPr>
          <w:rFonts w:eastAsia="IRNazanin" w:cs="IRNazanin"/>
          <w:color w:val="111111"/>
          <w:sz w:val="28"/>
          <w:szCs w:val="28"/>
          <w:rtl w:val="true"/>
          <w:lang w:bidi="fa-IR"/>
        </w:rPr>
        <w:t>.</w:t>
      </w:r>
    </w:p>
    <w:p>
      <w:pPr>
        <w:pStyle w:val="Heading5"/>
        <w:numPr>
          <w:ilvl w:val="4"/>
          <w:numId w:val="1"/>
        </w:numPr>
        <w:rPr/>
      </w:pPr>
      <w:bookmarkStart w:id="129" w:name="__RefHeading___Toc7494467_417432637"/>
      <w:bookmarkStart w:id="130" w:name="_Toc51"/>
      <w:bookmarkEnd w:id="129"/>
      <w:r>
        <w:rPr>
          <w:rtl w:val="true"/>
        </w:rPr>
        <w:t>شرح آیات</w:t>
      </w:r>
      <w:r>
        <w:rPr>
          <w:rtl w:val="true"/>
        </w:rPr>
        <w:t>:</w:t>
      </w:r>
      <w:bookmarkEnd w:id="130"/>
    </w:p>
    <w:p>
      <w:pPr>
        <w:pStyle w:val="Heading6"/>
        <w:numPr>
          <w:ilvl w:val="5"/>
          <w:numId w:val="1"/>
        </w:numPr>
        <w:rPr/>
      </w:pPr>
      <w:bookmarkStart w:id="131" w:name="__RefHeading___Toc7494469_417432637"/>
      <w:bookmarkStart w:id="132" w:name="_Toc52"/>
      <w:bookmarkEnd w:id="131"/>
      <w:r>
        <w:rPr>
          <w:rtl w:val="true"/>
        </w:rPr>
        <w:t>اشاره</w:t>
      </w:r>
      <w:bookmarkEnd w:id="132"/>
    </w:p>
    <w:p>
      <w:pPr>
        <w:pStyle w:val="Heading6"/>
        <w:numPr>
          <w:ilvl w:val="5"/>
          <w:numId w:val="1"/>
        </w:numPr>
        <w:rPr/>
      </w:pPr>
      <w:bookmarkStart w:id="133" w:name="__RefHeading___Toc7494471_417432637"/>
      <w:bookmarkStart w:id="134" w:name="_Toc53"/>
      <w:bookmarkEnd w:id="133"/>
      <w:r>
        <w:rPr>
          <w:rtl w:val="true"/>
        </w:rPr>
        <w:t>قوانین به منزلۀ حصار و دژ جامعه</w:t>
      </w:r>
      <w:bookmarkEnd w:id="1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اهمیتی که اسلام به خانواده می‌دهد از هر رابطۀ دیگر اجتماعی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خانواده چهارچوب طبیعی و استواری است برای هر گونه همکاری و همیاری برای بنای تمدن انسانی و اسلام برای آنکه خانواده را در دژ استوار نظامات و تعلیمات خود جای دهد مؤکّدا هر فحشاء یا تهمت به فحشاء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 به هیچ وجه حق ندارد از حدود خانواده و خانه‌اش که خانۀ شوی اوست در روابط جنسی و عاطفی تجاوز ورزد و پای بیرون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زن از روابط جنسی مشروع سرباز زد،مرد ناچار است که در پی یافتن یک ازدواج مشروع برآید ولی در این راه باید گذشتهایی بکند از جمله آنکه شؤونات و حیثیت زن را رعایت کند و نگذارد در ارکان خانواده تزلزلی پدید آید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 گرفتار فحشاء شد،عقوبتش را قرآن در این آیه معین کرده که او را در خانه محبوس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زیرا هنگامی که به او آزادی عطا شده از حدود و قوانین خانه تجاوز کرده پس طبیعی است که او را جبرا به موقعیت و وضعی که حرمت آن را شکسته است بازگردانند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اگر او را در جامعه آزاد رها کنند چه بسا موجب سقوط مردانی که نمی‌توانند یا نمی‌خواهند ازدواج کنند،در ورطۀ جرم و گناه شود و در نتیجه بسیاری از زنان که می‌توانند برای خود همسری برگزینند از نعمت ازدواج محروم بمانند و خانواده‌های زیادی زیر صخرۀ صمّای فحشاء و زشتکاری خرد و</w:t>
      </w:r>
      <w:bookmarkStart w:id="135" w:name="pg12295_161464"/>
    </w:p>
    <w:p>
      <w:pPr>
        <w:pStyle w:val="BookText"/>
        <w:rPr/>
      </w:pPr>
      <w:bookmarkEnd w:id="135"/>
      <w:r>
        <w:rPr>
          <w:rFonts w:ascii="IRNazanin" w:hAnsi="IRNazanin" w:eastAsia="IRNazanin"/>
          <w:color w:val="111111"/>
          <w:sz w:val="28"/>
          <w:sz w:val="28"/>
          <w:szCs w:val="28"/>
          <w:rtl w:val="true"/>
          <w:lang w:bidi="fa-IR"/>
        </w:rPr>
        <w:t>نابود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بهترین وسیله محبوس داشتن زن زناکار است در 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اللاّٰتِی یَأْتِینَ الْفٰاحِشَةَ مِنْ نِسٰائِکُمْ فَاسْتَشْهِدُوا عَلَیْهِنَّ أَرْبَعَةً مِنْکُمْ فَإِنْ شَهِدُوا فَأَمْسِکُوهُنَّ فِی الْبُیُوتِ حَتّٰی یَتَوَفّٰاهُنَّ الْمَوْتُ أَوْ یَجْعَلَ اللّٰهُ لَهُنَّ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زنان شما آنان که مرتکب فحشاء می‌شوند،از چهارتن از خودتان بر ضد آنها شهادت بخواهید،اگر شهادت دادند،زنان را در خانه محبوس دارید،تا مرگشان فرا رسد یا خدا راهی پیش پایشان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قرآن دو تعبیر به کار برده که حایز اهمیت‌اند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فحشاء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که مرتکب چنین عملی را به مجرد وجود ادلّۀ غیر مشهود نباید معاقبت کرد،بلکه نیاز به ادلّۀ آشکار است پس باید از چهارتن از مؤمنان شهادت خواست یعنی از آنان طلب کرد که آنچه را دیده‌اند بیان کنند تا معاقبت پس از احراز دلائل ظاهر و آشکار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چهار مرد در این جرم که عادتا از جرایم نهانی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در جوّ جامعۀ اسلامی،در حق آن زن زمانی میسر است که به عیان مرتکب شود،اما زنی که یک بار در این ورطه سقوط کرده و سپس توبه نموده معمولا عمل او را چهار مرد نتوانند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که قرآن در پایان آیه بدان اشارت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خدا راهی پیش پایشان نهد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حد است بر آنان و آزاد کردنشان و این حد در عرض زندانی کردن آنها در خانه‌هاست</w:t>
      </w:r>
      <w:r>
        <w:rPr>
          <w:rFonts w:eastAsia="IRNazanin" w:cs="IRNazanin"/>
          <w:color w:val="111111"/>
          <w:sz w:val="28"/>
          <w:szCs w:val="28"/>
          <w:rtl w:val="true"/>
          <w:lang w:bidi="fa-IR"/>
        </w:rPr>
        <w:t>.</w:t>
      </w:r>
    </w:p>
    <w:p>
      <w:pPr>
        <w:pStyle w:val="Heading6"/>
        <w:numPr>
          <w:ilvl w:val="5"/>
          <w:numId w:val="1"/>
        </w:numPr>
        <w:rPr/>
      </w:pPr>
      <w:bookmarkStart w:id="136" w:name="__RefHeading___Toc7494473_417432637"/>
      <w:bookmarkStart w:id="137" w:name="_Toc54"/>
      <w:bookmarkEnd w:id="136"/>
      <w:r>
        <w:rPr>
          <w:rtl w:val="true"/>
        </w:rPr>
        <w:t>حرمت تهمت و افتراء</w:t>
      </w:r>
      <w:bookmarkEnd w:id="1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برای آنکه خانواده و زن را از آلودگی مصون دارد و برای آنکه لغزشهای جنسی را که گاه برخی زنان شریف بدان دچار می‌شوند نهان دارد و برای آنکه زبان بعضی خبیثان را که گفتگو در این مقولات نقل مجلسهای شبانۀ آنهاست،بربندد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تهمت و افتراء را پیش کشیده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w:t>
      </w:r>
      <w:bookmarkStart w:id="138" w:name="pg12295_161465"/>
    </w:p>
    <w:p>
      <w:pPr>
        <w:pStyle w:val="BookText"/>
        <w:rPr/>
      </w:pPr>
      <w:bookmarkEnd w:id="138"/>
      <w:r>
        <w:rPr>
          <w:rFonts w:ascii="IRNazanin" w:hAnsi="IRNazanin" w:eastAsia="IRNazanin"/>
          <w:color w:val="111111"/>
          <w:sz w:val="28"/>
          <w:sz w:val="28"/>
          <w:szCs w:val="28"/>
          <w:rtl w:val="true"/>
          <w:lang w:bidi="fa-IR"/>
        </w:rPr>
        <w:t>تهمت به زنا هم در صورتی که چهار تن مرد بدان شهادت ندهند عقوبتی مقرر کرده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الَّذٰانِ یَأْتِیٰانِهٰا مِنْکُمْ فَآذُوهُمٰا فَإِنْ تٰابٰا وَ أَصْلَحٰا فَأَعْرِضُوا عَنْهُمٰا إِنَّ اللّٰهَ کٰانَ تَوّٰاباً رَحِیماً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تن را که مرتکب آن عمل شده‌اند بیازارید و چون توبه کنند و به صلاح آیند از آزارشان دست بردارید،زیرا خدا توبه‌پذیر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آزار دادن گاه بدین گونه است که آن دو را در برابر مردم بدارند و رسوا کنند یا آن دو را شلاق زنند یا به امر حاکم به زندان کنند یا سرشان را بتراشند و یا سخت ملامتشان کنند</w:t>
      </w:r>
      <w:r>
        <w:rPr>
          <w:rFonts w:eastAsia="IRNazanin" w:cs="IRNazanin"/>
          <w:color w:val="111111"/>
          <w:sz w:val="28"/>
          <w:szCs w:val="28"/>
          <w:rtl w:val="true"/>
          <w:lang w:bidi="fa-IR"/>
        </w:rPr>
        <w:t>.</w:t>
      </w:r>
    </w:p>
    <w:p>
      <w:pPr>
        <w:pStyle w:val="Heading6"/>
        <w:numPr>
          <w:ilvl w:val="5"/>
          <w:numId w:val="1"/>
        </w:numPr>
        <w:rPr/>
      </w:pPr>
      <w:bookmarkStart w:id="139" w:name="__RefHeading___Toc7494475_417432637"/>
      <w:bookmarkStart w:id="140" w:name="_Toc55"/>
      <w:bookmarkEnd w:id="139"/>
      <w:r>
        <w:rPr>
          <w:rtl w:val="true"/>
        </w:rPr>
        <w:t>توبه برای که؟و چگونه؟</w:t>
      </w:r>
      <w:bookmarkEnd w:id="1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تهمت و افتراء زدن در امور جنسی در جامعه فراوان است و بسیاری از مردم گاهگاه مرتکب آن می‌شوند،قرآن مؤمنان را مورد نواخت خویش قرار داده و آنان را به توبه دعوت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التَّوْبَةُ عَلَی اللّٰهِ لِلَّذِینَ یَعْمَلُونَ السُّوءَ بِجَهٰالَةٍ ثُمَّ یَتُوبُونَ مِنْ قَرِیبٍ فَأُولٰئِکَ یَتُوبُ اللّٰهُ عَلَیْهِمْ وَ کٰانَ اللّٰهُ عَلِیماً حَکِیماً  جز این نیست که توبه از آن کسانی است که به نادانی مرتکب کاری زشت می‌شوند و زود توبه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توبۀ اینان را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توبه‌پذیر و مهربان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لَیْسَتِ التَّوْبَةُ لِلَّذِینَ یَعْمَلُونَ السَّیِّئٰاتِ حَتّٰی إِذٰا حَضَرَ أَحَدَهُمُ الْمَوْتُ قٰالَ إِنِّی تُبْتُ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توبۀ کسانی که کارهای زشت می‌کنند و چون مرگشان فرا می‌رسد می‌گویند که اکنون توبه کردیم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دسته مردمند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که روحیۀ ایمانی دارند و عذاب خدا را یاد می‌کنند و از آن می‌ترسند و می‌پرهیزند از این رو چون مرتکب خطایی شوند فورا توبه می‌کنند و کسانی که روی به توبه نمی‌آورند مگر آن گاه که به توبه مجبور شوند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توبۀ دستۀ اول را می‌پذیرد</w:t>
      </w:r>
      <w:r>
        <w:rPr>
          <w:rFonts w:eastAsia="IRNazanin" w:cs="IRNazanin"/>
          <w:color w:val="111111"/>
          <w:sz w:val="28"/>
          <w:szCs w:val="28"/>
          <w:rtl w:val="true"/>
          <w:lang w:bidi="fa-IR"/>
        </w:rPr>
        <w:t>.</w:t>
      </w:r>
      <w:bookmarkStart w:id="141" w:name="pg12295_161466"/>
    </w:p>
    <w:p>
      <w:pPr>
        <w:pStyle w:val="BookText"/>
        <w:rPr/>
      </w:pPr>
      <w:bookmarkEnd w:id="141"/>
      <w:r>
        <w:rPr>
          <w:rFonts w:ascii="IRNazanin" w:hAnsi="IRNazanin" w:eastAsia="IRNazanin"/>
          <w:color w:val="111111"/>
          <w:sz w:val="28"/>
          <w:sz w:val="28"/>
          <w:szCs w:val="28"/>
          <w:rtl w:val="true"/>
          <w:lang w:bidi="fa-IR"/>
        </w:rPr>
        <w:t>در اینجا دستۀ سومی وجود ندارد و کسانی که توبه را از امروز به فردا می‌افکنند هرگز نمی‌توانند تضمین کنند که عمرشان یک پایان می‌یابد و پیش از مرگشان توبه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اینان وقتی به مرگ یقین می‌کنند که مرگ حلقومشان را بفشارد و در چنین حالتی توبه سود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همانند کافرانی هستند که لحظاتی چند پیش از مرگ خود ایمان می‌آورند از این رو است که قرآن آنان را با کافران به یک چوب می‌راند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الَّذِینَ یَمُوتُونَ وَ هُمْ کُفّٰارٌ أُولٰئِکَ أَعْتَدْنٰا لَهُمْ عَذٰاباً أَلِیماً  و نیز آنان که کافر بمیرند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اینان عذابی دردآور مهیا کرده‌ایم</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7494477_417432637"/>
      <w:bookmarkStart w:id="143" w:name="_Toc56"/>
      <w:bookmarkEnd w:id="142"/>
      <w:r>
        <w:rPr>
          <w:rtl w:val="true"/>
        </w:rPr>
        <w:t>پاره‌ای از حقوق زناشویی زن</w:t>
      </w:r>
      <w:bookmarkEnd w:id="1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حصن خانواده باید عدالت حکمفرما باشد زیرا اگر عدالت در خانواده حکمفرما باشد می‌تواند در سراسر اجتماع هم حکمفرما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بارزترین مظاهر عدالت حفظ حقوق زن است در ایام حیات و بعد از مرگ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نباید حساب زن و مرد با یکدیگر خلط شود،آن سان که مرد بتواند پس از مرگ زن اموالش را بلع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اندکی از دارایی زن خود را به ارث می‌برد،دارایی که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اموال تجاوز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حق ندارد چنگ بر روی همۀ اموال او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جایز نیست که زن را تحت فشار قرار دهد آن سان که پاره‌ای از حقوق خود یا همۀ آن را بپردازد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بتواند خویشتن را از دام وحشت یک شوهر وحشی خوی نجات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نوعی قانون در طلاق هست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طلاق بدین معنی است که زن در برابر آزادی خویش از قید زوجیت،از مهر خود صرف نظر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مرد حق ندارد زنان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در عصر جاهلیت رسم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ارث ببرد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یَحِلُّ لَکُمْ أَنْ تَرِثُوا النِّسٰاءَ کَرْهاً وَ لاٰ تَعْضُلُوهُنَّ لِتَذْهَبُوا بِبَعْضِ مٰا آتَیْتُمُوهُنَّ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شما را حلال نیست که زنان را بر خلاف میلشان به ارث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قسمتی از آنچه را به آنها داده‌اید</w:t>
      </w:r>
    </w:p>
    <w:p>
      <w:pPr>
        <w:pStyle w:val="BookText"/>
        <w:rPr/>
      </w:pPr>
      <w:r>
        <w:rPr>
          <w:rFonts w:ascii="IRNazanin" w:hAnsi="IRNazanin" w:eastAsia="IRNazanin"/>
          <w:color w:val="111111"/>
          <w:sz w:val="28"/>
          <w:sz w:val="28"/>
          <w:szCs w:val="28"/>
          <w:rtl w:val="true"/>
          <w:lang w:bidi="fa-IR"/>
        </w:rPr>
        <w:t>باز پس ستانید بر آنها سخت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می‌رسد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لتذهبوا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طلاق اشاره دارد،زیرا تعبیر بردن دلالت بر دور کردن چیزی دارد مثل بردن مال از سوی سارق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یَأْتِینَ بِفٰاحِشَةٍ مُبَیِّنَةٍ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 که زن خود را به زور وادارد تا از بخشی از مهر خود صرفنظر کند و او را طلاق گوید و این کیفر خیانت اوست به شوی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حقوق زن این است که مردان با آنان به نیکی رفتار کنند و حقوقی را که عرفا به او تعلّق می‌گیرد به او بپردازند و برای انتقامجوئیها یا خشم و کینهای موقت آن را زیر پای نگذارند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عٰاشِرُوهُنَّ بِالْمَعْرُوفِ فَإِنْ کَرِهْتُمُوهُنَّ فَعَسیٰ أَنْ تَکْرَهُوا شَیْئاً وَ یَجْعَلَ اللّٰهُ فِیهِ خَیْراً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به نیکویی رفتار کنید و اگر شما را از زنان خوش نیامد چه بسا چیزها که شما را از آن خوش نمی‌آید در حالی که خداوند خیر کثیری در آنها نهاده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در بسیاری از تشریعات خود به عرف عام تکیه می‌کند،البتّه پس از آنکه آن را در یک چارچوب کلّی بر مبنای نبوت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زندگی زوجه و حقوق او قانونگذاری اسلامی بر عرف متکی است و یک زندگی یا طرز معاشرت خوب همان است که عرفا چنان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صداق یا مهر چیزی است که شوی به هنگام عقد ازدواج به زن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صداق در دست زن در مقابل استمرار عقد ازدواج یک گروگان است و هر گاه زن یا شوی بخواهند رابطۀ زوجیت را نسخ کنند،شوی می‌تواند مهر را پس بگیرد؟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 یا مهر تصدیق صدق ادعای شوی است در ازدواج و بنای اساس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ملک کامل زوجه است به مجرد انجام عمل جنسی و شوی حق ندارد به هنگام طلاق دادن زن خود مهری را که به او داده بازستاند هر چند مبلغ آن</w:t>
      </w:r>
      <w:bookmarkStart w:id="144" w:name="pg12295_161468"/>
    </w:p>
    <w:p>
      <w:pPr>
        <w:pStyle w:val="BookText"/>
        <w:rPr/>
      </w:pPr>
      <w:bookmarkEnd w:id="144"/>
      <w:r>
        <w:rPr>
          <w:rFonts w:ascii="IRNazanin" w:hAnsi="IRNazanin" w:eastAsia="IRNazanin"/>
          <w:color w:val="111111"/>
          <w:sz w:val="28"/>
          <w:sz w:val="28"/>
          <w:szCs w:val="28"/>
          <w:rtl w:val="true"/>
          <w:lang w:bidi="fa-IR"/>
        </w:rPr>
        <w:t>بسیار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أَرَدْتُمُ اسْتِبْدٰالَ زَوْجٍ مَکٰانَ زَوْجٍ وَ آتَیْتُمْ إِحْدٰاهُنَّ قِنْطٰاراً فَلاٰ تَأْخُذُوا مِنْهُ شَیْئاً أَ تَأْخُذُونَهُ بُهْتٰاناً وَ إِثْماً مُبِیناً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خواستید زنی به جای زن دیگر بگیرید و او را قنطاری مال داده‌اید،نباید چیزی از او باز ستانید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زنان تهمت می‌زنید تا مهرشان را باز پس گیرید این گناهی آشکار است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تَأْخُذُونَهُ وَ قَدْ أَفْضیٰ بَعْضُکُمْ إِلیٰ بَعْضٍ وَ أَخَذْنَ مِنْکُمْ مِیثٰاقاً غَلِیظاً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آن مال باز پس می‌گیرید و حال آن که هر یک از شما از دیگری بهره‌مند شده است و زنان از شما پیمانی استوار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چگونه به خود حق می‌دهید که بعد از اتمام عمل زوجیت و تمتع جنسی که در عقد ازدواج در برابر مهر است و زنان از شما پیمانی استوار گرفته‌اند، مهر را از او باز پس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145" w:name="__RefHeading___Toc7494479_417432637"/>
      <w:bookmarkStart w:id="146" w:name="_Toc57"/>
      <w:bookmarkEnd w:id="145"/>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22</w:t>
      </w:r>
      <w:r>
        <w:rPr>
          <w:rtl w:val="true"/>
        </w:rPr>
        <w:t xml:space="preserve"> </w:t>
      </w:r>
      <w:r>
        <w:rPr>
          <w:rtl w:val="true"/>
        </w:rPr>
        <w:t xml:space="preserve">تا </w:t>
      </w:r>
      <w:r>
        <w:rPr/>
        <w:t>28</w:t>
      </w:r>
      <w:r>
        <w:rPr>
          <w:rtl w:val="true"/>
        </w:rPr>
        <w:t>]</w:t>
      </w:r>
      <w:bookmarkEnd w:id="146"/>
    </w:p>
    <w:p>
      <w:pPr>
        <w:pStyle w:val="Heading4"/>
        <w:numPr>
          <w:ilvl w:val="3"/>
          <w:numId w:val="1"/>
        </w:numPr>
        <w:rPr/>
      </w:pPr>
      <w:bookmarkStart w:id="147" w:name="__RefHeading___Toc7494481_417432637"/>
      <w:bookmarkStart w:id="148" w:name="_Toc58"/>
      <w:bookmarkEnd w:id="147"/>
      <w:r>
        <w:rPr>
          <w:rtl w:val="true"/>
        </w:rPr>
        <w:t>اشاره</w:t>
      </w:r>
      <w:bookmarkEnd w:id="148"/>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تَنْکِحُوا مٰا نَکَحَ آبٰاؤُکُمْ مِنَ اَلنِّسٰاءِ إِلاّٰ مٰا قَدْ سَلَفَ إِنَّهُ کٰانَ فٰاحِشَةً وَ مَقْتاً وَ سٰاءَ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 وَ أَنْ تَجْمَعُوا بَیْنَ اَلْأُخْتَیْنِ إِلاّٰ مٰا قَدْ سَلَفَ 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اَلنِّسٰاءِ إِلاّٰ مٰا مَلَکَتْ أَیْمٰانُکُمْ کِتٰابَ اَللّٰهِ عَلَیْکُمْ وَ أُحِلَّ لَکُمْ مٰا وَرٰاءَ ذٰلِکُمْ أَنْ تَبْتَغُوا بِأَمْوٰالِکُمْ مُحْصِنِینَ غَیْرَ مُسٰافِحِینَ فَمَا اِسْتَمْتَعْتُمْ بِهِ مِنْهُنَّ فَآتُوهُنَّ أُجُورَهُنَّ فَرِیضَةً وَ لاٰ جُنٰاحَ عَلَیْکُمْ فِیمٰا تَرٰاضَیْتُمْ بِهِ مِنْ بَعْدِ اَلْفَرِیضَةِ إِنَّ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یَسْتَطِعْ مِنْکُمْ طَوْلاً أَنْ یَنْکِحَ اَلْمُحْصَنٰاتِ اَلْمُؤْمِنٰاتِ فَمِنْ مٰا مَلَکَتْ أَیْمٰانُکُمْ مِنْ فَتَیٰاتِکُمُ اَلْمُؤْمِنٰاتِ وَ اَللّٰهُ أَعْلَمُ بِإِیمٰانِکُمْ بَعْضُکُمْ مِنْ بَعْضٍ فَانْکِحُوهُنَّ بِإِذْنِ أَهْلِهِنَّ وَ آتُوهُنَّ أُجُورَهُنَّ بِالْمَعْرُوفِ مُحْصَنٰاتٍ غَیْرَ مُسٰافِحٰاتٍ وَ لاٰ مُتَّخِذٰاتِ أَخْدٰانٍ فَإِذٰا أُحْصِنَّ فَإِنْ أَتَیْنَ بِفٰاحِشَةٍ فَعَلَیْهِنَّ نِصْفُ مٰا عَلَی اَلْمُحْصَنٰاتِ مِنَ اَلْعَذٰابِ ذٰلِکَ لِمَنْ خَشِیَ اَلْعَنَتَ مِنْکُمْ وَ أَنْ تَصْبِرُوا خَیْرٌ لَکُمْ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لِیُبَیِّنَ لَکُمْ وَ یَهْدِیَکُمْ سُنَنَ اَلَّذِینَ مِنْ قَبْلِکُمْ وَ یَتُوبَ عَلَیْکُمْ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یُرِیدُ أَنْ یَتُوبَ عَلَیْکُمْ وَ یُرِیدُ اَلَّذِینَ یَتَّبِعُونَ اَلشَّهَوٰاتِ أَنْ تَمِیلُوا مَیْلاً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أَنْ یُخَفِّفَ عَنْکُمْ وَ خُلِقَ اَلْإِنْسٰانُ ضَعِیفاً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bookmarkStart w:id="149" w:name="pg12295_161470"/>
    </w:p>
    <w:p>
      <w:pPr>
        <w:pStyle w:val="Heading4"/>
        <w:numPr>
          <w:ilvl w:val="3"/>
          <w:numId w:val="1"/>
        </w:numPr>
        <w:rPr/>
      </w:pPr>
      <w:bookmarkStart w:id="150" w:name="__RefHeading___Toc7494483_417432637"/>
      <w:bookmarkStart w:id="151" w:name="_Toc59"/>
      <w:bookmarkEnd w:id="149"/>
      <w:bookmarkEnd w:id="150"/>
      <w:r>
        <w:rPr>
          <w:rtl w:val="true"/>
        </w:rPr>
        <w:t>معنای واژه‌ها</w:t>
      </w:r>
      <w:bookmarkEnd w:id="151"/>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ربائبکم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ربائب جمع ربیبه است که او دختر همسر مرد است از مرد دیگری و به این نام آمده زیرا که مرد او را تربیت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حلائل جمع حلیله به معنای روا که از حلال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زنهایی که خویشتن را از فسق و فجور حفظ می‌کنند 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احصن الرجل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از فساد بازداشت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سفاح گرفته شده به معنای زنا و اصل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معنی ریختن آب،زیرا او به باطل آب می‌ریزد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به معنی غناست و آن گرفته شده از طول است در برابر کوتاهی و غنا بدان تشبیه شده زیرا به وسیلۀ آن به کارهای بزرگ دست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خدن که همان دوست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و سخت‌گیری از جهت ترک ازدواج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52" w:name="__RefHeading___Toc7494485_417432637"/>
      <w:bookmarkStart w:id="153" w:name="_Toc60"/>
      <w:bookmarkEnd w:id="152"/>
      <w:r>
        <w:rPr>
          <w:rtl w:val="true"/>
        </w:rPr>
        <w:t>محرمات زناشویی و مفهوم زناشویی</w:t>
      </w:r>
      <w:bookmarkEnd w:id="153"/>
    </w:p>
    <w:p>
      <w:pPr>
        <w:pStyle w:val="Heading5"/>
        <w:numPr>
          <w:ilvl w:val="4"/>
          <w:numId w:val="1"/>
        </w:numPr>
        <w:rPr/>
      </w:pPr>
      <w:bookmarkStart w:id="154" w:name="__RefHeading___Toc7494487_417432637"/>
      <w:bookmarkStart w:id="155" w:name="_Toc61"/>
      <w:bookmarkEnd w:id="154"/>
      <w:r>
        <w:rPr>
          <w:rtl w:val="true"/>
        </w:rPr>
        <w:t>اشاره</w:t>
      </w:r>
      <w:bookmarkEnd w:id="155"/>
    </w:p>
    <w:p>
      <w:pPr>
        <w:pStyle w:val="Heading5"/>
        <w:numPr>
          <w:ilvl w:val="4"/>
          <w:numId w:val="1"/>
        </w:numPr>
        <w:rPr/>
      </w:pPr>
      <w:bookmarkStart w:id="156" w:name="__RefHeading___Toc7494489_417432637"/>
      <w:bookmarkStart w:id="157" w:name="_Toc62"/>
      <w:bookmarkEnd w:id="156"/>
      <w:r>
        <w:rPr>
          <w:rtl w:val="true"/>
        </w:rPr>
        <w:t>رهنمودهایی از آیات</w:t>
      </w:r>
      <w:r>
        <w:rPr>
          <w:rtl w:val="true"/>
        </w:rPr>
        <w:t>:</w:t>
      </w:r>
      <w:bookmarkEnd w:id="157"/>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 حاوی قوانین و نظامات قرآنی است در باب روابط زناشویی</w:t>
      </w:r>
      <w:bookmarkStart w:id="158" w:name="pg12295_161471"/>
    </w:p>
    <w:p>
      <w:pPr>
        <w:pStyle w:val="BookText"/>
        <w:rPr/>
      </w:pPr>
      <w:bookmarkEnd w:id="158"/>
      <w:r>
        <w:rPr>
          <w:rFonts w:ascii="IRNazanin" w:hAnsi="IRNazanin" w:eastAsia="IRNazanin"/>
          <w:color w:val="111111"/>
          <w:sz w:val="28"/>
          <w:sz w:val="28"/>
          <w:szCs w:val="28"/>
          <w:rtl w:val="true"/>
          <w:lang w:bidi="fa-IR"/>
        </w:rPr>
        <w:t>میان مرد و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را که زناشویی با آنان حرام است برمی‌شمرد و مطلب را از زن پدر آغاز کرده و به جمع میان دو خواهر پایان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ازدواج با زنی که دارای شوی باشد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روابط مشروع میان مرد و زن که از راه ازدواج به وسیلۀ عقدی که دو طرف از انعقاد آن راضی باشند سخن به میان آورده،تأکید می‌کند که همه بندها و مواد این قانون لازم الاجراست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عهد جاهلیت می‌پنداشتند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زوجیت تملک زن از طرف شوهر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سخن از ازدواج کنیزان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با آنان چه روابطی باید داشت تا در اثر نیازهای مالی یا از آن جهت که در جامعۀ اسلامی زنی غریبه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حمایت اجتماع قرار گیرند تا کارشان به فساد نکشد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تأکید می‌کند که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و قوانین که برای شما آورده‌ایم پایه و اساس تمدن شماست و سهل شمردن و بی‌اهمیت دانستن آنها پایه‌های موجودیت شما را سست و ای بسا کارتان را به نابودی کشد،آن سان که پیشینیان شما را به نابودی کشید،و معلوم می‌دارد که قانونگذاری اسلامی یک قانونگذاری واقعی است و در آن ضعف و ناتوانی انسان و حدود تواناییهای او معلوم شده و اگر نه واقع‌گرایی این قانونگذاری بود،بسیاری از مردم در کورۀ فساد و پیروی شهوات فرو می‌غلتیدند</w:t>
      </w:r>
      <w:r>
        <w:rPr>
          <w:rFonts w:eastAsia="IRNazanin" w:cs="IRNazanin"/>
          <w:color w:val="111111"/>
          <w:sz w:val="28"/>
          <w:szCs w:val="28"/>
          <w:rtl w:val="true"/>
          <w:lang w:bidi="fa-IR"/>
        </w:rPr>
        <w:t>.</w:t>
      </w:r>
    </w:p>
    <w:p>
      <w:pPr>
        <w:pStyle w:val="Heading5"/>
        <w:numPr>
          <w:ilvl w:val="4"/>
          <w:numId w:val="1"/>
        </w:numPr>
        <w:rPr/>
      </w:pPr>
      <w:bookmarkStart w:id="159" w:name="__RefHeading___Toc7494491_417432637"/>
      <w:bookmarkStart w:id="160" w:name="_Toc63"/>
      <w:bookmarkEnd w:id="159"/>
      <w:r>
        <w:rPr>
          <w:rtl w:val="true"/>
        </w:rPr>
        <w:t>شرح آیات</w:t>
      </w:r>
      <w:r>
        <w:rPr>
          <w:rtl w:val="true"/>
        </w:rPr>
        <w:t>:</w:t>
      </w:r>
      <w:bookmarkEnd w:id="160"/>
    </w:p>
    <w:p>
      <w:pPr>
        <w:pStyle w:val="Heading6"/>
        <w:numPr>
          <w:ilvl w:val="5"/>
          <w:numId w:val="1"/>
        </w:numPr>
        <w:rPr/>
      </w:pPr>
      <w:bookmarkStart w:id="161" w:name="__RefHeading___Toc7494493_417432637"/>
      <w:bookmarkStart w:id="162" w:name="_Toc64"/>
      <w:bookmarkEnd w:id="161"/>
      <w:r>
        <w:rPr>
          <w:rtl w:val="true"/>
        </w:rPr>
        <w:t>اشاره</w:t>
      </w:r>
      <w:bookmarkEnd w:id="162"/>
    </w:p>
    <w:p>
      <w:pPr>
        <w:pStyle w:val="Heading6"/>
        <w:numPr>
          <w:ilvl w:val="5"/>
          <w:numId w:val="1"/>
        </w:numPr>
        <w:rPr/>
      </w:pPr>
      <w:bookmarkStart w:id="163" w:name="__RefHeading___Toc7494495_417432637"/>
      <w:bookmarkStart w:id="164" w:name="_Toc65"/>
      <w:bookmarkEnd w:id="163"/>
      <w:r>
        <w:rPr>
          <w:rtl w:val="true"/>
        </w:rPr>
        <w:t>زنانی که ازدواج با آنها حرام است</w:t>
      </w:r>
      <w:bookmarkEnd w:id="1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جاهلیت رسم بر آن بود که چون پدری می‌مرد،زن او به صورت یک کالا به پسر بزرگش به ارث می‌رسید،در آیه نخست از مجموعۀ این آیات این قاعده را نفی کرده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تَنْکِحُوا مٰا نَکَحَ آبٰاؤُکُمْ مِنَ النِّسٰاءِ إِلاّٰ مٰا قَدْ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زنانی که پدرانتان به عقد خویش درآورده‌اند،زناشویی مکنید مگر آنکه پیش از این چنان کرده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کسی در عصر جاهلی چنین عمل حرامی را انجام داده باشد و نکاح او در عرف آن زمان درست بوده باکی نیست و فرزندانی که حاصل این زناشویی هستند زنازاده نخواهند بود،اما اکنون باید میان چنین زن و شویی جدایی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گونه نکاح یک عمل جنسی حرام است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کرده است که موجب خواری و سرافکندگی است و راه درست زناشویی راهی است غیر این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فٰاحِشَةً وَ مَقْتاً وَ سٰاءَ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کار زنا و مورد خشم خداست و شیوه‌ای است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جنسی در آدمی چون سیل سرکشی است که از همۀ وجود او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برای تنظیم مسیر این سیل جویهایی نباشد از همه سو سرریز می‌کند و از 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و فسادها زاید و اساس خانواده را درهم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آدمی به موازات نیازهای هولناک جنسی موانعی هم به ودیعت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موانع،شرم و آزرم فطری است و برای اینکه این شرم و آزرم را استحکام بخشد برای این نیاز قوانین و نظاماتی وضع کرده است و حرام بودن ازدواج با زن پدر یکی از این قوانین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قانون زن پدر را تا درجۀ مادری ارتقاء می‌دهد و هم چنان که مادر در حریم تحریم مصون است زن پدر نیز چنین است از سوی دیگر او را از صورت یک کالا که از ترکۀ متوفی به میراث بران به ارث می‌رسد بیرون آورده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است که از چنین ازدواجی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کرد،و مقت عملی است که خداوند آن را معصیت و ناپسند دارد و موروث غضب و خشم او شود و کرامت زن درهم شکند و حق پدر را به هدر دهد</w:t>
      </w:r>
      <w:r>
        <w:rPr>
          <w:rFonts w:eastAsia="IRNazanin" w:cs="IRNazanin"/>
          <w:color w:val="111111"/>
          <w:sz w:val="28"/>
          <w:szCs w:val="28"/>
          <w:rtl w:val="true"/>
          <w:lang w:bidi="fa-IR"/>
        </w:rPr>
        <w:t>.</w:t>
      </w:r>
      <w:bookmarkStart w:id="165" w:name="pg12295_161473"/>
    </w:p>
    <w:p>
      <w:pPr>
        <w:pStyle w:val="Heading6"/>
        <w:numPr>
          <w:ilvl w:val="5"/>
          <w:numId w:val="1"/>
        </w:numPr>
        <w:rPr/>
      </w:pPr>
      <w:bookmarkStart w:id="166" w:name="__RefHeading___Toc7494497_417432637"/>
      <w:bookmarkStart w:id="167" w:name="_Toc66"/>
      <w:bookmarkEnd w:id="165"/>
      <w:bookmarkEnd w:id="166"/>
      <w:r>
        <w:rPr>
          <w:rtl w:val="true"/>
        </w:rPr>
        <w:t>فلسفۀ تحریم</w:t>
      </w:r>
      <w:bookmarkEnd w:id="1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زنانی را که بر مردان حرامند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خویشاوندان و نزدیکان طبقۀ اول و دوم‌اند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تحریم چنین ازدواجی تهدید خانواده است به اختلافات داخلی و سبب شیوع روابط فحشا و در میان نزدیکان یک خانوادۀ واحد می‌شود و نیز موجب انتقال بیماریهای ارثی است به شکلی فظیع در نسلهای بعد و سرانجام ناتوانی نسل بشر را تا درجه‌ای هولناک در پی دارد و از این روست که پروردگار ما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مادرانتان و دخترانتان و خواهرانتان و عمه‌هایتان و خاله‌هایتان و دختران برادران و دختران خواهرانتان و زنانی که شما را شیر داده‌اند و خواهران شیریتان و مادران زنانتان بر شما حرام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دختران زنانتان که در کنار شما هستند،هر گاه با آن زنان همبستر شده‌اید بر شما حرام شده‌اند ولی اگر همبستر نشده‌اید گناهی مرتکب نشده‌اید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زن که از پدری دیگر است در صورتی که مرد با مادر آن دختر همبستر شده باشد بر او حرام است و جایز نیست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 زوجۀ خود را که از پدر دیگری است پس از آنکه بزرگ شد و صلاحیت زناشویی پیدا کرد خود به زنی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اهانتی است در حق زن زیرا مرد می‌خواهد تنها از او به عنوان وسیله‌ای برای اطفاء غرایز جنسی‌اش استفاده کند و چون از مادر به مقصود خود رسید اکنون روی به دختر او نهاده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هنوز با آن زن همبستر نشده جایز است که به جای او با دخترش ازدواج کند زیرا دیگر مشمول حکم فلسفۀ منع این عمل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جایز نیست انسان با زن پسر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کند،زیرا اینان در حکم دختران او هستند و نباید پدر دخترش را به چشم شهوت 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مباد که در خانواده دشمنی ریشه گیرد و منجر به کشمکشهای خانوادگی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حَلاٰئِلُ أَبْنٰائِکُمُ الَّذِینَ مِنْ أَصْلاٰبِکُمْ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زنان پسرانی که از نسل شما هستند بر شما حرام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زوجۀ پسرخوانده را جایز است که هر گاه شویش طلاق گوید بر خلاف عرف زمان جاهلی به زنی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سان که در قصۀ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پسرخواندۀ رسول خدا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زید پسرخواندۀ پیغمبر زن خود را طلاق گفت رسول خدا با او ازدواج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تَجْمَعُوا بَیْنَ الْأُخْتَیْنِ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دو خواهر را در یک زمان به زنی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نیز برای دوری از آشفتگیهای خانوادگی است زیرا میان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علاقه‌ای که به شوهر خود دارند یا هر یک می‌خواهند به جای دیگری محبت او را به خود جلب کند،همواره کشاکش و جدال درگیر خواهد شد و این کشاکش و جدال به خانواده هم سرایت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قَدْ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پیش از این چنان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 جاهلیت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کٰانَ غَفُوراً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آینه خدا آمرزنده و مهربان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انسان جایز نیست که از روی ریبت و با نیت بد به زنان مردم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حریم محترم ازدواج جای گرفته‌اند نظر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نگاهها بنای خانواده را در اجتماع مورد تهدید قرار می‌دهد و سبب آشفتگی و کشاکش می‌شود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که به پشتگرمی مال و جمال خود می‌خواهد زنان مردان دیگر را بفریبد لا بد می‌داند که در اجتماع مردان بسیار دیگری هستند،که به مال از او بیشند و به جمال از او برتر و به شهرت از او فراتر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راضی می‌شود که آنان نیز در زن او طمع کنند؟</w:t>
      </w:r>
      <w:bookmarkStart w:id="168" w:name="pg12295_161475"/>
    </w:p>
    <w:p>
      <w:pPr>
        <w:pStyle w:val="BookText"/>
        <w:rPr/>
      </w:pPr>
      <w:bookmarkEnd w:id="16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الْمُحْصَنٰاتُ مِنَ النِّسٰاءِ إِلاّٰ مٰا مَلَکَتْ أَیْمٰانُکُمْ کِتٰابَ اللّٰهِ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زنان شوهردار بر شما حرام شده‌اند مگر آنها که به تصرف شما در آمده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خدا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خدا بر علیه شما شهادت می‌دهد،هر گاه از حدود احکام خدا در روابط با زنان تجاوز کردید و مرتکب حرام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تنها و تنها در محدودۀ احکام خدا به عقد ازدواج یا به ملک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تصاحب زن هنگامی که در جنگ با کفار به اسارت افتاده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با زنان روابط جنسی برقرار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أُحِلَّ لَکُمْ مٰا وَرٰاءَ ذٰلِکُمْ أَنْ تَبْتَغُوا بِأَمْوٰالِکُمْ مُحْصِنِینَ غَیْرَ مُسٰافِحِینَ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اینها زنان دیگر هر گاه در طلب آنان از مال خویش مهری بپردازید و آنها را به عقد نکاح درآورید،نه به زنا،بر شما حلال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ایجاد روابط جنسی با هدف تشکیل خانواده و دخول در حریم زوجیت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هدف زنا و سقوط در سطح نازل 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آب زندگی در زمینی صالح ریخته خواهد شد یا در زمینی ناصالح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هر عملی بیانگر طبیعت و صبغه و حسن و قبح و حرام بودن و حلال بودن آن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امر ازدواج هدف تکوین خانواده است،اگر چه ازدواج، ازدواج موقت و منقطع باشد مانند متعه که جماعتی از مفسران از این آیه جواز آن را استنباط می‌کنند</w:t>
      </w:r>
      <w:r>
        <w:rPr>
          <w:rFonts w:eastAsia="IRNazanin" w:cs="IRNazanin"/>
          <w:color w:val="111111"/>
          <w:sz w:val="28"/>
          <w:szCs w:val="28"/>
          <w:rtl w:val="true"/>
          <w:lang w:bidi="fa-IR"/>
        </w:rPr>
        <w:t>.</w:t>
      </w:r>
    </w:p>
    <w:p>
      <w:pPr>
        <w:pStyle w:val="Heading6"/>
        <w:numPr>
          <w:ilvl w:val="5"/>
          <w:numId w:val="1"/>
        </w:numPr>
        <w:rPr/>
      </w:pPr>
      <w:bookmarkStart w:id="169" w:name="__RefHeading___Toc7494499_417432637"/>
      <w:bookmarkStart w:id="170" w:name="_Toc67"/>
      <w:bookmarkEnd w:id="169"/>
      <w:r>
        <w:rPr>
          <w:rtl w:val="true"/>
        </w:rPr>
        <w:t>مشروعیت ازدواج موقت</w:t>
      </w:r>
      <w:r>
        <w:rPr>
          <w:rtl w:val="true"/>
        </w:rPr>
        <w:t>:</w:t>
      </w:r>
      <w:bookmarkEnd w:id="170"/>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موقت یا متعه از این رو با زنا تفاوت دارد که متعه دارای هدفی شریف است و همانند ازدواجی است که پس از چندی به عللی و عواملی به طلاق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در متعه آن علل و عوامل 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در نظر می‌گیرند مانند اینکه مرد مسافری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تحصیل و یا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 دیگری رفته و به سبب موقعیت خاصی که دارد نمی‌تواند زن خود را نزد خود ببرد زیرا نمی‌خواهد یا نمی‌تواند در آن شهر برای همیشه زندگی کند مثلا اگر بخواهد مدت پنج سال در آن شهر بماند بهتر</w:t>
      </w:r>
      <w:bookmarkStart w:id="171" w:name="pg12295_161476"/>
    </w:p>
    <w:p>
      <w:pPr>
        <w:pStyle w:val="BookText"/>
        <w:rPr/>
      </w:pPr>
      <w:bookmarkEnd w:id="171"/>
      <w:r>
        <w:rPr>
          <w:rFonts w:ascii="IRNazanin" w:hAnsi="IRNazanin" w:eastAsia="IRNazanin"/>
          <w:color w:val="111111"/>
          <w:sz w:val="28"/>
          <w:sz w:val="28"/>
          <w:szCs w:val="28"/>
          <w:rtl w:val="true"/>
          <w:lang w:bidi="fa-IR"/>
        </w:rPr>
        <w:t>است که ازدواج کند،آن هم به قصد تشکیل خانواده و داشتن فرزند و تربیت آنها ولی این ازدواج را محدود به مدتی معین می‌کند،و به جای آنکه زن را به بازیچه گیرد و او را وعدۀ ازدواج دائم دهد و عاقبت در اثر آن علل و عوامل او را رها کند،از همان آغاز حقیقت امر را به صراحت با او در میان می‌گذارد تا او هم تکلیف خود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اسلامی که طلاق را مقرر کرده نمی‌تواند ازدواج موقت را که در محتوی شبیه ازدواج و پس از آن اجرای طلاق است مشروع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 فَآتُوهُنَّ أُجُورَهُنَّ فَرِیضَةً  و زنانی را که از آنها تمتع می‌گیرید،واجب است که مهرشان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به تفسیر ابن عباس و سری و ابن سعید و جماعتی از صحابه و تابعین مشروعیت ازدواج موقت از این آیه معلوم می‌شود ولی در آن رعایت دو شرط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قصد ازدواج داشته باشد نه زنا به عبارت دیگر قصد تشکیل خانواده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مرد همۀ مهر را به زن بپردازد و برای او مهری معین کند که ادای آن بر او واجب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زن به میل و خواست خود از مهر صرفنظر کرد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جُنٰاحَ عَلَیْکُمْ فِیمٰا تَرٰاضَیْتُمْ بِهِ مِنْ بَعْدِ الْفَرِیضَةِ إِنَّ اللّٰهَ کٰانَ عَلِیماً حَکِیماً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مهر معین در قبول هر چه هر دو بدان رضا بدهید گناهی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خدا دانا و حکیم است</w:t>
      </w:r>
      <w:r>
        <w:rPr>
          <w:rFonts w:eastAsia="IRNazanin" w:cs="IRNazanin"/>
          <w:color w:val="111111"/>
          <w:sz w:val="28"/>
          <w:szCs w:val="28"/>
          <w:rtl w:val="true"/>
          <w:lang w:bidi="fa-IR"/>
        </w:rPr>
        <w:t>.»</w:t>
      </w:r>
    </w:p>
    <w:p>
      <w:pPr>
        <w:pStyle w:val="Heading6"/>
        <w:numPr>
          <w:ilvl w:val="5"/>
          <w:numId w:val="1"/>
        </w:numPr>
        <w:rPr/>
      </w:pPr>
      <w:bookmarkStart w:id="172" w:name="__RefHeading___Toc7494501_417432637"/>
      <w:bookmarkStart w:id="173" w:name="_Toc68"/>
      <w:bookmarkEnd w:id="172"/>
      <w:r>
        <w:rPr>
          <w:rtl w:val="true"/>
        </w:rPr>
        <w:t>فلسفۀ بردگی</w:t>
      </w:r>
      <w:r>
        <w:rPr>
          <w:rtl w:val="true"/>
        </w:rPr>
        <w:t>:</w:t>
      </w:r>
      <w:bookmarkEnd w:id="1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بردگی در اسلام با آن مراسم و قوانین که در عصر جاهلی معمول بوده اختلاف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بارزترین موارد این اختلاف این است که در قانون</w:t>
      </w:r>
    </w:p>
    <w:p>
      <w:pPr>
        <w:pStyle w:val="BookText"/>
        <w:rPr/>
      </w:pPr>
      <w:r>
        <w:rPr>
          <w:rFonts w:ascii="IRNazanin" w:hAnsi="IRNazanin" w:eastAsia="IRNazanin"/>
          <w:color w:val="111111"/>
          <w:sz w:val="28"/>
          <w:sz w:val="28"/>
          <w:szCs w:val="28"/>
          <w:rtl w:val="true"/>
          <w:lang w:bidi="fa-IR"/>
        </w:rPr>
        <w:t>اسلامی به بردگی گرفتن آزادگان خواه به زور و جبر یا به دلخواه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یک صورت جایز است و آن هم در باب اسیران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راه بردگی را پیش پای آنان نهاده تا بتدریج در جامعۀ اسلامی حل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که به وطن اسلامی تجاوز کرده ضد مسلمانان جنگیده و اکنون اسیر شده،نمی‌توان در بلاد اسلامی آزاد رها کرد تا مرتکب هر فسادی بشود؛بلکه باید او را تحت تربیت اسلامی قرار داد تا در آینده به صورت یک شهروند صالح در بلاد اسلامی زندگی کند و برای اجتماع مسلمانان عضوی فعّال و سازنده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دورۀ تربیتی در کجا تواند بود؟آیا دولت اسلامی می‌تواند هزارها اردوگاه درست کند و این اسیران را در آنجا نگاهدارد؟آیا اگر این روش اعمال شود نتیجه‌ای خواهد داد؟نه،بهترین روش همین است که به اسیر بخشی از آزادی‌اش اعطاء شود و او را به دست یک مسلمان بسپارند و به آن مسلمان حق دهند که آن اسیر را به راه آورد تا به درجه‌ای رسد که بتواند آزادی کامل خود را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این منظور با سفارشهای مؤکّد از مولای او خواسته شده که حقوق بنده را رعایت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این باب چندان سفارش شده که برای سرپیچی و سهل‌انگاری از آن عقوبتهای قانونی هم مقرر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طریق امت اسلامی می‌تواند مللی را که بلادشان را فتح کرده رهبری کند و هر چند شمارشان بسیار باشد در مدت نه چندان درازی جزئی از امت اسلامی گردند تا بتوانند خود در آینده رسالت اسلامی را به آفاق تازه‌ای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آن جنگجویی که در این سال خود بر بلاد اسلامی تاخت آورده می‌تواند در سال دیگر به عنوان سردار سپاه اسلام در فتوحات دیگری شرکت جوید، چه بسا این جنگ در همان موطن قدیم او و با همقطاران پیشین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چگونه میسّر تواند بود،اگر اسیر در داخل خانه‌ها و میان خاندانهای مسلمان تربیت نشود؟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چنین شرایطی است که اسیر معاند و محارب پیشین به صورت مؤمن صادق امروز تحول می‌یابد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طبیعة این تربیت وقتی به نتیجۀ قطعی می‌رسد که مربی بر همۀ شؤون</w:t>
      </w:r>
    </w:p>
    <w:p>
      <w:pPr>
        <w:pStyle w:val="BookText"/>
        <w:rPr/>
      </w:pPr>
      <w:r>
        <w:rPr>
          <w:rFonts w:ascii="IRNazanin" w:hAnsi="IRNazanin" w:eastAsia="IRNazanin"/>
          <w:color w:val="111111"/>
          <w:sz w:val="28"/>
          <w:sz w:val="28"/>
          <w:szCs w:val="28"/>
          <w:rtl w:val="true"/>
          <w:lang w:bidi="fa-IR"/>
        </w:rPr>
        <w:t>کسی که به تربیتش همت گماشته اشراف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اسلام از اعطای حقوقی به صاحب برده نسبت به او،همین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حقوق این است که صاحب کنیز می‌تواند او را به هر که صلاح می‌داند به زنی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سوی دیگر ازدواج با زنان اسیر برای شوهر مشکلاتی ایجاد می‌کند و گاه روابط زناشویی و تشکیل خانواده را به خطر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اسلام توصیه می‌کند که ازدواج با کنیزان تنها باید از روی اضطرار و ناچاری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یَسْتَطِعْ مِنْکُمْ طَوْلاً أَنْ یَنْکِحَ الْمُحْصَنٰاتِ الْمُؤْمِنٰاتِ فَمِنْ مٰا مَلَکَتْ أَیْمٰانُکُمْ مِنْ فَتَیٰاتِکُمُ الْمُؤْمِنٰاتِ  هر کس را که توانگری نباشد،تا آزاد زنان مؤمنه را به نکاح خود درآورد،از کنیزان مؤمنه‌ای که مالک آنها هستید به زنی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که تصور شود که کنیز از روی صدق و حقیقت ایمان نمی‌آورد،و ایمان او ظاهری است و به خاطر منافعی است که از آن عایدش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می‌گوید که این تصور صحیح نیست،زیرا خداوند است که به حقیقت ایمان هر کس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بخواهند با این مقیاس با یکدیگر معامله کنند،این شک و تردید به هر انسان دیگری هم تسری می‌یابد و با وجود چنین جوّ آکنده از بدبینی زندگی آدمیان با یکدیگر دشوار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می‌گوییم آنچه بر عهده ماست نگریستن در ظواهر ایمان است یعنی کسی که به ظاهر اظهار اسلام و ایمان کرد ما را بسنده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اعتقادات باطل و نادرست این است که اسیری را که از نژاد عرب نباشد فروتر از کسانی که نژاد عربی دارند به حساب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همه را از یک تن بیافریده و مردم همه اعضای یک پیکرند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بِإِیمٰانِکُمْ بَعْضُکُمْ مِنْ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ایمان شما آگاهتر است و همه از جنس یکدیگرید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کنیزان باید به اجازۀ سرورانشان باشد زیرا اینان بندگان و مملوک سروران خویش‌اند،و نیز به این اعتبار که آنان با رسوم اسلامی به تازگی آشنا</w:t>
      </w:r>
      <w:bookmarkStart w:id="174" w:name="pg12295_161479"/>
    </w:p>
    <w:p>
      <w:pPr>
        <w:pStyle w:val="BookText"/>
        <w:rPr/>
      </w:pPr>
      <w:bookmarkEnd w:id="174"/>
      <w:r>
        <w:rPr>
          <w:rFonts w:ascii="IRNazanin" w:hAnsi="IRNazanin" w:eastAsia="IRNazanin"/>
          <w:color w:val="111111"/>
          <w:sz w:val="28"/>
          <w:sz w:val="28"/>
          <w:szCs w:val="28"/>
          <w:rtl w:val="true"/>
          <w:lang w:bidi="fa-IR"/>
        </w:rPr>
        <w:t xml:space="preserve">شده‌اند چه بسا در بلادی که پیش از این می‌زیسته‌اند رسم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روسپی‌گری معمول بوده و بیم آن است که برخی از اهل فسق و فساد بخواهند از آنان به عنوان وسیلۀ عیاشی سود ببرند و فحشاء را در بلاد اسلامی رواج دهند تا به وسیله آنان درآمدی حاصل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اسلام این حقیقت را مورد توجه قرار داده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فَانْکِحُوهُنَّ بِإِذْنِ أَهْلِهِنَّ وَ آتُوهُنَّ أُجُورَهُنَّ بِالْمَعْرُوفِ مُحْصَنٰاتٍ غَیْرَ مُسٰافِحٰاتٍ وَ لاٰ مُتَّخِذٰاتِ أَخْدٰانٍ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بندگان را به اذن صاحبانشان نکاح کنید و مهرشان را به نحو شایسته‌ای بدهید و باید که پاکدامن باشند نه زناکار و نه از آنها که به پنهان دوست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حذر می‌دارد که اسیران در جامعۀ اسلامی به دام هوی و هوس افتند و از سوی دیگر هر گاه مرتکب گناهی از این قبیل شدند از آن رو که با ارزشهای اسلامی بتازگی آشنا شده‌اند و نیز به خاطر وضع خاص معیشتی و اجتماعیشان که آنها را گاه به ارتکاب چنین اعمالی یاری می‌دهد کیفر آنان را نصف آزاد زنان مقرر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أُحْصِنَّ فَإِنْ أَتَیْنَ بِفٰاحِشَةٍ فَعَلَیْهِنَّ نِصْفُ مٰا عَلَی الْمُحْصَنٰاتِ مِنَ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شوهر کردند،هر گاه مرتکب فحشاء شوند شکنجۀ آنان نصف شکنجۀ آزاد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باز می‌گردد تا بازگوید که ازدواج با زن اسیر محدود به موقعیتهای اضطراری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لِمَنْ خَشِیَ الْعَنَتَ مِنْکُمْ وَ أَنْ تَصْبِرُوا خَیْرٌ لَکُمْ وَ اللّٰهُ 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کسانی است از شما که بیم دارند که به رنج افتند،با این همه اگر صبر کنید،برایتان بهتر است و خدا آمرزنده و مهربان است</w:t>
      </w:r>
      <w:r>
        <w:rPr>
          <w:rFonts w:eastAsia="IRNazanin" w:cs="IRNazanin"/>
          <w:color w:val="111111"/>
          <w:sz w:val="28"/>
          <w:szCs w:val="28"/>
          <w:rtl w:val="true"/>
          <w:lang w:bidi="fa-IR"/>
        </w:rPr>
        <w:t>.»</w:t>
      </w:r>
    </w:p>
    <w:p>
      <w:pPr>
        <w:pStyle w:val="Heading6"/>
        <w:numPr>
          <w:ilvl w:val="5"/>
          <w:numId w:val="1"/>
        </w:numPr>
        <w:rPr/>
      </w:pPr>
      <w:bookmarkStart w:id="175" w:name="__RefHeading___Toc7494503_417432637"/>
      <w:bookmarkStart w:id="176" w:name="_Toc69"/>
      <w:bookmarkEnd w:id="175"/>
      <w:r>
        <w:rPr>
          <w:rtl w:val="true"/>
        </w:rPr>
        <w:t>چگونه به تاریخ می‌نگریم</w:t>
      </w:r>
      <w:bookmarkEnd w:id="1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قوانین و شرایع خداوند است که برای مردم بیان می‌دارد تا چشمانشان را بگشایند و به راه خود آشکارا بنگرند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راهی است که</w:t>
      </w:r>
      <w:bookmarkStart w:id="177" w:name="pg12295_161480"/>
    </w:p>
    <w:p>
      <w:pPr>
        <w:pStyle w:val="BookText"/>
        <w:rPr/>
      </w:pPr>
      <w:bookmarkEnd w:id="177"/>
      <w:r>
        <w:rPr>
          <w:rFonts w:ascii="IRNazanin" w:hAnsi="IRNazanin" w:eastAsia="IRNazanin"/>
          <w:color w:val="111111"/>
          <w:sz w:val="28"/>
          <w:sz w:val="28"/>
          <w:szCs w:val="28"/>
          <w:rtl w:val="true"/>
          <w:lang w:bidi="fa-IR"/>
        </w:rPr>
        <w:t>پیشینیان صالح در آن قدم نهادند و به اهداف خود رسیدند و فاسقان از آن منحرف شدند و در دوزخ سرنگون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 از تجارب تاریخ و با دیدی حیاتی به حقایق تاریخ نگریستن مهمترین چیزی است که قرآن تعلیم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هم چنان که پیغمبر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فرموده است در قرآن اخبار ملل پیش از ما،آمده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بر مؤمن است که با عینک قرآن،بدقت حوادث تاریخ را بنگرد تا به فلسفۀ احکام دین آگاه شود و خود را به اعمال صالح پرورش دهد و از اعمال زشت خویش به درگاه خداوند توبه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اللّٰهُ لِیُبَیِّنَ لَکُمْ وَ یَهْدِیَکُمْ سُنَنَ الَّذِینَ مِنْ قَبْلِکُمْ وَ یَتُوبَ عَلَیْکُمْ وَ اللّٰهُ عَلِیمٌ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می‌خواهد برای شما همه چیز را آشکار کند و به سنتهای پیشینیان راه بنماید و توبۀ شما را بپذیرد که خدا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که خدا می‌خواهد،اما گمراهان که از هوای نفس خود پیروی می‌کنند و بی‌هیچ حکمت و دانشی دستخوش شهوات خویشند و به تجارب پیشینیان نمی‌نگرند تا از آن عبرت گیرند و پند بیاموزند در طریق دیگر گام می‌زنند و چیز دیگر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که آدمیان از طریق مستقیم به چپ یا راست منحرف شوند و از مقصد و مقصود خدایی دور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یُرِیدُ أَنْ یَتُوبَ عَلَیْکُمْ وَ یُرِیدُ الَّذِینَ یَتَّبِعُونَ الشَّهَوٰاتِ أَنْ تَمِیلُوا مَیْلاً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می‌خواهد توبۀ شما را بپذیرد ولی آنان که از پی شهوات می‌روند می‌خواهند که شما به کجروی عظیمی افتید</w:t>
      </w:r>
      <w:r>
        <w:rPr>
          <w:rFonts w:eastAsia="IRNazanin" w:cs="IRNazanin"/>
          <w:color w:val="111111"/>
          <w:sz w:val="28"/>
          <w:szCs w:val="28"/>
          <w:rtl w:val="true"/>
          <w:lang w:bidi="fa-IR"/>
        </w:rPr>
        <w:t>.»</w:t>
      </w:r>
    </w:p>
    <w:p>
      <w:pPr>
        <w:pStyle w:val="Heading6"/>
        <w:numPr>
          <w:ilvl w:val="5"/>
          <w:numId w:val="1"/>
        </w:numPr>
        <w:rPr/>
      </w:pPr>
      <w:bookmarkStart w:id="178" w:name="__RefHeading___Toc7494505_417432637"/>
      <w:bookmarkStart w:id="179" w:name="_Toc70"/>
      <w:bookmarkEnd w:id="178"/>
      <w:r>
        <w:rPr>
          <w:rtl w:val="true"/>
        </w:rPr>
        <w:t>امتیازات قانونگذاری اسلامی</w:t>
      </w:r>
      <w:bookmarkEnd w:id="1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آدمی میل و انحراف فراوان پدید آید چه بسا متحمل رنجها و مصیبتهایی شود بیشتر از حد طاقتش و حال آنکه آدمی ناتوان است و تاب تحمل سختیها را ندارد،اما راه خدا راهی است بی‌هیچ میل و انحراف و هرگز بر انسان تکلیفی فراتر از طاقتش تحمیل نمی‌کند</w:t>
      </w:r>
      <w:r>
        <w:rPr>
          <w:rFonts w:eastAsia="IRNazanin" w:cs="IRNazanin"/>
          <w:color w:val="111111"/>
          <w:sz w:val="28"/>
          <w:szCs w:val="28"/>
          <w:rtl w:val="true"/>
          <w:lang w:bidi="fa-IR"/>
        </w:rPr>
        <w:t>.</w:t>
      </w:r>
      <w:bookmarkStart w:id="180" w:name="pg12295_161481"/>
    </w:p>
    <w:p>
      <w:pPr>
        <w:pStyle w:val="BookText"/>
        <w:rPr/>
      </w:pPr>
      <w:bookmarkEnd w:id="18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أَنْ یُخَفِّفَ عَنْکُمْ وَ خُلِقَ الْإِنْسٰانُ ضَعِیفاً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می‌خواهد بار شما را سبک کند،زیرا آدمی ناتوان آفریده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سه آیه خدای تعالی خصوصیّات و امتیازات قوانین اسلامی را بطور خلاصه بیان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این قرار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 است واضح و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 است وضع شده با توجه بسیار به تجارب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تربیت می‌کند و او را از منفی بافیهایش رهایی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 است متین و دور از 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 است واقع‌گرا که در آن ناتوانی انسان در نظر گرفته شده است</w:t>
      </w:r>
      <w:r>
        <w:rPr>
          <w:rFonts w:eastAsia="IRNazanin" w:cs="IRNazanin"/>
          <w:color w:val="111111"/>
          <w:sz w:val="28"/>
          <w:szCs w:val="28"/>
          <w:rtl w:val="true"/>
          <w:lang w:bidi="fa-IR"/>
        </w:rPr>
        <w:t>.</w:t>
      </w:r>
    </w:p>
    <w:p>
      <w:pPr>
        <w:pStyle w:val="Heading3"/>
        <w:numPr>
          <w:ilvl w:val="2"/>
          <w:numId w:val="1"/>
        </w:numPr>
        <w:rPr/>
      </w:pPr>
      <w:bookmarkStart w:id="181" w:name="__RefHeading___Toc7494507_417432637"/>
      <w:bookmarkStart w:id="182" w:name="_Toc71"/>
      <w:bookmarkEnd w:id="181"/>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29</w:t>
      </w:r>
      <w:r>
        <w:rPr>
          <w:rtl w:val="true"/>
        </w:rPr>
        <w:t xml:space="preserve"> </w:t>
      </w:r>
      <w:r>
        <w:rPr>
          <w:rtl w:val="true"/>
        </w:rPr>
        <w:t xml:space="preserve">تا </w:t>
      </w:r>
      <w:r>
        <w:rPr/>
        <w:t>33</w:t>
      </w:r>
      <w:r>
        <w:rPr>
          <w:rtl w:val="true"/>
        </w:rPr>
        <w:t>]</w:t>
      </w:r>
      <w:bookmarkEnd w:id="182"/>
    </w:p>
    <w:p>
      <w:pPr>
        <w:pStyle w:val="Heading4"/>
        <w:numPr>
          <w:ilvl w:val="3"/>
          <w:numId w:val="1"/>
        </w:numPr>
        <w:rPr/>
      </w:pPr>
      <w:bookmarkStart w:id="183" w:name="__RefHeading___Toc7494509_417432637"/>
      <w:bookmarkStart w:id="184" w:name="_Toc72"/>
      <w:bookmarkEnd w:id="183"/>
      <w:r>
        <w:rPr>
          <w:rtl w:val="true"/>
        </w:rPr>
        <w:t>اشاره</w:t>
      </w:r>
      <w:bookmarkEnd w:id="184"/>
    </w:p>
    <w:p>
      <w:pPr>
        <w:pStyle w:val="BookText"/>
        <w:rPr/>
      </w:pPr>
      <w:r>
        <w:rPr>
          <w:rFonts w:ascii="Amiri" w:hAnsi="Amiri" w:eastAsia="Amiri" w:cs="Amiri"/>
          <w:color w:val="111111"/>
          <w:sz w:val="28"/>
          <w:sz w:val="28"/>
          <w:szCs w:val="28"/>
          <w:rtl w:val="true"/>
          <w:lang w:bidi="ar-SA"/>
        </w:rPr>
        <w:t xml:space="preserve">یٰا أَیُّهَا اَلَّذِینَ آمَنُوا لاٰ تَأْکُلُوا أَمْوٰالَکُمْ بَیْنَکُمْ بِالْبٰاطِلِ إِلاّٰ أَنْ تَکُونَ تِجٰارَةً عَنْ تَرٰاضٍ مِنْکُمْ وَ لاٰ تَقْتُلُوا أَنْفُسَکُمْ إِنَّ اَللّٰهَ کٰانَ بِکُمْ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یَفْعَلْ ذٰلِکَ عُدْوٰاناً وَ ظُلْماً فَسَوْفَ نُصْلِیهِ نٰاراً وَ 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کَبٰائِرَ مٰا تُنْهَوْنَ عَنْهُ نُکَفِّرْ عَنْکُمْ سَیِّئٰاتِکُمْ وَ نُدْخِلْکُمْ مُدْخَلاً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تَتَمَنَّوْا مٰا فَضَّلَ اَللّٰهُ بِهِ بَعْضَکُمْ عَلیٰ بَعْضٍ لِلرِّجٰالِ نَصِیبٌ مِمَّا اِکْتَسَبُوا وَ لِلنِّسٰاءِ نَصِیبٌ مِمَّا اِکْتَسَبْنَ وَ سْئَلُوا اَللّٰهَ مِنْ فَضْلِهِ إِنَّ اَللّٰهَ کٰانَ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جَعَلْنٰا مَوٰالِیَ مِمّٰا تَرَکَ اَلْوٰالِدٰانِ وَ اَلْأَقْرَبُونَ وَ اَلَّذِینَ عَقَدَتْ أَیْمٰانُکُمْ فَآتُوهُمْ نَصِیبَهُمْ إِنَّ اَللّٰهَ کٰانَ عَلیٰ کُلِّ شَیْءٍ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185" w:name="pg12295_161482"/>
    </w:p>
    <w:p>
      <w:pPr>
        <w:pStyle w:val="Heading4"/>
        <w:numPr>
          <w:ilvl w:val="3"/>
          <w:numId w:val="1"/>
        </w:numPr>
        <w:rPr/>
      </w:pPr>
      <w:bookmarkStart w:id="186" w:name="__RefHeading___Toc7494511_417432637"/>
      <w:bookmarkStart w:id="187" w:name="_Toc73"/>
      <w:bookmarkEnd w:id="185"/>
      <w:bookmarkEnd w:id="186"/>
      <w:r>
        <w:rPr>
          <w:rtl w:val="true"/>
        </w:rPr>
        <w:t>معنای واژه‌ها</w:t>
      </w:r>
      <w:bookmarkEnd w:id="187"/>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مولی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الشیء یلیه 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معنای پیوستن چیزی است به چیز دیگر بدون فاصله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88" w:name="__RefHeading___Toc7494513_417432637"/>
      <w:bookmarkStart w:id="189" w:name="_Toc74"/>
      <w:bookmarkEnd w:id="188"/>
      <w:r>
        <w:rPr>
          <w:rtl w:val="true"/>
        </w:rPr>
        <w:t>انسان و خاستگاههای عمل</w:t>
      </w:r>
      <w:bookmarkEnd w:id="189"/>
    </w:p>
    <w:p>
      <w:pPr>
        <w:pStyle w:val="Heading5"/>
        <w:numPr>
          <w:ilvl w:val="4"/>
          <w:numId w:val="1"/>
        </w:numPr>
        <w:rPr/>
      </w:pPr>
      <w:bookmarkStart w:id="190" w:name="__RefHeading___Toc7494515_417432637"/>
      <w:bookmarkStart w:id="191" w:name="_Toc75"/>
      <w:bookmarkEnd w:id="190"/>
      <w:r>
        <w:rPr>
          <w:rtl w:val="true"/>
        </w:rPr>
        <w:t>اشاره</w:t>
      </w:r>
      <w:bookmarkEnd w:id="191"/>
    </w:p>
    <w:p>
      <w:pPr>
        <w:pStyle w:val="Heading5"/>
        <w:numPr>
          <w:ilvl w:val="4"/>
          <w:numId w:val="1"/>
        </w:numPr>
        <w:rPr/>
      </w:pPr>
      <w:bookmarkStart w:id="192" w:name="__RefHeading___Toc7494517_417432637"/>
      <w:bookmarkStart w:id="193" w:name="_Toc76"/>
      <w:bookmarkEnd w:id="192"/>
      <w:r>
        <w:rPr>
          <w:rtl w:val="true"/>
        </w:rPr>
        <w:t>رهنمودهایی از آیات</w:t>
      </w:r>
      <w:r>
        <w:rPr>
          <w:rtl w:val="true"/>
        </w:rPr>
        <w:t>:</w:t>
      </w:r>
      <w:bookmarkEnd w:id="193"/>
    </w:p>
    <w:p>
      <w:pPr>
        <w:pStyle w:val="BookText"/>
        <w:rPr/>
      </w:pPr>
      <w:r>
        <w:rPr>
          <w:rFonts w:ascii="IRNazanin" w:hAnsi="IRNazanin" w:eastAsia="IRNazanin"/>
          <w:color w:val="111111"/>
          <w:sz w:val="28"/>
          <w:sz w:val="28"/>
          <w:szCs w:val="28"/>
          <w:rtl w:val="true"/>
          <w:lang w:bidi="fa-IR"/>
        </w:rPr>
        <w:t>نخستین حلقه در جامعۀ اسلامی خانواده است که در آیات پیشین در آن سخن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خانواده و تشکیلات و نظامات آن بیان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حلقۀ دوم حلقه‌ای است پیوسته به دیگر افراد اجتماع که قرآن در سوره‌های خود در باب ارتباط آنها با یکدیگر بحث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برخی از آنها اشارت دارد تا سخن منحصر به حقوق خانواده و در چارچوب کوچک آن نباشد بلکه از آن پای بیرون نهد و به خانوادۀ بزرگتر یا اجتماع برسد</w:t>
      </w:r>
      <w:r>
        <w:rPr>
          <w:rFonts w:eastAsia="IRNazanin" w:cs="IRNazanin"/>
          <w:color w:val="111111"/>
          <w:sz w:val="28"/>
          <w:szCs w:val="28"/>
          <w:rtl w:val="true"/>
          <w:lang w:bidi="fa-IR"/>
        </w:rPr>
        <w:t>.</w:t>
      </w:r>
    </w:p>
    <w:p>
      <w:pPr>
        <w:pStyle w:val="Heading5"/>
        <w:numPr>
          <w:ilvl w:val="4"/>
          <w:numId w:val="1"/>
        </w:numPr>
        <w:rPr/>
      </w:pPr>
      <w:bookmarkStart w:id="194" w:name="__RefHeading___Toc7494519_417432637"/>
      <w:bookmarkStart w:id="195" w:name="_Toc77"/>
      <w:bookmarkEnd w:id="194"/>
      <w:r>
        <w:rPr>
          <w:rtl w:val="true"/>
        </w:rPr>
        <w:t>حقوق اجتماعی عبارتند از</w:t>
      </w:r>
      <w:r>
        <w:rPr>
          <w:rtl w:val="true"/>
        </w:rPr>
        <w:t>:</w:t>
      </w:r>
      <w:bookmarkEnd w:id="195"/>
    </w:p>
    <w:p>
      <w:pPr>
        <w:pStyle w:val="BookText"/>
        <w:rPr/>
      </w:pPr>
      <w:r>
        <w:rPr>
          <w:rFonts w:ascii="IRNazanin" w:hAnsi="IRNazanin" w:eastAsia="IRNazanin"/>
          <w:color w:val="111111"/>
          <w:sz w:val="28"/>
          <w:sz w:val="28"/>
          <w:szCs w:val="28"/>
          <w:rtl w:val="true"/>
          <w:lang w:bidi="fa-IR"/>
        </w:rPr>
        <w:t>حرمت مال،حرمت خون،وفاء به عهد و پیمان،همدستی و تعاون و احترام به امتیازات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ابتدا از حرمت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مالکیت خصوصی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می‌گوید، سپس از حرمت خون،زیرا تجاوز به مال غالبا تجاوز به جان را در پی دارد</w:t>
      </w:r>
      <w:r>
        <w:rPr>
          <w:rFonts w:eastAsia="IRNazanin" w:cs="IRNazanin"/>
          <w:color w:val="111111"/>
          <w:sz w:val="28"/>
          <w:szCs w:val="28"/>
          <w:rtl w:val="true"/>
          <w:lang w:bidi="fa-IR"/>
        </w:rPr>
        <w:t>.</w:t>
      </w:r>
      <w:bookmarkStart w:id="196" w:name="pg12295_161483"/>
    </w:p>
    <w:p>
      <w:pPr>
        <w:pStyle w:val="BookText"/>
        <w:rPr/>
      </w:pPr>
      <w:bookmarkEnd w:id="196"/>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 گناه محرمات اجتماعی،مهمتر و بزرگتر از گناه محرمات دیگر است و هر که از آنها اجتناب کند خداوند گناهان دیگر او را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التزام به این جنبۀ دین بسی دشوارتر از التزام به جوانب فردی و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بعضی کسان هستند که می‌خواهند دین را از محتویات اجتماعی‌اش خالی کنند،و خداوند به این کسان هشدار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خداوند سخن از ارث می‌گوید به اعتبار آنکه ارث سببی از اسباب برتری نهایی در جامعۀ اسلامی است</w:t>
      </w:r>
      <w:r>
        <w:rPr>
          <w:rFonts w:eastAsia="IRNazanin" w:cs="IRNazanin"/>
          <w:color w:val="111111"/>
          <w:sz w:val="28"/>
          <w:szCs w:val="28"/>
          <w:rtl w:val="true"/>
          <w:lang w:bidi="fa-IR"/>
        </w:rPr>
        <w:t>.</w:t>
      </w:r>
    </w:p>
    <w:p>
      <w:pPr>
        <w:pStyle w:val="Heading5"/>
        <w:numPr>
          <w:ilvl w:val="4"/>
          <w:numId w:val="1"/>
        </w:numPr>
        <w:rPr/>
      </w:pPr>
      <w:bookmarkStart w:id="197" w:name="__RefHeading___Toc7494521_417432637"/>
      <w:bookmarkStart w:id="198" w:name="_Toc78"/>
      <w:bookmarkEnd w:id="197"/>
      <w:r>
        <w:rPr>
          <w:rtl w:val="true"/>
        </w:rPr>
        <w:t>شرح آیات</w:t>
      </w:r>
      <w:r>
        <w:rPr>
          <w:rtl w:val="true"/>
        </w:rPr>
        <w:t>:</w:t>
      </w:r>
      <w:bookmarkEnd w:id="198"/>
    </w:p>
    <w:p>
      <w:pPr>
        <w:pStyle w:val="Heading6"/>
        <w:numPr>
          <w:ilvl w:val="5"/>
          <w:numId w:val="1"/>
        </w:numPr>
        <w:rPr/>
      </w:pPr>
      <w:bookmarkStart w:id="199" w:name="__RefHeading___Toc7494523_417432637"/>
      <w:bookmarkStart w:id="200" w:name="_Toc79"/>
      <w:bookmarkEnd w:id="199"/>
      <w:r>
        <w:rPr>
          <w:rtl w:val="true"/>
        </w:rPr>
        <w:t>اشاره</w:t>
      </w:r>
      <w:bookmarkEnd w:id="200"/>
    </w:p>
    <w:p>
      <w:pPr>
        <w:pStyle w:val="Heading6"/>
        <w:numPr>
          <w:ilvl w:val="5"/>
          <w:numId w:val="1"/>
        </w:numPr>
        <w:rPr/>
      </w:pPr>
      <w:bookmarkStart w:id="201" w:name="__RefHeading___Toc7494525_417432637"/>
      <w:bookmarkStart w:id="202" w:name="_Toc80"/>
      <w:bookmarkEnd w:id="201"/>
      <w:r>
        <w:rPr>
          <w:rtl w:val="true"/>
        </w:rPr>
        <w:t>حرمت مال و جان</w:t>
      </w:r>
      <w:bookmarkEnd w:id="2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محترم است و هر چه به نحوی وابسته به او باشد نیز محترم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حاصل کوشش انسان است و در نتیجه جزئی از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به مال دیگری حرام است زیرا تجاوز به کرامت انسانی اوست و هر که به کرامت مردم تجاوز کند باید آماده باشد که دیگران نیز بر او تجاوز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است که در تعبیر قرآنی خطاب متوجه همگان است و خداوند همگان را به احترام حقوق یکدیگر فرمان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تَأْکُلُوا أَمْوٰالَکُمْ بَیْنَکُمْ بِالْبٰاطِلِ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اموال یکدیگر را به ناحق مخورید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افراد اجتماع حرمت مال و ارزش آن را درنیابند بسا که هر روز یکی مورد تجاوز و تطاول دیگری قرار گیرد و در نتیجه اموال مردم به باطل تلف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باطل،همان طرقی است که دین آنها را مردود شمرده و بر طبق تجارت یا معاملات مرضی الطرفین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خوردن مال به قمار یا خرید مشروبات الکلی یا مواد مخدره یا به حیله‌گری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سرقت و غارت باطل و حرام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یک استثناء هست و آن هم تجارت یا معاملات مرضی الطرفین است و مراد دو</w:t>
      </w:r>
    </w:p>
    <w:p>
      <w:pPr>
        <w:pStyle w:val="BookText"/>
        <w:rPr/>
      </w:pPr>
      <w:r>
        <w:rPr>
          <w:rFonts w:ascii="IRNazanin" w:hAnsi="IRNazanin" w:eastAsia="IRNazanin"/>
          <w:color w:val="111111"/>
          <w:sz w:val="28"/>
          <w:sz w:val="28"/>
          <w:szCs w:val="28"/>
          <w:rtl w:val="true"/>
          <w:lang w:bidi="fa-IR"/>
        </w:rPr>
        <w:t>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تجارت یعنی گردش مال به طریق 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و اجاره و 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این،خوردن مال به غصب یا از روی حیله‌گری و حقه‌بازی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معامله باید از اکراه و اجبار به دور باشد و در آن غش و خدعه نباشد،زیرا با وجود اینگونه امور شرط تراضی از میان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برمی‌آید که عقود و قراردادهای تجاری باید مورد رضایت دو طرف باشد مگر آنکه برای حرمت آن علت دیگری وجود داشته باشد مثلا چیزی که مورد معامله قرار می‌گیرد حرام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تَکُونَ تِجٰارَةً عَنْ تَرٰاضٍ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تجارتی باشد که هر دو طرف بدان رضایت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مال نوبت به ذکر جان می‌رسد که باید از آسیب مصون ماند، اگر حقوق مالی در مبادله و معامله رعایت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توانگری که حقوق فقراء را حفظ می‌کند هرگز زندگی‌اش در معرض خطر واقع نمی‌شود،زیرا بهانه‌ای برای شورش و سرکشی فقیر به دست او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تَقْتُلُوا أَنْفُسَکُمْ  و خودتان را 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ورطه تجاوز به جان دیگران اندک اندک فرو می‌غلطد و این از تجاوز به مال آغاز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به مال کینه‌توزی و اضطراب را در آدمی پدید می‌آورد به حدی که کارش به جریمۀ قتل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اتفاق می‌افتد که ارتکاب قتل برای آن است که راه رسیدنش را به دستبرد در اموال دیگران باز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کٰانَ بِکُمْ رَحِیماً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خدا با شما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حرام شد بر شما تجاوز به مال و جان تا خداوند بر شما رحمت آرد و شما را از عذاب یکدیگر نجات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حقوق مردم اعم از مال و جان ایشان تجاوز کند در صورتی که این تجاوز به عمد بود و در آن اصرار ورزد خداوند او را به عذابی دردناک</w:t>
      </w:r>
      <w:bookmarkStart w:id="203" w:name="pg12295_161485"/>
    </w:p>
    <w:p>
      <w:pPr>
        <w:pStyle w:val="BookText"/>
        <w:rPr/>
      </w:pPr>
      <w:bookmarkEnd w:id="203"/>
      <w:r>
        <w:rPr>
          <w:rFonts w:ascii="IRNazanin" w:hAnsi="IRNazanin" w:eastAsia="IRNazanin"/>
          <w:color w:val="111111"/>
          <w:sz w:val="28"/>
          <w:sz w:val="28"/>
          <w:szCs w:val="28"/>
          <w:rtl w:val="true"/>
          <w:lang w:bidi="fa-IR"/>
        </w:rPr>
        <w:t>معذب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یَفْعَلْ ذٰلِکَ عُدْوٰاناً وَ ظُلْماً فَسَوْفَ نُصْلِیهِ نٰاراً وَ کٰانَ ذٰلِکَ عَلَی اللّٰهِ یَسِیراً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که این کارها از روی تجاوز و ستم کند،او را در آتش خواهیم افکند و این بر خدای آسان است</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7494527_417432637"/>
      <w:bookmarkStart w:id="205" w:name="_Toc81"/>
      <w:bookmarkEnd w:id="204"/>
      <w:r>
        <w:rPr>
          <w:rtl w:val="true"/>
        </w:rPr>
        <w:t>اجتناب از ستم آمرزش گناه است</w:t>
      </w:r>
      <w:bookmarkEnd w:id="2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 اجتماعی بدترین ستمهاست و اجتناب از این ستم شفیع دیگر گناهان آدمی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که نماز نمی‌خواند در عین حال به مال و جان مردم هم تعدی نمی‌کند همین احترام به حقوق مردم سبب غفران و آمرزش گناه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هدف اصلی و والای نماز زیادت ایمان و احترام به حقوق مردم است، اما کسی که نماز می‌خواند و اموال مردم را می‌خورد یا آنان را می‌کشد نمازش او را سود ندهد و شفیع او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صالح آدمی شفیع اوست در کارهای زشتی که مرتکب شده ولی به شرطی که آن عمل صالح بزرگتر از آن کار زشت باشد و خدای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الْحَسَنٰاتِ یُذْهِبْنَ السَّیِّئٰاتِ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نیک کارهای بد را می‌زدایند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تَجْتَنِبُوا کَبٰائِرَ مٰا تُنْهَوْنَ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 بزرگی که شما را از آن نهی کرده‌اند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شرک به خدا و ستم به مردم و قتل نفسی که خدا آن را حرام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نُکَفِّرْ عَنْکُمْ سَیِّئٰاتِکُمْ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گناهانتان درمی‌گذریم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به عمل صالح و کار نیک شما می‌پوشانیم تا در باب آنها مورد بازخواست قرار نگیرید،هم چنان که زارع تخم را در زمین می‌افشاند و در زیر خاک می‌پوشاند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نُدْخِلْکُمْ مُدْخَلاً کَرِیماً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به مکانی نیکو درمی‌آوریم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نیکو همان رستگاری در دنیا و سعادت در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bookmarkStart w:id="206" w:name="pg12295_161486"/>
    </w:p>
    <w:p>
      <w:pPr>
        <w:pStyle w:val="BookText"/>
        <w:rPr/>
      </w:pPr>
      <w:bookmarkEnd w:id="206"/>
      <w:r>
        <w:rPr>
          <w:rFonts w:ascii="IRNazanin" w:hAnsi="IRNazanin" w:eastAsia="IRNazanin"/>
          <w:color w:val="111111"/>
          <w:sz w:val="28"/>
          <w:sz w:val="28"/>
          <w:szCs w:val="28"/>
          <w:rtl w:val="true"/>
          <w:lang w:bidi="fa-IR"/>
        </w:rPr>
        <w:t>انسانی که بتواند بر اهواء و گناهان کوچک خود غلبه یابد خداوند او را موفق می‌دارد تا بر گناهان بزرگ پیروز شود آن گاه زندگی او یک زندگی نیکو خواهد شد که هم نیازهای جسمی‌اش را تأمین می‌کند و هم نیازهای روحی را،و این زندگی است که صاحب خود را در رسیدن به بهشت یاری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دری که خدا بندگانش را از آن داخل می‌کند،نیز آمده است</w:t>
      </w:r>
      <w:r>
        <w:rPr>
          <w:rFonts w:eastAsia="IRNazanin" w:cs="IRNazanin"/>
          <w:color w:val="111111"/>
          <w:sz w:val="28"/>
          <w:szCs w:val="28"/>
          <w:rtl w:val="true"/>
          <w:lang w:bidi="fa-IR"/>
        </w:rPr>
        <w:t>.</w:t>
      </w:r>
    </w:p>
    <w:p>
      <w:pPr>
        <w:pStyle w:val="Heading6"/>
        <w:numPr>
          <w:ilvl w:val="5"/>
          <w:numId w:val="1"/>
        </w:numPr>
        <w:rPr/>
      </w:pPr>
      <w:bookmarkStart w:id="207" w:name="__RefHeading___Toc7494529_417432637"/>
      <w:bookmarkStart w:id="208" w:name="_Toc82"/>
      <w:bookmarkEnd w:id="207"/>
      <w:r>
        <w:rPr>
          <w:rtl w:val="true"/>
        </w:rPr>
        <w:t>بر دیگران رشک مبر</w:t>
      </w:r>
      <w:bookmarkEnd w:id="2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عوامل بدبختی انسان رشک و حسد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بیماری روحی از کوته‌نظری و کم‌اندرونی می‌زاید،حسود می‌پندارد که نعمتهای خداوندی محدود است و فرصتهای زندگی به پایان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رو است که آرزو می‌کند که دیگران را نعمت از دست برود تا به چنگ او افتد،در حالی که باید بکوشد تا از آن راه مشروع که دیگران آن نعمت فراچنگ آورده‌اند او هم فراچنگ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 و ناخواه حسد سبب عقده‌های روحی دردناکی می‌شود که در رفتار حسود منعکس می‌شود زیرا او نیز دوست دارد که با دیگران پیش تازد و از مواهب و تمتعات زندگی بهره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بازرگان محتکر و پادشاه دیکتاتور و رئیس مستبد و دانشمند عنود کینه‌توز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بینوای تنبل که همواره آه می‌کشد،همه حاسدانی هستند که می‌خواهند آنچه را که در دست مردم است تصاحب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اینان یک نوع معالجۀ روانی مقرر کرده از جمله آنکه خداست که برخی از مردم را بر برخی دیگر برتری داده و خداوند عادل است و ستم نمی‌کند و از هر کاری که می‌کند بازخواست نمی‌شود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کسی را برتری نداده مگر به آنچه به نیروی کوشش خود اکتساب کرده خواه مرد باشد یا زن و تو نیز اگر دست به کوشش و تلاش زنی آنچه را که</w:t>
      </w:r>
      <w:bookmarkStart w:id="209" w:name="pg12295_161487"/>
    </w:p>
    <w:p>
      <w:pPr>
        <w:pStyle w:val="BookText"/>
        <w:rPr/>
      </w:pPr>
      <w:bookmarkEnd w:id="209"/>
      <w:r>
        <w:rPr>
          <w:rFonts w:ascii="IRNazanin" w:hAnsi="IRNazanin" w:eastAsia="IRNazanin"/>
          <w:color w:val="111111"/>
          <w:sz w:val="28"/>
          <w:sz w:val="28"/>
          <w:szCs w:val="28"/>
          <w:rtl w:val="true"/>
          <w:lang w:bidi="fa-IR"/>
        </w:rPr>
        <w:t>دیگران حاصل کرده‌اند حاصل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جای آنکه در آرزوی چیزی باشی که در نزد مردم است،آنچه را که در نزد خداوند است تمنّا نمی‌کنی و تو نیز همانند کسانی که خداوند آنان را به فضل خود نواخته است در جنبش نمی‌آیی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کوشش و جدیت تو را می‌داند و به تو نیز همان عطا می‌کند که به آنان عطا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تَتَمَنَّوْا مٰا فَضَّلَ اللّٰهُ بِهِ بَعْضَکُمْ عَلیٰ بَعْضٍ لِلرِّجٰالِ نَصِیبٌ مِمَّا اکْتَسَبُوا وَ لِلنِّسٰاءِ نَصِیبٌ مِمَّا اکْتَسَبْنَ وَ سْئَلُوا اللّٰهَ مِنْ فَضْلِهِ إِنَّ اللّٰهَ کٰانَ بِکُلِّ شَیْءٍ عَلِیماً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مکنید آن چیزهایی را که بدانها خدا بعضی از شما را بر بعضی دیگر برتری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را از آنچه کنند نصیبی است و زنان را از آنچه کنند نصیبی و روزی از خدا خواهید که خدا بر هر چیزی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بتواند برای همۀ افراد خود فرصتهای یکسان فراهم کند از این قرار که هر کس کاری می‌کند برابر کارش بهره‌مند شود مسلما خشم و کینه و حسد ورزی افراد جامعه به رقابت در خدمت به جامعه تبدیل خواهد شد</w:t>
      </w:r>
      <w:r>
        <w:rPr>
          <w:rFonts w:eastAsia="IRNazanin" w:cs="IRNazanin"/>
          <w:color w:val="111111"/>
          <w:sz w:val="28"/>
          <w:szCs w:val="28"/>
          <w:rtl w:val="true"/>
          <w:lang w:bidi="fa-IR"/>
        </w:rPr>
        <w:t>.</w:t>
      </w:r>
    </w:p>
    <w:p>
      <w:pPr>
        <w:pStyle w:val="Heading6"/>
        <w:numPr>
          <w:ilvl w:val="5"/>
          <w:numId w:val="1"/>
        </w:numPr>
        <w:rPr/>
      </w:pPr>
      <w:bookmarkStart w:id="210" w:name="__RefHeading___Toc7494531_417432637"/>
      <w:bookmarkStart w:id="211" w:name="_Toc83"/>
      <w:bookmarkEnd w:id="210"/>
      <w:r>
        <w:rPr>
          <w:rtl w:val="true"/>
        </w:rPr>
        <w:t>ارث عامل برتری جویی</w:t>
      </w:r>
      <w:bookmarkEnd w:id="2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فرد خود به کوشش خود چیزی حاصل نکرده است ولی پدرش به نیروی سعی و کوشش خویش مالی فراهم آورده و برای او به میراث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فرزند را در رزق بر دیگران فضیلت نهاده البته به پایمردی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عمل او و دیگران را دلیر می‌کند که کار کنند و برای تولید،فعالیت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قرآن بازمی‌گردد و از ارث به اعتبار آنکه از عوامل برتریهای اجتماعی است سخن می‌گوید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لِکُلٍّ جَعَلْنٰا مَوٰالِیَ مِمّٰا تَرَکَ الْوٰالِدٰانِ وَ الْأَقْرَبُونَ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همه،در آنچه پدر و مادر و خویشاوندان نزدیک به میراث می‌گذارند،میراث‌برانی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میراث هر کس را به موالی او یعنی کسانی که از همۀ مردم به او</w:t>
      </w:r>
      <w:bookmarkStart w:id="212" w:name="pg12295_161488"/>
    </w:p>
    <w:p>
      <w:pPr>
        <w:pStyle w:val="BookText"/>
        <w:rPr/>
      </w:pPr>
      <w:bookmarkEnd w:id="212"/>
      <w:r>
        <w:rPr>
          <w:rFonts w:ascii="IRNazanin" w:hAnsi="IRNazanin" w:eastAsia="IRNazanin"/>
          <w:color w:val="111111"/>
          <w:sz w:val="28"/>
          <w:sz w:val="28"/>
          <w:szCs w:val="28"/>
          <w:rtl w:val="true"/>
          <w:lang w:bidi="fa-IR"/>
        </w:rPr>
        <w:t>نزدیکترند عطا کرده‌ایم این کار سبب می‌شود که آدمیان بیشتر به کار و تلاش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عَقَدَتْ أَیْمٰانُکُمْ فَآتُوهُمْ نَصِیبَهُمْ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بهرۀ هر کس را که با او قراری نهاده‌اید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کسانی هستند از طریق تحالف به خانواده پیوسته‌اند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فرمان می‌دهد که بر حسب عقد تحالف باید آنان را نیز از ارث نصیبی دهید در اصطلاح فقهی این گروه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الجریرة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بر حسب موافقت و قراردادی که بسته‌اند ارث می‌برند و ارث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میهن بزرگ اسلامی بسا اتفاق می‌افتد که مردم از وطن اصلی خود جدا افتند،پس به خاندانی نیاز دارند که بدان بپیوندند و در شؤون مختلف زندگی از دوستی و همکاری آنان بهره‌مند شوند در اینجا اسلام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وضع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سخن از جنبۀ اقتصادی این قانون است که فردی که به خاندانی می‌پیوندد همانند یکی از افراد آن خاندان مشمول قانون ارث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افراد یک پایگاه اجتماعی است که به هنگام مواجهه با دشواریهای زندگی به آن پناهنده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ممکن است که برخی در پیمان تحالف با این ناتوانان خیانت کنند و آن را درست به جا نیاورند،قرآن آنان را بر حذر می‌دارد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کٰانَ عَلیٰ کُلِّ شَیْءٍ شَهِیداً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هر چیزی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انسان مباد در اندیشۀ پیمان گسلی باشی و آن عهد که بسته‌ای بشکنی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213" w:name="__RefHeading___Toc7494533_417432637"/>
      <w:bookmarkStart w:id="214" w:name="_Toc84"/>
      <w:bookmarkEnd w:id="213"/>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34</w:t>
      </w:r>
      <w:r>
        <w:rPr>
          <w:rtl w:val="true"/>
        </w:rPr>
        <w:t xml:space="preserve"> </w:t>
      </w:r>
      <w:r>
        <w:rPr>
          <w:rtl w:val="true"/>
        </w:rPr>
        <w:t xml:space="preserve">تا </w:t>
      </w:r>
      <w:r>
        <w:rPr/>
        <w:t>42</w:t>
      </w:r>
      <w:r>
        <w:rPr>
          <w:rtl w:val="true"/>
        </w:rPr>
        <w:t>]</w:t>
      </w:r>
      <w:bookmarkEnd w:id="214"/>
    </w:p>
    <w:p>
      <w:pPr>
        <w:pStyle w:val="Heading4"/>
        <w:numPr>
          <w:ilvl w:val="3"/>
          <w:numId w:val="1"/>
        </w:numPr>
        <w:rPr/>
      </w:pPr>
      <w:bookmarkStart w:id="215" w:name="__RefHeading___Toc7494535_417432637"/>
      <w:bookmarkStart w:id="216" w:name="_Toc85"/>
      <w:bookmarkEnd w:id="215"/>
      <w:r>
        <w:rPr>
          <w:rtl w:val="true"/>
        </w:rPr>
        <w:t>اشاره</w:t>
      </w:r>
      <w:bookmarkEnd w:id="216"/>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اَلرِّجٰالُ قَوّٰامُونَ عَلَی اَلنِّسٰاءِ بِمٰا فَضَّلَ اَللّٰهُ بَعْضَهُمْ عَلیٰ بَعْضٍ وَ بِمٰا أَنْفَقُوا مِنْ أَمْوٰالِهِمْ فَالصّٰالِحٰاتُ قٰانِتٰاتٌ حٰافِظٰاتٌ لِلْغَیْبِ بِمٰا حَفِظَ اَللّٰهُ وَ اَللاّٰتِی تَخٰافُونَ نُشُوزَهُنَّ فَعِظُوهُنَّ وَ اُهْجُرُوهُنَّ فِی اَلْمَضٰاجِعِ وَ اِضْرِبُوهُنَّ فَإِنْ أَطَعْنَکُمْ فَلاٰ تَبْغُوا عَلَیْهِنَّ سَبِیلاً إِنَّ اَللّٰهَ کٰانَ عَلِیًّا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شِقٰاقَ بَیْنِهِمٰا فَابْعَثُوا حَکَماً مِنْ أَهْلِهِ وَ حَکَماً مِنْ أَهْلِهٰا إِنْ یُرِیدٰا إِصْلاٰحاً یُوَفِّقِ اَللّٰهُ بَیْنَهُمٰا إِنَّ اَللّٰهَ کٰانَ عَلِیماً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اُعْبُدُوا اَللّٰهَ وَ لاٰ تُشْرِکُوا بِهِ شَیْئاً وَ بِالْوٰالِدَیْنِ إِحْسٰاناً وَ بِذِی اَلْقُرْبیٰ وَ اَلْیَتٰامیٰ وَ اَلْمَسٰاکِینِ وَ اَلْجٰارِ ذِی اَلْقُرْبیٰ وَ اَلْجٰارِ اَلْجُنُبِ وَ اَلصّٰاحِبِ بِالْجَنْبِ وَ اِبْنِ اَلسَّبِیلِ وَ مٰا مَلَکَتْ أَیْمٰانُکُمْ إِنَّ اَللّٰهَ لاٰ یُحِبُّ مَنْ کٰانَ مُخْتٰالاً فَخُوراً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یَبْخَلُونَ وَ یَأْمُرُونَ اَلنّٰاسَ بِالْبُخْلِ وَ یَکْتُمُونَ مٰا آتٰاهُمُ اَللّٰهُ مِنْ فَضْلِهِ وَ أَعْتَدْنٰا لِلْکٰافِرِینَ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یُنْفِقُونَ أَمْوٰالَهُمْ رِئٰاءَ اَلنّٰاسِ وَ لاٰ یُؤْمِنُونَ بِاللّٰهِ وَ لاٰ بِالْیَوْمِ اَلْآخِرِ وَ مَنْ یَکُنِ اَلشَّیْطٰانُ لَهُ قَرِیناً فَسٰاءَ قَرِیناً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 عَلَیْهِمْ لَوْ آمَنُوا بِاللّٰهِ وَ اَلْیَوْمِ اَلْآخِرِ وَ أَنْفَقُوا مِمّٰا رَزَقَهُمُ اَللّٰهُ وَ کٰانَ اَللّٰهُ بِهِمْ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یَظْلِمُ مِثْقٰالَ ذَرَّةٍ وَ إِنْ تَکُ حَسَنَةً یُضٰاعِفْهٰا وَ یُؤْتِ مِنْ لَدُنْهُ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جِئْنٰا مِنْ کُلِّ أُمَّةٍ بِشَهِیدٍ وَ جِئْنٰا بِکَ عَلیٰ هٰؤُلاٰءِ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یَوَدُّ اَلَّذِینَ کَفَرُوا وَ عَصَوُا اَلرَّسُولَ لَوْ تُسَوّٰی بِهِمُ اَلْأَرْضُ وَ لاٰ یَکْتُمُونَ اَللّٰهَ حَدِیثاً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bookmarkStart w:id="217" w:name="pg12295_161490"/>
    </w:p>
    <w:p>
      <w:pPr>
        <w:pStyle w:val="Heading4"/>
        <w:numPr>
          <w:ilvl w:val="3"/>
          <w:numId w:val="1"/>
        </w:numPr>
        <w:rPr/>
      </w:pPr>
      <w:bookmarkStart w:id="218" w:name="__RefHeading___Toc7494537_417432637"/>
      <w:bookmarkStart w:id="219" w:name="_Toc86"/>
      <w:bookmarkEnd w:id="217"/>
      <w:bookmarkEnd w:id="218"/>
      <w:r>
        <w:rPr>
          <w:rtl w:val="true"/>
        </w:rPr>
        <w:t>معنای واژه‌ها</w:t>
      </w:r>
      <w:bookmarkEnd w:id="219"/>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نشوزهنّ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نشوز یعنی سرپیچی در برابر شوهر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اهجروهنّ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کنید آنها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مضجع که محلّ خواب است و اصل ضجوع به معنای دراز کشیدن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ذی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الجنب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مختال از تخیّل است که به معنای تصوّر می‌باشد زیرا او حالت سرمستی را در خود تصوّر می‌کند و مختال،انسان پست و ره گم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220" w:name="__RefHeading___Toc7494539_417432637"/>
      <w:bookmarkStart w:id="221" w:name="_Toc87"/>
      <w:bookmarkEnd w:id="220"/>
      <w:r>
        <w:rPr>
          <w:rtl w:val="true"/>
        </w:rPr>
        <w:t>حقوق اجتماعی در قرآن</w:t>
      </w:r>
      <w:bookmarkEnd w:id="221"/>
    </w:p>
    <w:p>
      <w:pPr>
        <w:pStyle w:val="Heading5"/>
        <w:numPr>
          <w:ilvl w:val="4"/>
          <w:numId w:val="1"/>
        </w:numPr>
        <w:rPr/>
      </w:pPr>
      <w:bookmarkStart w:id="222" w:name="__RefHeading___Toc7494541_417432637"/>
      <w:bookmarkStart w:id="223" w:name="_Toc88"/>
      <w:bookmarkEnd w:id="222"/>
      <w:r>
        <w:rPr>
          <w:rtl w:val="true"/>
        </w:rPr>
        <w:t>اشاره</w:t>
      </w:r>
      <w:bookmarkEnd w:id="223"/>
    </w:p>
    <w:p>
      <w:pPr>
        <w:pStyle w:val="Heading5"/>
        <w:numPr>
          <w:ilvl w:val="4"/>
          <w:numId w:val="1"/>
        </w:numPr>
        <w:rPr/>
      </w:pPr>
      <w:bookmarkStart w:id="224" w:name="__RefHeading___Toc7494543_417432637"/>
      <w:bookmarkStart w:id="225" w:name="_Toc89"/>
      <w:bookmarkEnd w:id="224"/>
      <w:r>
        <w:rPr>
          <w:rtl w:val="true"/>
        </w:rPr>
        <w:t>رهنمودهایی از آیات</w:t>
      </w:r>
      <w:r>
        <w:rPr>
          <w:rtl w:val="true"/>
        </w:rPr>
        <w:t>:</w:t>
      </w:r>
      <w:bookmarkEnd w:id="225"/>
    </w:p>
    <w:p>
      <w:pPr>
        <w:pStyle w:val="BookText"/>
        <w:rPr/>
      </w:pPr>
      <w:r>
        <w:rPr>
          <w:rFonts w:ascii="IRNazanin" w:hAnsi="IRNazanin" w:eastAsia="IRNazanin"/>
          <w:color w:val="111111"/>
          <w:sz w:val="28"/>
          <w:sz w:val="28"/>
          <w:szCs w:val="28"/>
          <w:rtl w:val="true"/>
          <w:lang w:bidi="fa-IR"/>
        </w:rPr>
        <w:t>در این درس قرآن به بیان حقوق و واجبات اجتماعی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حقوق زن و شوهر نسبت به هم آغاز کرد تا به حقوق خویشاوندان و محرومین رسید و به حق اجتماع در ثروت توانگران پایان یافت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آینده بحث را به حق علم و وظایف اهل علم بطور کلی و علمای</w:t>
      </w:r>
      <w:bookmarkStart w:id="226" w:name="pg12295_161491"/>
    </w:p>
    <w:p>
      <w:pPr>
        <w:pStyle w:val="BookText"/>
        <w:rPr/>
      </w:pPr>
      <w:bookmarkEnd w:id="226"/>
      <w:r>
        <w:rPr>
          <w:rFonts w:ascii="IRNazanin" w:hAnsi="IRNazanin" w:eastAsia="IRNazanin"/>
          <w:color w:val="111111"/>
          <w:sz w:val="28"/>
          <w:sz w:val="28"/>
          <w:szCs w:val="28"/>
          <w:rtl w:val="true"/>
          <w:lang w:bidi="fa-IR"/>
        </w:rPr>
        <w:t>دینی بطور اخص،در برابر علم و در برابر اجتماع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سخن از حقوق اینان،قرآن ما را به ضرورت محدود کردن آن در چارچوب ارزشهای اسلامی سفارش می‌کند تا مباد یکی از آنها به یک طاغوت اجتماعی بدل شود که جز از خدا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دارای حقوقی است ولی در محدودۀ اطاعت از خدا و پیامبرش و اولو الامری که خداوند ما را به اطاعت از فرمان آنها فرمان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پدر و مادر نیز دارای حقوقی هستند ولی نه به آن معنی که فرزند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پاره‌ای پنداشته‌اند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تمام اعمال و افکارش از آنان متابعت کند اگر نه چنین باشد احسان به والدین به پرستش ناپسند آنها و شرک آشکار تبدیل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توانگران نیز در خور احترامند،ولی اگر در انفاق اموال خود بخل ورزند بدترین مردمند و بر جامعه است که آنان را از چشم بیندازد تا مباد به صورت طبقه‌ای که مردم دیگر را بندۀ خود می‌خواهند تبدیل شوند و بر دیگران ستم روا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مردان علم و دین را حقوقی است ولی باید توجه داشت که به صورت طبقۀ طاغیه‌ای که در عوض ذات باری مورد پرستش قرار گیرند در نیایند</w:t>
      </w:r>
      <w:r>
        <w:rPr>
          <w:rFonts w:eastAsia="IRNazanin" w:cs="IRNazanin"/>
          <w:color w:val="111111"/>
          <w:sz w:val="28"/>
          <w:szCs w:val="28"/>
          <w:rtl w:val="true"/>
          <w:lang w:bidi="fa-IR"/>
        </w:rPr>
        <w:t>.</w:t>
      </w:r>
    </w:p>
    <w:p>
      <w:pPr>
        <w:pStyle w:val="Heading5"/>
        <w:numPr>
          <w:ilvl w:val="4"/>
          <w:numId w:val="1"/>
        </w:numPr>
        <w:rPr/>
      </w:pPr>
      <w:bookmarkStart w:id="227" w:name="__RefHeading___Toc7494545_417432637"/>
      <w:bookmarkStart w:id="228" w:name="_Toc90"/>
      <w:bookmarkEnd w:id="227"/>
      <w:r>
        <w:rPr>
          <w:rtl w:val="true"/>
        </w:rPr>
        <w:t>شرح آیات</w:t>
      </w:r>
      <w:r>
        <w:rPr>
          <w:rtl w:val="true"/>
        </w:rPr>
        <w:t>:</w:t>
      </w:r>
      <w:bookmarkEnd w:id="228"/>
    </w:p>
    <w:p>
      <w:pPr>
        <w:pStyle w:val="Heading6"/>
        <w:numPr>
          <w:ilvl w:val="5"/>
          <w:numId w:val="1"/>
        </w:numPr>
        <w:rPr/>
      </w:pPr>
      <w:bookmarkStart w:id="229" w:name="__RefHeading___Toc7494547_417432637"/>
      <w:bookmarkStart w:id="230" w:name="_Toc91"/>
      <w:bookmarkEnd w:id="229"/>
      <w:r>
        <w:rPr>
          <w:rtl w:val="true"/>
        </w:rPr>
        <w:t>اشاره</w:t>
      </w:r>
      <w:bookmarkEnd w:id="230"/>
    </w:p>
    <w:p>
      <w:pPr>
        <w:pStyle w:val="Heading6"/>
        <w:numPr>
          <w:ilvl w:val="5"/>
          <w:numId w:val="1"/>
        </w:numPr>
        <w:rPr/>
      </w:pPr>
      <w:bookmarkStart w:id="231" w:name="__RefHeading___Toc7494549_417432637"/>
      <w:bookmarkStart w:id="232" w:name="_Toc92"/>
      <w:bookmarkEnd w:id="231"/>
      <w:r>
        <w:rPr>
          <w:rtl w:val="true"/>
        </w:rPr>
        <w:t>سرپرستی مرد،چرا؟</w:t>
      </w:r>
      <w:bookmarkEnd w:id="2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را به نظم و انضباط نیاز است و برای این نظم نیاز به کسی است که آن را بر پای دارد و تحت فرمان خویش گیرد و از طغیان و تعدی و تجاوز ممانعت به عمل آرد،معمولا نظم و انضباط از خانواده آغاز می‌شود آن هم در ارتباط زوجیت که یکی سکّان کشتی را به دست دارد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نبودن یک رهبر سبب هرج و مرج می‌شود و اسلام هرج و مرج را مردود می‌دارد،آن سان که طبیعت هم مردودش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خداوند مرد را آفریده و</w:t>
      </w:r>
    </w:p>
    <w:p>
      <w:pPr>
        <w:pStyle w:val="BookText"/>
        <w:rPr/>
      </w:pPr>
      <w:r>
        <w:rPr>
          <w:rFonts w:ascii="IRNazanin" w:hAnsi="IRNazanin" w:eastAsia="IRNazanin"/>
          <w:color w:val="111111"/>
          <w:sz w:val="28"/>
          <w:sz w:val="28"/>
          <w:szCs w:val="28"/>
          <w:rtl w:val="true"/>
          <w:lang w:bidi="fa-IR"/>
        </w:rPr>
        <w:t>حبّ قیادت و رهبری از ویژگیهای ذاتی اوست همچنین فرمانبرداری نیز از خصایص ذاتی زن است و خصیصه‌ای است که در وجود او به ودیعت نهاده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از سوی مرد تجاوزات و تعدّیاتی به حقوق زن می‌شود،ادیان آسمانی آمده‌اند تا جلوی این تجاوزات را بگیرند و برای فرمانروایی مرد و فرمانبری زن حد و مرزی معین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می‌توانیم مؤکّدا بگوییم که اسلام وقتی حق رهبری را در داخل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به مرد اعطاء می‌کند وضعی را که بر مبنای فطرت آدمیان رایج بوده می‌پذیرد و تأیید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اسلام آن را ابداع نکرده بلکه آن را پذیرفته است تا زیربنای نظم و انضباط خانواده مستحکم گردد ولی برای آن محدوده‌ای قرار داده که مرد حق تجاوز از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نظام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می‌نامد و نظام‌دهنده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مبالغۀ قائم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ضارب و ضرّاب و صائم و صوّام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برده تا بیان دارد که تنظیم امور زنان به گونه‌ای مستمر بر عهدۀ مردان است،به عبارت دیگر حاکی از مسئولیت تام آنهاست در کاری که بر عهده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قَوّٰامُونَ عَلَی النِّسٰاءِ بِمٰا فَضَّلَ اللّٰهُ بَعْضَهُمْ عَلیٰ بَعْضٍ وَ بِمٰا أَنْفَقُوا مِنْ أَمْوٰالِهِمْ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از آن جهت که خدا بعضی را بر بعضی برتری داده است و از آن جهت که از مال خود نفقه می‌دهند بر زنان تسلط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پاسخ می‌گوید به دو سبب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کوششی که مبذول می‌دارند،در اثر این کوشش برخی بر برخی دیگر در مراتب اجتماعی برتری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توانگر می‌شوند و بعضی فقیر، بعضی اهل علم و تفکر می‌شوند و بعضی کارگر و کارگزار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که مردان را سعی و تلاش بیشتر و کارهایی که می‌کنند سخت‌تر است،بار مسئولیت را هم آنان به دوش می‌کشند،نه زنان</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ما تفاوتهای میان افراد را بر حسب تلاشهایی که به کار</w:t>
      </w:r>
    </w:p>
    <w:p>
      <w:pPr>
        <w:pStyle w:val="BookText"/>
        <w:rPr/>
      </w:pPr>
      <w:r>
        <w:rPr>
          <w:rFonts w:ascii="IRNazanin" w:hAnsi="IRNazanin" w:eastAsia="IRNazanin"/>
          <w:color w:val="111111"/>
          <w:sz w:val="28"/>
          <w:sz w:val="28"/>
          <w:szCs w:val="28"/>
          <w:rtl w:val="true"/>
          <w:lang w:bidi="fa-IR"/>
        </w:rPr>
        <w:t>می‌بندند قبول داریم پس به همین سبب باید برتری مردان بر زنان را بپذیریم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دوم که از آن به انفاق تعبیر شده همان تقبل هزینۀ زندگی زن است از طرف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مردان است که هزینۀ زندگی زنان را تأمین نمایند،زیرا طبیعت و فطرت صافیۀ مردان آنان را وامی‌دارد که خرجکش زنان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آسمانی نیز این طبیعت را ارج نهاده‌اند و از این رو انفاق به زنان را بر مردان فریضه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و تنظیم‌دهنده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مرد است باید بیش از زنان بکوشد و باید بیش از زنان بتواند تحمل هزینه کند و از این روست که مردان مسئولان طبیعی خانواده هستند و اگر روزگاری از کار و فعالیت بازمانند و از پرداخت هزینه درمانند،این مسئولیت از آنان سلب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سمت رهبری از آن مردان است پس بر زنان واجب است که اطاعت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صالحه بیش از دیگر زنان فرمانبردار اوامر خداوند و شوی خود است و بیش از دیگران پاسدار عفت خویشتن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به زن شرم و آزرم فطری عنایت کرده و او را به شوی خود مهربان ساخته و فرمان داده است که خود را از تعلق به مرد دیگری جز شوهرش نگهدارد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فَالصّٰالِحٰاتُ قٰانِتٰاتٌ حٰافِظٰاتٌ لِلْغَیْبِ بِمٰا حَفِظَ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زنان شایسته فرمانبردارند و در غیبت شوی عفیفند و فرمان خدای نگاه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غیاب شوهران خود را از زنا محفوظ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زن پای از حد خود بیرون نهاد و حقوق شوی را رعایت ننمود و به آن سوی حصار و دژ زوجیت نگران شد،در این هنگام اسلام به شوی حق می‌دهد که نظم و انضباط را به کشور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 ولی بتدریج و مدارا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زن را اندرز دهد،سپس در بستر از او دوری جوید تا احساس تنهایی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بزند ولی به نرمی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است که او را با مسواک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برای آن است که انزجار و خشم خود را از رفتار او اعلام دارد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که زن عادی و معمولی به این اندازه عقوبات تنبیه می‌شود و بر</w:t>
      </w:r>
      <w:bookmarkStart w:id="233" w:name="pg12295_161494"/>
    </w:p>
    <w:p>
      <w:pPr>
        <w:pStyle w:val="BookText"/>
        <w:rPr/>
      </w:pPr>
      <w:bookmarkEnd w:id="233"/>
      <w:r>
        <w:rPr>
          <w:rFonts w:ascii="IRNazanin" w:hAnsi="IRNazanin" w:eastAsia="IRNazanin"/>
          <w:color w:val="111111"/>
          <w:sz w:val="28"/>
          <w:sz w:val="28"/>
          <w:szCs w:val="28"/>
          <w:rtl w:val="true"/>
          <w:lang w:bidi="fa-IR"/>
        </w:rPr>
        <w:t>شوی هم واجب است که از این اندازه فراتر نرود و باید بداند که خدا بزرگتر از اوست،و اگر به زن خود ستم روا دارد،خداوند انتقام او را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اللاّٰتِی تَخٰافُونَ نُشُوزَهُنَّ فَعِظُوهُنَّ وَ اهْجُرُوهُنَّ فِی الْمَضٰاجِعِ وَ اضْرِبُوهُنَّ فَإِنْ أَطَعْنَکُمْ فَلاٰ تَبْغُوا عَلَیْهِنَّ سَبِیلاً إِنَّ اللّٰهَ کٰانَ عَلِیًّا کَبِیراً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زنان را که از نافرمانیشان بیم دارید،اندرز دهید و از خوابگاهشان دور کنید و بزنیدشان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فرمانبرداری کردند،از آن پس دیگر راه بیداد پیش مگیرید و خدا بلندپایه و بزرگ است</w:t>
      </w:r>
      <w:r>
        <w:rPr>
          <w:rFonts w:eastAsia="IRNazanin" w:cs="IRNazanin"/>
          <w:color w:val="111111"/>
          <w:sz w:val="28"/>
          <w:szCs w:val="28"/>
          <w:rtl w:val="true"/>
          <w:lang w:bidi="fa-IR"/>
        </w:rPr>
        <w:t>.»</w:t>
      </w:r>
    </w:p>
    <w:p>
      <w:pPr>
        <w:pStyle w:val="Heading6"/>
        <w:numPr>
          <w:ilvl w:val="5"/>
          <w:numId w:val="1"/>
        </w:numPr>
        <w:rPr/>
      </w:pPr>
      <w:bookmarkStart w:id="234" w:name="__RefHeading___Toc7494551_417432637"/>
      <w:bookmarkStart w:id="235" w:name="_Toc93"/>
      <w:bookmarkEnd w:id="234"/>
      <w:r>
        <w:rPr>
          <w:rtl w:val="true"/>
        </w:rPr>
        <w:t>مسئولیت اجتماع از کی آغاز می‌شود؟</w:t>
      </w:r>
      <w:bookmarkEnd w:id="2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حدود اختیاراتی که به شوی داده شد معین گردید،اکنون سخن از مسئولیت اجتماع به میان می‌آید،و این به هنگامی است که میان زن و شوی اختلاف حاد و اساسی پدیدار گردد،البتّه نه چنان است که برای هر قصور اندکی که زن در انجام وظایف زناشویی خود مرتکب شد،چنین وضعی پیش می‌آید بلکه این قصور ممکن است از جانب شوهر باشد،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چنان توجهش به امور دیگر منزل معطوف گردد که از ادای وظایف خود نسبت به زن بازماند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ضروری است که پیش از آنکه کشاکش بالا گیرد و کار به طلاق کشد،از سوی زن داوری و از سوی مرد نیز داوری برگزیده شوند و در آن امر با یکدیگر به گفتگو پردازند و چون به راه حلی دست یافتند،زن و شوی باید که بدان داوری گردن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دو داور باید نیتی پاک داشته باشند و همه سعیشان آن باشد که زندگی در حال فروریختن و گسستن را بار دیگر سامان دهند مراد از پاکی نیت این است که حقیقة خواستار اصلاح باشند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خِفْتُمْ شِقٰاقَ بَیْنِهِمٰا فَابْعَثُوا حَکَماً مِنْ أَهْلِهِ وَ حَکَماً مِنْ أَهْلِهٰا إِنْ یُرِیدٰا إِصْلاٰحاً یُوَفِّقِ اللّٰهُ بَیْنَهُمٰا إِنَّ اللّٰهَ کٰانَ عَلِیماً خَبِیراً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اختلاف میان زن و شوی آگاه شدید،داوری از کسان مرد و داوری از کسان زن برگزینید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دو را قصد اصلاح باشد،خدا میانشان موافقت پدید می‌آورد،که خدا دانا و آگاه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جامعۀ اسلامی بر بنیان توحید و حریت بنا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جز به خدا ایمان ندارد و جز در راه او قدم نمی‌نهد و هیچ نیرویی بازدارنده یا مانع در راه او را از پیروی شرایع الهی منحرف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 خداوند تسلیم در برابر اوست،و شرک به خدا عبارت است از خضوع در برابر قوای دیگر جز خداوند،خواه اجتماعی باشد یا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در برابر 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بدون قید و شرط از آنان شرک و عبودیت در برابر غیر خداوند است و مانعی است در طریق تقدّم انسان و تحوّل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در برابر ارادۀ خانواده نیز چون تسلیم بدون قید شرط در برابر ارادۀ پدر و مادر 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در برابر توانگران نیز در شمار شرک است و مانع راه است،همچنین تسلیم در برابر رجال دین یا رجال علم شرک است و بندگی است و مانع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جامعۀ اسلامی جز در برابر خداوند تسلیم نمی‌شود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ابراهیم،پدر روحانی همه جوامع یکتاپرستی همصدا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من و عبادت من و زندگی من و مرگ من تنها برای خداست،آن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و آیات که زین پس می‌آید قرآن نوع روابطی را که باید میان آدمی و دیگر افراد جامعه برقرار باشد معین می‌کند این روابط از خویشاوندان آغاز می‌شود و به رجال دین پایان می‌یابد و در ضمن از محرومان و توانگران نیز سخن رفته است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نخست آدمی را از شرک منع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علاقه از شرک یعنی تسلیم مطلق در برابر پروردگار یکتا و بلافاصله سخن از احسان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این دو چگونه رابطه‌ای است؟ کسانی که از پدران خود اطاعت می‌کنند تنها به این علت که آنها پدراند و اینان فرزند بدون اینکه توجه کنند که آیا پدرانشان هدایت یافته‌اند یا گمراه،چنین کسان را گویی قدرت تعقل نیست،صفت انسانیّت را از دست داده‌اند و به آلتی</w:t>
      </w:r>
    </w:p>
    <w:p>
      <w:pPr>
        <w:pStyle w:val="BookText"/>
        <w:rPr/>
      </w:pPr>
      <w:r>
        <w:rPr>
          <w:rFonts w:ascii="IRNazanin" w:hAnsi="IRNazanin" w:eastAsia="IRNazanin"/>
          <w:color w:val="111111"/>
          <w:sz w:val="28"/>
          <w:sz w:val="28"/>
          <w:szCs w:val="28"/>
          <w:rtl w:val="true"/>
          <w:lang w:bidi="fa-IR"/>
        </w:rPr>
        <w:t>بی‌اراده تبدیل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به پدران خود احسان می‌کنند بدون اینکه کورکورانه مطیع فرمانهای آنان باشند و به آنان انفاق می‌کنند بی‌آنکه از حریت خویش به یک سو شوند اینان به اصالت خویش تحقق می‌بخشند،و حرّیت خود به اثبات می‌رسانند و از استقلال خود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خدای تعالی عبادت و احسان را در این آیه قرین هم قرار داده و گفته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اعْبُدُوا اللّٰهَ وَ لاٰ تُشْرِکُوا بِهِ شَیْئاً وَ بِالْوٰالِدَیْنِ إِحْسٰاناً  خدای را بپرستید و هیچ چیز شریک او مسازید و با پدر و مادر نیکی کنید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آنچه از آن خداوند است عبادت و اطاعت اوست و آنچه از آن پدر و مادر و دیگر افراد اجتماع است،احسان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بِذِی الْقُرْبیٰ وَ الْیَتٰامیٰ وَ الْمَسٰاکِینِ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خویشاوندان و یتیمان و بینوایان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القربا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خویشاوندان،و مراد کسانی هستند که آدمی با آنان در خانواده یا عشیره واحد شریک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باید به آنان احسان کنی خواه غنی باشند یا فقیر ولی بدون اینکه آنها را بندۀ خود کنی و این بدان معنی است که نباید راه خود با راه آنان یکی کنی و سرنوشت خویش به سرنوشت آنان پیوند زنی،بدون اینکه از خود استقلال فکری نشان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جاهلیت است و شرک است و نیز نباید تأیید تو از خویشاوندان مخالف نظام اسلامی باشد یا آنان را بر ضد مظلومان یاری رسانی و از عقیده و روش باطل ایشان دفاع کنی آن سان جاهلیین امروز در اجتماعات فاسد ما معمول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عشایری در جامعه اسلامی مطلوب است به شرط آنکه چهارچوبی برای همکاری سازنده و تأثیر متقابل فکری و اجتماعی باشد،نه وسیله تعصبات قومی و پایمال کردن حقوق مردم و تجاوز از ارزشهای دینی</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خویشاوندان نوبت به یتیم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افراد جامعه است که یتیم را</w:t>
      </w:r>
    </w:p>
    <w:p>
      <w:pPr>
        <w:pStyle w:val="BookText"/>
        <w:rPr/>
      </w:pPr>
      <w:r>
        <w:rPr>
          <w:rFonts w:ascii="IRNazanin" w:hAnsi="IRNazanin" w:eastAsia="IRNazanin"/>
          <w:color w:val="111111"/>
          <w:sz w:val="28"/>
          <w:sz w:val="28"/>
          <w:szCs w:val="28"/>
          <w:rtl w:val="true"/>
          <w:lang w:bidi="fa-IR"/>
        </w:rPr>
        <w:t>فقیر یا مسکین به حساب نیاورند که تنها نیازمند کمک مادی است،بلکه باید یتیم را مورد رحمت و عطوفت خویش قرار دهند آن سان که گویی یکی از خویشاوندان نزدیک است و به همین جهت در این آیه او را از مساکین جدا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سوم نوبت به مسکین می‌رسد و آن کسی است که فقر زمینگیرش کرده است باید هم چنان که از روی رضا و رغبت در حق والدین احسان می‌کنی به یتیم هم احسان کنی و او را به دیدۀ یک توانگر بنگری و میان احسان به توانگر و یتیم فرقی قایل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 همسایۀ نزدیک است،و همسایۀ دیوار به دیوار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میان همسایگان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غالبا میانشان نزدیکی،دیر ساله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مبنای نیکخواهی و احسان باشد،همکاری و همفکری میان ایشان امری سهل و ساده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این مجموعه در درون اجتماع به صورت یک نیروی سازنده اظهار وجود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اسلامی به خاطر استوار شدن ریشه‌های همکاری و تعاون در نفوس افراد خود و تبدیل خود به یک صخرۀ استوار مقاوم در برابر انحرافات از همه علاقات و روابط طبیعی چون خویشاوندی و همسایگی و غیر آن سود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همه حال باید از لوث هر گونه ناپاکی مبرّا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الْجٰارِ ذِی الْقُرْبیٰ وَ الْجٰارِ الْجُنُبِ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همسایۀ خویشاوند و همسایۀ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الجار الجنب بعضی همسایۀ دیوار به دیوار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نوبت رفاقت می‌رسد چه در راه،چه در مدرسه یا در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چارچوب خوبی است برای همکاری و همدستی سازنده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آنکه عواملی چون حب ذات و بخل و حرص که موانعی در راه تعاون هستند،راه پیشرفت آن را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از طریق احسان این موانع را از میان برداشته است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هنگامی که تو به همسایه یا همکار و همشاگردیت نیکی کنی محبت او را به خود جلب کرده‌ای و می‌توانی در راه تعاون سازندۀ اجتماعی از این محبت</w:t>
      </w:r>
      <w:bookmarkStart w:id="236" w:name="pg12295_161498"/>
    </w:p>
    <w:p>
      <w:pPr>
        <w:pStyle w:val="BookText"/>
        <w:rPr/>
      </w:pPr>
      <w:bookmarkEnd w:id="236"/>
      <w:r>
        <w:rPr>
          <w:rFonts w:ascii="IRNazanin" w:hAnsi="IRNazanin" w:eastAsia="IRNazanin"/>
          <w:color w:val="111111"/>
          <w:sz w:val="28"/>
          <w:sz w:val="28"/>
          <w:szCs w:val="28"/>
          <w:rtl w:val="true"/>
          <w:lang w:bidi="fa-IR"/>
        </w:rPr>
        <w:t>استفاده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الصّٰاحِبِ بِالْجَنْبِ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 مصاحب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غریبی که مال خود را از دست داده است بر ما است که او را مهمان کنیم و یاری‌اش نماییم تا به شهر خود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اسیرانی که در جنگ به دست ما می‌افتند باید در حقشان نیکی کنیم و نباید به همین بهانه که ما فرادست ایشان هستیم بر آنان فخر بفروشیم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السَّبِیلِ وَ مٰا مَلَکَتْ أَیْمٰانُکُمْ إِنَّ اللّٰهَ لاٰ یُحِبُّ مَنْ کٰانَ مُخْتٰالاً فَخُوراً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مسافر رهگذر و بندگان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خداوند متکبران و فخرفروشان را دوست ندارد</w:t>
      </w:r>
      <w:r>
        <w:rPr>
          <w:rFonts w:eastAsia="IRNazanin" w:cs="IRNazanin"/>
          <w:color w:val="111111"/>
          <w:sz w:val="28"/>
          <w:szCs w:val="28"/>
          <w:rtl w:val="true"/>
          <w:lang w:bidi="fa-IR"/>
        </w:rPr>
        <w:t>.»</w:t>
      </w:r>
    </w:p>
    <w:p>
      <w:pPr>
        <w:pStyle w:val="Heading6"/>
        <w:numPr>
          <w:ilvl w:val="5"/>
          <w:numId w:val="1"/>
        </w:numPr>
        <w:rPr/>
      </w:pPr>
      <w:bookmarkStart w:id="237" w:name="__RefHeading___Toc7494553_417432637"/>
      <w:bookmarkStart w:id="238" w:name="_Toc94"/>
      <w:bookmarkEnd w:id="237"/>
      <w:r>
        <w:rPr>
          <w:rtl w:val="true"/>
        </w:rPr>
        <w:t>بخل بیماری توانگران</w:t>
      </w:r>
      <w:bookmarkEnd w:id="2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 سرفراز،سیل با شدّت و قوّت تمام،از آن فرو می‌غلتد بی‌آنکه صخره‌های سخت آن از قوت یا غرش سیل متأثر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مؤمن،که احسان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جوانب زندگی او همانند سیل جاری است بی‌آنکه خم به ابرو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بر فقراء فخر نمی‌فروشد و در همان حال اجازت نمی‌دهد که اغنیاء هم بر او برتری 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رجال علم سر تسلیم و خضوع فرو نمی‌آورد ولی خود را از علم آنان نیز محروم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فقیر و غنی یکسان احسان خویش ارزانی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توانگرانی که بخواهند قدرت و سلطۀ خویش را بر آنان تحمیل کنند مؤمن بر آنان برمی‌آشوبد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هرگز در برابر دارایی آنان خضوع نمی‌کند و از عقابشان هم بیمی به دل راه نمی‌دهد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آن جهت که اغلب توانگران در حق ناتوانان و بینوایان به اشکال مختلف اعمال قدرت می‌کنند قرآن در جنبه‌های منفی این طبقه سخن آغاز می‌کند تا آنان را از چشم مردم بیفکند،مگر آنکه ملتزم به شروطی باشند چون اطاعت</w:t>
      </w:r>
    </w:p>
    <w:p>
      <w:pPr>
        <w:pStyle w:val="BookText"/>
        <w:rPr/>
      </w:pPr>
      <w:r>
        <w:rPr>
          <w:rFonts w:ascii="IRNazanin" w:hAnsi="IRNazanin" w:eastAsia="IRNazanin"/>
          <w:color w:val="111111"/>
          <w:sz w:val="28"/>
          <w:sz w:val="28"/>
          <w:szCs w:val="28"/>
          <w:rtl w:val="true"/>
          <w:lang w:bidi="fa-IR"/>
        </w:rPr>
        <w:t>پروردگار عالم و پیامبر او و رهبری اسلامی و انفاق در راه خدا از روی اخلاص تام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هیچ متکبر خودخواهی را دوست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یَبْخَلُونَ وَ یَأْمُرُونَ النّٰاسَ بِالْبُخْلِ وَ یَکْتُمُونَ مٰا آتٰاهُمُ اللّٰهُ 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بخل می‌ورزند و مردم را به بخل وامی‌دارند و مالی را که خدا به آنها داده است پنهان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مختال در این آیه به معنی کسی است که به ثروت خویش مغرور است یا به هر امتیاز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فخور کسی است که به این ثروت تظاهر می‌کند و بر مردم دیگر فخر و تکبر می‌فروشد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صفت نفسانی ناشی از احساس ضعف و نقص است که صاحب چنین صفتی می‌خواهد آن را با خودپسندی و مفاخرت جبران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نعمتهایی که خداوند به او ارزانی داشته می‌خواهد بر دیگران فخر فروشی کند و به نیروی آن نعم خدایی دست تطاول بر دیگری دراز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توانگران بیش از هر طبقۀ دیگر در معرض خطر این بیماری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عوارض این صفت ناپسند و نکوهیده بخل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به مال خود مفاخرت می‌کند و باد غرور در سرش افتاده همواره بیم آن دارد که این مال نقصان یابد یا از دستش به در رود، آن وقت شخصیت خود را از دست بدهد پس حرص و آزمندی او به مال،حرص و آزمندی اوست به بقای زندگی و شخصیت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مال دنیا برای او معنی دیگری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بخیل خودپسند فخر فروش می‌بیند که دیگران که اموال خود را انفاق می‌کنند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مردم شهرت و اعتبار فراوان کسب کرده‌اند،پس دیگران را از انفاق نهی می‌کند تا آنان نیز از شهرت و اعتبار محروم مانند و همانند او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یکی از وظایفی که بخیل برای خود قایل شده این است که نیکوکاران را از انفاق منع کند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مردم بر او فشار می‌آورند که دستی برآورد مالی انفاق کند می‌بینیم که ثروت خویش پنهان می‌دارد و به فقر تظاهر می‌کند در بعضی مواقع هم ثروت خود را پنهان می‌کند،مباد در خطر افتد یا از همه کسانی که با او کوس رقابت می‌زنند</w:t>
      </w:r>
      <w:bookmarkStart w:id="239" w:name="pg12295_161500"/>
    </w:p>
    <w:p>
      <w:pPr>
        <w:pStyle w:val="BookText"/>
        <w:rPr/>
      </w:pPr>
      <w:bookmarkEnd w:id="239"/>
      <w:r>
        <w:rPr>
          <w:rFonts w:ascii="IRNazanin" w:hAnsi="IRNazanin" w:eastAsia="IRNazanin"/>
          <w:color w:val="111111"/>
          <w:sz w:val="28"/>
          <w:sz w:val="28"/>
          <w:szCs w:val="28"/>
          <w:rtl w:val="true"/>
          <w:lang w:bidi="fa-IR"/>
        </w:rPr>
        <w:t>آسیبی بدان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بخیل به آنچه از آن می‌ترسد گرفتار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است که او از فقر و عوارض آن می‌ترسد و به نظرش می‌آید که فقیران از شؤونات و اعتبار زندگی بی‌بهره‌اند؟اکنون او خود مورد نکوهش و کراهت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هنگامی که ثروت خود را،یعنی نعمتی را که خدا به او ارزانی داشته پنهان می‌کند،این خود یک نوع فقر آن هم فقری بدتر و شدیدتر از فقر گدایان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خود فقر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قرآن در ضمن این آیه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أَعْتَدْنٰا لِلْکٰافِرِینَ عَذٰاباً مُهِیناً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برای کافران عذابی خوارکننده مهیا ساخته‌ایم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که کتمان نعمتهای خداوند و بخل به آن و خودپسندی و فخرفروشی چیزی جز کفر به خدا و کفران نعمی که به آدمی ارزانی داشته نیست و این عذاب برای اینان مهیا شده به کیفر تطاول به مردم و تکبر به آنها</w:t>
      </w:r>
      <w:r>
        <w:rPr>
          <w:rFonts w:eastAsia="IRNazanin" w:cs="IRNazanin"/>
          <w:color w:val="111111"/>
          <w:sz w:val="28"/>
          <w:szCs w:val="28"/>
          <w:rtl w:val="true"/>
          <w:lang w:bidi="fa-IR"/>
        </w:rPr>
        <w:t>.</w:t>
      </w:r>
    </w:p>
    <w:p>
      <w:pPr>
        <w:pStyle w:val="Heading6"/>
        <w:numPr>
          <w:ilvl w:val="5"/>
          <w:numId w:val="1"/>
        </w:numPr>
        <w:rPr/>
      </w:pPr>
      <w:bookmarkStart w:id="240" w:name="__RefHeading___Toc7494555_417432637"/>
      <w:bookmarkStart w:id="241" w:name="_Toc95"/>
      <w:bookmarkEnd w:id="240"/>
      <w:r>
        <w:rPr>
          <w:rtl w:val="true"/>
        </w:rPr>
        <w:t>ریاکار و خودنما شیطان ناطق است</w:t>
      </w:r>
      <w:bookmarkEnd w:id="2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طبقۀ اغنیا مال خود انفاق می‌کنند ولی به چه کسی؟و چرا؟ آنان اموال خود را به همان جماعت چاپلوسی که در دکّه خویش چیزی جز متاع ستایش و ثنای باطل ندارند می‌بخشند تا چهره‌های کریهشان را به رنگ و لعاب مدح و ثنای خود بیارایند و آنها نیز بتوانند مردم را بفریبند و حقوقشان را تباه کنند و خونشان را بمکند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متملّقان هرزه‌درای را شیطان نامیده،زیرا هم چنان که شیطان دیگران را می‌فریبد و از راه راست منحرف می‌سازد و اعمال ناپسند و نکوهیدۀ ایشان را در چشمشان می‌آراید،اینان نیز چنین می‌کنند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یُنْفِقُونَ أَمْوٰالَهُمْ رِئٰاءَ النّٰاسِ وَ لاٰ یُؤْمِنُونَ بِاللّٰهِ وَ لاٰ بِالْیَوْمِ الْآخِرِ وَ مَنْ یَکُنِ الشَّیْطٰانُ لَهُ قَرِیناً فَسٰاءَ قَرِیناً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نیز کسانی که اموال خویش برای</w:t>
      </w:r>
      <w:bookmarkStart w:id="242" w:name="pg12295_161501"/>
    </w:p>
    <w:p>
      <w:pPr>
        <w:pStyle w:val="BookText"/>
        <w:rPr/>
      </w:pPr>
      <w:bookmarkEnd w:id="242"/>
      <w:r>
        <w:rPr>
          <w:rFonts w:ascii="IRNazanin" w:hAnsi="IRNazanin" w:eastAsia="IRNazanin"/>
          <w:color w:val="111111"/>
          <w:sz w:val="28"/>
          <w:sz w:val="28"/>
          <w:szCs w:val="28"/>
          <w:rtl w:val="true"/>
          <w:lang w:bidi="fa-IR"/>
        </w:rPr>
        <w:t>خودنمایی انفاق می‌کنند و به خدا و روز قیامت ایمان نمی‌آورند و هر که شیطان قرین او باشد،قرینی بد دارد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اینان باید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به خداوند کفر می‌ورزند و اموال خویش را برای خودنمایی و از روی ریا انفاق می‌کنند؟آیا این اموال نعمت نیست که خداوند به آنان ارزانی داشته؟آیا سزاوار نیست که به شکرانه نعمت خدای آن اموال را در راه خدا انفاق کنند؟چه چیز اینان را از ایمان و انفاق می‌ترساند؟آیا می‌ترسند که خداوند نعمتی را که به آنان عطا کرده است و اگر آن را در راه او انفاق کنند، از ایشان بازخواهد گرفت؟یا می‌ترسند که خدای تعالی در برابر احسانی که می‌کنند به آنان پاداش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ذٰا عَلَیْهِمْ لَوْ آمَنُوا بِاللّٰهِ وَ الْیَوْمِ الْآخِرِ وَ أَنْفَقُوا مِمّٰا رَزَقَهُمُ اللّٰهُ وَ کٰانَ اللّٰهُ بِهِمْ عَلِیماً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زیان داردشان اگر به خدا و روز قیامت ایمان آورند و از آنچه خدا به آنها روزی داده است انفاق کنند و خدا به کارشان داناست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یَظْلِمُ مِثْقٰالَ ذَرَّةٍ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ذره‌ای هم ستم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تعالی همه را جزا می‌دهد،بی کم و کاست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قدر سنگینی یک ذرۀ کوچک کفر و کفران ورزد خداوند او را به قدر کفرش جزا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به همان اندازه کار نیک انجام دهد خداوند به رحمت خود بیش از آنچه مستحق پاداش است پاداشش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تَکُ حَسَنَةً یُضٰاعِفْهٰا وَ یُؤْتِ مِنْ لَدُنْهُ أَجْراً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نیکیی باشد آن را دو برابر می‌کند و از جانب خود مزدی کرامند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آن را دو برابر می‌کند و در آخرت اجر عظیم می‌دهد</w:t>
      </w:r>
      <w:r>
        <w:rPr>
          <w:rFonts w:eastAsia="IRNazanin" w:cs="IRNazanin"/>
          <w:color w:val="111111"/>
          <w:sz w:val="28"/>
          <w:szCs w:val="28"/>
          <w:rtl w:val="true"/>
          <w:lang w:bidi="fa-IR"/>
        </w:rPr>
        <w:t>.</w:t>
      </w:r>
    </w:p>
    <w:p>
      <w:pPr>
        <w:pStyle w:val="Heading6"/>
        <w:numPr>
          <w:ilvl w:val="5"/>
          <w:numId w:val="1"/>
        </w:numPr>
        <w:rPr/>
      </w:pPr>
      <w:bookmarkStart w:id="243" w:name="__RefHeading___Toc7494557_417432637"/>
      <w:bookmarkStart w:id="244" w:name="_Toc96"/>
      <w:bookmarkEnd w:id="243"/>
      <w:r>
        <w:rPr>
          <w:rtl w:val="true"/>
        </w:rPr>
        <w:t>رهبر کیست؟</w:t>
      </w:r>
      <w:bookmarkEnd w:id="2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طبقه ثروتمند،از روی باطل و به ناحق بر مردم برتری یافته است، حتی می‌خواهد بر رهبری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نیز اعمال برتری کند و در مقابل آن تمرّد ورزد، بویژه از پرداخت حقوق شرعی و وجوه شرعی سر برتابد</w:t>
      </w:r>
      <w:r>
        <w:rPr>
          <w:rFonts w:eastAsia="IRNazanin" w:cs="IRNazanin"/>
          <w:color w:val="111111"/>
          <w:sz w:val="28"/>
          <w:szCs w:val="28"/>
          <w:rtl w:val="true"/>
          <w:lang w:bidi="fa-IR"/>
        </w:rPr>
        <w:t>.</w:t>
      </w:r>
      <w:bookmarkStart w:id="245" w:name="pg12295_161502"/>
    </w:p>
    <w:p>
      <w:pPr>
        <w:pStyle w:val="BookText"/>
        <w:rPr/>
      </w:pPr>
      <w:bookmarkEnd w:id="245"/>
      <w:r>
        <w:rPr>
          <w:rFonts w:ascii="IRNazanin" w:hAnsi="IRNazanin" w:eastAsia="IRNazanin"/>
          <w:color w:val="111111"/>
          <w:sz w:val="28"/>
          <w:sz w:val="28"/>
          <w:szCs w:val="28"/>
          <w:rtl w:val="true"/>
          <w:lang w:bidi="fa-IR"/>
        </w:rPr>
        <w:t>از اینجاست که در آیه به اعتبار رهبری شرعی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بیان می‌دارد که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واقعی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این جهان از او اطاعت نکند در آخرت بر او شهادت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این شخص آرزو می‌کند که ای کاش در زیر خاک مدفون می‌بود و خدا را معصیت نمی‌کرد و نعم خدا را کتمان نمی‌نمود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إِذٰا جِئْنٰا مِنْ کُلِّ أُمَّةٍ بِشَهِیدٍ وَ جِئْنٰا بِکَ عَلیٰ هٰؤُلاٰءِ شَهِیداً چگونه خواهد بود آن روز که از هر امتی گواهی بیاوریم و تو را بر این امت به گواهی فرا خوانیم</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یَوَدُّ الَّذِینَ کَفَرُوا وَ عَصَوُا الرَّسُولَ لَوْ تُسَوّٰی بِهِمُ الْأَرْضُ وَ لاٰ یَکْتُمُونَ اللّٰهَ حَدِیثاً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کافران و آنان که بر رسول عصیان ورزیده‌اند آرزو کنند که با خاک زمین یکسان می‌بودند و هیچ سخنی را از خدا پنهان نتوانند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خاک زمین یکسان می‌بودند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تعبیری زیبایی است حاکی از آنکه دوست دارند در زیر خاک بودند آن سان که از ایشان اثری بر روی زمین نمی‌بود</w:t>
      </w:r>
      <w:r>
        <w:rPr>
          <w:rFonts w:eastAsia="IRNazanin" w:cs="IRNazanin"/>
          <w:color w:val="111111"/>
          <w:sz w:val="28"/>
          <w:szCs w:val="28"/>
          <w:rtl w:val="true"/>
          <w:lang w:bidi="fa-IR"/>
        </w:rPr>
        <w:t>.</w:t>
      </w:r>
    </w:p>
    <w:p>
      <w:pPr>
        <w:pStyle w:val="Heading3"/>
        <w:numPr>
          <w:ilvl w:val="2"/>
          <w:numId w:val="1"/>
        </w:numPr>
        <w:rPr/>
      </w:pPr>
      <w:bookmarkStart w:id="246" w:name="__RefHeading___Toc7494559_417432637"/>
      <w:bookmarkStart w:id="247" w:name="_Toc97"/>
      <w:bookmarkEnd w:id="246"/>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43</w:t>
      </w:r>
      <w:r>
        <w:rPr>
          <w:rtl w:val="true"/>
        </w:rPr>
        <w:t xml:space="preserve"> </w:t>
      </w:r>
      <w:r>
        <w:rPr>
          <w:rtl w:val="true"/>
        </w:rPr>
        <w:t xml:space="preserve">تا </w:t>
      </w:r>
      <w:r>
        <w:rPr/>
        <w:t>50</w:t>
      </w:r>
      <w:r>
        <w:rPr>
          <w:rtl w:val="true"/>
        </w:rPr>
        <w:t>]</w:t>
      </w:r>
      <w:bookmarkEnd w:id="247"/>
    </w:p>
    <w:p>
      <w:pPr>
        <w:pStyle w:val="Heading4"/>
        <w:numPr>
          <w:ilvl w:val="3"/>
          <w:numId w:val="1"/>
        </w:numPr>
        <w:rPr/>
      </w:pPr>
      <w:bookmarkStart w:id="248" w:name="__RefHeading___Toc7494561_417432637"/>
      <w:bookmarkStart w:id="249" w:name="_Toc98"/>
      <w:bookmarkEnd w:id="248"/>
      <w:r>
        <w:rPr>
          <w:rtl w:val="true"/>
        </w:rPr>
        <w:t>اشاره</w:t>
      </w:r>
      <w:bookmarkEnd w:id="249"/>
    </w:p>
    <w:p>
      <w:pPr>
        <w:pStyle w:val="BookText"/>
        <w:rPr/>
      </w:pPr>
      <w:r>
        <w:rPr>
          <w:rFonts w:ascii="Amiri" w:hAnsi="Amiri" w:eastAsia="Amiri" w:cs="Amiri"/>
          <w:color w:val="111111"/>
          <w:sz w:val="28"/>
          <w:sz w:val="28"/>
          <w:szCs w:val="28"/>
          <w:rtl w:val="true"/>
          <w:lang w:bidi="ar-SA"/>
        </w:rPr>
        <w:t xml:space="preserve">یٰا أَیُّهَا اَلَّذِینَ آمَنُوا لاٰ تَقْرَبُوا اَلصَّلاٰةَ وَ أَنْتُمْ سُکٰاریٰ حَتّٰی تَعْلَمُوا مٰا تَقُولُونَ وَ لاٰ جُنُباً إِلاّٰ عٰابِرِی سَبِیلٍ حَتَّیٰ تَغْتَسِلُوا وَ إِنْ کُنْتُمْ مَرْضیٰ أَوْ عَلیٰ سَفَرٍ أَوْ جٰاءَ أَحَدٌ مِنْکُمْ مِنَ اَلْغٰائِطِ أَوْ لاٰمَسْتُمُ اَلنِّسٰاءَ فَلَمْ تَجِدُوا مٰاءً فَتَیَمَّمُوا صَعِیداً طَیِّباً فَامْسَحُوا بِوُجُوهِکُمْ وَ أَیْدِیکُمْ إِنَّ اَللّٰهَ کٰانَ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أُوتُوا نَصِیباً مِنَ اَلْکِتٰابِ یَشْتَرُونَ اَلضَّلاٰلَةَ وَ یُرِیدُونَ أَنْ تَضِلُّوا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بِأَعْدٰائِکُمْ وَ کَفیٰ بِاللّٰهِ وَلِیًّا وَ کَفیٰ بِاللّٰهِ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أُوتُوا اَلْکِتٰابَ آمِنُوا بِمٰا نَزَّلْنٰا مُصَدِّقاً لِمٰا مَعَکُمْ مِنْ قَبْلِ أَنْ نَطْمِسَ وُجُوهاً فَنَرُدَّهٰا عَلیٰ أَدْبٰارِهٰا أَوْ نَلْعَنَهُمْ کَمٰا لَعَنّٰا أَصْحٰابَ اَلسَّبْتِ وَ کٰانَ أَمْرُ اَللّٰهِ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 یَغْفِرُ مٰا دُونَ ذٰلِکَ لِمَنْ یَشٰاءُ وَ مَنْ یُشْرِکْ بِاللّٰهِ فَقَدِ اِفْتَریٰ إِثْماً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یُزَکُّونَ أَنْفُسَهُمْ بَلِ اَللّٰهُ یُزَکِّی مَنْ یَشٰاءُ وَ لاٰ یُظْلَمُونَ فَتِیلاً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یَفْتَرُونَ عَلَی اَللّٰهِ اَلْکَذِبَ وَ کَفیٰ بِهِ 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250" w:name="pg12295_161503"/>
    </w:p>
    <w:p>
      <w:pPr>
        <w:pStyle w:val="BookText"/>
        <w:rPr/>
      </w:pPr>
      <w:bookmarkEnd w:id="25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251" w:name="__RefHeading___Toc7494563_417432637"/>
      <w:bookmarkStart w:id="252" w:name="_Toc99"/>
      <w:bookmarkEnd w:id="251"/>
      <w:r>
        <w:rPr>
          <w:rtl w:val="true"/>
        </w:rPr>
        <w:t>معنای واژه‌ها</w:t>
      </w:r>
      <w:bookmarkEnd w:id="252"/>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 گرد آمدید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زمین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 یلوی،هر گاه تحریف و اماله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حرکت واداشتن زبان برای تحریف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نطمس</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طمس،از میان رفتن اثر است</w:t>
      </w:r>
      <w:r>
        <w:rPr>
          <w:rFonts w:eastAsia="IRNazanin" w:cs="IRNazanin"/>
          <w:color w:val="111111"/>
          <w:sz w:val="28"/>
          <w:szCs w:val="28"/>
          <w:rtl w:val="true"/>
          <w:lang w:bidi="fa-IR"/>
        </w:rPr>
        <w:t>.</w:t>
      </w:r>
      <w:bookmarkStart w:id="253" w:name="pg12295_161504"/>
    </w:p>
    <w:p>
      <w:pPr>
        <w:pStyle w:val="BookText"/>
        <w:rPr/>
      </w:pPr>
      <w:bookmarkEnd w:id="253"/>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و کذب در پیش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پاکی و پاکیزگی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 بسیار نازک روی هستۀ خرماست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254" w:name="__RefHeading___Toc7494565_417432637"/>
      <w:bookmarkStart w:id="255" w:name="_Toc100"/>
      <w:bookmarkEnd w:id="254"/>
      <w:r>
        <w:rPr>
          <w:rtl w:val="true"/>
        </w:rPr>
        <w:t>مسئولیت علم و خطر انحراف</w:t>
      </w:r>
      <w:bookmarkEnd w:id="255"/>
    </w:p>
    <w:p>
      <w:pPr>
        <w:pStyle w:val="Heading5"/>
        <w:numPr>
          <w:ilvl w:val="4"/>
          <w:numId w:val="1"/>
        </w:numPr>
        <w:rPr/>
      </w:pPr>
      <w:bookmarkStart w:id="256" w:name="__RefHeading___Toc7494567_417432637"/>
      <w:bookmarkStart w:id="257" w:name="_Toc101"/>
      <w:bookmarkEnd w:id="256"/>
      <w:r>
        <w:rPr>
          <w:rtl w:val="true"/>
        </w:rPr>
        <w:t>اشاره</w:t>
      </w:r>
      <w:bookmarkEnd w:id="257"/>
    </w:p>
    <w:p>
      <w:pPr>
        <w:pStyle w:val="Heading5"/>
        <w:numPr>
          <w:ilvl w:val="4"/>
          <w:numId w:val="1"/>
        </w:numPr>
        <w:rPr/>
      </w:pPr>
      <w:bookmarkStart w:id="258" w:name="__RefHeading___Toc7494569_417432637"/>
      <w:bookmarkStart w:id="259" w:name="_Toc102"/>
      <w:bookmarkEnd w:id="258"/>
      <w:r>
        <w:rPr>
          <w:rtl w:val="true"/>
        </w:rPr>
        <w:t>رهنمودهایی از آیات</w:t>
      </w:r>
      <w:r>
        <w:rPr>
          <w:rtl w:val="true"/>
        </w:rPr>
        <w:t>:</w:t>
      </w:r>
      <w:bookmarkEnd w:id="259"/>
    </w:p>
    <w:p>
      <w:pPr>
        <w:pStyle w:val="BookText"/>
        <w:rPr/>
      </w:pPr>
      <w:r>
        <w:rPr>
          <w:rFonts w:ascii="IRNazanin" w:hAnsi="IRNazanin" w:eastAsia="IRNazanin"/>
          <w:color w:val="111111"/>
          <w:sz w:val="28"/>
          <w:sz w:val="28"/>
          <w:szCs w:val="28"/>
          <w:rtl w:val="true"/>
          <w:lang w:bidi="fa-IR"/>
        </w:rPr>
        <w:t>نخستین آیه دربارۀ طهارت است و این سؤال را برمی‌انگیزد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قرآن در اینجا به بیان طهارت جسمانی پرداخت؟آیا نمی‌بایست که در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نماز،از طهارت هم سخن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میان طهارت 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موضوع این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طهارت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موضوع آیات پیشین و بعدی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نسبتی هست و در این مضمار جنبۀ دیگر اساسی‌تری است که از لحن قرآن آشکار می‌شود و آن جنبۀ اجتماعی طهارت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آدمی باید برای رعایت حال دیگران نظافت را رعایت کند،هنگامی هم که به مسجد می‌رود و با جماعتی که در آنجاست مواجه می‌گردد باید از مستی و جنابت پاکیزه باشد،حتی در چنین موارد اگر آب نیابد،بر اوست که به خاک تیمم کند تا پلیدی جنابت یا قضای حاجت را از خود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بحث در این مسئله قرآن به مسئولیت علم می‌پردازد،از آن رو که علم ابزار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 است برای بنای جامعه،البته اگر از روی امانت به کار گرفته شود و نیز ابزار مخربی است اگر صاحب علم این امانت را رعایت نکند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دین بارزترین مظاهر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که مدعی علم دین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جز اندکی از آن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مصالح ناپایدار و بی‌ارزش به امانتی</w:t>
      </w:r>
      <w:bookmarkStart w:id="260" w:name="pg12295_161505"/>
    </w:p>
    <w:p>
      <w:pPr>
        <w:pStyle w:val="BookText"/>
        <w:rPr/>
      </w:pPr>
      <w:bookmarkEnd w:id="260"/>
      <w:r>
        <w:rPr>
          <w:rFonts w:ascii="IRNazanin" w:hAnsi="IRNazanin" w:eastAsia="IRNazanin"/>
          <w:color w:val="111111"/>
          <w:sz w:val="28"/>
          <w:sz w:val="28"/>
          <w:szCs w:val="28"/>
          <w:rtl w:val="true"/>
          <w:lang w:bidi="fa-IR"/>
        </w:rPr>
        <w:t>که حفظ آن را بر گردن دارند،خیانت می‌ورزند و مردم را به جای هدایت گمراه می‌کنند و کلام خدا را تحریف می‌نمایند و با پیامبران راه نفاق می‌پیمایند، سرانجامی جز لعنت در دنیا و عذاب آخرت ندارند،در دنیا مردم از آنان رویگردان می‌شوند و در آخرت خداوند ایشان را چنان به محاسبه می‌کشاند که مشرکان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صفات اینان یکی آن است که خویشتن را بی‌عیب جلوه می‌دهند و خود را برتر از همه می‌دارند و بر خدا دروغ می‌بندند و رهبری ظالمان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رهبری خدا و رسولانش ترجیح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صفات دیگر ایشان این است که اینان مردمان بخیلی هستند،در دربارهای طاغوتان مناصبی دست و پا می‌کنند،تا بتوانند بر مردم تسلط یابند و آزادیهایشان را محدود کنند و از روی بخل و حسد مردم را بچاپند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که برشمردیم برخی از صفاتی است که اینان یعنی این دانش‌آموختگان دستخوش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که در امانت کتاب خدا خیانت می‌کنند و برای دست یافتن به پشیزی چند تن به تحریف و انحراف می‌دهند</w:t>
      </w:r>
      <w:r>
        <w:rPr>
          <w:rFonts w:eastAsia="IRNazanin" w:cs="IRNazanin"/>
          <w:color w:val="111111"/>
          <w:sz w:val="28"/>
          <w:szCs w:val="28"/>
          <w:rtl w:val="true"/>
          <w:lang w:bidi="fa-IR"/>
        </w:rPr>
        <w:t>.</w:t>
      </w:r>
    </w:p>
    <w:p>
      <w:pPr>
        <w:pStyle w:val="Heading5"/>
        <w:numPr>
          <w:ilvl w:val="4"/>
          <w:numId w:val="1"/>
        </w:numPr>
        <w:rPr/>
      </w:pPr>
      <w:bookmarkStart w:id="261" w:name="__RefHeading___Toc7494571_417432637"/>
      <w:bookmarkStart w:id="262" w:name="_Toc103"/>
      <w:bookmarkEnd w:id="261"/>
      <w:r>
        <w:rPr>
          <w:rtl w:val="true"/>
        </w:rPr>
        <w:t>شرح آیات</w:t>
      </w:r>
      <w:r>
        <w:rPr>
          <w:rtl w:val="true"/>
        </w:rPr>
        <w:t>:</w:t>
      </w:r>
      <w:bookmarkEnd w:id="262"/>
    </w:p>
    <w:p>
      <w:pPr>
        <w:pStyle w:val="Heading6"/>
        <w:numPr>
          <w:ilvl w:val="5"/>
          <w:numId w:val="1"/>
        </w:numPr>
        <w:rPr/>
      </w:pPr>
      <w:bookmarkStart w:id="263" w:name="__RefHeading___Toc7494573_417432637"/>
      <w:bookmarkStart w:id="264" w:name="_Toc104"/>
      <w:bookmarkEnd w:id="263"/>
      <w:r>
        <w:rPr>
          <w:rtl w:val="true"/>
        </w:rPr>
        <w:t>اشاره</w:t>
      </w:r>
      <w:bookmarkEnd w:id="264"/>
    </w:p>
    <w:p>
      <w:pPr>
        <w:pStyle w:val="Heading6"/>
        <w:numPr>
          <w:ilvl w:val="5"/>
          <w:numId w:val="1"/>
        </w:numPr>
        <w:rPr/>
      </w:pPr>
      <w:bookmarkStart w:id="265" w:name="__RefHeading___Toc7494575_417432637"/>
      <w:bookmarkStart w:id="266" w:name="_Toc105"/>
      <w:bookmarkEnd w:id="265"/>
      <w:r>
        <w:rPr>
          <w:rtl w:val="true"/>
        </w:rPr>
        <w:t>شستشو زکات بدن</w:t>
      </w:r>
      <w:bookmarkEnd w:id="2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وضوء یا شستشو مؤمن را جسما و روحا آماده می‌کنند که به محراب عبادت داخل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معرکه تجارت یا کشاکش کارهای دشوار است نیازمند است که پاره‌ای از وقت خود از حوزه تجارت و کار دور گردد و آماده دیدار پروردگارش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یا شستشو این فرصت را به او ارزانی می‌دارد و او را برای اندک مدتی از آشوب زندگی برکنار می‌سازد و این فرصت را در اختیار او قرار می‌دهد که بطور جدی و با آگاهی و تعقل در حوادث و پدیده‌های این جهان بیندیشد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آمادگی شستشو و وضوء مؤمن را زیبایی و ظرافتی عطا می‌کند که تبادل محبت با برادران و همکاری با آنان را در کارهای نیک و پرهیزگارانه میسر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همواره چشمانش خواب‌آلود و دهانش بدبو و آثار خواب و کسالت بر سر و رویش آشکار است مشکل است که بتواند با دیگر مسلمانان در کارها تفاهم داشته باشد یا محبت آنان را به خود جلب کند یا حتی محبت خود را به آنان عرضه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کسی را که در جسم خود آثار معاشرت جنسی را حمل می‌کند یا پلیدی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طبیعی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دور نساخته ظاهری کریه و ناخوشایند دارد و حاکی از اینکه چنین کسی به دیگران قصد اهانت دارد و وظایف خود را در احترام به دیگران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است که قرآن در ضمن برشمردن وظایف اجتماعی افراد وظیفۀ غسل و وضو و تیمم را مطرح می‌نماید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تَقْرَبُوا الصَّلاٰةَ وَ أَنْتُمْ سُکٰاریٰ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آن گاه که مست هستید گرد نماز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عادة در مسجدها و به شکل دسته 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شدن به نماز همان نزدیک شدن به برادران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عبارت بعدی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راهگذر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از میان مسجدها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ممکن است خواب‌آلودگی باشد یا مستی از شراب، البته پیش از آنکه حرام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آن پس که حرام شده نزدیک شدن مست به مجامع مسلمانان حرام است زیرا اهانت به مقدّسات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سکر خواب با گرفتن وضوء از میان می‌رود و فرد عقل و آگاهی خود را بازمی‌یابد و سخنش آگاهانه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از کشمکشهای مبتذل که به سبب خواب‌آلودگی پدید می‌آمد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پاره‌ای سخنان بی‌معنی که از دهان برخی در چنین حالی بیرون می‌آید،اجتناب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ممکن است به سبب مستی و بی‌خبری هم باشد که در اثر استعمال مسکرات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تأکید می‌کند که هوشیاری شرط مقدم است برای کسی که می‌خواهد نماز بگذارد و می‌فرماید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تَعْلَمُوا مٰا تَقُولُونَ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بدانید که 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ضرورت طهارت از جنابت را به اعتبار آنکه یک پلیدی جسمانی و</w:t>
      </w:r>
    </w:p>
    <w:p>
      <w:pPr>
        <w:pStyle w:val="BookText"/>
        <w:rPr/>
      </w:pPr>
      <w:r>
        <w:rPr>
          <w:rFonts w:ascii="IRNazanin" w:hAnsi="IRNazanin" w:eastAsia="IRNazanin"/>
          <w:color w:val="111111"/>
          <w:sz w:val="28"/>
          <w:sz w:val="28"/>
          <w:szCs w:val="28"/>
          <w:rtl w:val="true"/>
          <w:lang w:bidi="fa-IR"/>
        </w:rPr>
        <w:t>نفسانی است به میان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ارتباط با مسلمانان یا راز و نیاز با خدا در حالی که هنوز جوّ معاشرت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که فرورفتن آدمی است در شهوت و دور شدن موقت از شرم و آزرم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غسل مقرر شده تا بدن از پلیدی جنابت پاک شود و روح برای دخول در آفاق دیگر انسانی آمادگی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جُنُباً إِلاّٰ عٰابِرِی سَبِیلٍ حَتَّیٰ تَغْتَسِلُوا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حال جنابت،تا غسل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فقط می‌تواند از مسجد بگذرد،یعنی از دری داخل شود و از در دیگر بیرون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مجامع مسلمانان نمی‌تواند شرکت کند مگر به صورت رهگذر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وضو یا غسل دشوار باشد،خاک را به عنوان یکی از مطهرات معین فرموده است تا هم جسم،پاک شود و هم روح،مهیّا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خاک پاک‌کننده است و شخص را بسنده است تا ده سال هم اگر هم چنان عذر بر جای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کُنْتُمْ مَرْضیٰ أَوْ عَلیٰ سَفَرٍ أَوْ جٰاءَ أَحَدٌ مِنْکُمْ مِنَ الْغٰائِطِ أَوْ لاٰمَسْتُمُ النِّسٰاءَ فَلَمْ تَجِدُوا مٰاءً فَتَیَمَّمُوا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بیمار یا در سفر بودید یا از مکان قضای حاجت بازگشته‌اید یا با زنان جماع کرده‌اید و آب نیافتید با خاک پاک تیمم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تیمموا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زمین توجه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صَعِیداً طَیِّباً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زمینی که از پلیدیها پاک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فَامْسَحُوا بِوُجُوهِکُمْ وَ أَیْدِیکُمْ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و دستهایتان را با آن خاک مسح کنید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خاک پاک دستها به خاک زنید و پیشانی را تا بینی مسح کشید سپس پشت هر دو دست را</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کٰانَ عَفُوًّا غَفُوراً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آینه خداوند آمرزنده و مهربان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کار دین بر شما آسان کرده و به جای آب برایتان خاک را قرار داده تا</w:t>
      </w:r>
      <w:bookmarkStart w:id="267" w:name="pg12295_161508"/>
    </w:p>
    <w:p>
      <w:pPr>
        <w:pStyle w:val="BookText"/>
        <w:rPr/>
      </w:pPr>
      <w:bookmarkEnd w:id="267"/>
      <w:r>
        <w:rPr>
          <w:rFonts w:ascii="IRNazanin" w:hAnsi="IRNazanin" w:eastAsia="IRNazanin"/>
          <w:color w:val="111111"/>
          <w:sz w:val="28"/>
          <w:sz w:val="28"/>
          <w:szCs w:val="28"/>
          <w:rtl w:val="true"/>
          <w:lang w:bidi="fa-IR"/>
        </w:rPr>
        <w:t>خود را با آن پاکیزه سازید</w:t>
      </w:r>
      <w:r>
        <w:rPr>
          <w:rFonts w:eastAsia="IRNazanin" w:cs="IRNazanin"/>
          <w:color w:val="111111"/>
          <w:sz w:val="28"/>
          <w:szCs w:val="28"/>
          <w:rtl w:val="true"/>
          <w:lang w:bidi="fa-IR"/>
        </w:rPr>
        <w:t>.</w:t>
      </w:r>
    </w:p>
    <w:p>
      <w:pPr>
        <w:pStyle w:val="Heading6"/>
        <w:numPr>
          <w:ilvl w:val="5"/>
          <w:numId w:val="1"/>
        </w:numPr>
        <w:rPr/>
      </w:pPr>
      <w:bookmarkStart w:id="268" w:name="__RefHeading___Toc7494577_417432637"/>
      <w:bookmarkStart w:id="269" w:name="_Toc106"/>
      <w:bookmarkEnd w:id="268"/>
      <w:r>
        <w:rPr>
          <w:rtl w:val="true"/>
        </w:rPr>
        <w:t>گمراهی نتیجۀ خیانت</w:t>
      </w:r>
      <w:bookmarkEnd w:id="2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گروه از مردم به علم که چونان امانتی در دست آنهاست خیانت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خود می‌دهند و متاع این جهانی می‌ستانند ولی این متاع به دستشان نمی‌رسد مگر آمیخته و مقرون به گمراهی و انحراف از راه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عالمی که در برابر جرایم ظلمه سکوت می‌کند تا سلامتش در خطر نیفتد و به خاطر پشیزی چند دم برنمی‌آورد خواه و ناخواه شیوۀ عمل ظلمه را تأیید می‌کند و در نتیجه توانایی خویش را در تمییز میان حق و باطل از دست می‌دهد و حتی با ظلمه در دعوت به باطل هم‌آواز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إِلَی الَّذِینَ أُوتُوا نَصِیباً مِنَ الْکِتٰابِ یَشْتَرُونَ الضَّلاٰلَةَ وَ یُرِیدُونَ أَنْ تَضِلُّوا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را که از کتاب خدا بهره‌ای داده شده‌اند،ندیده‌ای که گمراهی می‌خرند و می‌خواهند شما نیز گمراه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این به اصطلاح علمای دین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کتاب خدا بهره‌ای داده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می‌کند تا ایشان و عقولشان را حقیر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اینان درس خواندگان متوسطی هستند نه علمای کاملی</w:t>
      </w:r>
      <w:r>
        <w:rPr>
          <w:rFonts w:eastAsia="IRNazanin" w:cs="IRNazanin"/>
          <w:color w:val="111111"/>
          <w:sz w:val="28"/>
          <w:szCs w:val="28"/>
          <w:rtl w:val="true"/>
          <w:lang w:bidi="fa-IR"/>
        </w:rPr>
        <w:t>.</w:t>
      </w:r>
    </w:p>
    <w:p>
      <w:pPr>
        <w:pStyle w:val="Heading6"/>
        <w:numPr>
          <w:ilvl w:val="5"/>
          <w:numId w:val="1"/>
        </w:numPr>
        <w:rPr/>
      </w:pPr>
      <w:bookmarkStart w:id="270" w:name="__RefHeading___Toc7494579_417432637"/>
      <w:bookmarkStart w:id="271" w:name="_Toc107"/>
      <w:bookmarkEnd w:id="270"/>
      <w:r>
        <w:rPr>
          <w:rtl w:val="true"/>
        </w:rPr>
        <w:t>خدا یار مؤمنان است</w:t>
      </w:r>
      <w:bookmarkEnd w:id="2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راهبان و احبار و علمای خائن دین تظاهر به صلاح و دوست داشتن مردم و پاکدلی در خیرخواهی ایشان می‌کنند در حالی که اگر به مقیاس خدایی بسنجیم جز مشتی خائنان بیش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خائنان ایمنی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اینان در برابر جرایم سرکشان در حق ملّتشان مهر سکوت بر لب نهاده‌اند دیگر در حق دیگران چه انتظاری از آنان توان داشت؟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هوشمند با امور به سادگی و ساده دلی برخورد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bookmarkStart w:id="272" w:name="pg12295_161509"/>
    </w:p>
    <w:p>
      <w:pPr>
        <w:pStyle w:val="BookText"/>
        <w:rPr/>
      </w:pPr>
      <w:bookmarkEnd w:id="272"/>
      <w:r>
        <w:rPr>
          <w:rFonts w:ascii="IRNazanin" w:hAnsi="IRNazanin" w:eastAsia="IRNazanin"/>
          <w:color w:val="111111"/>
          <w:sz w:val="28"/>
          <w:sz w:val="28"/>
          <w:szCs w:val="28"/>
          <w:rtl w:val="true"/>
          <w:lang w:bidi="fa-IR"/>
        </w:rPr>
        <w:t>می‌خواهد ارزش هر چیز را با مقیاس خداوندی بسنجد زیرا خداوند به دوست و دشمن از هر کس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ماست که از این دجالان نقاب دین بر چهره زده،نترسیم و نگوییم که شاید در درگاه خداوند مقرب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که خود به خدا راهی بجوییم و ارزیابی ماهیت اینان را از او بخواهیم که او ما را از شرشان حفظ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بِأَعْدٰائِکُمْ وَ کَفیٰ بِاللّٰهِ وَلِیًّا وَ کَفیٰ بِاللّٰهِ نَصِیراً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دشمنانتان را بهتر می‌شناسد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دوستی او شما را کفایت خواهد کرد و یاری او شما را بسنده است</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7494581_417432637"/>
      <w:bookmarkStart w:id="274" w:name="_Toc108"/>
      <w:bookmarkEnd w:id="273"/>
      <w:r>
        <w:rPr>
          <w:rtl w:val="true"/>
        </w:rPr>
        <w:t>چگونه عالم دروغین شناخته می‌شود؟</w:t>
      </w:r>
      <w:bookmarkEnd w:id="2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بخواهیم این دسته از مردم را بشناسیم بر ماست که نظری به صفات آنان بیفکنیم که بارزترین آنها تحریف کتاب خداست و تأویل آیات است در غیر معانی درست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آیه‌ای در شأن پادشاه ستمکار نازل شده چنان تحریفش می‌کنند تا با سلطان عادل تطبیق کند یا بر ملتهایی که حقوق خود را مطالبه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معنی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معنی حقیقی‌اش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شورش ضد ظلم منحرف می‌سازند و به جای آنکه حکّام را اهل فتنه بخوانند و احکام قرآن را در حق ایشان اجرا کنند می‌بینی که بر شورشگران علیه ستم تطبیقش می‌کنند و اینان را اهل فتنه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منافقان،تصمیمات رهبری را کمرنگ و کم اثر می‌کنند و ایستارهای آکنده از ترس خود را توجیه می‌کنند،آن هم توجیهاتی سبک که حاصلی ندارد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الَّذِینَ هٰادُوا یُحَرِّفُونَ الْکَلِمَ عَنْ مَوٰاضِعِهِ وَ یَقُولُونَ سَمِعْنٰا وَ عَصَیْنٰا وَ اسْمَعْ غَیْرَ مُسْمَعٍ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یهودان کلمات خدا را به معنی دگرگون می‌کنند و می‌گویند شنیدیم و عصیان می‌ورزیم و بشنو و کاش ناشنوا گردی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پس از اعتراف به عصیان می‌کوشند صورت حق به جانب به خود گیرند و می‌خواهند که دیگران به آنان گوش فرا دهند،جز اینکه سخنانشان</w:t>
      </w:r>
      <w:bookmarkStart w:id="275" w:name="pg12295_161510"/>
    </w:p>
    <w:p>
      <w:pPr>
        <w:pStyle w:val="BookText"/>
        <w:rPr/>
      </w:pPr>
      <w:bookmarkEnd w:id="275"/>
      <w:r>
        <w:rPr>
          <w:rFonts w:ascii="IRNazanin" w:hAnsi="IRNazanin" w:eastAsia="IRNazanin"/>
          <w:color w:val="111111"/>
          <w:sz w:val="28"/>
          <w:sz w:val="28"/>
          <w:szCs w:val="28"/>
          <w:rtl w:val="true"/>
          <w:lang w:bidi="fa-IR"/>
        </w:rPr>
        <w:t>درخور شنیدن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رٰاعِنٰا لَیًّا بِأَلْسِنَتِهِمْ وَ طَعْناً فِی الدِّینِ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لغت خویش زیان می‌گردانند و به دین اسلام طعنه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کلامشان و عذر خواستنشان از خاستگاه توبه نیست بلکه از خاستگاه نفاق است و بی‌ارج شمردن قرارات و مخالفت با آنها و در نتیجه طعنه در دین و اصول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آنان را شایسته‌تر آنکه از خدا اطاعت کنند تا چون دنیا آنان را فریب داد و از طاعت حق بازداشت بار دیگر توبه کنند و بر خود مقرر دارند که از این پس راه عصیان در پیش نگیرند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أَنَّهُمْ قٰالُوا سَمِعْنٰا وَ أَطَعْنٰا وَ اسْمَعْ وَ انْظُرْنٰا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می‌گفتند که شنیدیم و اطاعت کردیم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 بهتر و به صوابتر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می‌طلبیدند که به عذرهایشان گوش دهند و مهلت می‌طلبیدند تا در آینده بر طبق روش حق قدم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خَیْراً لَهُمْ وَ أَقْوَمَ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صورتی برای نظم زندگی‌شان بهتر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اقوم در آیه از قیام گرفته شده یعنی چیزی که شیء بدان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سؤالی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اینان با اوامر خدا مخالفت می‌ورزند؟ جواب این است که اینان در واقع به خدا کافرند و به دروغ اظهار ایمان می‌کنند و خداوند کافران را از درگاه خود می‌راند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لَعَنَهُمُ اللّٰهُ بِکُفْرِهِمْ فَلاٰ یُؤْمِنُونَ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خداوند آنان را به سبب کفرشان لعنت کرده و جز اندکی ایمان نمی‌آورند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p>
    <w:p>
      <w:pPr>
        <w:pStyle w:val="Heading6"/>
        <w:numPr>
          <w:ilvl w:val="5"/>
          <w:numId w:val="1"/>
        </w:numPr>
        <w:rPr/>
      </w:pPr>
      <w:bookmarkStart w:id="276" w:name="__RefHeading___Toc7494583_417432637"/>
      <w:bookmarkStart w:id="277" w:name="_Toc109"/>
      <w:bookmarkEnd w:id="276"/>
      <w:r>
        <w:rPr>
          <w:rtl w:val="true"/>
        </w:rPr>
        <w:t>سرانجام خائنان چیست؟</w:t>
      </w:r>
      <w:bookmarkEnd w:id="2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سرنوشتی که این خائنان انتظارش را می‌کشند این است که اعتماد مردم را از دست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 انسانی‌شان محو می‌شود و به گونه‌ای مسخ می‌شوند که شناخته نمی‌شوند و به زمانی بازمی‌گردند که هنوز هیچ نیاموخته بودند و گویی</w:t>
      </w:r>
      <w:bookmarkStart w:id="278" w:name="pg12295_161511"/>
    </w:p>
    <w:p>
      <w:pPr>
        <w:pStyle w:val="BookText"/>
        <w:rPr/>
      </w:pPr>
      <w:bookmarkEnd w:id="278"/>
      <w:r>
        <w:rPr>
          <w:rFonts w:ascii="IRNazanin" w:hAnsi="IRNazanin" w:eastAsia="IRNazanin"/>
          <w:color w:val="111111"/>
          <w:sz w:val="28"/>
          <w:sz w:val="28"/>
          <w:szCs w:val="28"/>
          <w:rtl w:val="true"/>
          <w:lang w:bidi="fa-IR"/>
        </w:rPr>
        <w:t>اصلا درس دین نخوانده‌اند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این،اینان ملعونند،از سوی خداوند صاعقه‌ای بر آنان فرود خواهد آمد هم چنان که خداوند بر کسانی که او را معصیت کرده بودند و حرمت تعطیل روز شنبه را شکسته بودند عذاب فرستاد و آنان را به صورت بوزینگان و خوکان درآورد با این خائنین نیز چنین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أُوتُوا الْکِتٰابَ آمِنُوا بِمٰا نَزَّلْنٰا مُصَدِّقاً لِمٰا مَعَکُمْ مِنْ قَبْلِ أَنْ نَطْمِسَ وُجُوهاً فَنَرُدَّهٰا عَلیٰ أَدْبٰارِهٰا،أَوْ نَلْعَنَهُمْ کَمٰا لَعَنّٰا أَصْحٰابَ السَّبْتِ وَ کٰانَ أَمْرُ اللّٰهِ مَفْعُولاً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شما را کتاب داده شده،به کتابی که نازل کرده‌ایم و کتاب شما را نیز تصدیق می‌کند ایمان بیاورید،پیش از آنکه نقش چهرههایی را محو کنیم و رویهایی را به قفا برگردانیم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 چنان که اصحاب سبت را لعنت کردیم،شما را هم لعنت کنیم و فرمان خدا شدنی است</w:t>
      </w:r>
      <w:r>
        <w:rPr>
          <w:rFonts w:eastAsia="IRNazanin" w:cs="IRNazanin"/>
          <w:color w:val="111111"/>
          <w:sz w:val="28"/>
          <w:szCs w:val="28"/>
          <w:rtl w:val="true"/>
          <w:lang w:bidi="fa-IR"/>
        </w:rPr>
        <w:t>.»</w:t>
      </w:r>
    </w:p>
    <w:p>
      <w:pPr>
        <w:pStyle w:val="Heading6"/>
        <w:numPr>
          <w:ilvl w:val="5"/>
          <w:numId w:val="1"/>
        </w:numPr>
        <w:rPr/>
      </w:pPr>
      <w:bookmarkStart w:id="279" w:name="__RefHeading___Toc7494585_417432637"/>
      <w:bookmarkStart w:id="280" w:name="_Toc110"/>
      <w:bookmarkEnd w:id="279"/>
      <w:r>
        <w:rPr>
          <w:rtl w:val="true"/>
        </w:rPr>
        <w:t>شرک پایان راه</w:t>
      </w:r>
      <w:r>
        <w:rPr>
          <w:rtl w:val="true"/>
        </w:rPr>
        <w:t>:</w:t>
      </w:r>
      <w:bookmarkEnd w:id="2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دردناکی که اینان بدان می‌رسند،شرک به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تسلیم در برابر طاغوتهاست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عنوان مقدمه در شرح این موضوع به دو حقیقت توجه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شریک برای خدا قرار دادن افتراء بزرگی است به خداوند و خداوند هرگز آن را نخواهد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که همواره خود را بی‌عیب جلوه می‌دهند و خود را مقیاس حق و باطل می‌شمارند و بدین سبب انتقاد کس نمی‌پذیرند و هرگز به بررسی جوانب اعمال و افعال خود نمی‌پردازند،مسلم است که پایان مسیرشان،که با گمراهی توأم است به شرک می‌رسد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یَغْفِرُ أَنْ یُشْرَکَ بِهِ وَ یَغْفِرُ مٰا دُونَ ذٰلِکَ لِمَنْ یَشٰاءُ  هر آینه خدا گناه کسانی را که به او شرک آورند نمی‌آمرزد و گناهان دیگر را برای هر که بخواهد می‌آمرزد</w:t>
      </w:r>
      <w:r>
        <w:rPr>
          <w:rFonts w:eastAsia="IRNazanin" w:cs="IRNazanin"/>
          <w:color w:val="111111"/>
          <w:sz w:val="28"/>
          <w:szCs w:val="28"/>
          <w:rtl w:val="true"/>
          <w:lang w:bidi="fa-IR"/>
        </w:rPr>
        <w:t>.»</w:t>
      </w:r>
      <w:bookmarkStart w:id="281" w:name="pg12295_161512"/>
    </w:p>
    <w:p>
      <w:pPr>
        <w:pStyle w:val="BookText"/>
        <w:rPr/>
      </w:pPr>
      <w:bookmarkEnd w:id="281"/>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پهنۀ آمرزش خداوندی گسترده است و با وجود این مشرکان را نمی‌آمرزد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یُشْرِکْ بِاللّٰهِ فَقَدِ افْتَریٰ إِثْماً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به خدا شرک آورد، دروغی ساخته و گناهی بزرگ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شرک دروغ بزرگی است ولی اعتقاد به شرک و آن را در حوزه عمل درآوردن گناه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قرآن نخست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می‌بینی که از جنبۀ روانی و فکری آن حکایت دارد،سپس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می‌خوری که جنبۀ عملی قضیه است</w:t>
      </w:r>
      <w:r>
        <w:rPr>
          <w:rFonts w:eastAsia="IRNazanin" w:cs="IRNazanin"/>
          <w:color w:val="111111"/>
          <w:sz w:val="28"/>
          <w:szCs w:val="28"/>
          <w:rtl w:val="true"/>
          <w:lang w:bidi="fa-IR"/>
        </w:rPr>
        <w:t>.</w:t>
      </w:r>
    </w:p>
    <w:p>
      <w:pPr>
        <w:pStyle w:val="Heading6"/>
        <w:numPr>
          <w:ilvl w:val="5"/>
          <w:numId w:val="1"/>
        </w:numPr>
        <w:rPr/>
      </w:pPr>
      <w:bookmarkStart w:id="282" w:name="__RefHeading___Toc7494587_417432637"/>
      <w:bookmarkStart w:id="283" w:name="_Toc111"/>
      <w:bookmarkEnd w:id="282"/>
      <w:r>
        <w:rPr>
          <w:rtl w:val="true"/>
        </w:rPr>
        <w:t>اللّٰه مقیاس حق است</w:t>
      </w:r>
      <w:bookmarkEnd w:id="2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صفات اینان این است که خود را از هر عیبی مبرا می‌دانند و خود را مقیاس حق و باطل قرار می‌دهند،در حالی که درست این است که آدمی پروردگار خود را مقیاس قرار دهد و خود را آن سان بسنجد و به خود چنان ارزشی دهد که مطابق ارزشها و اوامر خداوندی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إِلَی الَّذِینَ یُزَکُّونَ أَنْفُسَهُمْ بَلِ اللّٰهُ یُزَکِّی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را ندیده‌ای که خویشتن را پاک و بی‌عیب جلوه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خداست که هر کس را که خواهد از عیب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تعیین ارزش اعمال انسانی،عادل است از این رو بهتر است که آدمی خود از بیم خروج از جادۀ عدالت در این ارزیابی دخالت نکند و کار را به خدا واگذارد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یُظْلَمُونَ فَتِیلاً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کس حتی به قدر رشته‌ای که در شکاف هستۀ خرماست ستم نشود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از هر عیب مبرا دانستن دروغ بستن به خداست و ادعاء است که او این گروه را از هر گناهی پاک داشته و از هر زلّت و خطایی در امان</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خیانت پیشگان از میان علمای دینی از این دروغ و افتراء پرهیز</w:t>
      </w:r>
      <w:bookmarkStart w:id="284" w:name="pg12295_161513"/>
    </w:p>
    <w:p>
      <w:pPr>
        <w:pStyle w:val="BookText"/>
        <w:rPr/>
      </w:pPr>
      <w:bookmarkEnd w:id="284"/>
      <w:r>
        <w:rPr>
          <w:rFonts w:ascii="IRNazanin" w:hAnsi="IRNazanin" w:eastAsia="IRNazanin"/>
          <w:color w:val="111111"/>
          <w:sz w:val="28"/>
          <w:sz w:val="28"/>
          <w:szCs w:val="28"/>
          <w:rtl w:val="true"/>
          <w:lang w:bidi="fa-IR"/>
        </w:rPr>
        <w:t xml:space="preserve">نمی‌کنند و این خود گناهی آشکار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سبب افساد در مقیاسها و ارزشها می‌شود و چشم مردم را بر حقایق می‌بندد و سبب ضلالت آنان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کَیْفَ یَفْتَرُونَ عَلَی اللّٰهِ الْکَذِبَ وَ کَفیٰ بِهِ إِثْماً مُبِیناً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چگونه به خدا دروغ می‌بندند و همین دروغ گناهی آشکار را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به خداوند مفتری را از اعتبار می‌افکند و شخصیّت اجتماعی او را پایمال می‌کند</w:t>
      </w:r>
      <w:r>
        <w:rPr>
          <w:rFonts w:eastAsia="IRNazanin" w:cs="IRNazanin"/>
          <w:color w:val="111111"/>
          <w:sz w:val="28"/>
          <w:szCs w:val="28"/>
          <w:rtl w:val="true"/>
          <w:lang w:bidi="fa-IR"/>
        </w:rPr>
        <w:t>..</w:t>
      </w:r>
    </w:p>
    <w:p>
      <w:pPr>
        <w:pStyle w:val="Heading3"/>
        <w:numPr>
          <w:ilvl w:val="2"/>
          <w:numId w:val="1"/>
        </w:numPr>
        <w:rPr/>
      </w:pPr>
      <w:bookmarkStart w:id="285" w:name="__RefHeading___Toc7494589_417432637"/>
      <w:bookmarkStart w:id="286" w:name="_Toc112"/>
      <w:bookmarkEnd w:id="285"/>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51</w:t>
      </w:r>
      <w:r>
        <w:rPr>
          <w:rtl w:val="true"/>
        </w:rPr>
        <w:t xml:space="preserve"> </w:t>
      </w:r>
      <w:r>
        <w:rPr>
          <w:rtl w:val="true"/>
        </w:rPr>
        <w:t xml:space="preserve">تا </w:t>
      </w:r>
      <w:r>
        <w:rPr/>
        <w:t>57</w:t>
      </w:r>
      <w:r>
        <w:rPr>
          <w:rtl w:val="true"/>
        </w:rPr>
        <w:t>]</w:t>
      </w:r>
      <w:bookmarkEnd w:id="286"/>
    </w:p>
    <w:p>
      <w:pPr>
        <w:pStyle w:val="Heading4"/>
        <w:numPr>
          <w:ilvl w:val="3"/>
          <w:numId w:val="1"/>
        </w:numPr>
        <w:rPr/>
      </w:pPr>
      <w:bookmarkStart w:id="287" w:name="__RefHeading___Toc7494591_417432637"/>
      <w:bookmarkStart w:id="288" w:name="_Toc113"/>
      <w:bookmarkEnd w:id="287"/>
      <w:r>
        <w:rPr>
          <w:rtl w:val="true"/>
        </w:rPr>
        <w:t>اشاره</w:t>
      </w:r>
      <w:bookmarkEnd w:id="288"/>
    </w:p>
    <w:p>
      <w:pPr>
        <w:pStyle w:val="BookText"/>
        <w:rPr/>
      </w:pPr>
      <w:r>
        <w:rPr>
          <w:rFonts w:ascii="Amiri" w:hAnsi="Amiri" w:eastAsia="Amiri" w:cs="Amiri"/>
          <w:color w:val="111111"/>
          <w:sz w:val="28"/>
          <w:sz w:val="28"/>
          <w:szCs w:val="28"/>
          <w:rtl w:val="true"/>
          <w:lang w:bidi="ar-SA"/>
        </w:rPr>
        <w:t xml:space="preserve">أَ لَمْ تَرَ إِلَی اَلَّذِینَ أُوتُوا نَصِیباً مِنَ اَلْکِتٰابِ یُؤْمِنُونَ بِالْجِبْتِ وَ اَلطّٰاغُوتِ وَ یَقُولُونَ لِلَّذِینَ کَفَرُوا هٰؤُلاٰءِ أَهْدیٰ مِنَ اَلَّذِینَ آمَنُوا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لَعَنَهُمُ اَللّٰهُ وَ مَنْ یَلْعَنِ اَللّٰهُ فَلَنْ تَجِدَ لَهُ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نَصِیبٌ مِنَ اَلْمُلْکِ فَإِذاً لاٰ یُؤْتُونَ اَلنّٰاسَ نَقِیراً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اَلْکِتٰابَ وَ اَلْحِکْمَةَ وَ آتَیْنٰاهُمْ مُلْکاً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وَ مِنْهُمْ مَنْ صَدَّ عَنْهُ وَ کَفیٰ بِجَهَنَّمَ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بِآیٰاتِنٰا سَوْفَ نُصْلِیهِمْ نٰاراً کُلَّمٰا نَضِجَتْ جُلُودُهُمْ بَدَّلْنٰاهُمْ جُلُوداً غَیْرَهٰا لِیَذُوقُوا اَلْعَذٰابَ إِنَّ اَللّٰهَ کٰانَ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سَنُدْخِلُهُمْ جَنّٰاتٍ تَجْرِی مِنْ تَحْتِهَا اَلْأَنْهٰارُ خٰالِدِینَ فِیهٰا أَبَداً لَهُمْ فِیهٰا أَزْوٰاجٌ مُطَهَّرَةٌ وَ نُدْخِلُهُمْ ظِلاًّ ظَلِیلاً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289" w:name="pg12295_161514"/>
    </w:p>
    <w:p>
      <w:pPr>
        <w:pStyle w:val="BookText"/>
        <w:rPr/>
      </w:pPr>
      <w:bookmarkEnd w:id="28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290" w:name="__RefHeading___Toc7494593_417432637"/>
      <w:bookmarkStart w:id="291" w:name="_Toc114"/>
      <w:bookmarkEnd w:id="290"/>
      <w:r>
        <w:rPr>
          <w:rtl w:val="true"/>
        </w:rPr>
        <w:t>شروط رهبری علماء</w:t>
      </w:r>
      <w:bookmarkEnd w:id="291"/>
    </w:p>
    <w:p>
      <w:pPr>
        <w:pStyle w:val="Heading5"/>
        <w:numPr>
          <w:ilvl w:val="4"/>
          <w:numId w:val="1"/>
        </w:numPr>
        <w:rPr/>
      </w:pPr>
      <w:bookmarkStart w:id="292" w:name="__RefHeading___Toc7494595_417432637"/>
      <w:bookmarkStart w:id="293" w:name="_Toc115"/>
      <w:bookmarkEnd w:id="292"/>
      <w:r>
        <w:rPr>
          <w:rtl w:val="true"/>
        </w:rPr>
        <w:t>اشاره</w:t>
      </w:r>
      <w:bookmarkEnd w:id="293"/>
    </w:p>
    <w:p>
      <w:pPr>
        <w:pStyle w:val="Heading5"/>
        <w:numPr>
          <w:ilvl w:val="4"/>
          <w:numId w:val="1"/>
        </w:numPr>
        <w:rPr/>
      </w:pPr>
      <w:bookmarkStart w:id="294" w:name="__RefHeading___Toc7494597_417432637"/>
      <w:bookmarkStart w:id="295" w:name="_Toc116"/>
      <w:bookmarkEnd w:id="294"/>
      <w:r>
        <w:rPr>
          <w:rtl w:val="true"/>
        </w:rPr>
        <w:t>رهنمودهایی از آیات</w:t>
      </w:r>
      <w:r>
        <w:rPr>
          <w:rtl w:val="true"/>
        </w:rPr>
        <w:t>:</w:t>
      </w:r>
      <w:bookmarkEnd w:id="295"/>
    </w:p>
    <w:p>
      <w:pPr>
        <w:pStyle w:val="BookText"/>
        <w:rPr/>
      </w:pPr>
      <w:r>
        <w:rPr>
          <w:rFonts w:ascii="IRNazanin" w:hAnsi="IRNazanin" w:eastAsia="IRNazanin"/>
          <w:color w:val="111111"/>
          <w:sz w:val="28"/>
          <w:sz w:val="28"/>
          <w:szCs w:val="28"/>
          <w:rtl w:val="true"/>
          <w:lang w:bidi="fa-IR"/>
        </w:rPr>
        <w:t>مباد که رجال دین با رژیمهای فاسد دست به دست هم دهند و با مقدرات امت بازی کنند،کتاب خدا اعتماد از ایشان بریده و بر ایشان شروطی معین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به طور غیر مستقیم به این شروط اشاره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آن شروط در علمای دین موجود باشد امت را پیروی از ایشان جایز است و گرنه واجب است که بر آنان بشورند و بیم و آزرم به یک سو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شروط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طاغوتان و ایستادگی در برابر ستم ایشان بر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زمانی که علمای دین خود به دامان رژیمهای فاسد افتادند و بدان ایمان آوردند و پنداشتند که راه آنان از راه معارضان آنها یعنی مؤمنان به خداوند درست‌تر است،اعتبار خود را از دست می‌دهند و مستحق لعنت و عذاب خداوند می‌شوند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همۀ مردم را دوست بدارند،قلبشان از حسد پاک باشد و تسلیم حق شوند هر چند این کسان که بر حق‌اند رقبای ایشان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علمای سوء بر عکس اینان هستند،چون به آستان قدرتها رسند خود را می‌بازند و آهنگ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می‌کنند که از روی حسد و بخل و فرومایگی آنان را از انجام هر خیری بازدارند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یکدیگر حسد می‌ورزند و برای معارضه با یکدیگر از قدرتها یاری می‌جویند و آن قدر به خدا ایمان ندارند که او را روزی‌دهندۀ بندگان 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آنهاست که خود بکوشند تا بر فضل و نعمت خدایی همان فضل و نعمتی که پروردگار ما آن را به خاندان ابراهیم عطا کرد و بعضی بر آنان حسد بردند و به روی برتافتن و انحراف از</w:t>
      </w:r>
      <w:bookmarkStart w:id="296" w:name="pg12295_161515"/>
    </w:p>
    <w:p>
      <w:pPr>
        <w:pStyle w:val="BookText"/>
        <w:rPr/>
      </w:pPr>
      <w:bookmarkEnd w:id="296"/>
      <w:r>
        <w:rPr>
          <w:rFonts w:ascii="IRNazanin" w:hAnsi="IRNazanin" w:eastAsia="IRNazanin"/>
          <w:color w:val="111111"/>
          <w:sz w:val="28"/>
          <w:sz w:val="28"/>
          <w:szCs w:val="28"/>
          <w:rtl w:val="true"/>
          <w:lang w:bidi="fa-IR"/>
        </w:rPr>
        <w:t>آنان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جزای کسی که از روی حسد از راه هدایت رخ برمی‌تابد عذاب الیم آتش است اما پاداش کسی که با حسد در وجود خویش مبارزه می‌کند و تسلیم ذات پروردگار می‌شود و به رسولان او ایمان می‌آورد و عمل صالح به جای می‌آورد باغهای خوش و نیکوی بهشت است</w:t>
      </w:r>
      <w:r>
        <w:rPr>
          <w:rFonts w:eastAsia="IRNazanin" w:cs="IRNazanin"/>
          <w:color w:val="111111"/>
          <w:sz w:val="28"/>
          <w:szCs w:val="28"/>
          <w:rtl w:val="true"/>
          <w:lang w:bidi="fa-IR"/>
        </w:rPr>
        <w:t>.</w:t>
      </w:r>
    </w:p>
    <w:p>
      <w:pPr>
        <w:pStyle w:val="Heading5"/>
        <w:numPr>
          <w:ilvl w:val="4"/>
          <w:numId w:val="1"/>
        </w:numPr>
        <w:rPr/>
      </w:pPr>
      <w:bookmarkStart w:id="297" w:name="__RefHeading___Toc7494599_417432637"/>
      <w:bookmarkStart w:id="298" w:name="_Toc117"/>
      <w:bookmarkEnd w:id="297"/>
      <w:r>
        <w:rPr>
          <w:rtl w:val="true"/>
        </w:rPr>
        <w:t>شرح آیات</w:t>
      </w:r>
      <w:r>
        <w:rPr>
          <w:rtl w:val="true"/>
        </w:rPr>
        <w:t>:</w:t>
      </w:r>
      <w:bookmarkEnd w:id="298"/>
    </w:p>
    <w:p>
      <w:pPr>
        <w:pStyle w:val="Heading6"/>
        <w:numPr>
          <w:ilvl w:val="5"/>
          <w:numId w:val="1"/>
        </w:numPr>
        <w:rPr/>
      </w:pPr>
      <w:bookmarkStart w:id="299" w:name="__RefHeading___Toc7494601_417432637"/>
      <w:bookmarkStart w:id="300" w:name="_Toc118"/>
      <w:bookmarkEnd w:id="299"/>
      <w:r>
        <w:rPr>
          <w:rtl w:val="true"/>
        </w:rPr>
        <w:t>اشاره</w:t>
      </w:r>
      <w:bookmarkEnd w:id="300"/>
    </w:p>
    <w:p>
      <w:pPr>
        <w:pStyle w:val="Heading6"/>
        <w:numPr>
          <w:ilvl w:val="5"/>
          <w:numId w:val="1"/>
        </w:numPr>
        <w:rPr/>
      </w:pPr>
      <w:bookmarkStart w:id="301" w:name="__RefHeading___Toc7494603_417432637"/>
      <w:bookmarkStart w:id="302" w:name="_Toc119"/>
      <w:bookmarkEnd w:id="301"/>
      <w:r>
        <w:rPr>
          <w:rtl w:val="true"/>
        </w:rPr>
        <w:t>معنی جبت چیست؟</w:t>
      </w:r>
      <w:bookmarkEnd w:id="3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جبت،شیطان نهانی است که می‌خواهد که انسان را از طریق آراستن اعمال منکر در چشم و دل او بفریبد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جبت افکار خبیثی است که شیطان از آنجا به فاسد کردن ضمیر بشر اقدام می‌کند و آن همان عذرهایی است که آدمی به دامن آنها می‌آویزد و از اجرای اوامر خداوندی شانه‌خالی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همان فرهنگهای گوناگونی است که دلبستگان تن‌آسایی قضا و قدر یا پیروان جبر به انکار آن به لاابالیگری می‌گرایند و شانه از زیر بار هر مسئولیتی خالی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جبت همان عواملی است که فرد و اجتماع انسانی را به خمول و انحراف سوق می‌دهد</w:t>
      </w:r>
      <w:r>
        <w:rPr>
          <w:rFonts w:eastAsia="IRNazanin" w:cs="IRNazanin"/>
          <w:color w:val="111111"/>
          <w:sz w:val="28"/>
          <w:szCs w:val="28"/>
          <w:rtl w:val="true"/>
          <w:lang w:bidi="fa-IR"/>
        </w:rPr>
        <w:t>.</w:t>
      </w:r>
    </w:p>
    <w:p>
      <w:pPr>
        <w:pStyle w:val="Heading6"/>
        <w:numPr>
          <w:ilvl w:val="5"/>
          <w:numId w:val="1"/>
        </w:numPr>
        <w:rPr/>
      </w:pPr>
      <w:bookmarkStart w:id="303" w:name="__RefHeading___Toc7494605_417432637"/>
      <w:bookmarkStart w:id="304" w:name="_Toc120"/>
      <w:bookmarkEnd w:id="303"/>
      <w:r>
        <w:rPr>
          <w:rtl w:val="true"/>
        </w:rPr>
        <w:t>طاغوت کیست؟</w:t>
      </w:r>
      <w:bookmarkEnd w:id="304"/>
    </w:p>
    <w:p>
      <w:pPr>
        <w:pStyle w:val="BookText"/>
        <w:rPr/>
      </w:pPr>
      <w:r>
        <w:rPr>
          <w:rFonts w:ascii="IRNazanin" w:hAnsi="IRNazanin" w:eastAsia="IRNazanin"/>
          <w:color w:val="111111"/>
          <w:sz w:val="28"/>
          <w:sz w:val="28"/>
          <w:szCs w:val="28"/>
          <w:rtl w:val="true"/>
          <w:lang w:bidi="fa-IR"/>
        </w:rPr>
        <w:t>طاغوت شخص یا نظامی است که به نام جبت و به سبب جبت بر مردم مسلط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دیکتاتور ناسزاوار ناخراشیده‌ای است که مقدّرات ملتی را در دست گرفته و می‌کوشد تا مردم 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جبت سوق دهد و در نتیجه او را به عقب‌ماندگی و تن‌آسانی و بی‌تفاوتی در برابر ظلم و دشمنی وادارد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دین هستند که از فرمان جبت سر برمی‌تابند و زنجیرهای خوف و جبر و تنبلی را از مردم می‌گشایند و آنان را به فعالیت و فداکاری ترغیب می‌کنند و در مقابل طاغوت به مقاومت وامی‌دارند و جنبش مردم را علیه او رهبری می‌کنند</w:t>
      </w:r>
      <w:r>
        <w:rPr>
          <w:rFonts w:eastAsia="IRNazanin" w:cs="IRNazanin"/>
          <w:color w:val="111111"/>
          <w:sz w:val="28"/>
          <w:szCs w:val="28"/>
          <w:rtl w:val="true"/>
          <w:lang w:bidi="fa-IR"/>
        </w:rPr>
        <w:t>.</w:t>
      </w:r>
      <w:bookmarkStart w:id="305" w:name="pg12295_161516"/>
    </w:p>
    <w:p>
      <w:pPr>
        <w:pStyle w:val="Heading6"/>
        <w:numPr>
          <w:ilvl w:val="5"/>
          <w:numId w:val="1"/>
        </w:numPr>
        <w:rPr/>
      </w:pPr>
      <w:bookmarkStart w:id="306" w:name="__RefHeading___Toc7494607_417432637"/>
      <w:bookmarkStart w:id="307" w:name="_Toc121"/>
      <w:bookmarkEnd w:id="305"/>
      <w:bookmarkEnd w:id="306"/>
      <w:r>
        <w:rPr>
          <w:rtl w:val="true"/>
        </w:rPr>
        <w:t>صفات عالم دروغین</w:t>
      </w:r>
      <w:bookmarkEnd w:id="307"/>
    </w:p>
    <w:p>
      <w:pPr>
        <w:pStyle w:val="BookText"/>
        <w:rPr/>
      </w:pPr>
      <w:r>
        <w:rPr>
          <w:rFonts w:ascii="IRNazanin" w:hAnsi="IRNazanin" w:eastAsia="IRNazanin"/>
          <w:color w:val="111111"/>
          <w:sz w:val="28"/>
          <w:sz w:val="28"/>
          <w:szCs w:val="28"/>
          <w:rtl w:val="true"/>
          <w:lang w:bidi="fa-IR"/>
        </w:rPr>
        <w:t>علمای سوء کسانی هستند که خود را به طاغوت می‌فروشند و به جبت ایمان می‌آورند و مردم را گمراه می‌سازند و در برابر کسانی که می‌خواهند با جبت و طاغوت مبارزه کنند جبهه می‌گیرند و همۀ اینها برای این است که موقعیت خود را نزد طاغوت حفظ کنند بر این عالمان لعنت باد و هر چه بیشتر مطرود و مردود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إِلَی الَّذِینَ أُوتُوا نَصِیباً مِنَ الْکِتٰابِ یُؤْمِنُونَ بِالْجِبْتِ وَ الطّٰاغُوتِ وَ یَقُولُونَ لِلَّذِینَ کَفَرُوا هٰؤُلاٰءِ أَهْدیٰ مِنَ الَّذِینَ آمَنُوا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را که نصیبی از کتاب داده شده‌اند،ندیده‌ای که به جبت و طاغوت ایمان می‌آورند و دربارۀ کافران می‌گویند که راه اینان از راه مؤمنان به هدایت نزدیکتر است؟</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لَعَنَهُمُ اللّٰهُ وَ مَنْ یَلْعَنِ اللّٰهُ فَلَنْ تَجِدَ لَهُ نَصِیراً اینان آن کسانند که خدا لعنتشان کرده است و هر کس را که خدا لعنت کند برای او هیچ یاوری نیابی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می‌خواهند هم در میان مردم پایگاهی داشته باشند و هم در نزد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پایگاه آنان را در میان مردم ویران می‌کند و نزد مردم رسوایشان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طاغوت هم آنان را به چیزی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طاغوت از آن جهت آنان را ارج می‌نهاد که پایگاه مردمی داشته باشند و بتوانند آنان را فریب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مردم نقاب از چهرۀ آنان برگرفته‌اند و قیافه‌های کریهشان را آشکار ساخته‌اند و چون طاغوت هم آنان را می‌راند،از آن پس دیگر نه یاوری در زمین دارند و نه در آسمان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اینان چنان وانمود می‌کنند که نزدیک شدنشان به طاغوت کاری است به مصلحت مردم و برای تمشیت نیازهای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اینان دروغ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درگاه پادشاه برسند،مردم را از یاد می‌برند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خیر و نعمت است تنها برای خود می‌طلبند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لَهُمْ نَصِیبٌ مِنَ الْمُلْکِ فَإِذاً لاٰ یُؤْتُونَ النّٰاسَ نَقِیراً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پادشاهی</w:t>
      </w:r>
      <w:bookmarkStart w:id="308" w:name="pg12295_161517"/>
    </w:p>
    <w:p>
      <w:pPr>
        <w:pStyle w:val="BookText"/>
        <w:rPr/>
      </w:pPr>
      <w:bookmarkEnd w:id="308"/>
      <w:r>
        <w:rPr>
          <w:rFonts w:ascii="IRNazanin" w:hAnsi="IRNazanin" w:eastAsia="IRNazanin"/>
          <w:color w:val="111111"/>
          <w:sz w:val="28"/>
          <w:sz w:val="28"/>
          <w:szCs w:val="28"/>
          <w:rtl w:val="true"/>
          <w:lang w:bidi="fa-IR"/>
        </w:rPr>
        <w:t>نصیبی برده‌اند؟که در این صورت به قدر آن گودی که بر پشت هستۀ خرماست به مردم سودی نمی‌رسانند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حتی به اندازۀ آن گودی که بر پشت هستۀ خرماست به کسی سودی نمی‌رسانند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اینان حسودانند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قدرتها نزدیک می‌کنند تا موقعیت خویش را در مواجهه با دیگر علما که با آنان رقابت می‌ورزند مستحکم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دسته از علما که هم علمشان از آنان بیشتر است و هم وجهۀ مردمی‌شان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حسد؟در حالی که خداست که آن علما را برایشان فضیلت داده زیرا در آنها پایداری و فعالیت و نیک‌اندیشی بیشتر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ایشان به فضل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کنند و تسلیم آنها گردند نه آن که انکارشان کنند و به دشمنان نزدیک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یَحْسُدُونَ النّٰاسَ عَلیٰ مٰا آتٰاهُمُ اللّٰهُ مِنْ فَضْلِهِ فَقَدْ آتَیْنٰا آلَ إِبْرٰاهِیمَ الْکِتٰابَ وَ الْحِکْمَةَ وَ آتَیْنٰاهُمْ مُلْکاً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خاطر نعمتی که خدا از فضل خویش به آنان ارزانی داشته حسد می‌برند؟در حالی که ما به خاندان ابراهیم کتاب و حکمت دادیم و فرمانروایی بزرگ ارزانی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خداست که هر خیری را عطا می‌کند،چرا به او متوسّل نشویم تا همان نیکها و فضیلتها که دیگران را داده به ما نیز عنایت فرماید</w:t>
      </w:r>
      <w:r>
        <w:rPr>
          <w:rFonts w:eastAsia="IRNazanin" w:cs="IRNazanin"/>
          <w:color w:val="111111"/>
          <w:sz w:val="28"/>
          <w:szCs w:val="28"/>
          <w:rtl w:val="true"/>
          <w:lang w:bidi="fa-IR"/>
        </w:rPr>
        <w:t>.</w:t>
      </w:r>
    </w:p>
    <w:p>
      <w:pPr>
        <w:pStyle w:val="Heading6"/>
        <w:numPr>
          <w:ilvl w:val="5"/>
          <w:numId w:val="1"/>
        </w:numPr>
        <w:rPr/>
      </w:pPr>
      <w:bookmarkStart w:id="309" w:name="__RefHeading___Toc7494609_417432637"/>
      <w:bookmarkStart w:id="310" w:name="_Toc122"/>
      <w:bookmarkEnd w:id="309"/>
      <w:r>
        <w:rPr>
          <w:rtl w:val="true"/>
        </w:rPr>
        <w:t>جزای ایمان و خیانت</w:t>
      </w:r>
      <w:bookmarkEnd w:id="3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خداوندی بزرگ است و عطای او گسترده و بی‌پایان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انسان در این است که پیوسته به خاطر رسیدن به این فضل و عطا از راه درست و مستقیم،بکوشد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شرط آن،اعتراف به کسی است که خداوند او را فضیلت داده یعنی ایمان بی‌تردید به پیامبران</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فَمِنْهُمْ مَنْ آمَنَ بِهِ وَ مِنْهُمْ مَنْ صَدَّ عَنْهُ وَ کَفیٰ بِجَهَنَّمَ سَعِیراً بعضی بدان ایمان آوردند و بعضی از آن اعراض کردند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دوزخ آن آتش افروخته</w:t>
      </w:r>
    </w:p>
    <w:p>
      <w:pPr>
        <w:pStyle w:val="BookText"/>
        <w:rPr/>
      </w:pPr>
      <w:r>
        <w:rPr>
          <w:rFonts w:ascii="IRNazanin" w:hAnsi="IRNazanin" w:eastAsia="IRNazanin"/>
          <w:color w:val="111111"/>
          <w:sz w:val="28"/>
          <w:sz w:val="28"/>
          <w:szCs w:val="28"/>
          <w:rtl w:val="true"/>
          <w:lang w:bidi="fa-IR"/>
        </w:rPr>
        <w:t>ایشان را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دوزخ،شعله می‌کشد و علمای سوء را که از روی حسد بر انبیاء کافر شدند و مردم را از رسالتشان منحرف ساختند،می‌بلعد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جزای این فریق و کفار پیروانشان آتشی است که آنان را می‌سوزاند و عذاب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بِآیٰاتِنٰا سَوْفَ نُصْلِیهِمْ نٰاراً کُلَّمٰا نَضِجَتْ جُلُودُهُمْ بَدَّلْنٰاهُمْ جُلُوداً غَیْرَهٰا لِیَذُوقُوا الْعَذٰابَ إِنَّ اللّٰهَ کٰانَ عَزِیزاً حَکِیماً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که به آیات ما کافر شدند به آتش خواهیم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پوستشان بپزد پوستی دیگرشان دهیم تا عذاب خدا را بچشند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پیروزمند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پوست تازه از پوست سوخته بیشتر احساس درد و رنج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علماء در این جهان پوست عوض کردند و پس از ایمان کفر را اختیار کردند تا از لذایذ زندگی بیشتر برخوردار شوند،اکنون باید آماده عوض کردن پوست در آخرت باشند تا به کیفر سر برتافتنشان،عذاب خداوندی را بچشند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آنکه مقاومت در برابر حسد دشوار است و پیروی از صاحب حق کار آسانی نیست،انسانهایی هستند که این دشواریها را بر خود هموار می‌سازند تا در عوض از خداوند بهشت را به پاداش گیرند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وَ عَمِلُوا الصّٰالِحٰاتِ سَنُدْخِلُهُمْ جَنّٰاتٍ تَجْرِی مِنْ تَحْتِهَا الْأَنْهٰارُ خٰالِدِینَ فِیهٰا أَبَداً لَهُمْ فِیهٰا أَزْوٰاجٌ مُطَهَّرَةٌ وَ نُدْخِلُهُمْ ظِلاًّ ظَلِیلاً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که ایمان آورده‌اند و کارهای نیکو کرده‌اند به بهشتهایی که در آن نهرها جاری است درآوریم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 در آنجا خواهند بود و در آنجا صاحب زنان پاک و بی‌عیب شوند و در سایه‌های درختان پیوسته و خنک جایشان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بهای دوری کردنشان از نعمتهای ستمکاران و خشنودیشان به همان زندگی دشوار خود در سایه حق،رسیدن به خیرات بهشت است و انس با همسران پاکیزه و سایۀ پیوسته و خنک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که خدا پاداش هر کس را که کاری نیکو انجام دهد تباه نمی‌کند</w:t>
      </w:r>
      <w:r>
        <w:rPr>
          <w:rFonts w:eastAsia="IRNazanin" w:cs="IRNazanin"/>
          <w:color w:val="111111"/>
          <w:sz w:val="28"/>
          <w:szCs w:val="28"/>
          <w:rtl w:val="true"/>
          <w:lang w:bidi="fa-IR"/>
        </w:rPr>
        <w:t>.</w:t>
      </w:r>
      <w:bookmarkStart w:id="311" w:name="pg12295_161519"/>
    </w:p>
    <w:p>
      <w:pPr>
        <w:pStyle w:val="Heading3"/>
        <w:numPr>
          <w:ilvl w:val="2"/>
          <w:numId w:val="1"/>
        </w:numPr>
        <w:rPr/>
      </w:pPr>
      <w:bookmarkStart w:id="312" w:name="__RefHeading___Toc7494611_417432637"/>
      <w:bookmarkStart w:id="313" w:name="_Toc123"/>
      <w:bookmarkEnd w:id="311"/>
      <w:bookmarkEnd w:id="312"/>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58</w:t>
      </w:r>
      <w:r>
        <w:rPr>
          <w:rtl w:val="true"/>
        </w:rPr>
        <w:t xml:space="preserve"> </w:t>
      </w:r>
      <w:r>
        <w:rPr>
          <w:rtl w:val="true"/>
        </w:rPr>
        <w:t xml:space="preserve">تا </w:t>
      </w:r>
      <w:r>
        <w:rPr/>
        <w:t>70</w:t>
      </w:r>
      <w:r>
        <w:rPr>
          <w:rtl w:val="true"/>
        </w:rPr>
        <w:t>]</w:t>
      </w:r>
      <w:bookmarkEnd w:id="313"/>
    </w:p>
    <w:p>
      <w:pPr>
        <w:pStyle w:val="Heading4"/>
        <w:numPr>
          <w:ilvl w:val="3"/>
          <w:numId w:val="1"/>
        </w:numPr>
        <w:rPr/>
      </w:pPr>
      <w:bookmarkStart w:id="314" w:name="__RefHeading___Toc7494613_417432637"/>
      <w:bookmarkStart w:id="315" w:name="_Toc124"/>
      <w:bookmarkEnd w:id="314"/>
      <w:r>
        <w:rPr>
          <w:rtl w:val="true"/>
        </w:rPr>
        <w:t>اشاره</w:t>
      </w:r>
      <w:bookmarkEnd w:id="315"/>
    </w:p>
    <w:p>
      <w:pPr>
        <w:pStyle w:val="BookText"/>
        <w:rPr/>
      </w:pPr>
      <w:r>
        <w:rPr>
          <w:rFonts w:ascii="Amiri" w:hAnsi="Amiri" w:eastAsia="Amiri" w:cs="Amiri"/>
          <w:color w:val="111111"/>
          <w:sz w:val="28"/>
          <w:sz w:val="28"/>
          <w:szCs w:val="28"/>
          <w:rtl w:val="true"/>
          <w:lang w:bidi="ar-SA"/>
        </w:rPr>
        <w:t xml:space="preserve">إِنَّ اَللّٰهَ یَأْمُرُکُمْ أَنْ تُؤَدُّوا اَلْأَمٰانٰاتِ إِلیٰ أَهْلِهٰا وَ إِذٰا حَکَمْتُمْ بَیْنَ اَلنّٰاسِ أَنْ تَحْکُمُوا بِالْعَدْلِ إِنَّ اَللّٰهَ نِعِمّٰا یَعِظُکُمْ بِهِ إِنَّ اَللّٰهَ کٰانَ سَمِیعاً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تَعٰالَوْا إِلیٰ مٰا أَنْزَلَ اَللّٰهُ وَ إِلَی اَلرَّسُولِ رَأَیْتَ اَلْمُنٰافِقِینَ یَصُدُّونَ عَنْکَ صُدُوداً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أَصٰابَتْهُمْ مُصِیبَةٌ بِمٰا قَدَّمَتْ أَیْدِیهِمْ ثُمَّ جٰاؤُکَ یَحْلِفُونَ بِاللّٰهِ إِنْ أَرَدْنٰا إِلاّٰ إِحْسٰاناً وَ تَوْفِیقاً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یَعْلَمُ اَللّٰهُ مٰا فِی قُلُوبِهِمْ فَأَعْرِضْ عَنْهُمْ وَ عِظْهُمْ وَ قُلْ لَهُمْ فِی أَنْفُسِهِمْ قَوْلاً بَلِیغاً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لِیُطٰاعَ بِإِذْنِ اَللّٰهِ وَ لَوْ أَنَّهُمْ إِذْ ظَلَمُوا أَنْفُسَهُمْ جٰاؤُکَ فَاسْتَغْفَرُوا اَللّٰهَ وَ اِسْتَغْفَرَ لَهُمُ اَلرَّسُولُ لَوَجَدُوا اَللّٰهَ تَوّٰاباً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أَنّٰا کَتَبْنٰا عَلَیْهِمْ أَنِ اُقْتُلُوا أَنْفُسَکُمْ أَوِ اُخْرُجُوا مِنْ دِیٰارِکُمْ مٰا فَعَلُوهُ إِلاّٰ قَلِیلٌ مِنْهُمْ وَ لَوْ أَنَّهُمْ فَعَلُوا مٰا یُوعَظُونَ بِهِ لَکٰانَ خَیْراً لَهُمْ وَ أَشَدَّ تَثْبِیتاً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لَآتَیْنٰاهُمْ مِنْ لَدُنّٰا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لَهَدَیْنٰاهُمْ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اَلْفَضْلُ مِنَ اَللّٰهِ وَ کَفیٰ بِاللّٰهِ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316" w:name="pg12295_161520"/>
    </w:p>
    <w:p>
      <w:pPr>
        <w:pStyle w:val="BookText"/>
        <w:rPr/>
      </w:pPr>
      <w:bookmarkEnd w:id="31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317" w:name="__RefHeading___Toc7494615_417432637"/>
      <w:bookmarkStart w:id="318" w:name="_Toc125"/>
      <w:bookmarkEnd w:id="317"/>
      <w:r>
        <w:rPr>
          <w:rtl w:val="true"/>
        </w:rPr>
        <w:t>اطاعت از رهبری دینی واجب و ضروری است</w:t>
      </w:r>
      <w:bookmarkEnd w:id="318"/>
    </w:p>
    <w:p>
      <w:pPr>
        <w:pStyle w:val="Heading5"/>
        <w:numPr>
          <w:ilvl w:val="4"/>
          <w:numId w:val="1"/>
        </w:numPr>
        <w:rPr/>
      </w:pPr>
      <w:bookmarkStart w:id="319" w:name="__RefHeading___Toc7494617_417432637"/>
      <w:bookmarkStart w:id="320" w:name="_Toc126"/>
      <w:bookmarkEnd w:id="319"/>
      <w:r>
        <w:rPr>
          <w:rtl w:val="true"/>
        </w:rPr>
        <w:t>اشاره</w:t>
      </w:r>
      <w:bookmarkEnd w:id="320"/>
    </w:p>
    <w:p>
      <w:pPr>
        <w:pStyle w:val="Heading5"/>
        <w:numPr>
          <w:ilvl w:val="4"/>
          <w:numId w:val="1"/>
        </w:numPr>
        <w:rPr/>
      </w:pPr>
      <w:bookmarkStart w:id="321" w:name="__RefHeading___Toc7494619_417432637"/>
      <w:bookmarkStart w:id="322" w:name="_Toc127"/>
      <w:bookmarkEnd w:id="321"/>
      <w:r>
        <w:rPr>
          <w:rtl w:val="true"/>
        </w:rPr>
        <w:t>رهنمودهایی از آیات</w:t>
      </w:r>
      <w:r>
        <w:rPr>
          <w:rtl w:val="true"/>
        </w:rPr>
        <w:t>:</w:t>
      </w:r>
      <w:bookmarkEnd w:id="322"/>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پس از سخن از مسئولیت اجتماعی مال و علم و نقش آن دو در اصلاح یا افساد جامعه و پس از آنکه محقق ساخت که مال و علم وقتی دارای ارزش واقعی هستند که دارای هدف دینی و خدایی باشند و به صورت دو وسیله در خدمت جامعه در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بیان مسئولیت ارباب قدرت حاکمه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این قدرت یک ارزش ذاتی نیست بلکه قدرت باید وسیلۀ تحقّق عدالت باشد،یعنی حق هر کس را بی کم و کاست به او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ارزش را سلطۀ خداوندی به روی زمین،مجسّم و بر رهبری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اولو الامر بعد از او تحقق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 بعد از مقام رسالت کسانی هستند که رسالت او را تداوم می‌بخشند اینان در زمانی اهل بیت او بودند و اما اکنون حاملان رسالت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معنی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قدرتهای دیگر یعنی طاغوت را شیطان یاوری می‌کند و ما را فرمان داده‌اند که به آنان کافر شویم و در برابرشان تمرد ورزیم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رسول و اولو الامر بعد از او،عمل منافقان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بزودی درخواهند یافت که رهبری رسول برایشان بهتر بوده است و این به هنگامی خواهد بود که به سبب انتساب به طاغوت گرفتار مصایب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است که آنان را فرصت دهد و موعظه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رسولان پروردگار آمده‌اند تا رهبری مردم را به دست گیرند و چون مردم به پیروی رسولان گردن نهند و مسیر خویش تصحیح کنند خداوند زندگی ایشان را اصلاح خواهد کرد و گناهانشان را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با رسولان خدا مخالفت می‌ورزند،مؤمن نیستند،زیرا اینان اساسا با هدف رسالت مخالف‌اند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رسول محصور در نماز و روزه نیست، بلکه در تمام شؤن است و بر مسلمان است که موضوعات را فرق ننهد و اطاعت از رسول را منحصر به قضایای ساده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اگر خداوند او را فرمان دهد که خویشتن به کشتن بر اوست که اطاعت کند زیرا خیر و صلاح او در این کار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 برای او بهتر است که از این فرمانبرداری او را اجر عظیم رسد و او را به صراط مستقیم راه می‌نماید و با پاکان و نیکان در محضر عدل الهی حاضر خواهد ساخت اینان پیامبران و صدیقان و شهیدان و صالحان‌اند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جلوه و جلال برتری است که آدمی باید برای رسیدن به آن بکوشد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برای ما ضرورت اطاعت از رسول را به جهت تحقق مسئولیت اجتماعی یعنی عدالت،بیان می‌دارد</w:t>
      </w:r>
      <w:r>
        <w:rPr>
          <w:rFonts w:eastAsia="IRNazanin" w:cs="IRNazanin"/>
          <w:color w:val="111111"/>
          <w:sz w:val="28"/>
          <w:szCs w:val="28"/>
          <w:rtl w:val="true"/>
          <w:lang w:bidi="fa-IR"/>
        </w:rPr>
        <w:t>.</w:t>
      </w:r>
      <w:bookmarkStart w:id="323" w:name="pg12295_161522"/>
    </w:p>
    <w:p>
      <w:pPr>
        <w:pStyle w:val="Heading5"/>
        <w:numPr>
          <w:ilvl w:val="4"/>
          <w:numId w:val="1"/>
        </w:numPr>
        <w:rPr/>
      </w:pPr>
      <w:bookmarkStart w:id="324" w:name="__RefHeading___Toc7494621_417432637"/>
      <w:bookmarkStart w:id="325" w:name="_Toc128"/>
      <w:bookmarkEnd w:id="323"/>
      <w:bookmarkEnd w:id="324"/>
      <w:r>
        <w:rPr>
          <w:rtl w:val="true"/>
        </w:rPr>
        <w:t>شرح آیات</w:t>
      </w:r>
      <w:r>
        <w:rPr>
          <w:rtl w:val="true"/>
        </w:rPr>
        <w:t>:</w:t>
      </w:r>
      <w:bookmarkEnd w:id="325"/>
    </w:p>
    <w:p>
      <w:pPr>
        <w:pStyle w:val="Heading6"/>
        <w:numPr>
          <w:ilvl w:val="5"/>
          <w:numId w:val="1"/>
        </w:numPr>
        <w:rPr/>
      </w:pPr>
      <w:bookmarkStart w:id="326" w:name="__RefHeading___Toc7494623_417432637"/>
      <w:bookmarkStart w:id="327" w:name="_Toc129"/>
      <w:bookmarkEnd w:id="326"/>
      <w:r>
        <w:rPr>
          <w:rtl w:val="true"/>
        </w:rPr>
        <w:t>اشاره</w:t>
      </w:r>
      <w:bookmarkEnd w:id="327"/>
    </w:p>
    <w:p>
      <w:pPr>
        <w:pStyle w:val="Heading6"/>
        <w:numPr>
          <w:ilvl w:val="5"/>
          <w:numId w:val="1"/>
        </w:numPr>
        <w:rPr/>
      </w:pPr>
      <w:bookmarkStart w:id="328" w:name="__RefHeading___Toc7494625_417432637"/>
      <w:bookmarkStart w:id="329" w:name="_Toc130"/>
      <w:bookmarkEnd w:id="328"/>
      <w:r>
        <w:rPr>
          <w:rtl w:val="true"/>
        </w:rPr>
        <w:t>میان خود و جامعه</w:t>
      </w:r>
      <w:bookmarkEnd w:id="3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باید واعظ خویش باشد و نگهبان و مواظب نفس خود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مالی را به او سپارند نگهداشت آن سهل نینگارد،تا آن را به صاحبش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مسلمانی است که واعظ مردم باشد و نیز نگهبان و مراقب آنها،و بکوشد تا حقوقشان را از روی عدالت به آنها بازگرداند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یَأْمُرُکُمْ أَنْ تُؤَدُّوا الْأَمٰانٰاتِ إِلیٰ أَهْلِهٰا وَ إِذٰا حَکَمْتُمْ بَیْنَ النّٰاسِ أَنْ تَحْکُمُوا بِالْعَدْلِ إِنَّ اللّٰهَ نِعِمّٰا یَعِظُکُمْ بِهِ إِنَّ اللّٰهَ کٰانَ سَمِیعاً بَصِیراً خداوند به شما فرمان می‌دهد که امانتها را به صاحبانشان بازگردانید و چون در میان مردم به داوری نشینید به عدل داوری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چه نیکو پند می‌دهد،هر آینه او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ارتباط استواری است میان ادای امانت و اقامۀ عدل،زیرا کسی که حقوق مردم را ادا نمی‌کند،چگونه می‌تواند دیگران را در ادای حقوقی که به گردن دارند یاری دهد؟در نتیجه چگونه می‌تواند در جامعه پاسدار عدالت باشد؟ واجب نیست که داوری در میان مردم به صورت دولتی و رسمی باشد بلکه بیشتر به صورت همکاری اجتماعی است برای حل مشکلات و مسائلی که افراد اجتماع با یکدیگر دارند،پیش از رجوع به محاکم</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میان دو شریک نزاعی پدید آید،نخستین کاری که هر یک از آن دو باید بکنند این است که به نزدیکان چشم دوزند تا آنان به داوری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آنان بحق مؤمن باشند،موارد خطا را به خطاکار خواهند نمود و حق را به حقدار خواهند داد و خاطی را قبل از آنکه دعوا به محکمه ارجاع شود مجاب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بر خلاف شیوۀ مؤمنان در حکمیت عدالت نورزند و هر یک از حاکمان جانب خود را تقویت کند و مدعی را به گرفتن مدعایش دلیر سازد اعم از اینکه بر باطل باشد یا بر</w:t>
      </w:r>
      <w:bookmarkStart w:id="330" w:name="pg12295_161523"/>
    </w:p>
    <w:p>
      <w:pPr>
        <w:pStyle w:val="BookText"/>
        <w:rPr/>
      </w:pPr>
      <w:bookmarkEnd w:id="330"/>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باید قضیّه به دادگاه کشیده شود و مسائل و مشکلات از نو مطرح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معلوم می‌شود نگهبانی و مراقبت اجتماعی در ادای حقوق مظلومان بر عدالت تأثیر شگرفی دارد</w:t>
      </w:r>
      <w:r>
        <w:rPr>
          <w:rFonts w:eastAsia="IRNazanin" w:cs="IRNazanin"/>
          <w:color w:val="111111"/>
          <w:sz w:val="28"/>
          <w:szCs w:val="28"/>
          <w:rtl w:val="true"/>
          <w:lang w:bidi="fa-IR"/>
        </w:rPr>
        <w:t>.</w:t>
      </w:r>
    </w:p>
    <w:p>
      <w:pPr>
        <w:pStyle w:val="Heading6"/>
        <w:numPr>
          <w:ilvl w:val="5"/>
          <w:numId w:val="1"/>
        </w:numPr>
        <w:rPr/>
      </w:pPr>
      <w:bookmarkStart w:id="331" w:name="__RefHeading___Toc7494627_417432637"/>
      <w:bookmarkStart w:id="332" w:name="_Toc131"/>
      <w:bookmarkEnd w:id="331"/>
      <w:r>
        <w:rPr>
          <w:rtl w:val="true"/>
        </w:rPr>
        <w:t>حکومت و فیصله دادن دعاوی</w:t>
      </w:r>
      <w:bookmarkEnd w:id="3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نظارت و کنترل اجتماعی نمی‌تواند بسیاری از مردم را از تجاوز 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دیگران بازدارد،به عبارت دیگر برندگی چندانی در بسیاری از مسائل پیچیده ندارد،زیرا هر طرف از طرفین دعوا می‌پندارد که حق با اوست و برای این پندار دلایل بسیار در ذهن خود پرورده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وجود یک حاکمیت شرعی نیرومند ضروری به نظر می‌رسد که هر دو طرف را ملزم به حکم خود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حاکمیت شرعی در وجود پیامبر و اولو الامر بعد از او تجسم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 ای کسانی که ایمان آورده‌اید،از خدا اطاعت کنید و از رسول و اولو الامر خویش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 الامر امتداد طبیعی رسول اللّٰه است و اینان اهل بیت او بعد از او هستند و نیز عالمان باللّه،امناء او در حلال و حرامند که از هر کس دیگر به راه و روش رسول خدا نزدیکترند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امروز حاملان رسالت الهی هستند در هر جای زمین که بوده باشند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تَنٰازَعْتُمْ فِی شَیْءٍ فَرُدُّوهُ إِلَی اللّٰهِ وَ الرَّسُولِ إِنْ کُنْتُمْ تُؤْمِنُونَ بِاللّٰهِ وَ الْیَوْمِ الْآخِرِ ذٰلِکَ خَیْرٌ وَ أَحْسَنُ تَأْوِیلاً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امری اختلاف کردید،اگر به خدا و روز قیامت ایمان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پیامبر رجوع کنید و در این خیر شماست و سرانجامی بهتر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رفع دعاوی به رسول اللّٰه برای شما بهتر است زیرا او نزاعها را فیصله می‌دهد و چون سبب آشتی و وفاق شما در آینده خواهد شد،سرانجامی نیکوتر خواهد داشت</w:t>
      </w:r>
      <w:r>
        <w:rPr>
          <w:rFonts w:eastAsia="IRNazanin" w:cs="IRNazanin"/>
          <w:color w:val="111111"/>
          <w:sz w:val="28"/>
          <w:szCs w:val="28"/>
          <w:rtl w:val="true"/>
          <w:lang w:bidi="fa-IR"/>
        </w:rPr>
        <w:t>.</w:t>
      </w:r>
      <w:bookmarkStart w:id="333" w:name="pg12295_161524"/>
    </w:p>
    <w:p>
      <w:pPr>
        <w:pStyle w:val="Heading6"/>
        <w:numPr>
          <w:ilvl w:val="5"/>
          <w:numId w:val="1"/>
        </w:numPr>
        <w:rPr/>
      </w:pPr>
      <w:bookmarkStart w:id="334" w:name="__RefHeading___Toc7494629_417432637"/>
      <w:bookmarkStart w:id="335" w:name="_Toc132"/>
      <w:bookmarkEnd w:id="333"/>
      <w:bookmarkEnd w:id="334"/>
      <w:r>
        <w:rPr>
          <w:rtl w:val="true"/>
        </w:rPr>
        <w:t>اطاعت طاغوتان ضلالت است</w:t>
      </w:r>
      <w:bookmarkEnd w:id="3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داوری رسول روی آوردن به داوری حکام جائر یعنی طاغوتان ضلال شیطانی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مؤمنان را فرمان داده که فرمان طاغوت نبرند و در برابر سلطۀ او سر فرود نیاورند،پس چگونه جایز است که او را حکم قرار داد تا در امور داخلی مؤمنان دخالت کنند؟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که می‌پندارند که به آنچه بر تو نازل شده و آنچه پیش از تو نازل شده است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می‌خواهند که بت را حکم قرار دهند،در حالی که به آنان گفته شده که بت را انکار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می‌خواهد گمراهشان سازد و از حق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ادعای ایمان آن گروه که ساده‌ترین قواعد ایمان یعنی مخالفت با طاغوت را برنمی‌تابند،ایمانی درست است؟اینان چون به سوی طاغوت می‌روند هر چه بیشتر از طریق هدایت دور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پیامبرانش را فرستاد تا مردم به یاد پروردگارشان باشند و او را به یکتایی بپرستند و از پرستش طاغوت رهایی یابند پس چون مردم به پرستش طاغوت روی آرند همه چیز پایان یافته و جز پوسته‌ای از ایمان باقی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حالت آسودگی اینان از رهبری رسول خود را به یک سو می‌کشند و دلی پر کین دور می‌شوند و به طاغوت پناه می‌جویند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پندار که این عمل،بیشتر به سود آنهاست ولی بزودی در می‌یابند که طاغوت آنان را فریب داده و قصد آن دارد که طوق بندگی خویش به گردنشان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 رسول باز می‌گردند و از کردار پیشین خویش پوزش می‌خواهند،که اگر چنان کرده‌اند در کار خود نیتی نیکو داشته‌اند و می‌خواسته به مردم خدمت کنند و اختلافات میان آنها را حل کنند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طبیعة این معاذیر،باطل و سخیف است ولی بر پیامبر است که آنان را یکسره طرد</w:t>
      </w:r>
    </w:p>
    <w:p>
      <w:pPr>
        <w:pStyle w:val="BookText"/>
        <w:rPr/>
      </w:pPr>
      <w:r>
        <w:rPr>
          <w:rFonts w:ascii="IRNazanin" w:hAnsi="IRNazanin" w:eastAsia="IRNazanin"/>
          <w:color w:val="111111"/>
          <w:sz w:val="28"/>
          <w:sz w:val="28"/>
          <w:szCs w:val="28"/>
          <w:rtl w:val="true"/>
          <w:lang w:bidi="fa-IR"/>
        </w:rPr>
        <w:t>نکند و اندرزشان دهد شاید که خداوند آنان را به ایمان واقعی راه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لَهُمْ تَعٰالَوْا إِلیٰ مٰا أَنْزَلَ اللّٰهُ وَ إِلَی الرَّسُولِ  چون ایشان را گویند که به آنچه خدا نازل کرده است و به پیامبرش روی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کتاب خدا و رهبری رسول بازگردید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الْمُنٰافِقِینَ یَصُدُّونَ عَنْکَ صُدُوداً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را بینی که سخت از تو رویگردان می‌شوند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إِذٰا أَصٰابَتْهُمْ مُصِیبَةٌ بِمٰا قَدَّمَتْ 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است که چون به پاداش کارهایی که مرتکب شده‌اند،مصیبتی به آنها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گناهی که مرتکب شده‌اند و آن اطاعت از طاغوت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جٰاؤُکَ یَحْلِفُونَ بِاللّٰهِ إِنْ أَرَدْنٰا إِلاّٰ إِحْسٰاناً وَ تَوْفِیقاً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 می‌آیند و به خدا سوگند می‌خورند که ما جز احسان و موافقت قصد دیگری نداشته‌ایم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داوری خواستن از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قدرتهای 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هدفی جز نیکی کردن به مردم نداشته‌ایم و این هم به سبب نزدیکی ما با قدرتهای حاکمه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می‌خواستیم میان مردم وفاق پدید آوریم و اختلافاتشان را حلّ کنیم یا می‌خواسته‌ایم جوّ خصومت‌آمیزی را که میان قدرت ظالم و یاران رسالت بوده است به جوی دوستانه بدل 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یَعْلَمُ اللّٰهُ مٰا فِی قُلُوبِهِمْ فَأَعْرِضْ عَنْهُمْ خداوند از دلهایشان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اعراض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کاری که از ایشان سرزده و طاغوت را به حکمیت گرفته‌اند عقوبتشان مکن</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عِظْهُمْ وَ قُلْ لَهُمْ فِی أَنْفُسِهِمْ قَوْلاً بَلِیغاً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اندرزشان بده به چنان سخنی که در وجودشان کارگر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اندرزی نافذ از این گونه که آنان از طاغوت جز بردگی و ستم و خیانت طرفی نخواهند بست،پس اگر خود را دوست می‌دارند،باید که از طاغوت دوری گزینند</w:t>
      </w:r>
      <w:r>
        <w:rPr>
          <w:rFonts w:eastAsia="IRNazanin" w:cs="IRNazanin"/>
          <w:color w:val="111111"/>
          <w:sz w:val="28"/>
          <w:szCs w:val="28"/>
          <w:rtl w:val="true"/>
          <w:lang w:bidi="fa-IR"/>
        </w:rPr>
        <w:t>.</w:t>
      </w:r>
      <w:bookmarkStart w:id="336" w:name="pg12295_161526"/>
    </w:p>
    <w:p>
      <w:pPr>
        <w:pStyle w:val="BookText"/>
        <w:rPr/>
      </w:pPr>
      <w:bookmarkEnd w:id="336"/>
      <w:r>
        <w:rPr>
          <w:rFonts w:ascii="IRNazanin" w:hAnsi="IRNazanin" w:eastAsia="IRNazanin"/>
          <w:color w:val="111111"/>
          <w:sz w:val="28"/>
          <w:sz w:val="28"/>
          <w:szCs w:val="28"/>
          <w:rtl w:val="true"/>
          <w:lang w:bidi="fa-IR"/>
        </w:rPr>
        <w:t>منافقان خواستار مصالح خود هستند،مقام رسالت آنان را با این منطق به راه راست می‌آورد</w:t>
      </w:r>
      <w:r>
        <w:rPr>
          <w:rFonts w:eastAsia="IRNazanin" w:cs="IRNazanin"/>
          <w:color w:val="111111"/>
          <w:sz w:val="28"/>
          <w:szCs w:val="28"/>
          <w:rtl w:val="true"/>
          <w:lang w:bidi="fa-IR"/>
        </w:rPr>
        <w:t>.</w:t>
      </w:r>
    </w:p>
    <w:p>
      <w:pPr>
        <w:pStyle w:val="Heading6"/>
        <w:numPr>
          <w:ilvl w:val="5"/>
          <w:numId w:val="1"/>
        </w:numPr>
        <w:rPr/>
      </w:pPr>
      <w:bookmarkStart w:id="337" w:name="__RefHeading___Toc7494631_417432637"/>
      <w:bookmarkStart w:id="338" w:name="_Toc133"/>
      <w:bookmarkEnd w:id="337"/>
      <w:r>
        <w:rPr>
          <w:rtl w:val="true"/>
        </w:rPr>
        <w:t>هدف بعثت پیامبران</w:t>
      </w:r>
      <w:bookmarkEnd w:id="3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مهم بعثت پیامبران آزاد ساختن مردم از رهبری طاغوت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بر مردم واجب است که از رسول اطاعت کنند تا از درگاه خداوندی مشمول فضل و مغفرت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مِنْ رَسُولٍ إِلاّٰ لِیُطٰاعَ بِإِذْنِ اللّٰهِ وَ لَوْ أَنَّهُمْ إِذْ ظَلَمُوا أَنْفُسَهُمْ جٰاؤُکَ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فَاسْتَغْفَرُوا اللّٰهَ وَ اسْتَغْفَرَ لَهُمُ الرَّسُولُ لَوَجَدُوا اللّٰهَ تَوّٰاباً رَحِیماً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را نفرستادیم،جز آنکه دیگران به امر خدا باید مطیع فرمان او شوند،و اگر به هنگامی که مرتکب گناهی شدند نزد تو آمده بودند و از خدا آمرزش خواسته بودند و پیامبر برایشان آمرزش خواسته بود،خدا را توبه‌پذیر و مهربان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توبۀ بندگانش را می‌پذیرد و رحمت خویش ارزانیشان دارد،اگر بندگان به درگاهش روی توبه بر زمین نیاز نهند و از نمایندۀ او در زمین یعنی رسول اطاعت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رسول شفیع گناهان کوچک آدمیان است زیرا همین اطاعت اطاعت از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بزرگترین چیزی که بدان امر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حسنات بزرگ شفیع سیئات کوچک است،هم چنان که سیئات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شرک و اطاعت از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کوچک را نابود می‌کنند</w:t>
      </w:r>
      <w:r>
        <w:rPr>
          <w:rFonts w:eastAsia="IRNazanin" w:cs="IRNazanin"/>
          <w:color w:val="111111"/>
          <w:sz w:val="28"/>
          <w:szCs w:val="28"/>
          <w:rtl w:val="true"/>
          <w:lang w:bidi="fa-IR"/>
        </w:rPr>
        <w:t>.</w:t>
      </w:r>
    </w:p>
    <w:p>
      <w:pPr>
        <w:pStyle w:val="Heading6"/>
        <w:numPr>
          <w:ilvl w:val="5"/>
          <w:numId w:val="1"/>
        </w:numPr>
        <w:rPr/>
      </w:pPr>
      <w:bookmarkStart w:id="339" w:name="__RefHeading___Toc7494633_417432637"/>
      <w:bookmarkStart w:id="340" w:name="_Toc134"/>
      <w:bookmarkEnd w:id="339"/>
      <w:r>
        <w:rPr>
          <w:rtl w:val="true"/>
        </w:rPr>
        <w:t>مفهوم شفاعت در قرآن</w:t>
      </w:r>
      <w:bookmarkEnd w:id="340"/>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درست شفاعت این است که پیامبر برای هر کس که از او اطاعت کند و به درگاه خداوند به اخلاص توبه کند،آمرزش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خواستن رسول برای کسی به این نیست که خداوند هم حتما گناهان او را ببخشد زیرا در نص کلام خدا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هفتاد بار هم برای ایشان آمرزش خواهی خداوند ایشان را نخواهد آمرزید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خداوند شفاعت نوح را در حق فرزندش و</w:t>
      </w:r>
    </w:p>
    <w:p>
      <w:pPr>
        <w:pStyle w:val="BookText"/>
        <w:rPr/>
      </w:pPr>
      <w:r>
        <w:rPr>
          <w:rFonts w:ascii="IRNazanin" w:hAnsi="IRNazanin" w:eastAsia="IRNazanin"/>
          <w:color w:val="111111"/>
          <w:sz w:val="28"/>
          <w:sz w:val="28"/>
          <w:szCs w:val="28"/>
          <w:rtl w:val="true"/>
          <w:lang w:bidi="fa-IR"/>
        </w:rPr>
        <w:t>شفاعت ابراهیم در حق پدرش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شفاعت در اسلام و دیگر ادیان بت پرستی و مسیحیت و یهود که از راه خدا منحرف شده‌اند در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اسلامی حتمیت نمی‌شناسد و چیزی جز درخواست پیامبر از پروردگارش برای نزول رحمتش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پیامبر مستجاب الدعوة است ولی در این مورد چنان نیست که خداوند حتما دعای او را مستجاب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گاه آن را رد می‌کند،زیرا اوست که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شفاعت یا فداء در نزد بت‌پرستان و یهود و مسیحیان چیز دیگری است، آمیخته به خطا،زیرا آنها به تعدد خدایان و وجود شریکانی برای خدای یکتا که گاه با هم نزاع و همچشمی بر سر بندگان خود دارند،معتقدند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عبارت دیگر اعتقاد به تعدد مراکز قدرت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ادارۀ عالم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مرکزی می‌تواند ساز خود را بزند و فرمانروای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باری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مجبور کند که هر چه او می‌گوید،چنان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 در قرآن رد شده،زیرا با نظریۀ توحید و یکتا پرستی مخالف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اجتماعی شفاعت در این است که جامعۀ اسلامی را بیش از بیش منسجم و استوار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رسول به منزله محوری است که همۀ نیروها به گرد آن می‌چرخند نه تنها به انگیزۀ مادی،بلکه به انگیزۀ غیبی و ایمانی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که اوصیاء رسول‌اند و پس از ایشان رهبران دینی که نیروی اجتماعی خود را از توجه و روی آوردن مردم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رغبت نه 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می‌آورند در این باب همانند رسول‌اند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مردم امید می‌دارد که رهبر برای او در نزد خدا شفیع شود و پروردگارش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آن وجود انعطاف در قانونگذاری اسلامی است بدین گونه که هدفهای بزرگ بر هدفهای جنبی تقدم می‌یابد و وصول به این یک موقتا شفیع دست نیافتن به آن دیگر می‌شود،بلکه راه رسیدن به آن را در آینده پیش پای او می‌گشاید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کنیم که یک رهبر دینی با دشمنان دین سرگرم یک پیکار سرنوشت</w:t>
      </w:r>
      <w:bookmarkStart w:id="341" w:name="pg12295_161528"/>
    </w:p>
    <w:p>
      <w:pPr>
        <w:pStyle w:val="BookText"/>
        <w:rPr/>
      </w:pPr>
      <w:bookmarkEnd w:id="341"/>
      <w:r>
        <w:rPr>
          <w:rFonts w:ascii="IRNazanin" w:hAnsi="IRNazanin" w:eastAsia="IRNazanin"/>
          <w:color w:val="111111"/>
          <w:sz w:val="28"/>
          <w:sz w:val="28"/>
          <w:szCs w:val="28"/>
          <w:rtl w:val="true"/>
          <w:lang w:bidi="fa-IR"/>
        </w:rPr>
        <w:t>ساز است،جوانی را می‌بیند که حاضر است تا سر حد مرگ در این نبرد مطیع فرمان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 این جوان در درگاه خداوندی از صالحان است حتی اگر مثلا در گرفتن روزه قدری سهل‌انگار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او از امامش و فداکاری او در پیکار گاه ممکن است شفیع او در سهل‌انگاری‌اش در امر روزه داشتن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پیروزی در این نبرد سرنوشت ساز چه بسا موجب اقامۀ شعایر دینی از جمله روزه داشتن گردد ولی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مسئله موجب شود که در انجام واجبات مهمتر و از آن جمله اطاعت امام قصور ورزیم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واجبات گاه در این مورد شفاعت نمی‌کنند و گاه خداوند دعای رسول را مستجاب نمی‌سازد،پس در این حال چه بایدمان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که حتمیت قبول شهادت را رد می‌کند یکی از فوایدش این است که مسلمان خود را به ورطۀ گناه نمی‌افکند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وجود اندیشه شفاعت اساسا او را کمک می‌کند که بر واجبات مهمتر اهتمام ورزد حتی اگر به حساب واجباتی باشد که از اهمیت کمتری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پیچیدگی مسئله شفاعت و اختلافات بزرگی که میان اصحاب مقالات وجود دارد ما را وادار می‌کند که به مناسبت این آیه پیرامون آن بحث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 آیه از مسئلۀ شفاعت مستقیما سخن رفته است و هم چنان که ملاحظه می‌شود مسئلۀ شفاعت در سیاق آیاتی آمده است که در آنها از ضرورت اطاعت از رسول بحث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فرایاد ما می‌آورد که ذکر شفاعت از آن رو به میان آمده تا هر چه بیشتر اطاعت از رهبری اسلامی را پابرجاتر و استوارتر گرداند</w:t>
      </w:r>
      <w:r>
        <w:rPr>
          <w:rFonts w:eastAsia="IRNazanin" w:cs="IRNazanin"/>
          <w:color w:val="111111"/>
          <w:sz w:val="28"/>
          <w:szCs w:val="28"/>
          <w:rtl w:val="true"/>
          <w:lang w:bidi="fa-IR"/>
        </w:rPr>
        <w:t>.</w:t>
      </w:r>
    </w:p>
    <w:p>
      <w:pPr>
        <w:pStyle w:val="Heading6"/>
        <w:numPr>
          <w:ilvl w:val="5"/>
          <w:numId w:val="1"/>
        </w:numPr>
        <w:rPr/>
      </w:pPr>
      <w:bookmarkStart w:id="342" w:name="__RefHeading___Toc7494635_417432637"/>
      <w:bookmarkStart w:id="343" w:name="_Toc135"/>
      <w:bookmarkEnd w:id="342"/>
      <w:r>
        <w:rPr>
          <w:rtl w:val="true"/>
        </w:rPr>
        <w:t>اطاعت دلیل ایمان است</w:t>
      </w:r>
      <w:bookmarkEnd w:id="3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مؤمن را صفت اطاعت از رسول نباشد پس از ایمان چه دارد؟آیا ایمان همان تسلیم در برابر خداوند نیست،تسلیم بدون اطاعت پیامبر چه معنی دارد؟و ارزش رهبری که نتواند اختلافات میان مردم را برطرف سازد چه خواهد بود؟ ایمان،آرامش دل است و صاحب ایمان را وامی‌دارد تا تسلیم خداوند شود</w:t>
      </w:r>
      <w:bookmarkStart w:id="344" w:name="pg12295_161529"/>
    </w:p>
    <w:p>
      <w:pPr>
        <w:pStyle w:val="BookText"/>
        <w:rPr/>
      </w:pPr>
      <w:bookmarkEnd w:id="344"/>
      <w:r>
        <w:rPr>
          <w:rFonts w:ascii="IRNazanin" w:hAnsi="IRNazanin" w:eastAsia="IRNazanin"/>
          <w:color w:val="111111"/>
          <w:sz w:val="28"/>
          <w:sz w:val="28"/>
          <w:szCs w:val="28"/>
          <w:rtl w:val="true"/>
          <w:lang w:bidi="fa-IR"/>
        </w:rPr>
        <w:t>حتی در مصیباتی که بر او وارد می‌شود یا اموری که خلاف مصالح و آراء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انسانی قلبا راضی به حکم خداوند نباشد به عبارت دیگر به قضاوت رسول که نماینده خداست در حل اختلافات اجتماعی میان خود و دیگر برادران رضایت ندهد در این صورت ابدا نمی‌تواند دعوی ایمان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 رَبِّکَ لاٰ یُؤْمِنُونَ حَتّٰی یُحَکِّمُوکَ فِیمٰا شَجَرَ بَیْنَهُمْ ثُمَّ لاٰ یَجِدُوا فِی أَنْفُسِهِمْ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حَرَجاً مِمّٰا قَضَیْتَ وَ یُسَلِّمُوا تَسْلِیماً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سوگند به پروردگارت که ایمان نیاورند،مگر آنکه در نزاعی که میان آنهاست تو را حکم قرار دهند و از حکمی که تو می‌دهی هیچ ناخشنود نشوند و سراسر تسلیم آن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نزاع،یعنی اختلافاتی که میانشان پدید می‌آید و هیچ ناخشنود نشوند،یعنی حتی اگر این حکم رضایت کاملشان را جلب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سراسر تسلیم آن گردند، یعنی به دل و به عمل</w:t>
      </w:r>
      <w:r>
        <w:rPr>
          <w:rFonts w:eastAsia="IRNazanin" w:cs="IRNazanin"/>
          <w:color w:val="111111"/>
          <w:sz w:val="28"/>
          <w:szCs w:val="28"/>
          <w:rtl w:val="true"/>
          <w:lang w:bidi="fa-IR"/>
        </w:rPr>
        <w:t>.</w:t>
      </w:r>
    </w:p>
    <w:p>
      <w:pPr>
        <w:pStyle w:val="Heading6"/>
        <w:numPr>
          <w:ilvl w:val="5"/>
          <w:numId w:val="1"/>
        </w:numPr>
        <w:rPr/>
      </w:pPr>
      <w:bookmarkStart w:id="345" w:name="__RefHeading___Toc7494637_417432637"/>
      <w:bookmarkStart w:id="346" w:name="_Toc136"/>
      <w:bookmarkEnd w:id="345"/>
      <w:r>
        <w:rPr>
          <w:rtl w:val="true"/>
        </w:rPr>
        <w:t>اطاعت همه جانبه</w:t>
      </w:r>
      <w:bookmarkEnd w:id="3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رسول باید همه جانبه باشد و همۀ قضایا را از خرد و کلان در برگیرد حتی اگر با مصالح اساسی انسان نیز مخالف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أَنّٰا کَتَبْنٰا عَلَیْهِمْ أَنِ اقْتُلُوا أَنْفُسَکُمْ أَوِ اخْرُجُوا مِنْ دِیٰارِکُمْ مٰا فَعَلُوهُ إِلاّٰ قَلِیلٌ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آنان فرمان داده بودیم که خود را بکشید،یا از خانه‌هایتان بیرون روید،جز اندکی از آنان فرمان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شمار اندک مؤمنان حقیقی هستند و اینانند که به خیر و هدایت عمل می‌کنند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أَنَّهُمْ فَعَلُوا مٰا یُوعَظُونَ بِهِ لَکٰانَ خَیْراً لَهُمْ وَ أَشَدَّ تَثْبِیتاً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 اگر اندرزی را که به آنان داده شده است به کار می‌بستند،برایشان بهتر و بر اساسی استوارتر بود</w:t>
      </w:r>
      <w:r>
        <w:rPr>
          <w:rFonts w:eastAsia="IRNazanin" w:cs="IRNazanin"/>
          <w:color w:val="111111"/>
          <w:sz w:val="28"/>
          <w:szCs w:val="28"/>
          <w:rtl w:val="true"/>
          <w:lang w:bidi="fa-IR"/>
        </w:rPr>
        <w:t>.»</w:t>
      </w:r>
      <w:bookmarkStart w:id="347" w:name="pg12295_161530"/>
    </w:p>
    <w:p>
      <w:pPr>
        <w:pStyle w:val="Heading6"/>
        <w:numPr>
          <w:ilvl w:val="5"/>
          <w:numId w:val="1"/>
        </w:numPr>
        <w:rPr/>
      </w:pPr>
      <w:bookmarkStart w:id="348" w:name="__RefHeading___Toc7494639_417432637"/>
      <w:bookmarkStart w:id="349" w:name="_Toc137"/>
      <w:bookmarkEnd w:id="347"/>
      <w:bookmarkEnd w:id="348"/>
      <w:r>
        <w:rPr>
          <w:rtl w:val="true"/>
        </w:rPr>
        <w:t>اطاعت،تأثیر و پاداش</w:t>
      </w:r>
      <w:bookmarkEnd w:id="3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اطاعت خیر است؟ اطاعت خیر است،زیرا خداوند اطاعت کنندگان را اجری بزرگ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اجر در دنیا به صورت پیروزی و پیشرفت و رفاه است و در آخرت بهشت جاویدان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لَآتَیْنٰاهُمْ مِنْ لَدُنّٰا أَجْراً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جانب خود به آنان مزدی بزرگ می‌دادیم</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اطاعت در استحکام ایمان اطاعت کننده و هدایت او مؤثر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عامل انحراف در نزد انسان فشار شهوات و ترس از مرگ و عشق به وطن و علاقه به زن و فرزند و راحت و آرامش و امثال اینهاست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 هر یک ما را وامی‌دارد که وارونه بیندیشد و حقایق این عالم را وارونه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انسان در راه اهداف خود از خود بگذرد و آماده فداکاری شود در این صورت سببی برای انحراف او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لَهَدَیْنٰاهُمْ صِرٰاطاً مُسْتَقِیماً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آنان را به راه راست هدایت می‌کردیم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راهی این راه راست که روندگان خود را به بندگان صافی دلان برگزیدۀ خدا می‌پیوندد و چه نیکو پیوستنی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یُطِعِ اللّٰهَ وَ الرَّسُولَ فَأُولٰئِکَ مَعَ الَّذِینَ أَنْعَمَ اللّٰهُ عَلَیْهِمْ مِنَ النَّبِیِّینَ وَ الصِّدِّیقِینَ وَ الشُّهَدٰاءِ وَ الصّٰالِحِینَ وَ حَسُنَ أُولٰئِکَ رَفِیقاً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از خدا و پیامبرش اطاعت کند،همراه با کسانی خواهد بود که خدا نعمتشان داده است،چون انبیاء و صدیقان و شهیدان و صالحان و اینان چه نیکو رفیقانند</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آن درجۀ رفیعی که آدمی بدان نرسد مگر به جهد فراوان و به توفیق خداوندی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دست آوردن جواز ورود به این درجه نه ارزان است و نه</w:t>
      </w:r>
      <w:bookmarkStart w:id="350" w:name="pg12295_161531"/>
    </w:p>
    <w:p>
      <w:pPr>
        <w:pStyle w:val="BookText"/>
        <w:rPr/>
      </w:pPr>
      <w:bookmarkEnd w:id="350"/>
      <w:r>
        <w:rPr>
          <w:rFonts w:ascii="IRNazanin" w:hAnsi="IRNazanin" w:eastAsia="IRNazanin"/>
          <w:color w:val="111111"/>
          <w:sz w:val="28"/>
          <w:sz w:val="28"/>
          <w:szCs w:val="28"/>
          <w:rtl w:val="true"/>
          <w:lang w:bidi="fa-IR"/>
        </w:rPr>
        <w:t>آسان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درجۀ یاران پیروزمند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الْفَضْلُ مِنَ اللّٰهِ وَ کَفیٰ بِاللّٰهِ عَلِیماً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فضیلتی است از جانب خدا و کافی است خدای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به راز درون مردم آگاه است و تنها آنان را که دارای نیتی پاک هستند اجازت ورود به این مقام پیوند و انتساب خواهد داد</w:t>
      </w:r>
      <w:r>
        <w:rPr>
          <w:rFonts w:eastAsia="IRNazanin" w:cs="IRNazanin"/>
          <w:color w:val="111111"/>
          <w:sz w:val="28"/>
          <w:szCs w:val="28"/>
          <w:rtl w:val="true"/>
          <w:lang w:bidi="fa-IR"/>
        </w:rPr>
        <w:t>.</w:t>
      </w:r>
    </w:p>
    <w:p>
      <w:pPr>
        <w:pStyle w:val="Heading3"/>
        <w:numPr>
          <w:ilvl w:val="2"/>
          <w:numId w:val="1"/>
        </w:numPr>
        <w:rPr/>
      </w:pPr>
      <w:bookmarkStart w:id="351" w:name="__RefHeading___Toc7494641_417432637"/>
      <w:bookmarkStart w:id="352" w:name="_Toc138"/>
      <w:bookmarkEnd w:id="351"/>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71</w:t>
      </w:r>
      <w:r>
        <w:rPr>
          <w:rtl w:val="true"/>
        </w:rPr>
        <w:t xml:space="preserve"> </w:t>
      </w:r>
      <w:r>
        <w:rPr>
          <w:rtl w:val="true"/>
        </w:rPr>
        <w:t xml:space="preserve">تا </w:t>
      </w:r>
      <w:r>
        <w:rPr/>
        <w:t>76</w:t>
      </w:r>
      <w:r>
        <w:rPr>
          <w:rtl w:val="true"/>
        </w:rPr>
        <w:t>]</w:t>
      </w:r>
      <w:bookmarkEnd w:id="352"/>
    </w:p>
    <w:p>
      <w:pPr>
        <w:pStyle w:val="Heading4"/>
        <w:numPr>
          <w:ilvl w:val="3"/>
          <w:numId w:val="1"/>
        </w:numPr>
        <w:rPr/>
      </w:pPr>
      <w:bookmarkStart w:id="353" w:name="__RefHeading___Toc7494643_417432637"/>
      <w:bookmarkStart w:id="354" w:name="_Toc139"/>
      <w:bookmarkEnd w:id="353"/>
      <w:r>
        <w:rPr>
          <w:rtl w:val="true"/>
        </w:rPr>
        <w:t>اشاره</w:t>
      </w:r>
      <w:bookmarkEnd w:id="354"/>
    </w:p>
    <w:p>
      <w:pPr>
        <w:pStyle w:val="BookText"/>
        <w:rPr/>
      </w:pPr>
      <w:r>
        <w:rPr>
          <w:rFonts w:ascii="Amiri" w:hAnsi="Amiri" w:eastAsia="Amiri" w:cs="Amiri"/>
          <w:color w:val="111111"/>
          <w:sz w:val="28"/>
          <w:sz w:val="28"/>
          <w:szCs w:val="28"/>
          <w:rtl w:val="true"/>
          <w:lang w:bidi="ar-SA"/>
        </w:rPr>
        <w:t xml:space="preserve">یٰا أَیُّهَا اَلَّذِینَ آمَنُوا خُذُوا حِذْرَکُمْ فَانْفِرُوا ثُبٰاتٍ أَوِ اِنْفِرُوا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مِنْکُمْ لَمَنْ لَیُبَطِّئَنَّ فَإِنْ أَصٰابَتْکُمْ مُصِیبَةٌ قٰالَ قَدْ أَنْعَمَ اَللّٰهُ عَلَیَّ إِذْ لَمْ أَکُنْ مَعَهُمْ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أَصٰابَکُمْ فَضْلٌ مِنَ اَللّٰهِ لَیَقُولَنَّ کَأَنْ لَمْ تَکُنْ بَیْنَکُمْ وَ بَیْنَهُ مَوَدَّةٌ یٰا لَیْتَنِی کُنْتُ مَعَهُمْ فَأَفُوزَ فَوْزاً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فَلْیُقٰاتِلْ فِی سَبِیلِ اَللّٰهِ اَلَّذِینَ یَشْرُونَ اَلْحَیٰاةَ اَلدُّنْیٰا بِالْآخِرَةِ وَ مَنْ یُقٰاتِلْ فِی سَبِیلِ اَللّٰهِ فَیُقْتَلْ أَوْ یَغْلِبْ فَسَوْفَ نُؤْتِیهِ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یُقٰاتِلُونَ فِی سَبِیلِ اَللّٰهِ وَ اَلَّذِینَ کَفَرُوا یُقٰاتِلُونَ فِی سَبِیلِ اَلطّٰاغُوتِ فَقٰاتِلُوا أَوْلِیٰاءَ اَلشَّیْطٰانِ إِنَّ کَیْدَ اَلشَّیْطٰانِ کٰانَ ضَعِیفاً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355" w:name="pg12295_161532"/>
    </w:p>
    <w:p>
      <w:pPr>
        <w:pStyle w:val="Heading4"/>
        <w:numPr>
          <w:ilvl w:val="3"/>
          <w:numId w:val="1"/>
        </w:numPr>
        <w:rPr/>
      </w:pPr>
      <w:bookmarkStart w:id="356" w:name="__RefHeading___Toc7494645_417432637"/>
      <w:bookmarkStart w:id="357" w:name="_Toc140"/>
      <w:bookmarkEnd w:id="355"/>
      <w:bookmarkEnd w:id="356"/>
      <w:r>
        <w:rPr>
          <w:rtl w:val="true"/>
        </w:rPr>
        <w:t>معنای واژه‌ها</w:t>
      </w:r>
      <w:bookmarkEnd w:id="357"/>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هراس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گروهکهای پراکنده که مفرد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لیبطئن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التبطئة،عقب ماندن از کاری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358" w:name="__RefHeading___Toc7494647_417432637"/>
      <w:bookmarkStart w:id="359" w:name="_Toc141"/>
      <w:bookmarkEnd w:id="358"/>
      <w:r>
        <w:rPr>
          <w:rtl w:val="true"/>
        </w:rPr>
        <w:t>جهاد مظهر اطاعت و رهایی مستضعفان</w:t>
      </w:r>
      <w:bookmarkEnd w:id="359"/>
    </w:p>
    <w:p>
      <w:pPr>
        <w:pStyle w:val="Heading5"/>
        <w:numPr>
          <w:ilvl w:val="4"/>
          <w:numId w:val="1"/>
        </w:numPr>
        <w:rPr/>
      </w:pPr>
      <w:bookmarkStart w:id="360" w:name="__RefHeading___Toc7494649_417432637"/>
      <w:bookmarkStart w:id="361" w:name="_Toc142"/>
      <w:bookmarkEnd w:id="360"/>
      <w:r>
        <w:rPr>
          <w:rtl w:val="true"/>
        </w:rPr>
        <w:t>اشاره</w:t>
      </w:r>
      <w:bookmarkEnd w:id="361"/>
    </w:p>
    <w:p>
      <w:pPr>
        <w:pStyle w:val="Heading5"/>
        <w:numPr>
          <w:ilvl w:val="4"/>
          <w:numId w:val="1"/>
        </w:numPr>
        <w:rPr/>
      </w:pPr>
      <w:bookmarkStart w:id="362" w:name="__RefHeading___Toc7494651_417432637"/>
      <w:bookmarkStart w:id="363" w:name="_Toc143"/>
      <w:bookmarkEnd w:id="362"/>
      <w:r>
        <w:rPr>
          <w:rtl w:val="true"/>
        </w:rPr>
        <w:t>رهنمودهایی از آیات</w:t>
      </w:r>
      <w:r>
        <w:rPr>
          <w:rtl w:val="true"/>
        </w:rPr>
        <w:t>:</w:t>
      </w:r>
      <w:bookmarkEnd w:id="363"/>
    </w:p>
    <w:p>
      <w:pPr>
        <w:pStyle w:val="BookText"/>
        <w:rPr/>
      </w:pPr>
      <w:r>
        <w:rPr>
          <w:rFonts w:ascii="IRNazanin" w:hAnsi="IRNazanin" w:eastAsia="IRNazanin"/>
          <w:color w:val="111111"/>
          <w:sz w:val="28"/>
          <w:sz w:val="28"/>
          <w:szCs w:val="28"/>
          <w:rtl w:val="true"/>
          <w:lang w:bidi="fa-IR"/>
        </w:rPr>
        <w:t>شرکت در جهاد بارزترین مظاهر اطاعت است و کسی که رسول را در امر جهاد اطاعت کند انجام دیگر واجبات دینی برای او دشوار نیست،زیرا هیچ یک از آنها به صعوبت جهاد نیست که در جهاد حیات آدمی در خطر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قرآن،چون از اطاعت رسول و نافرمانی نسبت به طاغوت سخن گفت، اکنون موضوع دیگر را که مظهر اطاعت حقیقی است به میان می‌آورد و آن موضوع جهاد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امت اسلامی تکوین یافت و از جامعۀ جاهلی و آن طاغوت که خواستارش می‌بودند،جدا افتاد و مشخص گردید،و کشاکش میان جاهلیت و امت اسلامی آغاز شد بر یک یک افراد امت خوض در این مبارزه واجب آمد،بدین گونه که سلاح خود برگیرند و فوج فوج یا یکباره رهسپار کارزار شوند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فرمان داده شد که در امر جهاد شتاب کنند تا مسلمان همانند آن واماندگانی نباشد که آن قدر در کار درنگ می‌کند تا جنگ پایان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چنان پندارند که اگر در پیکار شرکت نکنند سودی برده‌اند و چنان سرمست کار خویشند</w:t>
      </w:r>
      <w:bookmarkStart w:id="364" w:name="pg12295_161533"/>
    </w:p>
    <w:p>
      <w:pPr>
        <w:pStyle w:val="BookText"/>
        <w:rPr/>
      </w:pPr>
      <w:bookmarkEnd w:id="364"/>
      <w:r>
        <w:rPr>
          <w:rFonts w:ascii="IRNazanin" w:hAnsi="IRNazanin" w:eastAsia="IRNazanin"/>
          <w:color w:val="111111"/>
          <w:sz w:val="28"/>
          <w:sz w:val="28"/>
          <w:szCs w:val="28"/>
          <w:rtl w:val="true"/>
          <w:lang w:bidi="fa-IR"/>
        </w:rPr>
        <w:t xml:space="preserve">که از شرکت نکردن در جهاد ذره‌ای احساس ناکامی و حسرت نمی‌کنند،گویی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فرزندان این امت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شتاب در جنگ بعد از آن می‌آید که مسلمان به این امر ایمان داشته باشد که آخرت از دنیا بهتر است و خداوند جنگجویان را که در پهنۀ نبرد زیان دیده‌اند پاداشی بزرگ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قتال رهایی دادن مستضعفان است از چنگال طاغیان و ستمکاران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مسلمانان به خاطر خداوند است و حال آن که قتال کفار به خاطر تثبیت رژیم طاغوت و سرکوبی مردم است</w:t>
      </w:r>
      <w:r>
        <w:rPr>
          <w:rFonts w:eastAsia="IRNazanin" w:cs="IRNazanin"/>
          <w:color w:val="111111"/>
          <w:sz w:val="28"/>
          <w:szCs w:val="28"/>
          <w:rtl w:val="true"/>
          <w:lang w:bidi="fa-IR"/>
        </w:rPr>
        <w:t>.</w:t>
      </w:r>
    </w:p>
    <w:p>
      <w:pPr>
        <w:pStyle w:val="Heading5"/>
        <w:numPr>
          <w:ilvl w:val="4"/>
          <w:numId w:val="1"/>
        </w:numPr>
        <w:rPr/>
      </w:pPr>
      <w:bookmarkStart w:id="365" w:name="__RefHeading___Toc7494653_417432637"/>
      <w:bookmarkStart w:id="366" w:name="_Toc144"/>
      <w:bookmarkEnd w:id="365"/>
      <w:r>
        <w:rPr>
          <w:rtl w:val="true"/>
        </w:rPr>
        <w:t>شرح آیات</w:t>
      </w:r>
      <w:r>
        <w:rPr>
          <w:rtl w:val="true"/>
        </w:rPr>
        <w:t>:</w:t>
      </w:r>
      <w:bookmarkEnd w:id="366"/>
    </w:p>
    <w:p>
      <w:pPr>
        <w:pStyle w:val="Heading6"/>
        <w:numPr>
          <w:ilvl w:val="5"/>
          <w:numId w:val="1"/>
        </w:numPr>
        <w:rPr/>
      </w:pPr>
      <w:bookmarkStart w:id="367" w:name="__RefHeading___Toc7494655_417432637"/>
      <w:bookmarkStart w:id="368" w:name="_Toc145"/>
      <w:bookmarkEnd w:id="367"/>
      <w:r>
        <w:rPr>
          <w:rtl w:val="true"/>
        </w:rPr>
        <w:t>اشاره</w:t>
      </w:r>
      <w:bookmarkEnd w:id="368"/>
    </w:p>
    <w:p>
      <w:pPr>
        <w:pStyle w:val="Heading6"/>
        <w:numPr>
          <w:ilvl w:val="5"/>
          <w:numId w:val="1"/>
        </w:numPr>
        <w:rPr/>
      </w:pPr>
      <w:bookmarkStart w:id="369" w:name="__RefHeading___Toc7494657_417432637"/>
      <w:bookmarkStart w:id="370" w:name="_Toc146"/>
      <w:bookmarkEnd w:id="369"/>
      <w:r>
        <w:rPr>
          <w:rtl w:val="true"/>
        </w:rPr>
        <w:t>لزوم آمادگی جنگی</w:t>
      </w:r>
      <w:bookmarkEnd w:id="3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آمادگی جنگی بدین معنی است که امت اسلامی همواره آماده گسیل به رزمگاه باشد،رزمی برای دفاع از ارزشهای دینی و آن منتهای کوشش در زندگی و عمل و اطاعت از رهبری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 نیست که چون طبل جنگ کوفته شد مسلمانان به لشکرگاهها شتابند،بلکه مراد این است که در ایام صلح هم که مردم سستی گرفته‌اند و به خواب خوش امن و راحت رفته‌اند و می‌پندارند که زندگی جز لهو و لعب چیز دیگری نیست در اندیشه پیکار آینده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ایام مسلمانان خود را برای جنگهای احتمالی آماده می‌کنند تا چون ساعت جنگ فرا رسید به صورت لشکرهای بزرگ یا دسته‌های کوچک در نظام خاص و آماده عملیات رزمی را به میدان جنگ روی نهند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خُذُوا حِذْرَکُمْ فَانْفِرُوا ثُبٰاتٍ أَوِ انْفِرُوا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آورده‌اید،سلاح بگیرید،آن گاه هوشیارانه،فوج فوج یا یکباره به جنگ روید</w:t>
      </w:r>
      <w:r>
        <w:rPr>
          <w:rFonts w:eastAsia="IRNazanin" w:cs="IRNazanin"/>
          <w:color w:val="111111"/>
          <w:sz w:val="28"/>
          <w:szCs w:val="28"/>
          <w:rtl w:val="true"/>
          <w:lang w:bidi="fa-IR"/>
        </w:rPr>
        <w:t>.»</w:t>
      </w:r>
      <w:bookmarkStart w:id="371" w:name="pg12295_161534"/>
    </w:p>
    <w:p>
      <w:pPr>
        <w:pStyle w:val="BookText"/>
        <w:rPr/>
      </w:pPr>
      <w:bookmarkEnd w:id="371"/>
      <w:r>
        <w:rPr>
          <w:rFonts w:ascii="IRNazanin" w:hAnsi="IRNazanin" w:eastAsia="IRNazanin"/>
          <w:color w:val="111111"/>
          <w:sz w:val="28"/>
          <w:sz w:val="28"/>
          <w:szCs w:val="28"/>
          <w:rtl w:val="true"/>
          <w:lang w:bidi="fa-IR"/>
        </w:rPr>
        <w:t>این تشکیل دهندۀ پایگاه یک ارتش مکتبی است،پیش آمادگی و ایثار و سازماندهی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احتیاط،بسیج،استواری یا همۀ این ویژگیها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6"/>
        <w:numPr>
          <w:ilvl w:val="5"/>
          <w:numId w:val="1"/>
        </w:numPr>
        <w:rPr/>
      </w:pPr>
      <w:bookmarkStart w:id="372" w:name="__RefHeading___Toc7494659_417432637"/>
      <w:bookmarkStart w:id="373" w:name="_Toc147"/>
      <w:bookmarkEnd w:id="372"/>
      <w:r>
        <w:rPr>
          <w:rtl w:val="true"/>
        </w:rPr>
        <w:t>مصلحت‌گرایی درد جهاد</w:t>
      </w:r>
      <w:r>
        <w:rPr>
          <w:rtl w:val="true"/>
        </w:rPr>
        <w:t>...</w:t>
      </w:r>
      <w:bookmarkEnd w:id="3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مؤمنان،همانند آن بزدلانی که در جنگ سستی می‌کنند و خود را واپس می‌دارند و چشم به راه نتیجۀ پیکار در خانه‌های خویش غنوده‌اند،مباشید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چون آسیاب جنگ،ضد مسلمانان به چرخش می‌افتند،شماتت می‌کنند و شادمانی می‌نمایند که همراه پیکار جویان مسلمان نبوده‌اند،بدین پندار که سبب این شکست سر بر تافتن آنان از جهاد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برای خود در این مبارزه حسابی باز نمی‌کنند و همواره دیگر مسلمانان را مسئول می‌شمارند و چنان میان خود و آنان فاصله می‌افکنند و خود را از آنان جدا می‌پندارند که گویی از قومی دیگرند نه از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هم که مسلمانان پیروز شوند و به غنایم دست یابند دلهایشان لبریز از حسرت و حسد می‌شود و از آن همه غنایم که به دست مسلمانان افتاده به رشک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این گروه را نکوهش می‌کند،تا مبادا یکی از ما هم خود را چنان بیند که گویی از جرگۀ مسلمانان بیرون است و مسئولیت پیروزی و شکست جهاد را به گردن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مِنْکُمْ لَمَنْ لَیُبَطِّئَنَّ فَإِنْ أَصٰابَتْکُمْ مُصِیبَةٌ قٰالَ قَدْ أَنْعَمَ اللّٰهُ عَلَیَّ إِذْ لَمْ أَکُنْ مَعَهُمْ شَهِیداً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شما کسی است که در کارزار درنگ می‌کند و چون به شما بلایی رسد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حق من انعامی کرد که در آن روز همراهشان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سپاس پروردگار را به جای می‌آورد که به حضور در معرکه توفیق نیافته، در حالی که سبب عدم شرکت او چیزی جز مصلحت‌اندیشی او و گریز از جنگ نبوده است و خداوند در روز قیامت به حساب او 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أَصٰابَکُمْ فَضْلٌ مِنَ اللّٰهِ لَیَقُولَنَّ کَأَنْ لَمْ تَکُنْ بَیْنَکُمْ</w:t>
      </w:r>
      <w:bookmarkStart w:id="374" w:name="pg12295_161535"/>
    </w:p>
    <w:p>
      <w:pPr>
        <w:pStyle w:val="BookText"/>
        <w:rPr/>
      </w:pPr>
      <w:bookmarkEnd w:id="374"/>
      <w:r>
        <w:rPr>
          <w:rFonts w:ascii="Amiri" w:hAnsi="Amiri" w:eastAsia="Amiri" w:cs="Amiri"/>
          <w:color w:val="111111"/>
          <w:sz w:val="28"/>
          <w:sz w:val="28"/>
          <w:szCs w:val="28"/>
          <w:rtl w:val="true"/>
          <w:lang w:bidi="ar-SA"/>
        </w:rPr>
        <w:t>وَ بَیْنَهُ مَوَدَّةٌ یٰا لَیْتَنِی کُنْتُ مَعَهُمْ فَأَفُوزَ فَوْزاً عَظِیماً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مالی از جانب خدا نصیبشان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گویی میانشان مودتی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من نیز با آنها می‌بودم و به کامیابی بزرگ دست 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او خود از یک امت است و مسلمانان امتی دیگر در حالی که می‌دانند سودی که به مسلمانان رسیده به او نیز چون یکی از افراد جامعۀ مسلمین خواهد رسید،زیرا این پیروزی سبب پیشرفت اقتصادی و رفاه عمومی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6"/>
        <w:numPr>
          <w:ilvl w:val="5"/>
          <w:numId w:val="1"/>
        </w:numPr>
        <w:rPr/>
      </w:pPr>
      <w:bookmarkStart w:id="375" w:name="__RefHeading___Toc7494661_417432637"/>
      <w:bookmarkStart w:id="376" w:name="_Toc148"/>
      <w:bookmarkEnd w:id="375"/>
      <w:r>
        <w:rPr>
          <w:rtl w:val="true"/>
        </w:rPr>
        <w:t>چگونه اراده را بسازیم</w:t>
      </w:r>
      <w:bookmarkEnd w:id="3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گروه که از آنان سخن رفت نمونه‌ای از مردم هستند که به یک ارادۀ دینی نیاز دارند تا خود در زمره پیشروان درآیند نه آن که منتظر دیگران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ایمان صادق در روز بازپسین آشکار خواهد گردید زیرا اینان دنیا و نعم مادی را داده‌اند تا در آخرت به پاداش بزرگ خداوندی دست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فَلْیُقٰاتِلْ فِی سَبِیلِ اللّٰهِ الَّذِینَ یَشْرُونَ الْحَیٰاةَ الدُّنْیٰا بِالْآخِرَةِ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که زندگی دنیا را داده‌اند و آخرت را خریده‌اند،باید در راه خدا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راه خدا بجنگند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بیان کند که اینان خود را برای جنگ،جنگی که تنها برای رضای خدا باشد،نامزد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یُقٰاتِلْ فِی سَبِیلِ اللّٰهِ فَیُقْتَلْ أَوْ یَغْلِبْ فَسَوْفَ نُؤْتِیهِ أَجْراً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در راه خدا بجنگد،چه کشته شود و چه پیروز گردد،مزدی بزرگ به او خواهیم داد</w:t>
      </w:r>
      <w:r>
        <w:rPr>
          <w:rFonts w:eastAsia="IRNazanin" w:cs="IRNazanin"/>
          <w:color w:val="111111"/>
          <w:sz w:val="28"/>
          <w:szCs w:val="28"/>
          <w:rtl w:val="true"/>
          <w:lang w:bidi="fa-IR"/>
        </w:rPr>
        <w:t>.»</w:t>
      </w:r>
    </w:p>
    <w:p>
      <w:pPr>
        <w:pStyle w:val="Heading6"/>
        <w:numPr>
          <w:ilvl w:val="5"/>
          <w:numId w:val="1"/>
        </w:numPr>
        <w:rPr/>
      </w:pPr>
      <w:bookmarkStart w:id="377" w:name="__RefHeading___Toc7494663_417432637"/>
      <w:bookmarkStart w:id="378" w:name="_Toc149"/>
      <w:bookmarkEnd w:id="377"/>
      <w:r>
        <w:rPr>
          <w:rtl w:val="true"/>
        </w:rPr>
        <w:t>هدفهای جهاد</w:t>
      </w:r>
      <w:bookmarkEnd w:id="3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معنوی قتال در راه خدا دست یافتن به اجر عظیم است،در آخرت</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هدف ظاهری جنگی که در راه خدا انجام می‌گیرد،آهنگ رهایی محرومانی است که نیروهای قاهر طاغوتی آنان را مورد ستم قرار داده و دفاع از خود</w:t>
      </w:r>
    </w:p>
    <w:p>
      <w:pPr>
        <w:pStyle w:val="BookText"/>
        <w:rPr/>
      </w:pPr>
      <w:r>
        <w:rPr>
          <w:rFonts w:ascii="IRNazanin" w:hAnsi="IRNazanin" w:eastAsia="IRNazanin"/>
          <w:color w:val="111111"/>
          <w:sz w:val="28"/>
          <w:sz w:val="28"/>
          <w:szCs w:val="28"/>
          <w:rtl w:val="true"/>
          <w:lang w:bidi="fa-IR"/>
        </w:rPr>
        <w:t>نتوانند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راه خدا به خاطر مردان و زنان و کودکان ناتوانی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ما،ما را از این قریۀ ستمکاران بیرون آر و از جانب خود برای ما یاوری و مددکاری قرار ده،نمی‌جنگید؟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یا ناتوانان کسانی هستند که قدرتهای ستمکار آنان را ناتوان ساخته است و استثمار کرده و اراده و معنویات نفوسشان را لگدکوب ساخته ولی با وجود این در برابر ظلم پایداری می‌کنند بدین امید که خداوند تعالی روزی برایشان رهبرانی فرستد و آنان را از یوغ ستم آزاد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رزمجویان مسلمان آزادی بندگان خداست از جامعه ستم و رژیم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جنگجویان کافر جنگشان به خاطر برده ساختن آدمیان است و کشاندن ایشان در زیر یوغ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طاغوت،ناتوان است،زیرا می‌خواهد در برابر ارادۀ مردم و فطرت حیات مقاومت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 برای پیروزی خود هر نقشه‌ای که بکشد راه به جایی نمی‌برد،زیرا اعمال او خلاف زندگی انسانی است که خدایش آزاد آفریده 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یُقٰاتِلُونَ فِی سَبِیلِ اللّٰهِ وَ الَّذِینَ کَفَرُوا یُقٰاتِلُونَ فِی سَبِیلِ الطّٰاغُوتِ فَقٰاتِلُوا أَوْلِیٰاءَ الشَّیْطٰانِ إِنَّ کَیْدَ الشَّیْطٰانِ کٰانَ ضَعِیفاً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آورده‌اند،در راه خدا می‌جنگند و آنان که کافر شده‌اند در راه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هواداران شیطان قتال کنید که مکر شیطان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مردم مستضعف و آنان که به خاطرشان می‌جنگند و باید از آن متمتع شوند،آزادی از خوف طاغوت است زیرا بزرگترین عواملی که طاغوت به هنگام استثمار مردم بدان تکیه می‌کند ترساندن مردم است و درهم شکستن قدرت معنوی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طاغوت هم انسانی است مثل دیگر افراد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می‌تواند دیگران را برده سازد؟قدرت طاغوت در ترس مردم است از او،ترس از قدرت</w:t>
      </w:r>
      <w:bookmarkStart w:id="379" w:name="pg12295_161537"/>
    </w:p>
    <w:p>
      <w:pPr>
        <w:pStyle w:val="BookText"/>
        <w:rPr/>
      </w:pPr>
      <w:bookmarkEnd w:id="379"/>
      <w:r>
        <w:rPr>
          <w:rFonts w:ascii="IRNazanin" w:hAnsi="IRNazanin" w:eastAsia="IRNazanin"/>
          <w:color w:val="111111"/>
          <w:sz w:val="28"/>
          <w:sz w:val="28"/>
          <w:szCs w:val="28"/>
          <w:rtl w:val="true"/>
          <w:lang w:bidi="fa-IR"/>
        </w:rPr>
        <w:t>باطل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قدرتی که می‌خواهد هر چه بیشتر آن را در نظر مردم بزرگتر جلوه‌گر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از بیم طاغوت رهایی یافتند و دریافتند که او نیز چون دیگر افراد بشر است و ناتوان است و نقشه‌ها و حیله‌هایش واهی است،آن وقت می‌توانند در برابر آن بایستند و او را برانند و درهم 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ملتهای مقهور از قوای بزرگ طاغوت بیمناکند زیرا طاغوتان مغزهای آنان را شستشو داده‌اند،بنا بر این اولین اقدام این است که خود را از وحشت آنان برهانند تا بر او پیروز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است که قرآن در این آیه تأکید می‌کند که کید اینان ناتوان است و بر ملتهاست که از آنان نهراسند</w:t>
      </w:r>
      <w:r>
        <w:rPr>
          <w:rFonts w:eastAsia="IRNazanin" w:cs="IRNazanin"/>
          <w:color w:val="111111"/>
          <w:sz w:val="28"/>
          <w:szCs w:val="28"/>
          <w:rtl w:val="true"/>
          <w:lang w:bidi="fa-IR"/>
        </w:rPr>
        <w:t>.</w:t>
      </w:r>
    </w:p>
    <w:p>
      <w:pPr>
        <w:pStyle w:val="Heading3"/>
        <w:numPr>
          <w:ilvl w:val="2"/>
          <w:numId w:val="1"/>
        </w:numPr>
        <w:rPr/>
      </w:pPr>
      <w:bookmarkStart w:id="380" w:name="__RefHeading___Toc7494665_417432637"/>
      <w:bookmarkStart w:id="381" w:name="_Toc150"/>
      <w:bookmarkEnd w:id="380"/>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77</w:t>
      </w:r>
      <w:r>
        <w:rPr>
          <w:rtl w:val="true"/>
        </w:rPr>
        <w:t xml:space="preserve"> </w:t>
      </w:r>
      <w:r>
        <w:rPr>
          <w:rtl w:val="true"/>
        </w:rPr>
        <w:t xml:space="preserve">تا </w:t>
      </w:r>
      <w:r>
        <w:rPr/>
        <w:t>79</w:t>
      </w:r>
      <w:r>
        <w:rPr>
          <w:rtl w:val="true"/>
        </w:rPr>
        <w:t>]</w:t>
      </w:r>
      <w:bookmarkEnd w:id="381"/>
    </w:p>
    <w:p>
      <w:pPr>
        <w:pStyle w:val="Heading4"/>
        <w:numPr>
          <w:ilvl w:val="3"/>
          <w:numId w:val="1"/>
        </w:numPr>
        <w:rPr/>
      </w:pPr>
      <w:bookmarkStart w:id="382" w:name="__RefHeading___Toc7494667_417432637"/>
      <w:bookmarkStart w:id="383" w:name="_Toc151"/>
      <w:bookmarkEnd w:id="382"/>
      <w:r>
        <w:rPr>
          <w:rtl w:val="true"/>
        </w:rPr>
        <w:t>اشاره</w:t>
      </w:r>
      <w:bookmarkEnd w:id="383"/>
    </w:p>
    <w:p>
      <w:pPr>
        <w:pStyle w:val="BookText"/>
        <w:rPr/>
      </w:pPr>
      <w:r>
        <w:rPr>
          <w:rFonts w:ascii="Amiri" w:hAnsi="Amiri" w:eastAsia="Amiri" w:cs="Amiri"/>
          <w:color w:val="111111"/>
          <w:sz w:val="28"/>
          <w:sz w:val="28"/>
          <w:szCs w:val="28"/>
          <w:rtl w:val="true"/>
          <w:lang w:bidi="ar-SA"/>
        </w:rPr>
        <w:t xml:space="preserve">أَ لَمْ تَرَ إِلَی اَلَّذِینَ قِیلَ لَهُمْ کُفُّوا أَیْدِیَکُمْ وَ أَقِیمُوا اَلصَّلاٰةَ وَ آتُوا اَلزَّکٰاةَ فَلَمّٰا کُتِبَ عَلَیْهِمُ اَلْقِتٰالُ إِذٰا فَرِیقٌ مِنْهُمْ یَخْشَوْنَ اَلنّٰاسَ کَخَشْیَةِ اَللّٰهِ أَوْ أَشَدَّ خَشْیَةً وَ قٰالُوا رَبَّنٰا لِمَ کَتَبْتَ عَلَیْنَا اَلْقِتٰالَ لَوْ لاٰ أَخَّرْتَنٰا إِلیٰ أَجَلٍ قَرِیبٍ قُلْ مَتٰاعُ اَلدُّنْیٰا قَلِیلٌ وَ اَلْآخِرَةُ خَیْرٌ لِمَنِ اِتَّقیٰ وَ لاٰ تُظْلَمُونَ فَتِیلاً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أَیْنَمٰا تَکُونُوا یُدْرِکْکُمُ اَلْمَوْتُ وَ لَوْ کُنْتُمْ فِی بُرُوجٍ مُشَیَّدَةٍ وَ إِنْ تُصِبْهُمْ حَسَنَةٌ یَقُولُوا هٰذِهِ مِنْ عِنْدِ اَللّٰهِ وَ إِنْ تُصِبْهُمْ سَیِّئَةٌ یَقُولُوا هٰذِهِ مِنْ عِنْدِکَ قُلْ کُلٌّ مِنْ عِنْدِ اَللّٰهِ فَمٰا لِهٰؤُلاٰءِ اَلْقَوْمِ لاٰ یَکٰادُونَ یَفْقَهُونَ حَدِیثاً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أَصٰابَکَ مِنْ حَسَنَةٍ فَمِنَ اَللّٰهِ وَ مٰا أَصٰابَکَ مِنْ سَیِّئَةٍ فَمِنْ نَفْسِکَ وَ أَرْسَلْنٰاکَ لِلنّٰاسِ رَسُولاً وَ کَفیٰ بِاللّٰهِ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384" w:name="pg12295_161538"/>
    </w:p>
    <w:p>
      <w:pPr>
        <w:pStyle w:val="BookText"/>
        <w:rPr/>
      </w:pPr>
      <w:bookmarkEnd w:id="38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385" w:name="__RefHeading___Toc7494669_417432637"/>
      <w:bookmarkStart w:id="386" w:name="_Toc152"/>
      <w:bookmarkEnd w:id="385"/>
      <w:r>
        <w:rPr>
          <w:rtl w:val="true"/>
        </w:rPr>
        <w:t>عوامل انهزام و فواید التزام</w:t>
      </w:r>
      <w:bookmarkEnd w:id="386"/>
    </w:p>
    <w:p>
      <w:pPr>
        <w:pStyle w:val="Heading5"/>
        <w:numPr>
          <w:ilvl w:val="4"/>
          <w:numId w:val="1"/>
        </w:numPr>
        <w:rPr/>
      </w:pPr>
      <w:bookmarkStart w:id="387" w:name="__RefHeading___Toc7494671_417432637"/>
      <w:bookmarkStart w:id="388" w:name="_Toc153"/>
      <w:bookmarkEnd w:id="387"/>
      <w:r>
        <w:rPr>
          <w:rtl w:val="true"/>
        </w:rPr>
        <w:t>اشاره</w:t>
      </w:r>
      <w:bookmarkEnd w:id="388"/>
    </w:p>
    <w:p>
      <w:pPr>
        <w:pStyle w:val="Heading5"/>
        <w:numPr>
          <w:ilvl w:val="4"/>
          <w:numId w:val="1"/>
        </w:numPr>
        <w:rPr/>
      </w:pPr>
      <w:bookmarkStart w:id="389" w:name="__RefHeading___Toc7494673_417432637"/>
      <w:bookmarkStart w:id="390" w:name="_Toc154"/>
      <w:bookmarkEnd w:id="389"/>
      <w:r>
        <w:rPr>
          <w:rtl w:val="true"/>
        </w:rPr>
        <w:t>رهنمودهایی از آیات</w:t>
      </w:r>
      <w:r>
        <w:rPr>
          <w:rtl w:val="true"/>
        </w:rPr>
        <w:t>:</w:t>
      </w:r>
      <w:bookmarkEnd w:id="390"/>
    </w:p>
    <w:p>
      <w:pPr>
        <w:pStyle w:val="BookText"/>
        <w:rPr/>
      </w:pPr>
      <w:r>
        <w:rPr>
          <w:rFonts w:ascii="IRNazanin" w:hAnsi="IRNazanin" w:eastAsia="IRNazanin"/>
          <w:color w:val="111111"/>
          <w:sz w:val="28"/>
          <w:sz w:val="28"/>
          <w:szCs w:val="28"/>
          <w:rtl w:val="true"/>
          <w:lang w:bidi="fa-IR"/>
        </w:rPr>
        <w:t>موقعیتهایی است که امت باید در آن موقعیتها خود را برای جنگ آماده سازد بدون آنکه جنگ را آغاز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آمادگی به نماز و روزه است در حالی که موقعیتهایی پیش می‌آید که در آن موقعیتها امت باید به جنگ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مسلمانان باید همواره تحت انضباط باشند و دست به جنگ نگشایند مگر هنگامی که آنها را بدان فرمان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برخی گروه‌ها هستند که در زمانی که وظیفۀ آنها آمادگی برای جنگ است خواستار جنگ می‌شوند و در عوض به هنگام جنگ چون آنان را به رزمگاه فرا خوانند خود را به عقب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اینان ترس است ولی ترس از چه چیز؟آیا این ترس،ترس از مردن است؟و حال آنکه مرگ خواه و ناخواه می‌آید و در آن تردیدی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گریز از مسئولیت است در برابر حوادثی که ممکن است در جنگ پیش آید و منجر به هزیمت شود؟و حال آنکه مسئولیت شکست بر عهده رهبری دینی است؟واقع این است که عدم فهم حیات گاه سبب این واپس نشستن از ادای واجبات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این درس بخشی از عوامل روانی واپس نشستن و شانه خالی کردن از جهاد را بیان می‌کند،تا آن را از دل آدمی ریشه‌کن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محیط را برای رهبری از دودلی و تردید و ضعف خالی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5"/>
        <w:numPr>
          <w:ilvl w:val="4"/>
          <w:numId w:val="1"/>
        </w:numPr>
        <w:rPr/>
      </w:pPr>
      <w:bookmarkStart w:id="391" w:name="__RefHeading___Toc7494675_417432637"/>
      <w:bookmarkStart w:id="392" w:name="_Toc155"/>
      <w:bookmarkEnd w:id="391"/>
      <w:r>
        <w:rPr>
          <w:rtl w:val="true"/>
        </w:rPr>
        <w:t>شرح آیات</w:t>
      </w:r>
      <w:r>
        <w:rPr>
          <w:rtl w:val="true"/>
        </w:rPr>
        <w:t>:</w:t>
      </w:r>
      <w:bookmarkEnd w:id="392"/>
    </w:p>
    <w:p>
      <w:pPr>
        <w:pStyle w:val="Heading6"/>
        <w:numPr>
          <w:ilvl w:val="5"/>
          <w:numId w:val="1"/>
        </w:numPr>
        <w:rPr/>
      </w:pPr>
      <w:bookmarkStart w:id="393" w:name="__RefHeading___Toc7494677_417432637"/>
      <w:bookmarkStart w:id="394" w:name="_Toc156"/>
      <w:bookmarkEnd w:id="393"/>
      <w:r>
        <w:rPr>
          <w:rtl w:val="true"/>
        </w:rPr>
        <w:t>اشاره</w:t>
      </w:r>
      <w:bookmarkEnd w:id="394"/>
    </w:p>
    <w:p>
      <w:pPr>
        <w:pStyle w:val="Heading6"/>
        <w:numPr>
          <w:ilvl w:val="5"/>
          <w:numId w:val="1"/>
        </w:numPr>
        <w:rPr/>
      </w:pPr>
      <w:bookmarkStart w:id="395" w:name="__RefHeading___Toc7494679_417432637"/>
      <w:bookmarkStart w:id="396" w:name="_Toc157"/>
      <w:bookmarkEnd w:id="395"/>
      <w:r>
        <w:rPr>
          <w:rtl w:val="true"/>
        </w:rPr>
        <w:t>انضباط و ایمنی</w:t>
      </w:r>
      <w:bookmarkEnd w:id="3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جنگ،به تهور و عمل و تلاش و کوشش نیاز دارد ولی بر طبق یک</w:t>
      </w:r>
    </w:p>
    <w:p>
      <w:pPr>
        <w:pStyle w:val="BookText"/>
        <w:rPr/>
      </w:pPr>
      <w:r>
        <w:rPr>
          <w:rFonts w:ascii="IRNazanin" w:hAnsi="IRNazanin" w:eastAsia="IRNazanin"/>
          <w:color w:val="111111"/>
          <w:sz w:val="28"/>
          <w:sz w:val="28"/>
          <w:szCs w:val="28"/>
          <w:rtl w:val="true"/>
          <w:lang w:bidi="fa-IR"/>
        </w:rPr>
        <w:t>نقشۀ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نقشه جنگی درست نباشد تهور و عمل و تلاش و کوشش به هدر می‌رود و بی‌معنی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اشتباه استراتژی بسیاری نیروها را در یک لحظه تباه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نقشۀ درست هم نیازمند به یک انضباط آهنین است،انضباط سربازان در برابر فرمان فرماندهان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انضباط که قرآن از آن سخن می‌گوید تنها ویژۀ زمان جنگ نیست،در زمان صلح هم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مطیع خواست و میل این و آن نیست بلکه تنها مطیع نقشۀ فرماندهی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مردم مربوط می‌شود این است که همواره آماده نبرد باشند تا چون آنان را فراخوانند واپس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مردم‌اند که در زمان لزوم صلح خواستار جنگ‌اند ولی چون زمان جنگ فرا رسد و آنان را به جنگ فرا می‌خوانند از بیم مرگ،تن زنند و از فرماندهی می‌خواهند که فعلا جنگ را به عقب اندازد،پندارند که این امور مطیع ارادۀ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این است که مسئلۀ اینان یک مسئلۀ روانی است که در دلبستگی آنان به دنیا و زیب و زینت آن ریشه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إِلَی الَّذِینَ قِیلَ لَهُمْ کُفُّوا أَیْدِیَکُمْ وَ أَقِیمُوا الصَّلاٰةَ وَ آتُوا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کسانی را که به آنها گفته شد که اکنون از جنگ باز ایستید و نماز بخوانید و زکات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بازایستید،زیرا هنوز زمان جنگ فرا نرسیده،بلکه اکنون موعد نماز است که رمز خودسازی است و زمان دادن زکات است که رمز بنای اجتماعی است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کُتِبَ عَلَیْهِمُ الْقِتٰالُ إِذٰا فَرِیقٌ مِنْهُمْ یَخْشَوْنَ النّٰاسَ کَخَشْیَةِ اللّٰهِ أَوْ أَشَدَّ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خَشْیَةً وَ قٰالُوا رَبَّنٰا لِمَ کَتَبْتَ عَلَیْنَا الْقِتٰالَ لَوْ لاٰ أَخَّرْتَنٰا إِلیٰ أَجَلٍ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جنگیدن بر آنان مقرر شد گروهی چنان از مردم ترسیدند که باید از خدا می‌ترسیدند،حتی ترسی بیشتر از ترس از خدا و گفتند ای پروردگار ما،چرا جنگ را بر ما واجب کرده‌ای و ما را مهلت نمی‌دهی تا به مرگ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w:t>
      </w:r>
      <w:bookmarkStart w:id="397" w:name="pg12295_161540"/>
    </w:p>
    <w:p>
      <w:pPr>
        <w:pStyle w:val="BookText"/>
        <w:rPr/>
      </w:pPr>
      <w:bookmarkEnd w:id="39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می‌خواهند که جهاد به تأخیر افتد،حتی یک زمان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دلهایشان لبریز از وحشت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مَتٰاعُ الدُّنْیٰا قَلِیلٌ وَ الْآخِرَةُ خَیْرٌ لِمَنِ اتَّقیٰ وَ لاٰ تُظْلَمُونَ فَتِیلاً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متاع این جهانی اندک است و آخرت از آن پرهیزگاران است و به شما حتی به قدر رشته‌ای که در میان هستۀ خرماست ستم نمی‌شود</w:t>
      </w:r>
      <w:r>
        <w:rPr>
          <w:rFonts w:eastAsia="IRNazanin" w:cs="IRNazanin"/>
          <w:color w:val="111111"/>
          <w:sz w:val="28"/>
          <w:szCs w:val="28"/>
          <w:rtl w:val="true"/>
          <w:lang w:bidi="fa-IR"/>
        </w:rPr>
        <w:t>.»</w:t>
      </w:r>
    </w:p>
    <w:p>
      <w:pPr>
        <w:pStyle w:val="Heading6"/>
        <w:numPr>
          <w:ilvl w:val="5"/>
          <w:numId w:val="1"/>
        </w:numPr>
        <w:rPr/>
      </w:pPr>
      <w:bookmarkStart w:id="398" w:name="__RefHeading___Toc7494681_417432637"/>
      <w:bookmarkStart w:id="399" w:name="_Toc158"/>
      <w:bookmarkEnd w:id="398"/>
      <w:r>
        <w:rPr>
          <w:rtl w:val="true"/>
        </w:rPr>
        <w:t>چگونه از ترس رهایی یابیم؟</w:t>
      </w:r>
      <w:bookmarkEnd w:id="3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رهایی از ترس مرگ میسر نشود مگر زمانی که تسلیم آن شویم و ایمان بیاوریم که مرگ ما روزی فرا خواهد رسید،در هر جا که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حقیقت ایمان روی بیاوریم که مرگ مرگ است و فرقی نمی‌کند چه در عرصۀ پیکار باشد و یا در بستر بیماری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أَیْنَمٰا تَکُونُوا یُدْرِکْکُمُ الْمَوْتُ وَ لَوْ کُنْتُمْ فِی بُرُوجٍ مُشَیَّدَةٍ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که باشید و لو در حصارهای سخت استوار مرگ شما را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حصارهای سخت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بناهای مرتفعی است که بر ارتقاء تمدن دلالت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آدمی،می‌خواهد از زمین فرا رود،شاید از عوامل فنا برهد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زمانی هم که به آن حصارهای بلند فرا رفته باشید باز هم مرگ به سراغتان خواهد آمد و به حیاتتان پایان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مرگ آدمی را از اقدام در تحمل مسئولیتهای زندگی بازمی‌دارد ولی عامل دیگر هم وجود دارد و آن شانه خالی کردن از بار مسئولیت خود و انداختن آن بر دوش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تُصِبْهُمْ حَسَنَةٌ یَقُولُوا هٰذِهِ 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خیری به آنها رسد می‌گویند که از جانب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ادا می‌کنند که گویی خود را در آن مسئولیتی نبوده است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تُصِبْهُمْ سَیِّئَةٌ یَقُولُوا هٰذِهِ مِنْ عِنْدِکَ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شری به آنها رسد می‌گویند از جانب تو بود</w:t>
      </w:r>
      <w:r>
        <w:rPr>
          <w:rFonts w:eastAsia="IRNazanin" w:cs="IRNazanin"/>
          <w:color w:val="111111"/>
          <w:sz w:val="28"/>
          <w:szCs w:val="28"/>
          <w:rtl w:val="true"/>
          <w:lang w:bidi="fa-IR"/>
        </w:rPr>
        <w:t>.»</w:t>
      </w:r>
      <w:bookmarkStart w:id="400" w:name="pg12295_161541"/>
    </w:p>
    <w:p>
      <w:pPr>
        <w:pStyle w:val="BookText"/>
        <w:rPr/>
      </w:pPr>
      <w:bookmarkEnd w:id="400"/>
      <w:r>
        <w:rPr>
          <w:rFonts w:ascii="IRNazanin" w:hAnsi="IRNazanin" w:eastAsia="IRNazanin"/>
          <w:color w:val="111111"/>
          <w:sz w:val="28"/>
          <w:sz w:val="28"/>
          <w:szCs w:val="28"/>
          <w:rtl w:val="true"/>
          <w:lang w:bidi="fa-IR"/>
        </w:rPr>
        <w:t>اینان خود از زیر بار مسئولیت شانه خالی می‌کنند و در مقابل،رهبری را بدنام می‌سازند و در کفایت و لیاقت او مردم را به شک می‌اندازند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صفت این گروه ضعیف الاراده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کُلٌّ مِنْ عِنْدِ اللّٰهِ فَمٰا لِهٰؤُلاٰءِ الْقَوْمِ لاٰ یَکٰادُونَ یَفْقَهُونَ حَدِیثاً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 سر این قوم آمده است که هیچ سخنی را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آری،عقدۀ خوف از مرگ و فرار از مسئولیت نمی‌گذارد فهم سخن کنند و به حقایق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ترس،بزرگترین حجاب میان انسان و حقایق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مردم اصلا گوش خود بر هر توجیه و توجیه‌گری برمی‌بندند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چیزی بفهمند و مسئولیتی بر عهدۀ آنان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دیگر مردان خدا را از پیامبران و صدیقان تکذیب می‌کنند تا از مسئولیت اطاعت آنها برهند</w:t>
      </w:r>
      <w:r>
        <w:rPr>
          <w:rFonts w:eastAsia="IRNazanin" w:cs="IRNazanin"/>
          <w:color w:val="111111"/>
          <w:sz w:val="28"/>
          <w:szCs w:val="28"/>
          <w:rtl w:val="true"/>
          <w:lang w:bidi="fa-IR"/>
        </w:rPr>
        <w:t>.</w:t>
      </w:r>
    </w:p>
    <w:p>
      <w:pPr>
        <w:pStyle w:val="Heading6"/>
        <w:numPr>
          <w:ilvl w:val="5"/>
          <w:numId w:val="1"/>
        </w:numPr>
        <w:rPr/>
      </w:pPr>
      <w:bookmarkStart w:id="401" w:name="__RefHeading___Toc7494683_417432637"/>
      <w:bookmarkStart w:id="402" w:name="_Toc159"/>
      <w:bookmarkEnd w:id="401"/>
      <w:r>
        <w:rPr>
          <w:rtl w:val="true"/>
        </w:rPr>
        <w:t>از حسنات تا سیئات</w:t>
      </w:r>
      <w:bookmarkEnd w:id="4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سرچشمۀ حسنات و سیئات خدای تعالی است که حکیم و علیم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هر نیک و بد که به مردم رسد جز بر وفق حکمت بالغۀ خداوندی نیست و هدف آن نیز معین است و خدا به بندگان خود ستم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 که در آیه پیشین مطرح شده بیانگر این اصل است که جهان بر وفق عقل و خرد بنا شده و بر طبق یک تدبیر متین اداره می‌شود و متوجه به هدفی حکیمانه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باقی می‌ماند که چرا برخی به بعضی مصایب،گرفتار می‌آیند و بعضی از خوبیها و خوشیها متمتع می‌شوند؟چرا ما را زمانی بدیها و گرفتاریها و شوربختیها می‌رسد و گاهی خوشیها و راحتیها؟ قرآن در این آیه به این سؤال پاسخ می‌دهد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حسنات،خدای تعالی چون مردم را بیافرید می‌خواست به آنان رحمت</w:t>
      </w:r>
      <w:bookmarkStart w:id="403" w:name="pg12295_161542"/>
    </w:p>
    <w:p>
      <w:pPr>
        <w:pStyle w:val="BookText"/>
        <w:rPr/>
      </w:pPr>
      <w:bookmarkEnd w:id="403"/>
      <w:r>
        <w:rPr>
          <w:rFonts w:ascii="IRNazanin" w:hAnsi="IRNazanin" w:eastAsia="IRNazanin"/>
          <w:color w:val="111111"/>
          <w:sz w:val="28"/>
          <w:sz w:val="28"/>
          <w:szCs w:val="28"/>
          <w:rtl w:val="true"/>
          <w:lang w:bidi="fa-IR"/>
        </w:rPr>
        <w:t>آورد نه عذابشان کند،از این رو همۀ وسایل راحت و سعادت و رفاه را برای ایشان به فراوانی مهیا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برابر این همه نعمتها از ما بهایی نمی‌طلبد پس همۀ حسنات از جانب خداوند است و ما باید او را بر این همه نعمتها که به ما ارزانی داشته سپاس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سیئات هر چند از جانب خدا می‌آیند،از خدا نیست بلکه از خود آدمی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برای خود عذاب می‌طلبد و آفرینش خدا را دگرگون می‌سازد و با سنن حیات و طبیعت اشیاء مخالفت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است که خداوند نیز برای او عذاب مقرر می‌دارد و این عذاب از سوی خداوند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أَصٰابَکَ مِنْ حَسَنَةٍ فَمِنَ اللّٰهِ وَ مٰا أَصٰابَکَ مِنْ سَیِّئَةٍ فَمِنْ نَفْسِکَ وَ أَرْسَلْنٰاکَ لِلنّٰاسِ رَسُولاً وَ کَفیٰ بِاللّٰهِ شَهِیداً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خیری که به تو رسد از جانب خداست و هر شری که به تو رسد از جانب خود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رسالت به سوی مردم فرستادیم و خدا به شهادت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ما را وامی‌دارد که به زندگی با نظری مثبت بنگریم که زندگی همه خوشبختی و رفاه است و آدمی در طریق پیشرفت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آیۀ مذکور باید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 تا تناسب میان آن دو مشخص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معلوم می‌شود که شانه خالی کردن از زیر بار مسئولیت و ترک اطاعت رسول و اعتقاد به اینکه این اطاعت موجب مصیبات می‌شود بهانه‌ای سخیف است</w:t>
      </w:r>
      <w:r>
        <w:rPr>
          <w:rFonts w:eastAsia="IRNazanin" w:cs="IRNazanin"/>
          <w:color w:val="111111"/>
          <w:sz w:val="28"/>
          <w:szCs w:val="28"/>
          <w:rtl w:val="true"/>
          <w:lang w:bidi="fa-IR"/>
        </w:rPr>
        <w:t>.</w:t>
      </w:r>
    </w:p>
    <w:p>
      <w:pPr>
        <w:pStyle w:val="Heading3"/>
        <w:numPr>
          <w:ilvl w:val="2"/>
          <w:numId w:val="1"/>
        </w:numPr>
        <w:rPr/>
      </w:pPr>
      <w:bookmarkStart w:id="404" w:name="__RefHeading___Toc7494685_417432637"/>
      <w:bookmarkStart w:id="405" w:name="_Toc160"/>
      <w:bookmarkEnd w:id="404"/>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80</w:t>
      </w:r>
      <w:r>
        <w:rPr>
          <w:rtl w:val="true"/>
        </w:rPr>
        <w:t xml:space="preserve"> </w:t>
      </w:r>
      <w:r>
        <w:rPr>
          <w:rtl w:val="true"/>
        </w:rPr>
        <w:t xml:space="preserve">تا </w:t>
      </w:r>
      <w:r>
        <w:rPr/>
        <w:t>83</w:t>
      </w:r>
      <w:r>
        <w:rPr>
          <w:rtl w:val="true"/>
        </w:rPr>
        <w:t>]</w:t>
      </w:r>
      <w:bookmarkEnd w:id="405"/>
    </w:p>
    <w:p>
      <w:pPr>
        <w:pStyle w:val="Heading4"/>
        <w:numPr>
          <w:ilvl w:val="3"/>
          <w:numId w:val="1"/>
        </w:numPr>
        <w:rPr/>
      </w:pPr>
      <w:bookmarkStart w:id="406" w:name="__RefHeading___Toc7494687_417432637"/>
      <w:bookmarkStart w:id="407" w:name="_Toc161"/>
      <w:bookmarkEnd w:id="406"/>
      <w:r>
        <w:rPr>
          <w:rtl w:val="true"/>
        </w:rPr>
        <w:t>اشاره</w:t>
      </w:r>
      <w:bookmarkEnd w:id="407"/>
    </w:p>
    <w:p>
      <w:pPr>
        <w:pStyle w:val="BookText"/>
        <w:rPr/>
      </w:pPr>
      <w:r>
        <w:rPr>
          <w:rFonts w:ascii="Amiri" w:hAnsi="Amiri" w:eastAsia="Amiri" w:cs="Amiri"/>
          <w:color w:val="111111"/>
          <w:sz w:val="28"/>
          <w:sz w:val="28"/>
          <w:szCs w:val="28"/>
          <w:rtl w:val="true"/>
          <w:lang w:bidi="ar-SA"/>
        </w:rPr>
        <w:t xml:space="preserve">مَنْ یُطِعِ اَلرَّسُولَ فَقَدْ أَطٰاعَ اَللّٰهَ وَ مَنْ تَوَلّٰی فَمٰا أَرْسَلْنٰاکَ عَلَیْهِمْ حَفِیظاً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طٰاعَةٌ فَإِذٰا بَرَزُوا مِنْ عِنْدِکَ بَیَّتَ طٰائِفَةٌ مِنْهُمْ غَیْرَ اَلَّذِی تَقُولُ وَ اَللّٰهُ یَکْتُبُ مٰا یُبَیِّتُونَ فَأَعْرِضْ عَنْهُمْ وَ تَوَکَّلْ عَلَی اَللّٰهِ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یَتَدَبَّرُونَ اَلْقُرْآنَ وَ لَوْ کٰانَ مِنْ عِنْدِ غَیْرِ اَللّٰهِ لَوَجَدُوا فِیهِ اِخْتِلاٰفاً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جٰاءَهُمْ أَمْرٌ مِنَ اَلْأَمْنِ أَوِ اَلْخَوْفِ أَذٰاعُوا بِهِ وَ لَوْ رَدُّوهُ إِلَی اَلرَّسُولِ وَ إِلیٰ أُولِی اَلْأَمْرِ مِنْهُمْ لَعَلِمَهُ اَلَّذِینَ یَسْتَنْبِطُونَهُ مِنْهُمْ وَ لَوْ لاٰ فَضْلُ اَللّٰهِ عَلَیْکُمْ وَ رَحْمَتُهُ لاَتَّبَعْتُمُ اَلشَّیْطٰانَ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408" w:name="pg12295_161543"/>
    </w:p>
    <w:p>
      <w:pPr>
        <w:pStyle w:val="BookText"/>
        <w:rPr/>
      </w:pPr>
      <w:bookmarkEnd w:id="40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409" w:name="__RefHeading___Toc7494689_417432637"/>
      <w:bookmarkStart w:id="410" w:name="_Toc162"/>
      <w:bookmarkEnd w:id="409"/>
      <w:r>
        <w:rPr>
          <w:rtl w:val="true"/>
        </w:rPr>
        <w:t>اطاعت از رهبری، امتداد اطاعت خداست</w:t>
      </w:r>
      <w:bookmarkEnd w:id="410"/>
    </w:p>
    <w:p>
      <w:pPr>
        <w:pStyle w:val="Heading5"/>
        <w:numPr>
          <w:ilvl w:val="4"/>
          <w:numId w:val="1"/>
        </w:numPr>
        <w:rPr/>
      </w:pPr>
      <w:bookmarkStart w:id="411" w:name="__RefHeading___Toc7494691_417432637"/>
      <w:bookmarkStart w:id="412" w:name="_Toc163"/>
      <w:bookmarkEnd w:id="411"/>
      <w:r>
        <w:rPr>
          <w:rtl w:val="true"/>
        </w:rPr>
        <w:t>اشاره</w:t>
      </w:r>
      <w:bookmarkEnd w:id="412"/>
    </w:p>
    <w:p>
      <w:pPr>
        <w:pStyle w:val="Heading5"/>
        <w:numPr>
          <w:ilvl w:val="4"/>
          <w:numId w:val="1"/>
        </w:numPr>
        <w:rPr/>
      </w:pPr>
      <w:bookmarkStart w:id="413" w:name="__RefHeading___Toc7494693_417432637"/>
      <w:bookmarkStart w:id="414" w:name="_Toc164"/>
      <w:bookmarkEnd w:id="413"/>
      <w:r>
        <w:rPr>
          <w:rtl w:val="true"/>
        </w:rPr>
        <w:t>رهنمودهایی از آیات</w:t>
      </w:r>
      <w:r>
        <w:rPr>
          <w:rtl w:val="true"/>
        </w:rPr>
        <w:t>:</w:t>
      </w:r>
      <w:bookmarkEnd w:id="414"/>
    </w:p>
    <w:p>
      <w:pPr>
        <w:pStyle w:val="BookText"/>
        <w:rPr/>
      </w:pPr>
      <w:r>
        <w:rPr>
          <w:rFonts w:ascii="IRNazanin" w:hAnsi="IRNazanin" w:eastAsia="IRNazanin"/>
          <w:color w:val="111111"/>
          <w:sz w:val="28"/>
          <w:sz w:val="28"/>
          <w:szCs w:val="28"/>
          <w:rtl w:val="true"/>
          <w:lang w:bidi="fa-IR"/>
        </w:rPr>
        <w:t>نیاز امت به اطاعت اصولی و اساسی از هر نیاز دیگر او بزرگتر و مهمتر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همکاری و بسیج و رویارویی با دشمن و سازندگی و آمادگی در جبهۀ داخلی و غیر آن همه نتیجۀ مستقیم اطاعت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و پیشرفت ملتها با میزان مقاومت و اتحاد و تهور و وحدت مسیر و هدف او نسبت مستقیم دارد و همه اینها از اطاعت سرچشمه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قرآن باز می‌گردد تا ما را به ضرورت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سیاق سخن از انضباط در جامعۀ مسلمان بخصوص به هنگام بحرانها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این آیات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رسول اطاعت از خداوند است نه در میان آنها اختلافی است و نه تناقضی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رسول موکل امت نیست بلکه رهبر اوست</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شکل واقعی اطاعت را معین کرده است و آن را در رفتار منافقان</w:t>
      </w:r>
      <w:bookmarkStart w:id="415" w:name="pg12295_161544"/>
    </w:p>
    <w:p>
      <w:pPr>
        <w:pStyle w:val="BookText"/>
        <w:rPr/>
      </w:pPr>
      <w:bookmarkEnd w:id="415"/>
      <w:r>
        <w:rPr>
          <w:rFonts w:ascii="IRNazanin" w:hAnsi="IRNazanin" w:eastAsia="IRNazanin"/>
          <w:color w:val="111111"/>
          <w:sz w:val="28"/>
          <w:sz w:val="28"/>
          <w:szCs w:val="28"/>
          <w:rtl w:val="true"/>
          <w:lang w:bidi="fa-IR"/>
        </w:rPr>
        <w:t>باز نموده و آن رفتاری است که باید مؤمنان از آن اجتناب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رفتار منافقانه در برابر رسول تظاهر به اطاعت است و در غیاب او دست زدن به توطئه به زیان او در مجالس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رهبری است که به اینان اهمیت ندهد بلکه از مقامات مهم دولت اسلامی بر کنارشان کند و بر خدا توکل نماید و روی به اهل صدق و صفا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از خدا و اطاعت رسول خدا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رسول خدا تعالیم خداوند را بیان می‌کند و اگر اطاعت از رسول نباشد بنای توحید روی به ویرانی نهد این یکپارچگی در اصول اسلامی و این تکامل و وحدت در آن،دلیل بر این است که از سوی خداست،زیرا هر آیینی که نه از جانب خداوند باشد،میان ایدئولوژی و قانونگذاری آن و در مواد خود ایدئولوژی و قوانین آن تناقضاتی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بیان صورت واقعی اطاعت بازمی‌گردد و هنگامی که فرد مسلمان با پدیده‌های اجتماعی چون جنگ و صلح رو به رو می‌شود مأمور به اطاعت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قرار که در این موارد نباید سخنی گفت مگر پس از آگاه شدن از عقیدۀ رهبری شرعی که 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متمثل است و در علمایی که احکام خدا را از قرآن استنباط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بیان صعوبت آن می‌پردازد که این کار جز با توکل به خداوند برنیاید زیرا اگر فضل و رحمت خداوند نباشد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اندکی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دستخوش اغوای شیطان گردند</w:t>
      </w:r>
      <w:r>
        <w:rPr>
          <w:rFonts w:eastAsia="IRNazanin" w:cs="IRNazanin"/>
          <w:color w:val="111111"/>
          <w:sz w:val="28"/>
          <w:szCs w:val="28"/>
          <w:rtl w:val="true"/>
          <w:lang w:bidi="fa-IR"/>
        </w:rPr>
        <w:t>.</w:t>
      </w:r>
    </w:p>
    <w:p>
      <w:pPr>
        <w:pStyle w:val="Heading5"/>
        <w:numPr>
          <w:ilvl w:val="4"/>
          <w:numId w:val="1"/>
        </w:numPr>
        <w:rPr/>
      </w:pPr>
      <w:bookmarkStart w:id="416" w:name="__RefHeading___Toc7494695_417432637"/>
      <w:bookmarkStart w:id="417" w:name="_Toc165"/>
      <w:bookmarkEnd w:id="416"/>
      <w:r>
        <w:rPr>
          <w:rtl w:val="true"/>
        </w:rPr>
        <w:t>شرح آیات</w:t>
      </w:r>
      <w:r>
        <w:rPr>
          <w:rtl w:val="true"/>
        </w:rPr>
        <w:t>:</w:t>
      </w:r>
      <w:bookmarkEnd w:id="417"/>
    </w:p>
    <w:p>
      <w:pPr>
        <w:pStyle w:val="Heading6"/>
        <w:numPr>
          <w:ilvl w:val="5"/>
          <w:numId w:val="1"/>
        </w:numPr>
        <w:rPr/>
      </w:pPr>
      <w:bookmarkStart w:id="418" w:name="__RefHeading___Toc7494697_417432637"/>
      <w:bookmarkStart w:id="419" w:name="_Toc166"/>
      <w:bookmarkEnd w:id="418"/>
      <w:r>
        <w:rPr>
          <w:rtl w:val="true"/>
        </w:rPr>
        <w:t>اشاره</w:t>
      </w:r>
      <w:bookmarkEnd w:id="419"/>
    </w:p>
    <w:p>
      <w:pPr>
        <w:pStyle w:val="Heading6"/>
        <w:numPr>
          <w:ilvl w:val="5"/>
          <w:numId w:val="1"/>
        </w:numPr>
        <w:rPr/>
      </w:pPr>
      <w:bookmarkStart w:id="420" w:name="__RefHeading___Toc7494699_417432637"/>
      <w:bookmarkStart w:id="421" w:name="_Toc167"/>
      <w:bookmarkEnd w:id="420"/>
      <w:r>
        <w:rPr>
          <w:rtl w:val="true"/>
        </w:rPr>
        <w:t>امتداد اطاعت</w:t>
      </w:r>
      <w:bookmarkEnd w:id="4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خلفای او یعنی امامان و علما بتانی نیستند که به جای خدا مورد پرستش قرار گیرند،بلکه بندگان خدایند و اطاعت آنان واجب است زیرا امتداد اطاعت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اطاعت همان اجرای مراسم و اوامر شرعی است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نکند بدین بهانه که او تنها به خدا</w:t>
      </w:r>
      <w:bookmarkStart w:id="422" w:name="pg12295_161545"/>
    </w:p>
    <w:p>
      <w:pPr>
        <w:pStyle w:val="BookText"/>
        <w:rPr/>
      </w:pPr>
      <w:bookmarkEnd w:id="422"/>
      <w:r>
        <w:rPr>
          <w:rFonts w:ascii="IRNazanin" w:hAnsi="IRNazanin" w:eastAsia="IRNazanin"/>
          <w:color w:val="111111"/>
          <w:sz w:val="28"/>
          <w:sz w:val="28"/>
          <w:szCs w:val="28"/>
          <w:rtl w:val="true"/>
          <w:lang w:bidi="fa-IR"/>
        </w:rPr>
        <w:t>ایمان دارد،چنین ایمانی به حالش سود نکند و بر پیامبر واجب نیست که اطاعت خویش را به او به اسلوب دیگری فریضه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یُطِعِ الرَّسُولَ فَقَدْ أَطٰاعَ اللّٰهَ وَ مَنْ تَوَلّٰی فَمٰا أَرْسَلْنٰاکَ عَلَیْهِمْ حَفِیظاً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پیامبر اطاعت کند،از خدا اطاعت کرده است و آنان که سرباز زنند،پس تو را به نگهبانی آنها نفرستاده‌ایم</w:t>
      </w:r>
      <w:r>
        <w:rPr>
          <w:rFonts w:eastAsia="IRNazanin" w:cs="IRNazanin"/>
          <w:color w:val="111111"/>
          <w:sz w:val="28"/>
          <w:szCs w:val="28"/>
          <w:rtl w:val="true"/>
          <w:lang w:bidi="fa-IR"/>
        </w:rPr>
        <w:t>.» /</w:t>
      </w:r>
      <w:r>
        <w:rPr>
          <w:rFonts w:eastAsia="IRNazanin" w:cs="IRNazanin"/>
          <w:color w:val="111111"/>
          <w:sz w:val="28"/>
          <w:szCs w:val="28"/>
          <w:lang w:bidi="fa-IR"/>
        </w:rPr>
        <w:t>2</w:t>
      </w:r>
    </w:p>
    <w:p>
      <w:pPr>
        <w:pStyle w:val="Heading6"/>
        <w:numPr>
          <w:ilvl w:val="5"/>
          <w:numId w:val="1"/>
        </w:numPr>
        <w:rPr/>
      </w:pPr>
      <w:bookmarkStart w:id="423" w:name="__RefHeading___Toc7494701_417432637"/>
      <w:bookmarkStart w:id="424" w:name="_Toc168"/>
      <w:bookmarkEnd w:id="423"/>
      <w:r>
        <w:rPr>
          <w:rtl w:val="true"/>
        </w:rPr>
        <w:t>دورویی مکن</w:t>
      </w:r>
      <w:bookmarkEnd w:id="4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اطاعت از پیامبر به انگیزۀ مادی نیست،یعنی نفاق و دورویی ورزیدن با پیامبر و تظاهر به فرمانبرداری او حرام است همچنین توطئه کردن بر ضد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طٰاعَةٌ فَإِذٰا بَرَزُوا مِنْ عِنْدِکَ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فرمانبرداریم و چون از نزد تو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را ترک گفتند و از خانۀ تو بیرون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طٰائِفَةٌ مِنْهُمْ غَیْرَ الَّذِی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 خلاف آنچه تو می‌گویی اندیشه‌ای در دل می‌پرورانند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دل خلاف با تو را نهان می‌دارند و توطئه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یَکْتُبُ مٰا یُبَیِّتُونَ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آنچه را در شب در خاطر گرفته‌اند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روز جزا آنان را به محاسبه کشد و تا زمانی که خدا خود گناه آنان را ثبت می‌کند مسئولیت آنان بر عهدۀ تو نیست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عَنْهُمْ وَ تَوَکَّلْ عَلَی اللّٰهِ وَ کَفیٰ بِاللّٰهِ وَکِیلاً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ایشان اعراض کن و بر خدای توکل کن که او کارسازی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رسول اللّٰه،رهبری روحی است که کسانی که گرد او را گرفته‌اند هر یک بسته به شخصیت خویش از آن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دستگاه رهبری را جایز نیست که مجمع منافقان باشد،که چون کار به سختی کشد یا از گرد آن</w:t>
      </w:r>
      <w:bookmarkStart w:id="425" w:name="pg12295_161546"/>
    </w:p>
    <w:p>
      <w:pPr>
        <w:pStyle w:val="BookText"/>
        <w:rPr/>
      </w:pPr>
      <w:bookmarkEnd w:id="425"/>
      <w:r>
        <w:rPr>
          <w:rFonts w:ascii="IRNazanin" w:hAnsi="IRNazanin" w:eastAsia="IRNazanin"/>
          <w:color w:val="111111"/>
          <w:sz w:val="28"/>
          <w:sz w:val="28"/>
          <w:szCs w:val="28"/>
          <w:rtl w:val="true"/>
          <w:lang w:bidi="fa-IR"/>
        </w:rPr>
        <w:t>پراکنده شوند یا آهنگ تغییر مسیر آن در دل بپرورانند</w:t>
      </w:r>
      <w:r>
        <w:rPr>
          <w:rFonts w:eastAsia="IRNazanin" w:cs="IRNazanin"/>
          <w:color w:val="111111"/>
          <w:sz w:val="28"/>
          <w:szCs w:val="28"/>
          <w:rtl w:val="true"/>
          <w:lang w:bidi="fa-IR"/>
        </w:rPr>
        <w:t>.</w:t>
      </w:r>
    </w:p>
    <w:p>
      <w:pPr>
        <w:pStyle w:val="Heading6"/>
        <w:numPr>
          <w:ilvl w:val="5"/>
          <w:numId w:val="1"/>
        </w:numPr>
        <w:rPr/>
      </w:pPr>
      <w:bookmarkStart w:id="426" w:name="__RefHeading___Toc7494703_417432637"/>
      <w:bookmarkStart w:id="427" w:name="_Toc169"/>
      <w:bookmarkEnd w:id="426"/>
      <w:r>
        <w:rPr>
          <w:rtl w:val="true"/>
        </w:rPr>
        <w:t>رهبری،سمبل امت</w:t>
      </w:r>
      <w:bookmarkEnd w:id="4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سیاسی خلاصۀ نظام سیاسی است و نظام سیاسی به نوبۀ خود تجربۀ فرهنگ و تمدن امت و نمونۀ سلامت دید و صحت قانونگذاریهای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ترکیب واقعی رهبری،با شعارهای سیاسی یا با افکار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امت تناقض پیدا کند،دلیل تناقض در قانونگذاری یا دلیل انحرافات در ارزشها و فرهنگی است که امت مدعی التزام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امت مدعی دفاع از آزادی باشد و رهبری سیاسی اعمالش بر اساس دیکتاتوری یا چیزی شبیه دیکتاتوری،در این صورت آزادی را چه معنی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اگر نظام ادعا کند که خود را به تقوی ملتزم می‌دارد و در رأس حاکمیت مردی فاسق و فاجر قرار داشته باشد،یا ادعا کند که ارزش دادن به علم سبب تعالی فرهنگ امت می‌شود،آن گاه حکّام مجموعه‌ای از جاهلان باشند این ادعا بیهوده است،آیا ممکن است که امت برای علم ارزش قایل شود بدون آنکه رهبران به حیله و دانش آراسته باشند؟ بدین گونه ترکیب رهبری سیاسی نمونۀ زنده‌ای است از حقیقت امت و نوع تمدن آن و طبیعت ارزشهای حقیقی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اسلامی از آن گونه رهبری متابعت می‌کند که نمایندۀ روح اسلام یعنی پیامبر و خلفای او،پیشوایان تقوی و یقین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اینان برای حصول مصالح زودگذر نیست،بلکه به خاطر خدا و تحقق ارزشها و قوانین اوست و این سالم‌ترین راهنما بر طبیعت حقۀ اسلام است و دور از هر تناقضی</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یَتَدَبَّرُونَ الْقُرْآنَ وَ لَوْ کٰانَ مِنْ عِنْدِ غَیْرِ اللّٰهِ لَوَجَدُوا فِیهِ اخْتِلاٰفاً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قرآن نمی‌اندیشند؟هر گاه از سوی دیگری جز خداوند می‌بود در آن اختلاف بسیار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تناقضات ادیان و اصول و مبادی آنها و انسجام اسلام،فقط در حوزۀ رهبری</w:t>
      </w:r>
      <w:bookmarkStart w:id="428" w:name="pg12295_161547"/>
    </w:p>
    <w:p>
      <w:pPr>
        <w:pStyle w:val="BookText"/>
        <w:rPr/>
      </w:pPr>
      <w:bookmarkEnd w:id="428"/>
      <w:r>
        <w:rPr>
          <w:rFonts w:ascii="IRNazanin" w:hAnsi="IRNazanin" w:eastAsia="IRNazanin"/>
          <w:color w:val="111111"/>
          <w:sz w:val="28"/>
          <w:sz w:val="28"/>
          <w:szCs w:val="28"/>
          <w:rtl w:val="true"/>
          <w:lang w:bidi="fa-IR"/>
        </w:rPr>
        <w:t>یا رژیم سیاسی امت آشکار نمی‌شود،بلکه در دیگر تشریعات نیز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اقتصاد نیز همان ارزشهایی را که در سیاست وجود دارد چون عدالت و حریت و استقلال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است 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تربیت و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عبادات ارزشهای واحدی می‌یابی که نه در آنها اختلاف است و نه تناقض و این خود دلیل است که از سوی خداوندی دانا و آگاه وحی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سان که محال می‌نماید که مانند قرآن کتابی یافته شود که همه دستورهای زندگی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ابعادش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برداشته باشد،آن گاه از چنین انسجام و دقت و آهنگی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خداوندی که چنین کتابی از مصدر وحی او صادر شده است</w:t>
      </w:r>
      <w:r>
        <w:rPr>
          <w:rFonts w:eastAsia="IRNazanin" w:cs="IRNazanin"/>
          <w:color w:val="111111"/>
          <w:sz w:val="28"/>
          <w:szCs w:val="28"/>
          <w:rtl w:val="true"/>
          <w:lang w:bidi="fa-IR"/>
        </w:rPr>
        <w:t>.</w:t>
      </w:r>
    </w:p>
    <w:p>
      <w:pPr>
        <w:pStyle w:val="Heading6"/>
        <w:numPr>
          <w:ilvl w:val="5"/>
          <w:numId w:val="1"/>
        </w:numPr>
        <w:rPr/>
      </w:pPr>
      <w:bookmarkStart w:id="429" w:name="__RefHeading___Toc7494705_417432637"/>
      <w:bookmarkStart w:id="430" w:name="_Toc170"/>
      <w:bookmarkEnd w:id="429"/>
      <w:r>
        <w:rPr>
          <w:rtl w:val="true"/>
        </w:rPr>
        <w:t>رهبری مرجع امت</w:t>
      </w:r>
      <w:bookmarkEnd w:id="4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نشانه‌های صدق رسالت و اینکه کتاب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 و در آن تردیدی نیست،رهبری امت است که نمایندۀ کتاب آن امت باشد بر افراد امت واجب است از دستگاه رهبری اطاعت کنند،اطاعتی کامل و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امر صلح و خواه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یکی از آنها به خبری دست یابد باید خود را به دستگاه رهبری برساند و بیش از انتشار آن خبر،رهبری را از آن آگاه سازد تا اقدامات لازم را به عمل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ممکن است یک شایعۀ کاذب باشد یا در ورای آن حقیقتی نهفته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دستگاه رهبری واجب است پیش از افشاء و انتشار آن دست به اقدام مناسب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جٰاءَهُمْ أَمْرٌ مِنَ الْأَمْنِ أَوِ الْخَوْفِ أَذٰاعُوا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خبری چه ایمنی و چه ترس به آنها رسد آن را در همه جا فاش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چنین می‌کنند اهل تقوی و یقین نیستند و گرنه چسان خبر را پیش از بررسی حقیقت آن افشاء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گاه ممکن است به امور مهم مربوط باشد که قرآن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رَدُّوهُ إِلَی الرَّسُولِ وَ إِلیٰ أُولِی الْأَمْرِ مِنْهُمْ لَعَلِمَهُ الَّذِینَ یَسْتَنْبِطُونَهُ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اگر در آن به پیامبر و اولو الامرشان رجوع</w:t>
      </w:r>
      <w:bookmarkStart w:id="431" w:name="pg12295_161548"/>
    </w:p>
    <w:p>
      <w:pPr>
        <w:pStyle w:val="BookText"/>
        <w:rPr/>
      </w:pPr>
      <w:bookmarkEnd w:id="431"/>
      <w:r>
        <w:rPr>
          <w:rFonts w:ascii="IRNazanin" w:hAnsi="IRNazanin" w:eastAsia="IRNazanin"/>
          <w:color w:val="111111"/>
          <w:sz w:val="28"/>
          <w:sz w:val="28"/>
          <w:szCs w:val="28"/>
          <w:rtl w:val="true"/>
          <w:lang w:bidi="fa-IR"/>
        </w:rPr>
        <w:t>می‌کردند،حقیقت امر را از آنان درمی‌یافتند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استخراج حکم شریعت از خلال نصوص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مردم کسانی یافت می‌شوند که به خوبی قادرند مسائل جزئی را به ارزشهای کلی و قوانینی پیوند دهند که نصوص و متون بر آن دلالت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می‌تواند پیامدهای یک خبر و حکم شرعی آن را دریابد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لاٰ فَضْلُ اللّٰهِ عَلَیْکُمْ وَ رَحْمَتُهُ لاَتَّبَعْتُمُ الشَّیْطٰانَ إِلاّٰ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فضل و رحمت خدا نبود،جز اندکی،همگان از شیطان پیروی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شما راه پیروی از حق را نشان داده است بدین معنی که چون از آسمان کتاب نازل کرده و آن را به پیامبرش و اولو الامر بعد از او که می‌توانند احکام دین را از کتاب استنباط کنند،تعلیم کرد بر شما واجب است که به آنها رجوع کنید تا از حق متابعت کرده باشید،نه از شیطان</w:t>
      </w:r>
      <w:r>
        <w:rPr>
          <w:rFonts w:eastAsia="IRNazanin" w:cs="IRNazanin"/>
          <w:color w:val="111111"/>
          <w:sz w:val="28"/>
          <w:szCs w:val="28"/>
          <w:rtl w:val="true"/>
          <w:lang w:bidi="fa-IR"/>
        </w:rPr>
        <w:t>.</w:t>
      </w:r>
    </w:p>
    <w:p>
      <w:pPr>
        <w:pStyle w:val="Heading3"/>
        <w:numPr>
          <w:ilvl w:val="2"/>
          <w:numId w:val="1"/>
        </w:numPr>
        <w:rPr/>
      </w:pPr>
      <w:bookmarkStart w:id="432" w:name="__RefHeading___Toc7494707_417432637"/>
      <w:bookmarkStart w:id="433" w:name="_Toc171"/>
      <w:bookmarkEnd w:id="432"/>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84</w:t>
      </w:r>
      <w:r>
        <w:rPr>
          <w:rtl w:val="true"/>
        </w:rPr>
        <w:t xml:space="preserve"> </w:t>
      </w:r>
      <w:r>
        <w:rPr>
          <w:rtl w:val="true"/>
        </w:rPr>
        <w:t xml:space="preserve">تا </w:t>
      </w:r>
      <w:r>
        <w:rPr/>
        <w:t>91</w:t>
      </w:r>
      <w:r>
        <w:rPr>
          <w:rtl w:val="true"/>
        </w:rPr>
        <w:t>]</w:t>
      </w:r>
      <w:bookmarkEnd w:id="433"/>
    </w:p>
    <w:p>
      <w:pPr>
        <w:pStyle w:val="Heading4"/>
        <w:numPr>
          <w:ilvl w:val="3"/>
          <w:numId w:val="1"/>
        </w:numPr>
        <w:rPr/>
      </w:pPr>
      <w:bookmarkStart w:id="434" w:name="__RefHeading___Toc7494709_417432637"/>
      <w:bookmarkStart w:id="435" w:name="_Toc172"/>
      <w:bookmarkEnd w:id="434"/>
      <w:r>
        <w:rPr>
          <w:rtl w:val="true"/>
        </w:rPr>
        <w:t>اشاره</w:t>
      </w:r>
      <w:bookmarkEnd w:id="435"/>
    </w:p>
    <w:p>
      <w:pPr>
        <w:pStyle w:val="BookText"/>
        <w:rPr/>
      </w:pPr>
      <w:r>
        <w:rPr>
          <w:rFonts w:ascii="Amiri" w:hAnsi="Amiri" w:eastAsia="Amiri" w:cs="Amiri"/>
          <w:color w:val="111111"/>
          <w:sz w:val="28"/>
          <w:sz w:val="28"/>
          <w:szCs w:val="28"/>
          <w:rtl w:val="true"/>
          <w:lang w:bidi="ar-SA"/>
        </w:rPr>
        <w:t xml:space="preserve">فَقٰاتِلْ فِی سَبِیلِ اَللّٰهِ لاٰ تُکَلَّفُ إِلاّٰ نَفْسَکَ وَ حَرِّضِ اَلْمُؤْمِنِینَ عَسَی اَللّٰهُ أَنْ یَکُفَّ بَأْسَ اَلَّذِینَ کَفَرُوا وَ اَللّٰهُ أَشَدُّ بَأْساً وَ أَشَدُّ تَنْکِیلاً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یَشْفَعْ شَفٰاعَةً حَسَنَةً یَکُنْ لَهُ نَصِیبٌ مِنْهٰا وَ مَنْ یَشْفَعْ شَفٰاعَةً سَیِّئَةً یَکُنْ لَهُ کِفْلٌ مِنْهٰا وَ کٰانَ اَللّٰهُ عَلیٰ کُلِّ شَیْءٍ مُقِیتاً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حُیِّیتُمْ بِتَحِیَّةٍ فَحَیُّوا بِأَحْسَنَ مِنْهٰا أَوْ رُدُّوهٰا إِنَّ اَللّٰهَ کٰانَ عَلیٰ کُلِّ شَیْءٍ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لَیَجْمَعَنَّکُمْ إِلیٰ یَوْمِ اَلْقِیٰامَةِ لاٰ رَیْبَ فِیهِ وَ مَنْ أَصْدَقُ مِنَ اَللّٰهِ حَدِیثاً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لَکُمْ فِی اَلْمُنٰافِقِینَ فِئَتَیْنِ وَ اَللّٰهُ أَرْکَسَهُمْ بِمٰا کَسَبُوا أَ تُرِیدُونَ أَنْ تَهْدُوا مَنْ أَضَلَّ اَللّٰهُ وَ مَنْ یُضْلِلِ اَللّٰهُ فَلَنْ تَجِدَ لَهُ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تَکْفُرُونَ کَمٰا کَفَرُوا فَتَکُونُونَ سَوٰاءً فَلاٰ تَتَّخِذُوا مِنْهُمْ أَوْلِیٰاءَ حَتّٰی یُهٰاجِرُوا فِی سَبِیلِ اَللّٰهِ فَإِنْ تَوَلَّوْا فَخُذُوهُمْ وَ اُقْتُلُوهُمْ حَیْثُ وَجَدْتُمُوهُمْ وَ لاٰ تَتَّخِذُوا مِنْهُمْ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یَصِلُونَ إِلیٰ قَوْمٍ بَیْنَکُمْ وَ بَیْنَهُمْ مِیثٰاقٌ أَوْ جٰاؤُکُمْ حَصِرَتْ صُدُورُهُمْ أَنْ یُقٰاتِلُوکُمْ أَوْ یُقٰاتِلُوا قَوْمَهُمْ وَ لَوْ شٰاءَ اَللّٰهُ لَسَلَّطَهُمْ عَلَیْکُمْ فَلَقٰاتَلُوکُمْ فَإِنِ اِعْتَزَلُوکُمْ فَلَمْ یُقٰاتِلُوکُمْ وَ أَلْقَوْا إِلَیْکُمُ اَلسَّلَمَ فَمٰا جَعَلَ اَللّٰهُ لَکُمْ عَلَیْهِمْ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سَتَجِدُونَ آخَرِینَ یُرِیدُونَ أَنْ یَأْمَنُوکُمْ وَ یَأْمَنُوا قَوْمَهُمْ کُلَّمٰا رُدُّوا إِلَی اَلْفِتْنَةِ أُرْکِسُوا فِیهٰا فَإِنْ لَمْ یَعْتَزِلُوکُمْ وَ یُلْقُوا إِلَیْکُمُ اَلسَّلَمَ وَ یَکُفُّوا أَیْدِیَهُمْ فَخُذُوهُمْ وَ اُقْتُلُوهُمْ حَیْثُ ثَقِفْتُمُوهُمْ وَ أُولٰئِکُمْ جَعَلْنٰا لَکُمْ عَلَیْهِمْ سُلْطٰاناً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436" w:name="pg12295_161549"/>
    </w:p>
    <w:p>
      <w:pPr>
        <w:pStyle w:val="Heading4"/>
        <w:numPr>
          <w:ilvl w:val="3"/>
          <w:numId w:val="1"/>
        </w:numPr>
        <w:rPr/>
      </w:pPr>
      <w:bookmarkStart w:id="437" w:name="__RefHeading___Toc7494711_417432637"/>
      <w:bookmarkStart w:id="438" w:name="_Toc173"/>
      <w:bookmarkEnd w:id="436"/>
      <w:bookmarkEnd w:id="437"/>
      <w:r>
        <w:rPr>
          <w:rtl w:val="true"/>
        </w:rPr>
        <w:t>معنای واژه‌ها</w:t>
      </w:r>
      <w:bookmarkEnd w:id="438"/>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شفاعت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ارکسهم</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ارکاس به معنای ردّ است</w:t>
      </w:r>
      <w:r>
        <w:rPr>
          <w:rFonts w:eastAsia="IRNazanin" w:cs="IRNazanin"/>
          <w:color w:val="111111"/>
          <w:sz w:val="28"/>
          <w:szCs w:val="28"/>
          <w:rtl w:val="true"/>
          <w:lang w:bidi="fa-IR"/>
        </w:rPr>
        <w:t>.</w:t>
      </w:r>
      <w:bookmarkStart w:id="439" w:name="pg12295_161550"/>
    </w:p>
    <w:p>
      <w:pPr>
        <w:pStyle w:val="BookText"/>
        <w:rPr/>
      </w:pPr>
      <w:bookmarkEnd w:id="43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440" w:name="__RefHeading___Toc7494713_417432637"/>
      <w:bookmarkStart w:id="441" w:name="_Toc174"/>
      <w:bookmarkEnd w:id="440"/>
      <w:r>
        <w:rPr>
          <w:rtl w:val="true"/>
        </w:rPr>
        <w:t>نقش پیامبر و موضع امت</w:t>
      </w:r>
      <w:bookmarkEnd w:id="441"/>
    </w:p>
    <w:p>
      <w:pPr>
        <w:pStyle w:val="Heading5"/>
        <w:numPr>
          <w:ilvl w:val="4"/>
          <w:numId w:val="1"/>
        </w:numPr>
        <w:rPr/>
      </w:pPr>
      <w:bookmarkStart w:id="442" w:name="__RefHeading___Toc7494715_417432637"/>
      <w:bookmarkStart w:id="443" w:name="_Toc175"/>
      <w:bookmarkEnd w:id="442"/>
      <w:r>
        <w:rPr>
          <w:rtl w:val="true"/>
        </w:rPr>
        <w:t>اشاره</w:t>
      </w:r>
      <w:bookmarkEnd w:id="443"/>
    </w:p>
    <w:p>
      <w:pPr>
        <w:pStyle w:val="Heading5"/>
        <w:numPr>
          <w:ilvl w:val="4"/>
          <w:numId w:val="1"/>
        </w:numPr>
        <w:rPr/>
      </w:pPr>
      <w:bookmarkStart w:id="444" w:name="__RefHeading___Toc7494717_417432637"/>
      <w:bookmarkStart w:id="445" w:name="_Toc176"/>
      <w:bookmarkEnd w:id="444"/>
      <w:r>
        <w:rPr>
          <w:rtl w:val="true"/>
        </w:rPr>
        <w:t>رهنمودهایی از آیات</w:t>
      </w:r>
      <w:r>
        <w:rPr>
          <w:rtl w:val="true"/>
        </w:rPr>
        <w:t>:</w:t>
      </w:r>
      <w:bookmarkEnd w:id="445"/>
    </w:p>
    <w:p>
      <w:pPr>
        <w:pStyle w:val="BookText"/>
        <w:rPr/>
      </w:pPr>
      <w:r>
        <w:rPr>
          <w:rFonts w:ascii="IRNazanin" w:hAnsi="IRNazanin" w:eastAsia="IRNazanin"/>
          <w:color w:val="111111"/>
          <w:sz w:val="28"/>
          <w:sz w:val="28"/>
          <w:szCs w:val="28"/>
          <w:rtl w:val="true"/>
          <w:lang w:bidi="fa-IR"/>
        </w:rPr>
        <w:t>نقش رسول در میان امت نقش رهبر مطاع است و ناصح امین و انگیزانندۀ به خیر و هدایت نه نقش کسی که باید همۀ خطاهای امت و گناهان او را بر عهده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نقش تحریر نقش مهمی است،و بسا کسی را که چنین نقشی به عهده داشته باشد پاداش نیکوکاران ارزانی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ما در برابر پیامبر این است که درود و تحیت او را به درود و تحیتی بهتر پاسخ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سنت خداست در میان مردم که باید درودها و تحیتها را به وجهی بهتر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مسئولیتهای ما از آنجا ناشی می‌شود که همگان باید روزی برای پس دادن حساب در برابر پروردگارمان بایستیم و در آن روز هیچ تردیدی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ماست که همواره آن روز را در برابر خود احساس کنیم تا بتوانیم مسئولیتهای خود را در برابر خدای سبحان کاملا احساس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را به پیرامون این مطلب کشیدیم،زیرا سخن ما از امنیت در جامعۀ اسلامی بود و نیز در پیرامون کسانی که این زلال را گل‌آلوده می‌کنند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ماست که از رهنمودهای خداوندی و سنت رسول او برای مقابله و اعلام موضع در برابر اینان متابعت کنیم و تسلیم هوی نشویم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باید مواضع ما با مواضع اهل نفاق که سلامت امت را تهدید می‌کنند فرق داشته باشد،حتی با آنان دشمنی ورزیم زیرا آنها شما را کافر می‌خواهند تا همانند خودشان شوید و در حوزه‌های ایمان و تمدن بر آنان سبقت نگیرید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موضعگیری اهل نفاق ایجاب</w:t>
      </w:r>
      <w:bookmarkStart w:id="446" w:name="pg12295_161551"/>
    </w:p>
    <w:p>
      <w:pPr>
        <w:pStyle w:val="BookText"/>
        <w:rPr/>
      </w:pPr>
      <w:bookmarkEnd w:id="446"/>
      <w:r>
        <w:rPr>
          <w:rFonts w:ascii="IRNazanin" w:hAnsi="IRNazanin" w:eastAsia="IRNazanin"/>
          <w:color w:val="111111"/>
          <w:sz w:val="28"/>
          <w:sz w:val="28"/>
          <w:szCs w:val="28"/>
          <w:rtl w:val="true"/>
          <w:lang w:bidi="fa-IR"/>
        </w:rPr>
        <w:t>می‌کند که وجودشان را از بن براندازید،مگر گروه‌هایی از ایشان را که عبارتند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شما از راه پیمان ارتباط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ضعفای آنان که از نبرد شما می‌ترسند که میان شما و قومشان می‌خواهند موضع بی‌طرفی اتخاذ کنند ولی صلح و صفای با شما را ترجیح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میان گروهی هستند که موضع بیطرفی منفی را اتخاذ می‌کنند، اینان باز هم برای برافروختن آتش فتنه تلاش می‌کنند ولی می‌خواهند آن آتش را چنان برافروزند که خود از آن در امان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را نیز باید در زمرۀ منافقان آورد و در نتیجه جنگ با ایشان امری ضروری است</w:t>
      </w:r>
      <w:r>
        <w:rPr>
          <w:rFonts w:eastAsia="IRNazanin" w:cs="IRNazanin"/>
          <w:color w:val="111111"/>
          <w:sz w:val="28"/>
          <w:szCs w:val="28"/>
          <w:rtl w:val="true"/>
          <w:lang w:bidi="fa-IR"/>
        </w:rPr>
        <w:t>.</w:t>
      </w:r>
    </w:p>
    <w:p>
      <w:pPr>
        <w:pStyle w:val="Heading5"/>
        <w:numPr>
          <w:ilvl w:val="4"/>
          <w:numId w:val="1"/>
        </w:numPr>
        <w:rPr/>
      </w:pPr>
      <w:bookmarkStart w:id="447" w:name="__RefHeading___Toc7494719_417432637"/>
      <w:bookmarkStart w:id="448" w:name="_Toc177"/>
      <w:bookmarkEnd w:id="447"/>
      <w:r>
        <w:rPr>
          <w:rtl w:val="true"/>
        </w:rPr>
        <w:t>شرح آیات</w:t>
      </w:r>
      <w:r>
        <w:rPr>
          <w:rtl w:val="true"/>
        </w:rPr>
        <w:t>:</w:t>
      </w:r>
      <w:bookmarkEnd w:id="448"/>
    </w:p>
    <w:p>
      <w:pPr>
        <w:pStyle w:val="Heading6"/>
        <w:numPr>
          <w:ilvl w:val="5"/>
          <w:numId w:val="1"/>
        </w:numPr>
        <w:rPr/>
      </w:pPr>
      <w:bookmarkStart w:id="449" w:name="__RefHeading___Toc7494721_417432637"/>
      <w:bookmarkStart w:id="450" w:name="_Toc178"/>
      <w:bookmarkEnd w:id="449"/>
      <w:r>
        <w:rPr>
          <w:rtl w:val="true"/>
        </w:rPr>
        <w:t>اشاره</w:t>
      </w:r>
      <w:bookmarkEnd w:id="450"/>
    </w:p>
    <w:p>
      <w:pPr>
        <w:pStyle w:val="Heading6"/>
        <w:numPr>
          <w:ilvl w:val="5"/>
          <w:numId w:val="1"/>
        </w:numPr>
        <w:rPr/>
      </w:pPr>
      <w:bookmarkStart w:id="451" w:name="__RefHeading___Toc7494723_417432637"/>
      <w:bookmarkStart w:id="452" w:name="_Toc179"/>
      <w:bookmarkEnd w:id="451"/>
      <w:r>
        <w:rPr>
          <w:rtl w:val="true"/>
        </w:rPr>
        <w:t>نقش اجرایی رسول</w:t>
      </w:r>
      <w:bookmarkEnd w:id="4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تنها مبلّغ رسالتهای خود نیست،بلکه علاوه بر آن خود،قوّۀ اجرایی رسالت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دیگران نیز در این کار یاری‌اش کنند یا نه و این ویژگی سبب می‌شود که مردم به ادیان آسمانی بیشتر اعتماد و اطمینان کنند و زودتر به ندای آن پاسخ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در برابر خود فقط مبلّغی که ندای او را می‌شنوند نمی‌بینند،بلکه مرد عمل را نیز مشاهده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قیام پیامبر در مکه برای آزاد کردن بردگان یا بطور مستقیم یا از راه دادن بهای آنان به برده‌داران و خریدن آزادی ایشان،در جامعه جاهلی انعکاسی بزرگ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سبب به وجود آمدن طبقه‌ای اجتماعی شد که اصل و اساس آن را آزادشدگان از بردگی تشکیل می‌داده این طبقه در زندگی اجتماعی مسلمانان اثر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اعلان جنگ رسول اللّٰه بر ضد کفار خود یک واقعیت بود که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 ساختن دعوت اثری شگرف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پیامبرش را چنین فرمان می‌دهد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راه خدا نبرد کن</w:t>
      </w:r>
      <w:r>
        <w:rPr>
          <w:rFonts w:eastAsia="IRNazanin" w:cs="IRNazanin"/>
          <w:color w:val="111111"/>
          <w:sz w:val="28"/>
          <w:szCs w:val="28"/>
          <w:rtl w:val="true"/>
          <w:lang w:bidi="fa-IR"/>
        </w:rPr>
        <w:t>.»</w:t>
      </w:r>
      <w:bookmarkStart w:id="453" w:name="pg12295_161552"/>
    </w:p>
    <w:p>
      <w:pPr>
        <w:pStyle w:val="BookText"/>
        <w:rPr/>
      </w:pPr>
      <w:bookmarkEnd w:id="453"/>
      <w:r>
        <w:rPr>
          <w:rFonts w:ascii="IRNazanin" w:hAnsi="IRNazanin" w:eastAsia="IRNazanin"/>
          <w:color w:val="111111"/>
          <w:sz w:val="28"/>
          <w:sz w:val="28"/>
          <w:szCs w:val="28"/>
          <w:rtl w:val="true"/>
          <w:lang w:bidi="fa-IR"/>
        </w:rPr>
        <w:t>و نقش رسالت برانگیختن مردم و به کار گرفتن همه نیروی آنها است و کشاندن آنان است به راه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خود در این مضمار به منزلۀ چوپان است، رسالت خداوندی را به آنان ابلاغ می‌کند،سپس آنان را به اجرای این رسالت دلیر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تُکَلَّفُ إِلاّٰ نَفْسَکَ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جز بر نفس خویش مکلف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بنیان این باور ما را ویران می‌سازد که می‌پنداریم وجود پیامبر در میان ما و محبت ما به او و پیوستگی و انتساب ما به او و وجود کتاب اللّٰه در میانمان ما را بسنده است و همین ما را به درجات متعالی ترقی و تمدن خواهد رسانید و دیگر نیازی به عمل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اینجاست که رسول را به عمل و تحریض مؤمنان فرمان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حَرِّضِ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 به جنگ 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این معنی نیست که خداوند از تقویت مؤمنان به دور است بلکه یاری او بعد از آن می‌آید که آنان خود قدم در راه عمل نهند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اللّٰهُ أَنْ یَکُفَّ بَأْسَ الَّذِینَ کَفَرُوا وَ اللّٰهُ أَشَدُّ بَأْساً وَ أَشَدُّ تَنْکِیلاً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خدا آسیب کافران را از شما بازدارد و خشم خدا و عذاب خدا از هر خشم و عذاب دیگر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می‌تواند خشم و کین کافران را از شما بازدارد و میان شما و قدرت و صولت آنان مانعی پدید آورد،بدین گونه که دلهایشان را از رعب و هراس شما بیاکند ولی نه آنکه حتما چنین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کند و این در صورتی است که در شما صلاحیت بیابد و لیاقت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چون بخواهد دوستان خود را یاری کند بس تواناست و قدرت و قوت او برتر از کفار است و اوست که می‌تواند دشمنان را به هزیمت 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6"/>
        <w:numPr>
          <w:ilvl w:val="5"/>
          <w:numId w:val="1"/>
        </w:numPr>
        <w:rPr/>
      </w:pPr>
      <w:bookmarkStart w:id="454" w:name="__RefHeading___Toc7494725_417432637"/>
      <w:bookmarkStart w:id="455" w:name="_Toc180"/>
      <w:bookmarkEnd w:id="454"/>
      <w:r>
        <w:rPr>
          <w:rtl w:val="true"/>
        </w:rPr>
        <w:t>عمل کن تا از شفاعت برخوردار شوی</w:t>
      </w:r>
      <w:bookmarkEnd w:id="4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انگیزش رسول،همان شفاعت اوست در 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اندازه که</w:t>
      </w:r>
      <w:bookmarkStart w:id="456" w:name="pg12295_161553"/>
    </w:p>
    <w:p>
      <w:pPr>
        <w:pStyle w:val="BookText"/>
        <w:rPr/>
      </w:pPr>
      <w:bookmarkEnd w:id="456"/>
      <w:r>
        <w:rPr>
          <w:rFonts w:ascii="IRNazanin" w:hAnsi="IRNazanin" w:eastAsia="IRNazanin"/>
          <w:color w:val="111111"/>
          <w:sz w:val="28"/>
          <w:sz w:val="28"/>
          <w:szCs w:val="28"/>
          <w:rtl w:val="true"/>
          <w:lang w:bidi="fa-IR"/>
        </w:rPr>
        <w:t>مردم به ندای رسول پاسخ می‌دهند و در طریق رسول که به خدا می‌پیوندد گام برمی‌دارند،و به همان قدر که به ریسمان خدا چنگ می‌زنند،پیامبر در نزد خدا از آنان شفاعت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پیامبر،او اجر و پاداش خود از خدا خواهد گرفت و هر شخصی نیز هر گاه شفاعتی نیکو کند اجر آن را بازخواهد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مردم دیگر از این قبیل است که دیگران را به عمل صالح وادارد و بدین گونه شفیع او به درگاه خدا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دیگران را به کارهای زشت وادارد و بدان تحریض کند،جزای او به قدر جزای عمل کسانی است که به کارهای زشت می‌پردازند،بدون کم و کاست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یَشْفَعْ شَفٰاعَةً حَسَنَةً یَکُنْ لَهُ نَصِیبٌ مِنْهٰا وَ مَنْ یَشْفَعْ شَفٰاعَةً سَیِّئَةً یَکُنْ لَهُ کِفْلٌ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کس در کار نیکی میانجی شود او را از آن نصیب است و هر کس در کار بدی میانجی شود او را از آن بهره‌ای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دقیقا مقدار عمل این یک یا آن یک را حساب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اللّٰهُ عَلیٰ کُلِّ شَیْءٍ مُقِیتاً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نگهبان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من سخنی می‌گویم و مردم را در آن به عمل خیر تحریض می‌کنم،این سخن من از جایی به جایی می‌رود و از گوشی به گوشی می‌رسد،تا آنجا که میلیونها نفر آن را می‌شنوند و به آن عمل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من نصیبی معین از عمل اینان قرار می‌دهد،بدون اینکه من بدانم یا بتوانم مقدار ثوابی را که خداوند برای من نوشته است به حساب آورم</w:t>
      </w:r>
      <w:r>
        <w:rPr>
          <w:rFonts w:eastAsia="IRNazanin" w:cs="IRNazanin"/>
          <w:color w:val="111111"/>
          <w:sz w:val="28"/>
          <w:szCs w:val="28"/>
          <w:rtl w:val="true"/>
          <w:lang w:bidi="fa-IR"/>
        </w:rPr>
        <w:t>.</w:t>
      </w:r>
    </w:p>
    <w:p>
      <w:pPr>
        <w:pStyle w:val="Heading6"/>
        <w:numPr>
          <w:ilvl w:val="5"/>
          <w:numId w:val="1"/>
        </w:numPr>
        <w:rPr/>
      </w:pPr>
      <w:bookmarkStart w:id="457" w:name="__RefHeading___Toc7494727_417432637"/>
      <w:bookmarkStart w:id="458" w:name="_Toc181"/>
      <w:bookmarkEnd w:id="457"/>
      <w:r>
        <w:rPr>
          <w:rtl w:val="true"/>
        </w:rPr>
        <w:t>نیکوکار باش</w:t>
      </w:r>
      <w:bookmarkEnd w:id="4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سخنی پسندیده از کسی شنیدیم باید به سخنی پسندیده پاسخش گوییم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می‌خواهد که با مردم به زبان خوش سخن گوییم و پاسخهای ما نیکوتر از سخن آنان باشد یا دست کم مناسب او حساب سخن خوش و ناخوش ما را خواهد داشت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حُیِّیتُمْ بِتَحِیَّةٍ فَحَیُّوا بِأَحْسَنَ مِنْهٰا أَوْ رُدُّوهٰا إِنَّ اللّٰهَ کٰانَ عَلیٰ</w:t>
      </w:r>
      <w:bookmarkStart w:id="459" w:name="pg12295_161554"/>
    </w:p>
    <w:p>
      <w:pPr>
        <w:pStyle w:val="BookText"/>
        <w:rPr/>
      </w:pPr>
      <w:bookmarkEnd w:id="459"/>
      <w:r>
        <w:rPr>
          <w:rFonts w:ascii="Amiri" w:hAnsi="Amiri" w:eastAsia="Amiri" w:cs="Amiri"/>
          <w:color w:val="111111"/>
          <w:sz w:val="28"/>
          <w:sz w:val="28"/>
          <w:szCs w:val="28"/>
          <w:rtl w:val="true"/>
          <w:lang w:bidi="ar-SA"/>
        </w:rPr>
        <w:t>کُلِّ شَیْءٍ حَسِیباً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شما را به تحیتی نواختند به تحیتی بهتر از آن یا همانند آن پاسخ گویید،هر آینه خدا حسابگر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مستحبّ است و جواب آن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تحیت تنها منحصر به سلام نیست در نامه هم،چنین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 را به فرستادن نامه‌ای گرامی می‌دارد بر تو است که پاسخش دهی،پاسخی نیکوتر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در حق تو خدمتی کرد باید خدمت او به نحوی شایسته‌تر یا همانند آن جبران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ماست که از تجاوز به حقوق مردم حذر کنیم و این بزرگترین حقی است که به گردن ماست حتی از حق پاسخ سلام بزرگتر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 همگی 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در آن تردیدی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پیشگاه عدل الهی خواهیم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نیز وعدۀ خود خلاف نکند که هیچ کس از خدا راستگوی‌تر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لاٰ إِلٰهَ إِلاّٰ هُوَ لَیَجْمَعَنَّکُمْ إِلیٰ یَوْمِ الْقِیٰامَةِ لاٰ رَیْبَ فِیهِ وَ مَنْ أَصْدَقُ مِنَ اللّٰهِ حَدِیثاً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خدایی است که هیچ خدایی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همۀ شما را 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شکی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می‌آورد و چه کسی از خدا به گفتار راستگوتر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آیه إِلیٰ یَوْمِ الْقِیٰامَةِ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را گرد می‌آورد و به سوی آن روز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 از آن روز مهیب که همۀ ما را در آن روز به محکمۀ عدل الهی می‌رانند تصوری روشنتر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محکمه‌ای که نیکوکاران و بدکاران را در آن روز در برابر اعمالشان پاداش می‌دهند</w:t>
      </w:r>
      <w:r>
        <w:rPr>
          <w:rFonts w:eastAsia="IRNazanin" w:cs="IRNazanin"/>
          <w:color w:val="111111"/>
          <w:sz w:val="28"/>
          <w:szCs w:val="28"/>
          <w:rtl w:val="true"/>
          <w:lang w:bidi="fa-IR"/>
        </w:rPr>
        <w:t>.</w:t>
      </w:r>
    </w:p>
    <w:p>
      <w:pPr>
        <w:pStyle w:val="Heading6"/>
        <w:numPr>
          <w:ilvl w:val="5"/>
          <w:numId w:val="1"/>
        </w:numPr>
        <w:rPr/>
      </w:pPr>
      <w:bookmarkStart w:id="460" w:name="__RefHeading___Toc7494729_417432637"/>
      <w:bookmarkStart w:id="461" w:name="_Toc182"/>
      <w:bookmarkEnd w:id="460"/>
      <w:r>
        <w:rPr>
          <w:rtl w:val="true"/>
        </w:rPr>
        <w:t>ضرورت التزام در برابر مسئولیت</w:t>
      </w:r>
      <w:bookmarkEnd w:id="4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بار دیگر به ضرورت التزام در برابر مسئولیت بازگردید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نسبت به منافقین چه موضع اجتماعی اتخاذ کرد؟ما را ملزم می‌دارد که در این باره اختلاف به یک سو نهیم و موضع واحدی برگزینیم که مبتنی بر اصولی که پذیرفته‌ایم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موضع،عبارت است از قتال با منافقان آن هم با حزم و احتیاط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همکاری نکردن با آنهاست به هر شکلی از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اهل نفاق در درگاه خداوند</w:t>
      </w:r>
      <w:bookmarkStart w:id="462" w:name="pg12295_161555"/>
    </w:p>
    <w:p>
      <w:pPr>
        <w:pStyle w:val="BookText"/>
        <w:rPr/>
      </w:pPr>
      <w:bookmarkEnd w:id="462"/>
      <w:r>
        <w:rPr>
          <w:rFonts w:ascii="IRNazanin" w:hAnsi="IRNazanin" w:eastAsia="IRNazanin"/>
          <w:color w:val="111111"/>
          <w:sz w:val="28"/>
          <w:sz w:val="28"/>
          <w:szCs w:val="28"/>
          <w:rtl w:val="true"/>
          <w:lang w:bidi="fa-IR"/>
        </w:rPr>
        <w:t>لعنت‌شدگان و راندگانند و به سبب اعمالشان در لجنزار کفر غرقه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لَکُمْ فِی الْمُنٰافِقِینَ فِئَتَیْنِ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شما را که دربارۀ منافقان دو گروه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چرا دو موضع انتخاب کرده‌اید؟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أَرْکَسَهُمْ بِمٰا کَسَبُوا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خدا آنان را به سبب کردارشان مردود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اعمالی که سابقا از آنها سرزده ایشان را به وادی ضلالت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سفاهت است اگر تصور شود که نزدیکی با اهل نفاق سبب هدایتشان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آن زمان که از پیامبر فاصله گرفتند خداوند آنان را گمراه ساخت بنا بر این راهی برای اصلاحشان موجود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تُرِیدُونَ أَنْ تَهْدُوا مَنْ أَضَلَّ اللّٰهُ وَ مَنْ یُضْلِلِ اللّٰهُ فَلَنْ تَجِدَ لَهُ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کسی را که خدا گمراه کرده است،هدایت کنید؟تو راهی پیش پای کسی که خداوند گمراه کرده است نتوانی نهاد</w:t>
      </w:r>
      <w:r>
        <w:rPr>
          <w:rFonts w:eastAsia="IRNazanin" w:cs="IRNazanin"/>
          <w:color w:val="111111"/>
          <w:sz w:val="28"/>
          <w:szCs w:val="28"/>
          <w:rtl w:val="true"/>
          <w:lang w:bidi="fa-IR"/>
        </w:rPr>
        <w:t>.»</w:t>
      </w:r>
    </w:p>
    <w:p>
      <w:pPr>
        <w:pStyle w:val="Heading6"/>
        <w:numPr>
          <w:ilvl w:val="5"/>
          <w:numId w:val="1"/>
        </w:numPr>
        <w:rPr/>
      </w:pPr>
      <w:bookmarkStart w:id="463" w:name="__RefHeading___Toc7494731_417432637"/>
      <w:bookmarkStart w:id="464" w:name="_Toc183"/>
      <w:bookmarkEnd w:id="463"/>
      <w:r>
        <w:rPr>
          <w:rtl w:val="true"/>
        </w:rPr>
        <w:t>هجرت جدایی و پیوند</w:t>
      </w:r>
      <w:bookmarkEnd w:id="4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اینان به اینجا پایان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می‌خواهند شما را گمراه کنند و به جبهۀ نفاق کشند تا همه مانند آنان گردید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وَدُّوا لَوْ تَکْفُرُونَ کَمٰا کَفَرُوا فَتَکُونُونَ سَوٰاءً فَلاٰ تَتَّخِذُوا مِنْهُمْ أَوْلِیٰاءَ حَتّٰی یُهٰاجِرُوا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دارند هم چنان که خود به راه کفر می‌روند،شما نیز کافر شوید،تا برابر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هیچ یک از آنان دوستی مکنید،تا آن گاه که در راه خدا مهاجرت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در راه خدا راه جدایی از جامعۀ نفاق و پیوستن به جامعه نبوت و حل شدن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مهاجرت نکردند در هر جا که ممکن است به آنان ملحق شوید تا به حیاتشان پایان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بزودی و ناگهان بر سر شما خواهند</w:t>
      </w:r>
      <w:bookmarkStart w:id="465" w:name="pg12295_161556"/>
    </w:p>
    <w:p>
      <w:pPr>
        <w:pStyle w:val="BookText"/>
        <w:rPr/>
      </w:pPr>
      <w:bookmarkEnd w:id="465"/>
      <w:r>
        <w:rPr>
          <w:rFonts w:ascii="IRNazanin" w:hAnsi="IRNazanin" w:eastAsia="IRNazanin"/>
          <w:color w:val="111111"/>
          <w:sz w:val="28"/>
          <w:sz w:val="28"/>
          <w:szCs w:val="28"/>
          <w:rtl w:val="true"/>
          <w:lang w:bidi="fa-IR"/>
        </w:rPr>
        <w:t>تاخت و بر شماست که به هیچ صورت با آنان همکاری و همدستی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تَوَلَّوْا فَخُذُوهُمْ وَ اقْتُلُوهُمْ حَیْثُ وَجَدْتُمُوهُمْ وَ لاٰ تَتَّخِذُوا مِنْهُمْ وَلِیًّا وَ لاٰ نَصِیراً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سرباز زدند در هر جا که آنها را بیابید بگیرید و بکشید و هیچ یک از آنها را به دوستی و یاری برمگزینید</w:t>
      </w:r>
      <w:r>
        <w:rPr>
          <w:rFonts w:eastAsia="IRNazanin" w:cs="IRNazanin"/>
          <w:color w:val="111111"/>
          <w:sz w:val="28"/>
          <w:szCs w:val="28"/>
          <w:rtl w:val="true"/>
          <w:lang w:bidi="fa-IR"/>
        </w:rPr>
        <w:t>.»</w:t>
      </w:r>
    </w:p>
    <w:p>
      <w:pPr>
        <w:pStyle w:val="Heading6"/>
        <w:numPr>
          <w:ilvl w:val="5"/>
          <w:numId w:val="1"/>
        </w:numPr>
        <w:rPr/>
      </w:pPr>
      <w:bookmarkStart w:id="466" w:name="__RefHeading___Toc7494733_417432637"/>
      <w:bookmarkStart w:id="467" w:name="_Toc184"/>
      <w:bookmarkEnd w:id="466"/>
      <w:r>
        <w:rPr>
          <w:rtl w:val="true"/>
        </w:rPr>
        <w:t>صلح با چه کسی؟</w:t>
      </w:r>
      <w:bookmarkEnd w:id="4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برخی از دسته‌های اهل نفاق هستند که مشمول این حکم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کسانی هستند که شما را با آنان پیمان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منافق از طایفه‌ای بود که با شما معاهده بسته‌اند به احترام آن معاهده نباید کشته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دستۀ دیگر آنان که به سبب ضعف و ترس قصد تجاوز به شما را ندارند،بر اینان نیز نباید دست تجاوز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یَصِلُونَ إِلیٰ قَوْمٍ بَیْنَکُمْ وَ بَیْنَهُمْ مِیثٰاقٌ أَوْ جٰاؤُکُمْ حَصِرَتْ صُدُورُهُمْ أَنْ یُقٰاتِلُوکُمْ أَوْ یُقٰاتِلُوا قَوْمَهُمْ وَ لَوْ شٰاءَ اللّٰهُ لَسَلَّطَهُمْ عَلَیْکُمْ فَلَقٰاتَلُوکُمْ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به قومی که میان شما و ایشان پیمانی است می‌پیوندند،یا خود نزد شما می‌آیند در حالی که از جنگیدن با شما یا جنگیدن با قوم خود دلهایشان تنگ شده،اگر خدا می‌خواست بر شما پیروزشان می‌ساخت و با شما به جنگ برمی‌خاستند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در دلهایشان بیم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می‌خواستند شما را بترسانند و از قتال بازدارند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حَصِرَتْ صُدُورُهُمْ آمده تعبیری است نیکو و عمیق،زیرا شدت ترس سبب تندی زدن قلب می‌شود و دلهایشان تنگ شده گویی دلهایشان محصور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گروه تا زمانی که خود را از جنگ برکنار می‌دارند،آنان را به حال خود رها کنید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اعْتَزَلُوکُمْ فَلَمْ یُقٰاتِلُوکُمْ وَ أَلْقَوْا إِلَیْکُمُ السَّلَمَ فَمٰا جَعَلَ اللّٰهُ لَکُمْ عَلَیْهِمْ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کناره گرفتند و با شما نجنگیدند و به شما</w:t>
      </w:r>
      <w:bookmarkStart w:id="468" w:name="pg12295_161557"/>
    </w:p>
    <w:p>
      <w:pPr>
        <w:pStyle w:val="BookText"/>
        <w:rPr/>
      </w:pPr>
      <w:bookmarkEnd w:id="468"/>
      <w:r>
        <w:rPr>
          <w:rFonts w:ascii="IRNazanin" w:hAnsi="IRNazanin" w:eastAsia="IRNazanin"/>
          <w:color w:val="111111"/>
          <w:sz w:val="28"/>
          <w:sz w:val="28"/>
          <w:szCs w:val="28"/>
          <w:rtl w:val="true"/>
          <w:lang w:bidi="fa-IR"/>
        </w:rPr>
        <w:t>پیشنهاد صلح کردند،خدا هیچ راهی برای شما بر ضد آنان نگشوده است</w:t>
      </w:r>
      <w:r>
        <w:rPr>
          <w:rFonts w:eastAsia="IRNazanin" w:cs="IRNazanin"/>
          <w:color w:val="111111"/>
          <w:sz w:val="28"/>
          <w:szCs w:val="28"/>
          <w:rtl w:val="true"/>
          <w:lang w:bidi="fa-IR"/>
        </w:rPr>
        <w:t>.»</w:t>
      </w:r>
    </w:p>
    <w:p>
      <w:pPr>
        <w:pStyle w:val="Heading6"/>
        <w:numPr>
          <w:ilvl w:val="5"/>
          <w:numId w:val="1"/>
        </w:numPr>
        <w:rPr/>
      </w:pPr>
      <w:bookmarkStart w:id="469" w:name="__RefHeading___Toc7494735_417432637"/>
      <w:bookmarkStart w:id="470" w:name="_Toc185"/>
      <w:bookmarkEnd w:id="469"/>
      <w:r>
        <w:rPr>
          <w:rtl w:val="true"/>
        </w:rPr>
        <w:t>جزای خدعه‌گران</w:t>
      </w:r>
      <w:bookmarkEnd w:id="4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بر این است که پیشنهاد صلح این گروه خدعه‌ای بیش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باشد تعقیب آنان و مجاب کردنشان در برابر قانون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سَتَجِدُونَ آخَرِینَ یُرِیدُونَ أَنْ یَأْمَنُوکُمْ وَ یَأْمَنُوا قَوْمَهُمْ کُلَّمٰا رُدُّوا إِلَی الْفِتْنَةِ أُرْکِسُوا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 را خواهی یافت که می‌خواهند از شما و قوم خود در امان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هر گاه به کفر دعوت شوند،بدان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آن گروه پیشین در ترس شریکند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در دل کینه دارند و منتظر فرصت‌اند،در حالی که آن گروه دیگر به سبب ضعفشان راه تسلیم در پیش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یَعْتَزِلُوکُمْ وَ یُلْقُوا إِلَیْکُمُ السَّلَمَ وَ یَکُفُّوا أَیْدِیَهُمْ فَخُذُوهُمْ وَ اقْتُلُوهُمْ حَیْثُ ثَقِفْتُمُوهُمْ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خود را به کناری نکشند و از اعمال خویش بازنایستند،آنان را هر جا که یافتید،بگیرید و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گروه مانند گروه پیشین به خصومت خویش پایان ندادند و دست از توطئه‌چینی بر ضد امت برنداشتند از قتال با آنان چاره‌ای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أُولٰئِکُمْ جَعَلْنٰا لَکُمْ عَلَیْهِمْ سُلْطٰاناً مُبِیناً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را بر آنان تسلط آشکار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تسلّط آشکار به دو گونه است یا استدلال و برهان کوبنده یا قوۀ قهریه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منافقان توطئه‌گرانی بر ضد سلامت امت اسلامی هستند و آن را بازیچۀ اهواء خود ساخته‌اند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برای ما حکم گروه‌های مختلفی را که امنیت دولت اسلامی را به خطر می‌اندازند بیان می‌دارند،یعنی گروه‌هایی را که در اخلال امنیت بلاد اسلامی سهیم‌اند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با گروه‌هایی که ضد رژیم حاکمۀ طاغوتی فعالیت می‌کنند،تطبیق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فعالیت آنها از سرچشمۀ نبوت مایه نگرفته است،</w:t>
      </w:r>
      <w:bookmarkStart w:id="471" w:name="pg12295_161558"/>
    </w:p>
    <w:p>
      <w:pPr>
        <w:pStyle w:val="BookText"/>
        <w:rPr/>
      </w:pPr>
      <w:bookmarkEnd w:id="471"/>
      <w:r>
        <w:rPr>
          <w:rFonts w:ascii="IRNazanin" w:hAnsi="IRNazanin" w:eastAsia="IRNazanin"/>
          <w:color w:val="111111"/>
          <w:sz w:val="28"/>
          <w:sz w:val="28"/>
          <w:szCs w:val="28"/>
          <w:rtl w:val="true"/>
          <w:lang w:bidi="fa-IR"/>
        </w:rPr>
        <w:t>آن سان که نظام اسلامی که بر اساس حق و عدل و حریت قایم است،مایه گرفته است</w:t>
      </w:r>
      <w:r>
        <w:rPr>
          <w:rFonts w:eastAsia="IRNazanin" w:cs="IRNazanin"/>
          <w:color w:val="111111"/>
          <w:sz w:val="28"/>
          <w:szCs w:val="28"/>
          <w:rtl w:val="true"/>
          <w:lang w:bidi="fa-IR"/>
        </w:rPr>
        <w:t>.</w:t>
      </w:r>
    </w:p>
    <w:p>
      <w:pPr>
        <w:pStyle w:val="Heading3"/>
        <w:numPr>
          <w:ilvl w:val="2"/>
          <w:numId w:val="1"/>
        </w:numPr>
        <w:rPr/>
      </w:pPr>
      <w:bookmarkStart w:id="472" w:name="__RefHeading___Toc7494737_417432637"/>
      <w:bookmarkStart w:id="473" w:name="_Toc186"/>
      <w:bookmarkEnd w:id="472"/>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92</w:t>
      </w:r>
      <w:r>
        <w:rPr>
          <w:rtl w:val="true"/>
        </w:rPr>
        <w:t xml:space="preserve"> </w:t>
      </w:r>
      <w:r>
        <w:rPr>
          <w:rtl w:val="true"/>
        </w:rPr>
        <w:t xml:space="preserve">تا </w:t>
      </w:r>
      <w:r>
        <w:rPr/>
        <w:t>94</w:t>
      </w:r>
      <w:r>
        <w:rPr>
          <w:rtl w:val="true"/>
        </w:rPr>
        <w:t>]</w:t>
      </w:r>
      <w:bookmarkEnd w:id="473"/>
    </w:p>
    <w:p>
      <w:pPr>
        <w:pStyle w:val="Heading4"/>
        <w:numPr>
          <w:ilvl w:val="3"/>
          <w:numId w:val="1"/>
        </w:numPr>
        <w:rPr/>
      </w:pPr>
      <w:bookmarkStart w:id="474" w:name="__RefHeading___Toc7494739_417432637"/>
      <w:bookmarkStart w:id="475" w:name="_Toc187"/>
      <w:bookmarkEnd w:id="474"/>
      <w:r>
        <w:rPr>
          <w:rtl w:val="true"/>
        </w:rPr>
        <w:t>اشاره</w:t>
      </w:r>
      <w:bookmarkEnd w:id="475"/>
    </w:p>
    <w:p>
      <w:pPr>
        <w:pStyle w:val="BookText"/>
        <w:rPr/>
      </w:pPr>
      <w:r>
        <w:rPr>
          <w:rFonts w:ascii="Amiri" w:hAnsi="Amiri" w:eastAsia="Amiri" w:cs="Amiri"/>
          <w:color w:val="111111"/>
          <w:sz w:val="28"/>
          <w:sz w:val="28"/>
          <w:szCs w:val="28"/>
          <w:rtl w:val="true"/>
          <w:lang w:bidi="ar-SA"/>
        </w:rPr>
        <w:t xml:space="preserve">وَ مٰا کٰانَ لِمُؤْمِنٍ أَنْ یَقْتُلَ مُؤْمِناً إِلاّٰ خَطَأً وَ مَنْ قَتَلَ مُؤْمِناً خَطَأً فَتَحْرِیرُ رَقَبَةٍ مُؤْمِنَةٍ وَ دِیَةٌ مُسَلَّمَةٌ إِلیٰ أَهْلِهِ إِلاّٰ أَنْ یَصَّدَّقُوا فَإِنْ کٰانَ مِنْ قَوْمٍ عَدُوٍّ لَکُمْ وَ هُوَ مُؤْمِنٌ فَتَحْرِیرُ رَقَبَةٍ مُؤْمِنَةٍ وَ إِنْ کٰانَ مِنْ قَوْمٍ بَیْنَکُمْ وَ بَیْنَهُمْ مِیثٰاقٌ فَدِیَةٌ مُسَلَّمَةٌ إِلیٰ أَهْلِهِ وَ تَحْرِیرُ رَقَبَةٍ مُؤْمِنَةٍ فَمَنْ لَمْ یَجِدْ فَصِیٰامُ شَهْرَیْنِ مُتَتٰابِعَیْنِ تَوْبَةً مِنَ اَللّٰهِ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یَقْتُلْ مُؤْمِناً مُتَعَمِّداً فَجَزٰاؤُهُ جَهَنَّمُ خٰالِداً فِیهٰا وَ غَضِبَ اَللّٰهُ عَلَیْهِ وَ لَعَنَهُ وَ أَعَدَّ لَهُ عَذٰاباً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476" w:name="__RefHeading___Toc7494741_417432637"/>
      <w:bookmarkStart w:id="477" w:name="_Toc188"/>
      <w:bookmarkEnd w:id="476"/>
      <w:r>
        <w:rPr>
          <w:rtl w:val="true"/>
        </w:rPr>
        <w:t>معنای واژه‌ها</w:t>
      </w:r>
      <w:bookmarkEnd w:id="477"/>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فتحریر</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 بر وزن تفعیل از حرّیت گرفته شده به</w:t>
      </w:r>
      <w:bookmarkStart w:id="478" w:name="pg12295_161559"/>
    </w:p>
    <w:p>
      <w:pPr>
        <w:pStyle w:val="BookText"/>
        <w:rPr/>
      </w:pPr>
      <w:bookmarkEnd w:id="478"/>
      <w:r>
        <w:rPr>
          <w:rFonts w:ascii="IRNazanin" w:hAnsi="IRNazanin" w:eastAsia="IRNazanin"/>
          <w:color w:val="111111"/>
          <w:sz w:val="28"/>
          <w:sz w:val="28"/>
          <w:szCs w:val="28"/>
          <w:rtl w:val="true"/>
          <w:lang w:bidi="fa-IR"/>
        </w:rPr>
        <w:t>معنای بیرون آوردن بنده و برده از بردگی به آزادی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خونبها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یک از کالاهای دنیا عرض گفته می‌شود و نیز به هر چه ماندگار نباشد عرض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479" w:name="__RefHeading___Toc7494743_417432637"/>
      <w:bookmarkStart w:id="480" w:name="_Toc189"/>
      <w:bookmarkEnd w:id="479"/>
      <w:r>
        <w:rPr>
          <w:rtl w:val="true"/>
        </w:rPr>
        <w:t>امنیت فردی</w:t>
      </w:r>
      <w:bookmarkEnd w:id="480"/>
    </w:p>
    <w:p>
      <w:pPr>
        <w:pStyle w:val="Heading5"/>
        <w:numPr>
          <w:ilvl w:val="4"/>
          <w:numId w:val="1"/>
        </w:numPr>
        <w:rPr/>
      </w:pPr>
      <w:bookmarkStart w:id="481" w:name="__RefHeading___Toc7494745_417432637"/>
      <w:bookmarkStart w:id="482" w:name="_Toc190"/>
      <w:bookmarkEnd w:id="481"/>
      <w:r>
        <w:rPr>
          <w:rtl w:val="true"/>
        </w:rPr>
        <w:t>اشاره</w:t>
      </w:r>
      <w:bookmarkEnd w:id="482"/>
    </w:p>
    <w:p>
      <w:pPr>
        <w:pStyle w:val="Heading5"/>
        <w:numPr>
          <w:ilvl w:val="4"/>
          <w:numId w:val="1"/>
        </w:numPr>
        <w:rPr/>
      </w:pPr>
      <w:bookmarkStart w:id="483" w:name="__RefHeading___Toc7494747_417432637"/>
      <w:bookmarkStart w:id="484" w:name="_Toc191"/>
      <w:bookmarkEnd w:id="483"/>
      <w:r>
        <w:rPr>
          <w:rtl w:val="true"/>
        </w:rPr>
        <w:t>رهنمودهایی از آیات</w:t>
      </w:r>
      <w:r>
        <w:rPr>
          <w:rtl w:val="true"/>
        </w:rPr>
        <w:t>:</w:t>
      </w:r>
      <w:bookmarkEnd w:id="484"/>
    </w:p>
    <w:p>
      <w:pPr>
        <w:pStyle w:val="BookText"/>
        <w:rPr/>
      </w:pPr>
      <w:r>
        <w:rPr>
          <w:rFonts w:ascii="IRNazanin" w:hAnsi="IRNazanin" w:eastAsia="IRNazanin"/>
          <w:color w:val="111111"/>
          <w:sz w:val="28"/>
          <w:sz w:val="28"/>
          <w:szCs w:val="28"/>
          <w:rtl w:val="true"/>
          <w:lang w:bidi="fa-IR"/>
        </w:rPr>
        <w:t>به دنبال سخن از امنیت اجتماعی در جامعۀ اسلامی اینک آیات از امنیت فردی در درون جامعه سخن گویند و از جریمۀ تجاوز به جان کسی خواه به غیر عمد یا عمد و پرداخت خونبها و ادای کفاره به گرفتن روزه،برای کسی که مرتکب قتل غیر عمد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مرتکب قتل عمد شود جزای او جهنم است و جاودانه در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خون را بی‌اهمیت شمردن جایز نیست،حتی در عملیات نظامی باید بیش از حمله یقین کرد که طرف مقابل دشمن است و مسلح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حمله به مردمی که از سوی آنها خطری احساس نمی‌شود،تنها به هدف به چنگ آوردن غنایم مادی،جایز نیست،و این عادت مردم عصر سیاه جاهلی است</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انسان در قانون اسلامی محترم است و تلف کردن آن به هیچ وجه جایز نیست زیرا جامعۀ اسلامی باید در سایه امنیت زندگی کند تا هر یک از افراد جامعه در اطمینان کامل به سازندگی و عمران مشغول باشد</w:t>
      </w:r>
      <w:r>
        <w:rPr>
          <w:rFonts w:eastAsia="IRNazanin" w:cs="IRNazanin"/>
          <w:color w:val="111111"/>
          <w:sz w:val="28"/>
          <w:szCs w:val="28"/>
          <w:rtl w:val="true"/>
          <w:lang w:bidi="fa-IR"/>
        </w:rPr>
        <w:t>.</w:t>
      </w:r>
      <w:bookmarkStart w:id="485" w:name="pg12295_161560"/>
    </w:p>
    <w:p>
      <w:pPr>
        <w:pStyle w:val="BookText"/>
        <w:rPr/>
      </w:pPr>
      <w:bookmarkEnd w:id="48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5"/>
        <w:numPr>
          <w:ilvl w:val="4"/>
          <w:numId w:val="1"/>
        </w:numPr>
        <w:rPr/>
      </w:pPr>
      <w:bookmarkStart w:id="486" w:name="__RefHeading___Toc7494749_417432637"/>
      <w:bookmarkStart w:id="487" w:name="_Toc192"/>
      <w:bookmarkEnd w:id="486"/>
      <w:r>
        <w:rPr>
          <w:rtl w:val="true"/>
        </w:rPr>
        <w:t>شرح آیات</w:t>
      </w:r>
      <w:r>
        <w:rPr>
          <w:rtl w:val="true"/>
        </w:rPr>
        <w:t>:</w:t>
      </w:r>
      <w:bookmarkEnd w:id="487"/>
    </w:p>
    <w:p>
      <w:pPr>
        <w:pStyle w:val="Heading6"/>
        <w:numPr>
          <w:ilvl w:val="5"/>
          <w:numId w:val="1"/>
        </w:numPr>
        <w:rPr/>
      </w:pPr>
      <w:bookmarkStart w:id="488" w:name="__RefHeading___Toc7494751_417432637"/>
      <w:bookmarkStart w:id="489" w:name="_Toc193"/>
      <w:bookmarkEnd w:id="488"/>
      <w:r>
        <w:rPr>
          <w:rtl w:val="true"/>
        </w:rPr>
        <w:t>اشاره</w:t>
      </w:r>
      <w:bookmarkEnd w:id="489"/>
    </w:p>
    <w:p>
      <w:pPr>
        <w:pStyle w:val="Heading6"/>
        <w:numPr>
          <w:ilvl w:val="5"/>
          <w:numId w:val="1"/>
        </w:numPr>
        <w:rPr/>
      </w:pPr>
      <w:bookmarkStart w:id="490" w:name="__RefHeading___Toc7494753_417432637"/>
      <w:bookmarkStart w:id="491" w:name="_Toc194"/>
      <w:bookmarkEnd w:id="490"/>
      <w:r>
        <w:rPr>
          <w:rtl w:val="true"/>
        </w:rPr>
        <w:t>قتل غیر عمد</w:t>
      </w:r>
      <w:r>
        <w:rPr>
          <w:rtl w:val="true"/>
        </w:rPr>
        <w:t>:</w:t>
      </w:r>
      <w:r>
        <w:rPr>
          <w:rtl w:val="true"/>
        </w:rPr>
        <w:t>جواز و کفاره</w:t>
      </w:r>
      <w:bookmarkEnd w:id="4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مؤمنی حق ندارد که به جان مؤمن دیگر تجاوز ورزد مگر آنکه در راه خطا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پرنده‌ای هدف قرار داده ولی تیرش به یک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 و او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تنها صورتی است که مؤمنی ممکن است مؤمن دیگر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دیگر مواردی که انسان جاهلی به خود حق می‌داد که کسی را بکشد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قتل خطا یا غیر عمد نیز،اسلام برای قاتل مجازاتهایی معین کرده،هر چند به نظر می‌رسد که در عمل خطا و اشتباه تکلیف ساقط باشد و گناه آن نوشته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در حدیث شریف نبوی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مجازات برای این است که مسلمان در هر کار که می‌کند جوانب امر را بنگرد تا به کسی از مؤمنان آسیب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منطقه‌ای که ازدحام و رفت و آمد است به شکار پرنده نپردازد تا تیرش به خطا مؤمنی را به قتل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مثلا با عجله و بدون بررسی کامل دارویی را تجویز نکند که جان مؤمنی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کفارۀ مقرر بر قتل خطا سبب می‌شود که مردم بیش از بیش احتیاط کنند و از اعمالی که موجب ریختن خون کسی می‌شود ولی اشتباها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باقی می‌ماند که کفارۀ قتل خطا چیست؟ قرآن پاسخ می‌دهد که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 بندۀ مؤمن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هنگامی است که خانوادۀ مقتول کافر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مسلمان خونبهای خون کافر را نمی‌دهد مگر در یک مورد و آن هم وقتی است که کافر را با مسلمانان پیمان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برای رعایت پیمان پرداخت دیه واجب است</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 بنده و دادن دیه به خانوادۀ مقتول و این به هنگامی است که مسلمان باشند یا با مسلمانان پیمان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قاتل نتواند بنده آزاد کند،اعم از اینکه فقیر باشد یا بنده پیدا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عصر ما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از آزاد کردن بنده به گرفتن روزه تبدیل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لِمُؤْمِنٍ أَنْ یَقْتُلَ مُؤْمِناً إِلاّٰ خَطَأً وَ مَنْ قَتَلَ مُؤْمِناً خَطَأً فَتَحْرِیرُ رَقَبَةٍ مُؤْمِنَةٍ وَ دِیَةٌ مُسَلَّمَةٌ إِلیٰ أَهْلِهِ إِلاّٰ أَنْ یَصَّدَّقُوا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را نرسد که مؤمن دیگر را جز به خطا بکشد و هر کس که مؤمنی را به خطا بکشد،باید که بنده‌ای مؤمن را آزاد کند و خونبهایش را به خانواده اش تسلیم کند مگر آنکه خونبها را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خانوادۀ مقتول برای تقرب بخدا و تصدیق این وعدۀ خداوند که به کسانی که از گناه مردم عفو کنند ثواب ارزانی می‌دارد،از گرفتن خونبها صرفنظر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مِنْ قَوْمٍ عَدُوٍّ لَکُمْ وَ هُوَ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مقتول مؤمن و از قومی است که دشمن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مقتول مؤمن باشد ولی قوم او با شما مسلمانان در جنگ باشند،در این حال دیه ساقط می‌شود و تنها کفاره باقی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فَتَحْرِیرُ رَقَبَةٍ مُؤْمِنَةٍ وَ إِنْ کٰانَ مِنْ قَوْمٍ بَیْنَکُمْ وَ بَیْنَهُمْ مِیثٰاقٌ فَدِیَةٌ مُسَلَّمَةٌ إِلیٰ أَهْلِهِ وَ تَحْرِیرُ رَقَبَةٍ مُؤْمِنَةٍ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بندۀ مؤمنی را آزاد کند و اگر از قومی است که با شما پیمان بسته‌اند خونبها به خانواده‌اش پرداخت شود و بندۀ مؤمنی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شریعت اسلامی عهد و پیمان محترم است حتی اگر طرف معاهده کافر باشد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یَجِدْ فَصِیٰامُ شَهْرَیْنِ مُتَتٰابِعَیْنِ تَوْبَةً مِنَ اللّٰهِ وَ کٰانَ اللّٰهُ عَلِیماً حَکِیماً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بندۀ مؤمنی نیابد،برای توبه دو ماه پی در پی روزه بگیرد و خدا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می‌شود که چسان عادلانه وضع قوانین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که مرتکب</w:t>
      </w:r>
      <w:bookmarkStart w:id="492" w:name="pg12295_161562"/>
    </w:p>
    <w:p>
      <w:pPr>
        <w:pStyle w:val="BookText"/>
        <w:rPr/>
      </w:pPr>
      <w:bookmarkEnd w:id="492"/>
      <w:r>
        <w:rPr>
          <w:rFonts w:ascii="IRNazanin" w:hAnsi="IRNazanin" w:eastAsia="IRNazanin"/>
          <w:color w:val="111111"/>
          <w:sz w:val="28"/>
          <w:sz w:val="28"/>
          <w:szCs w:val="28"/>
          <w:rtl w:val="true"/>
          <w:lang w:bidi="fa-IR"/>
        </w:rPr>
        <w:t>قتل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بر او واجب است که انسانی را از بردگی برهاند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آزادی از بردگی همۀ نیروهای مرد مؤمن را که تا آن زمان در قید رقیت بود آزاد می‌کند و او را به جای آن مقتول به زندگی اجتماعی بازمی‌گرداند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جامعه با قتل یکی از افرادش بخشی از نیروی فعال خود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روزه،در درجۀ دوم است،و برای آن است تا آن قاتل را تربیت کند تا از آن پس در اعمال خویش جوانب کار را بهتر و بیشتر بنگرد تا بار دیگر راه خطا نپیماید و مؤمن دیگر را با اشتباهی که مرتکب می‌شود نکشد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روزها به سبب بی‌باکی در رانندگی و عدم توجه به قوانین راهنمایی قتل غیر عمد بسیار اتفاق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قوانین اسلامی چون دیه و کفاره در حق کسانی که مرتکب چنین قتلهایی می‌شوند اجرا گردد مردم به تعالیم رانندگی توجه بیشتر مبذول خواهند داشت و اینگونه حوادث کمتر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پزشکانی هستند که مردم را به خطا،یعنی به سبب اشتباهاتی که مرتکب می‌شوند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قانون دیه و کفاره رعایت گردد آنان نیز به تعالیم پزشکی توجه بیشتر خواهند نمود و بیش از پیش در فکر نجات جان بیماران هستند</w:t>
      </w:r>
      <w:r>
        <w:rPr>
          <w:rFonts w:eastAsia="IRNazanin" w:cs="IRNazanin"/>
          <w:color w:val="111111"/>
          <w:sz w:val="28"/>
          <w:szCs w:val="28"/>
          <w:rtl w:val="true"/>
          <w:lang w:bidi="fa-IR"/>
        </w:rPr>
        <w:t>.</w:t>
      </w:r>
    </w:p>
    <w:p>
      <w:pPr>
        <w:pStyle w:val="Heading6"/>
        <w:numPr>
          <w:ilvl w:val="5"/>
          <w:numId w:val="1"/>
        </w:numPr>
        <w:rPr/>
      </w:pPr>
      <w:bookmarkStart w:id="493" w:name="__RefHeading___Toc7494755_417432637"/>
      <w:bookmarkStart w:id="494" w:name="_Toc195"/>
      <w:bookmarkEnd w:id="493"/>
      <w:r>
        <w:rPr>
          <w:rtl w:val="true"/>
        </w:rPr>
        <w:t>کیفر قتل عمد</w:t>
      </w:r>
      <w:bookmarkEnd w:id="4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تجاوز به جان یک انسان از روی عمد کیفرش جاودانه در آتش ماندن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قتل سبب پایان دادن حیات مقتول در این دنیاست پس جزای آن پایان دادن فرصتهای زندگی اخروی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یَقْتُلْ مُؤْمِناً مُتَعَمِّداً فَجَزٰاؤُهُ جَهَنَّمُ خٰالِداً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مؤمنی را به عمد بکشد،کیفر او جهنم است که در آن همواره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جزای دنیوی‌اش این است که هرگز رستگار نخواهد شد و از رحمت واسعۀ خداوندی دور خواهد گردید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غَضِبَ اللّٰهُ عَلَیْهِ وَ لَعَنَهُ وَ أَعَدَّ لَهُ عَذٰاباً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او خشم گیرد و لعنتش کند و برایش عذابی بزرگ آماده سازد</w:t>
      </w:r>
      <w:r>
        <w:rPr>
          <w:rFonts w:eastAsia="IRNazanin" w:cs="IRNazanin"/>
          <w:color w:val="111111"/>
          <w:sz w:val="28"/>
          <w:szCs w:val="28"/>
          <w:rtl w:val="true"/>
          <w:lang w:bidi="fa-IR"/>
        </w:rPr>
        <w:t>.»</w:t>
      </w:r>
      <w:bookmarkStart w:id="495" w:name="pg12295_161563"/>
    </w:p>
    <w:p>
      <w:pPr>
        <w:pStyle w:val="BookText"/>
        <w:rPr/>
      </w:pPr>
      <w:bookmarkEnd w:id="495"/>
      <w:r>
        <w:rPr>
          <w:rFonts w:ascii="IRNazanin" w:hAnsi="IRNazanin" w:eastAsia="IRNazanin"/>
          <w:color w:val="111111"/>
          <w:sz w:val="28"/>
          <w:sz w:val="28"/>
          <w:szCs w:val="28"/>
          <w:rtl w:val="true"/>
          <w:lang w:bidi="fa-IR"/>
        </w:rPr>
        <w:t>قتل،قتل است اگر چه شیوه‌های مختلف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خود به دست خود مردم را می‌کشد،و کسی است که مردم را به کشتن محکوم می‌کند و کسی است که با افکار ویرانگر خود در قتل مردم شرکت می‌جوید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به جهنم می‌روند و در آنجا تا ابد عذاب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جامعه‌ای که آدمکشی در آن به صورت یک سنت درآمده،جامعه‌ای است شقی و دور از رحمت خداوند و دور از زندگی آرام و گوارا و دور از ارزشهای والا،و نزدیک به ورطۀ هاویه و درک اسفل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زور،زبانی است که برخی از مردم با آن تفاهم برقرار می‌کنند و این نفرت‌انگیزترین زبانی است که درندگان بیشه‌ها با آن سخن می‌گویند و هرگز صلاحی به بار نیاورد و سوگمندانه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اسلامی این زبان نفرت‌انگیز را آموخته است</w:t>
      </w:r>
      <w:r>
        <w:rPr>
          <w:rFonts w:eastAsia="IRNazanin" w:cs="IRNazanin"/>
          <w:color w:val="111111"/>
          <w:sz w:val="28"/>
          <w:szCs w:val="28"/>
          <w:rtl w:val="true"/>
          <w:lang w:bidi="fa-IR"/>
        </w:rPr>
        <w:t>.</w:t>
      </w:r>
    </w:p>
    <w:p>
      <w:pPr>
        <w:pStyle w:val="Heading6"/>
        <w:numPr>
          <w:ilvl w:val="5"/>
          <w:numId w:val="1"/>
        </w:numPr>
        <w:rPr/>
      </w:pPr>
      <w:bookmarkStart w:id="496" w:name="__RefHeading___Toc7494757_417432637"/>
      <w:bookmarkStart w:id="497" w:name="_Toc196"/>
      <w:bookmarkEnd w:id="496"/>
      <w:r>
        <w:rPr>
          <w:rtl w:val="true"/>
        </w:rPr>
        <w:t>قوانین حفظ خون مردم</w:t>
      </w:r>
      <w:bookmarkEnd w:id="4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انسان در قانونگذاری اسلامی در درون حصاری استوار از قوانین حفظ می‌شود تا کسی را یارای ریختن آن بناحق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مواقع ضرورت تحقیق،تحقیق در حال کسانی است که در صف کارزار جای گرفته‌اند که آیا اینان آهنگ جنگ دارند یا قصد صلح و پیش از آنکه یقین حاصل شود که آنان را قصد حمله است یا می‌خواهند در برابر حمله مقاومت کنند جایز نیست تیراندازی از سوی لشگر اسلام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اسلامی اگر از دستگاههای مخابرات جنگی استفاده می‌کند تنها برای آن نیست که جای دشمن را بداند بلکه برای این منظور هم هست که بداند آیا جز جنگ راه دیگری هم در پیش هست؟یا برای مبارزه می‌توان طرق دیگر را هم انتخاب نمود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إِذٰا ضَرَبْتُمْ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چون برای جهاد رهسپر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برای تحقق اهداف اسلام که همان آزادی ملتها و اقامۀ عدل است قدم در راه نهادید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فَتَبَیَّنُوا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تفحص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دقیقا دشمنان خود را بشناسید آن گاه با آنان پنجه درافکنید و هر کس را به تهمت عداوت مورد حمله قرار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 که این رهنمودها برای امت اسلامی در تحقق اهدافش بس نافع است زیرا او را از تجاوز بر بی‌گناهان و برانگیختن دشمنی آنان بر ضد مسلمانان و اهداف مقدس آنان بر 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مسلمانان نیک نگریست و خصم خود را شناخت و دریافت که او را قصد تجاوز نیست بلکه از در مسالمت‌جویی درآمده است،در این هنگام برای دست یافتن به غنایم هجوم بر او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تَقُولُوا لِمَنْ أَلْقیٰ إِلَیْکُمُ السَّلاٰمَ لَسْتَ مُؤْمِناً تَبْتَغُونَ عَرَضَ 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کس که بر شما سلام گوید،مگویید که مؤمن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برخورداری از زندگی دنیا را می‌جویید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بهره‌جوییهایی اندک که زیانهای بسیار در پی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انگیختن دشمنی با ملتها و غارت داراییهای آنان ستم است و ای بسا به سود دشمنان حقیقی امت اسلامی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در جلب محبت ملل مقهور،یاری دهد و بسا که ملل مقهور دست یاری به آنان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اگر این ملتها به حال خود رها می‌شدند ممکن بود در مواقع ضرورت به یاری امت اسلامی برخیزند و فوائد پیروزی مضاعف گردد از این رو خدای تعالی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اللّٰهِ مَغٰانِمُ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غنیمتهایی بسیار،نزد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غنایم همان پیروزی بر دشمن حقیقی است و غنایم مصالحه با ملل مسالمت‌جو است و غنایم نام نیک و ذکر خیر است در نزد ملل دیگر به اضافۀ غنایم دیگر</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توصیه‌ها از آن رو آمده است تا میان هدف و ارزش جنگ در اسلام و عصر جاهلی فرق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جاهلی مردم فقط برای پر کردن جیب خود یعنی</w:t>
      </w:r>
      <w:bookmarkStart w:id="498" w:name="pg12295_161565"/>
    </w:p>
    <w:p>
      <w:pPr>
        <w:pStyle w:val="BookText"/>
        <w:rPr/>
      </w:pPr>
      <w:bookmarkEnd w:id="498"/>
      <w:r>
        <w:rPr>
          <w:rFonts w:ascii="IRNazanin" w:hAnsi="IRNazanin" w:eastAsia="IRNazanin"/>
          <w:color w:val="111111"/>
          <w:sz w:val="28"/>
          <w:sz w:val="28"/>
          <w:szCs w:val="28"/>
          <w:rtl w:val="true"/>
          <w:lang w:bidi="fa-IR"/>
        </w:rPr>
        <w:t>دست یافتن به موفقیتهای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از آنها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جنگ در اسلام هدفش اشاعۀ عدل است و تحقق حریت و برپا داشتن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ارزشها به سختی به دست می‌آیند و از طرق دست یافتن به آنها،عاری کردن جنگ است از اهداف 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کُنْتُمْ مِنْ قَبْلُ فَمَنَّ اللّٰهُ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پیش از این چنان بودید ولی خدا بر شما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به اسلام منت نهاد و شما فواید ملموس را در اسلام در برابر خود می‌نگرید و می‌بینید که چگونه هر کس امنیت شخصی خود را احساس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شماست که به وصایای اسلام گوش فرا دهید تا به آن فواید برسید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وصایا این است که قبل از تحقیق و تفحص حمله را آغاز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فَتَبَیَّنُوا إِنَّ اللّٰهَ کٰانَ بِمٰا تَعْمَلُونَ خَبِیراً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تفحص کنید که خدا بر اعمالتان آگاه است</w:t>
      </w:r>
      <w:r>
        <w:rPr>
          <w:rFonts w:eastAsia="IRNazanin" w:cs="IRNazanin"/>
          <w:color w:val="111111"/>
          <w:sz w:val="28"/>
          <w:szCs w:val="28"/>
          <w:rtl w:val="true"/>
          <w:lang w:bidi="fa-IR"/>
        </w:rPr>
        <w:t>.»</w:t>
      </w:r>
    </w:p>
    <w:p>
      <w:pPr>
        <w:pStyle w:val="Heading3"/>
        <w:numPr>
          <w:ilvl w:val="2"/>
          <w:numId w:val="1"/>
        </w:numPr>
        <w:rPr/>
      </w:pPr>
      <w:bookmarkStart w:id="499" w:name="__RefHeading___Toc7494759_417432637"/>
      <w:bookmarkStart w:id="500" w:name="_Toc197"/>
      <w:bookmarkEnd w:id="499"/>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95</w:t>
      </w:r>
      <w:r>
        <w:rPr>
          <w:rtl w:val="true"/>
        </w:rPr>
        <w:t xml:space="preserve"> </w:t>
      </w:r>
      <w:r>
        <w:rPr>
          <w:rtl w:val="true"/>
        </w:rPr>
        <w:t xml:space="preserve">تا </w:t>
      </w:r>
      <w:r>
        <w:rPr/>
        <w:t>100</w:t>
      </w:r>
      <w:r>
        <w:rPr>
          <w:rtl w:val="true"/>
        </w:rPr>
        <w:t>]</w:t>
      </w:r>
      <w:bookmarkEnd w:id="500"/>
    </w:p>
    <w:p>
      <w:pPr>
        <w:pStyle w:val="Heading4"/>
        <w:numPr>
          <w:ilvl w:val="3"/>
          <w:numId w:val="1"/>
        </w:numPr>
        <w:rPr/>
      </w:pPr>
      <w:bookmarkStart w:id="501" w:name="__RefHeading___Toc7494761_417432637"/>
      <w:bookmarkStart w:id="502" w:name="_Toc198"/>
      <w:bookmarkEnd w:id="501"/>
      <w:r>
        <w:rPr>
          <w:rtl w:val="true"/>
        </w:rPr>
        <w:t>اشاره</w:t>
      </w:r>
      <w:bookmarkEnd w:id="502"/>
    </w:p>
    <w:p>
      <w:pPr>
        <w:pStyle w:val="BookText"/>
        <w:rPr/>
      </w:pPr>
      <w:r>
        <w:rPr>
          <w:rFonts w:ascii="Amiri" w:hAnsi="Amiri" w:eastAsia="Amiri" w:cs="Amiri"/>
          <w:color w:val="111111"/>
          <w:sz w:val="28"/>
          <w:sz w:val="28"/>
          <w:szCs w:val="28"/>
          <w:rtl w:val="true"/>
          <w:lang w:bidi="ar-SA"/>
        </w:rPr>
        <w:t xml:space="preserve">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مِنْهُ وَ مَغْفِرَةً وَ رَحْمَةً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اَلْمُسْتَضْعَفِینَ مِنَ اَلرِّجٰالِ وَ اَلنِّسٰاءِ وَ اَلْوِلْدٰانِ لاٰ یَسْتَطِیعُونَ حِیلَةً وَ لاٰ یَهْتَدُونَ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عَسَی اَللّٰهُ أَنْ یَعْفُوَ عَنْهُمْ وَ کٰانَ اَللّٰهُ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یُهٰاجِرْ فِی سَبِیلِ اَللّٰهِ یَجِدْ فِی اَلْأَرْضِ مُرٰاغَماً کَثِیراً وَ سَعَةً وَ مَنْ یَخْرُجْ مِنْ بَیْتِهِ مُهٰاجِراً إِلَی اَللّٰهِ وَ رَسُولِهِ ثُمَّ یُدْرِکْهُ اَلْمَوْتُ فَقَدْ وَقَعَ أَجْرُهُ عَلَی اَللّٰهِ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503" w:name="pg12295_161566"/>
    </w:p>
    <w:p>
      <w:pPr>
        <w:pStyle w:val="BookText"/>
        <w:rPr/>
      </w:pPr>
      <w:bookmarkEnd w:id="50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504" w:name="__RefHeading___Toc7494763_417432637"/>
      <w:bookmarkStart w:id="505" w:name="_Toc199"/>
      <w:bookmarkEnd w:id="504"/>
      <w:r>
        <w:rPr>
          <w:rtl w:val="true"/>
        </w:rPr>
        <w:t>معنای واژه‌ها</w:t>
      </w:r>
      <w:bookmarkEnd w:id="505"/>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کاستی و آن هر چیزی است که زیان رساند اعم از تنگنا و بیماری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درجه به معنای منزلت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یهاجر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مراغم یعنی کسی که در شهرها و مذاهب ثبات ندارد و اصل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معنای خاک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506" w:name="__RefHeading___Toc7494765_417432637"/>
      <w:bookmarkStart w:id="507" w:name="_Toc200"/>
      <w:bookmarkEnd w:id="506"/>
      <w:r>
        <w:rPr>
          <w:rtl w:val="true"/>
        </w:rPr>
        <w:t>هدفهای جهاد</w:t>
      </w:r>
      <w:bookmarkEnd w:id="507"/>
    </w:p>
    <w:p>
      <w:pPr>
        <w:pStyle w:val="Heading5"/>
        <w:numPr>
          <w:ilvl w:val="4"/>
          <w:numId w:val="1"/>
        </w:numPr>
        <w:rPr/>
      </w:pPr>
      <w:bookmarkStart w:id="508" w:name="__RefHeading___Toc7494767_417432637"/>
      <w:bookmarkStart w:id="509" w:name="_Toc201"/>
      <w:bookmarkEnd w:id="508"/>
      <w:r>
        <w:rPr>
          <w:rtl w:val="true"/>
        </w:rPr>
        <w:t>اشاره</w:t>
      </w:r>
      <w:bookmarkEnd w:id="509"/>
    </w:p>
    <w:p>
      <w:pPr>
        <w:pStyle w:val="Heading5"/>
        <w:numPr>
          <w:ilvl w:val="4"/>
          <w:numId w:val="1"/>
        </w:numPr>
        <w:rPr/>
      </w:pPr>
      <w:bookmarkStart w:id="510" w:name="__RefHeading___Toc7494769_417432637"/>
      <w:bookmarkStart w:id="511" w:name="_Toc202"/>
      <w:bookmarkEnd w:id="510"/>
      <w:r>
        <w:rPr>
          <w:rtl w:val="true"/>
        </w:rPr>
        <w:t>رهنمودهایی از آیات</w:t>
      </w:r>
      <w:r>
        <w:rPr>
          <w:rtl w:val="true"/>
        </w:rPr>
        <w:t>:</w:t>
      </w:r>
      <w:bookmarkEnd w:id="511"/>
    </w:p>
    <w:p>
      <w:pPr>
        <w:pStyle w:val="BookText"/>
        <w:rPr/>
      </w:pPr>
      <w:r>
        <w:rPr>
          <w:rFonts w:ascii="IRNazanin" w:hAnsi="IRNazanin" w:eastAsia="IRNazanin"/>
          <w:color w:val="111111"/>
          <w:sz w:val="28"/>
          <w:sz w:val="28"/>
          <w:szCs w:val="28"/>
          <w:rtl w:val="true"/>
          <w:lang w:bidi="fa-IR"/>
        </w:rPr>
        <w:t>پس از سخن از امنیت اجتماعی که به نوبۀ خود به دنبال سخن از طبقات اجتماعی آمد،اینک سخن از برخی اهداف جهاد در اسلام آمده است و این هم به مناسبت سخن از یک طبقۀ اجتماعی،طبقۀ مهاجرین در درون امت اسلامی شده</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ارزش جنگهای اسلامی بسته به ارزش اهداف آنهاست،باید دانست که نخستین و مهمترین آنها این است که به ملل دیگر تحت این شعار یا آن</w:t>
      </w:r>
      <w:bookmarkStart w:id="512" w:name="pg12295_161567"/>
    </w:p>
    <w:p>
      <w:pPr>
        <w:pStyle w:val="BookText"/>
        <w:rPr/>
      </w:pPr>
      <w:bookmarkEnd w:id="512"/>
      <w:r>
        <w:rPr>
          <w:rFonts w:ascii="IRNazanin" w:hAnsi="IRNazanin" w:eastAsia="IRNazanin"/>
          <w:color w:val="111111"/>
          <w:sz w:val="28"/>
          <w:sz w:val="28"/>
          <w:szCs w:val="28"/>
          <w:rtl w:val="true"/>
          <w:lang w:bidi="fa-IR"/>
        </w:rPr>
        <w:t>شعار نباید تجاوز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اینکه،جنگ باید برای خدا باشد و رزمندگان در راه خدا در جامعه از مقامی ارجمند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از هدفهای این جنگ آزاد کردن ملتهای مستضعف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 همان قدر که در این آزادسازی مسئول است،ملّتها نیز باید خود از سلطه طاغوتها،در راه آزادی خویش تلاش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تلاش گاه به مهاجرت است تا در این مهاجرت خود را برای یک حملۀ جانانه علیه جباران و سلطه‌گران مهیّا و تقویت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مهاجرت از سوی اسلام،از این رو است که جبهه‌های دشمن از عناصر خوبی که به خاطر موقعیتشان مجبورند در برابر مسلمانانی که برای رهایی آنها آمده‌اند مقاومت ورزند،خالی گردد و نیز جبهۀ اسلام به عناصر،خوبی تقویت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هنگامی که اسلام به مهاجرت فرمان می‌دهد به همۀ کسانی که بهانه می‌آورند که مجبور بوده‌اند در سمت دشمن بمانند،اتمام حجت می‌کند و دیگر عذری برای آنان باقی نمی‌گذارد</w:t>
      </w:r>
      <w:r>
        <w:rPr>
          <w:rFonts w:eastAsia="IRNazanin" w:cs="IRNazanin"/>
          <w:color w:val="111111"/>
          <w:sz w:val="28"/>
          <w:szCs w:val="28"/>
          <w:rtl w:val="true"/>
          <w:lang w:bidi="fa-IR"/>
        </w:rPr>
        <w:t>.</w:t>
      </w:r>
    </w:p>
    <w:p>
      <w:pPr>
        <w:pStyle w:val="Heading5"/>
        <w:numPr>
          <w:ilvl w:val="4"/>
          <w:numId w:val="1"/>
        </w:numPr>
        <w:rPr/>
      </w:pPr>
      <w:bookmarkStart w:id="513" w:name="__RefHeading___Toc7494771_417432637"/>
      <w:bookmarkStart w:id="514" w:name="_Toc203"/>
      <w:bookmarkEnd w:id="513"/>
      <w:r>
        <w:rPr>
          <w:rtl w:val="true"/>
        </w:rPr>
        <w:t>شرح آیات</w:t>
      </w:r>
      <w:r>
        <w:rPr>
          <w:rtl w:val="true"/>
        </w:rPr>
        <w:t>:</w:t>
      </w:r>
      <w:bookmarkEnd w:id="514"/>
    </w:p>
    <w:p>
      <w:pPr>
        <w:pStyle w:val="Heading6"/>
        <w:numPr>
          <w:ilvl w:val="5"/>
          <w:numId w:val="1"/>
        </w:numPr>
        <w:rPr/>
      </w:pPr>
      <w:bookmarkStart w:id="515" w:name="__RefHeading___Toc7494773_417432637"/>
      <w:bookmarkStart w:id="516" w:name="_Toc204"/>
      <w:bookmarkEnd w:id="515"/>
      <w:r>
        <w:rPr>
          <w:rtl w:val="true"/>
        </w:rPr>
        <w:t>اشاره</w:t>
      </w:r>
      <w:bookmarkEnd w:id="516"/>
    </w:p>
    <w:p>
      <w:pPr>
        <w:pStyle w:val="Heading6"/>
        <w:numPr>
          <w:ilvl w:val="5"/>
          <w:numId w:val="1"/>
        </w:numPr>
        <w:rPr/>
      </w:pPr>
      <w:bookmarkStart w:id="517" w:name="__RefHeading___Toc7494775_417432637"/>
      <w:bookmarkStart w:id="518" w:name="_Toc205"/>
      <w:bookmarkEnd w:id="517"/>
      <w:r>
        <w:rPr>
          <w:rtl w:val="true"/>
        </w:rPr>
        <w:t>جامعه و جهاد</w:t>
      </w:r>
      <w:bookmarkEnd w:id="5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جنگ در راه خدا مردم بر سه گروه‌اند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اهل مجاهدت‌اند و گروهی به جهاد نمی‌روند،زیرا نمی‌توانند و گروهی در عین قدرت روحی و جسمی،از جهاد سر برمی‌تابند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دستۀ نخستین در نزد خداوند گرامیتر از دستۀ آخراند در نتیجه در درون جامعه هم از برتری خاصی برخوردارند و آنان را حقوق ویژه‌ای است که دیگران از آن محرومند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یَسْتَوِی الْقٰاعِدُونَ مِنَ الْمُؤْمِنِینَ غَیْرُ أُولِی الضَّرَرِ وَ الْمُجٰاهِدُونَ فِی سَبِیلِ اللّٰهِ بِأَمْوٰالِهِمْ وَ أَنْفُسِهِمْ فَضَّلَ اللّٰهُ الْمُجٰاهِدِینَ بِأَمْوٰالِهِمْ وَ أَنْفُسِهِمْ عَلَی الْقٰاعِدِینَ 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مؤمنانی که بی‌هیچ رنجی و آسیبی از جنگ</w:t>
      </w:r>
    </w:p>
    <w:p>
      <w:pPr>
        <w:pStyle w:val="BookText"/>
        <w:rPr/>
      </w:pPr>
      <w:r>
        <w:rPr>
          <w:rFonts w:ascii="IRNazanin" w:hAnsi="IRNazanin" w:eastAsia="IRNazanin"/>
          <w:color w:val="111111"/>
          <w:sz w:val="28"/>
          <w:sz w:val="28"/>
          <w:szCs w:val="28"/>
          <w:rtl w:val="true"/>
          <w:lang w:bidi="fa-IR"/>
        </w:rPr>
        <w:t>سر برمی‌تابند،با کسانی که به مال و جان خویش در راه خدا جهاد می‌کنند برابر نیستند خدا کسانی را که به مال و جان خویش جهاد می‌کنند بر آنان که از جنگ سر برمی‌تابند به درجتی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درجه که از آن یاد شده این است که اموال امت قبل از قاعدین ویژۀ مجاهدان است زیرا آنان را بیش از قاعدین در زندگی اجتماعی امت تأثیر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آخرت ثواب بزرگ در انتظار آنهاست و خداوند صدقات آنان را پیش از پذیرفتن صدقۀ قاعدین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مجاهدان در راه خدا به سرعت برق به آسمان برده می‌شود زیرا صاحب آن گفتار و کردار را قرین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نماز قاعدین گاه به آسمان برده می‌شود یا اصلا برده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برده شود با شرایط دشواری پذیرفته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است عبادات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راه خدا ابواب عقل مجاهد را می‌گشاید و او را هدایت و معرفت و ایمان ارزانی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مجاهد در راه خدا را در زندگی بصیرتی روشن داده،زیرا او خودی خود را که چون گردنه‌ای بر سر راهش بود در هم شکسته و میان او و حقایق عالم وجود دیگر هیچ مانعی چون خوف و طمع و شک و دودلی باقی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عالم وجود در برابر او آشکار گردد ایمانش به خدا افزون گردد و در دل او پایداری و مقاومت و ثبات جایگزین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مجاهد در راه خدا نفاق لانه نمی‌کند و در نظر او میان دنیا و آخرت تناقضی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دنیا را داده و آخرت را خریده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خویش داده و بهشتی را که پهنایش به قدر همۀ آسمانها و زمین است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رزمنده به خود مطمئن است و به طریقه و مسلک خویش نیز اعتماد دارد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بدان معنی نیست که قاعدین کفارند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 موظف‌اند که به تهیۀ مصالح بندگان مشغول باشند مانند کشاورزی که در مزرعه‌اش کشاورزی می‌کند یا کارگری که در کارخانه سرگرم کار است یا نویسنده‌ای که در دفتر کارش نشسته است و می‌نویسد یا کاسب و تاجری که سرگرم تهیۀ ما یحتاج مردم‌اند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اینان را وظیفه‌ای است و مسئولیتی است و نقشی است که باید در زندگی</w:t>
      </w:r>
      <w:bookmarkStart w:id="519" w:name="pg12295_161569"/>
    </w:p>
    <w:p>
      <w:pPr>
        <w:pStyle w:val="BookText"/>
        <w:rPr/>
      </w:pPr>
      <w:bookmarkEnd w:id="519"/>
      <w:r>
        <w:rPr>
          <w:rFonts w:ascii="IRNazanin" w:hAnsi="IRNazanin" w:eastAsia="IRNazanin"/>
          <w:color w:val="111111"/>
          <w:sz w:val="28"/>
          <w:sz w:val="28"/>
          <w:szCs w:val="28"/>
          <w:rtl w:val="true"/>
          <w:lang w:bidi="fa-IR"/>
        </w:rPr>
        <w:t>ایفا کند و بر او واجب است که این وظیفه را بدون هیچ کم و کاست و بدون هیچ غشّ و تقلبی به 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نظامیان در جامعۀ اسلامی خود به نوعی در صف مجاهدان رزمندۀ در راه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افزونی تولید کشاورزی نباشد،اگر صنایع اسلامی از خوبی و استحکام برخوردار نباشند،اگر محققان و مکتشفان به کشفیات و اختراعات دست نیابند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تاجر و کاسب معامله نکنند،چگونه سرباز می‌تواند کاملا وظیفۀ خود را به انجام رساند؟از این رو است که قرآن ضمن برشمردن فضیلت مجاهدان غیر نظامیان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وظیفۀ خود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کلی از درجۀ اعتبار ساقط نمی‌کند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 وَعَدَ اللّٰهُ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همه را وعده‌های نیکو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هنگامی است که ایمانی صافی داشته باشند و در زندگی از سنن الهی پیروی کنند ولی بار دیگر قرآن بازمی‌گردد و از فضیلت رزمندگان در راه خدا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اللّٰهُ الْمُجٰاهِدِینَ عَلَی الْقٰاعِدِینَ أَجْراً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کنندگان را بر آنها که از جهاد سر برمی‌تابند به مزدی بزرگ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خداوند رزمندگان را در این دنیا به درجتی فرا برده و در دنیا و آخرت هم اجری عظیم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6"/>
        <w:numPr>
          <w:ilvl w:val="5"/>
          <w:numId w:val="1"/>
        </w:numPr>
        <w:rPr/>
      </w:pPr>
      <w:bookmarkStart w:id="520" w:name="__RefHeading___Toc7494777_417432637"/>
      <w:bookmarkStart w:id="521" w:name="_Toc206"/>
      <w:bookmarkEnd w:id="520"/>
      <w:r>
        <w:rPr>
          <w:rtl w:val="true"/>
        </w:rPr>
        <w:t>پاداش مجاهدان</w:t>
      </w:r>
      <w:bookmarkEnd w:id="5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رزمندگان در راه خدا از اجری عظیم برخوردار شوند،این اجر عظیم چیست؟ نخست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جهاد و فداکاری‌اش در نزد خداوند درجت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درجات در دنیا هم منعکس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خداوند مجاهد را عالم محسوب می‌دارد و او را درجۀ علم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جهاد عقل جهاد کننده را می‌گشاید و به او چیزهایی</w:t>
      </w:r>
    </w:p>
    <w:p>
      <w:pPr>
        <w:pStyle w:val="BookText"/>
        <w:rPr/>
      </w:pPr>
      <w:r>
        <w:rPr>
          <w:rFonts w:ascii="IRNazanin" w:hAnsi="IRNazanin" w:eastAsia="IRNazanin"/>
          <w:color w:val="111111"/>
          <w:sz w:val="28"/>
          <w:sz w:val="28"/>
          <w:szCs w:val="28"/>
          <w:rtl w:val="true"/>
          <w:lang w:bidi="fa-IR"/>
        </w:rPr>
        <w:t>می‌آموزد که قاعدین از آن بی‌خبرند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در راه خدا علاوه بر درجۀ علم به درجۀ ایمان و تقوی و شجاعت و اطاعت و انضباط و طول عمر و تندرستی هم نائل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آثار نیکوی جهاد با آنکه اخروی است در زندگی دنیا هم انعکاس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و توبۀ پروردگار نصیب اوست،زیرا خداوند گناهان پیشین او را زدوده است و در آخرت او را بدان گناهان کیفر نخواهد داد هم چنان که در این جهان نیز از تأثیرات منفی آنها بر نفس خود نجات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حسودان که سر در گریبان خود برده،مردم ضعیف الاراده،مردم بسیار گفتار اندک کردار،کسانی که بسیاری از وظایف خود را ترک کرده‌اند و ضعف اراده و عدم کفّ نفس آنها را به وادی محرمات کشیده،چون در زندگی سربازی اسلامی داخل شوند به برکت خشونت و رنج و رویارویی با خطرات نظامی آن صفات نکوهیده در وجودشان دگرگون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برای آنها به منزلۀ مدرسه تربیتی است و با تأثیر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مغفرتی که رزمنده اسلامی بدان دست می‌یابد،صیاغت جدیدی است از شخصیت و از ویژگیهای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رزمندۀ در راه خود رحمت خویش عنایت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آن این است که در آخرت با او معاملتی نیکو خواهد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صالح او را بدون تردید خواهد پذیرفت و در محاسبه و بازخواست بر او سخت نخواهد گرفت و در این دنیا نیز درهای زندگی به رویش گشاده می‌شود زیرا جهاد رزمنده را چنان تربیت می‌کند که بتواند بر خود و زندگی فرمان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چنین باشد،خدایش در دنیا موفّق دارد و نام نیک او بر زبانها اندازد،و از این رو مورد احترام و تقدیر همگان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آن دستاوردهای جهاد که از آنها به درجات و مغفرت و رحمت تعبیر شده</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مِنْهُ وَ مَغْفِرَةً وَ رَحْمَةً وَ کٰانَ اللّٰهُ غَفُوراً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درجاتی از جانب خدا و آمرزش و رحمتی و خدا آمرزنده و مهربان است</w:t>
      </w:r>
      <w:r>
        <w:rPr>
          <w:rFonts w:eastAsia="Amiri" w:cs="Amiri" w:ascii="Amiri" w:hAnsi="Amiri"/>
          <w:color w:val="111111"/>
          <w:sz w:val="28"/>
          <w:szCs w:val="28"/>
          <w:rtl w:val="true"/>
          <w:lang w:bidi="ar-SA"/>
        </w:rPr>
        <w:t>.»</w:t>
      </w:r>
      <w:bookmarkStart w:id="522" w:name="pg12295_161571"/>
    </w:p>
    <w:p>
      <w:pPr>
        <w:pStyle w:val="Heading6"/>
        <w:numPr>
          <w:ilvl w:val="5"/>
          <w:numId w:val="1"/>
        </w:numPr>
        <w:rPr/>
      </w:pPr>
      <w:bookmarkStart w:id="523" w:name="__RefHeading___Toc7494779_417432637"/>
      <w:bookmarkStart w:id="524" w:name="_Toc207"/>
      <w:bookmarkEnd w:id="522"/>
      <w:bookmarkEnd w:id="523"/>
      <w:r>
        <w:rPr>
          <w:rtl w:val="true"/>
        </w:rPr>
        <w:t>وظیفۀ مستضعفان</w:t>
      </w:r>
      <w:bookmarkEnd w:id="5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ملل مستضعف که طاغیان طاغوتی با آنان به ظلم و استبداد رفتار می‌کنند و آزادیشان سلب کرده‌اند واجب است که علیه طاغیان بشورند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نتوانند در سرزمین ستم به پیروزی رسند باید به سرزمین دیگری که آزادی آنان را ضمانت می‌کند مهاجرت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در سایۀ دولت اسلامی اراضی مسلمانان جایگاه حریت و مأوای مهاجران طالب حریت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از طریق مهاجرت موضع خود را مستحکم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امت اسلامی رهایی ملل مستضعف تحت ستم را به گردن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مهاجران آزادی‌خواه به زودی نیرومند می‌شوند و برای رهایی سرزمین خود از یوغ طاغیان و اشغالگران دست به کار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راه خدا مهاجرت نمی‌کنند و به موطن امن نمی‌روند و این را بهانۀ خود در ارتکاب گناهان و شرکت در ستم و عدم مقاومت در برابر ستمکاران قرار می‌دهند جایشان در آتش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ستمدیده و ستمگر در گناه یکسانند، زیرا مظلوم می‌توانسته از خود دفع ستم کند و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تَوَفّٰاهُمُ الْمَلاٰئِکَةُ ظٰالِمِی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فرشتگان جانشان را می‌ستانند در حالی که بر خویشتن ستم کرده بودند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 کردن بر خود یا بدین گونه است که در برابر ستم ستمکارانی که بر آنها ستم می‌کرده‌اند مقاومت نکرده‌اند یا در زیر فشار ستمکاران مرتکب گناه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فِیمَ کُنْتُمْ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کار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را چگونه و در چه حال می‌گذرانیدید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اینان در حالت رضا نمی‌زیسته‌اند و در طاعت خداوند هم نبوده‌اند،زیرا در سایۀ حکومت حاکمی ستم پیشه می‌زیسته‌اند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پاسخ حالت خویش بیان نمی‌کنند تنها به اقامۀ عذرها می‌پردازند و این عذرها بزودی مردود می‌شود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کُنّٰا مُسْتَضْعَفِینَ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ما در روی زمین مردمی</w:t>
      </w:r>
      <w:bookmarkStart w:id="525" w:name="pg12295_161572"/>
    </w:p>
    <w:p>
      <w:pPr>
        <w:pStyle w:val="BookText"/>
        <w:rPr/>
      </w:pPr>
      <w:bookmarkEnd w:id="525"/>
      <w:r>
        <w:rPr>
          <w:rFonts w:ascii="IRNazanin" w:hAnsi="IRNazanin" w:eastAsia="IRNazanin"/>
          <w:color w:val="111111"/>
          <w:sz w:val="28"/>
          <w:sz w:val="28"/>
          <w:szCs w:val="28"/>
          <w:rtl w:val="true"/>
          <w:lang w:bidi="fa-IR"/>
        </w:rPr>
        <w:t>بودیم زبون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گویند،زبون گشته و نمی‌گویند ناتوان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هیچکسی را ناتوان نیافریده،بلکه مردم اگر ناتوانند خود در ناتوانی خود سهیم بوده‌اند یا یکدیگر را به ورطه ناتوانی کشیده‌اند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 لَمْ تَکُنْ أَرْضُ اللّٰهِ وٰاسِعَةً فَتُهٰاجِرُوا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زمین خدا پهناور نبود که در آن مهاجرت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زمین از آن خداست و مردم بندگان خدایند،چرا باید تنها در یک زمین زندگی کنند؟چرا باید در برابر همانندان خود جبین عبودیت بر زمین سایند حتی اگر مورد ستم و سرکوبی واقع شوند؟چنان که علی علیه السلام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جزای اینان شرکت ایشان است در ستم ستمکاران بر آنان افزون بر جزای گناهانشان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می‌توانند از سرزمین ستم مهاجرت کنند،هرگز نمی‌توانند فشار ستمکاران را بهانۀ اعمال خود قرار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مَأْوٰاهُمْ جَهَنَّمُ وَ سٰاءَتْ مَصِیراً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 اینان جهنم است و سرانجامشان بد</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7494781_417432637"/>
      <w:bookmarkStart w:id="527" w:name="_Toc208"/>
      <w:bookmarkEnd w:id="526"/>
      <w:r>
        <w:rPr>
          <w:rtl w:val="true"/>
        </w:rPr>
        <w:t>مستضعفان و وظیفۀ هجرت</w:t>
      </w:r>
      <w:bookmarkEnd w:id="5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آری،گروهی از مستضعفان هستند که نمی‌توانند مهاجرت کنند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از مهاجرت از سرزمین ستم معاف داشته است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الْمُسْتَضْعَفِینَ مِنَ الرِّجٰالِ وَ النِّسٰاءِ وَ الْوِلْدٰانِ لاٰ یَسْتَطِیعُونَ حِیلَةً وَ لاٰ یَهْتَدُونَ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مردان و زنان و کودکان مستضعفی که هیچ چاره‌ای نیابند و به هیچ جای راه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مردان یا زنان،یا جوانانی هستند و این بدان معنی است که هجرت بر همۀ مردان و زنان و جوانانی که قادر به هجرت هستند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زنی که خود به هجرت قادر است ولی شویش قادر به هجرت نیست بر او واجب است</w:t>
      </w:r>
      <w:bookmarkStart w:id="528" w:name="pg12295_161573"/>
    </w:p>
    <w:p>
      <w:pPr>
        <w:pStyle w:val="BookText"/>
        <w:rPr/>
      </w:pPr>
      <w:bookmarkEnd w:id="528"/>
      <w:r>
        <w:rPr>
          <w:rFonts w:ascii="IRNazanin" w:hAnsi="IRNazanin" w:eastAsia="IRNazanin"/>
          <w:color w:val="111111"/>
          <w:sz w:val="28"/>
          <w:sz w:val="28"/>
          <w:szCs w:val="28"/>
          <w:rtl w:val="true"/>
          <w:lang w:bidi="fa-IR"/>
        </w:rPr>
        <w:t>که خود هجرت کند،یا جوانانی که می‌توانند هجرت کنند نباید به خاطر پدر و مادرشان که نمی‌توانند هجرت کنند از هجرت تن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خداوند هر یک از ما را به قدر عملش به صورت انفرادی جزا خواهد داد به عبارت دیگر دو نفر در یک قبر نمی‌خوابند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اینان را از هجرت معاف داشته،در صورتی که به دفع ستم قادر نباشند و نیز هجرت نتوانند و راه چاره‌ای برای منع ظلم از خود نشناسند و برای خروج از شهر ستمکاران هم راهی به جایی نبرند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اینان که یارای هجرتشان نیست چنان نیست که با هجرت نکردن از آنان اسقاط وظیفه شده باشد یا به وظیفۀ خود عمل کرده باشند بلکه اینان را وظیفۀ دیگری بر عهده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برای مهاجران وسیله و نیرو مهیا کنند یا از خود منع ظلم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است که در قرآن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تا مظلومان بدانند که نباید تحت تأثیر داروی مخدر نومیدی به خواب روند و بهانه بیاورند که نمی‌توانسته‌اند در برابر ستم ستمکاران مهاجرت کنند یا دست به شورش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که آدمی به خیال خود قادر به انجام کاری نیست ولی در واقع اگر بر خدای تعالی توکل کند قادر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عَسَی اللّٰهُ أَنْ یَعْفُوَ عَنْهُمْ وَ کٰانَ اللّٰهُ عَفُوًّا غَفُوراً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 که خداشان عفو کند که خدا عفو کننده و آمرزنده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کامل خداوندی غیر از عفوی است که اینان را شامل می‌شود زیرا اینان مسئول عواقب سکوت خود و مسئول ماندن خود با ستمکاران هستند</w:t>
      </w:r>
      <w:r>
        <w:rPr>
          <w:rFonts w:eastAsia="Amiri" w:cs="Amiri" w:ascii="Amiri" w:hAnsi="Amiri"/>
          <w:color w:val="111111"/>
          <w:sz w:val="28"/>
          <w:szCs w:val="28"/>
          <w:rtl w:val="true"/>
          <w:lang w:bidi="ar-SA"/>
        </w:rPr>
        <w:t>.</w:t>
      </w:r>
    </w:p>
    <w:p>
      <w:pPr>
        <w:pStyle w:val="Heading6"/>
        <w:numPr>
          <w:ilvl w:val="5"/>
          <w:numId w:val="1"/>
        </w:numPr>
        <w:rPr/>
      </w:pPr>
      <w:bookmarkStart w:id="529" w:name="__RefHeading___Toc7494783_417432637"/>
      <w:bookmarkStart w:id="530" w:name="_Toc209"/>
      <w:bookmarkEnd w:id="529"/>
      <w:r>
        <w:rPr>
          <w:rtl w:val="true"/>
        </w:rPr>
        <w:t>هجرت به چه معنی است</w:t>
      </w:r>
      <w:bookmarkEnd w:id="5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 به معنی بی‌نیاز شدن از وطن نیست،بلکه معنی آن انتقال از وطن صغیر است به وطن کبیر،از افقی تنگ به افقی گشاده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آسایش و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زمین را پهناور آفریده و مهاجر را اگر در راه،مرگ فرانرسد به مأمن جدید خود خواهد رسید و اگر در راه مرگش فرا رسد در برابر خود رحمت واسعۀ خداوندی را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یُهٰاجِرْ فِی سَبِیلِ اللّٰهِ یَجِدْ فِی الْأَرْضِ مُرٰاغَماً کَثِیراً وَ 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در راه خدا مهاجرت کند در روی زمین برخورداریهای بسیار و گشایش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بسیار خواهد یافت و خاک نیمی از تمدن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خاک جای سکونت است و زراعت و سیاحت و نیم دیگر آن آزادی است که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آدمی می‌تواند در سایۀ حریت از نیروهای خاک بهره جوید و زندگی گوارایی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یَخْرُجْ مِنْ بَیْتِهِ مُهٰاجِراً إِلَی اللّٰهِ وَ رَسُولِهِ ثُمَّ یُدْرِکْهُ الْمَوْتُ فَقَدْ وَقَعَ أَجْرُهُ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خانۀ خویش بیرون آید تا به سوی خدا و رسولش مهاجرت کند آن گاه مرگ او را دریابد مزدش بر عهدۀ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مهاجرت کرده تا به استحکام بنیان رسالت کوشد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اللّٰهُ غَفُوراً رَحِیماً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نگاه به تاریخ ما را به نقش اساسی هجرت در تأسیس همۀ تمدنهای بزرگ در اغلب جنبشهای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اصلاح‌طلبانه و آزادی‌بخش در سراسر جهان آگاه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اسلام در این است که هجرت را یک وظیفۀ مقدس دینی و قاعدۀ اساسی در زندگی ایمان آورندگان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بقاء و توسعه و قدرت یافتن حرکتهای اصلاح‌طلبانه را در برابر تجاوز طاغوتیان تضمین می‌کند و به نهضت،برد جهانی می‌دهد آن سان که توانایی خواهد یافت تا با نیرو گرفتن از ملل دیگر طاغوتیان طاغی را تسلیم خواست راهجویان طریق آزادی و پیشرفت گرداند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نیروهای آزادی‌بخش اسلامی امروز به نقش اساسی هجرت آگاه می‌شدند تا مبارزات خود را در سرزمینهای آزادی متمرکز کنند آن گاه برای رهایی ملتها از جای بجنبند و قدم در راه نهند</w:t>
      </w:r>
      <w:r>
        <w:rPr>
          <w:rFonts w:eastAsia="IRNazanin" w:cs="IRNazanin"/>
          <w:color w:val="111111"/>
          <w:sz w:val="28"/>
          <w:szCs w:val="28"/>
          <w:rtl w:val="true"/>
          <w:lang w:bidi="fa-IR"/>
        </w:rPr>
        <w:t>.</w:t>
      </w:r>
      <w:bookmarkStart w:id="531" w:name="pg12295_161575"/>
    </w:p>
    <w:p>
      <w:pPr>
        <w:pStyle w:val="Heading3"/>
        <w:numPr>
          <w:ilvl w:val="2"/>
          <w:numId w:val="1"/>
        </w:numPr>
        <w:rPr/>
      </w:pPr>
      <w:bookmarkStart w:id="532" w:name="__RefHeading___Toc7494785_417432637"/>
      <w:bookmarkStart w:id="533" w:name="_Toc210"/>
      <w:bookmarkEnd w:id="531"/>
      <w:bookmarkEnd w:id="532"/>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101</w:t>
      </w:r>
      <w:r>
        <w:rPr>
          <w:rtl w:val="true"/>
        </w:rPr>
        <w:t xml:space="preserve"> </w:t>
      </w:r>
      <w:r>
        <w:rPr>
          <w:rtl w:val="true"/>
        </w:rPr>
        <w:t xml:space="preserve">تا </w:t>
      </w:r>
      <w:r>
        <w:rPr/>
        <w:t>104</w:t>
      </w:r>
      <w:r>
        <w:rPr>
          <w:rtl w:val="true"/>
        </w:rPr>
        <w:t>]</w:t>
      </w:r>
      <w:bookmarkEnd w:id="533"/>
    </w:p>
    <w:p>
      <w:pPr>
        <w:pStyle w:val="Heading4"/>
        <w:numPr>
          <w:ilvl w:val="3"/>
          <w:numId w:val="1"/>
        </w:numPr>
        <w:rPr/>
      </w:pPr>
      <w:bookmarkStart w:id="534" w:name="__RefHeading___Toc7494787_417432637"/>
      <w:bookmarkStart w:id="535" w:name="_Toc211"/>
      <w:bookmarkEnd w:id="534"/>
      <w:r>
        <w:rPr>
          <w:rtl w:val="true"/>
        </w:rPr>
        <w:t>اشاره</w:t>
      </w:r>
      <w:bookmarkEnd w:id="535"/>
    </w:p>
    <w:p>
      <w:pPr>
        <w:pStyle w:val="BookText"/>
        <w:rPr/>
      </w:pPr>
      <w:r>
        <w:rPr>
          <w:rFonts w:ascii="Amiri" w:hAnsi="Amiri" w:eastAsia="Amiri" w:cs="Amiri"/>
          <w:color w:val="111111"/>
          <w:sz w:val="28"/>
          <w:sz w:val="28"/>
          <w:szCs w:val="28"/>
          <w:rtl w:val="true"/>
          <w:lang w:bidi="ar-SA"/>
        </w:rPr>
        <w:t xml:space="preserve">وَ إِذٰا ضَرَبْتُمْ فِی اَلْأَرْضِ فَلَیْسَ عَلَیْکُمْ جُنٰاحٌ أَنْ تَقْصُرُوا مِنَ اَلصَّلاٰةِ إِنْ خِفْتُمْ أَنْ یَفْتِنَکُمُ اَلَّذِینَ کَفَرُوا إِنَّ اَلْکٰافِرِینَ کٰانُوا لَکُمْ عَدُوًّا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قَضَیْتُمُ اَلصَّلاٰةَ فَاذْکُرُوا اَللّٰهَ قِیٰاماً وَ قُعُوداً وَ عَلیٰ جُنُوبِکُمْ فَإِذَا اِطْمَأْنَنْتُمْ فَأَقِیمُوا اَلصَّلاٰةَ إِنَّ اَلصَّلاٰةَ کٰانَتْ عَلَی اَلْمُؤْمِنِینَ کِتٰاباً مَوْقُوتاً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تَهِنُوا فِی اِبْتِغٰاءِ اَلْقَوْمِ إِنْ تَکُونُوا تَأْلَمُونَ فَإِنَّهُمْ یَأْلَمُونَ کَمٰا تَأْلَمُونَ وَ تَرْجُونَ مِنَ اَللّٰهِ مٰا لاٰ یَرْجُونَ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536" w:name="pg12295_161576"/>
    </w:p>
    <w:p>
      <w:pPr>
        <w:pStyle w:val="BookText"/>
        <w:rPr/>
      </w:pPr>
      <w:bookmarkEnd w:id="53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537" w:name="__RefHeading___Toc7494789_417432637"/>
      <w:bookmarkStart w:id="538" w:name="_Toc212"/>
      <w:bookmarkEnd w:id="537"/>
      <w:r>
        <w:rPr>
          <w:rtl w:val="true"/>
        </w:rPr>
        <w:t>نماز خوف</w:t>
      </w:r>
      <w:bookmarkEnd w:id="538"/>
    </w:p>
    <w:p>
      <w:pPr>
        <w:pStyle w:val="Heading5"/>
        <w:numPr>
          <w:ilvl w:val="4"/>
          <w:numId w:val="1"/>
        </w:numPr>
        <w:rPr/>
      </w:pPr>
      <w:bookmarkStart w:id="539" w:name="__RefHeading___Toc7494791_417432637"/>
      <w:bookmarkStart w:id="540" w:name="_Toc213"/>
      <w:bookmarkEnd w:id="539"/>
      <w:r>
        <w:rPr>
          <w:rtl w:val="true"/>
        </w:rPr>
        <w:t>اشاره</w:t>
      </w:r>
      <w:bookmarkEnd w:id="540"/>
    </w:p>
    <w:p>
      <w:pPr>
        <w:pStyle w:val="Heading5"/>
        <w:numPr>
          <w:ilvl w:val="4"/>
          <w:numId w:val="1"/>
        </w:numPr>
        <w:rPr/>
      </w:pPr>
      <w:bookmarkStart w:id="541" w:name="__RefHeading___Toc7494793_417432637"/>
      <w:bookmarkStart w:id="542" w:name="_Toc214"/>
      <w:bookmarkEnd w:id="541"/>
      <w:r>
        <w:rPr>
          <w:rtl w:val="true"/>
        </w:rPr>
        <w:t>رهنمودهایی از آیات</w:t>
      </w:r>
      <w:r>
        <w:rPr>
          <w:rtl w:val="true"/>
        </w:rPr>
        <w:t>:</w:t>
      </w:r>
      <w:bookmarkEnd w:id="542"/>
    </w:p>
    <w:p>
      <w:pPr>
        <w:pStyle w:val="BookText"/>
        <w:rPr/>
      </w:pPr>
      <w:r>
        <w:rPr>
          <w:rFonts w:ascii="IRNazanin" w:hAnsi="IRNazanin" w:eastAsia="IRNazanin"/>
          <w:color w:val="111111"/>
          <w:sz w:val="28"/>
          <w:sz w:val="28"/>
          <w:szCs w:val="28"/>
          <w:rtl w:val="true"/>
          <w:lang w:bidi="fa-IR"/>
        </w:rPr>
        <w:t>سه آیۀ اولی پاسداری از احکام نماز را که به هجرت و قتال وابسته است بیان می‌دارد مانند کوتاه کردن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و به هنگام خوف و طرز گزاردن نماز خوف به جماعت و وجوب مسلّح بودن به هنگام نماز 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برای بیان حقایقی چند نازل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یا قتال اهداف مقدسی هستند صرفا برای رضایت پروردگار و برپاداشتن فرمان او در زمین و بر ماست که این اهداف را از یاد نبریم هر چند که در اثناء هجرت و قتال متحمل مشکلاتی شویم و از آن جمله است اقامۀ نماز در اثناء هجرت و 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می‌خواهد جامعه‌ای بنا کند کامل و تمام به گونه‌ای که همۀ جوانب اسلام را اعم از مادی و معنوی در برداشته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مسلمان است که عبادات را اهداف نپندارد که تغییر پذیر نیستند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اهمیتی که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وسائلی هستند برای اهدافی بزرگتر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تحقق آن اهداف،چون موفقیتهای جنگی یا مهاجرتی دگرگون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که یکی از مهمترین عبادات است به سبب خوف یا هجرت مختصر می‌شود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مسلمان است که به هنگام نماز از وظایف آمادگی مادی غافل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همواره آماده و مسلّح و چابک و فعال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در صورتی که آمادگی جنگی در حین نماز واجب است در غیر نماز چه حال دارد؟ بدین گونه قرآن برای ما بیان می‌کند که ضرورت تحقّق شرایط پیروزی بر</w:t>
      </w:r>
      <w:bookmarkStart w:id="543" w:name="pg12295_161577"/>
    </w:p>
    <w:p>
      <w:pPr>
        <w:pStyle w:val="BookText"/>
        <w:rPr/>
      </w:pPr>
      <w:bookmarkEnd w:id="543"/>
      <w:r>
        <w:rPr>
          <w:rFonts w:ascii="IRNazanin" w:hAnsi="IRNazanin" w:eastAsia="IRNazanin"/>
          <w:color w:val="111111"/>
          <w:sz w:val="28"/>
          <w:sz w:val="28"/>
          <w:szCs w:val="28"/>
          <w:rtl w:val="true"/>
          <w:lang w:bidi="fa-IR"/>
        </w:rPr>
        <w:t>دشمن تا چه حد است و ما نباید نسبت به هیچ یک از آنها سهل‌انگاری کنیم،و بهانه‌آوریم که ما مسلمان هستیم و قضیّۀ ما قضیّۀ بر حقی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چهارم این حقیقت را به گونۀ دیگر بیان می‌دارد،آن گاه که ما را از مخاطرات جنگ و آلام هجرت آگاه می‌سازد و ضرورت آمادگی روحی را در برابر بروز آن حوادث بیان می‌کند که مبادا پنداریم که جنگ بازیچه است یا هجرت سیاحت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چنین تصوری ما را به سستی می‌کشاند و به تنبلی و سهل‌انگاری وامی‌دارد تا دیگر در اندیشۀ مراحل پایانی جنگ نباشیم و تنها به انجام وظیفه بسنده کنیم</w:t>
      </w:r>
      <w:r>
        <w:rPr>
          <w:rFonts w:eastAsia="IRNazanin" w:cs="IRNazanin"/>
          <w:color w:val="111111"/>
          <w:sz w:val="28"/>
          <w:szCs w:val="28"/>
          <w:rtl w:val="true"/>
          <w:lang w:bidi="fa-IR"/>
        </w:rPr>
        <w:t>.</w:t>
      </w:r>
    </w:p>
    <w:p>
      <w:pPr>
        <w:pStyle w:val="Heading5"/>
        <w:numPr>
          <w:ilvl w:val="4"/>
          <w:numId w:val="1"/>
        </w:numPr>
        <w:rPr/>
      </w:pPr>
      <w:bookmarkStart w:id="544" w:name="__RefHeading___Toc7494795_417432637"/>
      <w:bookmarkStart w:id="545" w:name="_Toc215"/>
      <w:bookmarkEnd w:id="544"/>
      <w:r>
        <w:rPr>
          <w:rtl w:val="true"/>
        </w:rPr>
        <w:t>شرح آیات</w:t>
      </w:r>
      <w:r>
        <w:rPr>
          <w:rtl w:val="true"/>
        </w:rPr>
        <w:t>:</w:t>
      </w:r>
      <w:bookmarkEnd w:id="545"/>
    </w:p>
    <w:p>
      <w:pPr>
        <w:pStyle w:val="Heading6"/>
        <w:numPr>
          <w:ilvl w:val="5"/>
          <w:numId w:val="1"/>
        </w:numPr>
        <w:rPr/>
      </w:pPr>
      <w:bookmarkStart w:id="546" w:name="__RefHeading___Toc7494797_417432637"/>
      <w:bookmarkStart w:id="547" w:name="_Toc216"/>
      <w:bookmarkEnd w:id="546"/>
      <w:r>
        <w:rPr>
          <w:rtl w:val="true"/>
        </w:rPr>
        <w:t>اشاره</w:t>
      </w:r>
      <w:bookmarkEnd w:id="547"/>
    </w:p>
    <w:p>
      <w:pPr>
        <w:pStyle w:val="Heading6"/>
        <w:numPr>
          <w:ilvl w:val="5"/>
          <w:numId w:val="1"/>
        </w:numPr>
        <w:rPr/>
      </w:pPr>
      <w:bookmarkStart w:id="548" w:name="__RefHeading___Toc7494799_417432637"/>
      <w:bookmarkStart w:id="549" w:name="_Toc217"/>
      <w:bookmarkEnd w:id="548"/>
      <w:r>
        <w:rPr>
          <w:rtl w:val="true"/>
        </w:rPr>
        <w:t>نماز قصر،نماز خوف</w:t>
      </w:r>
      <w:bookmarkEnd w:id="5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حالت سفر و ترس از حملۀ دشمن،همچنین وقتی که مهاجر را کفار تعقیب می‌کنند که بگیرند و بازگردانند نمازش را اگر به قصر ادا کند باکی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طریق که هر نماز چهار رکعتی دو رکعت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نماز عبادتی است که در وقتهای معیّن واجب گردیده مسلمان باید آن را بدون کم و کاست به انجام رساند،اما به سبب سفر یا خوف نیمی از آن کاسته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ضَرَبْتُمْ فِی الْأَرْضِ فَلَیْسَ عَلَیْکُمْ جُنٰاحٌ أَنْ تَقْصُرُوا مِنَ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زمین سفر کنید،گناهی نیست که اگر بیم آن داشتید که کافران به شما زیان رسانند،نماز خویش کوتاه کنید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 باقی می‌ماند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 حالت کوتاه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واجب است؟ پاسخ</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 مسلمان حرام است که خود را عرضۀ خطر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گفته شده که بر ما دو رکعت از چهار رکعت واجب است پس چهار رکعت خواندن در مواقع سفر و خوف حرام است</w:t>
      </w:r>
      <w:r>
        <w:rPr>
          <w:rFonts w:eastAsia="IRNazanin" w:cs="IRNazanin"/>
          <w:color w:val="111111"/>
          <w:sz w:val="28"/>
          <w:szCs w:val="28"/>
          <w:rtl w:val="true"/>
          <w:lang w:bidi="fa-IR"/>
        </w:rPr>
        <w:t>.</w:t>
      </w:r>
      <w:bookmarkStart w:id="550" w:name="pg12295_161578"/>
    </w:p>
    <w:p>
      <w:pPr>
        <w:pStyle w:val="BookText"/>
        <w:rPr/>
      </w:pPr>
      <w:bookmarkEnd w:id="550"/>
      <w:r>
        <w:rPr>
          <w:rFonts w:ascii="IRNazanin" w:hAnsi="IRNazanin" w:eastAsia="IRNazanin"/>
          <w:color w:val="111111"/>
          <w:sz w:val="28"/>
          <w:sz w:val="28"/>
          <w:szCs w:val="28"/>
          <w:rtl w:val="true"/>
          <w:lang w:bidi="fa-IR"/>
        </w:rPr>
        <w:t>از این روست که قرآن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گناهی نیست یا باکی نیست را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برپا کردن این دو رکعت،به سکوت برگزار شده زیرا مسأله از خلال شرایط ترس که بخشی از نماز را اسقاط می‌کند روشن و واضح است و نباید زندگی یک مسلمان در نماز دستخوش زیاده‌روی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خِفْتُمْ أَنْ یَفْتِنَکُمُ 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 داشتید که کافران به شما زیان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 دیگر شما را گول بزنند و شما را به سرزمین طاغوت بازگردانند یا به هنگام نماز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الْکٰافِرِینَ کٰانُوا لَکُمْ عَدُوًّا مُبِیناً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کافران دشمن آشکار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شماست که شدیدا از آنان حذر کنید</w:t>
      </w:r>
      <w:r>
        <w:rPr>
          <w:rFonts w:eastAsia="IRNazanin" w:cs="IRNazanin"/>
          <w:color w:val="111111"/>
          <w:sz w:val="28"/>
          <w:szCs w:val="28"/>
          <w:rtl w:val="true"/>
          <w:lang w:bidi="fa-IR"/>
        </w:rPr>
        <w:t>.</w:t>
      </w:r>
    </w:p>
    <w:p>
      <w:pPr>
        <w:pStyle w:val="Heading6"/>
        <w:numPr>
          <w:ilvl w:val="5"/>
          <w:numId w:val="1"/>
        </w:numPr>
        <w:rPr/>
      </w:pPr>
      <w:bookmarkStart w:id="551" w:name="__RefHeading___Toc7494801_417432637"/>
      <w:bookmarkStart w:id="552" w:name="_Toc218"/>
      <w:bookmarkEnd w:id="551"/>
      <w:r>
        <w:rPr>
          <w:rtl w:val="true"/>
        </w:rPr>
        <w:t>جنگ و نماز جماعت</w:t>
      </w:r>
      <w:bookmarkEnd w:id="5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حالت جنگ نماز به جماعت گزارده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مسلمانان به دو گروه می‌شوند گروهی به نماز می‌ایستند و گروهی در برابر دشمن می‌ایستند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فرمانده،هر دو گروه را امامت می‌کند،بدین گونه که جلو ایشان می‌ایستد، پشت سرش گروهی هستند که با او نماز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رکعت اول امام هم چنان که نشسته است منتظر می‌ماند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مأمومان فورا برمی‌خیزند برای رکعت دوم و قیام و رکوع و سجود به جای می‌آورند،به هنگام سجود این گروه،گروه دوم که هنوز نماز نگزارده‌اند پشت سر نمازگزاران قرار می‌گیرند و به مجرد پایان یافتن نمازشان و رفتنشان به سوی دشمن اینان در مکانشان جای می‌گیرند،امام هم برمی‌خیزد و نماز خود را ادامه می‌دهد و بر این گروه دوم امامت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سان که رکعت دوم امام برابر رکعت اول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برای تشهد نشست اینان</w:t>
      </w:r>
    </w:p>
    <w:p>
      <w:pPr>
        <w:pStyle w:val="BookText"/>
        <w:rPr/>
      </w:pPr>
      <w:r>
        <w:rPr>
          <w:rFonts w:ascii="IRNazanin" w:hAnsi="IRNazanin" w:eastAsia="IRNazanin"/>
          <w:color w:val="111111"/>
          <w:sz w:val="28"/>
          <w:sz w:val="28"/>
          <w:szCs w:val="28"/>
          <w:rtl w:val="true"/>
          <w:lang w:bidi="fa-IR"/>
        </w:rPr>
        <w:t>برمی‌خیزند و رکعت دوم نماز خود را به جای می‌آورند و به نماز خود پایان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امام دو رکعت نماز خوانده هر رکعت با یک گروه و هر گروه یک رکعت با امام نماز خوانده و یک رکعت به گونۀ فرادی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کُنْتَ فِیهِمْ فَأَقَمْتَ لَهُمُ الصَّلاٰةَ فَلْتَقُمْ طٰائِفَةٌ مِنْهُمْ مَعَکَ وَ لْیَأْخُذُوا أَسْلِحَتَهُمْ فَإِذٰا سَجَدُوا فَلْیَکُونُوا مِنْ وَرٰائِکُمْ وَ لْتَأْتِ طٰائِفَةٌ أُخْریٰ لَمْ یُصَلُّوا فَلْیُصَلُّوا مَعَکَ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تو در میانشان باشی و برایشان اقامۀ نماز کنی باید که گروهی از آنها با تو به نماز بایستند و سلاحهای خویش بردارند و چون سجده به پایان بردند برابر دشمن شوند تا گروه دیگر که نماز نخوانده‌اند بیایند و با تو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را واجب است که در حال نماز مسلح باشند و نماز آنان را از جنگ غافل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دشمن منتظر این فرصت است تا بر مسلمانان تازد و از میان برداردشان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حالت،اجازه داده شده که در حال نماز سلاح از خود برگیرند و آن هم موقعی است که باران ببارد و مانع ادای نماز همراه با سلاح شود یا نمازگزار بیمار بود و نتواند با بار آهن و فولاد بایستد و نشیند و به سجده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لْیَأْخُذُوا حِذْرَهُمْ وَ أَسْلِحَتَهُمْ وَدَّ الَّذِینَ کَفَرُوا لَوْ تَغْفُلُونَ عَنْ أَسْلِحَتِکُمْ وَ أَمْتِعَتِکُمْ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 هوشیار باشند و سلاحهای خویش بگیرند،زیرا کافران دوست دارند که شما از سلاحها و متاعهای خود غافل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متاعهای میدان جنگ اسلحه و آذوقه است که از لوازم ضروری پیروزی هستند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فَیَمِیلُونَ عَلَیْکُمْ مَیْلَةً وٰاحِدَةً وَ لاٰ جُنٰاحَ عَلَیْکُمْ إِنْ کٰانَ بِکُمْ أَذیً مِنْ مَطَرٍ أَوْ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کُنْتُمْ مَرْضیٰ أَنْ تَضَعُوا أَسْلِحَتَکُمْ وَ خُذُوا حِذْرَکُمْ إِنَّ اللّٰهَ أَعَدَّ لِلْکٰافِرِینَ عَذٰاباً مُهِیناً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یکباره بر شما بتازند و گناهی مرتکب نشده‌اید هر گاه از باران در رنج بودید سلاحهای خویش بگذارید ولی هوشیارانه مواظب دشمن باشید هر آینه خدای برای کافران عذابی خوارکننده آماده ساخته است</w:t>
      </w:r>
      <w:r>
        <w:rPr>
          <w:rFonts w:eastAsia="IRNazanin" w:cs="IRNazanin"/>
          <w:color w:val="111111"/>
          <w:sz w:val="28"/>
          <w:szCs w:val="28"/>
          <w:rtl w:val="true"/>
          <w:lang w:bidi="fa-IR"/>
        </w:rPr>
        <w:t>.»</w:t>
      </w:r>
      <w:bookmarkStart w:id="553" w:name="pg12295_161580"/>
    </w:p>
    <w:p>
      <w:pPr>
        <w:pStyle w:val="BookText"/>
        <w:rPr/>
      </w:pPr>
      <w:bookmarkEnd w:id="553"/>
      <w:r>
        <w:rPr>
          <w:rFonts w:ascii="IRNazanin" w:hAnsi="IRNazanin" w:eastAsia="IRNazanin"/>
          <w:color w:val="111111"/>
          <w:sz w:val="28"/>
          <w:sz w:val="28"/>
          <w:szCs w:val="28"/>
          <w:rtl w:val="true"/>
          <w:lang w:bidi="fa-IR"/>
        </w:rPr>
        <w:t>طبعا گرمای شدید و بادهای طوفانزای و امثال اینها خود از مواردی است که حمل سلاح را دشوار می‌سازد و به منزلۀ باران هستند</w:t>
      </w:r>
      <w:r>
        <w:rPr>
          <w:rFonts w:eastAsia="IRNazanin" w:cs="IRNazanin"/>
          <w:color w:val="111111"/>
          <w:sz w:val="28"/>
          <w:szCs w:val="28"/>
          <w:rtl w:val="true"/>
          <w:lang w:bidi="fa-IR"/>
        </w:rPr>
        <w:t>.</w:t>
      </w:r>
    </w:p>
    <w:p>
      <w:pPr>
        <w:pStyle w:val="Heading6"/>
        <w:numPr>
          <w:ilvl w:val="5"/>
          <w:numId w:val="1"/>
        </w:numPr>
        <w:rPr/>
      </w:pPr>
      <w:bookmarkStart w:id="554" w:name="__RefHeading___Toc7494803_417432637"/>
      <w:bookmarkStart w:id="555" w:name="_Toc219"/>
      <w:bookmarkEnd w:id="554"/>
      <w:r>
        <w:rPr>
          <w:rtl w:val="true"/>
        </w:rPr>
        <w:t>یاد خدا بینایی و آگاهی مؤمن است</w:t>
      </w:r>
      <w:bookmarkEnd w:id="5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نماز پایان یافت و جنگجویان به میدان کارزار بازگشتند بر آنهاست که یاد خدا را در هر حال که باشند از یاد نبرند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قَضَیْتُمُ الصَّلاٰةَ فَاذْکُرُوا اللّٰهَ قِیٰاماً وَ قُعُوداً وَ عَلیٰ جُنُوبِکُمْ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نماز را به پایان بردید خدا را ایستاده یا نشسته یا به پهلو خوابیده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یاد کردن خدا پس از نماز خوف برای جبران نقصان نماز است،زیرا کسی که نماز خود به قصر می‌خواند مدتی معادل دو رکعتی که به جای نیاورده ذکر خدا بگوید ولی واجب نیست که در گفتن ذکر حالتی و هیئتی چون نمازگزاران داشته باشد،بلکه همانطور که به کارهای عادی مشغول است زبانش نیز به ذکر خدا گویا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پایان نبرد و بازگشتن به زندگی معمولی نماز را همان چهار رکعت ادا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اطْمَأْنَنْتُمْ فَأَقِیمُوا الصَّلاٰةَ إِنَّ الصَّلاٰةَ کٰانَتْ عَلَی الْمُؤْمِنِینَ کِتٰاباً مَوْقُوتاً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دشمن ایمن گشتید نماز را تمام ادا کنید که نماز بر مؤمنان در وقتهای معین واجب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یک امر ثابت و معین در اوقات معین است و هر چیزی وقتی چنین حالتی دارد که از اهمیت بسیار برخوردار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ادای نماز در جنگ با ادای آن در زمان صلح فرق داشته باشد یعنی در زمان جنگ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قصر و نمازگزار مسلح به نماز می‌ایستد و در حین نماز هوشیارانه مواظب حرکت دشمن است پس بر آنها لازم است که در زمان صلح نیز چنین حالتی داشته باشند تا همواره بتوانند در مواجهه با همۀ احتمالات،مستعد و بسیجیده باشند و این از شروط ضروری یاری کردن دین خداست</w:t>
      </w:r>
      <w:r>
        <w:rPr>
          <w:rFonts w:eastAsia="IRNazanin" w:cs="IRNazanin"/>
          <w:color w:val="111111"/>
          <w:sz w:val="28"/>
          <w:szCs w:val="28"/>
          <w:rtl w:val="true"/>
          <w:lang w:bidi="fa-IR"/>
        </w:rPr>
        <w:t>.</w:t>
      </w:r>
      <w:bookmarkStart w:id="556" w:name="pg12295_161581"/>
    </w:p>
    <w:p>
      <w:pPr>
        <w:pStyle w:val="BookText"/>
        <w:rPr/>
      </w:pPr>
      <w:bookmarkEnd w:id="556"/>
      <w:r>
        <w:rPr>
          <w:rFonts w:ascii="IRNazanin" w:hAnsi="IRNazanin" w:eastAsia="IRNazanin"/>
          <w:color w:val="111111"/>
          <w:sz w:val="28"/>
          <w:sz w:val="28"/>
          <w:szCs w:val="28"/>
          <w:rtl w:val="true"/>
          <w:lang w:bidi="fa-IR"/>
        </w:rPr>
        <w:t>در جنگ علاوه بر آمادگی نظامی به آمادگی روحی هم نیاز هست دلیری و اقدام بدون دودلی و بیم هراس همان است که در این آیه به آن اشارت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تَهِنُوا فِی ابْتِغٰاءِ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دست یافتن به آن قوم سستی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دشمن و هجوم به سنگرها و پناهگاههایشان و جستجوی آنان اظهار سستی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همواره آماده هجوم بر خصم باشید و از عواقب هجوم بیم به دل راه مدهید،زیرا دشمن نیز چون شما بشر است،او نیز خسته و آزرده می‌شود هم چنان که شما می‌شوید ولی شما که به خداوند امید می‌دارید خود را نیازید و واپس منشینید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تَکُونُوا تَأْلَمُونَ فَإِنَّهُمْ یَأْلَمُونَ کَمٰا تَأْلَمُونَ وَ تَرْجُونَ مِنَ اللّٰهِ مٰا لاٰ یَرْجُونَ وَ کٰانَ اللّٰهُ عَلِیماً حَکِیماً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آزار می‌بینید آنان نیز چون شما آزار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از خدا چیزی را امید دارید که آنان امید ندارند و خداوند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علم همه جانبۀ خود از مقدار فداکاریهای شما آگاه است و به حکمت خود شما را به مقدار فداکاریتان پیروزی عطا می‌کند ولی حصول این پیروزی نیاز به صبر و پایداری دارد و بیهوده و بی‌سبب به دست نیاید</w:t>
      </w:r>
      <w:r>
        <w:rPr>
          <w:rFonts w:eastAsia="IRNazanin" w:cs="IRNazanin"/>
          <w:color w:val="111111"/>
          <w:sz w:val="28"/>
          <w:szCs w:val="28"/>
          <w:rtl w:val="true"/>
          <w:lang w:bidi="fa-IR"/>
        </w:rPr>
        <w:t>.</w:t>
      </w:r>
    </w:p>
    <w:p>
      <w:pPr>
        <w:pStyle w:val="Heading3"/>
        <w:numPr>
          <w:ilvl w:val="2"/>
          <w:numId w:val="1"/>
        </w:numPr>
        <w:rPr/>
      </w:pPr>
      <w:bookmarkStart w:id="557" w:name="__RefHeading___Toc7494805_417432637"/>
      <w:bookmarkStart w:id="558" w:name="_Toc220"/>
      <w:bookmarkEnd w:id="557"/>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105</w:t>
      </w:r>
      <w:r>
        <w:rPr>
          <w:rtl w:val="true"/>
        </w:rPr>
        <w:t xml:space="preserve"> </w:t>
      </w:r>
      <w:r>
        <w:rPr>
          <w:rtl w:val="true"/>
        </w:rPr>
        <w:t xml:space="preserve">تا </w:t>
      </w:r>
      <w:r>
        <w:rPr/>
        <w:t>110</w:t>
      </w:r>
      <w:r>
        <w:rPr>
          <w:rtl w:val="true"/>
        </w:rPr>
        <w:t>]</w:t>
      </w:r>
      <w:bookmarkEnd w:id="558"/>
    </w:p>
    <w:p>
      <w:pPr>
        <w:pStyle w:val="Heading4"/>
        <w:numPr>
          <w:ilvl w:val="3"/>
          <w:numId w:val="1"/>
        </w:numPr>
        <w:rPr/>
      </w:pPr>
      <w:bookmarkStart w:id="559" w:name="__RefHeading___Toc7494807_417432637"/>
      <w:bookmarkStart w:id="560" w:name="_Toc221"/>
      <w:bookmarkEnd w:id="559"/>
      <w:r>
        <w:rPr>
          <w:rtl w:val="true"/>
        </w:rPr>
        <w:t>اشاره</w:t>
      </w:r>
      <w:bookmarkEnd w:id="560"/>
    </w:p>
    <w:p>
      <w:pPr>
        <w:pStyle w:val="BookText"/>
        <w:rPr/>
      </w:pPr>
      <w:r>
        <w:rPr>
          <w:rFonts w:ascii="Amiri" w:hAnsi="Amiri" w:eastAsia="Amiri" w:cs="Amiri"/>
          <w:color w:val="111111"/>
          <w:sz w:val="28"/>
          <w:sz w:val="28"/>
          <w:szCs w:val="28"/>
          <w:rtl w:val="true"/>
          <w:lang w:bidi="ar-SA"/>
        </w:rPr>
        <w:t xml:space="preserve">إِنّٰا أَنْزَلْنٰا إِلَیْکَ اَلْکِتٰابَ بِالْحَقِّ لِتَحْکُمَ بَیْنَ اَلنّٰاسِ بِمٰا أَرٰاکَ اَللّٰهُ وَ لاٰ تَکُنْ لِلْخٰائِنِینَ خَصِیماً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 اَللّٰهَ 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تُجٰادِلْ عَنِ اَلَّذِینَ یَخْتٰانُونَ أَنْفُسَهُمْ إِنَّ اَللّٰهَ لاٰ یُحِبُّ مَنْ کٰانَ خَوّٰاناً أَثِیماً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یَسْتَخْفُونَ مِنَ اَلنّٰاسِ وَ لاٰ یَسْتَخْفُونَ مِنَ اَللّٰهِ وَ هُوَ مَعَهُمْ إِذْ یُبَیِّتُونَ مٰا لاٰ یَرْضیٰ مِنَ اَلْقَوْلِ وَ کٰانَ اَللّٰهُ بِمٰا یَعْمَلُونَ مُحِیطاً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جٰادَلْتُمْ عَنْهُمْ فِی اَلْحَیٰاةِ اَلدُّنْیٰا فَمَنْ یُجٰادِلُ اَللّٰهَ عَنْهُمْ یَوْمَ اَلْقِیٰامَةِ أَمْ مَنْ یَکُونُ عَلَیْهِمْ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سُوءاً أَوْ یَظْلِمْ نَفْسَهُ ثُمَّ یَسْتَغْفِرِ اَللّٰهَ یَجِدِ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561" w:name="pg12295_161582"/>
    </w:p>
    <w:p>
      <w:pPr>
        <w:pStyle w:val="Heading4"/>
        <w:numPr>
          <w:ilvl w:val="3"/>
          <w:numId w:val="1"/>
        </w:numPr>
        <w:rPr/>
      </w:pPr>
      <w:bookmarkStart w:id="562" w:name="__RefHeading___Toc7494809_417432637"/>
      <w:bookmarkStart w:id="563" w:name="_Toc222"/>
      <w:bookmarkEnd w:id="561"/>
      <w:bookmarkEnd w:id="562"/>
      <w:r>
        <w:rPr>
          <w:rtl w:val="true"/>
        </w:rPr>
        <w:t>معنای واژه‌ها</w:t>
      </w:r>
      <w:bookmarkEnd w:id="563"/>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یستخفون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می‌پوشانند و پنهان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564" w:name="__RefHeading___Toc7494811_417432637"/>
      <w:bookmarkStart w:id="565" w:name="_Toc223"/>
      <w:bookmarkEnd w:id="564"/>
      <w:r>
        <w:rPr>
          <w:rtl w:val="true"/>
        </w:rPr>
        <w:t>گناهکاران میان توبه و عصیان</w:t>
      </w:r>
      <w:bookmarkEnd w:id="565"/>
    </w:p>
    <w:p>
      <w:pPr>
        <w:pStyle w:val="Heading5"/>
        <w:numPr>
          <w:ilvl w:val="4"/>
          <w:numId w:val="1"/>
        </w:numPr>
        <w:rPr/>
      </w:pPr>
      <w:bookmarkStart w:id="566" w:name="__RefHeading___Toc7494813_417432637"/>
      <w:bookmarkStart w:id="567" w:name="_Toc224"/>
      <w:bookmarkEnd w:id="566"/>
      <w:r>
        <w:rPr>
          <w:rtl w:val="true"/>
        </w:rPr>
        <w:t>اشاره</w:t>
      </w:r>
      <w:bookmarkEnd w:id="567"/>
    </w:p>
    <w:p>
      <w:pPr>
        <w:pStyle w:val="Heading5"/>
        <w:numPr>
          <w:ilvl w:val="4"/>
          <w:numId w:val="1"/>
        </w:numPr>
        <w:rPr/>
      </w:pPr>
      <w:bookmarkStart w:id="568" w:name="__RefHeading___Toc7494815_417432637"/>
      <w:bookmarkStart w:id="569" w:name="_Toc225"/>
      <w:bookmarkEnd w:id="568"/>
      <w:r>
        <w:rPr>
          <w:rtl w:val="true"/>
        </w:rPr>
        <w:t>رهنمودهایی از آیات</w:t>
      </w:r>
      <w:r>
        <w:rPr>
          <w:rtl w:val="true"/>
        </w:rPr>
        <w:t>:</w:t>
      </w:r>
      <w:bookmarkEnd w:id="569"/>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سخن کلی از طبقات جامعۀ اسلامی،در این سوره،اینک سخن طبقۀ گناهکاران به میان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کسانی هستند که در امانات مردم خیانت می‌ورزند و اموالشان را به ناحق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امانت خداوند خیانت می‌کنند و مرتکب خطاهایی می‌شوند که سرانجام زیان آن به اجسام و عقول خودشان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طبقه می‌کوشد تا دستگاه رهبری را در کنار خود داشته باشد تا هر چه خواهد کرد بتواند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روی خداوند،رسول خود را فرمان داده که از آنان دفاع نکند و حمایت ننماید،زیرا رسول باید از حق متابعت کند،حقی که در کتاب آسمانی‌اش بر او نازل شده و آن را معیار و مقیاس حکومت و حکم خود بر مردم قرار</w:t>
      </w:r>
      <w:bookmarkStart w:id="570" w:name="pg12295_161583"/>
    </w:p>
    <w:p>
      <w:pPr>
        <w:pStyle w:val="BookText"/>
        <w:rPr/>
      </w:pPr>
      <w:bookmarkEnd w:id="570"/>
      <w:r>
        <w:rPr>
          <w:rFonts w:ascii="IRNazanin" w:hAnsi="IRNazanin" w:eastAsia="IRNazanin"/>
          <w:color w:val="111111"/>
          <w:sz w:val="28"/>
          <w:sz w:val="28"/>
          <w:szCs w:val="28"/>
          <w:rtl w:val="true"/>
          <w:lang w:bidi="fa-IR"/>
        </w:rPr>
        <w:t>دهد و بر طبق آن با آنان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طبقه بیمناک است که مبادا در نزد رهبری و مردم پرده از کارش برافتد و حال آنکه باید از عذاب خدا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رهبری منحرف شود و با آنان همنوایی کند و حتی اگر توده‌های مردم گمراه شوند و فریب بخورند هرگز از عذاب الهی در فردای قیامت نتوانند 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طبقه تنها یک راه رهایی باز است و آن راه توبه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اگر توبه کنند و به ایمان بازگردند چنان شوند که گویی هرگز مرتکب گناهی نشده‌اند</w:t>
      </w:r>
      <w:r>
        <w:rPr>
          <w:rFonts w:eastAsia="IRNazanin" w:cs="IRNazanin"/>
          <w:color w:val="111111"/>
          <w:sz w:val="28"/>
          <w:szCs w:val="28"/>
          <w:rtl w:val="true"/>
          <w:lang w:bidi="fa-IR"/>
        </w:rPr>
        <w:t>.</w:t>
      </w:r>
    </w:p>
    <w:p>
      <w:pPr>
        <w:pStyle w:val="Heading5"/>
        <w:numPr>
          <w:ilvl w:val="4"/>
          <w:numId w:val="1"/>
        </w:numPr>
        <w:rPr/>
      </w:pPr>
      <w:bookmarkStart w:id="571" w:name="__RefHeading___Toc7494817_417432637"/>
      <w:bookmarkStart w:id="572" w:name="_Toc226"/>
      <w:bookmarkEnd w:id="571"/>
      <w:r>
        <w:rPr>
          <w:rtl w:val="true"/>
        </w:rPr>
        <w:t>شرح آیات</w:t>
      </w:r>
      <w:r>
        <w:rPr>
          <w:rtl w:val="true"/>
        </w:rPr>
        <w:t>:</w:t>
      </w:r>
      <w:bookmarkEnd w:id="572"/>
    </w:p>
    <w:p>
      <w:pPr>
        <w:pStyle w:val="Heading6"/>
        <w:numPr>
          <w:ilvl w:val="5"/>
          <w:numId w:val="1"/>
        </w:numPr>
        <w:rPr/>
      </w:pPr>
      <w:bookmarkStart w:id="573" w:name="__RefHeading___Toc7494819_417432637"/>
      <w:bookmarkStart w:id="574" w:name="_Toc227"/>
      <w:bookmarkEnd w:id="573"/>
      <w:r>
        <w:rPr>
          <w:rtl w:val="true"/>
        </w:rPr>
        <w:t>اشاره</w:t>
      </w:r>
      <w:bookmarkEnd w:id="574"/>
    </w:p>
    <w:p>
      <w:pPr>
        <w:pStyle w:val="Heading6"/>
        <w:numPr>
          <w:ilvl w:val="5"/>
          <w:numId w:val="1"/>
        </w:numPr>
        <w:rPr/>
      </w:pPr>
      <w:bookmarkStart w:id="575" w:name="__RefHeading___Toc7494821_417432637"/>
      <w:bookmarkStart w:id="576" w:name="_Toc228"/>
      <w:bookmarkEnd w:id="575"/>
      <w:r>
        <w:rPr>
          <w:rtl w:val="true"/>
        </w:rPr>
        <w:t>اساسی بودن رهبری اسلامی</w:t>
      </w:r>
      <w:bookmarkEnd w:id="5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اسلامی یک رهبری اصولی و اساسی است نه مصلحتی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کاری به آن ندارد که به مردم نزدیک می‌شود یا دور،بلکه همواره خدا را در نظر دارد و نزدیک شدن به خدا و دور شدن از خدا را وجهۀ همت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است که هرگز به میل طبقات بزرگتر یا طبقۀ مفسدان از این نظر که طبقه‌ای نیرومنداند،کار نمی‌کند و باکی از آن ندارد که خلاف میل آنان ممکن است سبب سست شدن کار رهبری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رهبری اسلامی با این گونه طبقات مبارزه می‌کند تا به درگاه خدا توبه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 غالب،در نزد رهبر اسلامی خوار و ناتوان است تا حق ضعیف را از او بستاند و خوار ناتوان،نیرومند و غالب است تا حقش را از قوی بگیرد و این سخن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مقیاس حکومت بر مردم است و آن را با مصلحت اندیشی و از پی هوی رفتن کاری نیست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إِلَیْکَ الْکِتٰابَ بِالْحَقِّ لِتَحْکُمَ بَیْنَ النّٰاسِ بِمٰا أَرٰاکَ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این کتاب را به راستی بر تو نازل کردیم تا بدانسان که خدا به تو آموخته است میان مردم داوری کنی</w:t>
      </w:r>
      <w:r>
        <w:rPr>
          <w:rFonts w:eastAsia="Amiri" w:cs="Amiri" w:ascii="Amiri" w:hAnsi="Amiri"/>
          <w:color w:val="111111"/>
          <w:sz w:val="28"/>
          <w:szCs w:val="28"/>
          <w:rtl w:val="true"/>
          <w:lang w:bidi="ar-SA"/>
        </w:rPr>
        <w:t>.»</w:t>
      </w:r>
      <w:bookmarkStart w:id="577" w:name="pg12295_161584"/>
    </w:p>
    <w:p>
      <w:pPr>
        <w:pStyle w:val="BookText"/>
        <w:rPr/>
      </w:pPr>
      <w:bookmarkEnd w:id="577"/>
      <w:r>
        <w:rPr>
          <w:rFonts w:ascii="IRNazanin" w:hAnsi="IRNazanin" w:eastAsia="IRNazanin"/>
          <w:color w:val="111111"/>
          <w:sz w:val="28"/>
          <w:sz w:val="28"/>
          <w:szCs w:val="28"/>
          <w:rtl w:val="true"/>
          <w:lang w:bidi="fa-IR"/>
        </w:rPr>
        <w:t>بدین گونه در حکومت اسلامی جایی برای فساد اداری نیست جایی برای توصیه بازی و واسطه آوردن و رشوت گرفتن و رشوه دادن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 نتواند به حساب حقوق مردم برای خود دوست و رفیق بتراشد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تَکُنْ لِلْخٰائِنِینَ خَصِیماً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خائنان به مخاصمت برمخیز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مصلحت حال خائنان وارد کشاکش مشو و قدرت حکومتی را در اختیار اینان قرار مده،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به مردم خیانت می‌کنند و حق ایشان را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که از خاندانهای بزرگ هستند و دارای جاه و ثروت بسیار</w:t>
      </w:r>
      <w:r>
        <w:rPr>
          <w:rFonts w:eastAsia="IRNazanin" w:cs="IRNazanin"/>
          <w:color w:val="111111"/>
          <w:sz w:val="28"/>
          <w:szCs w:val="28"/>
          <w:rtl w:val="true"/>
          <w:lang w:bidi="fa-IR"/>
        </w:rPr>
        <w:t>.</w:t>
      </w:r>
    </w:p>
    <w:p>
      <w:pPr>
        <w:pStyle w:val="Heading6"/>
        <w:numPr>
          <w:ilvl w:val="5"/>
          <w:numId w:val="1"/>
        </w:numPr>
        <w:rPr/>
      </w:pPr>
      <w:bookmarkStart w:id="578" w:name="__RefHeading___Toc7494823_417432637"/>
      <w:bookmarkStart w:id="579" w:name="_Toc229"/>
      <w:bookmarkEnd w:id="578"/>
      <w:r>
        <w:rPr>
          <w:rtl w:val="true"/>
        </w:rPr>
        <w:t>حفظ استقلال مهمترین وظیفۀ رهبری اسلامی است</w:t>
      </w:r>
      <w:bookmarkEnd w:id="5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وظیفۀ رهبری،حفظ استقلال رهبری است در برابر خائنان و نگهداشتن رهبری است از فریبها و رشوتها و حیله‌گریهای آنان تا بتواند در میان مردم بعدالت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سنگینی بار گران رهبری خداوند او را به استغفار فرمان داده یعنی اگر در دام خائنان افتد بخشوده نمی‌شود مگر اینکه فورا باید مسیر خویش را تصحیح کند و به درگاه خداوند توبه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اسْتَغْفِرِ اللّٰهَ إِنَّ اللّٰهَ کٰانَ غَفُوراً رَحِیماً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آمرزش بخواه که 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خواستن رهبری از خدا مانع آن می‌شود که تحت تأثیر مراکز قدرت قرار گیرد و همچنین او را شجاعتی ارزانی می‌دارد که بتواند در برابر مردم ایستادگی کند و تنها از خدا،آن پروردگار جهانیان بترسد و بس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تُجٰادِلْ عَنِ الَّذِینَ یَخْتٰانُونَ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کسانی که به خود خیانت می‌ورزند،مجادله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ارتکاب گناهان بر خود خیانت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رهبری اسلامی واجب است که با اینان از در آشتی درنیاید و چهرۀ زشتشان را در برابر مردم نیاراید و خطاهایشان را موجّه جلوه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کسانی را که پیوسته در امانت خدا</w:t>
      </w:r>
      <w:bookmarkStart w:id="580" w:name="pg12295_161585"/>
    </w:p>
    <w:p>
      <w:pPr>
        <w:pStyle w:val="BookText"/>
        <w:rPr/>
      </w:pPr>
      <w:bookmarkEnd w:id="580"/>
      <w:r>
        <w:rPr>
          <w:rFonts w:ascii="IRNazanin" w:hAnsi="IRNazanin" w:eastAsia="IRNazanin"/>
          <w:color w:val="111111"/>
          <w:sz w:val="28"/>
          <w:sz w:val="28"/>
          <w:szCs w:val="28"/>
          <w:rtl w:val="true"/>
          <w:lang w:bidi="fa-IR"/>
        </w:rPr>
        <w:t>خیانت می‌کنند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اینان را فرمان داده که جسم و عقل و کرامت انسانی خود را از هر خطا و گناهی محفوظ دارند و اینان محفوظ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زناکار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جسم خود و نسل خود به خدا خیانت می‌کند و این دو امانتهای خدا هستند بر عهدۀ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شرابخوار،در امر جسم خود و عقل خود به خدا خیانت می‌کند و قمارباز در امر جسم خود و مال خود به خدا خیانت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هر گناهکاری در نعمتهای خدا که در نزد او امانت‌اند خیانت می‌کند،زیرا آن را به طریقی به کار می‌گیرد که خلاف فرمان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یُحِبُّ مَنْ کٰانَ خَوّٰاناً أَثِیماً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خائنان گناهکار را دوست ندارد</w:t>
      </w:r>
      <w:r>
        <w:rPr>
          <w:rFonts w:eastAsia="IRNazanin" w:cs="IRNazanin"/>
          <w:color w:val="111111"/>
          <w:sz w:val="28"/>
          <w:szCs w:val="28"/>
          <w:rtl w:val="true"/>
          <w:lang w:bidi="fa-IR"/>
        </w:rPr>
        <w:t>.»</w:t>
      </w:r>
    </w:p>
    <w:p>
      <w:pPr>
        <w:pStyle w:val="Heading6"/>
        <w:numPr>
          <w:ilvl w:val="5"/>
          <w:numId w:val="1"/>
        </w:numPr>
        <w:rPr/>
      </w:pPr>
      <w:bookmarkStart w:id="581" w:name="__RefHeading___Toc7494825_417432637"/>
      <w:bookmarkStart w:id="582" w:name="_Toc230"/>
      <w:bookmarkEnd w:id="581"/>
      <w:r>
        <w:rPr>
          <w:rtl w:val="true"/>
        </w:rPr>
        <w:t>گرفتاری دو شخصیّتی بودن</w:t>
      </w:r>
      <w:bookmarkEnd w:id="5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اینان اعمال خود را کتمان می‌کنند تا مردم به حقیقت رفتارشان پی نبرند و حال آنکه نمی‌دانند که خدا از اعمالشان آگاه است و آن چنان که شایان آن هستند کیفرشان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و قمار و هر گناه دیگر را عواقبی دردناک به دنبال است،خواه مردم بدانند که فلان،مرتکب آن اعمال می‌شود یا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خداوند پیش از آنکه اینان مرتکب آن اعمال شوند بدان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زمانی که قصد آن را در دل می‌گذرانند و شب هنگام که به گرد هم می‌آیند و قرار کار توطئه‌آمیز خود را می‌دهند،خدا با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سخنشان را می‌شنود و اقوالشان را و نیاتشان ضبط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خدا شرم نمی‌دارند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یَسْتَخْفُونَ مِنَ النّٰاسِ وَ لاٰ یَسْتَخْفُونَ مِنَ اللّٰهِ وَ هُوَ مَعَهُمْ إِذْ یُبَیِّتُونَ مٰا لاٰ یَرْضیٰ مِنَ الْقَوْلِ وَ کٰانَ اللّٰهُ بِمٰا یَعْمَلُونَ مُحِیطاً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پنهان می‌دارند و از خدا پنهان نمی‌دارند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گاه که شب هنگام سخنانی که خدا از آن خشنود نبود گفتند و خدا به هر چه می‌کنند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چه می‌گویند و قادر است هر زمان که بخواهد آنان را از</w:t>
      </w:r>
      <w:bookmarkStart w:id="583" w:name="pg12295_161586"/>
    </w:p>
    <w:p>
      <w:pPr>
        <w:pStyle w:val="BookText"/>
        <w:rPr/>
      </w:pPr>
      <w:bookmarkEnd w:id="583"/>
      <w:r>
        <w:rPr>
          <w:rFonts w:ascii="IRNazanin" w:hAnsi="IRNazanin" w:eastAsia="IRNazanin"/>
          <w:color w:val="111111"/>
          <w:sz w:val="28"/>
          <w:sz w:val="28"/>
          <w:szCs w:val="28"/>
          <w:rtl w:val="true"/>
          <w:lang w:bidi="fa-IR"/>
        </w:rPr>
        <w:t>عمل بازدارد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قادر است که هر زمان که بخواهد آنان را فرو گیرد که او پیروزمند و مقتدر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فرض کنیم که شما این گناهکاران را در این دنیا تبرئه کردید و چهره‌هاشان را در برابر مردم آراستید،چه کسی می‌تواند آنها را در آخرت از رسوایی در برابر مردم در روز قیامت نجات دهد؟چه کسی می‌تواند آنان را از حکم خدا خلاص کند؟کدام وکیل در دادگاه عدل الهی از آنان دفاع خواهد کرد؟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 أَنْتُمْ هٰؤُلاٰءِ جٰادَلْتُمْ عَنْهُمْ فِی الْحَیٰاةِ الدُّنْیٰا فَمَنْ یُجٰادِلُ اللّٰهَ عَنْهُمْ یَوْمَ الْقِیٰامَةِ أَمْ مَنْ یَکُونُ عَلَیْهِمْ وَکِیلاً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این شمایید که در این جهان از آنان سخت جانبداری کردید،کیست که در روز قیامت از آنان در برابر خدا جانبداری کند یا چه کسی وکیل آنها خواهد بود؟</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رهایی اینان تنها یک در گشاده است و آن در توبه است، دری که اگر از آن داخل شوند در زمره مؤمنان و مردم شریف درآیند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توبۀ آنان را خواهد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یَعْمَلْ سُوءاً أَوْ یَظْلِمْ نَفْسَهُ ثُمَّ یَسْتَغْفِرِ اللّٰهَ یَجِدِ اللّٰهَ غَفُوراً رَحِیماً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کاری ناپسند کند یا به خود ستم روا دارد آن گاه از خدا آمرزش خواهد،خدا را آمرزنده و مهربان خواهد یافت</w:t>
      </w:r>
      <w:r>
        <w:rPr>
          <w:rFonts w:eastAsia="IRNazanin" w:cs="IRNazanin"/>
          <w:color w:val="111111"/>
          <w:sz w:val="28"/>
          <w:szCs w:val="28"/>
          <w:rtl w:val="true"/>
          <w:lang w:bidi="fa-IR"/>
        </w:rPr>
        <w:t>.»</w:t>
      </w:r>
    </w:p>
    <w:p>
      <w:pPr>
        <w:pStyle w:val="Heading3"/>
        <w:numPr>
          <w:ilvl w:val="2"/>
          <w:numId w:val="1"/>
        </w:numPr>
        <w:rPr/>
      </w:pPr>
      <w:bookmarkStart w:id="584" w:name="__RefHeading___Toc7494827_417432637"/>
      <w:bookmarkStart w:id="585" w:name="_Toc231"/>
      <w:bookmarkEnd w:id="584"/>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111</w:t>
      </w:r>
      <w:r>
        <w:rPr>
          <w:rtl w:val="true"/>
        </w:rPr>
        <w:t xml:space="preserve"> </w:t>
      </w:r>
      <w:r>
        <w:rPr>
          <w:rtl w:val="true"/>
        </w:rPr>
        <w:t xml:space="preserve">تا </w:t>
      </w:r>
      <w:r>
        <w:rPr/>
        <w:t>115</w:t>
      </w:r>
      <w:r>
        <w:rPr>
          <w:rtl w:val="true"/>
        </w:rPr>
        <w:t>]</w:t>
      </w:r>
      <w:bookmarkEnd w:id="585"/>
    </w:p>
    <w:p>
      <w:pPr>
        <w:pStyle w:val="Heading4"/>
        <w:numPr>
          <w:ilvl w:val="3"/>
          <w:numId w:val="1"/>
        </w:numPr>
        <w:rPr/>
      </w:pPr>
      <w:bookmarkStart w:id="586" w:name="__RefHeading___Toc7494829_417432637"/>
      <w:bookmarkStart w:id="587" w:name="_Toc232"/>
      <w:bookmarkEnd w:id="586"/>
      <w:r>
        <w:rPr>
          <w:rtl w:val="true"/>
        </w:rPr>
        <w:t>اشاره</w:t>
      </w:r>
      <w:bookmarkEnd w:id="587"/>
    </w:p>
    <w:p>
      <w:pPr>
        <w:pStyle w:val="BookText"/>
        <w:rPr/>
      </w:pPr>
      <w:r>
        <w:rPr>
          <w:rFonts w:ascii="Amiri" w:hAnsi="Amiri" w:eastAsia="Amiri" w:cs="Amiri"/>
          <w:color w:val="111111"/>
          <w:sz w:val="28"/>
          <w:sz w:val="28"/>
          <w:szCs w:val="28"/>
          <w:rtl w:val="true"/>
          <w:lang w:bidi="ar-SA"/>
        </w:rPr>
        <w:t xml:space="preserve">وَ مَنْ یَکْسِبْ إِثْماً فَإِنَّمٰا یَکْسِبُهُ عَلیٰ نَفْسِهِ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یَکْسِبْ خَطِیئَةً أَوْ إِثْماً ثُمَّ یَرْمِ بِهِ بَرِیئاً فَقَدِ اِحْتَمَلَ بُهْتٰاناً وَ 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 وَ رَحْمَتُهُ لَهَمَّتْ طٰائِفَةٌ مِنْهُمْ أَنْ یُضِلُّوکَ وَ مٰا یُضِلُّونَ إِلاّٰ أَنْفُسَهُمْ وَ مٰا یَضُرُّونَکَ مِنْ شَیْءٍ وَ أَنْزَلَ اَللّٰهُ عَلَیْکَ اَلْکِتٰابَ وَ اَلْحِکْمَةَ وَ عَلَّمَکَ مٰا لَمْ تَکُنْ تَعْلَمُ وَ کٰانَ فَضْلُ اَللّٰهِ عَلَیْکَ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کَثِیرٍ مِنْ نَجْوٰاهُمْ إِلاّٰ مَنْ أَمَرَ بِصَدَقَةٍ أَوْ مَعْرُوفٍ أَوْ إِصْلاٰحٍ بَیْنَ اَلنّٰاسِ وَ مَنْ یَفْعَلْ ذٰلِکَ اِبْتِغٰاءَ مَرْضٰاتِ اَللّٰهِ فَسَوْفَ نُؤْتِیهِ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یُشٰاقِقِ اَلرَّسُولَ مِنْ بَعْدِ مٰا تَبَیَّنَ لَهُ اَلْهُدیٰ وَ یَتَّبِعْ غَیْرَ سَبِیلِ اَلْمُؤْمِنِینَ نُوَلِّهِ مٰا تَوَلّٰی وَ نُصْلِهِ جَهَنَّمَ وَ سٰاءَتْ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588" w:name="pg12295_161587"/>
    </w:p>
    <w:p>
      <w:pPr>
        <w:pStyle w:val="BookText"/>
        <w:rPr/>
      </w:pPr>
      <w:bookmarkEnd w:id="58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589" w:name="__RefHeading___Toc7494831_417432637"/>
      <w:bookmarkStart w:id="590" w:name="_Toc233"/>
      <w:bookmarkEnd w:id="589"/>
      <w:r>
        <w:rPr>
          <w:rtl w:val="true"/>
        </w:rPr>
        <w:t>معنای واژه‌ها</w:t>
      </w:r>
      <w:bookmarkEnd w:id="590"/>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 یعنی پوشاندن،و نجوی در سخن میان دو نفر است یا دو گروه به شیوه‌ای پنهان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یشاقق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شقاق،اختلاف با دشمن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جدایی از جماعت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معنی نزدیکی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591" w:name="__RefHeading___Toc7494833_417432637"/>
      <w:bookmarkStart w:id="592" w:name="_Toc234"/>
      <w:bookmarkEnd w:id="591"/>
      <w:r>
        <w:rPr>
          <w:rtl w:val="true"/>
        </w:rPr>
        <w:t>مبرا دانستن خود دروازۀ نفاق است و راه انحراف</w:t>
      </w:r>
      <w:bookmarkEnd w:id="592"/>
    </w:p>
    <w:p>
      <w:pPr>
        <w:pStyle w:val="Heading5"/>
        <w:numPr>
          <w:ilvl w:val="4"/>
          <w:numId w:val="1"/>
        </w:numPr>
        <w:rPr/>
      </w:pPr>
      <w:bookmarkStart w:id="593" w:name="__RefHeading___Toc7494835_417432637"/>
      <w:bookmarkStart w:id="594" w:name="_Toc235"/>
      <w:bookmarkEnd w:id="593"/>
      <w:r>
        <w:rPr>
          <w:rtl w:val="true"/>
        </w:rPr>
        <w:t>اشاره</w:t>
      </w:r>
      <w:bookmarkEnd w:id="594"/>
    </w:p>
    <w:p>
      <w:pPr>
        <w:pStyle w:val="Heading5"/>
        <w:numPr>
          <w:ilvl w:val="4"/>
          <w:numId w:val="1"/>
        </w:numPr>
        <w:rPr/>
      </w:pPr>
      <w:bookmarkStart w:id="595" w:name="__RefHeading___Toc7494837_417432637"/>
      <w:bookmarkStart w:id="596" w:name="_Toc236"/>
      <w:bookmarkEnd w:id="595"/>
      <w:r>
        <w:rPr>
          <w:rtl w:val="true"/>
        </w:rPr>
        <w:t>رهنمودهایی از آیات</w:t>
      </w:r>
      <w:r>
        <w:rPr>
          <w:rtl w:val="true"/>
        </w:rPr>
        <w:t>:</w:t>
      </w:r>
      <w:bookmarkEnd w:id="596"/>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صفتی از صفات نکوهیدۀ خائنان این است که نتایج اعمال خویش</w:t>
      </w:r>
      <w:bookmarkStart w:id="597" w:name="pg12295_161588"/>
    </w:p>
    <w:p>
      <w:pPr>
        <w:pStyle w:val="BookText"/>
        <w:rPr/>
      </w:pPr>
      <w:bookmarkEnd w:id="597"/>
      <w:r>
        <w:rPr>
          <w:rFonts w:ascii="IRNazanin" w:hAnsi="IRNazanin" w:eastAsia="IRNazanin"/>
          <w:color w:val="111111"/>
          <w:sz w:val="28"/>
          <w:sz w:val="28"/>
          <w:szCs w:val="28"/>
          <w:rtl w:val="true"/>
          <w:lang w:bidi="fa-IR"/>
        </w:rPr>
        <w:t>را به گردن نمی‌گیرند و همواره می‌خواهند به هر طریق که شده پای دیگران را به میان بکشند و خود را تبرئه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می‌گویند حادثۀ قتل را فلان مرتکب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ما باده‌گسار شده‌ایم در اثر تربیت پدران ما بوده و ما از آنها تقلید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گناهکار پدران،هستند نه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خود را تبرئه می‌کنند و مهر اتهام به دیگران می‌زنند می‌خواهند رهبری را بفریبند و قانعش کنند که مثلا مرتکبان قتل فلانی،فلان و فلان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تلاش در تبرئه و شانه از زیر بار مسئولیت خالی کردن بر آنها تأثیر منفی می‌گذارد زیرا این تصور که از هر گناهی مبرّا هستند در آنان قوت می‌گیرد و در نتیجه مانع آن می‌شود که به هدایت راه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فریب نمی‌خورد،زیرا خداوند بر او کتاب نازل کرده و در آن رهنمودهاست،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رهنمودهایی که تکلیف هر کس را معین نموده،هم چنان که حاوی حکمت و اسلوب صحیح رفتار و معاملت با مردم است بر حسب طبقات و اعمال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اینها قادر است که حقایق را کشف کند و این خود فضیلتی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اینان خود را به پیامبر نزدیک می‌سازند و با او راز می‌گویند تا خود را در نظر مردم موجه نشان دهند و چنان خودنمایی می‌کنند که گویی نزد خدا و پیامبرش از مقربانند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می‌آیند و با پیامبر به نجوا سخن می‌گویند و حال آنکه چیزی برای گفتن ندارند و نجوا با پیامبر باید برای منظور مهمی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نیز آشکارا زبان به بدگویی از رسول می‌گشایند و با این عمل خویش کفر را بر ایمان اختیار می‌کنند و خدا نیز بر این اساس با آنان معامله می‌نماید</w:t>
      </w:r>
      <w:r>
        <w:rPr>
          <w:rFonts w:eastAsia="IRNazanin" w:cs="IRNazanin"/>
          <w:color w:val="111111"/>
          <w:sz w:val="28"/>
          <w:szCs w:val="28"/>
          <w:rtl w:val="true"/>
          <w:lang w:bidi="fa-IR"/>
        </w:rPr>
        <w:t>.</w:t>
      </w:r>
    </w:p>
    <w:p>
      <w:pPr>
        <w:pStyle w:val="Heading5"/>
        <w:numPr>
          <w:ilvl w:val="4"/>
          <w:numId w:val="1"/>
        </w:numPr>
        <w:rPr/>
      </w:pPr>
      <w:bookmarkStart w:id="598" w:name="__RefHeading___Toc7494839_417432637"/>
      <w:bookmarkStart w:id="599" w:name="_Toc237"/>
      <w:bookmarkEnd w:id="598"/>
      <w:r>
        <w:rPr>
          <w:rtl w:val="true"/>
        </w:rPr>
        <w:t>شرح آیات</w:t>
      </w:r>
      <w:r>
        <w:rPr>
          <w:rtl w:val="true"/>
        </w:rPr>
        <w:t>:</w:t>
      </w:r>
      <w:bookmarkEnd w:id="599"/>
    </w:p>
    <w:p>
      <w:pPr>
        <w:pStyle w:val="Heading6"/>
        <w:numPr>
          <w:ilvl w:val="5"/>
          <w:numId w:val="1"/>
        </w:numPr>
        <w:rPr/>
      </w:pPr>
      <w:bookmarkStart w:id="600" w:name="__RefHeading___Toc7494841_417432637"/>
      <w:bookmarkStart w:id="601" w:name="_Toc238"/>
      <w:bookmarkEnd w:id="600"/>
      <w:r>
        <w:rPr>
          <w:rtl w:val="true"/>
        </w:rPr>
        <w:t>اشاره</w:t>
      </w:r>
      <w:bookmarkEnd w:id="601"/>
    </w:p>
    <w:p>
      <w:pPr>
        <w:pStyle w:val="Heading6"/>
        <w:numPr>
          <w:ilvl w:val="5"/>
          <w:numId w:val="1"/>
        </w:numPr>
        <w:rPr/>
      </w:pPr>
      <w:bookmarkStart w:id="602" w:name="__RefHeading___Toc7494843_417432637"/>
      <w:bookmarkStart w:id="603" w:name="_Toc239"/>
      <w:bookmarkEnd w:id="602"/>
      <w:r>
        <w:rPr>
          <w:rtl w:val="true"/>
        </w:rPr>
        <w:t>مسئولیت انسان</w:t>
      </w:r>
      <w:bookmarkEnd w:id="6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انسان در اعمال خود آزاد است مسئولیت اعمال خود را خود بر عهده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صحیح نیست که بار مسئولیت خویش به این نام یا نام</w:t>
      </w:r>
      <w:bookmarkStart w:id="604" w:name="pg12295_161589"/>
    </w:p>
    <w:p>
      <w:pPr>
        <w:pStyle w:val="BookText"/>
        <w:rPr/>
      </w:pPr>
      <w:bookmarkEnd w:id="604"/>
      <w:r>
        <w:rPr>
          <w:rFonts w:ascii="IRNazanin" w:hAnsi="IRNazanin" w:eastAsia="IRNazanin"/>
          <w:color w:val="111111"/>
          <w:sz w:val="28"/>
          <w:sz w:val="28"/>
          <w:szCs w:val="28"/>
          <w:rtl w:val="true"/>
          <w:lang w:bidi="fa-IR"/>
        </w:rPr>
        <w:t>دیگر بر دوش دیگری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تربیت،اجتماع،دولت،دوستان هیچ یک از اینها به قدر خود فرد در ارتکاب خطا یا گناهی که از او سرزده است مسئول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یَکْسِبْ إِثْماً فَإِنَّمٰا یَکْسِبُهُ عَلیٰ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گناهی کند،آن گناه به زیان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مرتکب گناه شد ضررش به خودش 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اللّٰهُ عَلِیماً حَکِیماً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در این میان کسی را مسئول می‌شناسد که مرتکب آن گناه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کسی مرتکب خطای بزرگ یا گناهی شود،سپس بخواهد که دیگران را مقصر قلمداد کند و مدعی شود که دیگران مسئول آن هستند یا به دروغ ادعا کند که آنان خود مستقیما مرتکب آن شده‌اند،این خود گناهی تازه است که به گناه پیشین افزوده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یَکْسِبْ خَطِیئَةً أَوْ إِثْماً ثُمَّ یَرْمِ بِهِ بَرِیئاً فَقَدِ احْتَمَلَ بُهْتٰاناً وَ إِثْماً مُبِیناً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خطا یا گناهی کند،آن گاه بیگناهی را بدان متهم سازد هر آینه بار تهمت و گناهی آشکار را بر دوش خود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چنین کسی به راه درست دشوارتر است از بازگشت کسی که مرتکب گناه می‌شود و به گناه خود اعتراف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خود را بی‌گناه می‌شمارد و از دایرۀ مسئولیت دور می‌شود،چنین کسی چگونه می‌تواند به اصلاح خود اقدام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گناه کبیره است و از آن جمله است گناهی که زیانش به همگان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بطور مطلق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اشخاصی را که خود مبرّی از گناه هستند گناهکار بنامند</w:t>
      </w:r>
      <w:r>
        <w:rPr>
          <w:rFonts w:eastAsia="IRNazanin" w:cs="IRNazanin"/>
          <w:color w:val="111111"/>
          <w:sz w:val="28"/>
          <w:szCs w:val="28"/>
          <w:rtl w:val="true"/>
          <w:lang w:bidi="fa-IR"/>
        </w:rPr>
        <w:t>.</w:t>
      </w:r>
    </w:p>
    <w:p>
      <w:pPr>
        <w:pStyle w:val="Heading6"/>
        <w:numPr>
          <w:ilvl w:val="5"/>
          <w:numId w:val="1"/>
        </w:numPr>
        <w:rPr/>
      </w:pPr>
      <w:bookmarkStart w:id="605" w:name="__RefHeading___Toc7494845_417432637"/>
      <w:bookmarkStart w:id="606" w:name="_Toc240"/>
      <w:bookmarkEnd w:id="605"/>
      <w:r>
        <w:rPr>
          <w:rtl w:val="true"/>
        </w:rPr>
        <w:t>جرایم فریبکار و رهبری اصولی</w:t>
      </w:r>
      <w:bookmarkEnd w:id="6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مجرمان و خائنان به مردم و خائنان به خود همیشه آهنگ گمراه</w:t>
      </w:r>
    </w:p>
    <w:p>
      <w:pPr>
        <w:pStyle w:val="BookText"/>
        <w:rPr/>
      </w:pPr>
      <w:r>
        <w:rPr>
          <w:rFonts w:ascii="IRNazanin" w:hAnsi="IRNazanin" w:eastAsia="IRNazanin"/>
          <w:color w:val="111111"/>
          <w:sz w:val="28"/>
          <w:sz w:val="28"/>
          <w:szCs w:val="28"/>
          <w:rtl w:val="true"/>
          <w:lang w:bidi="fa-IR"/>
        </w:rPr>
        <w:t>کردن دستگاه رهبری را دارند،بدین گونه که آنان را به انحاء مختلف استمالت و دلجویی می‌کنند،مثلا بخشی از منافعی را که از غصب حقوق مردم حاصل کرده‌اند به آنان پیشکش می‌کنند یا دستگاه رهبری را در مبارزه علیه دشمنان داخلی یا خارجی‌اش تقویت می‌نمایند،یا تهدیدش می‌کنند که اگر با آنان همدستی و همداستانی نداشته باشد به جبهه‌های مخالف او خواهند پیوست در واقع خطر افتادن رهبری در دام اینان خطری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ایستادگی رهبری در برابر امواج فشار یا تهدید و تحبیب اینان کاری صعب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اعمالش بر پایۀ اصول باشد و چنگ به ریسمان مستحکم رسالت زند تا به یاری ایزد تعالی قویدل و استوار در برابر هر انگیزۀ خارجی مقاومت نماید و فضل خدای تعالی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فَضْلُ اللّٰهِ عَلَیْکَ وَ رَحْمَتُهُ لَهَمَّتْ طٰائِفَةٌ مِنْهُمْ أَنْ یُضِلُّوکَ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فضل و رحمت خدا شامل حال تو نبود گروهی از کافران قصد آن داشتند که تو را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نقشه و هدف این طایفه گمراه کردن و فریب دستگاه رهبری بود ولی هنگامی که در مقابل خود به ایمانی استوار چون کوهی سرفراز برخورد کردند از عزم خود منصرف شدند و چنان نمودند که گویی چنان آهنگی در سر و چنان هوسی در دل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موارد بلاغت قرآن است،که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قصد کرد تعبیر کرده در حالی که نیت فریب هم چنان در دلشان جای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یُضِلُّونَ إِلاّٰ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جز خود را گمراه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انسانی که بخواهد انسان دیگر را گمراه کند هر بار گمراهی در وجود او رسوخ بیشتری خواهد یافت و چنین است صفات عقلی و روانی آدمی که تو هر گاه بخواهی چیزی به کسی بیاموزی بر علم تو افزوده شود و اگر بخواهی کسی را هدایت کنی خود راه هدایت را بیشتر خواهی شناخت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یَضُرُّونَکَ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زیانی به تو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تو را تهدید می‌کنند که اگر تسلیم خواستهای آنها نشوی به جبهۀ</w:t>
      </w:r>
      <w:bookmarkStart w:id="607" w:name="pg12295_161591"/>
    </w:p>
    <w:p>
      <w:pPr>
        <w:pStyle w:val="BookText"/>
        <w:rPr/>
      </w:pPr>
      <w:bookmarkEnd w:id="607"/>
      <w:r>
        <w:rPr>
          <w:rFonts w:ascii="IRNazanin" w:hAnsi="IRNazanin" w:eastAsia="IRNazanin"/>
          <w:color w:val="111111"/>
          <w:sz w:val="28"/>
          <w:sz w:val="28"/>
          <w:szCs w:val="28"/>
          <w:rtl w:val="true"/>
          <w:lang w:bidi="fa-IR"/>
        </w:rPr>
        <w:t>مخالف خواهند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عناصری فرصت‌طلب هستند و اصلا به درد جبهۀ تو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رهبریت را دستوری ثابت است که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تو نازل کرده‌ایم آمده است دستوری حکیمانه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فضل خداوند در حق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تو را علم عنایت کرده‌ایم و علم،خود برای مجاب کردن دشمن یا غلبه بر او نیروی عظیمی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رحمت خداوندی که تو را ارزانی داشته‌اند چگونه می‌توانند به تو زیان 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 اللّٰهُ عَلَیْکَ الْکِتٰابَ وَ الْحِکْمَةَ وَ عَلَّمَکَ مٰا لَمْ تَکُنْ تَعْلَمُ وَ کٰانَ فَضْلُ اللّٰهِ عَلَیْکَ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تو کتاب و حکمت نازل کرده و چیزهایی به تو آموخت که از این پیش نمی‌دانسته‌ای و خدا لطف بزرگ خود را بر تو ارزانی داشت</w:t>
      </w:r>
      <w:r>
        <w:rPr>
          <w:rFonts w:eastAsia="IRNazanin" w:cs="IRNazanin"/>
          <w:color w:val="111111"/>
          <w:sz w:val="28"/>
          <w:szCs w:val="28"/>
          <w:rtl w:val="true"/>
          <w:lang w:bidi="fa-IR"/>
        </w:rPr>
        <w:t>.»</w:t>
      </w:r>
    </w:p>
    <w:p>
      <w:pPr>
        <w:pStyle w:val="Heading6"/>
        <w:numPr>
          <w:ilvl w:val="5"/>
          <w:numId w:val="1"/>
        </w:numPr>
        <w:rPr/>
      </w:pPr>
      <w:bookmarkStart w:id="608" w:name="__RefHeading___Toc7494847_417432637"/>
      <w:bookmarkStart w:id="609" w:name="_Toc241"/>
      <w:bookmarkEnd w:id="608"/>
      <w:r>
        <w:rPr>
          <w:rtl w:val="true"/>
        </w:rPr>
        <w:t>هدفهای منافقان</w:t>
      </w:r>
      <w:bookmarkEnd w:id="6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شگردهای این مکاران،نزدیکی به رسول خدا بود،برای دو منظور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تأثیر در او تا آنجا که می‌توانند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مردم وانمود کنند که مردمی قدرتمند و متنفذاند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تظاهر به تقوی می‌کنند تا در پناه آن راه خیانتشان به مردم گشوده گردد و بدون وحشت از مردم به گناهان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 پیامبر واجب است که آنان را از خود دور گرداند و به کسی که سر نزد گوش او آورده و به خیال خود او را به راه خیر دعوت می‌کند گوش فرا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همۀ رهبران الهی است که اطرافیان فاسد را از گرد خود بپراکنند و مستشاران صالح که او را به خیر می‌کشانند،برگزیند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خَیْرَ فِی کَثِیرٍ مِنْ نَجْوٰاهُمْ إِلاّٰ مَنْ أَمَرَ بِصَدَقَةٍ أَوْ مَعْرُوفٍ أَوْ إِصْلاٰحٍ بَیْنَ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نجواهایشان فایده‌ای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سخن آنان</w:t>
      </w:r>
      <w:bookmarkStart w:id="610" w:name="pg12295_161592"/>
    </w:p>
    <w:p>
      <w:pPr>
        <w:pStyle w:val="BookText"/>
        <w:rPr/>
      </w:pPr>
      <w:bookmarkEnd w:id="610"/>
      <w:r>
        <w:rPr>
          <w:rFonts w:ascii="IRNazanin" w:hAnsi="IRNazanin" w:eastAsia="IRNazanin"/>
          <w:color w:val="111111"/>
          <w:sz w:val="28"/>
          <w:sz w:val="28"/>
          <w:szCs w:val="28"/>
          <w:rtl w:val="true"/>
          <w:lang w:bidi="fa-IR"/>
        </w:rPr>
        <w:t>که به صدقه دادن یا نیکی کردن یا آشتی‌جویی فرمان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عطای مال در راه خدا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نگرانیهای مردم است از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مستشار مورد اطمینان کسی است که شخص را در مواقع ضروری به بخشیدن مال فرمان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در جستجوی محرومان است تا به آنان مالی رساند،ولی هرگز او را ترغیب نمی‌کند که مستکبران طاغی یا به دوستان و نزدیکانش بخششی شود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کارهای نیک و مفید به حال اجتماع فرمانش می‌دهد و به پیروی از حق و هدایت وامی‌دارد و به اصلاح امور سوق می‌دهد،آتش کینه را در دلش برنمی‌انگیزد و این مستشار امین در کارهای خویش هدفی جز خشنودی خداوند ندارد و هرگز در صدد آن نیست که سخنی گوید که تنها ارباب خود یا خویشاوندان او را خوش آید یا بر وفق هوا و هوس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پاداش عمل خود را در دنیا و آخرت خواهد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یَفْعَلْ ذٰلِکَ ابْتِغٰاءَ مَرْضٰاتِ اللّٰهِ فَسَوْفَ نُؤْتِیهِ أَجْراً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را که برای خشنودی خدا چنین کند مزد بزرگی خواهیم داد</w:t>
      </w:r>
      <w:r>
        <w:rPr>
          <w:rFonts w:eastAsia="IRNazanin" w:cs="IRNazanin"/>
          <w:color w:val="111111"/>
          <w:sz w:val="28"/>
          <w:szCs w:val="28"/>
          <w:rtl w:val="true"/>
          <w:lang w:bidi="fa-IR"/>
        </w:rPr>
        <w:t>.»</w:t>
      </w:r>
    </w:p>
    <w:p>
      <w:pPr>
        <w:pStyle w:val="Heading6"/>
        <w:numPr>
          <w:ilvl w:val="5"/>
          <w:numId w:val="1"/>
        </w:numPr>
        <w:rPr/>
      </w:pPr>
      <w:bookmarkStart w:id="611" w:name="__RefHeading___Toc7494849_417432637"/>
      <w:bookmarkStart w:id="612" w:name="_Toc242"/>
      <w:bookmarkEnd w:id="611"/>
      <w:r>
        <w:rPr>
          <w:rtl w:val="true"/>
        </w:rPr>
        <w:t>معصیت رسول کفر به خداست</w:t>
      </w:r>
      <w:bookmarkEnd w:id="6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خطاکاران که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معارضه می‌کنند بدین سبب است که رسول آنان را به تقوی فرمان می‌دهد و از فشار و سرکشی آنان بیمی به دل راه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باید بدانند که با خدا سر جنگ دارند و بزودی کارشان به کفر و آتش دوزخ کشیده می‌شود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یُشٰاقِقِ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پیامبر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راه او تردید کند و از رهبریش جدا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مٰا تَبَیَّنَ لَهُ الْهُدیٰ وَ یَتَّبِعْ غَیْرَ سَبِیلِ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پس از آشکار شدن راه هدایت با پیامبر مخالفت ورزد و از شیوه‌ای جز شیوۀ مؤمنان پیروی کند</w:t>
      </w:r>
      <w:r>
        <w:rPr>
          <w:rFonts w:eastAsia="IRNazanin" w:cs="IRNazanin"/>
          <w:color w:val="111111"/>
          <w:sz w:val="28"/>
          <w:szCs w:val="28"/>
          <w:rtl w:val="true"/>
          <w:lang w:bidi="fa-IR"/>
        </w:rPr>
        <w:t>.»</w:t>
      </w:r>
      <w:bookmarkStart w:id="613" w:name="pg12295_161593"/>
    </w:p>
    <w:p>
      <w:pPr>
        <w:pStyle w:val="BookText"/>
        <w:rPr/>
      </w:pPr>
      <w:bookmarkEnd w:id="613"/>
      <w:r>
        <w:rPr>
          <w:rFonts w:ascii="IRNazanin" w:hAnsi="IRNazanin" w:eastAsia="IRNazanin"/>
          <w:color w:val="111111"/>
          <w:sz w:val="28"/>
          <w:sz w:val="28"/>
          <w:szCs w:val="28"/>
          <w:rtl w:val="true"/>
          <w:lang w:bidi="fa-IR"/>
        </w:rPr>
        <w:t>و در جبهۀ دشمنان رسول و مؤمنان قرار گیرد خویشتن را به کفر محکوم ساخته خداوند نیز این حکم را که خود برای خود خواسته است در حق او اجرا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نُوَلِّهِ مٰا تَوَلّٰی وَ نُصْلِهِ جَهَنَّمَ وَ سٰاءَتْ مَصِیراً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سوی که پسند اوست بگردانیمش و به جهنمش افکنیم و جهنم سرانجام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 مؤمن را وامی‌دارد پیش از آنکه بخواهد در برابر رهبری مقاومت کند دربارۀ دو چیز بیندیشد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قدرت و سختی رهبری در تطبیق قانون بر او و دیگر آنکه رهبری در اجرای حکم تحت تأثیر هیچ نیرویی قرار نمی‌گیرد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موجب تقویت اوست تا بتواند قانون را بر همگان اجرا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امیر المؤمنین علی بن ابی طالب علیه السلام ثابت شد که یکی از سرداران سپاهش شراب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او را فرا خواند و حد را بر او جاری کرد، و هر چه آن سردار این و آن را شفیع قرار داد علی نپذیرفت آن سردار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ماندن با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جدایی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ماندن با من عزّت است و این بدین معنی است که پذیرفتن حکم قانون عادلانۀ الهی عزت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می‌توانست که راه خویش در پیش گیرد و به جبهۀ دشمن پیوندد ولی ترسید مبادا مصداق مفهوم این آیه واقع شود و کافر گردد</w:t>
      </w:r>
      <w:r>
        <w:rPr>
          <w:rFonts w:eastAsia="IRNazanin" w:cs="IRNazanin"/>
          <w:color w:val="111111"/>
          <w:sz w:val="28"/>
          <w:szCs w:val="28"/>
          <w:rtl w:val="true"/>
          <w:lang w:bidi="fa-IR"/>
        </w:rPr>
        <w:t>.</w:t>
      </w:r>
    </w:p>
    <w:p>
      <w:pPr>
        <w:pStyle w:val="Heading3"/>
        <w:numPr>
          <w:ilvl w:val="2"/>
          <w:numId w:val="1"/>
        </w:numPr>
        <w:rPr/>
      </w:pPr>
      <w:bookmarkStart w:id="614" w:name="__RefHeading___Toc7494851_417432637"/>
      <w:bookmarkStart w:id="615" w:name="_Toc243"/>
      <w:bookmarkEnd w:id="614"/>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116</w:t>
      </w:r>
      <w:r>
        <w:rPr>
          <w:rtl w:val="true"/>
        </w:rPr>
        <w:t xml:space="preserve"> </w:t>
      </w:r>
      <w:r>
        <w:rPr>
          <w:rtl w:val="true"/>
        </w:rPr>
        <w:t xml:space="preserve">تا </w:t>
      </w:r>
      <w:r>
        <w:rPr/>
        <w:t>122</w:t>
      </w:r>
      <w:r>
        <w:rPr>
          <w:rtl w:val="true"/>
        </w:rPr>
        <w:t>]</w:t>
      </w:r>
      <w:bookmarkEnd w:id="615"/>
    </w:p>
    <w:p>
      <w:pPr>
        <w:pStyle w:val="Heading4"/>
        <w:numPr>
          <w:ilvl w:val="3"/>
          <w:numId w:val="1"/>
        </w:numPr>
        <w:rPr/>
      </w:pPr>
      <w:bookmarkStart w:id="616" w:name="__RefHeading___Toc7494853_417432637"/>
      <w:bookmarkStart w:id="617" w:name="_Toc244"/>
      <w:bookmarkEnd w:id="616"/>
      <w:r>
        <w:rPr>
          <w:rtl w:val="true"/>
        </w:rPr>
        <w:t>اشاره</w:t>
      </w:r>
      <w:bookmarkEnd w:id="617"/>
    </w:p>
    <w:p>
      <w:pPr>
        <w:pStyle w:val="BookText"/>
        <w:rPr/>
      </w:pPr>
      <w:r>
        <w:rPr>
          <w:rFonts w:ascii="Amiri" w:hAnsi="Amiri" w:eastAsia="Amiri" w:cs="Amiri"/>
          <w:color w:val="111111"/>
          <w:sz w:val="28"/>
          <w:sz w:val="28"/>
          <w:szCs w:val="28"/>
          <w:rtl w:val="true"/>
          <w:lang w:bidi="ar-SA"/>
        </w:rPr>
        <w:t xml:space="preserve">إِنَّ اَللّٰهَ لاٰ یَغْفِرُ أَنْ یُشْرَکَ بِهِ وَ یَغْفِرُ مٰا دُونَ ذٰلِکَ لِمَنْ یَشٰاءُ وَ مَنْ یُشْرِکْ بِاللّٰهِ فَقَدْ ضَلَّ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یَدْعُونَ مِنْ دُونِهِ إِلاّٰ إِنٰاثاً وَ إِنْ یَدْعُونَ إِلاّٰ شَیْطٰاناً مَرِیداً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وَ قٰالَ لَأَتَّخِذَنَّ مِنْ عِبٰادِکَ نَصِیباً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لَأُضِلَّنَّهُمْ وَ لَأُمَنِّیَنَّهُمْ وَ لَآمُرَنَّهُمْ فَلَیُبَتِّکُنَّ آذٰانَ اَلْأَنْعٰامِ وَ لَآمُرَنَّهُمْ فَلَیُغَیِّرُنَّ خَلْقَ اَللّٰهِ وَ مَنْ یَتَّخِذِ اَلشَّیْطٰانَ وَلِیًّا مِنْ دُونِ اَللّٰهِ فَقَدْ خَسِرَ خُسْرٰاناً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یَعِدُهُمْ وَ یُمَنِّیهِمْ وَ مٰا یَعِدُهُمُ اَلشَّیْطٰانُ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مَأْوٰاهُمْ جَهَنَّمُ وَ لاٰ یَجِدُونَ عَنْهٰا مَحِیصاً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سَنُدْخِلُهُمْ جَنّٰاتٍ تَجْرِی مِنْ تَحْتِهَا اَلْأَنْهٰارُ خٰالِدِینَ فِیهٰا أَبَداً وَعْدَ اَللّٰهِ حَقًّا وَ مَنْ أَصْدَقُ مِنَ اَللّٰهِ 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618" w:name="pg12295_161594"/>
    </w:p>
    <w:p>
      <w:pPr>
        <w:pStyle w:val="BookText"/>
        <w:rPr/>
      </w:pPr>
      <w:bookmarkEnd w:id="61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619" w:name="__RefHeading___Toc7494855_417432637"/>
      <w:bookmarkStart w:id="620" w:name="_Toc245"/>
      <w:bookmarkEnd w:id="619"/>
      <w:r>
        <w:rPr>
          <w:rtl w:val="true"/>
        </w:rPr>
        <w:t>معنای واژه‌ها</w:t>
      </w:r>
      <w:bookmarkEnd w:id="620"/>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 و متمرّد و خارج از فرمان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فلیبتکن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تبتیک به معنای جدایی افکندن است و بتک به معنای قطع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محیصا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621" w:name="__RefHeading___Toc7494857_417432637"/>
      <w:bookmarkStart w:id="622" w:name="_Toc246"/>
      <w:bookmarkEnd w:id="621"/>
      <w:r>
        <w:rPr>
          <w:rtl w:val="true"/>
        </w:rPr>
        <w:t>شرک میان اراده و هوای نفس</w:t>
      </w:r>
      <w:bookmarkEnd w:id="622"/>
    </w:p>
    <w:p>
      <w:pPr>
        <w:pStyle w:val="Heading5"/>
        <w:numPr>
          <w:ilvl w:val="4"/>
          <w:numId w:val="1"/>
        </w:numPr>
        <w:rPr/>
      </w:pPr>
      <w:bookmarkStart w:id="623" w:name="__RefHeading___Toc7494859_417432637"/>
      <w:bookmarkStart w:id="624" w:name="_Toc247"/>
      <w:bookmarkEnd w:id="623"/>
      <w:r>
        <w:rPr>
          <w:rtl w:val="true"/>
        </w:rPr>
        <w:t>اشاره</w:t>
      </w:r>
      <w:bookmarkEnd w:id="624"/>
    </w:p>
    <w:p>
      <w:pPr>
        <w:pStyle w:val="Heading5"/>
        <w:numPr>
          <w:ilvl w:val="4"/>
          <w:numId w:val="1"/>
        </w:numPr>
        <w:rPr/>
      </w:pPr>
      <w:bookmarkStart w:id="625" w:name="__RefHeading___Toc7494861_417432637"/>
      <w:bookmarkStart w:id="626" w:name="_Toc248"/>
      <w:bookmarkEnd w:id="625"/>
      <w:r>
        <w:rPr>
          <w:rtl w:val="true"/>
        </w:rPr>
        <w:t>رهنمودهایی از آیات</w:t>
      </w:r>
      <w:r>
        <w:rPr>
          <w:rtl w:val="true"/>
        </w:rPr>
        <w:t>:</w:t>
      </w:r>
      <w:bookmarkEnd w:id="626"/>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پس از سخن از طبقۀ خائنان به مردم و به خود،در این آیات جنبۀ دیگر قضیّه شرک به خدا را مورد بررسی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جنبۀ فروغلتیدن در ورطۀ معاصی و پیروی از هواست به جای پیروی از باری تعالی</w:t>
      </w:r>
      <w:r>
        <w:rPr>
          <w:rFonts w:eastAsia="IRNazanin" w:cs="IRNazanin"/>
          <w:color w:val="111111"/>
          <w:sz w:val="28"/>
          <w:szCs w:val="28"/>
          <w:rtl w:val="true"/>
          <w:lang w:bidi="fa-IR"/>
        </w:rPr>
        <w:t>.</w:t>
      </w:r>
      <w:bookmarkStart w:id="627" w:name="pg12295_161595"/>
    </w:p>
    <w:p>
      <w:pPr>
        <w:pStyle w:val="BookText"/>
        <w:rPr/>
      </w:pPr>
      <w:bookmarkEnd w:id="627"/>
      <w:r>
        <w:rPr>
          <w:rFonts w:ascii="IRNazanin" w:hAnsi="IRNazanin" w:eastAsia="IRNazanin"/>
          <w:color w:val="111111"/>
          <w:sz w:val="28"/>
          <w:sz w:val="28"/>
          <w:szCs w:val="28"/>
          <w:rtl w:val="true"/>
          <w:lang w:bidi="fa-IR"/>
        </w:rPr>
        <w:t>خیانت به مردم یا به خود به نوعی از شرک منتهی می‌شود و خدا هیچگاه مشرک را نمی‌آمرزد زیرا شرک گمراهی عظیمی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شرک،پرستش بتان و جنهاست به اعتبار اینکه آنها خدایانی کوچک‌اند و در نزد خدای یکتای تعالی شفیع واقع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اینان بت را نمی‌پرستند،بلکه بت،نماد شیطان گمراه کننده‌ای است که گمراهشان کرده و از قدیم سوگند خورده که بشر را گمراه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تقدیم قربانیها به بتان بدان صورت زشت عملی است به فرمان شیطان که برای فریب آنان دست به سلاح وعده‌های کاذب برده است و آرزوهای باطل را در دلشان جای داده،که اگر از پی او روند در نعمت و آسایش خواهند بود و هرگز به کیفر اعمالشان مجازات نخواهند شد،ولی بر خلاف وعدۀ شیطان اینان به زودی جزای اعمال خویش را خواهند دید و به دوزخ خواهند افتاد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نهال آن آرزوها که شیطان در دلشان کاشته هرگز به ثمر نخواهد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عمل نیک انجام می‌دهند و مؤمن هستند به بهشت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به خدا نتیجۀ متابعت از هوی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خدا شرک می‌آورد که همواره سرگرم معاصی باشد و از مسئولیتهای اطاعت او شانه خالی کند</w:t>
      </w:r>
      <w:r>
        <w:rPr>
          <w:rFonts w:eastAsia="IRNazanin" w:cs="IRNazanin"/>
          <w:color w:val="111111"/>
          <w:sz w:val="28"/>
          <w:szCs w:val="28"/>
          <w:rtl w:val="true"/>
          <w:lang w:bidi="fa-IR"/>
        </w:rPr>
        <w:t>.</w:t>
      </w:r>
    </w:p>
    <w:p>
      <w:pPr>
        <w:pStyle w:val="Heading5"/>
        <w:numPr>
          <w:ilvl w:val="4"/>
          <w:numId w:val="1"/>
        </w:numPr>
        <w:rPr/>
      </w:pPr>
      <w:bookmarkStart w:id="628" w:name="__RefHeading___Toc7494863_417432637"/>
      <w:bookmarkStart w:id="629" w:name="_Toc249"/>
      <w:bookmarkEnd w:id="628"/>
      <w:r>
        <w:rPr>
          <w:rtl w:val="true"/>
        </w:rPr>
        <w:t>شرح آیات</w:t>
      </w:r>
      <w:r>
        <w:rPr>
          <w:rtl w:val="true"/>
        </w:rPr>
        <w:t>:</w:t>
      </w:r>
      <w:bookmarkEnd w:id="629"/>
    </w:p>
    <w:p>
      <w:pPr>
        <w:pStyle w:val="Heading6"/>
        <w:numPr>
          <w:ilvl w:val="5"/>
          <w:numId w:val="1"/>
        </w:numPr>
        <w:rPr/>
      </w:pPr>
      <w:bookmarkStart w:id="630" w:name="__RefHeading___Toc7494865_417432637"/>
      <w:bookmarkStart w:id="631" w:name="_Toc250"/>
      <w:bookmarkEnd w:id="630"/>
      <w:r>
        <w:rPr>
          <w:rtl w:val="true"/>
        </w:rPr>
        <w:t>اشاره</w:t>
      </w:r>
      <w:bookmarkEnd w:id="631"/>
    </w:p>
    <w:p>
      <w:pPr>
        <w:pStyle w:val="Heading6"/>
        <w:numPr>
          <w:ilvl w:val="5"/>
          <w:numId w:val="1"/>
        </w:numPr>
        <w:rPr/>
      </w:pPr>
      <w:bookmarkStart w:id="632" w:name="__RefHeading___Toc7494867_417432637"/>
      <w:bookmarkStart w:id="633" w:name="_Toc251"/>
      <w:bookmarkEnd w:id="632"/>
      <w:r>
        <w:rPr>
          <w:rtl w:val="true"/>
        </w:rPr>
        <w:t>شرک به خدا و حدود آمرزش</w:t>
      </w:r>
      <w:bookmarkEnd w:id="6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آنکه رحمت خداوندی گسترده و آمرزشش بسیار است،همه گناهان را شامل می‌شود مگر شرک به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شرک گناهی عظیم است و گمراهی سخت و اصلاح و چشم‌پوشی از آن ممکن نیست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یَغْفِرُ أَنْ یُشْرَکَ بِهِ وَ یَغْفِرُ مٰا دُونَ ذٰلِکَ لِمَنْ یَشٰاءُ وَ مَنْ یُشْرِکْ بِاللّٰهِ فَقَدْ ضَلَّ ضَلاٰلاً بَعِیداً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کسی را که برای او شریکی قرار دهد نمی‌آمرزد و جز آن هر گناهی را برای هر که خواهد 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برای</w:t>
      </w:r>
    </w:p>
    <w:p>
      <w:pPr>
        <w:pStyle w:val="BookText"/>
        <w:rPr/>
      </w:pPr>
      <w:r>
        <w:rPr>
          <w:rFonts w:ascii="IRNazanin" w:hAnsi="IRNazanin" w:eastAsia="IRNazanin"/>
          <w:color w:val="111111"/>
          <w:sz w:val="28"/>
          <w:sz w:val="28"/>
          <w:szCs w:val="28"/>
          <w:rtl w:val="true"/>
          <w:lang w:bidi="fa-IR"/>
        </w:rPr>
        <w:t>خدا شریکی قرار دهد سخت به گمراهی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کسی خدا را به برخی از مخلوقاتش قرین می‌سازد او را نشناخته است و مخلوق را نشناخته که با خدای سبحانش همتراز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خالق را از مخلوق در ذات و صفات و اسماء فرق بسیار است و کسی که آن دو را به هم می‌آمیزد هیچ یک را از آن دو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یک انحراف اساسی است و با وجود هیچ عملی به صلاح نمی‌آید مانند کسی که هدفش و مقصدش مغرب باشد ولی به راه مشرق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به هیچ روی اصلاح مسیرش میسر نیست بلکه باید بکلی راه خود را دیگرگون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رحمت خداوند شامل شرک نمی‌شود و حال آنکه هر گناه دیگر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شرک انحراف اصلی و اساسی است و دیگر انحرافهای بشری از آن متفرع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می‌توان گفت که هیچ انحرافی نیست مگر آنکه ریشۀ آن صورت کوچکی از شرک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آنکه به مردم تکبر می‌فروشد و خود را از ایشان برتر می‌شمارد یا به برتری نژادی معتقد است یا به امتیازات طبقاتی،گرفتار نوع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کوچکی از 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تکبر می‌ورزد که خود را در صف خدا قرار دهد و فراموش کند که او چیزی جز یکی از مخلوقات خداوندی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نیست که تکبر،به نوبۀ خود یکی از هزاران ریشۀ جرایم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شخصی که خود را برتر از همگان شمارد از ارتکاب هر جریمه و ستمی در حق آنان از پای نخواهد نشست و خضوع در برابر برخی از مردم و اهمیت دادن به قول و نظر آنان خود حقی است که در آن هیچ تردیدی نیست ولی پیروی راه و روش آنان به طور مطلق و به عبارت دیگر عبودیت در برابر ایشان خود نوعی از شرک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آنکه سر به خضوع فرود می‌آورد سرور خویش را در صف خدا قرار می‌دهد و فراموش می‌کند که او جز انسانی ناتوان هیچ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دیگران هم یکی از هزاران ریشه ارتکاب جرایم است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است همۀ معاصی کبیره و صغیره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صورتی از شرک به خداونداند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ضلالت بعیده‌ای است که همۀ انحرافات انسانی را در خود دارد</w:t>
      </w:r>
      <w:r>
        <w:rPr>
          <w:rFonts w:eastAsia="IRNazanin" w:cs="IRNazanin"/>
          <w:color w:val="111111"/>
          <w:sz w:val="28"/>
          <w:szCs w:val="28"/>
          <w:rtl w:val="true"/>
          <w:lang w:bidi="fa-IR"/>
        </w:rPr>
        <w:t>.</w:t>
      </w:r>
      <w:bookmarkStart w:id="634" w:name="pg12295_161597"/>
    </w:p>
    <w:p>
      <w:pPr>
        <w:pStyle w:val="Heading6"/>
        <w:numPr>
          <w:ilvl w:val="5"/>
          <w:numId w:val="1"/>
        </w:numPr>
        <w:rPr/>
      </w:pPr>
      <w:bookmarkStart w:id="635" w:name="__RefHeading___Toc7494869_417432637"/>
      <w:bookmarkStart w:id="636" w:name="_Toc252"/>
      <w:bookmarkEnd w:id="634"/>
      <w:bookmarkEnd w:id="635"/>
      <w:r>
        <w:rPr>
          <w:rtl w:val="true"/>
        </w:rPr>
        <w:t>منشأ شرک</w:t>
      </w:r>
      <w:bookmarkEnd w:id="6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به خدا از اندیشۀ قوای غیبی خارق العاده که ارواح نامیده می‌شوند آغاز می‌گردد،و این ارواح بر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که قوای خیرند و اجنه که قوای شریره‌اند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جاهلیت عربها ملائکه را دختران خدا می‌پنداشتند و آنها را می‌پرستیدند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جن را از آن رو پرستش می‌کردند که همتایان خدا هستند و با سلطۀ او در عالم وجود رقابت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یَدْعُونَ مِنْ دُونِهِ إِلاّٰ إِنٰاثاً وَ إِنْ یَدْعُونَ إِلاّٰ شَیْطٰاناً مَرِیداً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نمی‌خوانند سوای اللّٰه مگر الاهه‌هایی را و نمی‌خوانند سوای اللّٰه مگر شیطانی سرکش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 یعنی متمرد از اطاعت و اوامر سرور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ارواح،اعم از ارواح خیر باشد و یاری طلبیدن از آنها و برای آنها نمادهایی به صورت بت ساختن و پرستیدن و در پایشان قربانی کردن،همه اینها بند و زنجیرهایی است بر قوای بشری و قیودی است که راه آزادی او را در مسیر حیات برمی‌بندد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عرب جاهلی که می‌پنداشت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بیماریش شفا می‌دهد سعی خود را برای یافتن دارو به کار نمی‌برد هم چنان که برای زیاد شدن مال یا اراضی یا چارپایان خود تلاش نمی‌کرد و در بازرگانی خود را به رنج نمی‌افکند زیرا معتقد بود اگر چند قربانی تقدیم بت کند معجزۀ او زندگی اقتصادی‌اش را تأمین خواهد کرد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عقولشان را به کار نمی‌انداختند زیرا بر آن بودند که جنّ‌ها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الهام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در غرفه‌ای تاریک می‌نشستند و مدتها منتظر الهام اجنه می‌ماندند در این حال چنان به خیالشان می‌رسید که هاتفی غیبی آنان را آواز می‌دهد و با ایشان گفتگو می‌کند و حال او خود بود که با خود گفتگو می‌کرد و جز مشتی اباطیل دستگیرش نمی‌شد ولی همین امر او را از تعقل بازمی‌داشت</w:t>
      </w:r>
      <w:r>
        <w:rPr>
          <w:rFonts w:eastAsia="IRNazanin" w:cs="IRNazanin"/>
          <w:color w:val="111111"/>
          <w:sz w:val="28"/>
          <w:szCs w:val="28"/>
          <w:rtl w:val="true"/>
          <w:lang w:bidi="fa-IR"/>
        </w:rPr>
        <w:t>.</w:t>
      </w:r>
      <w:bookmarkStart w:id="637" w:name="pg12295_161598"/>
    </w:p>
    <w:p>
      <w:pPr>
        <w:pStyle w:val="Heading6"/>
        <w:numPr>
          <w:ilvl w:val="5"/>
          <w:numId w:val="1"/>
        </w:numPr>
        <w:rPr/>
      </w:pPr>
      <w:bookmarkStart w:id="638" w:name="__RefHeading___Toc7494871_417432637"/>
      <w:bookmarkStart w:id="639" w:name="_Toc253"/>
      <w:bookmarkEnd w:id="637"/>
      <w:bookmarkEnd w:id="638"/>
      <w:r>
        <w:rPr>
          <w:rtl w:val="true"/>
        </w:rPr>
        <w:t>هدفهای شیطان</w:t>
      </w:r>
      <w:bookmarkEnd w:id="6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ملائکه با شیاطین فرق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ملائکه،بندگان فرمانبردار خدایند،تنها کسی را شفاعت می‌کنند که خدا از او راضی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تقرب به آنها سودی نمی‌کند زیرا سخن آخر سخن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شیاطین مطرودین درگاه خدایند و لعنت شدگانند،ولی اکنون خدا آنها را مهلت داده است و این بدان معنی نیست که می‌توانند افراد بشر را گمراه کنند یا قادرند در برابر قدرت و هیمنۀ خداوندی مقاومت ورزند،هرگز،بلکه خداوند آنها را مدتی مهلت داده تا بندگانش را به آنان امتحان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شیطان همان ابلیس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لعنت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لَأَتَّخِذَنَّ مِنْ عِبٰادِکَ نَصِیباً مَفْرُوضاً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معین از بندگانت را به فرمان خویش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که نماینده قوای شر و خطاست همواره بشر را به اعمال زشت ترغیب می‌کند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وادی جهل و ضلالتش سرگردان رها می‌سازد ولی او را بر گمراه ساختن همۀ افراد بشر توانایی نیست بلکه برخی از فرزندان آدم را گمراه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آیه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معین از بندگانت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دیگر را که اهل ایمانند رها می‌کند</w:t>
      </w:r>
      <w:r>
        <w:rPr>
          <w:rFonts w:eastAsia="IRNazanin" w:cs="IRNazanin"/>
          <w:color w:val="111111"/>
          <w:sz w:val="28"/>
          <w:szCs w:val="28"/>
          <w:rtl w:val="true"/>
          <w:lang w:bidi="fa-IR"/>
        </w:rPr>
        <w:t>.</w:t>
      </w:r>
    </w:p>
    <w:p>
      <w:pPr>
        <w:pStyle w:val="Heading6"/>
        <w:numPr>
          <w:ilvl w:val="5"/>
          <w:numId w:val="1"/>
        </w:numPr>
        <w:rPr/>
      </w:pPr>
      <w:bookmarkStart w:id="640" w:name="__RefHeading___Toc7494873_417432637"/>
      <w:bookmarkStart w:id="641" w:name="_Toc254"/>
      <w:bookmarkEnd w:id="640"/>
      <w:r>
        <w:rPr>
          <w:rtl w:val="true"/>
        </w:rPr>
        <w:t>شیطان و فساد زندگی</w:t>
      </w:r>
      <w:bookmarkEnd w:id="6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برای گمراهی بشر از سلاح آرزوها استفاده می‌کند بنا بر این باید آرزوهای دور و دراز را رها کنیم تا سلاح شیطان بر ما کارگر نباشد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گاه بذر آرزوهایی چون درازی عمر و جاوید زیستن در دنیا و فرمانروایی دایم و ثروت بسیار در دل ما می‌کارد،همچنین به انسان القاء می‌کند که</w:t>
      </w:r>
      <w:bookmarkStart w:id="642" w:name="pg12295_161599"/>
    </w:p>
    <w:p>
      <w:pPr>
        <w:pStyle w:val="BookText"/>
        <w:rPr/>
      </w:pPr>
      <w:bookmarkEnd w:id="642"/>
      <w:r>
        <w:rPr>
          <w:rFonts w:ascii="IRNazanin" w:hAnsi="IRNazanin" w:eastAsia="IRNazanin"/>
          <w:color w:val="111111"/>
          <w:sz w:val="28"/>
          <w:sz w:val="28"/>
          <w:szCs w:val="28"/>
          <w:rtl w:val="true"/>
          <w:lang w:bidi="fa-IR"/>
        </w:rPr>
        <w:t>رسیدن به آرزوها وقتی میسّر است که راه کج در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ضلالت شیطان چنین است که به انسان امر می‌کند که گوشهای چارپایان را بشکافد و آفرینش خداوند را تغییر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 استفادۀ طبیعی را واگذارد و راه فساد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چارپایان را آفریده است و هر عضوی از اعضای آنها به کاری می‌آید و در پیکر او وظیفۀ خاصی را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هر عضو از اعضای حیوان به صورت غیر مستقیم به انسان خدمت می‌کند ولی شیطان او را می‌فریبد تا آن اعضاء را تباه کند تا منافعی که از آن انتظار می‌رفت از دست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لَأُضِلَّنَّهُمْ وَ لَأُمَنِّیَنَّهُمْ وَ لَآمُرَنَّهُمْ فَلَیُبَتِّکُنَّ آذٰانَ الْأَنْعٰامِ وَ لَآمُرَنَّهُمْ فَلَیُغَیِّرُنَّ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گمراهشان می‌کنم و آرزوهای باطل در دلشان می‌افکنم و به آنان فرمان می‌دهم تا گوشهای چارپایان را بشکافند و به آنان فرمان می‌دهم تا خلقت خدا را دگرگون سازند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پی شیطان رود،منافع زندگی را تباه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شیطان پیوسته او را از راه درست،راهی که به استفاده از مواهب حیات منتهی می‌شود منحرف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یَتَّخِذِ الشَّیْطٰانَ وَلِیًّا مِنْ دُونِ اللّٰهِ فَقَدْ خَسِرَ خُسْرٰاناً مُبِیناً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جای خدا،شیطان را به دوستی برگزیند،زیانی آشکار کرده است</w:t>
      </w:r>
      <w:r>
        <w:rPr>
          <w:rFonts w:eastAsia="IRNazanin" w:cs="IRNazanin"/>
          <w:color w:val="111111"/>
          <w:sz w:val="28"/>
          <w:szCs w:val="28"/>
          <w:rtl w:val="true"/>
          <w:lang w:bidi="fa-IR"/>
        </w:rPr>
        <w:t>.»</w:t>
      </w:r>
    </w:p>
    <w:p>
      <w:pPr>
        <w:pStyle w:val="Heading6"/>
        <w:numPr>
          <w:ilvl w:val="5"/>
          <w:numId w:val="1"/>
        </w:numPr>
        <w:rPr/>
      </w:pPr>
      <w:bookmarkStart w:id="643" w:name="__RefHeading___Toc7494875_417432637"/>
      <w:bookmarkStart w:id="644" w:name="_Toc255"/>
      <w:bookmarkEnd w:id="643"/>
      <w:r>
        <w:rPr>
          <w:rtl w:val="true"/>
        </w:rPr>
        <w:t>وعده‌های فریب شیطان</w:t>
      </w:r>
      <w:bookmarkEnd w:id="6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به انسان چه می‌گوید؟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یا پس فردا فلان سود و فلان موقعیت را حاصل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فردا و پس فردا در رسد به فردای دیگر وعده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عمرش به پایان رسد در حالی که از آن وعده‌های شیطانی جز یاد در مشت ندارد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یَعِدُهُمْ وَ یُمَنِّیهِمْ وَ مٰا یَعِدُهُمُ الشَّیْطٰانُ إِلاّٰ غُرُوراً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آنها وعده می‌دهد و به آرزویشان می‌افکند و شیطان آنان را جز به فریب وعده ندهد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نتیجه چیست؟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دنیا به نتایج اعمال خود خواهند رسید و در آخرت جز ایشان جهنم است و از آن نتوانند گریخت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مَأْوٰاهُمْ جَهَنَّمُ وَ لاٰ یَجِدُونَ عَنْهٰا مَحِیصاً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مکانشان در جهنم است و در آنجا راه گریزی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به قدر یک بند انگشت هم از آنجا پای بیرون نتوانند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مؤمنان کسانی که ایمان خود را به شرک نیالوده‌اند و با دل پاک خدا را پرستیده‌اند پاداششان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وعدۀ خداست و وعدۀ خدا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وعده‌های شیطان که سراسر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اجلّ و اعظم از آن است که دروغ گوید زیرا دروغ یا در نتیجۀ جهل است یا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از هر دو مبراست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آمَنُوا وَ عَمِلُوا الصّٰالِحٰاتِ سَنُدْخِلُهُمْ جَنّٰاتٍ تَجْرِی مِنْ تَحْتِهَا الْأَنْهٰارُ خٰالِدِینَ فِیهٰا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ایمان آورده‌اند و کارهای نیک کرده‌اند به بهشتهایی درمی‌آوریم که در آن نهرها روان است و در آنجا جاویدانند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غایت آمال آدمی است که در بهشتی زیستن گیرد که نیازهای جسمانی‌اش در آنجا برآورده شود و از تمتّعات نفسانی برخوردار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جلوه‌های آن رودهایی است که بر بهجت و جمال بهشت می‌افزایند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از آیندۀ خود بیم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زنده است نه هراس مرگ خاطرش را مکدر دارد،نه زوال نعمت عیشش را منغص گرداند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حَقًّا وَ مَنْ أَصْدَقُ مِنَ اللّٰهِ قِیلاً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خداوند بر حق است و چه کسی از او راستگوتر است؟</w:t>
      </w:r>
      <w:r>
        <w:rPr>
          <w:rFonts w:eastAsia="IRNazanin" w:cs="IRNazanin"/>
          <w:color w:val="111111"/>
          <w:sz w:val="28"/>
          <w:szCs w:val="28"/>
          <w:rtl w:val="true"/>
          <w:lang w:bidi="fa-IR"/>
        </w:rPr>
        <w:t>»</w:t>
      </w:r>
      <w:bookmarkStart w:id="645" w:name="pg12295_161601"/>
    </w:p>
    <w:p>
      <w:pPr>
        <w:pStyle w:val="Heading3"/>
        <w:numPr>
          <w:ilvl w:val="2"/>
          <w:numId w:val="1"/>
        </w:numPr>
        <w:rPr/>
      </w:pPr>
      <w:bookmarkStart w:id="646" w:name="__RefHeading___Toc7494877_417432637"/>
      <w:bookmarkStart w:id="647" w:name="_Toc256"/>
      <w:bookmarkEnd w:id="645"/>
      <w:bookmarkEnd w:id="646"/>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123</w:t>
      </w:r>
      <w:r>
        <w:rPr>
          <w:rtl w:val="true"/>
        </w:rPr>
        <w:t xml:space="preserve"> </w:t>
      </w:r>
      <w:r>
        <w:rPr>
          <w:rtl w:val="true"/>
        </w:rPr>
        <w:t xml:space="preserve">تا </w:t>
      </w:r>
      <w:r>
        <w:rPr/>
        <w:t>126</w:t>
      </w:r>
      <w:r>
        <w:rPr>
          <w:rtl w:val="true"/>
        </w:rPr>
        <w:t>]</w:t>
      </w:r>
      <w:bookmarkEnd w:id="647"/>
    </w:p>
    <w:p>
      <w:pPr>
        <w:pStyle w:val="Heading4"/>
        <w:numPr>
          <w:ilvl w:val="3"/>
          <w:numId w:val="1"/>
        </w:numPr>
        <w:rPr/>
      </w:pPr>
      <w:bookmarkStart w:id="648" w:name="__RefHeading___Toc7494879_417432637"/>
      <w:bookmarkStart w:id="649" w:name="_Toc257"/>
      <w:bookmarkEnd w:id="648"/>
      <w:r>
        <w:rPr>
          <w:rtl w:val="true"/>
        </w:rPr>
        <w:t>اشاره</w:t>
      </w:r>
      <w:bookmarkEnd w:id="649"/>
    </w:p>
    <w:p>
      <w:pPr>
        <w:pStyle w:val="BookText"/>
        <w:rPr/>
      </w:pPr>
      <w:r>
        <w:rPr>
          <w:rFonts w:ascii="Amiri" w:hAnsi="Amiri" w:eastAsia="Amiri" w:cs="Amiri"/>
          <w:color w:val="111111"/>
          <w:sz w:val="28"/>
          <w:sz w:val="28"/>
          <w:szCs w:val="28"/>
          <w:rtl w:val="true"/>
          <w:lang w:bidi="ar-SA"/>
        </w:rPr>
        <w:t xml:space="preserve">لَیْسَ بِأَمٰانِیِّکُمْ وَ لاٰ أَمٰانِیِّ أَهْلِ اَلْکِتٰابِ مَنْ یَعْمَلْ سُوءاً یُجْزَ بِهِ وَ لاٰ یَجِدْ لَهُ مِنْ دُونِ اَللّٰهِ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مِنَ اَلصّٰالِحٰاتِ مِنْ ذَکَرٍ أَوْ أُنْثیٰ وَ هُوَ مُؤْمِنٌ فَأُولٰئِکَ یَدْخُلُونَ اَلْجَنَّةَ وَ لاٰ یُظْلَمُونَ نَقِیراً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دِیناً مِمَّنْ أَسْلَمَ وَجْهَهُ لِلّٰهِ وَ هُوَ مُحْسِنٌ وَ اِتَّبَعَ مِلَّةَ إِبْرٰاهِیمَ حَنِیفاً وَ اِتَّخَذَ اَللّٰهُ إِبْرٰاهِیمَ خَلِیلاً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وَ کٰانَ اَللّٰهُ بِکُلِّ شَیْءٍ مُحِیطاً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650" w:name="__RefHeading___Toc7494881_417432637"/>
      <w:bookmarkStart w:id="651" w:name="_Toc258"/>
      <w:bookmarkEnd w:id="650"/>
      <w:r>
        <w:rPr>
          <w:rtl w:val="true"/>
        </w:rPr>
        <w:t>معنای واژه‌ها</w:t>
      </w:r>
      <w:bookmarkEnd w:id="651"/>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امنیه است و آن ایجاد امن است در نفس از نظر برخورداری از آن و اصل آن مفهوم تقدیر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نقطۀ کوچکی است که در پشت هسته‌ای که می‌روید به شکل گودی کوچکی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خلیلا</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خلیل،برگرفته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معنای محبت می‌باشد یا مشتق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معنای نیاز دارد و به مفهوم دوستی نیز به کار رفته است،زیرا هر یک از دو دوست خلل دوستش را جبران می‌کند و گفته شده از آن روی که هر یک از دو دوست،دیگری را از اسرار خودش آگاه می‌گرداند و گویی او در سویدای دل اوست</w:t>
      </w:r>
      <w:r>
        <w:rPr>
          <w:rFonts w:eastAsia="IRNazanin" w:cs="IRNazanin"/>
          <w:color w:val="111111"/>
          <w:sz w:val="28"/>
          <w:szCs w:val="28"/>
          <w:rtl w:val="true"/>
          <w:lang w:bidi="fa-IR"/>
        </w:rPr>
        <w:t>.</w:t>
      </w:r>
      <w:bookmarkStart w:id="652" w:name="pg12295_161602"/>
    </w:p>
    <w:p>
      <w:pPr>
        <w:pStyle w:val="BookText"/>
        <w:rPr/>
      </w:pPr>
      <w:bookmarkEnd w:id="65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653" w:name="__RefHeading___Toc7494883_417432637"/>
      <w:bookmarkStart w:id="654" w:name="_Toc259"/>
      <w:bookmarkEnd w:id="653"/>
      <w:r>
        <w:rPr>
          <w:rtl w:val="true"/>
        </w:rPr>
        <w:t>ابراهیم پیشوای ما در مسئولیت</w:t>
      </w:r>
      <w:bookmarkEnd w:id="654"/>
    </w:p>
    <w:p>
      <w:pPr>
        <w:pStyle w:val="Heading5"/>
        <w:numPr>
          <w:ilvl w:val="4"/>
          <w:numId w:val="1"/>
        </w:numPr>
        <w:rPr/>
      </w:pPr>
      <w:bookmarkStart w:id="655" w:name="__RefHeading___Toc7494885_417432637"/>
      <w:bookmarkStart w:id="656" w:name="_Toc260"/>
      <w:bookmarkEnd w:id="655"/>
      <w:r>
        <w:rPr>
          <w:rtl w:val="true"/>
        </w:rPr>
        <w:t>اشاره</w:t>
      </w:r>
      <w:bookmarkEnd w:id="656"/>
    </w:p>
    <w:p>
      <w:pPr>
        <w:pStyle w:val="Heading5"/>
        <w:numPr>
          <w:ilvl w:val="4"/>
          <w:numId w:val="1"/>
        </w:numPr>
        <w:rPr/>
      </w:pPr>
      <w:bookmarkStart w:id="657" w:name="__RefHeading___Toc7494887_417432637"/>
      <w:bookmarkStart w:id="658" w:name="_Toc261"/>
      <w:bookmarkEnd w:id="657"/>
      <w:r>
        <w:rPr>
          <w:rtl w:val="true"/>
        </w:rPr>
        <w:t>رهنمودهایی از آیات</w:t>
      </w:r>
      <w:r>
        <w:rPr>
          <w:rtl w:val="true"/>
        </w:rPr>
        <w:t>:</w:t>
      </w:r>
      <w:bookmarkEnd w:id="658"/>
    </w:p>
    <w:p>
      <w:pPr>
        <w:pStyle w:val="BookText"/>
        <w:rPr/>
      </w:pPr>
      <w:r>
        <w:rPr>
          <w:rFonts w:ascii="IRNazanin" w:hAnsi="IRNazanin" w:eastAsia="IRNazanin"/>
          <w:color w:val="111111"/>
          <w:sz w:val="28"/>
          <w:sz w:val="28"/>
          <w:szCs w:val="28"/>
          <w:rtl w:val="true"/>
          <w:lang w:bidi="fa-IR"/>
        </w:rPr>
        <w:t>در اینجا برای شرک به خدا دو قاعدۀ نفسانی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بی‌تفاوتی و مسئول ندانستن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شناخت ذات 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قاعدۀ اول باید گفت،عواملی که انسان را به شرک به خدا و ایمان به الهه‌ها و شیطان سرکش دعوت می‌کنند این است که انسان می‌خواهد از زیر بار مسئولیت در زندگی دنیا شانه خالی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انسانی که گرفتار اندیشۀ اصالت فرد است می‌خواهد به هر طریق که ممکن است اعمال قبیح خود را توجیه کند،پس به خدایان متعدد قائل می‌شود تا مطمئن شود که با تقرّب به آن خدایان از عذاب خدای یکتا رهایی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دیدیم که شیطان یاران خود را چگونه به دام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دروغین می‌کشد و آنان را می‌فریبد و وعده می‌دهد که بدون عمل خیر می‌توان به بهشت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آیات،قرآن این قاعدۀ روانی را تشریح می‌کند و بیان می‌دارد که آرزوها همواره در نزد خدا مقبول نمی‌افتند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یک واقعیت است اعم از اینکه انسان او را بپذیرد یا انکارش کند و هر کس دست به کاری ناشایست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عادلانۀ عمل خود را خواهد یافت و هر کس دست به کاری شایسته زند جزای عمل خویش بی‌کم و کاست خواهد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مقیاس سنجش اعمال در نزد خدا تسلیم مطلق در برابر اوست تا به بهانۀ آزادمنشی سرکشی و تمرّد از فرمان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برنامۀ اعمال انسان همان طریقۀ</w:t>
      </w:r>
      <w:bookmarkStart w:id="659" w:name="pg12295_161603"/>
    </w:p>
    <w:p>
      <w:pPr>
        <w:pStyle w:val="BookText"/>
        <w:rPr/>
      </w:pPr>
      <w:bookmarkEnd w:id="659"/>
      <w:r>
        <w:rPr>
          <w:rFonts w:ascii="IRNazanin" w:hAnsi="IRNazanin" w:eastAsia="IRNazanin"/>
          <w:color w:val="111111"/>
          <w:sz w:val="28"/>
          <w:sz w:val="28"/>
          <w:szCs w:val="28"/>
          <w:rtl w:val="true"/>
          <w:lang w:bidi="fa-IR"/>
        </w:rPr>
        <w:t>ابراهیم است،مردی که خداوند او را به دوستی خود برگزید هنگامی که از دل و جان تسلیم پروردگار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آخر خدای سبحان از این یاد می‌کند که هر چه در آسمانها و زمین است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مطرح ساختن این اصل پایگاه ثابت شرک یعنی جهل انسان به عظمت خداوند را درهم می‌کوبد که خدا را قدرتی است بی‌پایان و او را با هیچ یک از بندگانش قیاس نتوان کرد</w:t>
      </w:r>
      <w:r>
        <w:rPr>
          <w:rFonts w:eastAsia="IRNazanin" w:cs="IRNazanin"/>
          <w:color w:val="111111"/>
          <w:sz w:val="28"/>
          <w:szCs w:val="28"/>
          <w:rtl w:val="true"/>
          <w:lang w:bidi="fa-IR"/>
        </w:rPr>
        <w:t>.</w:t>
      </w:r>
    </w:p>
    <w:p>
      <w:pPr>
        <w:pStyle w:val="Heading5"/>
        <w:numPr>
          <w:ilvl w:val="4"/>
          <w:numId w:val="1"/>
        </w:numPr>
        <w:rPr/>
      </w:pPr>
      <w:bookmarkStart w:id="660" w:name="__RefHeading___Toc7494889_417432637"/>
      <w:bookmarkStart w:id="661" w:name="_Toc262"/>
      <w:bookmarkEnd w:id="660"/>
      <w:r>
        <w:rPr>
          <w:rtl w:val="true"/>
        </w:rPr>
        <w:t>شرح آیات</w:t>
      </w:r>
      <w:r>
        <w:rPr>
          <w:rtl w:val="true"/>
        </w:rPr>
        <w:t>:</w:t>
      </w:r>
      <w:bookmarkEnd w:id="661"/>
    </w:p>
    <w:p>
      <w:pPr>
        <w:pStyle w:val="Heading6"/>
        <w:numPr>
          <w:ilvl w:val="5"/>
          <w:numId w:val="1"/>
        </w:numPr>
        <w:rPr/>
      </w:pPr>
      <w:bookmarkStart w:id="662" w:name="__RefHeading___Toc7494891_417432637"/>
      <w:bookmarkStart w:id="663" w:name="_Toc263"/>
      <w:bookmarkEnd w:id="662"/>
      <w:r>
        <w:rPr>
          <w:rtl w:val="true"/>
        </w:rPr>
        <w:t>اشاره</w:t>
      </w:r>
      <w:bookmarkEnd w:id="663"/>
    </w:p>
    <w:p>
      <w:pPr>
        <w:pStyle w:val="Heading6"/>
        <w:numPr>
          <w:ilvl w:val="5"/>
          <w:numId w:val="1"/>
        </w:numPr>
        <w:rPr/>
      </w:pPr>
      <w:bookmarkStart w:id="664" w:name="__RefHeading___Toc7494893_417432637"/>
      <w:bookmarkStart w:id="665" w:name="_Toc264"/>
      <w:bookmarkEnd w:id="664"/>
      <w:r>
        <w:rPr>
          <w:rtl w:val="true"/>
        </w:rPr>
        <w:t>آرزوها و جوهرۀ مسئولیت</w:t>
      </w:r>
      <w:bookmarkEnd w:id="6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اگر کسی آرزو کند میلیونها ریال پول داشته باشد به دستش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در عالم خیال شهری بزرگ بنا کرد و در آن زیستن گرفت؟ هرگز،پس چگونه آدمی آرزوی بهشت می‌کند،جایی که میلیونها ریال در برابر ارزش آن هیچ است و از هر شهر که در عالم خیال به تصور درآید بیش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آرزو به آرزوی پیر مردی ماند که فرزند عزیزش را در یک حادثۀ ناگهانی از دست داده است ولی فاجعه چنان هولناک است که نمی‌خواهد مرگ او را باور کند بلکه برای تخفیف آلام خود پیوسته به زنده بودن او می‌اندیشد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واقعا می‌داند پسرش مرده است ولی از چنگال عقل واقع‌گرای می‌گریزد تا در سایه خیال خوش خویش بیارامد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که از مسئولیتهای اعمالشان به دامن آرزوها می‌گریزند از این سنخ مردمند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ارواح حقیر آنها،اراده‌های ناتوان و سست آنها نمی‌توانند زیر بار مسئولیتها روند،از این رو به سایه خیال می‌گریزند و نفوس خویش به انواع امانی می‌فریبند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گناهان ما را با دادن جان خویش خواهد خرید،هبل ما را از عذاب پروردگار رهایی خواهد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قرآن آدمی را رودرروی مسئولیتهای زندگی خویش قرار می‌دهد و می‌گوید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بِأَمٰانِیِّکُمْ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بر وفق مراد شماست</w:t>
      </w:r>
      <w:r>
        <w:rPr>
          <w:rFonts w:eastAsia="Amiri" w:cs="Amiri" w:ascii="Amiri" w:hAnsi="Amiri"/>
          <w:color w:val="111111"/>
          <w:sz w:val="28"/>
          <w:szCs w:val="28"/>
          <w:rtl w:val="true"/>
          <w:lang w:bidi="ar-SA"/>
        </w:rPr>
        <w:t>.»</w:t>
      </w:r>
      <w:bookmarkStart w:id="666" w:name="pg12295_161604"/>
    </w:p>
    <w:p>
      <w:pPr>
        <w:pStyle w:val="BookText"/>
        <w:rPr/>
      </w:pPr>
      <w:bookmarkEnd w:id="666"/>
      <w:r>
        <w:rPr>
          <w:rFonts w:ascii="IRNazanin" w:hAnsi="IRNazanin" w:eastAsia="IRNazanin"/>
          <w:color w:val="111111"/>
          <w:sz w:val="28"/>
          <w:sz w:val="28"/>
          <w:szCs w:val="28"/>
          <w:rtl w:val="true"/>
          <w:lang w:bidi="fa-IR"/>
        </w:rPr>
        <w:t xml:space="preserve">که می‌پندارید از زیر بار مسئولیت با توسل به بتان خلاص 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أَمٰانِیِّ أَهْلِ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بر وفق مراد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می‌پندارند،مسیح گناهان آنان را با فدا کردن خود خریده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یَعْمَلْ سُوءاً یُجْزَ بِهِ وَ لاٰ یَجِدْ لَهُ مِنْ دُونِ اللّٰهِ وَلِیًّا وَ لاٰ نَصِیراً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مرتکب کار بدی شود جزایش را ببیند و جز خدای برای خویش،دوست و یاوری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آدمی عذاب خدا را دفع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قادر نیست با قدرت خداوند و سیطرۀ او در عالم وجود رویارویی کند</w:t>
      </w:r>
      <w:r>
        <w:rPr>
          <w:rFonts w:eastAsia="IRNazanin" w:cs="IRNazanin"/>
          <w:color w:val="111111"/>
          <w:sz w:val="28"/>
          <w:szCs w:val="28"/>
          <w:rtl w:val="true"/>
          <w:lang w:bidi="fa-IR"/>
        </w:rPr>
        <w:t>.</w:t>
      </w:r>
    </w:p>
    <w:p>
      <w:pPr>
        <w:pStyle w:val="Heading6"/>
        <w:numPr>
          <w:ilvl w:val="5"/>
          <w:numId w:val="1"/>
        </w:numPr>
        <w:rPr/>
      </w:pPr>
      <w:bookmarkStart w:id="667" w:name="__RefHeading___Toc7494895_417432637"/>
      <w:bookmarkStart w:id="668" w:name="_Toc265"/>
      <w:bookmarkEnd w:id="667"/>
      <w:r>
        <w:rPr>
          <w:rtl w:val="true"/>
        </w:rPr>
        <w:t>اندوختن اعمال</w:t>
      </w:r>
      <w:bookmarkEnd w:id="6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صالحان را به قدر اعمالشان جزا خواهد داد،بی‌هیچ کم و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مرد باشد یا زن ولی تنها به یک شرط و آن اینکه آن عمل صالح برآمده از ایمان به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بدون ایمان به خدا اعمال صالح چون کفی هستند بر روی سیل خروشان و به زودی حقیقت آن معلوم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یَعْمَلْ مِنَ الصّٰالِحٰاتِ مِنْ ذَکَرٍ أَوْ أُنْثیٰ وَ هُوَ مُؤْمِنٌ فَأُولٰئِکَ یَدْخُلُونَ الْجَنَّةَ وَ 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یُظْلَمُونَ نَقِیراً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کاری شایسته کند،چه زن و چه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باشد به بهشت می‌رود و به قدر آن گودی که بر پشت هستۀ خرماست به کس ستم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که همه کارهایش نیکو است و برای او ذخیره می‌شود و او بزودی پاداش نیک خود را خواهد یافت،به انجام کارهای نیک مشتاق شود و در آن شتاب ورزد و بکوشد که هر روز بلکه هر ساعت بر ثواب خود بیفزاید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برای آنکه بشر را به تنبلی وادارد به او الهام می‌کند که گناهانش به شفاعت این یا آن بخشوده خواهد شد و اعمال نیکش را از او نخواهند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ذات باری تعالی در خلال این دو آیه تأکید می‌کند که نیکیها و بدیها را خداوند عادلانه و بدون کم و کاست جزا می‌دهد</w:t>
      </w:r>
      <w:r>
        <w:rPr>
          <w:rFonts w:eastAsia="IRNazanin" w:cs="IRNazanin"/>
          <w:color w:val="111111"/>
          <w:sz w:val="28"/>
          <w:szCs w:val="28"/>
          <w:rtl w:val="true"/>
          <w:lang w:bidi="fa-IR"/>
        </w:rPr>
        <w:t>.</w:t>
      </w:r>
      <w:bookmarkStart w:id="669" w:name="pg12295_161605"/>
    </w:p>
    <w:p>
      <w:pPr>
        <w:pStyle w:val="Heading6"/>
        <w:numPr>
          <w:ilvl w:val="5"/>
          <w:numId w:val="1"/>
        </w:numPr>
        <w:rPr/>
      </w:pPr>
      <w:bookmarkStart w:id="670" w:name="__RefHeading___Toc7494897_417432637"/>
      <w:bookmarkStart w:id="671" w:name="_Toc266"/>
      <w:bookmarkEnd w:id="669"/>
      <w:bookmarkEnd w:id="670"/>
      <w:r>
        <w:rPr>
          <w:rtl w:val="true"/>
        </w:rPr>
        <w:t>خط ابراهیم</w:t>
      </w:r>
      <w:bookmarkEnd w:id="6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نهادن به بتان و رقابت در پرستش آنها و بالیدن هر فرقه‌ای به بت خویش،دین پسندیدۀ نیکو نیست،دین پسندیدۀ نیکو دین ابراهیم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از همۀ نمادهای شرک و ضلالت و از همۀ بتان ستم و بندگی اعراض کرد و تنها و تنها روی دل به خدا آورد و هیچ چیز در عبادت با او شریک نگردانید و هدفی جز آستان جلال او نشناخت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کارهای نیک روی آورد و به واجبات بسنده نکرد،بلکه بیشتر از واجبات به جای آورد تا آنجا که خداوند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أَحْسَنُ دِیناً مِمَّنْ أَسْلَمَ وَجْهَهُ لِلّٰهِ وَ هُوَ مُحْسِنٌ وَ اتَّبَعَ مِلَّةَ إِبْرٰاهِیمَ حَنِیفاً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چه کسی بهتر از دین کسی است که به اخلاص روی به جانب خدا کرد و نیکوکار بود و از دین حنیف ابراهیم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نمادها و تندیسهای سنگی و بشری را طرد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اتَّخَذَ اللّٰهُ إِبْرٰاهِیمَ خَلِیلاً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ابراهیم را به دوستی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از اینکه پرستش بتان و دیگر شریکان را نفی کرد سودی عظیم حاصل شد و این سود عظیم آن بود که خدایش مقرب خود و دوست خود برگزید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برای خود خدایانی جز خدای یکتا اختیار می‌کنند نتوانسته‌اند آن چنان که باید قدرت و توانایی او را بسنجند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اصلا خدای یکتا را نشناخته‌اند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شناخته بودند و دانسته بودند که قدرت او بر همه چیز در آسمانها و زمین بسط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آن بتان سنگی که به دست خود تراشیده‌اند در نظرشان حقیر می‌آمد و آنها را به جای اللّٰه مقام الوهیت نمی‌دادند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کسانی که شریکان خدا می‌پندارند ارجی نمی‌نهادند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قدرت و توانایی خداوند و کشف آثار آن داروی بیماری شرک است و از این روست که خداوند تعالی در اینجا بر همین قدرت توجه داده است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وَ کٰانَ اللّٰهُ بِکُلِّ شَیْءٍ مُحِیطاً </w:t>
      </w:r>
      <w:r>
        <w:rPr>
          <w:rFonts w:eastAsia="Amiri" w:cs="Amiri" w:ascii="Amiri" w:hAnsi="Amiri"/>
          <w:color w:val="111111"/>
          <w:sz w:val="28"/>
          <w:szCs w:val="28"/>
          <w:rtl w:val="true"/>
          <w:lang w:bidi="ar-SA"/>
        </w:rPr>
        <w:t>-</w:t>
      </w:r>
      <w:bookmarkStart w:id="672" w:name="pg12295_161606"/>
    </w:p>
    <w:p>
      <w:pPr>
        <w:pStyle w:val="BookText"/>
        <w:rPr/>
      </w:pPr>
      <w:bookmarkEnd w:id="672"/>
      <w:r>
        <w:rPr>
          <w:rFonts w:ascii="IRNazanin" w:hAnsi="IRNazanin" w:eastAsia="IRNazanin"/>
          <w:color w:val="111111"/>
          <w:sz w:val="28"/>
          <w:sz w:val="28"/>
          <w:szCs w:val="28"/>
          <w:rtl w:val="true"/>
          <w:lang w:bidi="fa-IR"/>
        </w:rPr>
        <w:t>و از آن خداست هر چه در آسمانها و زمین است و خدا بر هر چیزی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احاطه،احاطۀ علم و قدرت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قدرت خداوند به اثبات رسید و ما دریافتیم که جز او ملجأ و پناهی نداریم،طبیعی است که از دل و جان تسلیم او خواهیم شد و از حنیفانی خواهیم بود که از آیین ابراهیم پیروی می‌کنند</w:t>
      </w:r>
      <w:r>
        <w:rPr>
          <w:rFonts w:eastAsia="IRNazanin" w:cs="IRNazanin"/>
          <w:color w:val="111111"/>
          <w:sz w:val="28"/>
          <w:szCs w:val="28"/>
          <w:rtl w:val="true"/>
          <w:lang w:bidi="fa-IR"/>
        </w:rPr>
        <w:t>.</w:t>
      </w:r>
    </w:p>
    <w:p>
      <w:pPr>
        <w:pStyle w:val="Heading3"/>
        <w:numPr>
          <w:ilvl w:val="2"/>
          <w:numId w:val="1"/>
        </w:numPr>
        <w:rPr/>
      </w:pPr>
      <w:bookmarkStart w:id="673" w:name="__RefHeading___Toc7494899_417432637"/>
      <w:bookmarkStart w:id="674" w:name="_Toc267"/>
      <w:bookmarkEnd w:id="673"/>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127</w:t>
      </w:r>
      <w:r>
        <w:rPr>
          <w:rtl w:val="true"/>
        </w:rPr>
        <w:t xml:space="preserve"> </w:t>
      </w:r>
      <w:r>
        <w:rPr>
          <w:rtl w:val="true"/>
        </w:rPr>
        <w:t xml:space="preserve">تا </w:t>
      </w:r>
      <w:r>
        <w:rPr/>
        <w:t>130</w:t>
      </w:r>
      <w:r>
        <w:rPr>
          <w:rtl w:val="true"/>
        </w:rPr>
        <w:t>]</w:t>
      </w:r>
      <w:bookmarkEnd w:id="674"/>
    </w:p>
    <w:p>
      <w:pPr>
        <w:pStyle w:val="Heading4"/>
        <w:numPr>
          <w:ilvl w:val="3"/>
          <w:numId w:val="1"/>
        </w:numPr>
        <w:rPr/>
      </w:pPr>
      <w:bookmarkStart w:id="675" w:name="__RefHeading___Toc7494901_417432637"/>
      <w:bookmarkStart w:id="676" w:name="_Toc268"/>
      <w:bookmarkEnd w:id="675"/>
      <w:r>
        <w:rPr>
          <w:rtl w:val="true"/>
        </w:rPr>
        <w:t>اشاره</w:t>
      </w:r>
      <w:bookmarkEnd w:id="676"/>
    </w:p>
    <w:p>
      <w:pPr>
        <w:pStyle w:val="BookText"/>
        <w:rPr/>
      </w:pPr>
      <w:r>
        <w:rPr>
          <w:rFonts w:ascii="Amiri" w:hAnsi="Amiri" w:eastAsia="Amiri" w:cs="Amiri"/>
          <w:color w:val="111111"/>
          <w:sz w:val="28"/>
          <w:sz w:val="28"/>
          <w:szCs w:val="28"/>
          <w:rtl w:val="true"/>
          <w:lang w:bidi="ar-SA"/>
        </w:rPr>
        <w:t xml:space="preserve">وَ یَسْتَفْتُونَکَ فِی اَلنِّسٰاءِ قُلِ اَللّٰهُ یُفْتِیکُمْ فِیهِنَّ وَ مٰا یُتْلیٰ عَلَیْکُمْ فِی اَلْکِتٰابِ فِی یَتٰامَی اَلنِّسٰاءِ اَللاّٰتِی لاٰ تُؤْتُونَهُنَّ مٰا کُتِبَ لَهُنَّ وَ تَرْغَبُونَ أَنْ تَنْکِحُوهُنَّ وَ اَلْمُسْتَضْعَفِینَ مِنَ اَلْوِلْدٰانِ وَ أَنْ تَقُومُوا لِلْیَتٰامیٰ بِالْقِسْطِ وَ مٰا تَفْعَلُوا مِنْ خَیْرٍ فَإِنَّ اَللّٰهَ کٰانَ بِهِ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اِمْرَأَةٌ خٰافَتْ مِنْ بَعْلِهٰا نُشُوزاً أَوْ إِعْرٰاضاً فَلاٰ جُنٰاحَ عَلَیْهِمٰا أَنْ یُصْلِحٰا بَیْنَهُمٰا صُلْحاً وَ اَلصُّلْحُ خَیْرٌ وَ أُحْضِرَتِ اَلْأَنْفُسُ اَلشُّحَّ وَ إِنْ تُحْسِنُوا وَ تَتَّقُوا فَإِنَّ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تَسْتَطِیعُوا أَنْ تَعْدِلُوا بَیْنَ اَلنِّسٰاءِ وَ لَوْ حَرَصْتُمْ فَلاٰ تَمِیلُوا کُلَّ اَلْمَیْلِ فَتَذَرُوهٰا کَالْمُعَلَّقَةِ وَ إِنْ تُصْلِحُوا وَ تَتَّقُوا فَإِنَّ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یَتَفَرَّقٰا یُغْنِ اَللّٰهُ کُلاًّ مِنْ سَعَتِهِ وَ کٰانَ اَللّٰهُ وٰاسِعاً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677" w:name="pg12295_161607"/>
    </w:p>
    <w:p>
      <w:pPr>
        <w:pStyle w:val="Heading4"/>
        <w:numPr>
          <w:ilvl w:val="3"/>
          <w:numId w:val="1"/>
        </w:numPr>
        <w:rPr/>
      </w:pPr>
      <w:bookmarkStart w:id="678" w:name="__RefHeading___Toc7494903_417432637"/>
      <w:bookmarkStart w:id="679" w:name="_Toc269"/>
      <w:bookmarkEnd w:id="677"/>
      <w:bookmarkEnd w:id="678"/>
      <w:r>
        <w:rPr>
          <w:rtl w:val="true"/>
        </w:rPr>
        <w:t>معنای واژه‌ها</w:t>
      </w:r>
      <w:bookmarkEnd w:id="679"/>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یستفتونک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پاسخ احکام دشوار است و استفتا سؤال از حکم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در حرص مال و چیزهای دیگر و نیز به معنای بخل و عقب ننشستن از حقوق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680" w:name="__RefHeading___Toc7494905_417432637"/>
      <w:bookmarkStart w:id="681" w:name="_Toc270"/>
      <w:bookmarkEnd w:id="680"/>
      <w:r>
        <w:rPr>
          <w:rtl w:val="true"/>
        </w:rPr>
        <w:t>عدالت در روابط خانوادگی</w:t>
      </w:r>
      <w:bookmarkEnd w:id="681"/>
    </w:p>
    <w:p>
      <w:pPr>
        <w:pStyle w:val="Heading5"/>
        <w:numPr>
          <w:ilvl w:val="4"/>
          <w:numId w:val="1"/>
        </w:numPr>
        <w:rPr/>
      </w:pPr>
      <w:bookmarkStart w:id="682" w:name="__RefHeading___Toc7494907_417432637"/>
      <w:bookmarkStart w:id="683" w:name="_Toc271"/>
      <w:bookmarkEnd w:id="682"/>
      <w:r>
        <w:rPr>
          <w:rtl w:val="true"/>
        </w:rPr>
        <w:t>اشاره</w:t>
      </w:r>
      <w:bookmarkEnd w:id="683"/>
    </w:p>
    <w:p>
      <w:pPr>
        <w:pStyle w:val="Heading5"/>
        <w:numPr>
          <w:ilvl w:val="4"/>
          <w:numId w:val="1"/>
        </w:numPr>
        <w:rPr/>
      </w:pPr>
      <w:bookmarkStart w:id="684" w:name="__RefHeading___Toc7494909_417432637"/>
      <w:bookmarkStart w:id="685" w:name="_Toc272"/>
      <w:bookmarkEnd w:id="684"/>
      <w:r>
        <w:rPr>
          <w:rtl w:val="true"/>
        </w:rPr>
        <w:t>رهنمودهایی از آیات</w:t>
      </w:r>
      <w:r>
        <w:rPr>
          <w:rtl w:val="true"/>
        </w:rPr>
        <w:t>:</w:t>
      </w:r>
      <w:bookmarkEnd w:id="685"/>
    </w:p>
    <w:p>
      <w:pPr>
        <w:pStyle w:val="BookText"/>
        <w:rPr/>
      </w:pPr>
      <w:r>
        <w:rPr>
          <w:rFonts w:ascii="IRNazanin" w:hAnsi="IRNazanin" w:eastAsia="IRNazanin"/>
          <w:color w:val="111111"/>
          <w:sz w:val="28"/>
          <w:sz w:val="28"/>
          <w:szCs w:val="28"/>
          <w:rtl w:val="true"/>
          <w:lang w:bidi="fa-IR"/>
        </w:rPr>
        <w:t>عدالت،اساس روابط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مسلمان واجب است که بذرهای عدالت در خانواده بیفشاند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زن خود که در خانۀ اوست و تحت رعایت اوست ستم نکند و مهرش را بالا نکشد بویژه اگر آن زن یتیم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زن نوبت به کودکان می‌رسد،کودکانی که نمی‌توانند از حقوق خود دفاع کنند و یتیمان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انسان واجب است که در رابطه با اینان اعمالش بر طبق قوانین عدل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باید به نوبۀ خود روابطش را با مرد بر اساس مصالحه قرار دهد نه مطالبۀ جزئی‌ترین حق از حقوقش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نه چنین باشد سبب اختلاف و جدایی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از صفاتی است که در نفس بشر جا خوش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روابط میان زن و شوی هر چه جانب تقوی و احسان و گذشت و مصالحه رعایت شود بهتر است تا سیاست مته به خشخاش گذاشتن و موی از ماست کشیدن</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تعدد زوجات مجاز شمرده شده ولی مرد نباید در این کار</w:t>
      </w:r>
      <w:bookmarkStart w:id="686" w:name="pg12295_161608"/>
    </w:p>
    <w:p>
      <w:pPr>
        <w:pStyle w:val="BookText"/>
        <w:rPr/>
      </w:pPr>
      <w:bookmarkEnd w:id="686"/>
      <w:r>
        <w:rPr>
          <w:rFonts w:ascii="IRNazanin" w:hAnsi="IRNazanin" w:eastAsia="IRNazanin"/>
          <w:color w:val="111111"/>
          <w:sz w:val="28"/>
          <w:sz w:val="28"/>
          <w:szCs w:val="28"/>
          <w:rtl w:val="true"/>
          <w:lang w:bidi="fa-IR"/>
        </w:rPr>
        <w:t>آزمند باشد،زیرا رعایت عدالت در میان آنها بسیار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بناچار یک یا چند تن از آنها را سرگشته رها خواهد ساخت،به گونه‌ای که نه زن او باشد و نه مطلقۀ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روابط زناشویی به جمود و تنافر کشید بهتر آن است بدون بیم از فقر و ناداری راه جدایی در پیش گیرد،زیرا خداوند روزی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زن و شوهر خود جنبۀ مهمی از روابط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روابط اعم از مثبت و منفی،مستقیم و غیر مستقیم منشأ بسیاری از گناهان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می‌شود با آنکه در آغاز سوره سخن از روابط زناشویی رفته بود بار دیگر آن را مورد توجه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 در چارچوب سخن از گناه و گناهکارانی که به خود یا به مردم خیانت می‌ورزند</w:t>
      </w:r>
      <w:r>
        <w:rPr>
          <w:rFonts w:eastAsia="IRNazanin" w:cs="IRNazanin"/>
          <w:color w:val="111111"/>
          <w:sz w:val="28"/>
          <w:szCs w:val="28"/>
          <w:rtl w:val="true"/>
          <w:lang w:bidi="fa-IR"/>
        </w:rPr>
        <w:t>.</w:t>
      </w:r>
    </w:p>
    <w:p>
      <w:pPr>
        <w:pStyle w:val="Heading5"/>
        <w:numPr>
          <w:ilvl w:val="4"/>
          <w:numId w:val="1"/>
        </w:numPr>
        <w:rPr/>
      </w:pPr>
      <w:bookmarkStart w:id="687" w:name="__RefHeading___Toc7494911_417432637"/>
      <w:bookmarkStart w:id="688" w:name="_Toc273"/>
      <w:bookmarkEnd w:id="687"/>
      <w:r>
        <w:rPr>
          <w:rtl w:val="true"/>
        </w:rPr>
        <w:t>شرح آیات</w:t>
      </w:r>
      <w:r>
        <w:rPr>
          <w:rtl w:val="true"/>
        </w:rPr>
        <w:t>:</w:t>
      </w:r>
      <w:bookmarkEnd w:id="688"/>
    </w:p>
    <w:p>
      <w:pPr>
        <w:pStyle w:val="Heading6"/>
        <w:numPr>
          <w:ilvl w:val="5"/>
          <w:numId w:val="1"/>
        </w:numPr>
        <w:rPr/>
      </w:pPr>
      <w:bookmarkStart w:id="689" w:name="__RefHeading___Toc7494913_417432637"/>
      <w:bookmarkStart w:id="690" w:name="_Toc274"/>
      <w:bookmarkEnd w:id="689"/>
      <w:r>
        <w:rPr>
          <w:rtl w:val="true"/>
        </w:rPr>
        <w:t>اشاره</w:t>
      </w:r>
      <w:bookmarkEnd w:id="690"/>
    </w:p>
    <w:p>
      <w:pPr>
        <w:pStyle w:val="Heading6"/>
        <w:numPr>
          <w:ilvl w:val="5"/>
          <w:numId w:val="1"/>
        </w:numPr>
        <w:rPr/>
      </w:pPr>
      <w:bookmarkStart w:id="691" w:name="__RefHeading___Toc7494915_417432637"/>
      <w:bookmarkStart w:id="692" w:name="_Toc275"/>
      <w:bookmarkEnd w:id="691"/>
      <w:r>
        <w:rPr>
          <w:rtl w:val="true"/>
        </w:rPr>
        <w:t>حقوق زن</w:t>
      </w:r>
      <w:bookmarkEnd w:id="6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در عصر جاهلی زن را با نظری کین توزانه می‌نگریستند و آنها را،نسبت به مردان عنصری پست و حقیر می‌شمردند،غالبا از رسول خدا می‌پرستیدند،که آیا زن نیز در زندگی حقی دارد یا نه؟و آیا تجاوز به این حق گناه است؟بویژه اگر زنی در خانۀ مردی سمت زوجیت او را داشت در این حالت به زعم مردم عصر جاهلی وابستۀ به مرد می‌بود و جامعه هیچ حقی برای او قایل نبود و زن از کوچکترین استقلال محروم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آیه به سؤال این قوم پیرامون حقوق زن پاسخ می‌دهد که بر ماست حقوق آنها را چونان که در شریعت اسلامی آمده است بطور کامل ادا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اگر زن یتیم باشد و بخواهیم با او ازدواج کنیم بر ماست که حقش را کاملا ادا نماییم</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یَسْتَفْتُونَکَ فِی النِّسٰاءِ قُلِ اللّٰهُ یُفْتِیکُمْ فِیهِنَّ وَ مٰا یُتْلیٰ عَلَیْکُمْ فِی الْکِتٰابِ فِی یَتٰامَی النِّسٰاءِ اللاّٰتِی لاٰ تُؤْتُونَهُنَّ مٰا کُتِبَ لَهُنَّ وَ تَرْغَبُونَ أَنْ</w:t>
      </w:r>
      <w:bookmarkStart w:id="693" w:name="pg12295_161609"/>
    </w:p>
    <w:p>
      <w:pPr>
        <w:pStyle w:val="BookText"/>
        <w:rPr/>
      </w:pPr>
      <w:bookmarkEnd w:id="693"/>
      <w:r>
        <w:rPr>
          <w:rFonts w:ascii="Amiri" w:hAnsi="Amiri" w:eastAsia="Amiri" w:cs="Amiri"/>
          <w:color w:val="111111"/>
          <w:sz w:val="28"/>
          <w:sz w:val="28"/>
          <w:szCs w:val="28"/>
          <w:rtl w:val="true"/>
          <w:lang w:bidi="ar-SA"/>
        </w:rPr>
        <w:t>تَنْکِحُوهُنَّ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دربارۀ زنان فتوی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دربارۀ آنان به آنچه در این کتاب بر شما خوانده می‌شود،فتوی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فتوی در باب آنها و زنان پدر مرده‌ای است که حق مقررشان را نمی‌پردازید و می‌خواهید ایشان را به نکاح خود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حقوق مستضعفان،از خردسالان و یتیمان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حقوق باید کاملا رعایت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الْمُسْتَضْعَفِینَ مِنَ الْوِلْدٰانِ وَ أَنْ تَقُومُوا لِلْیَتٰامیٰ 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باب کودکان ناتوان است و باید دربارۀ یتیمان به عدالت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 است که از روی نیکوکاری به هنگام ادای حقوق این طبقات چیزی بر آن بیفزاید و بداند که هر عمل خیری نزد خداوند مکتوب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تَفْعَلُوا مِنْ خَیْرٍ فَإِنَّ اللّٰهَ کٰانَ بِهِ عَلِیماً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کار نیکی که انجام می‌دهید خدا به آن آگاه است</w:t>
      </w:r>
      <w:r>
        <w:rPr>
          <w:rFonts w:eastAsia="IRNazanin" w:cs="IRNazanin"/>
          <w:color w:val="111111"/>
          <w:sz w:val="28"/>
          <w:szCs w:val="28"/>
          <w:rtl w:val="true"/>
          <w:lang w:bidi="fa-IR"/>
        </w:rPr>
        <w:t>.»</w:t>
      </w:r>
    </w:p>
    <w:p>
      <w:pPr>
        <w:pStyle w:val="Heading6"/>
        <w:numPr>
          <w:ilvl w:val="5"/>
          <w:numId w:val="1"/>
        </w:numPr>
        <w:rPr/>
      </w:pPr>
      <w:bookmarkStart w:id="694" w:name="__RefHeading___Toc7494917_417432637"/>
      <w:bookmarkStart w:id="695" w:name="_Toc276"/>
      <w:bookmarkEnd w:id="694"/>
      <w:r>
        <w:rPr>
          <w:rtl w:val="true"/>
        </w:rPr>
        <w:t>سازش در پیوندهای خانوادگی</w:t>
      </w:r>
      <w:bookmarkEnd w:id="6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چنان که بر مرد واجب است که حقوق زن را کاملا ادا کند بر زن نیز مقرر است که به نوبۀ خود از پاره‌ای از حقوق خود گذشت کند،مخصوصا هر گاه ببیند که شوهرش در ادای حقوق او سهل‌انگاری می‌کند یا حتی به کلی از او اعراض می‌نماید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امْرَأَةٌ خٰافَتْ مِنْ بَعْلِهٰا نُشُوزاً أَوْ إِعْرٰاضاً فَلاٰ جُنٰاحَ عَلَیْهِمٰا أَنْ یُصْلِحٰا بَیْنَهُمٰا صُلْحاً وَ الصُّلْحُ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دریافت که شوهرش با او بی‌مهر و از او بیزار شده است،باکی نیست که هر دو در میان خود طرح آشتی افکنند که آشتی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روابط اجتماعی حدود ثابتی مقرر کرده است و مردم را فرمان داده که به هنگام اختلاف مطابق آن قوانین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قانون تراضی و صلح در مواقع لزوم غفلت نورزیده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مهر حقی از حقوق زن است و مرد نباید</w:t>
      </w:r>
    </w:p>
    <w:p>
      <w:pPr>
        <w:pStyle w:val="BookText"/>
        <w:rPr/>
      </w:pPr>
      <w:r>
        <w:rPr>
          <w:rFonts w:ascii="IRNazanin" w:hAnsi="IRNazanin" w:eastAsia="IRNazanin"/>
          <w:color w:val="111111"/>
          <w:sz w:val="28"/>
          <w:sz w:val="28"/>
          <w:szCs w:val="28"/>
          <w:rtl w:val="true"/>
          <w:lang w:bidi="fa-IR"/>
        </w:rPr>
        <w:t>بدون دادن مهر ازدواج کند،ولی گاه زنان توانگری هستند که به سببی با مردان فقیر ازدواج می‌کنند آیا نباید این زنان از مهر خود صرف نظر کنند و آن را به شوهر خود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آری،زیرا این با واقع‌گرایی قانونگذاری اسلامی موافق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گاه مصلحت زن در این است که همۀ حقوق خود را مطالبه نکند و این در چند مورد محتمل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زن بر حسب مقتضیات زندگی‌اش استحقاق همه حقوق خود را ندارد،مثلا زنی است پیر و زشت‌رو و سترون و از خاندانی پست و 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این زن به مردی که در همۀ موارد بر خلاف اوست شوی می‌کند مسلم است که برای حفظ محبت شوهرش باید از برخی از حقوق خود صرفنظر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شوهر در موقعیت دشواری است،اگر زن بر او فشار آورد تا همۀ حقوق خویش بستاند،ای بسا مرد ناچار به طلاق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خیر زن در این است که از پاره‌ای حقوق خود چشم بپوشد تا به پاره‌ای دیگر که ضروری‌تر است دست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شوهر مرد منحرفی است و در حقوق زوجه‌اش به او خیانت می‌کند ولی زن اگر با همۀ این معایب با او بماند بدین امید که شاید روزگاری اصلاح شود بهتر از این است که سرکشی کند و روابط زناشویی را به پایان رساند که در آن صورت ضررش متوجه هر دو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استثنایی دیگری هم هست که زن به رضا و رغبت از پاره‌ای از حقوق خود می‌گذرد و با شویش مصالحه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قانون آشتی‌طلبی زندگی زناشویی را تحمل‌پذیر و حتی شیرین می‌کند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أُحْضِرَتِ الْأَنْفُسُ الشُّحَّ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 فرومایگی بر نفوس مردم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آزمندی و بخل و خست و خودخواهی بر نفوس مردم چیره شده از این رو هر یک از دو طرف می‌خواهد خود را به آب و آتش زند تا سهم بیشتری فراچنگ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ماست که همواره در نگهداشت و ادامۀ روابط اجتماعی بیشتر از گسستن آن</w:t>
      </w:r>
      <w:bookmarkStart w:id="696" w:name="pg12295_161611"/>
    </w:p>
    <w:p>
      <w:pPr>
        <w:pStyle w:val="BookText"/>
        <w:rPr/>
      </w:pPr>
      <w:bookmarkEnd w:id="696"/>
      <w:r>
        <w:rPr>
          <w:rFonts w:ascii="IRNazanin" w:hAnsi="IRNazanin" w:eastAsia="IRNazanin"/>
          <w:color w:val="111111"/>
          <w:sz w:val="28"/>
          <w:sz w:val="28"/>
          <w:szCs w:val="28"/>
          <w:rtl w:val="true"/>
          <w:lang w:bidi="fa-IR"/>
        </w:rPr>
        <w:t>بکوشیم و با حرص آز و بخل مبارزه کنیم و به صلح و مدارا روی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تُحْسِنُوا وَ تَتَّقُوا فَإِنَّ اللّٰهَ کٰانَ بِمٰا تَعْمَلُونَ خَبِیراً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نیکی و پرهیزگاری کنید،خدا به هر چه می‌کنید آگاه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آگاه است که حقوق دیگران را حتی بیش از استحقاقشان ادا می‌کنید و درجۀ اخلاص شما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گرفتن حقوق خود از آنها،از خدا پروا کنید و تنها،زمانی چیزی را تصاحب کنید که یقین کنید واقعا حق شماست</w:t>
      </w:r>
      <w:r>
        <w:rPr>
          <w:rFonts w:eastAsia="IRNazanin" w:cs="IRNazanin"/>
          <w:color w:val="111111"/>
          <w:sz w:val="28"/>
          <w:szCs w:val="28"/>
          <w:rtl w:val="true"/>
          <w:lang w:bidi="fa-IR"/>
        </w:rPr>
        <w:t>.</w:t>
      </w:r>
    </w:p>
    <w:p>
      <w:pPr>
        <w:pStyle w:val="Heading6"/>
        <w:numPr>
          <w:ilvl w:val="5"/>
          <w:numId w:val="1"/>
        </w:numPr>
        <w:rPr/>
      </w:pPr>
      <w:bookmarkStart w:id="697" w:name="__RefHeading___Toc7494919_417432637"/>
      <w:bookmarkStart w:id="698" w:name="_Toc277"/>
      <w:bookmarkEnd w:id="697"/>
      <w:r>
        <w:rPr>
          <w:rtl w:val="true"/>
        </w:rPr>
        <w:t>تعدد زوجات</w:t>
      </w:r>
      <w:bookmarkEnd w:id="6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بهتر است که بیش از یک زن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از یکی افزون شد وظیفۀ شرعی حکم می‌کند که میانشان به عدالت رفتار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چه بسا یکی از آن دو زیباتر است و در این حال طبع مایل به اوست و رعایت عدالت کاری صعب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کار به آنجا می‌کشد که بکلی مهر از یکی ببرد و سرگشته رهایش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او را مانند یک همسر پذیرفته است که همۀ حقوقش را ادا کند نه او را طلاق گفته که آزادانه بر حسب میل خود زندگی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تَسْتَطِیعُوا أَنْ تَعْدِلُوا بَیْنَ النِّسٰاءِ وَ لَوْ حَرَصْتُمْ فَلاٰ تَمِیلُوا کُلَّ الْمَیْلِ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بکوشید هرگز نتوانید که در میان زنان به عدالت رفتار کنید لکن یکباره به سوی یکی میل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زن دیگر گرفتید باید فقط بر حسب مصلحت یا ضرورت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هر گاه بیوه زنی را دیدید که به حمایت زناشویی نیاز دارد و کسی عهده‌دار او نیست با او ازدواج کنید یا در صورتی که شمار زنان بسیار بیشتر از شمار مردان است یا به هر دلیل دیگری که مشکله‌ای اجتماعی پدید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تعدد زوجات در کار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هنگامی که زن اوّل نازا یا بیمار یا سالمند باشد به گونه‌ای که نتواند حقوق زناشویی را بربیاورد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وضع عادی که گرفتن همسر دوم صرفا جنبۀ شهوی یا تفنّنی دارد،</w:t>
      </w:r>
      <w:bookmarkStart w:id="699" w:name="pg12295_161612"/>
    </w:p>
    <w:p>
      <w:pPr>
        <w:pStyle w:val="BookText"/>
        <w:rPr/>
      </w:pPr>
      <w:bookmarkEnd w:id="699"/>
      <w:r>
        <w:rPr>
          <w:rFonts w:ascii="IRNazanin" w:hAnsi="IRNazanin" w:eastAsia="IRNazanin"/>
          <w:color w:val="111111"/>
          <w:sz w:val="28"/>
          <w:sz w:val="28"/>
          <w:szCs w:val="28"/>
          <w:rtl w:val="true"/>
          <w:lang w:bidi="fa-IR"/>
        </w:rPr>
        <w:t>سرانجامی که از این کار انتظار می‌رود آن است که یکی از آن دو نادیده گرفته شود که موجب می‌شود حقوق او آسیب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فَتَذَرُوهٰا کَالْمُعَلَّقَةِ وَ إِنْ تُصْلِحُوا وَ تَتَّقُوا فَإِنَّ اللّٰهَ کٰانَ غَفُوراً رَحِیماً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دیگری را سرگشته رها کرده باشید و اگر از در آشتی درآیید و پرهیزگاری کنید، 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 دوم حرام نیست،حتی اگر فقط به منظور تمتعات نفسانی باشد یا شهوات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شرطش این است که روابط شوی با همۀ زنان خود به یک درجه صمیمانه باشد و نیز به شرط پرهیزگاری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پایمال نکردن حقوق دیگران در زیر فشارهای عاطفی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اراده‌اش قوی باشد و در برابر فشار عواطف پایداری تواند و تقوی و پروایش او را از پیوستن به یکی و واگذاشتن دیگری منع نماید باکی نیست، حتی اگر گاهگاهی بدون تعمد و اصرار لغزشی در روابطش پدید آید،خدا آمرزنده و مهربان است</w:t>
      </w:r>
      <w:r>
        <w:rPr>
          <w:rFonts w:eastAsia="IRNazanin" w:cs="IRNazanin"/>
          <w:color w:val="111111"/>
          <w:sz w:val="28"/>
          <w:szCs w:val="28"/>
          <w:rtl w:val="true"/>
          <w:lang w:bidi="fa-IR"/>
        </w:rPr>
        <w:t>.</w:t>
      </w:r>
    </w:p>
    <w:p>
      <w:pPr>
        <w:pStyle w:val="Heading6"/>
        <w:numPr>
          <w:ilvl w:val="5"/>
          <w:numId w:val="1"/>
        </w:numPr>
        <w:rPr/>
      </w:pPr>
      <w:bookmarkStart w:id="700" w:name="__RefHeading___Toc7494921_417432637"/>
      <w:bookmarkStart w:id="701" w:name="_Toc278"/>
      <w:bookmarkEnd w:id="700"/>
      <w:r>
        <w:rPr>
          <w:rtl w:val="true"/>
        </w:rPr>
        <w:t>جدایی</w:t>
      </w:r>
      <w:bookmarkEnd w:id="7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شوی زن خود را مهمل گذارد و به او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زن است که خواستار طلاق شود و از فقر و بینوایی نترسد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طلاق خود یک راه علاج است ولی راه نخستین نیست،آخرین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وضعیتی است که دیگر چاره‌ای برای اصلاح آن جز طلاق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بخواهند به آن وضع دشوار ادامه دهند و صبر و شکیبایی پیشه کنند جز تلف شدن نیروها و فاسد ساختن ضمیر و هدر شدن حقوق نتیجه‌ای دیگری متصور نیست</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یَتَفَرَّقٰا یُغْنِ اللّٰهُ کُلاًّ مِنْ سَعَتِهِ وَ کٰانَ اللّٰهُ وٰاسِعاً حَکِیماً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دو از یکدیگر جدا شوند،خدا هر دو را به کمال فضل خویش بی‌نیاز سازد که خدا گشایش دهنده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خدا هیچ کس را بدون بذل کوشش در طلب روزی،</w:t>
      </w:r>
      <w:bookmarkStart w:id="702" w:name="pg12295_161613"/>
    </w:p>
    <w:p>
      <w:pPr>
        <w:pStyle w:val="BookText"/>
        <w:rPr/>
      </w:pPr>
      <w:bookmarkEnd w:id="702"/>
      <w:r>
        <w:rPr>
          <w:rFonts w:ascii="IRNazanin" w:hAnsi="IRNazanin" w:eastAsia="IRNazanin"/>
          <w:color w:val="111111"/>
          <w:sz w:val="28"/>
          <w:sz w:val="28"/>
          <w:szCs w:val="28"/>
          <w:rtl w:val="true"/>
          <w:lang w:bidi="fa-IR"/>
        </w:rPr>
        <w:t>روزی نمی‌دهد ولی ابواب رزق محصور در خانۀ شوی نیست که اگر زن را طلاق دهد بیم فقرش باشد،نه،خداوند می‌تواند درهای تازه‌تری بر روی او بگشاید زیرا گشایش دهنده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نیز واجب است که خود را گرفتار رزق اندک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میدان گسترده زمین به طلب روزی برخیزیم و همواره افقهای تازه‌تری را که از آنجا روزی بیشتری نصیب ما می‌گردد جستجو کنیم و از امکانات نامحدود زندگی سود بریم</w:t>
      </w:r>
      <w:r>
        <w:rPr>
          <w:rFonts w:eastAsia="IRNazanin" w:cs="IRNazanin"/>
          <w:color w:val="111111"/>
          <w:sz w:val="28"/>
          <w:szCs w:val="28"/>
          <w:rtl w:val="true"/>
          <w:lang w:bidi="fa-IR"/>
        </w:rPr>
        <w:t>.</w:t>
      </w:r>
    </w:p>
    <w:p>
      <w:pPr>
        <w:pStyle w:val="Heading3"/>
        <w:numPr>
          <w:ilvl w:val="2"/>
          <w:numId w:val="1"/>
        </w:numPr>
        <w:rPr/>
      </w:pPr>
      <w:bookmarkStart w:id="703" w:name="__RefHeading___Toc7494923_417432637"/>
      <w:bookmarkStart w:id="704" w:name="_Toc279"/>
      <w:bookmarkEnd w:id="703"/>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131</w:t>
      </w:r>
      <w:r>
        <w:rPr>
          <w:rtl w:val="true"/>
        </w:rPr>
        <w:t xml:space="preserve"> </w:t>
      </w:r>
      <w:r>
        <w:rPr>
          <w:rtl w:val="true"/>
        </w:rPr>
        <w:t xml:space="preserve">تا </w:t>
      </w:r>
      <w:r>
        <w:rPr/>
        <w:t>135</w:t>
      </w:r>
      <w:r>
        <w:rPr>
          <w:rtl w:val="true"/>
        </w:rPr>
        <w:t>]</w:t>
      </w:r>
      <w:bookmarkEnd w:id="704"/>
    </w:p>
    <w:p>
      <w:pPr>
        <w:pStyle w:val="Heading4"/>
        <w:numPr>
          <w:ilvl w:val="3"/>
          <w:numId w:val="1"/>
        </w:numPr>
        <w:rPr/>
      </w:pPr>
      <w:bookmarkStart w:id="705" w:name="__RefHeading___Toc7494925_417432637"/>
      <w:bookmarkStart w:id="706" w:name="_Toc280"/>
      <w:bookmarkEnd w:id="705"/>
      <w:r>
        <w:rPr>
          <w:rtl w:val="true"/>
        </w:rPr>
        <w:t>اشاره</w:t>
      </w:r>
      <w:bookmarkEnd w:id="706"/>
    </w:p>
    <w:p>
      <w:pPr>
        <w:pStyle w:val="BookText"/>
        <w:rPr/>
      </w:pPr>
      <w:r>
        <w:rPr>
          <w:rFonts w:ascii="Amiri" w:hAnsi="Amiri" w:eastAsia="Amiri" w:cs="Amiri"/>
          <w:color w:val="111111"/>
          <w:sz w:val="28"/>
          <w:sz w:val="28"/>
          <w:szCs w:val="28"/>
          <w:rtl w:val="true"/>
          <w:lang w:bidi="ar-SA"/>
        </w:rPr>
        <w:t xml:space="preserve">وَ لِلّٰهِ مٰا فِی اَلسَّمٰاوٰاتِ وَ مٰا فِی اَلْأَرْضِ وَ لَقَدْ وَصَّیْنَا اَلَّذِینَ أُوتُوا اَلْکِتٰابَ مِنْ قَبْلِکُمْ وَ إِیّٰاکُمْ أَنِ اِتَّقُوا اَللّٰهَ وَ إِنْ تَکْفُرُوا فَإِنَّ لِلّٰهِ مٰا فِی اَلسَّمٰاوٰاتِ وَ مٰا فِی اَلْأَرْضِ وَ کٰانَ اَللّٰهُ غَنِیًّا حَمِیداً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یُذْهِبْکُمْ أَیُّهَا اَلنّٰاسُ وَ یَأْتِ بِآخَرِینَ وَ کٰانَ اَللّٰهُ عَلیٰ ذٰلِکَ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ثَوٰابَ اَلدُّنْیٰا فَعِنْدَ اَللّٰهِ ثَوٰابُ اَلدُّنْیٰا وَ اَلْآخِرَةِ وَ کٰانَ اَللّٰهُ سَمِیعاً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707" w:name="pg12295_161614"/>
    </w:p>
    <w:p>
      <w:pPr>
        <w:pStyle w:val="Heading4"/>
        <w:numPr>
          <w:ilvl w:val="3"/>
          <w:numId w:val="1"/>
        </w:numPr>
        <w:rPr/>
      </w:pPr>
      <w:bookmarkStart w:id="708" w:name="__RefHeading___Toc7494927_417432637"/>
      <w:bookmarkStart w:id="709" w:name="_Toc281"/>
      <w:bookmarkEnd w:id="707"/>
      <w:bookmarkEnd w:id="708"/>
      <w:r>
        <w:rPr>
          <w:rtl w:val="true"/>
        </w:rPr>
        <w:t>معنای واژه‌ها</w:t>
      </w:r>
      <w:bookmarkEnd w:id="709"/>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بالقسط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و کژ راهی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مطلق انحراف 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710" w:name="__RefHeading___Toc7494929_417432637"/>
      <w:bookmarkStart w:id="711" w:name="_Toc282"/>
      <w:bookmarkEnd w:id="710"/>
      <w:r>
        <w:rPr>
          <w:rtl w:val="true"/>
        </w:rPr>
        <w:t>مسئولیت اجتماعی</w:t>
      </w:r>
      <w:bookmarkEnd w:id="711"/>
    </w:p>
    <w:p>
      <w:pPr>
        <w:pStyle w:val="Heading5"/>
        <w:numPr>
          <w:ilvl w:val="4"/>
          <w:numId w:val="1"/>
        </w:numPr>
        <w:rPr/>
      </w:pPr>
      <w:bookmarkStart w:id="712" w:name="__RefHeading___Toc7494931_417432637"/>
      <w:bookmarkStart w:id="713" w:name="_Toc283"/>
      <w:bookmarkEnd w:id="712"/>
      <w:r>
        <w:rPr>
          <w:rtl w:val="true"/>
        </w:rPr>
        <w:t>اشاره</w:t>
      </w:r>
      <w:bookmarkEnd w:id="713"/>
    </w:p>
    <w:p>
      <w:pPr>
        <w:pStyle w:val="Heading5"/>
        <w:numPr>
          <w:ilvl w:val="4"/>
          <w:numId w:val="1"/>
        </w:numPr>
        <w:rPr/>
      </w:pPr>
      <w:bookmarkStart w:id="714" w:name="__RefHeading___Toc7494933_417432637"/>
      <w:bookmarkStart w:id="715" w:name="_Toc284"/>
      <w:bookmarkEnd w:id="714"/>
      <w:r>
        <w:rPr>
          <w:rtl w:val="true"/>
        </w:rPr>
        <w:t>رهنمودهایی از آیات</w:t>
      </w:r>
      <w:r>
        <w:rPr>
          <w:rtl w:val="true"/>
        </w:rPr>
        <w:t>:</w:t>
      </w:r>
      <w:bookmarkEnd w:id="715"/>
    </w:p>
    <w:p>
      <w:pPr>
        <w:pStyle w:val="BookText"/>
        <w:rPr/>
      </w:pPr>
      <w:r>
        <w:rPr>
          <w:rFonts w:ascii="IRNazanin" w:hAnsi="IRNazanin" w:eastAsia="IRNazanin"/>
          <w:color w:val="111111"/>
          <w:sz w:val="28"/>
          <w:sz w:val="28"/>
          <w:szCs w:val="28"/>
          <w:rtl w:val="true"/>
          <w:lang w:bidi="fa-IR"/>
        </w:rPr>
        <w:t>هر گاه آدمی قدرت شگرف خداوندی را احساس کند،قدرتی که در ملکوت آسمانها و زمین متجلّی است و بر هر چیز احاطه دارد،آری،هر گاه این قدرت را احساس کند رگ دلش می‌لرزد و ارتعاشی در ضمیرش پدید می‌آید که او را به خود می‌آورد و هوشیاری می‌بخشد و از بی‌خیالی و غفلت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معرفت انسان به آن قدرت بزرگی که بر او احاطه دارد،افزون گردد و هر چه پروایش بیش شود،در اعمالش انضباط بیشتری پدید آید و رهسپار راه سلامت گردد و در اعماق ضمیرش قوه‌ای بیدار شود که او را از ارتکاب خیانت و گناه بازدارد و به اقامۀ عدل و ادای شهادت برای خداوند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قرآن حکیم سخن از طبقۀ خائنان را به پایان می‌آورد و به معالجۀ ریشه‌ای مسئلۀ گناه می‌پردازد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داروی این معالجه ازدیاد تقوای انسان است که خود به نوبۀ خود از شناخت قدرت خداوند سرچشمۀ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آغاز ما را به ملکوت الهی توجه می‌دهد و اینکه خداوند بی‌نیاز است و از کافر شدن کائنات بر دامنش گرد</w:t>
      </w:r>
      <w:bookmarkStart w:id="716" w:name="pg12295_161615"/>
    </w:p>
    <w:p>
      <w:pPr>
        <w:pStyle w:val="BookText"/>
        <w:rPr/>
      </w:pPr>
      <w:bookmarkEnd w:id="716"/>
      <w:r>
        <w:rPr>
          <w:rFonts w:ascii="IRNazanin" w:hAnsi="IRNazanin" w:eastAsia="IRNazanin"/>
          <w:color w:val="111111"/>
          <w:sz w:val="28"/>
          <w:sz w:val="28"/>
          <w:szCs w:val="28"/>
          <w:rtl w:val="true"/>
          <w:lang w:bidi="fa-IR"/>
        </w:rPr>
        <w:t xml:space="preserve">ننشیند خداست که مالک آسمانها و زمین است و اوست که می‌تواند مردم را 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دیگر بدل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انسان را به ثواب و اجر اخروی امید می‌دهد و درس را با نمودن راه علاج دیگری برای مسئلۀ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و معصیت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می‌دهد و آن این است که همۀ مردم عدل را بر پای دارند و برای خدا شهادت دهند در حالی که از هر اعتبار دیگری دور باشند و طبیعی است در جامعه‌ای که قسط قایم باشد و همگان برای خدا شهادت دهند،گناه را چندان مجالی نیست</w:t>
      </w:r>
      <w:r>
        <w:rPr>
          <w:rFonts w:eastAsia="IRNazanin" w:cs="IRNazanin"/>
          <w:color w:val="111111"/>
          <w:sz w:val="28"/>
          <w:szCs w:val="28"/>
          <w:rtl w:val="true"/>
          <w:lang w:bidi="fa-IR"/>
        </w:rPr>
        <w:t>.</w:t>
      </w:r>
    </w:p>
    <w:p>
      <w:pPr>
        <w:pStyle w:val="Heading5"/>
        <w:numPr>
          <w:ilvl w:val="4"/>
          <w:numId w:val="1"/>
        </w:numPr>
        <w:rPr/>
      </w:pPr>
      <w:bookmarkStart w:id="717" w:name="__RefHeading___Toc7494935_417432637"/>
      <w:bookmarkStart w:id="718" w:name="_Toc285"/>
      <w:bookmarkEnd w:id="717"/>
      <w:r>
        <w:rPr>
          <w:rtl w:val="true"/>
        </w:rPr>
        <w:t>شرح آیات</w:t>
      </w:r>
      <w:r>
        <w:rPr>
          <w:rtl w:val="true"/>
        </w:rPr>
        <w:t>:</w:t>
      </w:r>
      <w:bookmarkEnd w:id="718"/>
    </w:p>
    <w:p>
      <w:pPr>
        <w:pStyle w:val="Heading6"/>
        <w:numPr>
          <w:ilvl w:val="5"/>
          <w:numId w:val="1"/>
        </w:numPr>
        <w:rPr/>
      </w:pPr>
      <w:bookmarkStart w:id="719" w:name="__RefHeading___Toc7494937_417432637"/>
      <w:bookmarkStart w:id="720" w:name="_Toc286"/>
      <w:bookmarkEnd w:id="719"/>
      <w:r>
        <w:rPr>
          <w:rtl w:val="true"/>
        </w:rPr>
        <w:t>اشاره</w:t>
      </w:r>
      <w:bookmarkEnd w:id="720"/>
    </w:p>
    <w:p>
      <w:pPr>
        <w:pStyle w:val="Heading6"/>
        <w:numPr>
          <w:ilvl w:val="5"/>
          <w:numId w:val="1"/>
        </w:numPr>
        <w:rPr/>
      </w:pPr>
      <w:bookmarkStart w:id="721" w:name="__RefHeading___Toc7494939_417432637"/>
      <w:bookmarkStart w:id="722" w:name="_Toc287"/>
      <w:bookmarkEnd w:id="721"/>
      <w:r>
        <w:rPr>
          <w:rtl w:val="true"/>
        </w:rPr>
        <w:t>مسألۀ ترس در انسان</w:t>
      </w:r>
      <w:bookmarkEnd w:id="7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انگیزه‌های اساسی ارتکاب گناه،ترس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ملتهای مستضعف از طاغوتان نمی‌ترسیدند در برابر ظلم ساکت نمی‌ماندند و اگر فرد از جامعۀ منحرف نمی‌ترسید جامعه هم چنان سرگشته وادی گمراهی نمی‌ماند و اگر وحشت از بینوایی نبود توانگران نسبت به فقرا بخل نمی‌ورزیدند و اگر خوف از مرگ نبود،بزدلان ترسو از جنگ رخ برنمی‌تافتند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ترس یک مسئله ریشه‌دار بشر است،برای قطع ریشه‌های آن راههایی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و اینکه او مالک آسمانها و زمین است و مردم را به عدل و احسان فرمان می‌دهد و آن کس که به عدل و احسان رفتار کند استواری گیرد و به قدرت عظیم خداوندی از عوامل ترس خلاص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همۀ چیزهایی که ما را از آنها بیم است در ید قدرت خداست،پس چرا از خدا نمی‌ترسیم؟بلکه تا خدا،آن پروردگار هر چیزی بر ما خشم نگرفته است چرا باید از چیزی بترسیم</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معادلۀ روشن سبب می‌شود که ما در برابر فشارها و انگیزه‌هایی که ما را به گناه سوق می‌دهد مقاومت نماییم</w:t>
      </w:r>
      <w:r>
        <w:rPr>
          <w:rFonts w:eastAsia="IRNazanin" w:cs="IRNazanin"/>
          <w:color w:val="111111"/>
          <w:sz w:val="28"/>
          <w:szCs w:val="28"/>
          <w:rtl w:val="true"/>
          <w:lang w:bidi="fa-IR"/>
        </w:rPr>
        <w:t>.</w:t>
      </w:r>
      <w:bookmarkStart w:id="723" w:name="pg12295_161616"/>
    </w:p>
    <w:p>
      <w:pPr>
        <w:pStyle w:val="BookText"/>
        <w:rPr/>
      </w:pPr>
      <w:bookmarkEnd w:id="72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مٰا فِی السَّمٰاوٰاتِ وَ مٰا فِی الْأَرْضِ وَ لَقَدْ وَصَّیْنَا الَّذِینَ أُوتُوا الْکِتٰابَ مِنْ قَبْلِکُمْ وَ إِیّٰاکُمْ أَنِ اتَّقُوا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خداست آنچه در آسمانها و زمین است و هر آینه اهل کتاب را که پیش از شما بودند و نیز شما را سفارش کردیم که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سفارش است و یک امر یا فرمان تنها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امر گاه در کاری است که به زیان مأمور باشد،جز آنکه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همواره برای مصلحت کسی است که آن را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وصیتی است مشترک در میان همه نسلهای مسلمان زیرا از ارزشهای کلی است که با گذشت زمان تغییر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تقوی،به مصلحت و سود انسان است و نه به مصلحت و سود خدا زیرا خدا نه از تقوای شما متأثر می‌شود و نه از کفرتان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تَکْفُرُوا فَإِنَّ لِلّٰهِ مٰا فِی السَّمٰاوٰاتِ وَ مٰا فِی الْأَرْضِ وَ کٰانَ اللّٰهُ غَنِیًّا حَمِیداً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کفر ورزید باز هم آنچه در آسمانها و آنچه در زمین است متعلق به خداست و اوست بی‌نیاز و در خور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غنی است زیرا مالک آسمانها و زمین است و در خور ستایش است زیرا قدرت خود را برای زیان رسانیدن به مردم به کار نمی‌برد،بلکه قدرت خود را در لطف به آنها و تفضل در حق آنها به کار می‌برد</w:t>
      </w:r>
      <w:r>
        <w:rPr>
          <w:rFonts w:eastAsia="IRNazanin" w:cs="IRNazanin"/>
          <w:color w:val="111111"/>
          <w:sz w:val="28"/>
          <w:szCs w:val="28"/>
          <w:rtl w:val="true"/>
          <w:lang w:bidi="fa-IR"/>
        </w:rPr>
        <w:t>.</w:t>
      </w:r>
    </w:p>
    <w:p>
      <w:pPr>
        <w:pStyle w:val="Heading6"/>
        <w:numPr>
          <w:ilvl w:val="5"/>
          <w:numId w:val="1"/>
        </w:numPr>
        <w:rPr/>
      </w:pPr>
      <w:bookmarkStart w:id="724" w:name="__RefHeading___Toc7494941_417432637"/>
      <w:bookmarkStart w:id="725" w:name="_Toc288"/>
      <w:bookmarkEnd w:id="724"/>
      <w:r>
        <w:rPr>
          <w:rtl w:val="true"/>
        </w:rPr>
        <w:t>استعانت به خدا از خوف</w:t>
      </w:r>
      <w:bookmarkEnd w:id="7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از خداوند استعانت جوید و در برابر فشارهای زندگی مقاومت به خرج دهد و به وسوسه‌های ترس که او را به سوی گناه می‌راند پاسخ نگوید،برای خود جای پای و تکیه‌گاهی محکم تدارک دیده است</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مٰا فِی السَّمٰاوٰاتِ وَ مٰا فِی الْأَرْضِ وَ کَفیٰ بِاللّٰهِ وَکِیلاً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خداست آنچه در آسمانها و زمین است و خدا کارسازی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کسی که از او یاری طلبیده و بر اساس تکیه بر او از بندگانش نهراسیده است</w:t>
      </w:r>
      <w:r>
        <w:rPr>
          <w:rFonts w:eastAsia="IRNazanin" w:cs="IRNazanin"/>
          <w:color w:val="111111"/>
          <w:sz w:val="28"/>
          <w:szCs w:val="28"/>
          <w:rtl w:val="true"/>
          <w:lang w:bidi="fa-IR"/>
        </w:rPr>
        <w:t>.</w:t>
      </w:r>
      <w:bookmarkStart w:id="726" w:name="pg12295_161617"/>
    </w:p>
    <w:p>
      <w:pPr>
        <w:pStyle w:val="BookText"/>
        <w:rPr/>
      </w:pPr>
      <w:bookmarkEnd w:id="72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هر کس که از مردم بترسد و از طبیعت بترسد و برای خشنودی جامعه خدا را به خشم آرد بر اوست که مسئولیت عمل خویش بر عهده گیرد زیرا خدا می‌تواند او را از صحنۀ وجود محو کند و کسانی دیگر را بیاورد که به جای او در زمین زیستن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یَشَأْ یُذْهِبْکُمْ أَیُّهَا النّٰاسُ وَ یَأْتِ بِآخَرِینَ وَ کٰانَ اللّٰهُ عَلیٰ ذٰلِکَ قَدِیراً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اگر بخواهد شما را از میان می‌برد و مردمی دیگر پدید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بر این کار قادر است</w:t>
      </w:r>
      <w:r>
        <w:rPr>
          <w:rFonts w:eastAsia="IRNazanin" w:cs="IRNazanin"/>
          <w:color w:val="111111"/>
          <w:sz w:val="28"/>
          <w:szCs w:val="28"/>
          <w:rtl w:val="true"/>
          <w:lang w:bidi="fa-IR"/>
        </w:rPr>
        <w:t>.»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مردم را طمع به ورطۀ گناه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طمع اموال مردم را می‌خورند و به خرید و فروش مشروبات الکلی و اشاعۀ فحشاء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باید بدانند که اگر از راه خدا روند و از معصیت او خودداری کنند،خدا بی‌نیازشان خواهد کرد،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دنیا بلکه در آخرت نیز ایشان را بهره‌مند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یُرِیدُ ثَوٰابَ الدُّنْیٰا فَعِنْدَ اللّٰهِ ثَوٰابُ الدُّنْیٰا وَ الْآخِرَةِ وَ کٰانَ اللّٰهُ سَمِیعاً بَصِیراً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پاداش این جهانی را می‌طلبد بداند که پاداش اینجهانی و آن جهانی در نزد خداست و او شنوا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اقوال و اعمال نیک مردم را می‌شنود و می‌بیند و هیچ کس را بدون اجر و مزد رها نمی‌کند،نه در این جهان و نه در آن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ارتکاب معصیت در اثر ترس باشد باید بدانیم که خدا قادر است که ما را از آنچه از آن بیم داریم در امان دارد،و خدا سزاوارتر از هر کس دیگر است که از او بترسند،و اگر معصیت به منظور حصول نعمت و مال است نعمتهای جاودانی در نزد خداست</w:t>
      </w:r>
      <w:r>
        <w:rPr>
          <w:rFonts w:eastAsia="IRNazanin" w:cs="IRNazanin"/>
          <w:color w:val="111111"/>
          <w:sz w:val="28"/>
          <w:szCs w:val="28"/>
          <w:rtl w:val="true"/>
          <w:lang w:bidi="fa-IR"/>
        </w:rPr>
        <w:t>.</w:t>
      </w:r>
    </w:p>
    <w:p>
      <w:pPr>
        <w:pStyle w:val="Heading6"/>
        <w:numPr>
          <w:ilvl w:val="5"/>
          <w:numId w:val="1"/>
        </w:numPr>
        <w:rPr/>
      </w:pPr>
      <w:bookmarkStart w:id="727" w:name="__RefHeading___Toc7494943_417432637"/>
      <w:bookmarkStart w:id="728" w:name="_Toc289"/>
      <w:bookmarkEnd w:id="727"/>
      <w:r>
        <w:rPr>
          <w:rtl w:val="true"/>
        </w:rPr>
        <w:t>مسئولیت اجتماعی</w:t>
      </w:r>
      <w:bookmarkEnd w:id="7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جامعه را از هر پلیدی مصون داریم باید از دو عامل مدد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ضمیری که هر شخصی را از معصیت منع نماید به عبارت دیگر وجود 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افراد جامعه احساس کنند که اگر مرتکب معصیتی شوند از آن بازخواست خواهند شد و هر کس را که مرتکب معصیت شد خود بازخواست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پیشین از عامل نخستین سخن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از عامل دوم سخن به میان آمده و از نقش آن در حقوق اجتماعی اگر ضمیر جامعه بیدار باشد و مسئولیت خویش احساس کند ستم را در حالی که هنوز در گهواره است و توش و توان نیافته است نابود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هر کس آهنگ ستمگری داشته باشد نزدیکترین کسان به او،او را از آن منع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خویشاوندش باشد،خواه دوستش و خواه همکارش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پیش از آنکه ظالم اقدام به غصب حقی کند غالبا برای مساعد کردن جو تجاوز با برخی نزدیکانش مشورت می‌کند،اگر جامعه آگاه و بیدار باشد در همان آغاز او را از ارتکاب آن عمل منع خواهد کرد و ظلم را در نطفه خفه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قیام جامعه در برابر ستم دو مرحله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ستم و اقامۀ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وقوع ستم همدستی و همکاری برای از میان بردن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به نفع صاحب حق و بر ضرر متجاوز غاصب شهادت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نباید در چنین مواقعی از ادای شهادت به سود صاحب حق خودداری ورزد،در هر موقعیتی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بهانه که صاحب حق ضعیف یا غریب یا فاجر است یا به این بهانه که ستمگر توانمند است یا از خویشاوندان یا دوستان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این بهانه‌ها مانع آن نیست که آدمی از ادای شهادت سرباز زند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کُونُوا قَوّٰامِینَ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کسانی که ایمان آورده‌اید به عدالت فرمانروا باشید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بر طبق عدالت رفتار کنید زیرا بنای کاخ عدالت در اجتماع محتاج به کوشش و تلاش بسیار است تا برآورده شود</w:t>
      </w:r>
      <w:r>
        <w:rPr>
          <w:rFonts w:eastAsia="Amiri" w:cs="Amiri" w:ascii="Amiri" w:hAnsi="Amiri"/>
          <w:color w:val="111111"/>
          <w:sz w:val="28"/>
          <w:szCs w:val="28"/>
          <w:rtl w:val="true"/>
          <w:lang w:bidi="ar-SA"/>
        </w:rPr>
        <w:t>.</w:t>
      </w:r>
      <w:bookmarkStart w:id="729" w:name="pg12295_161619"/>
    </w:p>
    <w:p>
      <w:pPr>
        <w:pStyle w:val="BookText"/>
        <w:rPr/>
      </w:pPr>
      <w:bookmarkEnd w:id="72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شهادت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شهادت که می‌دهید خشنودی خدا را در نظر داشته باشید نه از تهدید بترسید و نه در برابر تحبیب سست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شهادت به ضرر مصالح شما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عَلیٰ أَنْفُسِکُمْ أَوِ الْوٰالِدَیْنِ وَ الْأَقْرَبِینَ إِنْ یَکُنْ غَنِیًّا أَوْ فَقِیراً فَاللّٰهُ أَوْلیٰ بِهِمٰا فَلاٰ تَتَّبِعُوا الْهَویٰ أَنْ تَعْدِلُوا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زیان خود یا پدر و مادر و خویشاوندان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توانگر و چه درویش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به آن دو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هوای نفس پیروی مکنید تا از شهادت حق عدول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رعایت مصلحت یا دوستی خویشاوندان و نزدیکان شما را از شهادت عادلانه بازدارد،یا تحت نفوذ این و آن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تَلْوُوا أَوْ تُعْرِضُوا فَإِنَّ اللّٰهَ کٰانَ بِمٰا تَعْمَلُونَ خَبِیراً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زبان بازی کنید یا از آن اعراض کنید،خدا به هر چه می‌کنید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اندکی از حق منحرف شوید یا بسیار منحرف شوید خدا به اعمال شما آگاه است</w:t>
      </w:r>
      <w:r>
        <w:rPr>
          <w:rFonts w:eastAsia="IRNazanin" w:cs="IRNazanin"/>
          <w:color w:val="111111"/>
          <w:sz w:val="28"/>
          <w:szCs w:val="28"/>
          <w:rtl w:val="true"/>
          <w:lang w:bidi="fa-IR"/>
        </w:rPr>
        <w:t>.</w:t>
      </w:r>
    </w:p>
    <w:p>
      <w:pPr>
        <w:pStyle w:val="Heading3"/>
        <w:numPr>
          <w:ilvl w:val="2"/>
          <w:numId w:val="1"/>
        </w:numPr>
        <w:rPr/>
      </w:pPr>
      <w:bookmarkStart w:id="730" w:name="__RefHeading___Toc7494945_417432637"/>
      <w:bookmarkStart w:id="731" w:name="_Toc290"/>
      <w:bookmarkEnd w:id="730"/>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136</w:t>
      </w:r>
      <w:r>
        <w:rPr>
          <w:rtl w:val="true"/>
        </w:rPr>
        <w:t xml:space="preserve"> </w:t>
      </w:r>
      <w:r>
        <w:rPr>
          <w:rtl w:val="true"/>
        </w:rPr>
        <w:t xml:space="preserve">تا </w:t>
      </w:r>
      <w:r>
        <w:rPr/>
        <w:t>141</w:t>
      </w:r>
      <w:r>
        <w:rPr>
          <w:rtl w:val="true"/>
        </w:rPr>
        <w:t>]</w:t>
      </w:r>
      <w:bookmarkEnd w:id="731"/>
    </w:p>
    <w:p>
      <w:pPr>
        <w:pStyle w:val="Heading4"/>
        <w:numPr>
          <w:ilvl w:val="3"/>
          <w:numId w:val="1"/>
        </w:numPr>
        <w:rPr/>
      </w:pPr>
      <w:bookmarkStart w:id="732" w:name="__RefHeading___Toc7494947_417432637"/>
      <w:bookmarkStart w:id="733" w:name="_Toc291"/>
      <w:bookmarkEnd w:id="732"/>
      <w:r>
        <w:rPr>
          <w:rtl w:val="true"/>
        </w:rPr>
        <w:t>اشاره</w:t>
      </w:r>
      <w:bookmarkEnd w:id="733"/>
    </w:p>
    <w:p>
      <w:pPr>
        <w:pStyle w:val="BookText"/>
        <w:rPr/>
      </w:pPr>
      <w:r>
        <w:rPr>
          <w:rFonts w:ascii="Amiri" w:hAnsi="Amiri" w:eastAsia="Amiri" w:cs="Amiri"/>
          <w:color w:val="111111"/>
          <w:sz w:val="28"/>
          <w:sz w:val="28"/>
          <w:szCs w:val="28"/>
          <w:rtl w:val="true"/>
          <w:lang w:bidi="ar-SA"/>
        </w:rPr>
        <w:t xml:space="preserve">یٰا أَیُّهَا اَلَّذِینَ آمَنُوا آمِنُوا بِاللّٰهِ وَ رَسُولِهِ وَ اَلْکِتٰابِ اَلَّذِی نَزَّلَ عَلیٰ رَسُولِهِ وَ اَلْکِتٰابِ اَلَّذِی أَنْزَلَ مِنْ قَبْلُ وَ مَنْ یَکْفُرْ بِاللّٰهِ وَ مَلاٰئِکَتِهِ وَ کُتُبِهِ وَ رُسُلِهِ وَ اَلْیَوْمِ اَلْآخِرِ فَقَدْ ضَلَّ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ثُمَّ کَفَرُوا ثُمَّ آمَنُوا ثُمَّ کَفَرُوا ثُمَّ اِزْدٰادُوا کُفْراً لَمْ یَکُنِ اَللّٰهُ لِیَغْفِرَ لَهُمْ وَ لاٰ لِیَهْدِیَهُمْ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اَلْمُنٰافِقِینَ بِأَنَّ لَهُمْ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یَتَّخِذُونَ اَلْکٰافِرِینَ أَوْلِیٰاءَ مِنْ دُونِ اَلْمُؤْمِنِینَ أَ یَبْتَغُونَ عِنْدَهُمُ اَلْعِزَّةَ فَإِنَّ اَلْعِزَّةَ لِلّٰهِ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یَتَرَبَّصُونَ بِکُمْ فَإِنْ کٰانَ لَکُمْ فَتْحٌ مِنَ اَللّٰهِ قٰالُوا أَ لَمْ نَکُنْ مَعَکُمْ وَ إِنْ کٰانَ لِلْکٰافِرِینَ نَصِیبٌ قٰالُوا أَ لَمْ نَسْتَحْوِذْ عَلَیْکُمْ وَ نَمْنَعْکُمْ مِنَ اَلْمُؤْمِنِینَ فَاللّٰهُ یَحْکُمُ بَیْنَکُمْ یَوْمَ اَلْقِیٰامَةِ وَ لَنْ یَجْعَلَ اَللّٰهُ لِلْکٰافِرِینَ عَلَی اَلْمُؤْمِنِینَ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734" w:name="pg12295_161620"/>
    </w:p>
    <w:p>
      <w:pPr>
        <w:pStyle w:val="Heading4"/>
        <w:numPr>
          <w:ilvl w:val="3"/>
          <w:numId w:val="1"/>
        </w:numPr>
        <w:rPr/>
      </w:pPr>
      <w:bookmarkStart w:id="735" w:name="__RefHeading___Toc7494949_417432637"/>
      <w:bookmarkStart w:id="736" w:name="_Toc292"/>
      <w:bookmarkEnd w:id="734"/>
      <w:bookmarkEnd w:id="735"/>
      <w:r>
        <w:rPr>
          <w:rtl w:val="true"/>
        </w:rPr>
        <w:t>معنای واژه‌ها</w:t>
      </w:r>
      <w:bookmarkEnd w:id="736"/>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عزّت به معنای شدّت است و عزیز،فردی است بر خلاف ذلیل،قوی و ارجمند</w:t>
      </w:r>
      <w:r>
        <w:rPr>
          <w:rFonts w:eastAsia="IRNazanin" w:cs="IRNazanin"/>
          <w:color w:val="111111"/>
          <w:sz w:val="28"/>
          <w:szCs w:val="28"/>
          <w:rtl w:val="true"/>
          <w:lang w:bidi="fa-IR"/>
        </w:rPr>
        <w:t>.</w:t>
      </w:r>
    </w:p>
    <w:p>
      <w:pPr>
        <w:pStyle w:val="Heading4"/>
        <w:numPr>
          <w:ilvl w:val="3"/>
          <w:numId w:val="1"/>
        </w:numPr>
        <w:rPr/>
      </w:pPr>
      <w:bookmarkStart w:id="737" w:name="__RefHeading___Toc7494951_417432637"/>
      <w:bookmarkStart w:id="738" w:name="_Toc293"/>
      <w:bookmarkEnd w:id="737"/>
      <w:r>
        <w:rPr>
          <w:rtl w:val="true"/>
        </w:rPr>
        <w:t>منافقان و دوگانگی در دوستی</w:t>
      </w:r>
      <w:bookmarkEnd w:id="738"/>
    </w:p>
    <w:p>
      <w:pPr>
        <w:pStyle w:val="Heading5"/>
        <w:numPr>
          <w:ilvl w:val="4"/>
          <w:numId w:val="1"/>
        </w:numPr>
        <w:rPr/>
      </w:pPr>
      <w:bookmarkStart w:id="739" w:name="__RefHeading___Toc7494953_417432637"/>
      <w:bookmarkStart w:id="740" w:name="_Toc294"/>
      <w:bookmarkEnd w:id="739"/>
      <w:r>
        <w:rPr>
          <w:rtl w:val="true"/>
        </w:rPr>
        <w:t>اشاره</w:t>
      </w:r>
      <w:bookmarkEnd w:id="7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5"/>
        <w:numPr>
          <w:ilvl w:val="4"/>
          <w:numId w:val="1"/>
        </w:numPr>
        <w:rPr/>
      </w:pPr>
      <w:bookmarkStart w:id="741" w:name="__RefHeading___Toc7494955_417432637"/>
      <w:bookmarkStart w:id="742" w:name="_Toc295"/>
      <w:bookmarkEnd w:id="741"/>
      <w:r>
        <w:rPr>
          <w:rtl w:val="true"/>
        </w:rPr>
        <w:t>رهنمودهایی از آیات</w:t>
      </w:r>
      <w:r>
        <w:rPr>
          <w:rtl w:val="true"/>
        </w:rPr>
        <w:t>:</w:t>
      </w:r>
      <w:bookmarkEnd w:id="742"/>
    </w:p>
    <w:p>
      <w:pPr>
        <w:pStyle w:val="BookText"/>
        <w:rPr/>
      </w:pPr>
      <w:r>
        <w:rPr>
          <w:rFonts w:ascii="IRNazanin" w:hAnsi="IRNazanin" w:eastAsia="IRNazanin"/>
          <w:color w:val="111111"/>
          <w:sz w:val="28"/>
          <w:sz w:val="28"/>
          <w:szCs w:val="28"/>
          <w:rtl w:val="true"/>
          <w:lang w:bidi="fa-IR"/>
        </w:rPr>
        <w:t>در سخن پیشین قرآن کریم قضیّۀ خیانت را در تمام ابعادش مورد بحث قرار داد و برای خائنان مواضع و درجاتی معین کرد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اکنون سخن از منافقان است،از بعد اجتماعی‌اش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فعالیت آنان</w:t>
      </w:r>
      <w:bookmarkStart w:id="743" w:name="pg12295_161621"/>
    </w:p>
    <w:p>
      <w:pPr>
        <w:pStyle w:val="BookText"/>
        <w:rPr/>
      </w:pPr>
      <w:bookmarkEnd w:id="743"/>
      <w:r>
        <w:rPr>
          <w:rFonts w:ascii="IRNazanin" w:hAnsi="IRNazanin" w:eastAsia="IRNazanin"/>
          <w:color w:val="111111"/>
          <w:sz w:val="28"/>
          <w:sz w:val="28"/>
          <w:szCs w:val="28"/>
          <w:rtl w:val="true"/>
          <w:lang w:bidi="fa-IR"/>
        </w:rPr>
        <w:t>در میان جامعۀ مسلمانان و انعکاس روشهای منفی آنان در این جامعه بویژه آن روش و شیوۀ خاص آنان که از آن به دوگانگی در دوستی تعبیر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منافقان از یک سو خود را عضو جامعۀ اسلامی قلمداد می‌کنند و از دیگر سو با دشمن ارتباط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بحث در این مقوله را بر پایۀ این اندیشه که ایمان دارای وحدت است و تجزی نمی‌پذیرد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بیان استمرار و پیوستگی ایمان می‌پردازد و توضیح می‌دهد که نشاید مؤمن گاه بر سر ایمان خویش باشد و گاه از آن اعراض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منافقان را به عذاب تهدید می‌کند و سپس این بحث را به میان می‌آورد که منافقان همان کسانند که کافران را به دوستی برمی‌گزیده‌اند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جامعۀ اسلامی از لوث کفر پاکیزه ماند ما را فرمان می‌دهد که پای از مجالست کفار بکشیم تا چه رسد به دوستی با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در این دوگانگی گرفتارند،از یک سو می‌خواهند دوستی مسلمانان را جلب کنند تا از مواهب غنایم برخوردار شوند و هم می‌خواهند خود را از خطر کفار در امان دارند تا اگر مسلمانان در جنگ به هزیمت کشانده شدند آنان جان خویش برهانند ولی خداوند نگذارد مسلمانانی که به مال و جان در راه او جهاد می‌کنند منهزم گردند</w:t>
      </w:r>
      <w:r>
        <w:rPr>
          <w:rFonts w:eastAsia="IRNazanin" w:cs="IRNazanin"/>
          <w:color w:val="111111"/>
          <w:sz w:val="28"/>
          <w:szCs w:val="28"/>
          <w:rtl w:val="true"/>
          <w:lang w:bidi="fa-IR"/>
        </w:rPr>
        <w:t>.</w:t>
      </w:r>
    </w:p>
    <w:p>
      <w:pPr>
        <w:pStyle w:val="Heading5"/>
        <w:numPr>
          <w:ilvl w:val="4"/>
          <w:numId w:val="1"/>
        </w:numPr>
        <w:rPr/>
      </w:pPr>
      <w:bookmarkStart w:id="744" w:name="__RefHeading___Toc7494957_417432637"/>
      <w:bookmarkStart w:id="745" w:name="_Toc296"/>
      <w:bookmarkEnd w:id="744"/>
      <w:r>
        <w:rPr>
          <w:rtl w:val="true"/>
        </w:rPr>
        <w:t>شرح آیات</w:t>
      </w:r>
      <w:r>
        <w:rPr>
          <w:rtl w:val="true"/>
        </w:rPr>
        <w:t>:</w:t>
      </w:r>
      <w:bookmarkEnd w:id="745"/>
    </w:p>
    <w:p>
      <w:pPr>
        <w:pStyle w:val="Heading6"/>
        <w:numPr>
          <w:ilvl w:val="5"/>
          <w:numId w:val="1"/>
        </w:numPr>
        <w:rPr/>
      </w:pPr>
      <w:bookmarkStart w:id="746" w:name="__RefHeading___Toc7494959_417432637"/>
      <w:bookmarkStart w:id="747" w:name="_Toc297"/>
      <w:bookmarkEnd w:id="746"/>
      <w:r>
        <w:rPr>
          <w:rtl w:val="true"/>
        </w:rPr>
        <w:t>اشاره</w:t>
      </w:r>
      <w:bookmarkEnd w:id="747"/>
    </w:p>
    <w:p>
      <w:pPr>
        <w:pStyle w:val="Heading6"/>
        <w:numPr>
          <w:ilvl w:val="5"/>
          <w:numId w:val="1"/>
        </w:numPr>
        <w:rPr/>
      </w:pPr>
      <w:bookmarkStart w:id="748" w:name="__RefHeading___Toc7494961_417432637"/>
      <w:bookmarkStart w:id="749" w:name="_Toc298"/>
      <w:bookmarkEnd w:id="748"/>
      <w:r>
        <w:rPr>
          <w:rtl w:val="true"/>
        </w:rPr>
        <w:t>ایمان کامل</w:t>
      </w:r>
      <w:bookmarkEnd w:id="7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آدمی ایمان آورد ایمانش تجزیه‌پذیر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کلی است،تجزیه ناپذیر،کسی که خدا را شناخته و به نبوت پیامبرش ایمان آورده باید در ایمان خویش خالص باشد و اگر تحت فشار قرار گرفت یا از روی هوی،در آن نقصانی پدید نیاورد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نقصی که در ایمان حاصل شود با اصل ایمان تناقض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ایمان فقط علم و آگاهی نیست بلکه ایمان مخالفت هوی و پیروی از عقل هم هست</w:t>
      </w:r>
      <w:r>
        <w:rPr>
          <w:rFonts w:eastAsia="IRNazanin" w:cs="IRNazanin"/>
          <w:color w:val="111111"/>
          <w:sz w:val="28"/>
          <w:szCs w:val="28"/>
          <w:rtl w:val="true"/>
          <w:lang w:bidi="fa-IR"/>
        </w:rPr>
        <w:t>.</w:t>
      </w:r>
      <w:bookmarkStart w:id="750" w:name="pg12295_161622"/>
    </w:p>
    <w:p>
      <w:pPr>
        <w:pStyle w:val="BookText"/>
        <w:rPr/>
      </w:pPr>
      <w:bookmarkEnd w:id="750"/>
      <w:r>
        <w:rPr>
          <w:rFonts w:ascii="IRNazanin" w:hAnsi="IRNazanin" w:eastAsia="IRNazanin"/>
          <w:color w:val="111111"/>
          <w:sz w:val="28"/>
          <w:sz w:val="28"/>
          <w:szCs w:val="28"/>
          <w:rtl w:val="true"/>
          <w:lang w:bidi="fa-IR"/>
        </w:rPr>
        <w:t>اگر کسی ایمانش را تجزیه کند و از آن،همان مقدار را قبول کند که با هواهای نفسانی‌اش موافق است آیا باید گفت که چنین کسی پیرو عقل است یا هوی؟و به دنبال آن آیا می‌توان او را در زمرۀ مؤمنان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کسانی که حجت بر شما تمام شده زیرا به مبدأ ایمان اعتراف کرده‌اید باید از راهی که در پیش گرفته‌اید منحرف نشوید زیرا برای توقف و انحراف دلیلی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آمِنُوا بِاللّٰهِ وَ رَسُولِهِ وَ الْکِتٰابِ الَّذِی نَزَّلَ عَلیٰ رَسُولِهِ وَ الْکِتٰابِ الَّذِی أَنْزَلَ 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 مَنْ یَکْفُرْ بِاللّٰهِ وَ مَلاٰئِکَتِهِ وَ کُتُبِهِ وَ رُسُلِهِ وَ الْیَوْمِ الْآخِرِ فَقَدْ ضَلَّ ضَلاٰلاً بَعِیداً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پیامبرش و این کتاب که بر پیامبرش نازل کرده و آن کتاب که پیش از آن نازل کرده به حقیقت ایمان بیاورید و هر که به خدا و فرشتگانش و کتابهایش و پیامبرانش و به روز قیامت کافر شود،سخت در گمراهی افتاده است</w:t>
      </w:r>
      <w:r>
        <w:rPr>
          <w:rFonts w:eastAsia="IRNazanin" w:cs="IRNazanin"/>
          <w:color w:val="111111"/>
          <w:sz w:val="28"/>
          <w:szCs w:val="28"/>
          <w:rtl w:val="true"/>
          <w:lang w:bidi="fa-IR"/>
        </w:rPr>
        <w:t>.»</w:t>
      </w:r>
    </w:p>
    <w:p>
      <w:pPr>
        <w:pStyle w:val="Heading6"/>
        <w:numPr>
          <w:ilvl w:val="5"/>
          <w:numId w:val="1"/>
        </w:numPr>
        <w:rPr/>
      </w:pPr>
      <w:bookmarkStart w:id="751" w:name="__RefHeading___Toc7494963_417432637"/>
      <w:bookmarkStart w:id="752" w:name="_Toc299"/>
      <w:bookmarkEnd w:id="751"/>
      <w:r>
        <w:rPr>
          <w:rtl w:val="true"/>
        </w:rPr>
        <w:t>موضعگیریهای لرزان در برابر نیروی حاکمه</w:t>
      </w:r>
      <w:bookmarkEnd w:id="7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گفتیم که ایمان تجزیه 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می‌گوییم که ایمان در برابر قدرت و ضعف نیروی حاکمه افزونی و کاستی نپذیرد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نیست که هر گاه قدرت حاکمه اقتضا کند ایمان نیز رشد یابد و هر گاه اقتضا نکند رو به ضعف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چنین ایمانی ایمان به قدرت است نه به حق و حقیقت</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ثُمَّ کَفَرُوا ثُمَّ آمَنُوا ثُمَّ کَفَرُوا ثُمَّ ازْدٰادُوا کُفْراً لَمْ یَکُنِ اللّٰهُ لِیَغْفِرَ لَهُمْ وَ لاٰ لِیَهْدِیَهُمْ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خداوند آنان را که ایمان آوردند،سپس کافر شدند و باز ایمان آوردند،سپس کافر شدند و به کفر خویش افزودند،نخواهد آمرزید و به راه راست هدایت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مواضع خود را بر حسب موازین قدرتها تغییر می‌دهند یا به عبارت دیگر منتظرند که باد از کدام طرف بوزد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اینان بمثابۀ کافرانی هستند که خداوند هیچگاه گناهانشان را نخواهد آمرزید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بدتر از کافرانند زیرا امر هدایت</w:t>
      </w:r>
      <w:bookmarkStart w:id="753" w:name="pg12295_161623"/>
    </w:p>
    <w:p>
      <w:pPr>
        <w:pStyle w:val="BookText"/>
        <w:rPr/>
      </w:pPr>
      <w:bookmarkEnd w:id="753"/>
      <w:r>
        <w:rPr>
          <w:rFonts w:ascii="IRNazanin" w:hAnsi="IRNazanin" w:eastAsia="IRNazanin"/>
          <w:color w:val="111111"/>
          <w:sz w:val="28"/>
          <w:sz w:val="28"/>
          <w:szCs w:val="28"/>
          <w:rtl w:val="true"/>
          <w:lang w:bidi="fa-IR"/>
        </w:rPr>
        <w:t>خدایی را به بازی گرفته‌اند و آن را وسیله گذران زندگی دنیوی خود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نظر یک جستجوگر حق به ایمان نمی‌نگرند بنا بر این محال است بدان راه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می‌خواهد آینه‌ای بخرد گاه چنان به قطر شیشه و وزن آن سرگرم می‌شود که برای او نگریستن در تصویر آینه میسّر نمی‌شود زیرا او از تصاویر داخل آینه به دقت در قطر شیشه و زیبایی و استحکام قاب آن پرداخته و این مثل کسی است که به امر دین به صورت یک وسیله ارتزاق می‌نگرد آن سان که تاجر به تجارتخانه‌اش و بقال به دکانش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چگونه می‌تواند حقیقت دین را درک کند یا به آن عمل نماید؟آری،چنین کسی در تمام عمرش از هدایت برخوردار نمی‌گردد</w:t>
      </w:r>
      <w:r>
        <w:rPr>
          <w:rFonts w:eastAsia="IRNazanin" w:cs="IRNazanin"/>
          <w:color w:val="111111"/>
          <w:sz w:val="28"/>
          <w:szCs w:val="28"/>
          <w:rtl w:val="true"/>
          <w:lang w:bidi="fa-IR"/>
        </w:rPr>
        <w:t>.</w:t>
      </w:r>
    </w:p>
    <w:p>
      <w:pPr>
        <w:pStyle w:val="Heading6"/>
        <w:numPr>
          <w:ilvl w:val="5"/>
          <w:numId w:val="1"/>
        </w:numPr>
        <w:rPr/>
      </w:pPr>
      <w:bookmarkStart w:id="754" w:name="__RefHeading___Toc7494965_417432637"/>
      <w:bookmarkStart w:id="755" w:name="_Toc300"/>
      <w:bookmarkEnd w:id="754"/>
      <w:r>
        <w:rPr>
          <w:rtl w:val="true"/>
        </w:rPr>
        <w:t>منافقان و ارتباط با بیگانه</w:t>
      </w:r>
      <w:bookmarkEnd w:id="7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الْمُنٰافِقِینَ بِأَنَّ لَهُمْ عَذٰاباً أَلِیماً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منافقان را بشارت ده که عذاب دردآور برایشان آماده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در این آیه سخن از منافقان رفته،باید بدانیم که دقیقا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گروهی از افراد جامعۀ اسلامی‌اند که در دوستی خود گرفتار دوگانگی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عبارت دیگر در جامعۀ اسلام و ایمان زندگی می‌کنند ولی برای دست یافتن به قوت و عزت و مال و منال با جامعۀ کفر دوستی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جامعۀ امروز اسلامی گروه‌هایی را می‌شناسیم که برای حصول قدرت و عزت تلاش می‌کنند ولی چون به آن دست یافتند از انجام کارهایی جدی بر حسب ارزشهای جامعه اسلامی سرباز می‌زنند،یا در پی یافتن بیگانه‌ای هستند که به دامن او آویزند و بدین منظور سازمانهای سیاسی راست یا چپ را برمی‌گزینند تا شاید به پایمردی آنان بدان قدرتی که خواهانش هستند دست یابند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روزی چند به سبب این وابستگی بر هموطنان و برادران خود سیادت</w:t>
      </w:r>
      <w:bookmarkStart w:id="756" w:name="pg12295_161624"/>
    </w:p>
    <w:p>
      <w:pPr>
        <w:pStyle w:val="BookText"/>
        <w:rPr/>
      </w:pPr>
      <w:bookmarkEnd w:id="756"/>
      <w:r>
        <w:rPr>
          <w:rFonts w:ascii="IRNazanin" w:hAnsi="IRNazanin" w:eastAsia="IRNazanin"/>
          <w:color w:val="111111"/>
          <w:sz w:val="28"/>
          <w:sz w:val="28"/>
          <w:szCs w:val="28"/>
          <w:rtl w:val="true"/>
          <w:lang w:bidi="fa-IR"/>
        </w:rPr>
        <w:t>می‌یابند و این سیادت را به بهای استقلال میهن و خواری و بردگی ملت خود و درهم شکستن ارزشهای آن می‌خرند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یَتَّخِذُونَ الْکٰافِرِینَ أَوْلِیٰاءَ مِنْ دُونِ الْمُؤْمِنِینَ أَ یَبْتَغُونَ عِنْدَهُمُ الْعِزَّةَ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جای مؤمنان کافران را به دوستی برمی‌گزینند،آیا عزت و توانایی را در نزد آنان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نتوانند با گرایش به بیگانه به قدرت و قوت رسند،زیرا بیگانه چون سلطه یابد نخستین گروهی را که از صحنه قدرت بر کنار می‌سازد همین گروه وابسته به او و خدمتگزار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وقتی اجنبی به اینان میدان می‌دهد عاشق چشمان سیاهشان نشده است،بلکه او عاشق بازارهای تجارت است که غالبا با منافع این گروه هم تناقض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آنان را بر سر میز مذاکرات یکباره می‌فروشد و برای سود دیگری دندان تیز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عزت و قدرت این گروه در کجا نهفته است؟آری،در یک جا،کلید زرّین این گنجینه در دست کسانی است که به صفوف ایمان می‌پیوندند و شوکت و قدرت ملت را تقویت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هستند که می‌توانند در میان امتهای خود سیادت و سروری جویند و بس،زیرا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الْعِزَّةَ لِلّٰهِ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 به تمامی از آن خداست</w:t>
      </w:r>
      <w:r>
        <w:rPr>
          <w:rFonts w:eastAsia="Amiri" w:cs="Amiri" w:ascii="Amiri" w:hAnsi="Amiri"/>
          <w:color w:val="111111"/>
          <w:sz w:val="28"/>
          <w:szCs w:val="28"/>
          <w:rtl w:val="true"/>
          <w:lang w:bidi="ar-SA"/>
        </w:rPr>
        <w:t>.»</w:t>
      </w:r>
    </w:p>
    <w:p>
      <w:pPr>
        <w:pStyle w:val="Heading6"/>
        <w:numPr>
          <w:ilvl w:val="5"/>
          <w:numId w:val="1"/>
        </w:numPr>
        <w:rPr/>
      </w:pPr>
      <w:bookmarkStart w:id="757" w:name="__RefHeading___Toc7494967_417432637"/>
      <w:bookmarkStart w:id="758" w:name="_Toc301"/>
      <w:bookmarkEnd w:id="757"/>
      <w:r>
        <w:rPr>
          <w:rtl w:val="true"/>
        </w:rPr>
        <w:t>نمی‌خواهیم در شمار مزدوران درآییم</w:t>
      </w:r>
      <w:bookmarkEnd w:id="7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بیگانۀ کافر نتواند برخی نفوس ضعیف از فرزندان امت اسلامی را به سوی خود جلب کند،اسلام مسلمانان را از گوش دادن به تبلیغات گمراه کنندۀ آنان که هدفی را جز کشاندن مردم ساده به عوالم مزدوری تعقیب نمی‌کند، منع کرده است</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نَزَّلَ عَلَیْکُمْ فِی الْکِتٰابِ أَنْ إِذٰا سَمِعْتُمْ آیٰاتِ اللّٰهِ یُکْفَرُ بِهٰا وَ یُسْتَهْزَأُ بِهٰا فَلاٰ تَقْعُدُوا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پیش در این کتاب بر شما نازل</w:t>
      </w:r>
    </w:p>
    <w:p>
      <w:pPr>
        <w:pStyle w:val="BookText"/>
        <w:rPr/>
      </w:pPr>
      <w:r>
        <w:rPr>
          <w:rFonts w:ascii="IRNazanin" w:hAnsi="IRNazanin" w:eastAsia="IRNazanin"/>
          <w:color w:val="111111"/>
          <w:sz w:val="28"/>
          <w:sz w:val="28"/>
          <w:szCs w:val="28"/>
          <w:rtl w:val="true"/>
          <w:lang w:bidi="fa-IR"/>
        </w:rPr>
        <w:t>کرده‌ایم که چون شنیدید کسانی آیات خدا را انکار می‌کنند و آن را به ریشخند می‌گیرند با آنان منشینید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انکار کننده می‌پندارد برای عقیدۀ خود استدلال عقلی می‌کند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ریشخند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هدف است که ارزشهای والا را در نظر دیگران پست جلوه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واجب است که از مجالس آنان دوری گزید تا زمانی که صیغۀ عداوت‌آمیز سخن آنان دیگرگون شود و موضوع سخن را تغییر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یَخُوضُوا فِی حَدِیثٍ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به سخنی دیگر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در محفل چنین مردمی می‌نشیند و آنان به انکار و ریشخند ارزشهای دینی زبان می‌گشایند،اگر او به ردّ گفتار آنان نپردازد و از آن همه انکار و ریشخند متأثر نشود خود نیز در شمار آنان خواهد بود،و در زمرۀ فاجران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إِذاً مِثْلُهُمْ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 حال شما نیز منافقان هستید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همانند آنان از کافران و جزای کافر و مشرک آتش جهنم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جٰامِعُ الْمُنٰافِقِینَ وَ الْکٰافِرِینَ فِی جَهَنَّمَ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همۀ منافقان و کافران را در جهنم گرد می‌آورد</w:t>
      </w:r>
      <w:r>
        <w:rPr>
          <w:rFonts w:eastAsia="IRNazanin" w:cs="IRNazanin"/>
          <w:color w:val="111111"/>
          <w:sz w:val="28"/>
          <w:szCs w:val="28"/>
          <w:rtl w:val="true"/>
          <w:lang w:bidi="fa-IR"/>
        </w:rPr>
        <w:t>.»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کفار را به دوستی می‌گزینند و در مجالس انکار و استهزاء آنان در زمان صلح شرکت می‌جویند ولی در هنگام جنگ بر فراز تپه‌ای می‌نشینند و چشم به راه حوادث‌اند تا باد پیروزی بر پرچم کدام طرف بوزد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اینان بزدل‌اند و بزدلان به درد هیچ طرفی از طرفین مخاصمه نمی‌خورند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مسلمانان پیروز شوند بیایند و مطالبۀ غنایم کنند و خود را از افراد جامعۀ اسلامی که در غنایم سهمی دارند،جای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کفار موقتا پیروز شوند دزدانه به نزد آنان می‌روند و مزد خدمات خود را می‌طلبند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یَتَرَبَّصُونَ 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همواره کسانی مواظب شما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منتظر نتیجۀ آخراند</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لَکُمْ فَتْحٌ مِنَ اللّٰهِ قٰالُوا أَ لَمْ نَکُنْ مَعَکُمْ وَ إِنْ کٰانَ لِلْکٰافِرِینَ</w:t>
      </w:r>
      <w:bookmarkStart w:id="759" w:name="pg12295_161626"/>
    </w:p>
    <w:p>
      <w:pPr>
        <w:pStyle w:val="BookText"/>
        <w:rPr/>
      </w:pPr>
      <w:bookmarkEnd w:id="759"/>
      <w:r>
        <w:rPr>
          <w:rFonts w:ascii="Amiri" w:hAnsi="Amiri" w:eastAsia="Amiri" w:cs="Amiri"/>
          <w:color w:val="111111"/>
          <w:sz w:val="28"/>
          <w:sz w:val="28"/>
          <w:szCs w:val="28"/>
          <w:rtl w:val="true"/>
          <w:lang w:bidi="ar-SA"/>
        </w:rPr>
        <w:t>نَصِیبٌ قٰالُوا أَ لَمْ نَسْتَحْوِذْ عَلَیْکُمْ وَ نَمْنَعْکُمْ مِنَ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جانب خداوند فتحی نصیبشان شود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ما همراه شما نبودیم؟و اگر پیروزی نصیب کافران شود،می‌گویند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نه چنان بود که ما بر شما غلبه یافته بودیم و مؤمنان را از آسیب رسانیدن به شما بازداشتیم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بودیم که نگذاشتیم از مسلمانان به شما آسیبی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بدانند که سرانجام نفاقشان در روز قیامت عذاب شدید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دنیا،مسلم است اسلام همواره بر دشمن خود پیروز است و چون دست خارجیان از پشت منافقان برداشته شود،در جامعه اسلامی بی‌آبرو و خوار و خفیف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یَحْکُمُ بَیْنَکُمْ یَوْمَ الْقِیٰامَةِ وَ لَنْ یَجْعَلَ اللّٰهُ لِلْکٰافِرِینَ عَلَی الْمُؤْمِنِینَ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خدا میان شما حکم می‌کند و او هرگز برای کافران،به زیان مسلمانان،راهی نگشوده است</w:t>
      </w:r>
      <w:r>
        <w:rPr>
          <w:rFonts w:eastAsia="IRNazanin" w:cs="IRNazanin"/>
          <w:color w:val="111111"/>
          <w:sz w:val="28"/>
          <w:szCs w:val="28"/>
          <w:rtl w:val="true"/>
          <w:lang w:bidi="fa-IR"/>
        </w:rPr>
        <w:t>.»</w:t>
      </w:r>
    </w:p>
    <w:p>
      <w:pPr>
        <w:pStyle w:val="Heading3"/>
        <w:numPr>
          <w:ilvl w:val="2"/>
          <w:numId w:val="1"/>
        </w:numPr>
        <w:rPr/>
      </w:pPr>
      <w:bookmarkStart w:id="760" w:name="__RefHeading___Toc7494969_417432637"/>
      <w:bookmarkStart w:id="761" w:name="_Toc302"/>
      <w:bookmarkEnd w:id="760"/>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142</w:t>
      </w:r>
      <w:r>
        <w:rPr>
          <w:rtl w:val="true"/>
        </w:rPr>
        <w:t xml:space="preserve"> </w:t>
      </w:r>
      <w:r>
        <w:rPr>
          <w:rtl w:val="true"/>
        </w:rPr>
        <w:t xml:space="preserve">تا </w:t>
      </w:r>
      <w:r>
        <w:rPr/>
        <w:t>146</w:t>
      </w:r>
      <w:r>
        <w:rPr>
          <w:rtl w:val="true"/>
        </w:rPr>
        <w:t>]</w:t>
      </w:r>
      <w:bookmarkEnd w:id="761"/>
    </w:p>
    <w:p>
      <w:pPr>
        <w:pStyle w:val="Heading4"/>
        <w:numPr>
          <w:ilvl w:val="3"/>
          <w:numId w:val="1"/>
        </w:numPr>
        <w:rPr/>
      </w:pPr>
      <w:bookmarkStart w:id="762" w:name="__RefHeading___Toc7494971_417432637"/>
      <w:bookmarkStart w:id="763" w:name="_Toc303"/>
      <w:bookmarkEnd w:id="762"/>
      <w:r>
        <w:rPr>
          <w:rtl w:val="true"/>
        </w:rPr>
        <w:t>اشاره</w:t>
      </w:r>
      <w:bookmarkEnd w:id="763"/>
    </w:p>
    <w:p>
      <w:pPr>
        <w:pStyle w:val="BookText"/>
        <w:rPr/>
      </w:pPr>
      <w:r>
        <w:rPr>
          <w:rFonts w:ascii="Amiri" w:hAnsi="Amiri" w:eastAsia="Amiri" w:cs="Amiri"/>
          <w:color w:val="111111"/>
          <w:sz w:val="28"/>
          <w:sz w:val="28"/>
          <w:szCs w:val="28"/>
          <w:rtl w:val="true"/>
          <w:lang w:bidi="ar-SA"/>
        </w:rPr>
        <w:t xml:space="preserve">إِنَّ اَلْمُنٰافِقِینَ یُخٰادِعُونَ اَللّٰهَ وَ هُوَ خٰادِعُهُمْ وَ إِذٰا قٰامُوا إِلَی اَلصَّلاٰةِ قٰامُوا کُسٰالیٰ یُرٰاؤُنَ اَلنّٰاسَ وَ لاٰ یَذْکُرُونَ اَللّٰهَ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مُذَبْذَبِینَ بَیْنَ ذٰلِکَ لاٰ إِلیٰ هٰؤُلاٰءِ وَ لاٰ إِلیٰ هٰؤُلاٰءِ وَ مَنْ یُضْلِلِ اَللّٰهُ فَلَنْ تَجِدَ لَهُ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اَلْکٰافِرِینَ أَوْلِیٰاءَ مِنْ دُونِ اَلْمُؤْمِنِینَ أَ تُرِیدُونَ أَنْ تَجْعَلُوا لِلّٰهِ عَلَیْکُمْ سُلْطٰاناً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اَلْمُنٰافِقِینَ فِی اَلدَّرْکِ اَلْأَسْفَلِ مِنَ اَلنّٰارِ وَ لَنْ تَجِدَ لَهُمْ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وَ أَصْلَحُوا وَ اِعْتَصَمُوا بِاللّٰهِ وَ أَخْلَصُوا دِینَهُمْ لِلّٰهِ فَأُولٰئِکَ مَعَ اَلْمُؤْمِنِینَ وَ سَوْفَ یُؤْتِ اَللّٰهُ اَلْمُؤْمِنِینَ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764" w:name="pg12295_161627"/>
    </w:p>
    <w:p>
      <w:pPr>
        <w:pStyle w:val="Heading4"/>
        <w:numPr>
          <w:ilvl w:val="3"/>
          <w:numId w:val="1"/>
        </w:numPr>
        <w:rPr/>
      </w:pPr>
      <w:bookmarkStart w:id="765" w:name="__RefHeading___Toc7494973_417432637"/>
      <w:bookmarkStart w:id="766" w:name="_Toc304"/>
      <w:bookmarkEnd w:id="764"/>
      <w:bookmarkEnd w:id="765"/>
      <w:r>
        <w:rPr>
          <w:rtl w:val="true"/>
        </w:rPr>
        <w:t>معنای واژه‌ها</w:t>
      </w:r>
      <w:bookmarkEnd w:id="766"/>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مذبذبین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افراد لرزان و آشفته‌ای که در یک جا آرام نمی‌گیرند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ژرفنای دریا و نیز ریسمانی که ریسمان دیگری را به آن گره زده باشند تا به عمق آب برسد و اصل درک،ریسمانی است که به وسیلۀ آن به قلّه می‌رسند یا دلو به آن می‌آویزند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767" w:name="__RefHeading___Toc7494975_417432637"/>
      <w:bookmarkStart w:id="768" w:name="_Toc305"/>
      <w:bookmarkEnd w:id="767"/>
      <w:r>
        <w:rPr>
          <w:rtl w:val="true"/>
        </w:rPr>
        <w:t>منافقان</w:t>
      </w:r>
      <w:r>
        <w:rPr>
          <w:rtl w:val="true"/>
        </w:rPr>
        <w:t>:</w:t>
      </w:r>
      <w:r>
        <w:rPr>
          <w:rtl w:val="true"/>
        </w:rPr>
        <w:t>ارزیابی و ویژگیهای ایشان</w:t>
      </w:r>
      <w:bookmarkEnd w:id="768"/>
    </w:p>
    <w:p>
      <w:pPr>
        <w:pStyle w:val="Heading5"/>
        <w:numPr>
          <w:ilvl w:val="4"/>
          <w:numId w:val="1"/>
        </w:numPr>
        <w:rPr/>
      </w:pPr>
      <w:bookmarkStart w:id="769" w:name="__RefHeading___Toc7494977_417432637"/>
      <w:bookmarkStart w:id="770" w:name="_Toc306"/>
      <w:bookmarkEnd w:id="769"/>
      <w:r>
        <w:rPr>
          <w:rtl w:val="true"/>
        </w:rPr>
        <w:t>اشاره</w:t>
      </w:r>
      <w:bookmarkEnd w:id="770"/>
    </w:p>
    <w:p>
      <w:pPr>
        <w:pStyle w:val="Heading5"/>
        <w:numPr>
          <w:ilvl w:val="4"/>
          <w:numId w:val="1"/>
        </w:numPr>
        <w:rPr/>
      </w:pPr>
      <w:bookmarkStart w:id="771" w:name="__RefHeading___Toc7494979_417432637"/>
      <w:bookmarkStart w:id="772" w:name="_Toc307"/>
      <w:bookmarkEnd w:id="771"/>
      <w:r>
        <w:rPr>
          <w:rtl w:val="true"/>
        </w:rPr>
        <w:t>رهنمودهایی از آیات</w:t>
      </w:r>
      <w:r>
        <w:rPr>
          <w:rtl w:val="true"/>
        </w:rPr>
        <w:t>:</w:t>
      </w:r>
      <w:bookmarkEnd w:id="772"/>
    </w:p>
    <w:p>
      <w:pPr>
        <w:pStyle w:val="BookText"/>
        <w:rPr/>
      </w:pPr>
      <w:r>
        <w:rPr>
          <w:rFonts w:ascii="IRNazanin" w:hAnsi="IRNazanin" w:eastAsia="IRNazanin"/>
          <w:color w:val="111111"/>
          <w:sz w:val="28"/>
          <w:sz w:val="28"/>
          <w:szCs w:val="28"/>
          <w:rtl w:val="true"/>
          <w:lang w:bidi="fa-IR"/>
        </w:rPr>
        <w:t>به دنبال سخن پیشین در باب اینکه کسانی که در جامعۀ اسلامی زندگی می‌کنند باید یک‌دله باشند،نه چون منافقان که زبان با مسلمانان دارند و دل با کافران،اکنون می‌خواهد پاره‌ای از صفات ظاهری منافقان را که دلالت بر گسستگی روحی آنها از روشها و ارزشهای اسلامی است،بیان دارد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اینان اگر برای نماز برمی‌خیزند از روی اکراه و بی‌میلی است،زیرا دلهایشان چون صخره‌ای سخت است و از یاد خدا نرم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آنکه همواره در حال شک و تردیداند و در میان دو جبهۀ کفر و ایمان در آمد و شد و هرگز نتوانند که در یک سو استقرار یابند،و همین شک و تردید آنان را از طریق هدایت دور می‌دارد</w:t>
      </w:r>
      <w:r>
        <w:rPr>
          <w:rFonts w:eastAsia="IRNazanin" w:cs="IRNazanin"/>
          <w:color w:val="111111"/>
          <w:sz w:val="28"/>
          <w:szCs w:val="28"/>
          <w:rtl w:val="true"/>
          <w:lang w:bidi="fa-IR"/>
        </w:rPr>
        <w:t>.</w:t>
      </w:r>
      <w:bookmarkStart w:id="773" w:name="pg12295_161628"/>
    </w:p>
    <w:p>
      <w:pPr>
        <w:pStyle w:val="BookText"/>
        <w:rPr/>
      </w:pPr>
      <w:bookmarkEnd w:id="773"/>
      <w:r>
        <w:rPr>
          <w:rFonts w:ascii="IRNazanin" w:hAnsi="IRNazanin" w:eastAsia="IRNazanin"/>
          <w:color w:val="111111"/>
          <w:sz w:val="28"/>
          <w:sz w:val="28"/>
          <w:szCs w:val="28"/>
          <w:rtl w:val="true"/>
          <w:lang w:bidi="fa-IR"/>
        </w:rPr>
        <w:t>آن گاه خداوند مؤمنان را از قدم نهادن در راه آنان بر حذر می‌دارد و آنان را بیم می‌دهد که به زودی بازخواستشان خواهد کرد و حجتشان را ناچیز خواهد ساخت اگر به خود اجازه دهند که با کافران دوستی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عاقبت ناگوار از آن کسانی است که مرتکب چنین اعمالی شوند، جایشان در فروترین طبقات جهنم خواهد بود و کس به ناله و فریادشان گوش نسپارد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پیش از اینکه این سخن آغاز کند در امیدواری را به روی منافقان گشوده است و به توبه راهشان نموده،بدان شرط که آنچه را در اثر نفاق خود تباه کرده‌اند از نو تدارک کنند یعنی یک‌دله به جامعۀ اسلامی پیوندند و با اخلاص قدم در راه نهند تا مگر خود را به قافلۀ مؤمنان رسانند،آنان که خدا برایشان اجری عظیم مهیّا کرده است</w:t>
      </w:r>
      <w:r>
        <w:rPr>
          <w:rFonts w:eastAsia="IRNazanin" w:cs="IRNazanin"/>
          <w:color w:val="111111"/>
          <w:sz w:val="28"/>
          <w:szCs w:val="28"/>
          <w:rtl w:val="true"/>
          <w:lang w:bidi="fa-IR"/>
        </w:rPr>
        <w:t>.</w:t>
      </w:r>
    </w:p>
    <w:p>
      <w:pPr>
        <w:pStyle w:val="Heading5"/>
        <w:numPr>
          <w:ilvl w:val="4"/>
          <w:numId w:val="1"/>
        </w:numPr>
        <w:rPr/>
      </w:pPr>
      <w:bookmarkStart w:id="774" w:name="__RefHeading___Toc7494981_417432637"/>
      <w:bookmarkStart w:id="775" w:name="_Toc308"/>
      <w:bookmarkEnd w:id="774"/>
      <w:r>
        <w:rPr>
          <w:rtl w:val="true"/>
        </w:rPr>
        <w:t>شرح آیات</w:t>
      </w:r>
      <w:r>
        <w:rPr>
          <w:rtl w:val="true"/>
        </w:rPr>
        <w:t>:</w:t>
      </w:r>
      <w:bookmarkEnd w:id="775"/>
    </w:p>
    <w:p>
      <w:pPr>
        <w:pStyle w:val="Heading6"/>
        <w:numPr>
          <w:ilvl w:val="5"/>
          <w:numId w:val="1"/>
        </w:numPr>
        <w:rPr/>
      </w:pPr>
      <w:bookmarkStart w:id="776" w:name="__RefHeading___Toc7494983_417432637"/>
      <w:bookmarkStart w:id="777" w:name="_Toc309"/>
      <w:bookmarkEnd w:id="776"/>
      <w:r>
        <w:rPr>
          <w:rtl w:val="true"/>
        </w:rPr>
        <w:t>اشاره</w:t>
      </w:r>
      <w:bookmarkEnd w:id="777"/>
    </w:p>
    <w:p>
      <w:pPr>
        <w:pStyle w:val="Heading6"/>
        <w:numPr>
          <w:ilvl w:val="5"/>
          <w:numId w:val="1"/>
        </w:numPr>
        <w:rPr/>
      </w:pPr>
      <w:bookmarkStart w:id="778" w:name="__RefHeading___Toc7494985_417432637"/>
      <w:bookmarkStart w:id="779" w:name="_Toc310"/>
      <w:bookmarkEnd w:id="778"/>
      <w:r>
        <w:rPr>
          <w:rtl w:val="true"/>
        </w:rPr>
        <w:t>فریب دادن خدا</w:t>
      </w:r>
      <w:bookmarkEnd w:id="7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می‌پندارند هم چنان که به زعم خود مسلمانان را فریب می‌دهند می‌توانند خدا را هم فریب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اعمال دینی‌شان با رفتارهای اجتماعی‌شان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چون به نماز برمی‌خیزند به اکراه برمی‌خیزند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نمازی به جای می‌آورند نمازی از حقیقت 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خدعه و فریبکاری به خودشان بازمی‌گردد که خدا بزرگتر از آن است که دستخوش خدعه بندگان خود گردد و عبادات بدون محتوای ایشان را به جای عبادتهای حقیقی و صادقانه بپذیرد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الْمُنٰافِقِینَ یُخٰادِعُونَ اللّٰهَ وَ هُوَ خٰادِعُهُمْ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خدا را فریب می‌دهند و حال اینکه خدا آنان را فریب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بنده‌اش را می‌فریبد؟این مکر و فریب خداوند بدین گونه</w:t>
      </w:r>
      <w:bookmarkStart w:id="780" w:name="pg12295_161629"/>
    </w:p>
    <w:p>
      <w:pPr>
        <w:pStyle w:val="BookText"/>
        <w:rPr/>
      </w:pPr>
      <w:bookmarkEnd w:id="780"/>
      <w:r>
        <w:rPr>
          <w:rFonts w:ascii="IRNazanin" w:hAnsi="IRNazanin" w:eastAsia="IRNazanin"/>
          <w:color w:val="111111"/>
          <w:sz w:val="28"/>
          <w:sz w:val="28"/>
          <w:szCs w:val="28"/>
          <w:rtl w:val="true"/>
          <w:lang w:bidi="fa-IR"/>
        </w:rPr>
        <w:t>است که روزی چند مهلتشان می‌دهد تا سرمست نعمتهای این جهانی گردند و عقل و ارادۀ خود از دست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ناگاه آنان را فرومی‌گیرد،مثلا آن سان که دربارۀ قوم لوط عمل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ملائکۀ عذاب را بر سرشان فرستاد اما به صورت مهمان،با صورتی زیبا،آن سان که سبب انگیختن هوای نفسی ایشان شدند که پیش از این بدان اعمال ناپسند خوگر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آمدنشان خبر یافتند و چشمانشان به جمالشان افتاد چه هوسها در سر پختند و خیالها در دل پروردند که در دلشان ذره‌ای تقوی و ایمان نمانده بود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فرشتگان به صورت اصلی خود درآمدند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هیبت غلاظ و شداد بازیافتند و شهرشان را از جای برکندند و بر سرشان ویران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آری،خداوند آن گروه از بندگان خویش را که قصد فریب او دارند بدین گونه می‌فریبد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قٰامُوا إِلَی الصَّلاٰةِ قٰامُوا کُسٰالیٰ یُرٰاؤُنَ النّٰاسَ وَ لاٰ یَذْکُرُونَ اللّٰهَ إِلاّٰ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نماز برخیزند،با اکراه و کاهلی برخیزند و برای خودنمایی نماز کنند و 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یاد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حقیقت نماز نمی‌گزارند در برابر مردم به نماز تظاهر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نماز مهمترین شعائر عبادی است با این روحیه به جای آرند با دیگر واجبات چگونه عمل خواهند کرد؟ این نمونه‌ای است از فریب دادن منافقان خود را و کیفیت انجام واجباتشان،و ما از همین نمونه می‌توانیم از راه و روش ایشان مطلع گردیم</w:t>
      </w:r>
      <w:r>
        <w:rPr>
          <w:rFonts w:eastAsia="IRNazanin" w:cs="IRNazanin"/>
          <w:color w:val="111111"/>
          <w:sz w:val="28"/>
          <w:szCs w:val="28"/>
          <w:rtl w:val="true"/>
          <w:lang w:bidi="fa-IR"/>
        </w:rPr>
        <w:t>.</w:t>
      </w:r>
    </w:p>
    <w:p>
      <w:pPr>
        <w:pStyle w:val="Heading6"/>
        <w:numPr>
          <w:ilvl w:val="5"/>
          <w:numId w:val="1"/>
        </w:numPr>
        <w:rPr/>
      </w:pPr>
      <w:bookmarkStart w:id="781" w:name="__RefHeading___Toc7494987_417432637"/>
      <w:bookmarkStart w:id="782" w:name="_Toc311"/>
      <w:bookmarkEnd w:id="781"/>
      <w:r>
        <w:rPr>
          <w:rtl w:val="true"/>
        </w:rPr>
        <w:t>نبودن معیارها و داوری از روی تردید</w:t>
      </w:r>
      <w:bookmarkEnd w:id="7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صفت دیگر منافقان،شک و تردید است و آنان موضع خود را بر حسب یک معیار صحیح برنمی‌گزینند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می‌خواهند هر دو جبهۀ کفر و اسلام را حفظ کنند و از هر طرف بر حسب مصالح آنی و عاجل خود استفاده نمایند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مُذَبْذَبِینَ بَیْنَ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سرگشتگان میان کفر و ایمانند</w:t>
      </w:r>
      <w:r>
        <w:rPr>
          <w:rFonts w:eastAsia="IRNazanin" w:cs="IRNazanin"/>
          <w:color w:val="111111"/>
          <w:sz w:val="28"/>
          <w:szCs w:val="28"/>
          <w:rtl w:val="true"/>
          <w:lang w:bidi="fa-IR"/>
        </w:rPr>
        <w:t>.»</w:t>
      </w:r>
      <w:bookmarkStart w:id="783" w:name="pg12295_161630"/>
    </w:p>
    <w:p>
      <w:pPr>
        <w:pStyle w:val="BookText"/>
        <w:rPr/>
      </w:pPr>
      <w:bookmarkEnd w:id="783"/>
      <w:r>
        <w:rPr>
          <w:rFonts w:ascii="IRNazanin" w:hAnsi="IRNazanin" w:eastAsia="IRNazanin"/>
          <w:color w:val="111111"/>
          <w:sz w:val="28"/>
          <w:sz w:val="28"/>
          <w:szCs w:val="28"/>
          <w:rtl w:val="true"/>
          <w:lang w:bidi="fa-IR"/>
        </w:rPr>
        <w:t>یعنی میان کافران و مؤمنان و این از عبارت بعد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إِلیٰ هٰؤُلاٰءِ وَ لاٰ إِلیٰ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اینان و نه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شک در دلهایشان لانه کرده و دیگر نمی‌توانند با مقیاس صحیح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حق و باطل فرق نهند و در نتیجه هیچگاه روی هدایت نخواهند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یُضْلِلِ اللّٰهُ فَلَنْ تَجِدَ لَهُ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خدا گمراهش کند،هیچ راهی برای او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بندگانش را که در طریق هدایت ره می‌سپرند هدایت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را که از طی این طریق تن می‌زنند و دریچه‌های دل خود را بر روی آن می‌بندند خداوند چگونه هدایت کند؟ آنان را در وادی ضلالتشان واخواهد گذاشت و کسی جز خدا نمی‌یابند که هدایتشان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را نیز چون علم تصور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چگونه به علم دست می‌یابیم؟ مسلما از طریق تحصیل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برای تحصیل علم تلاش نمی‌کند یا بدتر از این درهای علم را به روی خود می‌بندد و نمی‌گذارد کسی بر او داخل شود تا چیزی بیاموزدش،مسلما در وادی نادانی سرگشته خواهد ماند از این مقوله است گمراه کردن خدای تعالی منافقان را</w:t>
      </w:r>
      <w:r>
        <w:rPr>
          <w:rFonts w:eastAsia="IRNazanin" w:cs="IRNazanin"/>
          <w:color w:val="111111"/>
          <w:sz w:val="28"/>
          <w:szCs w:val="28"/>
          <w:rtl w:val="true"/>
          <w:lang w:bidi="fa-IR"/>
        </w:rPr>
        <w:t>.</w:t>
      </w:r>
    </w:p>
    <w:p>
      <w:pPr>
        <w:pStyle w:val="Heading6"/>
        <w:numPr>
          <w:ilvl w:val="5"/>
          <w:numId w:val="1"/>
        </w:numPr>
        <w:rPr/>
      </w:pPr>
      <w:bookmarkStart w:id="784" w:name="__RefHeading___Toc7494989_417432637"/>
      <w:bookmarkStart w:id="785" w:name="_Toc312"/>
      <w:bookmarkEnd w:id="784"/>
      <w:r>
        <w:rPr>
          <w:rtl w:val="true"/>
        </w:rPr>
        <w:t>دوستی و پیوند با چه کسی؟</w:t>
      </w:r>
      <w:bookmarkEnd w:id="7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برخی از صفات منافقان بود و بر ماست که از انحراف آنان بر حذر باشیم و این انحراف از دوستی و پیوند با کافران آغاز می‌شود و این دوستی و پیوند به دو سبب است یا از خوف است یا از طمع</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تَتَّخِذُوا الْکٰافِرِینَ أَوْلِیٰاءَ مِنْ دُونِ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آورده‌اید،به جای مؤمنان کافران را به دوستی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نمی‌تواند با دو جبهه متناقض دوستی ورزد خواه و ناخواه یا به جبهۀ کافران روی می‌آورد یا به جرگۀ مؤمنان 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مؤمنی با کافری دوستی ورزد طبعا رشتۀ دوستی‌اش را با مؤمنان خواهد برید،از این رو در قرآن در این آیه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آری،ممکن است دوستی و پیوند مؤمن به کافر از خلال دوستی و پیوند او به مؤمنان باشد،بدین گونه که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پیوند خود را با مؤمنان و همۀ کافرانی که به مؤمنان خدمت می‌کنند خالصانه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تُرِیدُونَ أَنْ تَجْعَلُوا لِلّٰهِ عَلَیْکُمْ سُلْطٰاناً مُبِیناً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کاری می‌کنید که برای خدا به زیان خود حجتی آشکار پدید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شما را یاری ننماید،شما دوستیتان با او خالصانه نیست،زیرا دوستی خدا شامل کسانی می‌شود که در همه کار بد و اعتماد کنند و او را بپرستند بدینگونه که برنامه‌های او را بی‌کم و کاست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طرفدار کافران هستند خداوند آنها را به ایشان واگذارد،زیرا در حقیقت نمی‌توانند برنامه‌های الهی را به شکل کامل به اجرا درآورند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مؤمنی با کافری دوستی و پیوند نماید در شمار منافقان قرار خواهد گرفت و جزای منافقان هم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الْمُنٰافِقِینَ فِی الدَّرْکِ الْأَسْفَلِ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آینه منافقان در فروترین طبقات آتش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بهشت را درجات خوانده است و بالاترین آنها اعلی علیّین است و طبقات آتش را درکات خوانده بدترین درکات اسفل السافلین است</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تَجِدَ لَهُمْ نَصِیراً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برایشان یاوری نمی‌یابی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کفار دوستی می‌ورزند تا مگر از یاری آنها برخوردار شوند ولی در روز قیامت جز نومیدی نصیبی ندارند،زیرا خود را درون آتش دوزخ خواهند دید بی‌آنکه یاران کافرشان به دوستی‌شان برخیزند</w:t>
      </w:r>
      <w:r>
        <w:rPr>
          <w:rFonts w:eastAsia="IRNazanin" w:cs="IRNazanin"/>
          <w:color w:val="111111"/>
          <w:sz w:val="28"/>
          <w:szCs w:val="28"/>
          <w:rtl w:val="true"/>
          <w:lang w:bidi="fa-IR"/>
        </w:rPr>
        <w:t>.</w:t>
      </w:r>
      <w:bookmarkStart w:id="786" w:name="pg12295_161632"/>
    </w:p>
    <w:p>
      <w:pPr>
        <w:pStyle w:val="Heading6"/>
        <w:numPr>
          <w:ilvl w:val="5"/>
          <w:numId w:val="1"/>
        </w:numPr>
        <w:rPr/>
      </w:pPr>
      <w:bookmarkStart w:id="787" w:name="__RefHeading___Toc7494991_417432637"/>
      <w:bookmarkStart w:id="788" w:name="_Toc313"/>
      <w:bookmarkEnd w:id="786"/>
      <w:bookmarkEnd w:id="787"/>
      <w:r>
        <w:rPr>
          <w:rtl w:val="true"/>
        </w:rPr>
        <w:t>راه بازگشت</w:t>
      </w:r>
      <w:bookmarkEnd w:id="7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بازگشت منافقان به جبهۀ ایمان را چهار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و پشیمانی از گرایشهای پیشین خود به کافران و عزم به عدم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آن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و ترمیم پلهایی که میان خود و مؤمنان ویران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که عقول خویش صافی گردانند،از افکار کافران دلهای خویش بپیرایند از نفاق و کینه نسبت به مؤمنان پرهیز کنند و روابط پیشین را به یک سو نهند تا بتوانند روابط دوستانۀ جدیدی برقرار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زدن به رشتۀ خداوندی،بدین گونه که رشتۀ دوستی خود با رهبری اسلامی استوار گردانند و تسلیم او شوند و فرمانهایش را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اخلاص در دین </w:t>
      </w:r>
      <w:r>
        <w:rPr>
          <w:rStyle w:val="FootnoteAnchor"/>
          <w:rtl w:val="true"/>
        </w:rPr>
        <w:footnoteReference w:id="2"/>
      </w:r>
      <w:r>
        <w:rPr>
          <w:rFonts w:ascii="IRNazanin" w:hAnsi="IRNazanin" w:eastAsia="IRNazanin"/>
          <w:color w:val="111111"/>
          <w:sz w:val="28"/>
          <w:sz w:val="28"/>
          <w:szCs w:val="28"/>
          <w:rtl w:val="true"/>
          <w:lang w:bidi="fa-IR"/>
        </w:rPr>
        <w:t>یا به عبارت دیگر یک‌دله شدن در دوستی،بدین گونه که با آگاهی و چالاکی نماز به جای آورند از کاهلی در امر نماز بپرهیزند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فراوان یاد کنند و دیگر شعائر دینی بر پای دارند و واجبات را به گونه‌ای صحیح به جای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طی این مراحل اینان به مؤمنان می‌پیوندند،مؤمنانی که خداوند برایشان در این دنیا اجری عظیم معین کرده و این اجر عظیم یاری آنهاست در کارهای خیر و در آخرت هم در باغهای بهشت جاودانه خواهند بود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تٰابُوا وَ أَصْلَحُوا وَ اعْتَصَمُوا بِاللّٰهِ وَ أَخْلَصُوا دِینَهُمْ لِلّٰهِ فَأُولٰئِکَ مَعَ الْمُؤْمِنِینَ وَ سَوْفَ یُؤْتِ اللّٰهُ الْمُؤْمِنِینَ أَجْراً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که توبه کرده‌اند و از تباهی بازآمده‌اند و به خدا توسل جسته‌اند و برای خدا از روی اخلاص به دین گرویده‌اند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زمرۀ مؤمنانند و خدا به مؤمنان اجری عظیم خواهد داد</w:t>
      </w:r>
      <w:r>
        <w:rPr>
          <w:rFonts w:eastAsia="IRNazanin" w:cs="IRNazanin"/>
          <w:color w:val="111111"/>
          <w:sz w:val="28"/>
          <w:szCs w:val="28"/>
          <w:rtl w:val="true"/>
          <w:lang w:bidi="fa-IR"/>
        </w:rPr>
        <w:t>.»</w:t>
      </w:r>
      <w:bookmarkStart w:id="789" w:name="pg12295_161633"/>
    </w:p>
    <w:p>
      <w:pPr>
        <w:pStyle w:val="Heading3"/>
        <w:numPr>
          <w:ilvl w:val="2"/>
          <w:numId w:val="1"/>
        </w:numPr>
        <w:rPr/>
      </w:pPr>
      <w:bookmarkStart w:id="790" w:name="__RefHeading___Toc7494993_417432637"/>
      <w:bookmarkStart w:id="791" w:name="_Toc314"/>
      <w:bookmarkEnd w:id="789"/>
      <w:bookmarkEnd w:id="790"/>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147</w:t>
      </w:r>
      <w:r>
        <w:rPr>
          <w:rtl w:val="true"/>
        </w:rPr>
        <w:t xml:space="preserve"> </w:t>
      </w:r>
      <w:r>
        <w:rPr>
          <w:rtl w:val="true"/>
        </w:rPr>
        <w:t xml:space="preserve">تا </w:t>
      </w:r>
      <w:r>
        <w:rPr/>
        <w:t>152</w:t>
      </w:r>
      <w:r>
        <w:rPr>
          <w:rtl w:val="true"/>
        </w:rPr>
        <w:t>]</w:t>
      </w:r>
      <w:bookmarkEnd w:id="791"/>
    </w:p>
    <w:p>
      <w:pPr>
        <w:pStyle w:val="Heading4"/>
        <w:numPr>
          <w:ilvl w:val="3"/>
          <w:numId w:val="1"/>
        </w:numPr>
        <w:rPr/>
      </w:pPr>
      <w:bookmarkStart w:id="792" w:name="__RefHeading___Toc7494995_417432637"/>
      <w:bookmarkStart w:id="793" w:name="_Toc315"/>
      <w:bookmarkEnd w:id="792"/>
      <w:r>
        <w:rPr>
          <w:rtl w:val="true"/>
        </w:rPr>
        <w:t>اشاره</w:t>
      </w:r>
      <w:bookmarkEnd w:id="793"/>
    </w:p>
    <w:p>
      <w:pPr>
        <w:pStyle w:val="BookText"/>
        <w:rPr/>
      </w:pPr>
      <w:r>
        <w:rPr>
          <w:rFonts w:ascii="Amiri" w:hAnsi="Amiri" w:eastAsia="Amiri" w:cs="Amiri"/>
          <w:color w:val="111111"/>
          <w:sz w:val="28"/>
          <w:sz w:val="28"/>
          <w:szCs w:val="28"/>
          <w:rtl w:val="true"/>
          <w:lang w:bidi="ar-SA"/>
        </w:rPr>
        <w:t xml:space="preserve">مٰا یَفْعَلُ اَللّٰهُ بِعَذٰابِکُمْ إِنْ شَکَرْتُمْ وَ آمَنْتُمْ وَ کٰانَ اَللّٰهُ شٰاکِراً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یُحِبُّ اَللّٰهُ اَلْجَهْرَ بِالسُّوءِ مِنَ اَلْقَوْلِ إِلاّٰ مَنْ ظُلِمَ وَ کٰانَ اَللّٰهُ سَمِیعاً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خَیْراً أَوْ تُخْفُوهُ أَوْ تَعْفُوا عَنْ سُوءٍ فَإِنَّ اَللّٰهَ کٰانَ عَفُوًّا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یَکْفُرُونَ بِاللّٰهِ وَ رُسُلِهِ وَ یُرِیدُونَ أَنْ یُفَرِّقُوا بَیْنَ اَللّٰهِ وَ رُسُلِهِ وَ یَقُولُونَ نُؤْمِنُ بِبَعْضٍ وَ نَکْفُرُ بِبَعْضٍ وَ یُرِیدُونَ أَنْ یَتَّخِذُوا بَیْنَ ذٰلِکَ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اَلْکٰافِرُونَ حَقًّا وَ أَعْتَدْنٰا لِلْکٰافِرِینَ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بِاللّٰهِ وَ رُسُلِهِ وَ لَمْ یُفَرِّقُوا بَیْنَ أَحَدٍ مِنْهُمْ أُولٰئِکَ سَوْفَ یُؤْتِیهِمْ أُجُورَهُمْ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794" w:name="__RefHeading___Toc7494997_417432637"/>
      <w:bookmarkStart w:id="795" w:name="_Toc316"/>
      <w:bookmarkEnd w:id="794"/>
      <w:r>
        <w:rPr>
          <w:rtl w:val="true"/>
        </w:rPr>
        <w:t>صفات کافران،عرضه و ارزش</w:t>
      </w:r>
      <w:bookmarkEnd w:id="795"/>
    </w:p>
    <w:p>
      <w:pPr>
        <w:pStyle w:val="Heading5"/>
        <w:numPr>
          <w:ilvl w:val="4"/>
          <w:numId w:val="1"/>
        </w:numPr>
        <w:rPr/>
      </w:pPr>
      <w:bookmarkStart w:id="796" w:name="__RefHeading___Toc7494999_417432637"/>
      <w:bookmarkStart w:id="797" w:name="_Toc317"/>
      <w:bookmarkEnd w:id="796"/>
      <w:r>
        <w:rPr>
          <w:rtl w:val="true"/>
        </w:rPr>
        <w:t>اشاره</w:t>
      </w:r>
      <w:bookmarkEnd w:id="797"/>
    </w:p>
    <w:p>
      <w:pPr>
        <w:pStyle w:val="Heading5"/>
        <w:numPr>
          <w:ilvl w:val="4"/>
          <w:numId w:val="1"/>
        </w:numPr>
        <w:rPr/>
      </w:pPr>
      <w:bookmarkStart w:id="798" w:name="__RefHeading___Toc7495001_417432637"/>
      <w:bookmarkStart w:id="799" w:name="_Toc318"/>
      <w:bookmarkEnd w:id="798"/>
      <w:r>
        <w:rPr>
          <w:rtl w:val="true"/>
        </w:rPr>
        <w:t>رهنمودهایی از آیات</w:t>
      </w:r>
      <w:r>
        <w:rPr>
          <w:rtl w:val="true"/>
        </w:rPr>
        <w:t>:</w:t>
      </w:r>
      <w:bookmarkEnd w:id="79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مفصل شروطی که منافق برای اصلاح خویش باید به آن شروط عمل کند تا در زمرۀ توبه‌کنندگان درآید و نیز مؤمن آنها را دستور العمل خود سازد تا نفاق در دلش ریشه ننماید،اکنون به بیان شروط دیگری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آشکارترین این شروط اصلاحی یکی سپاسگزاری خداوند است و ایمان به او و پاکیزه ساختن</w:t>
      </w:r>
      <w:bookmarkStart w:id="800" w:name="pg12295_161634"/>
    </w:p>
    <w:p>
      <w:pPr>
        <w:pStyle w:val="BookText"/>
        <w:rPr/>
      </w:pPr>
      <w:bookmarkEnd w:id="800"/>
      <w:r>
        <w:rPr>
          <w:rFonts w:ascii="IRNazanin" w:hAnsi="IRNazanin" w:eastAsia="IRNazanin"/>
          <w:color w:val="111111"/>
          <w:sz w:val="28"/>
          <w:sz w:val="28"/>
          <w:szCs w:val="28"/>
          <w:rtl w:val="true"/>
          <w:lang w:bidi="fa-IR"/>
        </w:rPr>
        <w:t>جوّ اجتماع از منفی بافیها و نیز رواج دادن اعمال خیر و عفو بدیهای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این شروط اساسی برای برکندن ریشه‌های تفرقه و نفاق از زمین جامعه،اکنون قرآن بازمی‌گردد تا گروه دیگری از منافقان را به ما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جماعتی هستند که ایمان خویش را تقسیم می‌کنند و به برخی از پیامبران و برخی از تعالیم آسمانی ایمان می‌آورند و به بعضی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کافرانند زیرا ایمان یک کلّ تجزیه 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حقیقت در آیۀ بعدی تأکید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این به بنی اسرائیل مثل زد که آنان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پیامبران ایمان می‌آورند و به بعضی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ایمان به بعض و انکار بعض دیگر بر حسب مصالح شخصی آنها بوده است</w:t>
      </w:r>
      <w:r>
        <w:rPr>
          <w:rFonts w:eastAsia="IRNazanin" w:cs="IRNazanin"/>
          <w:color w:val="111111"/>
          <w:sz w:val="28"/>
          <w:szCs w:val="28"/>
          <w:rtl w:val="true"/>
          <w:lang w:bidi="fa-IR"/>
        </w:rPr>
        <w:t>.</w:t>
      </w:r>
    </w:p>
    <w:p>
      <w:pPr>
        <w:pStyle w:val="Heading5"/>
        <w:numPr>
          <w:ilvl w:val="4"/>
          <w:numId w:val="1"/>
        </w:numPr>
        <w:rPr/>
      </w:pPr>
      <w:bookmarkStart w:id="801" w:name="__RefHeading___Toc7495003_417432637"/>
      <w:bookmarkStart w:id="802" w:name="_Toc319"/>
      <w:bookmarkEnd w:id="801"/>
      <w:r>
        <w:rPr>
          <w:rtl w:val="true"/>
        </w:rPr>
        <w:t>شرح آیات</w:t>
      </w:r>
      <w:r>
        <w:rPr>
          <w:rtl w:val="true"/>
        </w:rPr>
        <w:t>:</w:t>
      </w:r>
      <w:bookmarkEnd w:id="802"/>
    </w:p>
    <w:p>
      <w:pPr>
        <w:pStyle w:val="Heading6"/>
        <w:numPr>
          <w:ilvl w:val="5"/>
          <w:numId w:val="1"/>
        </w:numPr>
        <w:rPr/>
      </w:pPr>
      <w:bookmarkStart w:id="803" w:name="__RefHeading___Toc7495005_417432637"/>
      <w:bookmarkStart w:id="804" w:name="_Toc320"/>
      <w:bookmarkEnd w:id="803"/>
      <w:r>
        <w:rPr>
          <w:rtl w:val="true"/>
        </w:rPr>
        <w:t>اشاره</w:t>
      </w:r>
      <w:bookmarkEnd w:id="804"/>
    </w:p>
    <w:p>
      <w:pPr>
        <w:pStyle w:val="Heading6"/>
        <w:numPr>
          <w:ilvl w:val="5"/>
          <w:numId w:val="1"/>
        </w:numPr>
        <w:rPr/>
      </w:pPr>
      <w:bookmarkStart w:id="805" w:name="__RefHeading___Toc7495007_417432637"/>
      <w:bookmarkStart w:id="806" w:name="_Toc321"/>
      <w:bookmarkEnd w:id="805"/>
      <w:r>
        <w:rPr>
          <w:rtl w:val="true"/>
        </w:rPr>
        <w:t>سپاس حق</w:t>
      </w:r>
      <w:bookmarkEnd w:id="8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ما بی‌نیاز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ما بی‌نیاز است و به عذاب کردن نیاز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عذاب کسی لذت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بنده‌ای را به عذاب خود گرفتار می‌سازد بر حسب استحقاق آن بنده است یا به عبارت دیگر این مردمان هستند که عذاب خدا را برای خود می‌خرند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انسان از شر اعمال خود در امان بماند،باید مؤمن شود و برای اینکه مؤمن شود،باید سپاس حق به جای آورد،زیرا کسی که شکرگزار نعمت خدایی است بر اوست که بر زندگی نگاهی مثبت و خوش بینانه داشته باشد و به هر نعمتی چنان بنگرد که آن نعمت عطایی تازه است که او در خور آن نبوده است و هر بار،و در هر لحظه ممکن است که از او سلب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یک سو قدر آن نعمت را می‌شناسد و از سوی دیگر سپاس منعم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 باری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خود فرض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بر ایمانش افزوده می‌گردد و به رحمت واسعۀ خداوند،و بر قدرت و سلطۀ او بر زندگی آگاهی می‌یابد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ندیده‌ای که چون مردی سخاوتمند تو را مهمان کند،در حالی که تو را بر او</w:t>
      </w:r>
      <w:bookmarkStart w:id="807" w:name="pg12295_161635"/>
    </w:p>
    <w:p>
      <w:pPr>
        <w:pStyle w:val="BookText"/>
        <w:rPr/>
      </w:pPr>
      <w:bookmarkEnd w:id="807"/>
      <w:r>
        <w:rPr>
          <w:rFonts w:ascii="IRNazanin" w:hAnsi="IRNazanin" w:eastAsia="IRNazanin"/>
          <w:color w:val="111111"/>
          <w:sz w:val="28"/>
          <w:sz w:val="28"/>
          <w:szCs w:val="28"/>
          <w:rtl w:val="true"/>
          <w:lang w:bidi="fa-IR"/>
        </w:rPr>
        <w:t>حقی نیست و برایت انواع وسایل تمتّع و لذّت را فراهم آورد و نیز ضیافت خویش به مدتی محدود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چسان در تمام مدت مهمانی خود را سپاسگزار او احساس می‌کنی و با او با نهایت گشاده‌رویی و ادب برخورد می‌نمایی؟این همه برای چیست؟برای این است که بر تو نعمتی ارزانی داشته که تو مستحق آن نبوده‌ای و نیز می‌ترسی که مبادا در هر لحظه نعمت خویش از تو بازگیرد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بندۀ شاکر خداوند نیز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آگاهی‌اش به نعمت خداوندی بیشتر شود در نتیجه ایمانش به خدا فزونی یابد و هر بار که او را نعمتی تازه ارزانی می‌دارد،شعورش به نعمت او فراوانتر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عکس منافق که هر چه نعمت حق بر او افزونتر شود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پندارد که این بخشی از حقوق حقۀ اوست و این دلیل بر عظمت خود اوست،پس در نتیجه بر کفر و طغیانش بیفزاید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یَفْعَلُ اللّٰهُ بِعَذٰابِکُمْ إِنْ شَکَرْتُمْ وَ آمَنْتُمْ وَ کٰانَ اللّٰهُ شٰاکِراً عَلِیماً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شما را عذاب کند،اگر سپاسگزار باشید و ایمان آورید؟در حالی که خدا شکرپذیر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سپاسگزاری و قدردانی تو از نعمتی که بر تو عطا کرده زیادتر گردد خداوند سپاس تو را بیشتر بپذیرد و تو را در نعم تازۀ خود بیشتر غرقه سازد</w:t>
      </w:r>
      <w:r>
        <w:rPr>
          <w:rFonts w:eastAsia="IRNazanin" w:cs="IRNazanin"/>
          <w:color w:val="111111"/>
          <w:sz w:val="28"/>
          <w:szCs w:val="28"/>
          <w:rtl w:val="true"/>
          <w:lang w:bidi="fa-IR"/>
        </w:rPr>
        <w:t>.</w:t>
      </w:r>
    </w:p>
    <w:p>
      <w:pPr>
        <w:pStyle w:val="Heading6"/>
        <w:numPr>
          <w:ilvl w:val="5"/>
          <w:numId w:val="1"/>
        </w:numPr>
        <w:rPr/>
      </w:pPr>
      <w:bookmarkStart w:id="808" w:name="__RefHeading___Toc7495009_417432637"/>
      <w:bookmarkStart w:id="809" w:name="_Toc322"/>
      <w:bookmarkEnd w:id="808"/>
      <w:r>
        <w:rPr>
          <w:rtl w:val="true"/>
        </w:rPr>
        <w:t>علاج برخی بیماریهای اجتماعی</w:t>
      </w:r>
      <w:bookmarkEnd w:id="8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نفس از شکرگزاری به درگاه خداوند اشباع گردد،و از رضا و تسلیم سرشارتر گردد،حسد و حقد و کراهت در او کمتر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صفات نکوهیده مولود تنگ‌نظری است و چون کینه‌توزی و دشمنی که حاصل خودبینی و فردیت است از میان برخیزد صفا و محبت و مدارا جای آن را خواهد گرفت و آدمی دربارۀ دیگران حسن نظر خواهد یافت و از آنان به نیکی یاد خواهد کرد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تجاهر به بدگویی و بدزبانی را دوست ندارد،مگر آنکه آن را هدفی نیکو و پسندیده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حالت اعتراض به ظالم را داشته باشد و مردم را علیه او برانگیزاند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یُحِبُّ اللّٰهُ الْجَهْرَ بِالسُّوءِ مِنَ الْقَوْلِ إِلاّٰ مَنْ ظُلِمَ وَ کٰانَ اللّٰهُ سَمِیعاً عَلِیماً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بلند کردن صدا را به بدگویی دوست ندارد،مگر آن کس که به او ستمی شده باشد و خدا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 غیبت و تهمت‌آمیز و زشتگویی و توهین و تحقیر دیگران را می‌شنود و می‌داند که راست است یا دروغ و انگیزۀ آن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سخنان برای گرفتن حق مظلومی است از ظالمی؟یا برای استعانت از مردم است علیه یک جابر ستمکار؟ خداوند وقتی چیزی را دوست ندارد،که مضر به مصلحت مردم باشد پس در دنیا و آخرت کیفر آن را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آری،خداوند آن جامعه‌ای را که از سخنان بیجا و تهمت‌آلود پاکیزه باشد و همه توجّهش به انجام اعمال خیر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آشکارا و چه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آشکارترین اعمال خیر عفو و بخشایش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خداوند نیست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می‌پرسند که چه انفاق کنند بگو 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فرزندان جامعه را به یکدیگر ارتباط می‌دهد و ریشه‌های نفاق را برمی‌کند و می‌خشکاند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تُبْدُوا خَیْراً أَوْ تُخْفُوهُ أَوْ تَعْفُوا عَنْ سُوءٍ فَإِنَّ اللّٰهَ کٰانَ عَفُوًّا قَدِیراً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نیکی را به آشکارا انجام دهید،یا به پنهان،یا کردار ناپسندی را درگذرید، خدا عفوکننده 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گناه کسی که از خطای مردم بگذرد خواهد گذشت و گناه کسی را که در حق مردم نیکی کند،خواهد بخشود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بر کیفر آنان قدرت دارد،آنان را می‌بخشاید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شایسته نیست که بنده به اخلاق خداوندی متخلق باشد؟و به نوبۀ خود،خویشتن به حلیۀ عفو و رحمت متحلی سازد؟</w:t>
      </w:r>
      <w:bookmarkStart w:id="810" w:name="pg12295_161637"/>
    </w:p>
    <w:p>
      <w:pPr>
        <w:pStyle w:val="Heading6"/>
        <w:numPr>
          <w:ilvl w:val="5"/>
          <w:numId w:val="1"/>
        </w:numPr>
        <w:rPr/>
      </w:pPr>
      <w:bookmarkStart w:id="811" w:name="__RefHeading___Toc7495011_417432637"/>
      <w:bookmarkStart w:id="812" w:name="_Toc323"/>
      <w:bookmarkEnd w:id="810"/>
      <w:bookmarkEnd w:id="811"/>
      <w:r>
        <w:rPr>
          <w:rtl w:val="true"/>
        </w:rPr>
        <w:t xml:space="preserve">خودپرستی چیست؟ </w:t>
      </w:r>
      <w:r>
        <w:rPr>
          <w:rtl w:val="true"/>
        </w:rPr>
        <w:t>[</w:t>
      </w:r>
      <w:r>
        <w:rPr/>
        <w:t>150</w:t>
      </w:r>
      <w:r>
        <w:rPr>
          <w:rtl w:val="true"/>
        </w:rPr>
        <w:t>]</w:t>
      </w:r>
      <w:bookmarkEnd w:id="812"/>
    </w:p>
    <w:p>
      <w:pPr>
        <w:pStyle w:val="BookText"/>
        <w:rPr/>
      </w:pPr>
      <w:r>
        <w:rPr>
          <w:rFonts w:ascii="IRNazanin" w:hAnsi="IRNazanin" w:eastAsia="IRNazanin"/>
          <w:color w:val="111111"/>
          <w:sz w:val="28"/>
          <w:sz w:val="28"/>
          <w:szCs w:val="28"/>
          <w:rtl w:val="true"/>
          <w:lang w:bidi="fa-IR"/>
        </w:rPr>
        <w:t>ایمان 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سرکوبی قوای شر است در وجود آدمی برای رضایت خداوند و تسلیم نفس است به درگاه رفیع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ایمان،پاسخ دادن بنده است به ندای خداوند و در نتیجه،مخالفت با هواهای نفسانی و پیروی از برنامه‌های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معنی ایمان این است،پس کسی که زمانی موافق با حق است که حق موافق مصالح او باشد،یا زمانی در برابر حق سر فرود می‌آورد که هدفش تحقق نیات پلید خود باشد یا هنگامی تسلیم عقل می‌شود که با هواهای نفسانی او دمساز و همراه باشد یا وقتی به ندای خداوند پاسخ می‌دهد که به امیال نفسانی و شهوات او آسیب نرساند،چنین کسی را به ایمان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در کفر فرورفته،زیرا خود را می‌پرستد و خدا را وسیله‌ای می‌شناسد برای تحقق مصالحش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دین خدا دست به انتخاب می‌زنند و آنچه را که موافق مصالحشان باشد می‌پذیرند و آنچه را مخالف آن باشد رد می‌کنند،اینان پرستندۀ مصالح خود هستند،نه پرستندۀ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در زمرۀ کافران واقعی هستند و خدا نیز،آنان را در حکم کافران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یَکْفُرُونَ بِاللّٰهِ وَ رُسُلِهِ وَ یُرِیدُونَ أَنْ یُفَرِّقُوا بَیْنَ اللّٰهِ وَ رُسُلِهِ وَ یَقُولُونَ نُؤْمِنُ بِبَعْضٍ وَ نَکْفُرُ بِبَعْضٍ وَ یُرِیدُونَ أَنْ یَتَّخِذُوا بَیْنَ ذٰلِکَ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خدا و پیامبرانش کافر می‌شوند و می‌خواهند میان خدا و پیامبرانش جدایی افکنند و می‌گویند که بعضی را می‌پذیریم و بعضی را نمی‌پذیریم و می‌خواهند در این میان رهی برگزینند</w:t>
      </w:r>
      <w:r>
        <w:rPr>
          <w:rFonts w:eastAsia="IRNazanin" w:cs="IRNazanin"/>
          <w:color w:val="111111"/>
          <w:sz w:val="28"/>
          <w:szCs w:val="28"/>
          <w:rtl w:val="true"/>
          <w:lang w:bidi="fa-IR"/>
        </w:rPr>
        <w:t>.» [</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الْکٰافِرُونَ حَقًّا وَ أَعْتَدْنٰا لِلْکٰافِرِینَ عَذٰاباً مُهِیناً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اینان در حقیقت کافرانند و ما برای کافران عذابی خوار کننده آماده ساخته‌ایم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ساختن خدا از رسول و ادّعای اینکه به همان ایمان به خدا بسنده</w:t>
      </w:r>
      <w:bookmarkStart w:id="813" w:name="pg12295_161638"/>
    </w:p>
    <w:p>
      <w:pPr>
        <w:pStyle w:val="BookText"/>
        <w:rPr/>
      </w:pPr>
      <w:bookmarkEnd w:id="813"/>
      <w:r>
        <w:rPr>
          <w:rFonts w:ascii="IRNazanin" w:hAnsi="IRNazanin" w:eastAsia="IRNazanin"/>
          <w:color w:val="111111"/>
          <w:sz w:val="28"/>
          <w:sz w:val="28"/>
          <w:szCs w:val="28"/>
          <w:rtl w:val="true"/>
          <w:lang w:bidi="fa-IR"/>
        </w:rPr>
        <w:t>می‌کنند،هدفی جز عصیان در برابر پیامبر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می‌توان بدون رهبری پیامبر برنامه‌های خدا را انجام داد؟نه،اینان دروغ می‌گویند،وقتی که ادعا می‌کنند که با خدا رابطه دارند،دروغ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 صورت لازم می‌آمد که در برابر اوامر رسول نیز خاضع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طول تاریخ،طاغوتان با مردان مصلح در ستیز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حالی که ادعا می‌کرده‌اند که خود در زمرۀ مصلحان هستند،پیامبران را به نام نگهداری از دین می‌کشته‌اند و علمای دینی را خوار و خفیف می‌ساخته‌اند ولی در همه حال به حمایت از دین تظاهر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خدا جدا نیست،از اصلاح و راه و روشهای دین جدا نیست و از حاملان دین یعنی مصلحان و علما نیز جدا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این کافران را در روز قیامت به عذاب خود بشارت داده است و در دنیا مورد خشم و غضب خود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اینان با رسولان خدا مخالفت ورزیده‌اند و در نتیجه به خدا کافر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انگیزۀ این اعمال تکبر و غرور دروغین آنهاست به همین سبب مستحق عذاب خدا شده‌اند هم در دنیا و هم در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کافرانی که به خاطر مصالح زودگذر و ناپایدار مادی خود، میان خدا و پیامبرانش جدایی می‌افکنند یا تفاوت قایل می‌شوند،مردمی هم هستند در ایمان خود صادق‌اند و خواستار اجر و ثواب خداوندی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اجر و ثواب الهی در این جهان یا در آن جهان خواهند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بِاللّٰهِ وَ رُسُلِهِ وَ لَمْ یُفَرِّقُوا بَیْنَ أَحَدٍ مِنْهُمْ أُولٰئِکَ سَوْفَ یُؤْتِیهِمْ أُجُورَهُمْ وَ کٰانَ اللّٰهُ غَفُوراً رَحِیماً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خدا و پیامبرانش ایمان آورده‌اند و میان پیامبرانش جدایی نیفکنده‌اند،پاداششان را خدا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Heading3"/>
        <w:numPr>
          <w:ilvl w:val="2"/>
          <w:numId w:val="1"/>
        </w:numPr>
        <w:rPr/>
      </w:pPr>
      <w:bookmarkStart w:id="814" w:name="__RefHeading___Toc7495013_417432637"/>
      <w:bookmarkStart w:id="815" w:name="_Toc324"/>
      <w:bookmarkEnd w:id="814"/>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153</w:t>
      </w:r>
      <w:r>
        <w:rPr>
          <w:rtl w:val="true"/>
        </w:rPr>
        <w:t xml:space="preserve"> </w:t>
      </w:r>
      <w:r>
        <w:rPr>
          <w:rtl w:val="true"/>
        </w:rPr>
        <w:t xml:space="preserve">تا </w:t>
      </w:r>
      <w:r>
        <w:rPr/>
        <w:t>162</w:t>
      </w:r>
      <w:r>
        <w:rPr>
          <w:rtl w:val="true"/>
        </w:rPr>
        <w:t>]</w:t>
      </w:r>
      <w:bookmarkEnd w:id="815"/>
    </w:p>
    <w:p>
      <w:pPr>
        <w:pStyle w:val="Heading4"/>
        <w:numPr>
          <w:ilvl w:val="3"/>
          <w:numId w:val="1"/>
        </w:numPr>
        <w:rPr/>
      </w:pPr>
      <w:bookmarkStart w:id="816" w:name="__RefHeading___Toc7495015_417432637"/>
      <w:bookmarkStart w:id="817" w:name="_Toc325"/>
      <w:bookmarkEnd w:id="816"/>
      <w:r>
        <w:rPr>
          <w:rtl w:val="true"/>
        </w:rPr>
        <w:t>اشاره</w:t>
      </w:r>
      <w:bookmarkEnd w:id="81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یَسْئَلُکَ أَهْلُ اَلْکِتٰابِ أَنْ تُنَزِّلَ عَلَیْهِمْ کِتٰاباً مِنَ اَلسَّمٰاءِ فَقَدْ سَأَلُوا مُوسیٰ أَکْبَرَ مِنْ ذٰلِکَ فَقٰالُوا أَرِنَا اَللّٰهَ جَهْرَةً فَأَخَذَتْهُمُ اَلصّٰاعِقَةُ بِظُلْمِهِمْ ثُمَّ اِتَّخَذُوا اَلْعِجْلَ مِنْ بَعْدِ مٰا جٰاءَتْهُمُ اَلْبَیِّنٰاتُ فَعَفَوْنٰا عَنْ ذٰلِکَ وَ آتَیْنٰا مُوسیٰ سُلْطٰاناً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فَوْقَهُمُ اَلطُّورَ بِمِیثٰاقِهِمْ وَ قُلْنٰا لَهُمُ اُدْخُلُوا اَلْبٰابَ سُجَّداً وَ قُلْنٰا لَهُمْ لاٰ تَعْدُوا فِی اَلسَّبْتِ وَ أَخَذْنٰا مِنْهُمْ مِیثٰاقاً غَلِیظاً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مِیثٰاقَهُمْ وَ کُفْرِهِمْ بِآیٰاتِ اَللّٰهِ وَ قَتْلِهِمُ اَلْأَنْبِیٰاءَ بِغَیْرِ حَقٍّ وَ قَوْلِهِمْ قُلُوبُنٰا غُلْفٌ بَلْ طَبَعَ اَللّٰهُ عَلَیْهٰا بِکُفْرِهِمْ فَلاٰ یُؤْمِنُونَ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بِکُفْرِهِمْ وَ قَوْلِهِمْ عَلیٰ مَرْیَمَ بُهْتٰاناً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إِلَیْهِ وَ 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اَلْکِتٰابِ إِلاّٰ لَیُؤْمِنَنَّ بِهِ قَبْلَ مَوْتِهِ وَ یَوْمَ اَلْقِیٰامَةِ یَکُونُ عَلَیْهِمْ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فَبِظُلْمٍ مِنَ اَلَّذِینَ هٰادُوا حَرَّمْنٰا عَلَیْهِمْ طَیِّبٰاتٍ أُحِلَّتْ لَهُمْ وَ بِصَدِّهِمْ عَنْ سَبِیلِ اَللّٰهِ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أَخْذِهِمُ اَلرِّبَوا وَ قَدْ نُهُوا عَنْهُ وَ أَکْلِهِمْ أَمْوٰالَ اَلنّٰاسِ بِالْبٰاطِلِ وَ أَعْتَدْنٰا لِلْکٰافِرِینَ مِنْهُمْ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اَلرّٰاسِخُونَ فِی اَلْعِلْمِ مِنْهُمْ وَ اَلْمُؤْمِنُونَ یُؤْمِنُونَ بِمٰا أُنْزِلَ إِلَیْکَ وَ مٰا أُنْزِلَ مِنْ قَبْلِکَ وَ اَلْمُقِیمِینَ اَلصَّلاٰةَ وَ اَلْمُؤْتُونَ اَلزَّکٰاةَ وَ اَلْمُؤْمِنُونَ بِاللّٰهِ وَ اَلْیَوْمِ اَلْآخِرِ أُولٰئِکَ سَنُؤْتِیهِمْ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bookmarkStart w:id="818" w:name="pg12295_161640"/>
    </w:p>
    <w:p>
      <w:pPr>
        <w:pStyle w:val="Heading4"/>
        <w:numPr>
          <w:ilvl w:val="3"/>
          <w:numId w:val="1"/>
        </w:numPr>
        <w:rPr/>
      </w:pPr>
      <w:bookmarkStart w:id="819" w:name="__RefHeading___Toc7495017_417432637"/>
      <w:bookmarkStart w:id="820" w:name="_Toc326"/>
      <w:bookmarkEnd w:id="818"/>
      <w:bookmarkEnd w:id="819"/>
      <w:r>
        <w:rPr>
          <w:rtl w:val="true"/>
        </w:rPr>
        <w:t>معنای واژه‌ها</w:t>
      </w:r>
      <w:bookmarkEnd w:id="820"/>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تعدوا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و تعدّی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دروغی که از بزرگی موجب حیرت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821" w:name="__RefHeading___Toc7495019_417432637"/>
      <w:bookmarkStart w:id="822" w:name="_Toc327"/>
      <w:bookmarkEnd w:id="821"/>
      <w:r>
        <w:rPr>
          <w:rtl w:val="true"/>
        </w:rPr>
        <w:t>انگیزه‌های کفر</w:t>
      </w:r>
      <w:bookmarkEnd w:id="822"/>
    </w:p>
    <w:p>
      <w:pPr>
        <w:pStyle w:val="Heading5"/>
        <w:numPr>
          <w:ilvl w:val="4"/>
          <w:numId w:val="1"/>
        </w:numPr>
        <w:rPr/>
      </w:pPr>
      <w:bookmarkStart w:id="823" w:name="__RefHeading___Toc7495021_417432637"/>
      <w:bookmarkStart w:id="824" w:name="_Toc328"/>
      <w:bookmarkEnd w:id="823"/>
      <w:r>
        <w:rPr>
          <w:rtl w:val="true"/>
        </w:rPr>
        <w:t>اشاره</w:t>
      </w:r>
      <w:bookmarkEnd w:id="824"/>
    </w:p>
    <w:p>
      <w:pPr>
        <w:pStyle w:val="Heading5"/>
        <w:numPr>
          <w:ilvl w:val="4"/>
          <w:numId w:val="1"/>
        </w:numPr>
        <w:rPr/>
      </w:pPr>
      <w:bookmarkStart w:id="825" w:name="__RefHeading___Toc7495023_417432637"/>
      <w:bookmarkStart w:id="826" w:name="_Toc329"/>
      <w:bookmarkEnd w:id="825"/>
      <w:r>
        <w:rPr>
          <w:rtl w:val="true"/>
        </w:rPr>
        <w:t>رهنمودهایی از آیات</w:t>
      </w:r>
      <w:r>
        <w:rPr>
          <w:rtl w:val="true"/>
        </w:rPr>
        <w:t>:</w:t>
      </w:r>
      <w:bookmarkEnd w:id="826"/>
    </w:p>
    <w:p>
      <w:pPr>
        <w:pStyle w:val="BookText"/>
        <w:rPr/>
      </w:pPr>
      <w:r>
        <w:rPr>
          <w:rFonts w:ascii="IRNazanin" w:hAnsi="IRNazanin" w:eastAsia="IRNazanin"/>
          <w:color w:val="111111"/>
          <w:sz w:val="28"/>
          <w:sz w:val="28"/>
          <w:szCs w:val="28"/>
          <w:rtl w:val="true"/>
          <w:lang w:bidi="fa-IR"/>
        </w:rPr>
        <w:t>چگونه ممکن است کسی مدعی ایمان شود و میان خدا و پیامبرانش جدایی افکند؟آیا نه بدین علت است که به صدق رسالت رسولان قانع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آری،بیشتر مردم برای پاسخ به هواهای نفسانی و مصالح آنی خود با رسول مخالفت می‌ورزند و مخالفت خود را در لفافۀ جدالهای فکری درمی‌پیچند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بنی اسرائیل از پیامبر می‌خواهند که برایشان نوشته‌هایی از آسمان نازل کند همانند الواح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اینان بدین سبب پیغمبر را انکار کردند که برایشان این نوشته‌ها را نازل ننمود و اگر این نوشته‌ها را نازل می‌کرد،به او ایمان می‌آوردند؟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خواستند موسی برایشان آورد ولی به او نیز ایمان نیاوردند و او را گفتند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کن که ما خدا را آشکارا بنگریم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درخواست برآوردنی است؟سپس آنان پس از آنکه از طریق معجزات به حق گردن نهادند باز هم بیشترشان پیمان گسستند و پس از آنکه آن کوه عظیم بر فراز سرشان قرار گرفت و نزدیک بود بر آنان فرو افتد،همه به فرمانبرداری گردن نهادند و چون کوه از فراز سرشان دور گردید بار دیگر به کفر و غفلت خود بازگردیدند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 را انکار کردند و پیامبران را</w:t>
      </w:r>
      <w:bookmarkStart w:id="827" w:name="pg12295_161641"/>
    </w:p>
    <w:p>
      <w:pPr>
        <w:pStyle w:val="BookText"/>
        <w:rPr/>
      </w:pPr>
      <w:bookmarkEnd w:id="827"/>
      <w:r>
        <w:rPr>
          <w:rFonts w:ascii="IRNazanin" w:hAnsi="IRNazanin" w:eastAsia="IRNazanin"/>
          <w:color w:val="111111"/>
          <w:sz w:val="28"/>
          <w:sz w:val="28"/>
          <w:szCs w:val="28"/>
          <w:rtl w:val="true"/>
          <w:lang w:bidi="fa-IR"/>
        </w:rPr>
        <w:t xml:space="preserve">کشتند و مدعی شدند که بر در دلهایشان قفل نهاده شده و نور ایمان بر آن داخل نمی‌شود،در حالی آنان خود به سبب کفرشان بر در دلهایشان قفل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عیسی را انکار کردند و به مادرش مریم تهمت زدند و نیز مدّعی شدند که عیسی را کشته‌اند در حالی که او را نکشته بودند بلکه دربارۀ او به اشتباه افتاده بودند و خداوند او را به سوی خود فرا برد و هر یک از آنها پیش از آنکه بمیرد به مسیح ایمان خواهد آورد و انسان پیش از مردنش حق را آشکارا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سوی کفر اینان چه بود؟ظلمی که خدا بسبب آن بسیاری از طیباتی را که سابقا بر آنان حلال کرده بود حرام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خواه به شخصی خود باشد و خواه اجتماعی،عامل اساسی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به شخص خود چون شرابخواری و ظلم اجتماعی چون منحرف کردن مردم از راه حق و رباخواری و خوردن اموال مردم به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سبب کفر می‌شود و کفر سرانجامش عذاب الیم است</w:t>
      </w:r>
      <w:r>
        <w:rPr>
          <w:rFonts w:eastAsia="IRNazanin" w:cs="IRNazanin"/>
          <w:color w:val="111111"/>
          <w:sz w:val="28"/>
          <w:szCs w:val="28"/>
          <w:rtl w:val="true"/>
          <w:lang w:bidi="fa-IR"/>
        </w:rPr>
        <w:t>.</w:t>
      </w:r>
    </w:p>
    <w:p>
      <w:pPr>
        <w:pStyle w:val="Heading5"/>
        <w:numPr>
          <w:ilvl w:val="4"/>
          <w:numId w:val="1"/>
        </w:numPr>
        <w:rPr/>
      </w:pPr>
      <w:bookmarkStart w:id="828" w:name="__RefHeading___Toc7495025_417432637"/>
      <w:bookmarkStart w:id="829" w:name="_Toc330"/>
      <w:bookmarkEnd w:id="828"/>
      <w:r>
        <w:rPr>
          <w:rtl w:val="true"/>
        </w:rPr>
        <w:t>شرح آیات</w:t>
      </w:r>
      <w:r>
        <w:rPr>
          <w:rtl w:val="true"/>
        </w:rPr>
        <w:t>:</w:t>
      </w:r>
      <w:bookmarkEnd w:id="829"/>
    </w:p>
    <w:p>
      <w:pPr>
        <w:pStyle w:val="Heading6"/>
        <w:numPr>
          <w:ilvl w:val="5"/>
          <w:numId w:val="1"/>
        </w:numPr>
        <w:rPr/>
      </w:pPr>
      <w:bookmarkStart w:id="830" w:name="__RefHeading___Toc7495027_417432637"/>
      <w:bookmarkStart w:id="831" w:name="_Toc331"/>
      <w:bookmarkEnd w:id="830"/>
      <w:r>
        <w:rPr>
          <w:rtl w:val="true"/>
        </w:rPr>
        <w:t>اشاره</w:t>
      </w:r>
      <w:bookmarkEnd w:id="8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ما واجب است که سخنان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بدان تظاهر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نفریبد مخالفتشان با امر نبوت به این سبب است که هنوز از جهت فکری قانع نشده‌اند اینک پی در پی پیشنهادهایی می‌کنند و می‌پندارند که اگر آنها برآورده شود ایمان 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ماست که از انگیزه‌ها و رغبتهای اجتماعی‌شان پرده برگیریم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از پیامبر می‌خواهند که برایشان از آسمان کتابی غیر از قرآن نازل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که آنها می‌خواهند که آن کتاب حاوی برخی افکار باشد یا کتابی می‌خواهند مکتوب در الواح،آن سان که بر موسی علیه السلام نازل شده بود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درخواست تنها پرده‌ای بود برای پنهان داشتن کفرشان که آن را هماهنگ با مصالح خود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بر آنها مبعوث شد و آنچه در طلب آن بودند برایشان بیاورد ولی طولی نکشید که از او خواهشی دیگر کردند و آن هم خواهشی برآورده ناشدنی،گفتند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ما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خدا را به چشم دید؟آنها از موسی می‌خواستند که خدا را به آنها نشان دهد تا ایمان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یَسْئَلُکَ أَهْلُ الْکِتٰابِ أَنْ تُنَزِّلَ عَلَیْهِمْ کِتٰاباً مِنَ السَّمٰاءِ فَقَدْ سَأَلُوا مُوسیٰ أَکْبَرَ مِنْ ذٰلِکَ فَقٰالُوا أَرِنَا اللّٰهَ جَهْرَةً فَأَخَذَتْهُمُ الصّٰاعِقَةُ بِظُلْمِهِمْ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از تو می‌خواهند که بر ایشان کتابی از آسمان نازل کنی اینان بزرگتر از این را از موسی طلب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آشکارا به ما بنمای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این سخن کفرآمیزشان صاعقه آنان را فروگرفت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صاعقه‌ای آمد و همه را یکسره نابود نمود،سپس بار دیگر خداوند آنان را زنده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این است که چرا پس از این سؤال سخیف و بیجا گرفتار صاعقه شدند؟ جواب این است که آنان زین پیش به خود و مردم ستم می‌کردند و این سؤال پرده‌ای بود روی ظلمشان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بدین جهت که این خواهش دلیل آن بود که به خدا کافر شده‌اند و ارزشهای خدایی را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پیش از این معجزاتی برای آنها مقرر 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دریا گذشته بودند و دریا برایشان شکافته شده بود همانند جاده‌ای خشک و دشمن ایشان فرعون را غرق کرده بود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برایشان منّ و سلوی فرو فرستاده بود و تخته سنگها را شکافته بود تا چشمه‌ها از آن بجوشند و آب گوارا بنوشند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گوساله پرستیدند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دلیل آن نیست که آنان را انگیزۀ گرایش به کفر نیرومند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اتَّخَذُوا الْعِجْلَ مِنْ بَعْدِ مٰا جٰاءَتْهُمُ الْبَیِّنٰاتُ فَعَفَوْنٰا عَنْ ذٰلِکَ وَ آتَیْنٰا مُوسیٰ سُلْطٰاناً مُبِیناً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معجزه‌هایی برایشان آمده بود،گوساله‌ای را به خدایی گرفتند و ما آنان را بخشیدیم و موسی را حجتی آشکار،ارزانی</w:t>
      </w:r>
    </w:p>
    <w:p>
      <w:pPr>
        <w:pStyle w:val="BookText"/>
        <w:rPr/>
      </w:pPr>
      <w:r>
        <w:rPr>
          <w:rFonts w:ascii="IRNazanin" w:hAnsi="IRNazanin" w:eastAsia="IRNazanin"/>
          <w:color w:val="111111"/>
          <w:sz w:val="28"/>
          <w:sz w:val="28"/>
          <w:szCs w:val="28"/>
          <w:rtl w:val="true"/>
          <w:lang w:bidi="fa-IR"/>
        </w:rPr>
        <w:t>داشتیم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حجت توانست ریشۀ گوساله‌پرستی را از دل آنان برکند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داعیان و مبلغان این آیین را بکشت و وحدت فکری بنی اسراییل را تضمین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مثلی دیگر باز هم از وقایع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قطعه‌ای از کوه را جدا نمود و بر فراز سرشان بداشت و تهدید به مرگشان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پیمان تازه 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فرمان داده شد که به شهر اندر آیند ولی در حالی که خدا را سجود می‌کنند نه گردن افراشته و متکبر و نه به طمع مال و منال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زندگی‌شان نظمی نهاد و فرمان داد که در روزهای شنبه صید نکنند و از آنان پیمانهای سخت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بنی اسراییل به پیمانهای خود وقعی نهادند؟هرگز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رَفَعْنٰا فَوْقَهُمُ الطُّورَ بِمِیثٰاقِهِمْ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پیمانی که با آنها بسته بودیم کوه طور را بر فراز سرشان بداشتیم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 را بالای سرشان بردیم تا به عهد و پیمان خود خستو شوند و پایبند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قُلْنٰا لَهُمُ ادْخُلُوا الْبٰابَ سُجَّداً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 که سجده‌کنان از آن در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در،همان دری بود که پس از آنکه از بدویت و بیابان‌گردی خسته شده بودند و از خدا خواستند آنان را به شهر برساند و از کشته‌ها و محصولات زمین روزی دهد،بر رویشان گشوده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قُلْنٰا لَهُمْ لاٰ تَعْدُوا فِی السَّبْتِ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 که در روز شنبه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روز از مقررات و حدود خداوند درمگذرید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أَخَذْنٰا مِنْهُمْ مِیثٰاقاً غَلِیظاً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ایشان پیمانی سخت گرفتیم</w:t>
      </w:r>
      <w:r>
        <w:rPr>
          <w:rFonts w:eastAsia="IRNazanin" w:cs="IRNazanin"/>
          <w:color w:val="111111"/>
          <w:sz w:val="28"/>
          <w:szCs w:val="28"/>
          <w:rtl w:val="true"/>
          <w:lang w:bidi="fa-IR"/>
        </w:rPr>
        <w:t>.» [</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چرا پیمان گسستند؟چرا آیات خدا را انکار کردند؟چرا پیامبران را کشتند؟و از متابعت حق دور شدند و چنان نمودند که دریچه‌های دلهایشان فروبسته است و نتوانند این حقایق را در خود جای دهند؟آیا همه اینها به</w:t>
      </w:r>
    </w:p>
    <w:p>
      <w:pPr>
        <w:pStyle w:val="BookText"/>
        <w:rPr/>
      </w:pPr>
      <w:r>
        <w:rPr>
          <w:rFonts w:ascii="IRNazanin" w:hAnsi="IRNazanin" w:eastAsia="IRNazanin"/>
          <w:color w:val="111111"/>
          <w:sz w:val="28"/>
          <w:sz w:val="28"/>
          <w:szCs w:val="28"/>
          <w:rtl w:val="true"/>
          <w:lang w:bidi="fa-IR"/>
        </w:rPr>
        <w:t>سبب کفرشان نبود؟چون کافر شدند خداوند بر دلهایشان مهر برنهاد و دریچه‌های هدایت را فروبست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دیده بر هم می‌فشارد تا آفتاب را نبیند تا آفتاب غروب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دیده بگشاید آفتاب را خواهد دید؟هرگز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نابینایی را بر هدایت اختیار کردند،خداوند نیز نور هدایت را از ایشان بازگرفت تا سزای کفرشان و انکارشان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نَقْضِهِمْ مِیثٰاقَهُمْ وَ کُفْرِهِمْ بِآیٰاتِ اللّٰهِ وَ قَتْلِهِمُ الْأَنْبِیٰاءَ بِغَیْرِ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سبب پیمان‌شکستنشان و کافر شدنشان به آیات خدا و به ناحق کشتن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که کشتن هیچ پیامبری به حق نیست و در این آیه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تأکید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می‌گویند مراد این است که اینان پیامبران را در جنگ نکشته‌اند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برخی چنان می‌پنداشتند که اگر آنان را در جنگ بکشند،کشتنشان 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پیامبران را در اسارت می‌کشتند بدون هیچ عذر و بهانه‌ای و تنها بر طبق مقیاسهای جاهلی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قَوْلِهِمْ قُلُوبُنٰا غُلْفٌ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گفتند دلهای ما فروبسته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برای نور خدا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بهانه‌ای سخیف است که همۀ معاندانی که در برابر خصم فرومانده‌اند و می‌خواهند به بحث و جدل پایان دهند بدان متوسّل می‌شوند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کنیم؟خدا ما را چنین خلق کرده است، نمی‌فهمیم،نمی‌توانیم ایمان بیاوریم و در پی آن بار مسئولیت از دوش خود می‌افکنند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می‌داند که آشکارا دروغ می‌گویند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طَبَعَ اللّٰهُ عَلَیْهٰا بِکُفْرِهِمْ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دلهایشان به سبب کفرشان مهر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فهم حقایق قادراند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آنان را چون دیگران از نعمت عقل متمتع ساخته و فرصت هدایت عطا کرده ولی اینان خود به خدا کافر شدند و راه هدایت به روی خود بربستند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جماعت اکنون هم می‌توانند راه دیگرگون</w:t>
      </w:r>
      <w:bookmarkStart w:id="832" w:name="pg12295_161645"/>
    </w:p>
    <w:p>
      <w:pPr>
        <w:pStyle w:val="BookText"/>
        <w:rPr/>
      </w:pPr>
      <w:bookmarkEnd w:id="832"/>
      <w:r>
        <w:rPr>
          <w:rFonts w:ascii="IRNazanin" w:hAnsi="IRNazanin" w:eastAsia="IRNazanin"/>
          <w:color w:val="111111"/>
          <w:sz w:val="28"/>
          <w:sz w:val="28"/>
          <w:szCs w:val="28"/>
          <w:rtl w:val="true"/>
          <w:lang w:bidi="fa-IR"/>
        </w:rPr>
        <w:t>کنند ولی با دشواری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عناد و کینه‌توزی به یک سو نهند و از انکارشان به درگاه خدا توبه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توبۀ آنان را خواهد پذیرفت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عقل و نور هدایت را که از آنان سلب شده بود بازخواهند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کار سخت است و خطیر و جز اندکی بدان اقدام نخواهند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یُؤْمِنُونَ إِلاّٰ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اندکی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گروه اندک که ایمان می‌آورند،دلیل است بر سخافت این عقیده،کسانی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 را امری حتمی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اینان چنین عقیده‌ای را پراکنده‌اند تا برای ضلالت خویش محملی بیابند؟</w:t>
      </w:r>
    </w:p>
    <w:p>
      <w:pPr>
        <w:pStyle w:val="Heading6"/>
        <w:numPr>
          <w:ilvl w:val="5"/>
          <w:numId w:val="1"/>
        </w:numPr>
        <w:rPr/>
      </w:pPr>
      <w:bookmarkStart w:id="833" w:name="__RefHeading___Toc7495029_417432637"/>
      <w:bookmarkStart w:id="834" w:name="_Toc332"/>
      <w:bookmarkEnd w:id="833"/>
      <w:r>
        <w:rPr>
          <w:rtl w:val="true"/>
        </w:rPr>
        <w:t>داستان مسیح و مادرش</w:t>
      </w:r>
      <w:bookmarkEnd w:id="8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این قوم کافر شدند تا خدا بر دلهایشان مهر برنهاد؟ ایشان عیسی را انکار کردند و افزون بر این انکار به مادر او مریم نیز تهمت بزرگی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بِکُفْرِهِمْ وَ قَوْلِهِمْ عَلیٰ مَرْیَمَ بُهْتٰاناً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سبب کفرشان و آن تهمت بزرگ که به مریم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را به زنا متهم کردند تا پیامبرشان عیسی را در نظر مردم خفیف کنند و می‌دانستند که آن تهمتی بزرگ و در عین حال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برای آنکه شخصیت عیسی را فروکاهند و او را در نظر مردم بی‌ارج سازند و در پی آن رسالتش را نفی کنند،گفتند که ما عیسی را کشتیم و این سخن بدروغ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مرد دیگری را که به عیسی شباهت داشت کشته بودند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قَوْلِهِمْ إِنّٰا قَتَلْنَا الْمَسِیحَ عِیسَی ابْنَ مَرْیَمَ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بدان سبب که گفتند ما مسیح پسر مریم پیامبر خدا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نام مسیح را به بزرگی یاد می‌کند و او را مسیح پسر مریم و پیامبر خدا می‌خواند تا با تصمیم یهود در باب فرو کاستن از شخصیّت او مقابله کند</w:t>
      </w:r>
      <w:r>
        <w:rPr>
          <w:rFonts w:eastAsia="IRNazanin" w:cs="IRNazanin"/>
          <w:color w:val="111111"/>
          <w:sz w:val="28"/>
          <w:szCs w:val="28"/>
          <w:rtl w:val="true"/>
          <w:lang w:bidi="fa-IR"/>
        </w:rPr>
        <w:t>.</w:t>
      </w:r>
      <w:bookmarkStart w:id="835" w:name="pg12295_161646"/>
    </w:p>
    <w:p>
      <w:pPr>
        <w:pStyle w:val="BookText"/>
        <w:rPr/>
      </w:pPr>
      <w:bookmarkEnd w:id="835"/>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قَتَلُوهُ وَ مٰا صَلَبُوهُ وَ لٰکِنْ شُبِّهَ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مسیح را نکشتند و بردار نکردند،بلکه امر برایشان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 دیگر را کشتند و پنداشتند که عیسی را کشته‌اند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را خداوند زنده به آسمان برده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الَّذِینَ اخْتَلَفُوا فِیهِ لَفِی شَکٍّ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آنان که دربارۀ او اختلاف می‌کردند خود در تردید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اختلاف در کیفیت قتل او دلیل است که در قتل او یقین نداشتند و گرنه کشتن شخصیت بزرگی چون عیسی محال است که موجب شک و تردید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لَهُمْ بِهِ مِنْ عِلْمٍ إِلاَّ اتِّبٰاعَ 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یقین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پیرو گمان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 چیزی بود که پس از غایب شدن عیسی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پنداشتند که او را کشته‌اند و برخی پنداشتند که او را بردار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قَتَلُوهُ یَقِیناً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عیسی را بیقین نکشته بودند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عیسی را به نزد خود بازگردانید،او را به آسمان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زنده است و روزی خود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عزت خود قادر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مقتضای حکمت خود پس از اینکه رسالت خویش بگزارد و وظیفه‌اش را انجام داد او را به آسمان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رَفَعَهُ اللّٰهُ إِلَیْهِ وَ کٰانَ اللّٰهُ عَزِیزاً حَکِیماً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خداوند او را به نزد خود فرا برد که خدا پیروزمند و حکیم است</w:t>
      </w:r>
      <w:r>
        <w:rPr>
          <w:rFonts w:eastAsia="IRNazanin" w:cs="IRNazanin"/>
          <w:color w:val="111111"/>
          <w:sz w:val="28"/>
          <w:szCs w:val="28"/>
          <w:rtl w:val="true"/>
          <w:lang w:bidi="fa-IR"/>
        </w:rPr>
        <w:t>.»</w:t>
      </w:r>
    </w:p>
    <w:p>
      <w:pPr>
        <w:pStyle w:val="Heading6"/>
        <w:numPr>
          <w:ilvl w:val="5"/>
          <w:numId w:val="1"/>
        </w:numPr>
        <w:rPr/>
      </w:pPr>
      <w:bookmarkStart w:id="836" w:name="__RefHeading___Toc7495031_417432637"/>
      <w:bookmarkStart w:id="837" w:name="_Toc333"/>
      <w:bookmarkEnd w:id="836"/>
      <w:r>
        <w:rPr>
          <w:rtl w:val="true"/>
        </w:rPr>
        <w:t>چه وقت ایمان می‌آورند؟</w:t>
      </w:r>
      <w:bookmarkEnd w:id="8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که با کتابهای آسمانی آشنایند می‌دانند که عیسی جز پیامبری از سوی خدا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آن تردید می‌ورزند گاه هدف این تردید جز مصالح شخصی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عامل این تردید تنگ‌نظری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حسد و یا تکبر و چون حجابهای شبهت از روی دیدگانشان برافتد یا مصالح شخصی را به یک سو</w:t>
      </w:r>
      <w:bookmarkStart w:id="838" w:name="pg12295_161647"/>
    </w:p>
    <w:p>
      <w:pPr>
        <w:pStyle w:val="BookText"/>
        <w:rPr/>
      </w:pPr>
      <w:bookmarkEnd w:id="838"/>
      <w:r>
        <w:rPr>
          <w:rFonts w:ascii="IRNazanin" w:hAnsi="IRNazanin" w:eastAsia="IRNazanin"/>
          <w:color w:val="111111"/>
          <w:sz w:val="28"/>
          <w:sz w:val="28"/>
          <w:szCs w:val="28"/>
          <w:rtl w:val="true"/>
          <w:lang w:bidi="fa-IR"/>
        </w:rPr>
        <w:t>نهند و دلهایشان از کبر و حسد پاک شود،در این هنگام ایمان می‌آورند ولی این امر چه زمانی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بلی،محقق می‌شود ولی به هنگام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لحظاتی که دیگر افکار آدمی آلوده به تعلقات این جهان فانی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حقایق را می‌فهمد و به یقین درمی‌یابد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أَهْلِ الْکِتٰابِ إِلاّٰ لَیُؤْمِنَنَّ بِهِ قَبْلَ مَوْتِهِ وَ یَوْمَ الْقِیٰامَةِ یَکُونُ عَلَیْهِمْ شَهِیداً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یک از اهل کتاب نیست مگر آنکه پیش از مرگش به او ایمان آورد و عیسی در روز قیامت به ایمانشان گواهی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که این شهادت عیسی،شهادت است به کذب و جدل و محاربۀ آنها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برای چه؟برای اینکه رسالت خویش به ایشان رسانیده بود و خواستار صلاح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اینکه پس از شناختنش به رسالت،بر او کافر شدند و آنچه آنان را دربارۀ او به شک انداخت چیزی جز پردۀ حسد و کینه‌توزی نبود که بر روی دیدۀ دل آنها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هنگامی که خود را در لحظات جدایی از زندگی مادی و دیدار خداوند می‌بیند،در می‌یابد که همۀ آن بهانه‌ها که نفسش او را تلقین کرده بود بی‌ارج بوده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حقایق را بروشنی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ماست که هر چند گاه خود را در آن حالت بپنداریم باشد که به طریق حق هدایت گردیم</w:t>
      </w:r>
      <w:r>
        <w:rPr>
          <w:rFonts w:eastAsia="IRNazanin" w:cs="IRNazanin"/>
          <w:color w:val="111111"/>
          <w:sz w:val="28"/>
          <w:szCs w:val="28"/>
          <w:rtl w:val="true"/>
          <w:lang w:bidi="fa-IR"/>
        </w:rPr>
        <w:t>.</w:t>
      </w:r>
    </w:p>
    <w:p>
      <w:pPr>
        <w:pStyle w:val="Heading6"/>
        <w:numPr>
          <w:ilvl w:val="5"/>
          <w:numId w:val="1"/>
        </w:numPr>
        <w:rPr/>
      </w:pPr>
      <w:bookmarkStart w:id="839" w:name="__RefHeading___Toc7495033_417432637"/>
      <w:bookmarkStart w:id="840" w:name="_Toc334"/>
      <w:bookmarkEnd w:id="839"/>
      <w:r>
        <w:rPr>
          <w:rtl w:val="true"/>
        </w:rPr>
        <w:t>رابطه کفر با نقصان نعمتها</w:t>
      </w:r>
      <w:bookmarkEnd w:id="8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انکار و عنادشان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کوری دلهایشان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 دلهایشان مهر برنهاد و این امر سبب انحراف اصلی آنها در زندگی شد و آنان را به نقض پیمان کشید و به کشتن پیامبران و ادّعای قتل عیسی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به حقوق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بینوایی بر ایشان به همراه آورده زیرا نمی‌توانند در زندگی از نعمتهای خدا بهره‌مند گردند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فَبِظُلْمٍ مِنَ الَّذِینَ هٰادُوا حَرَّمْنٰا عَلَیْهِمْ طَیِّبٰاتٍ أُحِلَّتْ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w:t>
      </w:r>
    </w:p>
    <w:p>
      <w:pPr>
        <w:pStyle w:val="BookText"/>
        <w:rPr/>
      </w:pPr>
      <w:r>
        <w:rPr>
          <w:rFonts w:ascii="IRNazanin" w:hAnsi="IRNazanin" w:eastAsia="IRNazanin"/>
          <w:color w:val="111111"/>
          <w:sz w:val="28"/>
          <w:sz w:val="28"/>
          <w:szCs w:val="28"/>
          <w:rtl w:val="true"/>
          <w:lang w:bidi="fa-IR"/>
        </w:rPr>
        <w:t>کیفر ستمی که یهودان روا داشتند آن چیزهای پاکیزه را که بر آنان حلال بود حرام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آن چیزها را تحریم شرعی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حرام کردن برخی از گوشتها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چیزها را به گونه‌ای طبیعی حرام کرد یعنی آنان را به طریق تکوینی از آن چیزها منع نمود،هم چنان که مثلا زنان شیردهنده را بر موسی که شیرخواره بود حرام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ممکن است حرمت اولی باشد و هم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بر امت ظالم سخت می‌گیرد و برای آنها قوانین دشوار وضع می‌کند جامعۀ ظالم مستوجب نظامی شدید و قوانینی کوبنده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اسراییل از اینگونه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می‌بینیم چگونه خداوند در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همین ظلمشان بر آنان سخت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ظالم از نعمتهای خداوندی بهره‌مند نمی‌شود،زیرا هر گروه از آنان می‌خواهد حقوق دستۀ دیگر را غصب کند،هرگز نمی‌خواهند متحد شوند و برای تحقّق رفاه کل،کوششهای خود را یکپارچه کنند و از منابع طبیعی در راه خیر و صلاح عموم استفاده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می‌آید که آن ستمی که منع نعمت می‌کند چگونه ستمی است؟پاسخ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کردن مردم از اکتساب و گذاشتن موانعی جلو عواملی که موجب رفاه مردم است و خدا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مردمی عقب بیفتند که شایستگیها را دربند می‌کنند و بندهای بسیاری بر آن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 کردن قوی،ضعیف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قوی در انجام کارهای سازنده تنبلی می‌کند و از راه استثمار دیگران زندگی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 نمی‌تواند نقش خود را بازی کند زیرا مورد استثمار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این مورد،رباخواری را مثال می‌آورد و نیز خوردن اموال مردم را به ناحق و باطل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رباخواری،استثمار مخفی است و خوردن اموال مردم به ناحق و باطل</w:t>
      </w:r>
      <w:bookmarkStart w:id="841" w:name="pg12295_161649"/>
    </w:p>
    <w:p>
      <w:pPr>
        <w:pStyle w:val="BookText"/>
        <w:rPr/>
      </w:pPr>
      <w:bookmarkEnd w:id="841"/>
      <w:r>
        <w:rPr>
          <w:rFonts w:ascii="IRNazanin" w:hAnsi="IRNazanin" w:eastAsia="IRNazanin"/>
          <w:color w:val="111111"/>
          <w:sz w:val="28"/>
          <w:sz w:val="28"/>
          <w:szCs w:val="28"/>
          <w:rtl w:val="true"/>
          <w:lang w:bidi="fa-IR"/>
        </w:rPr>
        <w:t>استثمار بی‌پرده و آشکار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بِصَدِّهِمْ عَنْ سَبِیلِ اللّٰهِ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 کردن بسیارشان از راه خدا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p>
    <w:p>
      <w:pPr>
        <w:pStyle w:val="Heading6"/>
        <w:numPr>
          <w:ilvl w:val="5"/>
          <w:numId w:val="1"/>
        </w:numPr>
        <w:rPr/>
      </w:pPr>
      <w:bookmarkStart w:id="842" w:name="__RefHeading___Toc7495035_417432637"/>
      <w:bookmarkStart w:id="843" w:name="_Toc335"/>
      <w:bookmarkEnd w:id="842"/>
      <w:r>
        <w:rPr>
          <w:rtl w:val="true"/>
        </w:rPr>
        <w:t>علم راسخ و فطرت ایمانی</w:t>
      </w:r>
      <w:bookmarkEnd w:id="8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أَخْذِهِمُ الرِّبَوا وَ قَدْ نُهُوا عَنْهُ وَ أَکْلِهِمْ أَمْوٰالَ النّٰاسِ بِالْبٰاطِلِ وَ أَعْتَدْنٰا لِلْکٰافِرِینَ مِنْهُمْ عَذٰاباً أَلِیماً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سبب رباخواریشان و حال آنکه از آن منع شده بودند و خوردن اموال مردم را به باطل و ما برای کافران عذابی دردآور مهیا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پیشین به طور کلی دربارۀ بنی اسرائیل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کافران آنها را مشمول عذاب نمود تا کسی تصور نکند که همۀ بنی اسرائیل کافرانند ولی طبقۀ خاصی از آنها را مستثنی کرد و از آنان چنین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الرّٰاسِخُونَ فِی الْعِلْمِ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دانشمندانشان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آنهایی که علم را وسیلۀ ارتزاق قرار ندادند بلکه از آن آینۀ معرفت ساختند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نفوس پاکیزه برخوردارند و رسوبهای جاهلی را از خود دور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برمی‌آید که آدمی باید بهره‌مند باشد یا از علمی راسخ و یا از فطرتی پاک و ایمانی درست و در نتیجه باید حقایق را خود دریابد یا خود را به دست کسی سپارد تا آن حقایق را به او القاء کند و به صدق باطن و صفای درون مجهزش گرداند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یُؤْمِنُونَ بِمٰا أُنْزِلَ إِلَیْکَ وَ مٰا أُنْزِلَ مِنْ قَبْلِکَ وَ الْمُقِیمِینَ الصَّلاٰةَ وَ الْمُؤْتُونَ الزَّکٰاةَ وَ الْمُؤْمِنُونَ بِاللّٰهِ وَ الْیَوْمِ الْآخِرِ أُولٰئِکَ سَنُؤْتِیهِمْ أَجْراً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بر تو و آنچه پیش از تو نازل شده ایمان دارند و نمازگزاران و زکات دهندگان و مؤمنان به خدا و روز قیامت را اجر بزرگی خواهیم داد</w:t>
      </w:r>
      <w:r>
        <w:rPr>
          <w:rFonts w:eastAsia="IRNazanin" w:cs="IRNazanin"/>
          <w:color w:val="111111"/>
          <w:sz w:val="28"/>
          <w:szCs w:val="28"/>
          <w:rtl w:val="true"/>
          <w:lang w:bidi="fa-IR"/>
        </w:rPr>
        <w:t>.»</w:t>
      </w:r>
      <w:bookmarkStart w:id="844" w:name="pg12295_161650"/>
    </w:p>
    <w:p>
      <w:pPr>
        <w:pStyle w:val="Heading3"/>
        <w:numPr>
          <w:ilvl w:val="2"/>
          <w:numId w:val="1"/>
        </w:numPr>
        <w:rPr/>
      </w:pPr>
      <w:bookmarkStart w:id="845" w:name="__RefHeading___Toc7495037_417432637"/>
      <w:bookmarkStart w:id="846" w:name="_Toc336"/>
      <w:bookmarkEnd w:id="844"/>
      <w:bookmarkEnd w:id="845"/>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163</w:t>
      </w:r>
      <w:r>
        <w:rPr>
          <w:rtl w:val="true"/>
        </w:rPr>
        <w:t xml:space="preserve"> </w:t>
      </w:r>
      <w:r>
        <w:rPr>
          <w:rtl w:val="true"/>
        </w:rPr>
        <w:t xml:space="preserve">تا </w:t>
      </w:r>
      <w:r>
        <w:rPr/>
        <w:t>170</w:t>
      </w:r>
      <w:r>
        <w:rPr>
          <w:rtl w:val="true"/>
        </w:rPr>
        <w:t>]</w:t>
      </w:r>
      <w:bookmarkEnd w:id="846"/>
    </w:p>
    <w:p>
      <w:pPr>
        <w:pStyle w:val="Heading4"/>
        <w:numPr>
          <w:ilvl w:val="3"/>
          <w:numId w:val="1"/>
        </w:numPr>
        <w:rPr/>
      </w:pPr>
      <w:bookmarkStart w:id="847" w:name="__RefHeading___Toc7495039_417432637"/>
      <w:bookmarkStart w:id="848" w:name="_Toc337"/>
      <w:bookmarkEnd w:id="847"/>
      <w:r>
        <w:rPr>
          <w:rtl w:val="true"/>
        </w:rPr>
        <w:t>اشاره</w:t>
      </w:r>
      <w:bookmarkEnd w:id="848"/>
    </w:p>
    <w:p>
      <w:pPr>
        <w:pStyle w:val="BookText"/>
        <w:rPr/>
      </w:pPr>
      <w:r>
        <w:rPr>
          <w:rFonts w:ascii="Amiri" w:hAnsi="Amiri" w:eastAsia="Amiri" w:cs="Amiri"/>
          <w:color w:val="111111"/>
          <w:sz w:val="28"/>
          <w:sz w:val="28"/>
          <w:szCs w:val="28"/>
          <w:rtl w:val="true"/>
          <w:lang w:bidi="ar-SA"/>
        </w:rPr>
        <w:t xml:space="preserve">إِنّٰا أَوْحَیْنٰا إِلَیْکَ کَمٰا أَوْحَیْنٰا إِلیٰ نُوحٍ وَ اَلنَّبِیِّینَ مِنْ بَعْدِهِ وَ أَوْحَیْنٰا إِلیٰ إِبْرٰاهِیمَ وَ إِسْمٰاعِیلَ وَ إِسْحٰاقَ وَ یَعْقُوبَ وَ اَلْأَسْبٰاطِ وَ عِیسیٰ وَ أَیُّوبَ وَ یُونُسَ وَ هٰارُونَ وَ سُلَیْمٰانَ وَ آتَیْنٰا دٰاوُدَ زَبُوراً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رُسُلاً قَدْ قَصَصْنٰاهُمْ عَلَیْکَ مِنْ قَبْلُ وَ رُسُلاً لَمْ نَقْصُصْهُمْ عَلَیْکَ وَ کَلَّمَ اَللّٰهُ مُوسیٰ تَکْلِیماً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مُبَشِّرِینَ وَ مُنْذِرِینَ لِئَلاّٰ یَکُونَ لِلنّٰاسِ عَلَی اَللّٰهِ حُجَّةٌ بَعْدَ اَلرُّسُلِ وَ 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اَللّٰهُ یَشْهَدُ بِمٰا أَنْزَلَ إِلَیْکَ أَنْزَلَهُ بِعِلْمِهِ وَ اَلْمَلاٰئِکَةُ یَشْهَدُونَ وَ کَفیٰ بِاللّٰهِ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صَدُّوا عَنْ سَبِیلِ اَللّٰهِ قَدْ ضَلُّوا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ظَلَمُوا لَمْ یَکُنِ اَللّٰهُ لِیَغْفِرَ لَهُمْ وَ لاٰ لِیَهْدِیَهُمْ طَرِیقاً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طَرِیقَ جَهَنَّمَ خٰالِدِینَ فِیهٰا أَبَداً وَ 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قَدْ جٰاءَکُمُ اَلرَّسُولُ بِالْحَقِّ مِنْ رَبِّکُمْ فَآمِنُوا خَیْراً لَکُمْ وَ إِنْ تَکْفُرُوا فَإِنَّ لِلّٰهِ مٰا فِی اَلسَّمٰاوٰاتِ وَ اَلْأَرْضِ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849" w:name="pg12295_161651"/>
    </w:p>
    <w:p>
      <w:pPr>
        <w:pStyle w:val="BookText"/>
        <w:rPr/>
      </w:pPr>
      <w:bookmarkEnd w:id="84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850" w:name="__RefHeading___Toc7495041_417432637"/>
      <w:bookmarkStart w:id="851" w:name="_Toc338"/>
      <w:bookmarkEnd w:id="850"/>
      <w:r>
        <w:rPr>
          <w:rtl w:val="true"/>
        </w:rPr>
        <w:t>دلایل صدق رسالت</w:t>
      </w:r>
      <w:bookmarkEnd w:id="851"/>
    </w:p>
    <w:p>
      <w:pPr>
        <w:pStyle w:val="Heading5"/>
        <w:numPr>
          <w:ilvl w:val="4"/>
          <w:numId w:val="1"/>
        </w:numPr>
        <w:rPr/>
      </w:pPr>
      <w:bookmarkStart w:id="852" w:name="__RefHeading___Toc7495043_417432637"/>
      <w:bookmarkStart w:id="853" w:name="_Toc339"/>
      <w:bookmarkEnd w:id="852"/>
      <w:r>
        <w:rPr>
          <w:rtl w:val="true"/>
        </w:rPr>
        <w:t>اشاره</w:t>
      </w:r>
      <w:bookmarkEnd w:id="853"/>
    </w:p>
    <w:p>
      <w:pPr>
        <w:pStyle w:val="Heading5"/>
        <w:numPr>
          <w:ilvl w:val="4"/>
          <w:numId w:val="1"/>
        </w:numPr>
        <w:rPr/>
      </w:pPr>
      <w:bookmarkStart w:id="854" w:name="__RefHeading___Toc7495045_417432637"/>
      <w:bookmarkStart w:id="855" w:name="_Toc340"/>
      <w:bookmarkEnd w:id="854"/>
      <w:r>
        <w:rPr>
          <w:rtl w:val="true"/>
        </w:rPr>
        <w:t>رهنمودهایی از آیات</w:t>
      </w:r>
      <w:r>
        <w:rPr>
          <w:rtl w:val="true"/>
        </w:rPr>
        <w:t>:</w:t>
      </w:r>
      <w:bookmarkEnd w:id="855"/>
    </w:p>
    <w:p>
      <w:pPr>
        <w:pStyle w:val="BookText"/>
        <w:rPr/>
      </w:pPr>
      <w:r>
        <w:rPr>
          <w:rFonts w:ascii="IRNazanin" w:hAnsi="IRNazanin" w:eastAsia="IRNazanin"/>
          <w:color w:val="111111"/>
          <w:sz w:val="28"/>
          <w:sz w:val="28"/>
          <w:szCs w:val="28"/>
          <w:rtl w:val="true"/>
          <w:lang w:bidi="fa-IR"/>
        </w:rPr>
        <w:t>قرآن در چارچوب سخن از طبقات اجتماعی سخن را به طبقۀ کفار کشید و بنی اسراییل را مثل آورد که از پیامبر خواستند که کتابی از آسمان نازل کند و آن گاه انگیزه‌های کفر خود را در این لفافه پیچیدند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نمود که کفر را انگیزه‌های متعددی است شخصی و مصلحتی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آدمی را در علم رسوخ باشد یا در ایمان،کافر نمی‌شود و در این سخن بعضی از دلایل رسالت رسول را بیان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رسالت یک پدیدۀ تازه نیست،بلکه امتداد رسالتهای آسمانی پیشین است که بر پیامبران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رسالت این است که خدا حجت را بر مردم تمام کند تا پیش از آنکه انسان را هشدار داده باشد عذاب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صدق رسالت رسولان گواهی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که خدا را می‌شناسد می‌داند که او دوستدار خیر است و به احسان و صدق و فداکاری دعوت می‌کند و همه این ارزشها با روح رسالت متفق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مسیر کفار را در برابر موضع رسالت بیان می‌کند که آنان از راه راست منحرف‌اند و راهشان به آتش منتهی می‌شود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مردم را به پیروی از امر رسالت فرمان می‌دهد زیرا خیر مردم در آن است و اگر هم مردم با آن مخالفت ورزند به خدا زیانی نمی‌رسد بلکه مردم خود، خویشتن را عرضۀ عقاب خدا و خشم و سخط عظیم او می‌سازند</w:t>
      </w:r>
      <w:r>
        <w:rPr>
          <w:rFonts w:eastAsia="IRNazanin" w:cs="IRNazanin"/>
          <w:color w:val="111111"/>
          <w:sz w:val="28"/>
          <w:szCs w:val="28"/>
          <w:rtl w:val="true"/>
          <w:lang w:bidi="fa-IR"/>
        </w:rPr>
        <w:t>.</w:t>
      </w:r>
      <w:bookmarkStart w:id="856" w:name="pg12295_161652"/>
    </w:p>
    <w:p>
      <w:pPr>
        <w:pStyle w:val="Heading5"/>
        <w:numPr>
          <w:ilvl w:val="4"/>
          <w:numId w:val="1"/>
        </w:numPr>
        <w:rPr/>
      </w:pPr>
      <w:bookmarkStart w:id="857" w:name="__RefHeading___Toc7495047_417432637"/>
      <w:bookmarkStart w:id="858" w:name="_Toc341"/>
      <w:bookmarkEnd w:id="856"/>
      <w:bookmarkEnd w:id="857"/>
      <w:r>
        <w:rPr>
          <w:rtl w:val="true"/>
        </w:rPr>
        <w:t>شرح آیات</w:t>
      </w:r>
      <w:r>
        <w:rPr>
          <w:rtl w:val="true"/>
        </w:rPr>
        <w:t>:</w:t>
      </w:r>
      <w:bookmarkEnd w:id="858"/>
    </w:p>
    <w:p>
      <w:pPr>
        <w:pStyle w:val="Heading6"/>
        <w:numPr>
          <w:ilvl w:val="5"/>
          <w:numId w:val="1"/>
        </w:numPr>
        <w:rPr/>
      </w:pPr>
      <w:bookmarkStart w:id="859" w:name="__RefHeading___Toc7495049_417432637"/>
      <w:bookmarkStart w:id="860" w:name="_Toc342"/>
      <w:bookmarkEnd w:id="859"/>
      <w:r>
        <w:rPr>
          <w:rtl w:val="true"/>
        </w:rPr>
        <w:t>اشاره</w:t>
      </w:r>
      <w:bookmarkEnd w:id="860"/>
    </w:p>
    <w:p>
      <w:pPr>
        <w:pStyle w:val="Heading6"/>
        <w:numPr>
          <w:ilvl w:val="5"/>
          <w:numId w:val="1"/>
        </w:numPr>
        <w:rPr/>
      </w:pPr>
      <w:bookmarkStart w:id="861" w:name="__RefHeading___Toc7495051_417432637"/>
      <w:bookmarkStart w:id="862" w:name="_Toc343"/>
      <w:bookmarkEnd w:id="861"/>
      <w:r>
        <w:rPr>
          <w:rtl w:val="true"/>
        </w:rPr>
        <w:t>خط پیامبران</w:t>
      </w:r>
      <w:bookmarkEnd w:id="8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فرستادن خدا به یکی از بندگانش کاری است بر خلاف عادت طبیعت و مخالفت است با سنّتهایی که مردم به آنها خوگر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مدعیان رسالت همواره با مخالفت مردم رو به رو می‌شده‌اند بهانه‌شان هم این بوده که دعوی آنها با عادت مألوف مردم مخالف است اما قرآن از این مانع می‌گذرد و می‌گوید که این نبوت سلسله‌ای است طولانی در دوره‌هایی از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این پیامبر،در امر نبوت و رسالت بدعتی نیاورده است و کاری شگفت‌انگیز نکرده است و پیش از او پیامبران دیگر هم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أَوْحَیْنٰا إِلَیْکَ کَمٰا أَوْحَیْنٰا إِلیٰ نُوحٍ وَ النَّبِیِّینَ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وحی کردیم،هم چنان که به نوح و پیامبران بعد از او وحی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نوح،پیامبران بسیار آمده‌اند که تاریخ از آنها چیزی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قرآن به آن اشاره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بیان نکرده است که دقیقا فاصله میان نوح و ابراهیم چقدر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أَوْحَیْنٰا إِلیٰ إِبْرٰاهِیمَ وَ إِسْمٰاعِیلَ وَ إِسْحٰاقَ وَ یَعْقُوبَ وَ الْأَسْبٰاطِ وَ عِیسیٰ وَ أَیُّوبَ وَ یُونُسَ وَ هٰارُونَ وَ سُلَیْمٰانَ وَ آتَیْنٰا دٰاوُدَ زَبُوراً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ابراهیم و اسماعیل و اسحاق و یعقوب و سبطها و عیسی و ایوب و یونس و هارون و سلیمان وحی کردیم و به داود زبور را ارزانی داشتیم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زبور کتاب تشریع نیست و کتاب دعا و مناجات است آن را بر داود وحی کرده است و این دلیل بر آن است که خداوند حتی ادعیه و مناجاتها را به پیامبرانش وحی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برخی از پیامبران خدا بودند،گروه دیگری هم هستند که مردم آنها را نمی‌شناسند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می‌گویند که رسالت مخالف سنت خداست یا کلا مخالف طبیعت حیات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نه،رسالت جزئی از این طبیعت و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bookmarkStart w:id="863" w:name="pg12295_161653"/>
    </w:p>
    <w:p>
      <w:pPr>
        <w:pStyle w:val="BookText"/>
        <w:rPr/>
      </w:pPr>
      <w:bookmarkEnd w:id="863"/>
      <w:r>
        <w:rPr>
          <w:rFonts w:ascii="IRNazanin" w:hAnsi="IRNazanin" w:eastAsia="IRNazanin"/>
          <w:color w:val="111111"/>
          <w:sz w:val="28"/>
          <w:sz w:val="28"/>
          <w:szCs w:val="28"/>
          <w:rtl w:val="true"/>
          <w:lang w:bidi="fa-IR"/>
        </w:rPr>
        <w:t>این امر این است که به طور مستمر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باران جزئی از سنّت حیات است زیرا مکرّر باریدن آن اتّفاق می‌افتد و لرزش نیز جزئی از طبیعت زمین است زیرا هر چند گاه زلزله‌ای زمین را می‌لرزاند،بنا بر این رسالت پیامبران هم تا زمانی که به شکل مکرر واقع می‌شود جزئی از سنتهای زندگی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رُسُلاً قَدْ قَصَصْنٰاهُمْ عَلَیْکَ مِنْ قَبْلُ وَ رُسُلاً لَمْ نَقْصُصْهُمْ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که پیش از این داستانهایشان را برای تو گفته‌ایم و پیامبرانی که داستانهایشان را برای تو نگفته‌ایم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رسول با خدا گاه از وحی هم فراتر می‌رود و به صورت تکلم بدون واسطه درمی‌آید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با انسان بی‌هیچ واسطه‌ای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چنین وحیی از وحی از پشت پرده قوی‌تر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 اللّٰهُ مُوسیٰ تَکْلِیماً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با موسی سخن گفت،چه سخن گفتنی،بی‌میانجی</w:t>
      </w:r>
      <w:r>
        <w:rPr>
          <w:rFonts w:eastAsia="IRNazanin" w:cs="IRNazanin"/>
          <w:color w:val="111111"/>
          <w:sz w:val="28"/>
          <w:szCs w:val="28"/>
          <w:rtl w:val="true"/>
          <w:lang w:bidi="fa-IR"/>
        </w:rPr>
        <w:t>.»</w:t>
      </w:r>
    </w:p>
    <w:p>
      <w:pPr>
        <w:pStyle w:val="Heading6"/>
        <w:numPr>
          <w:ilvl w:val="5"/>
          <w:numId w:val="1"/>
        </w:numPr>
        <w:rPr/>
      </w:pPr>
      <w:bookmarkStart w:id="864" w:name="__RefHeading___Toc7495053_417432637"/>
      <w:bookmarkStart w:id="865" w:name="_Toc344"/>
      <w:bookmarkEnd w:id="864"/>
      <w:r>
        <w:rPr>
          <w:rtl w:val="true"/>
        </w:rPr>
        <w:t>تبشیر و تحذیر دو وظیفۀ پیامبران</w:t>
      </w:r>
      <w:bookmarkEnd w:id="8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اصلی از بعثت انبیاء بشارت دادن به زندگی بهتر و تحذیر از هلاکت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کسی فردا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 چرا برای ما پیامبران نفرستادی تا گمراه نشویم و در هلاکت نیفتیم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از دلایل عقلانی است بر اینکه خداوند باید رسولان را مبعوث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آنکه خدا به ارسال رسل قادر است و در این تردیدی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خداوند حکیم است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افراد بشر را پیش از آنکه حجت را بر آنان تمام کند عذاب نمی‌نماید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رُسُلاً مُبَشِّرِینَ وَ مُنْذِرِینَ لِئَلاّٰ یَکُونَ لِلنّٰاسِ عَلَی اللّٰهِ حُجَّةٌ بَعْدَ الرُّسُلِ وَ کٰانَ اللّٰهُ عَزِیزاً حَکِیماً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مژده دهنده و بیم دهنده،تا از آن پس مردم را بر خدا حجتی نباشد و خدا پیروزمند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پیامبران مژده دهنده و بیم دهنده را نمی‌فرستاد این امر با عزت</w:t>
      </w:r>
      <w:bookmarkStart w:id="866" w:name="pg12295_161654"/>
    </w:p>
    <w:p>
      <w:pPr>
        <w:pStyle w:val="BookText"/>
        <w:rPr/>
      </w:pPr>
      <w:bookmarkEnd w:id="866"/>
      <w:r>
        <w:rPr>
          <w:rFonts w:ascii="IRNazanin" w:hAnsi="IRNazanin" w:eastAsia="IRNazanin"/>
          <w:color w:val="111111"/>
          <w:sz w:val="28"/>
          <w:sz w:val="28"/>
          <w:szCs w:val="28"/>
          <w:rtl w:val="true"/>
          <w:lang w:bidi="fa-IR"/>
        </w:rPr>
        <w:t>و حکمت او متناقض می‌بود و دلیل بر آن بود که یا قادر به عمل نیست یا عارف به مصالح مردم و موقعیت اعمال خود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منزه است از اینها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6"/>
        <w:numPr>
          <w:ilvl w:val="5"/>
          <w:numId w:val="1"/>
        </w:numPr>
        <w:rPr/>
      </w:pPr>
      <w:bookmarkStart w:id="867" w:name="__RefHeading___Toc7495055_417432637"/>
      <w:bookmarkStart w:id="868" w:name="_Toc345"/>
      <w:bookmarkEnd w:id="867"/>
      <w:r>
        <w:rPr>
          <w:rtl w:val="true"/>
        </w:rPr>
        <w:t>گواهی دادن خدا بر صدق رسالت</w:t>
      </w:r>
      <w:bookmarkEnd w:id="8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دوم بر صدق رسالات شهادت خدا است بر آن،خدایی که به علم خود بر رسولان وحی نازل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چگونه شهادت می‌دهد؟ خدا به آدمی عقل داده است و چون به تفکر در آیات هستی پردازد عقل او، او را به معرفت صفات حسنای خداوند و شمار کثیری از تعالیم و ارزشهای او راه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نگریستن به عالم وجود،ما را راه می‌نماید که خدا عادل است و بخشنده و دوستدار نیکی و نیکوکاری و نیز فسق و ظلم و زشتکاری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حقیقت را از خلال عدالتی که در سراسر عالم وجود منتشر است درمی‌یابیم و نیز از خلال رحمتی که در نعمتهای خداوندی بر این جهان متجلی است و از خلال این موضوع که هر فردی جزای عمل خویش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عقل ارزش‌های الهی را که بر شرایع آسمانی منطبق است،می‌شناسد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یک نگاه به برنامه‌های این رسالتها و شرایع،به صدق آنها پی می‌برد و از ارتباط آنها با خدا آگاه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درمی‌یابد که همه بر وفق عدالت و خیر و رحمت هستند و در نتیجه همه از سوی خدا نازل شده‌اند</w:t>
      </w:r>
      <w:r>
        <w:rPr>
          <w:rFonts w:eastAsia="IRNazanin" w:cs="IRNazanin"/>
          <w:color w:val="111111"/>
          <w:sz w:val="28"/>
          <w:szCs w:val="28"/>
          <w:rtl w:val="true"/>
          <w:lang w:bidi="fa-IR"/>
        </w:rPr>
        <w:t>.</w:t>
      </w:r>
    </w:p>
    <w:p>
      <w:pPr>
        <w:pStyle w:val="Heading6"/>
        <w:numPr>
          <w:ilvl w:val="5"/>
          <w:numId w:val="1"/>
        </w:numPr>
        <w:rPr/>
      </w:pPr>
      <w:bookmarkStart w:id="869" w:name="__RefHeading___Toc7495057_417432637"/>
      <w:bookmarkStart w:id="870" w:name="_Toc346"/>
      <w:bookmarkEnd w:id="869"/>
      <w:r>
        <w:rPr>
          <w:rtl w:val="true"/>
        </w:rPr>
        <w:t>گواهی فرشتگان</w:t>
      </w:r>
      <w:bookmarkEnd w:id="87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اللّٰهُ یَشْهَدُ بِمٰا أَنْزَلَ إِلَیْکَ أَنْزَلَهُ بِعِلْمِهِ وَ الْمَلاٰئِکَةُ یَشْهَدُونَ وَ کَفیٰ بِاللّٰهِ شَهِیداً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به آنچه بر تو نازل کرده شهادت می‌دهد که به علم خود نازل کرده و فرشتگان نیز شهادت می‌دهند و خدا شهادت را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چگونه شهادت می‌دهند؟آیا شهادت فرشتگان بدین معنی است که حقایق عالم وجود و قوای طبیعت با رسالتهای آسمانی هماهنگ‌اند به اعتبار</w:t>
      </w:r>
      <w:bookmarkStart w:id="871" w:name="pg12295_161655"/>
    </w:p>
    <w:p>
      <w:pPr>
        <w:pStyle w:val="BookText"/>
        <w:rPr/>
      </w:pPr>
      <w:bookmarkEnd w:id="871"/>
      <w:r>
        <w:rPr>
          <w:rFonts w:ascii="IRNazanin" w:hAnsi="IRNazanin" w:eastAsia="IRNazanin"/>
          <w:color w:val="111111"/>
          <w:sz w:val="28"/>
          <w:sz w:val="28"/>
          <w:szCs w:val="28"/>
          <w:rtl w:val="true"/>
          <w:lang w:bidi="fa-IR"/>
        </w:rPr>
        <w:t>اینکه ملائکه قوای عاقلۀ موکله از سوی خدا،بر طبیعت هستند؟ممکن است چنین باشد،ممکن هم هست به این معنی باشد که فرشتگان عملا در تقویت جبهه رسالت وارد میدان می‌شوند،آن سان که در جنگهای حضرت رسول وارد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فرشتگانی که تعبیری از گرایشهای خیراند در قلب انسان،همان گرایشهایی که فرشتگان آنها را تقویت می‌کنند ولی شیاطین با آنها مخالفت می‌ورزند و چون گرایشهای خیر و رسالات الهی متفق شوند در می‌یابیم که فرشتگان بر صدق آن رسالات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رسول خدا یک بار به دل یکی از عربها اشاره نکرد و به او نگفت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این به تو می‌گوید عمل کن که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 این است که خدا و ملائکه به صدق رسالت رسول شهادت می‌دهند ولی از راه‌های مختلف</w:t>
      </w:r>
      <w:r>
        <w:rPr>
          <w:rFonts w:eastAsia="IRNazanin" w:cs="IRNazanin"/>
          <w:color w:val="111111"/>
          <w:sz w:val="28"/>
          <w:szCs w:val="28"/>
          <w:rtl w:val="true"/>
          <w:lang w:bidi="fa-IR"/>
        </w:rPr>
        <w:t>.</w:t>
      </w:r>
    </w:p>
    <w:p>
      <w:pPr>
        <w:pStyle w:val="Heading6"/>
        <w:numPr>
          <w:ilvl w:val="5"/>
          <w:numId w:val="1"/>
        </w:numPr>
        <w:rPr/>
      </w:pPr>
      <w:bookmarkStart w:id="872" w:name="__RefHeading___Toc7495059_417432637"/>
      <w:bookmarkStart w:id="873" w:name="_Toc347"/>
      <w:bookmarkEnd w:id="872"/>
      <w:r>
        <w:rPr>
          <w:rtl w:val="true"/>
        </w:rPr>
        <w:t>گواهی کفار دلیلی زنده</w:t>
      </w:r>
      <w:bookmarkEnd w:id="8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بر صدق رسالت از جانب دیگر هم می‌آید،یعنی از سوی کفار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در برابر ارزشهای الهی چون حریت و عدالت،مقاومت می‌کنند همین امر ضلالت را در برابر ما با تمام زشتی و بطلانش مجسم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وقتی به واقعیت سرکوبی و قهر و ظلم پی می‌بری که آن را خود در یک رژیم طاغوتی دیده باشی و دیده باشی که چسان کرامت انسانی لگدکوب می‌شود و چگونه حقوق انسانها غصب می‌گردد و چگونه آزادیهایشان در سایه چنین رژیمی بر باد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چنین وضعی است که به بطلان ایدئولوژی طاغوت که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رژیم بر آن متکی است آگاه می‌شوی همانطور هم که به صدق اندیشه‌ای که با این ایدئولوژی مخالفت ورزد پی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نگریستن به جبهه کفر ما را به صدق رسالت راه می‌نماید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وَ صَدُّوا عَنْ سَبِیلِ اللّٰهِ قَدْ ضَلُّوا ضَلاٰلاً بَعِیداً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آنان که کافر شده‌اند و از راه خدا روی گردانیده‌اند سخت به گمراهی افتاده‌اند</w:t>
      </w:r>
      <w:r>
        <w:rPr>
          <w:rFonts w:eastAsia="IRNazanin" w:cs="IRNazanin"/>
          <w:color w:val="111111"/>
          <w:sz w:val="28"/>
          <w:szCs w:val="28"/>
          <w:rtl w:val="true"/>
          <w:lang w:bidi="fa-IR"/>
        </w:rPr>
        <w:t>.»</w:t>
      </w:r>
      <w:bookmarkStart w:id="874" w:name="pg12295_161656"/>
    </w:p>
    <w:p>
      <w:pPr>
        <w:pStyle w:val="BookText"/>
        <w:rPr/>
      </w:pPr>
      <w:bookmarkEnd w:id="874"/>
      <w:r>
        <w:rPr>
          <w:rFonts w:ascii="IRNazanin" w:hAnsi="IRNazanin" w:eastAsia="IRNazanin"/>
          <w:color w:val="111111"/>
          <w:sz w:val="28"/>
          <w:sz w:val="28"/>
          <w:szCs w:val="28"/>
          <w:rtl w:val="true"/>
          <w:lang w:bidi="fa-IR"/>
        </w:rPr>
        <w:t>راه خدا،هر خیری است که خدا بدان دعوت می‌کند و بدان منتهی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اینان آزادیهای مردم را می‌ربایند و نمی‌گذارند از نعم حیات متمتع شوند و در نتیجه آنان را از راه خدا بازمی‌دارند،هم چنان که حقوق و اموال ایشان را تصاحب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که اینان بر حق باشند و پیامبر بر باطل؟آیا ممکن است که خدا اینان را به بهشت برد و پیامبر را به دوزخ؟نه، هرگز،پروردگاری که ما از خلال نعم بی‌پایانش و رحمت گسترده‌اش و عدالت همه‌گیرش و اسماء حسنایش در عالم وجود شناخته‌ایم،قطعا به ظلم راضی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اندیشه‌ای که به ظلم دعوت می‌کند مخالف است بنا بر این رسالتی را که به عدالت فرا می‌خواند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وَ ظَلَمُوا لَمْ یَکُنِ اللّٰهُ لِیَغْفِرَ لَهُمْ وَ لاٰ لِیَهْدِیَهُمْ طَرِیقاً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کافر شده‌اند و ستم کرده‌اند،خدا نمی‌آمرزد و به هیچ راهی هدایت نمی‌کند</w:t>
      </w:r>
      <w:r>
        <w:rPr>
          <w:rFonts w:eastAsia="IRNazanin" w:cs="IRNazanin"/>
          <w:color w:val="111111"/>
          <w:sz w:val="28"/>
          <w:szCs w:val="28"/>
          <w:rtl w:val="true"/>
          <w:lang w:bidi="fa-IR"/>
        </w:rPr>
        <w:t>.»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طَرِیقَ جَهَنَّمَ خٰالِدِینَ فِیهٰا أَبَداً وَ کٰانَ ذٰلِکَ عَلَی اللّٰهِ یَسِیراً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راه جهنم که همواره در آن باشند و این کار بر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در این جهان از عزت و شوکت و مال و منال برخوردارند و به همین سبب در نظر مردم بزرگ می‌نمایند،در آخرت رانده و مانده‌اند و در آتش عذاب خداوندی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شوکت آنان در برابر قدرت و عظمت ذات باری تعالی جوی نسنجد</w:t>
      </w:r>
      <w:r>
        <w:rPr>
          <w:rFonts w:eastAsia="IRNazanin" w:cs="IRNazanin"/>
          <w:color w:val="111111"/>
          <w:sz w:val="28"/>
          <w:szCs w:val="28"/>
          <w:rtl w:val="true"/>
          <w:lang w:bidi="fa-IR"/>
        </w:rPr>
        <w:t>.</w:t>
      </w:r>
    </w:p>
    <w:p>
      <w:pPr>
        <w:pStyle w:val="Heading6"/>
        <w:numPr>
          <w:ilvl w:val="5"/>
          <w:numId w:val="1"/>
        </w:numPr>
        <w:rPr/>
      </w:pPr>
      <w:bookmarkStart w:id="875" w:name="__RefHeading___Toc7495061_417432637"/>
      <w:bookmarkStart w:id="876" w:name="_Toc348"/>
      <w:bookmarkEnd w:id="875"/>
      <w:r>
        <w:rPr>
          <w:rtl w:val="true"/>
        </w:rPr>
        <w:t>واقعیّت،دلیلی بارز</w:t>
      </w:r>
      <w:bookmarkEnd w:id="8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 بر صدق رسالت رسول دلیلی است واقعی که از تجارب عملی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به یاری تجربه درمی‌یابیم که امر رسالت به خیر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رفاه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سعادت و حریت و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رسالت حق است و با واقعیات و سنن و قوانین زندگی هم‌آهنگ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قَدْ جٰاءَکُمُ الرَّسُولُ بِالْحَقِّ مِنْ رَبِّکُمْ فَآمِنُوا خَیْراً لَکُمْ</w:t>
      </w:r>
      <w:bookmarkStart w:id="877" w:name="pg12295_161657"/>
    </w:p>
    <w:p>
      <w:pPr>
        <w:pStyle w:val="BookText"/>
        <w:rPr/>
      </w:pPr>
      <w:bookmarkEnd w:id="877"/>
      <w:r>
        <w:rPr>
          <w:rFonts w:ascii="Amiri" w:hAnsi="Amiri" w:eastAsia="Amiri" w:cs="Amiri"/>
          <w:color w:val="111111"/>
          <w:sz w:val="28"/>
          <w:sz w:val="28"/>
          <w:szCs w:val="28"/>
          <w:rtl w:val="true"/>
          <w:lang w:bidi="ar-SA"/>
        </w:rPr>
        <w:t>وَ إِنْ تَکْفُرُوا فَإِنَّ لِلّٰهِ مٰا فِی السَّمٰاوٰاتِ وَ الْأَرْضِ وَ کٰانَ اللّٰهُ عَلِیماً حَکِیماً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پیامبری به حق از جانب خدا بر شما مبعوث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ایمان بیاورید که خیر شما در آن است و اگر هم کافر شوید،از آن خداست هر چه در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قادر است و از شما و از عبادتهای شما بی‌نیاز ولی هنگامی شما را از خیر برخوردار می‌سازد که از رسالت او متابعت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حکیم است و به اعمال شما آگاه و بر آن پاداش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نیک باشد،نیک و اگر بد باشد،بد</w:t>
      </w:r>
      <w:r>
        <w:rPr>
          <w:rFonts w:eastAsia="IRNazanin" w:cs="IRNazanin"/>
          <w:color w:val="111111"/>
          <w:sz w:val="28"/>
          <w:szCs w:val="28"/>
          <w:rtl w:val="true"/>
          <w:lang w:bidi="fa-IR"/>
        </w:rPr>
        <w:t>.</w:t>
      </w:r>
    </w:p>
    <w:p>
      <w:pPr>
        <w:pStyle w:val="Heading3"/>
        <w:numPr>
          <w:ilvl w:val="2"/>
          <w:numId w:val="1"/>
        </w:numPr>
        <w:rPr/>
      </w:pPr>
      <w:bookmarkStart w:id="878" w:name="__RefHeading___Toc7495063_417432637"/>
      <w:bookmarkStart w:id="879" w:name="_Toc349"/>
      <w:bookmarkEnd w:id="878"/>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171</w:t>
      </w:r>
      <w:r>
        <w:rPr>
          <w:rtl w:val="true"/>
        </w:rPr>
        <w:t xml:space="preserve"> </w:t>
      </w:r>
      <w:r>
        <w:rPr>
          <w:rtl w:val="true"/>
        </w:rPr>
        <w:t xml:space="preserve">تا </w:t>
      </w:r>
      <w:r>
        <w:rPr/>
        <w:t>173</w:t>
      </w:r>
      <w:r>
        <w:rPr>
          <w:rtl w:val="true"/>
        </w:rPr>
        <w:t>]</w:t>
      </w:r>
      <w:bookmarkEnd w:id="879"/>
    </w:p>
    <w:p>
      <w:pPr>
        <w:pStyle w:val="Heading4"/>
        <w:numPr>
          <w:ilvl w:val="3"/>
          <w:numId w:val="1"/>
        </w:numPr>
        <w:rPr/>
      </w:pPr>
      <w:bookmarkStart w:id="880" w:name="__RefHeading___Toc7495065_417432637"/>
      <w:bookmarkStart w:id="881" w:name="_Toc350"/>
      <w:bookmarkEnd w:id="880"/>
      <w:r>
        <w:rPr>
          <w:rtl w:val="true"/>
        </w:rPr>
        <w:t>اشاره</w:t>
      </w:r>
      <w:bookmarkEnd w:id="881"/>
    </w:p>
    <w:p>
      <w:pPr>
        <w:pStyle w:val="BookText"/>
        <w:rPr/>
      </w:pPr>
      <w:r>
        <w:rPr>
          <w:rFonts w:ascii="Amiri" w:hAnsi="Amiri" w:eastAsia="Amiri" w:cs="Amiri"/>
          <w:color w:val="111111"/>
          <w:sz w:val="28"/>
          <w:sz w:val="28"/>
          <w:szCs w:val="28"/>
          <w:rtl w:val="true"/>
          <w:lang w:bidi="ar-SA"/>
        </w:rPr>
        <w:t xml:space="preserve">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مٰا فِی اَلسَّمٰاوٰاتِ وَ مٰا فِی اَلْأَرْضِ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یَسْتَنْکِفَ اَلْمَسِیحُ أَنْ یَکُونَ عَبْداً لِلّٰهِ وَ لاَ اَلْمَلاٰئِکَةُ اَلْمُقَرَّبُونَ وَ مَنْ یَسْتَنْکِفْ عَنْ عِبٰادَتِهِ وَ یَسْتَکْبِرْ فَسَیَحْشُرُهُمْ إِلَیْهِ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وَ عَمِلُوا اَلصّٰالِحٰاتِ فَیُوَفِّیهِمْ أُجُورَهُمْ وَ یَزِیدُهُمْ مِنْ فَضْلِهِ وَ أَمَّا اَلَّذِینَ اِسْتَنْکَفُوا وَ اِسْتَکْبَرُوا فَیُعَذِّبُهُمْ عَذٰاباً أَلِیماً وَ لاٰ یَجِدُونَ لَهُمْ مِنْ دُونِ اَللّٰهِ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882" w:name="pg12295_161658"/>
    </w:p>
    <w:p>
      <w:pPr>
        <w:pStyle w:val="Heading4"/>
        <w:numPr>
          <w:ilvl w:val="3"/>
          <w:numId w:val="1"/>
        </w:numPr>
        <w:rPr/>
      </w:pPr>
      <w:bookmarkStart w:id="883" w:name="__RefHeading___Toc7495067_417432637"/>
      <w:bookmarkStart w:id="884" w:name="_Toc351"/>
      <w:bookmarkEnd w:id="882"/>
      <w:bookmarkEnd w:id="883"/>
      <w:r>
        <w:rPr>
          <w:rtl w:val="true"/>
        </w:rPr>
        <w:t>معنای واژه‌ها</w:t>
      </w:r>
      <w:bookmarkEnd w:id="884"/>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غلوّ به معنای درگذشتن از 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یستنکف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استنکاف،عدم پذیرش چیزی است و اصل آن برگرفته شده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نکفت الدمع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آن که اشک را با انگشت از چهره بزداییم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885" w:name="__RefHeading___Toc7495069_417432637"/>
      <w:bookmarkStart w:id="886" w:name="_Toc352"/>
      <w:bookmarkEnd w:id="885"/>
      <w:r>
        <w:rPr>
          <w:rtl w:val="true"/>
        </w:rPr>
        <w:t>در دین خود غلو مکنید</w:t>
      </w:r>
      <w:bookmarkEnd w:id="886"/>
    </w:p>
    <w:p>
      <w:pPr>
        <w:pStyle w:val="Heading5"/>
        <w:numPr>
          <w:ilvl w:val="4"/>
          <w:numId w:val="1"/>
        </w:numPr>
        <w:rPr/>
      </w:pPr>
      <w:bookmarkStart w:id="887" w:name="__RefHeading___Toc7495071_417432637"/>
      <w:bookmarkStart w:id="888" w:name="_Toc353"/>
      <w:bookmarkEnd w:id="887"/>
      <w:r>
        <w:rPr>
          <w:rtl w:val="true"/>
        </w:rPr>
        <w:t>اشاره</w:t>
      </w:r>
      <w:bookmarkEnd w:id="888"/>
    </w:p>
    <w:p>
      <w:pPr>
        <w:pStyle w:val="Heading5"/>
        <w:numPr>
          <w:ilvl w:val="4"/>
          <w:numId w:val="1"/>
        </w:numPr>
        <w:rPr/>
      </w:pPr>
      <w:bookmarkStart w:id="889" w:name="__RefHeading___Toc7495073_417432637"/>
      <w:bookmarkStart w:id="890" w:name="_Toc354"/>
      <w:bookmarkEnd w:id="889"/>
      <w:r>
        <w:rPr>
          <w:rtl w:val="true"/>
        </w:rPr>
        <w:t>رهنمودهایی از آیات</w:t>
      </w:r>
      <w:r>
        <w:rPr>
          <w:rtl w:val="true"/>
        </w:rPr>
        <w:t>:</w:t>
      </w:r>
      <w:bookmarkEnd w:id="890"/>
    </w:p>
    <w:p>
      <w:pPr>
        <w:pStyle w:val="BookText"/>
        <w:rPr/>
      </w:pPr>
      <w:r>
        <w:rPr>
          <w:rFonts w:ascii="IRNazanin" w:hAnsi="IRNazanin" w:eastAsia="IRNazanin"/>
          <w:color w:val="111111"/>
          <w:sz w:val="28"/>
          <w:sz w:val="28"/>
          <w:szCs w:val="28"/>
          <w:rtl w:val="true"/>
          <w:lang w:bidi="fa-IR"/>
        </w:rPr>
        <w:t>به دنبال سخن از ضرورت وحی و بیان برخی صفات طبقۀ مؤمنان تا از طبقات متظاهران به ایمان ممیز گردند،این آیات نازل شده تا به بطلان این عقیده پردازد که مثلا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عیسی بن مریم که مسیحیان او را پسر خدا 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عقیده‌ای است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و همه پیامبران بشراند و امتیاز آنان از دیگر افراد بشر این است که خدا آنان را برگزیده تا محل وحی و الهام او باشند و این امتیاز را به سبب عبودیت تام و خضوع کاملشان به درگاه خداوند حاصل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نخستین از غلو در دین و افتراء به خدا در باب عیسی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که او سومین سۀ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سه برای ادارۀ عالم وجود یک واحد تشکیل داده‌اند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عیسی چنان که از آیۀ دوم برمی‌آید این اتهام را نپذیرفت و از عبودیت به درگاه خدا سر برنتافت و سرّ عظمت خویش در این عبودیت یافت ولی آنان که از عبودیت او سر برتابند جزایی جز عذاب الیم در انتظارشان نخواهد بود</w:t>
      </w:r>
      <w:r>
        <w:rPr>
          <w:rFonts w:eastAsia="IRNazanin" w:cs="IRNazanin"/>
          <w:color w:val="111111"/>
          <w:sz w:val="28"/>
          <w:szCs w:val="28"/>
          <w:rtl w:val="true"/>
          <w:lang w:bidi="fa-IR"/>
        </w:rPr>
        <w:t>.</w:t>
      </w:r>
      <w:bookmarkStart w:id="891" w:name="pg12295_161659"/>
    </w:p>
    <w:p>
      <w:pPr>
        <w:pStyle w:val="BookText"/>
        <w:rPr/>
      </w:pPr>
      <w:bookmarkEnd w:id="891"/>
      <w:r>
        <w:rPr>
          <w:rFonts w:ascii="IRNazanin" w:hAnsi="IRNazanin" w:eastAsia="IRNazanin"/>
          <w:color w:val="111111"/>
          <w:sz w:val="28"/>
          <w:sz w:val="28"/>
          <w:szCs w:val="28"/>
          <w:rtl w:val="true"/>
          <w:lang w:bidi="fa-IR"/>
        </w:rPr>
        <w:t xml:space="preserve">با طرح این مسئله،قرآن اندیشه رسالت را از رسوبات شرک ایام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آلوده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کرد و آن را مورد قبول عقل بشری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این است که بسیاری که حقایق دینی را انکار می‌کنند،خرافات و اوهامی را که دین را آلوده کرده است،انکار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دین از این خرافات و اوهامی که در طول قرون به او چسبیده است پاک شود،اینان نیز به خود خواهند آمد و به حقایق ایمان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تصفیه کردن اندیشۀ رسالت از رسوبات شرک به مثابۀ دلیلی است بر صدق رسالت،زیرا راه را جلو ایمان به آن باز و هموار می‌کند</w:t>
      </w:r>
      <w:r>
        <w:rPr>
          <w:rFonts w:eastAsia="IRNazanin" w:cs="IRNazanin"/>
          <w:color w:val="111111"/>
          <w:sz w:val="28"/>
          <w:szCs w:val="28"/>
          <w:rtl w:val="true"/>
          <w:lang w:bidi="fa-IR"/>
        </w:rPr>
        <w:t>.</w:t>
      </w:r>
    </w:p>
    <w:p>
      <w:pPr>
        <w:pStyle w:val="Heading5"/>
        <w:numPr>
          <w:ilvl w:val="4"/>
          <w:numId w:val="1"/>
        </w:numPr>
        <w:rPr/>
      </w:pPr>
      <w:bookmarkStart w:id="892" w:name="__RefHeading___Toc7495075_417432637"/>
      <w:bookmarkStart w:id="893" w:name="_Toc355"/>
      <w:bookmarkEnd w:id="892"/>
      <w:r>
        <w:rPr>
          <w:rtl w:val="true"/>
        </w:rPr>
        <w:t>شرح آیات</w:t>
      </w:r>
      <w:r>
        <w:rPr>
          <w:rtl w:val="true"/>
        </w:rPr>
        <w:t>:</w:t>
      </w:r>
      <w:bookmarkEnd w:id="893"/>
    </w:p>
    <w:p>
      <w:pPr>
        <w:pStyle w:val="Heading6"/>
        <w:numPr>
          <w:ilvl w:val="5"/>
          <w:numId w:val="1"/>
        </w:numPr>
        <w:rPr/>
      </w:pPr>
      <w:bookmarkStart w:id="894" w:name="__RefHeading___Toc7495077_417432637"/>
      <w:bookmarkStart w:id="895" w:name="_Toc356"/>
      <w:bookmarkEnd w:id="894"/>
      <w:r>
        <w:rPr>
          <w:rtl w:val="true"/>
        </w:rPr>
        <w:t>اشاره</w:t>
      </w:r>
      <w:bookmarkEnd w:id="895"/>
    </w:p>
    <w:p>
      <w:pPr>
        <w:pStyle w:val="Heading6"/>
        <w:numPr>
          <w:ilvl w:val="5"/>
          <w:numId w:val="1"/>
        </w:numPr>
        <w:rPr/>
      </w:pPr>
      <w:bookmarkStart w:id="896" w:name="__RefHeading___Toc7495079_417432637"/>
      <w:bookmarkStart w:id="897" w:name="_Toc357"/>
      <w:bookmarkEnd w:id="896"/>
      <w:r>
        <w:rPr>
          <w:rtl w:val="true"/>
        </w:rPr>
        <w:t>غلوّ</w:t>
      </w:r>
      <w:bookmarkEnd w:id="8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غلوّ در دین به مثابه انکار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زیان غلو کمتر از زیان انکار و نقض دین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غلو در دین سبب می‌شود که بسیاری از دین برگردند زیرا فطرت پاک آنان آلودگیها و خلطهای غلو را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همراه ردّ و انکار آن آلودگیها اصل دین هم مورد رد و انکار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غلو مسیحیان در حق عیسی سبب گریختن فرهیختگان و مردم با فرهنگ از دین مسیح و انکار رسالت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به فطرت صافی خود دریافته بودند که ایمان به الوهیت بشری همانند خود آنان سخافت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کفر را بر این سخافت ترجیح دادند و خود را به رنج نیفکندند تا مگر خرافات را از حقیقت دین جدا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قرآن حکیم با غلوکنندگان در دین چنان به عنف و شدت برخورد می‌کند که با کفار و منکران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الْکِتٰابِ لاٰ تَغْلُوا فِی دِینِکُمْ وَ لاٰ تَقُولُوا عَلَی اللّٰهِ إِلاَّ الْحَقَّ إِنَّمَا الْمَسِیحُ عِیسَی ابْنُ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 در دین خویش غلو مکنید و دربارۀ خدا جز سخن حق مگویید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عیسی پسر مریم پیامبر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عیسی خدا نیست و ولادت خارق العادۀ او یکی از دلایل عظمت و قدرت خداست و آن بر الوهیت عیسی دلالت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کَلِمَتُهُ أَلْقٰاهٰا إِلیٰ مَرْیَمَ وَ رُوحٌ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کلمۀ او بود که به مریمش افکند و روحی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اللّٰه یعنی مشیتی که 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متبلور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کلمه‌ای است که بدان همۀ اشیاء تحقق 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 و زمین را بدین گونه خلق کرده است و همچنین عیسی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موجود شو و عیسی در رحم مادرش موجود شد از این جهت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القاها الی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مریمش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 یعنی آن کلمه‌ای که خداوند بر مریم نازل کرد و از آن عیسی علیه السلام وجود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 بدینگونه صورت گرفت که جبرئیل به صورت مردی درآمد و در گریبان مریم دمید و از این دمیدن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را خدا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روح،آن سان که برای من معلوم شده همان روح القدس است که خدا عیسی را به آن تأیید کرد و عیسی علم غیب می‌دانست و مردگان را زنده،می‌کرد و دیگر معجزات از او سر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این،معجزات عیسی دلیل بر این نیست که خدایی است غیر از اللّٰه بلکه دلیل بر این است که عیسی از روح خدا بهره می‌گرفته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فَآمِنُوا بِاللّٰهِ وَ 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خداوند و پیامبرانش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آنان را بدون پدر خلق کرده باشد،یا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مرده زنده کنند،یا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کسی از جانب خداوند رسول باشد و مهم نیست که این امتیازها را هم داشته باشد یا نه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تَقُولُوا ثَلاٰثَةٌ انْتَهُوا خَیْراً لَکُمْ إِنَّمَا اللّٰهُ إِلٰهٌ وٰاحِدٌ سُبْحٰانَهُ أَنْ یَکُونَ لَهُ وَلَدٌ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مٰا فِی السَّمٰاوٰاتِ وَ مٰا فِی الْأَرْضِ وَ کَفیٰ بِاللّٰهِ وَکِیلاً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مگویید که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اندیشه‌ها باز ایستید که خیر شما در آن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اللّٰه خدایی یکتاست منزه است از اینکه صاحب فرزندی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اوست</w:t>
      </w:r>
      <w:bookmarkStart w:id="898" w:name="pg12295_161661"/>
    </w:p>
    <w:p>
      <w:pPr>
        <w:pStyle w:val="BookText"/>
        <w:rPr/>
      </w:pPr>
      <w:bookmarkEnd w:id="898"/>
      <w:r>
        <w:rPr>
          <w:rFonts w:ascii="IRNazanin" w:hAnsi="IRNazanin" w:eastAsia="IRNazanin"/>
          <w:color w:val="111111"/>
          <w:sz w:val="28"/>
          <w:sz w:val="28"/>
          <w:szCs w:val="28"/>
          <w:rtl w:val="true"/>
          <w:lang w:bidi="fa-IR"/>
        </w:rPr>
        <w:t>آنچه در آسمانها و زمین است و خدا کارسازی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معقول به نظر می‌آید که پروردگار آسمانها و زمین یکی از افراد بشر را به فرزندی برگزیند؟ارزش معجزات عیسی نسبت به قدرت عظیم خداوندی که در ملکوت آسمانها و زمین تجلی می‌کند چیست؟ آیا تناسبی دارد که عیسی آن انسان محدود ناتوان فرزند پروردگار عظیم توانا باشد؟ آیا به جای اینکه عیسی را به خدایی گیریم بهتر نیست که ذات پروردگار را به خدایی خود بپذیریم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 یکتا ما را از عیسی و غیر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افراد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 نمی‌کند؟آیا خدا کارساز و یاور و رهبر و راهنمای ما نیست؟</w:t>
      </w:r>
    </w:p>
    <w:p>
      <w:pPr>
        <w:pStyle w:val="Heading6"/>
        <w:numPr>
          <w:ilvl w:val="5"/>
          <w:numId w:val="1"/>
        </w:numPr>
        <w:rPr/>
      </w:pPr>
      <w:bookmarkStart w:id="899" w:name="__RefHeading___Toc7495081_417432637"/>
      <w:bookmarkStart w:id="900" w:name="_Toc358"/>
      <w:bookmarkEnd w:id="899"/>
      <w:r>
        <w:rPr>
          <w:rtl w:val="true"/>
        </w:rPr>
        <w:t>پرستش خداوند خود امتیازی است</w:t>
      </w:r>
      <w:bookmarkEnd w:id="9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ساده‌ترین دلیلی که عیسی جز یکی از بندگان خدا نیست این است که عیسی خدا را می‌پرستد و از فرمانهای او اطاعت می‌نماید آن سان که دیگر پیامبران خدا را می‌پرستیدند و از او اطاعت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دلایلی که آنها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خدایند این است که همۀ ما باید پرستندۀ او باشیم و فرمانبردار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یَسْتَنْکِفَ الْمَسِیحُ أَنْ یَکُونَ عَبْداً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ابایی نداشت که یکی از بندگان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عیسی تنها و تنها خود را در خور بندگی و پرستش خداوند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الْمَلاٰئِکَةُ الْمُقَرَّبُونَ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ملائکه مقرب نیز ابایی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می‌پنداشتند که فرشتگان مقرب در کارهای خدا شریک‌اند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نیز به نوبۀ خود جز پرستش خداوند دعوی دیگری ندارند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یَسْتَنْکِفْ عَنْ عِبٰادَتِهِ وَ یَسْتَکْبِرْ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پرستش خداوند سرباز زند و سرکشی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خود را از روی تکبّر و دروغ بالاتر از پرستش خداوند می‌داند باید بداند که جز انسانی ناتوان نیست و دلیل ناتوانی او این است که در قیامت در</w:t>
      </w:r>
      <w:bookmarkStart w:id="901" w:name="pg12295_161662"/>
    </w:p>
    <w:p>
      <w:pPr>
        <w:pStyle w:val="BookText"/>
        <w:rPr/>
      </w:pPr>
      <w:bookmarkEnd w:id="901"/>
      <w:r>
        <w:rPr>
          <w:rFonts w:ascii="IRNazanin" w:hAnsi="IRNazanin" w:eastAsia="IRNazanin"/>
          <w:color w:val="111111"/>
          <w:sz w:val="28"/>
          <w:sz w:val="28"/>
          <w:szCs w:val="28"/>
          <w:rtl w:val="true"/>
          <w:lang w:bidi="fa-IR"/>
        </w:rPr>
        <w:t>عین خواری و خضوع به دادگاه عدل الهی حاضر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فَسَیَحْشُرُهُمْ إِلَیْهِ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همه را در نزد خود محشور خواهد ساخت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مردم به دو گروه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الَّذِینَ آمَنُوا وَ عَمِلُوا الصّٰالِحٰاتِ فَیُوَفِّیهِمْ أُجُورَهُمْ وَ یَزِیدُهُمْ مِنْ فَضْلِهِ وَ أَمَّا الَّذِینَ اسْتَنْکَفُوا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که ایمان آورده‌اند و کارهای نیک کرده‌اند اجرشان را به تمامی خواهد داد و از فضل خویش چیزی بر آن خواهد افزود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اسْتَکْبَرُوا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استکبار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ابا کردن آنان را به کفر کشانیده است و این سرکشی به ترک اعمال صالحه واداشته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فَیُعَذِّبُهُمْ عَذٰاباً أَلِیماً وَ لاٰ یَجِدُونَ لَهُمْ مِنْ دُونِ اللّٰهِ وَلِیًّا وَ لاٰ نَصِیراً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عذابی دردآور معذب خواهد داشت و برای خود جز خدا هیچ دوست و یاوری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آری،این نیمه خدایان خیالی به حال پرستندگانشان سود نخواهند داشت و آنان را از عذاب خداوند رهایی نتوانند داد</w:t>
      </w:r>
      <w:r>
        <w:rPr>
          <w:rFonts w:eastAsia="IRNazanin" w:cs="IRNazanin"/>
          <w:color w:val="111111"/>
          <w:sz w:val="28"/>
          <w:szCs w:val="28"/>
          <w:rtl w:val="true"/>
          <w:lang w:bidi="fa-IR"/>
        </w:rPr>
        <w:t>.</w:t>
      </w:r>
    </w:p>
    <w:p>
      <w:pPr>
        <w:pStyle w:val="Heading3"/>
        <w:numPr>
          <w:ilvl w:val="2"/>
          <w:numId w:val="1"/>
        </w:numPr>
        <w:rPr/>
      </w:pPr>
      <w:bookmarkStart w:id="902" w:name="__RefHeading___Toc7495083_417432637"/>
      <w:bookmarkStart w:id="903" w:name="_Toc359"/>
      <w:bookmarkEnd w:id="902"/>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174</w:t>
      </w:r>
      <w:r>
        <w:rPr>
          <w:rtl w:val="true"/>
        </w:rPr>
        <w:t xml:space="preserve"> </w:t>
      </w:r>
      <w:r>
        <w:rPr>
          <w:rtl w:val="true"/>
        </w:rPr>
        <w:t xml:space="preserve">تا </w:t>
      </w:r>
      <w:r>
        <w:rPr/>
        <w:t>176</w:t>
      </w:r>
      <w:r>
        <w:rPr>
          <w:rtl w:val="true"/>
        </w:rPr>
        <w:t>]</w:t>
      </w:r>
      <w:bookmarkEnd w:id="903"/>
    </w:p>
    <w:p>
      <w:pPr>
        <w:pStyle w:val="Heading4"/>
        <w:numPr>
          <w:ilvl w:val="3"/>
          <w:numId w:val="1"/>
        </w:numPr>
        <w:rPr/>
      </w:pPr>
      <w:bookmarkStart w:id="904" w:name="__RefHeading___Toc7495085_417432637"/>
      <w:bookmarkStart w:id="905" w:name="_Toc360"/>
      <w:bookmarkEnd w:id="904"/>
      <w:r>
        <w:rPr>
          <w:rtl w:val="true"/>
        </w:rPr>
        <w:t>اشاره</w:t>
      </w:r>
      <w:bookmarkEnd w:id="905"/>
    </w:p>
    <w:p>
      <w:pPr>
        <w:pStyle w:val="BookText"/>
        <w:rPr/>
      </w:pPr>
      <w:r>
        <w:rPr>
          <w:rFonts w:ascii="Amiri" w:hAnsi="Amiri" w:eastAsia="Amiri" w:cs="Amiri"/>
          <w:color w:val="111111"/>
          <w:sz w:val="28"/>
          <w:sz w:val="28"/>
          <w:szCs w:val="28"/>
          <w:rtl w:val="true"/>
          <w:lang w:bidi="ar-SA"/>
        </w:rPr>
        <w:t xml:space="preserve">یٰا أَیُّهَا اَلنّٰاسُ قَدْ جٰاءَکُمْ بُرْهٰانٌ مِنْ رَبِّکُمْ وَ أَنْزَلْنٰا إِلَیْکُمْ نُوراً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بِاللّٰهِ وَ اِعْتَصَمُوا بِهِ فَسَیُدْخِلُهُمْ فِی رَحْمَةٍ مِنْهُ وَ فَضْلٍ وَ یَهْدِیهِمْ إِلَیْهِ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یَسْتَفْتُونَکَ قُلِ اَللّٰهُ یُفْتِیکُمْ فِی اَلْکَلاٰلَةِ إِنِ اِمْرُؤٌ هَلَکَ لَیْسَ لَهُ وَلَدٌ وَ لَهُ أُخْتٌ فَلَهٰا نِصْفُ مٰا تَرَکَ وَ هُوَ یَرِثُهٰا إِنْ لَمْ یَکُنْ لَهٰا وَلَدٌ فَإِنْ کٰانَتَا اِثْنَتَیْنِ فَلَهُمَا اَلثُّلُثٰانِ مِمّٰا تَرَکَ وَ إِنْ کٰانُوا إِخْوَةً رِجٰالاً وَ نِسٰاءً فَلِلذَّکَرِ مِثْلُ حَظِّ اَلْأُنْثَیَیْنِ یُبَیِّنُ اَللّٰهُ لَکُمْ أَنْ تَضِلُّوا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906" w:name="pg12295_161663"/>
    </w:p>
    <w:p>
      <w:pPr>
        <w:pStyle w:val="Heading4"/>
        <w:numPr>
          <w:ilvl w:val="3"/>
          <w:numId w:val="1"/>
        </w:numPr>
        <w:rPr/>
      </w:pPr>
      <w:bookmarkStart w:id="907" w:name="__RefHeading___Toc7495087_417432637"/>
      <w:bookmarkStart w:id="908" w:name="_Toc361"/>
      <w:bookmarkEnd w:id="906"/>
      <w:bookmarkEnd w:id="907"/>
      <w:r>
        <w:rPr>
          <w:rtl w:val="true"/>
        </w:rPr>
        <w:t>معنای واژه‌ها</w:t>
      </w:r>
      <w:bookmarkEnd w:id="908"/>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برهان،گواه حق است،و گفته شده برهان، همان بیان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حجّتش را آشکار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909" w:name="__RefHeading___Toc7495089_417432637"/>
      <w:bookmarkStart w:id="910" w:name="_Toc362"/>
      <w:bookmarkEnd w:id="909"/>
      <w:r>
        <w:rPr>
          <w:rtl w:val="true"/>
        </w:rPr>
        <w:t>حکم ارث</w:t>
      </w:r>
      <w:bookmarkEnd w:id="910"/>
    </w:p>
    <w:p>
      <w:pPr>
        <w:pStyle w:val="Heading5"/>
        <w:numPr>
          <w:ilvl w:val="4"/>
          <w:numId w:val="1"/>
        </w:numPr>
        <w:rPr/>
      </w:pPr>
      <w:bookmarkStart w:id="911" w:name="__RefHeading___Toc7495091_417432637"/>
      <w:bookmarkStart w:id="912" w:name="_Toc363"/>
      <w:bookmarkEnd w:id="911"/>
      <w:r>
        <w:rPr>
          <w:rtl w:val="true"/>
        </w:rPr>
        <w:t>اشاره</w:t>
      </w:r>
      <w:bookmarkEnd w:id="912"/>
    </w:p>
    <w:p>
      <w:pPr>
        <w:pStyle w:val="Heading5"/>
        <w:numPr>
          <w:ilvl w:val="4"/>
          <w:numId w:val="1"/>
        </w:numPr>
        <w:rPr/>
      </w:pPr>
      <w:bookmarkStart w:id="913" w:name="__RefHeading___Toc7495093_417432637"/>
      <w:bookmarkStart w:id="914" w:name="_Toc364"/>
      <w:bookmarkEnd w:id="913"/>
      <w:r>
        <w:rPr>
          <w:rtl w:val="true"/>
        </w:rPr>
        <w:t>رهنمودهایی از آیات</w:t>
      </w:r>
      <w:r>
        <w:rPr>
          <w:rtl w:val="true"/>
        </w:rPr>
        <w:t>:</w:t>
      </w:r>
      <w:bookmarkEnd w:id="914"/>
    </w:p>
    <w:p>
      <w:pPr>
        <w:pStyle w:val="BookText"/>
        <w:rPr/>
      </w:pPr>
      <w:r>
        <w:rPr>
          <w:rFonts w:ascii="IRNazanin" w:hAnsi="IRNazanin" w:eastAsia="IRNazanin"/>
          <w:color w:val="111111"/>
          <w:sz w:val="28"/>
          <w:sz w:val="28"/>
          <w:szCs w:val="28"/>
          <w:rtl w:val="true"/>
          <w:lang w:bidi="fa-IR"/>
        </w:rPr>
        <w:t xml:space="preserve">قرآن پس از آوردن دلایل و براهین متعدد برای صدق رسالت رسولان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طور اختصاص از رسالت پیامبر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و بیان می‌دارد که رسالت آن حضرت همۀ ویژگیها و صفاتی را که در دیگر ادیان آسمانی بوده است،در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برهانی است از سوی خدا که ذات باری تعالی آن را با همۀ ارزشهای راست و درستش تصدیق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او نوری است روشن کننده راه آدمیان در تمام جوانب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او همه خیر است برای کسانی که از آن پیروی کنند و دست در ریسمان استوار آن زنند،سعادت است و رفاه و هدایت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چنان که با یکی از احکام عادلانۀ انسان که هر کس باید به حق خود برسد،آغاز کرده بود،با یک حکم اجتماعی دیگر به پایان</w:t>
      </w:r>
      <w:bookmarkStart w:id="915" w:name="pg12295_161664"/>
    </w:p>
    <w:p>
      <w:pPr>
        <w:pStyle w:val="BookText"/>
        <w:rPr/>
      </w:pPr>
      <w:bookmarkEnd w:id="915"/>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p>
    <w:p>
      <w:pPr>
        <w:pStyle w:val="Heading5"/>
        <w:numPr>
          <w:ilvl w:val="4"/>
          <w:numId w:val="1"/>
        </w:numPr>
        <w:rPr/>
      </w:pPr>
      <w:bookmarkStart w:id="916" w:name="__RefHeading___Toc7495095_417432637"/>
      <w:bookmarkStart w:id="917" w:name="_Toc365"/>
      <w:bookmarkEnd w:id="916"/>
      <w:r>
        <w:rPr>
          <w:rtl w:val="true"/>
        </w:rPr>
        <w:t>شرح آیات</w:t>
      </w:r>
      <w:r>
        <w:rPr>
          <w:rtl w:val="true"/>
        </w:rPr>
        <w:t>:</w:t>
      </w:r>
      <w:bookmarkEnd w:id="917"/>
    </w:p>
    <w:p>
      <w:pPr>
        <w:pStyle w:val="Heading6"/>
        <w:numPr>
          <w:ilvl w:val="5"/>
          <w:numId w:val="1"/>
        </w:numPr>
        <w:rPr/>
      </w:pPr>
      <w:bookmarkStart w:id="918" w:name="__RefHeading___Toc7495097_417432637"/>
      <w:bookmarkStart w:id="919" w:name="_Toc366"/>
      <w:bookmarkEnd w:id="918"/>
      <w:r>
        <w:rPr>
          <w:rtl w:val="true"/>
        </w:rPr>
        <w:t>اشاره</w:t>
      </w:r>
      <w:bookmarkEnd w:id="919"/>
    </w:p>
    <w:p>
      <w:pPr>
        <w:pStyle w:val="Heading6"/>
        <w:numPr>
          <w:ilvl w:val="5"/>
          <w:numId w:val="1"/>
        </w:numPr>
        <w:rPr/>
      </w:pPr>
      <w:bookmarkStart w:id="920" w:name="__RefHeading___Toc7495099_417432637"/>
      <w:bookmarkStart w:id="921" w:name="_Toc367"/>
      <w:bookmarkEnd w:id="920"/>
      <w:r>
        <w:rPr>
          <w:rtl w:val="true"/>
        </w:rPr>
        <w:t>قرآن نور است و هدایت</w:t>
      </w:r>
      <w:bookmarkEnd w:id="9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برهانی است از جانب خدا و از این رو در تمام جوانب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ما راهنمای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نوری است از سوی خدا و از این رو برای ما همۀ خطوط زندگی را واضح و روشن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قَدْ جٰاءَکُمْ بُرْهٰانٌ مِنْ رَبِّکُمْ وَ أَنْزَلْنٰا إِلَیْکُمْ نُوراً مُبِیناً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جانب پروردگارتان بر شما حجتی آمد و برای شما نوری آشکار نازل کردیم</w:t>
      </w:r>
      <w:r>
        <w:rPr>
          <w:rFonts w:eastAsia="IRNazanin" w:cs="IRNazanin"/>
          <w:color w:val="111111"/>
          <w:sz w:val="28"/>
          <w:szCs w:val="28"/>
          <w:rtl w:val="true"/>
          <w:lang w:bidi="fa-IR"/>
        </w:rPr>
        <w:t>.»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قرآن برهانی است از سوی خدا و بشر را به خدایش ارتباط می‌دهد،بر بشر لازم است که به وسیلۀ ایمان خویش به این ارتباط پاسخ دهد و از آنجا که نور است بر بشر لازم است که از این نور فروغ گیرد و از پی آن رود و به ریسمان آن چنگ زند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الَّذِینَ آمَنُوا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که به خدا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برهان پروردگار را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توسّل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نور از سوی پروردگارشان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فَسَیُدْخِلُهُمْ فِی رَحْمَةٍ مِنْهُ وَ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آستان فضل و رحمت خویش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حیاتی سراسر سعادت ارزانی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نیازهای جسمی‌شان را برآورد و هم نیازهای روحی‌شان را،و هم به حاجات فردیشان برساند و هم به حاجات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فضل خدا رفاه مادی و آرایش روانی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سعادت نخستین درجۀ 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فردی سعادتمند است ولی در رفاه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مشمول فضل الهی است که علاوه بر مواهب مادی از ایمانی کامل برخوردار باشد و</w:t>
      </w:r>
      <w:bookmarkStart w:id="922" w:name="pg12295_161665"/>
    </w:p>
    <w:p>
      <w:pPr>
        <w:pStyle w:val="BookText"/>
        <w:rPr/>
      </w:pPr>
      <w:bookmarkEnd w:id="922"/>
      <w:r>
        <w:rPr>
          <w:rFonts w:ascii="IRNazanin" w:hAnsi="IRNazanin" w:eastAsia="IRNazanin"/>
          <w:color w:val="111111"/>
          <w:sz w:val="28"/>
          <w:sz w:val="28"/>
          <w:szCs w:val="28"/>
          <w:rtl w:val="true"/>
          <w:lang w:bidi="fa-IR"/>
        </w:rPr>
        <w:t>از اسلام متابعت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یَهْدِیهِمْ إِلَیْهِ صِرٰاطاً مُسْتَقِیماً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راهی راست هدایتشان کند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تحقق خیر و فضل،در این دنیا مقدمۀ سعادت و رفاه بزرگتری است در آخرت به دست آوردن همۀ اینها با اندک کوششی میسّر شود و آن پیروی است از صراط مستقیم که نزدیکترین راه است به هدف</w:t>
      </w:r>
      <w:r>
        <w:rPr>
          <w:rFonts w:eastAsia="IRNazanin" w:cs="IRNazanin"/>
          <w:color w:val="111111"/>
          <w:sz w:val="28"/>
          <w:szCs w:val="28"/>
          <w:rtl w:val="true"/>
          <w:lang w:bidi="fa-IR"/>
        </w:rPr>
        <w:t>.</w:t>
      </w:r>
    </w:p>
    <w:p>
      <w:pPr>
        <w:pStyle w:val="Heading6"/>
        <w:numPr>
          <w:ilvl w:val="5"/>
          <w:numId w:val="1"/>
        </w:numPr>
        <w:rPr/>
      </w:pPr>
      <w:bookmarkStart w:id="923" w:name="__RefHeading___Toc7495101_417432637"/>
      <w:bookmarkStart w:id="924" w:name="_Toc368"/>
      <w:bookmarkEnd w:id="923"/>
      <w:r>
        <w:rPr>
          <w:rtl w:val="true"/>
        </w:rPr>
        <w:t>طبقۀ دوم چگونه ارث می‌برد</w:t>
      </w:r>
      <w:bookmarkEnd w:id="9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مسئلۀ ارث از مسائل اجتماعی اسلامی است که در آغاز این سوره از آن بحث شد،اکنون در پایان سوره نیز بدان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احکام ارث را به تفصیل بیان می‌کند زیرا ارث خود از عواملی است که افراد یک خاندان را به هم ارتباط می‌دهد و از سوی دیگر راهی است برای توزیع ثروت و مبارزه با مال اندوزی و از سوی دیگر آنکه ارث احترام به حقوق فرد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است،اوست که برای گردآوردن آن مال رنج برده اکنون پس از مرگش پس از ادای دیونش و انجام وصیتهایش باقی ماندۀ آن میان میراث‌برانش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میراث‌بران سه طبقه‌اند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دوم تا هنگامی که یکی از طبقۀ اول زنده است ارث نمی‌برد و طبقۀ سوم وقتی مشمول ارث می‌شود که دیگر کسی از افراد طبقۀ اول و دوم نمانده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 بعد از پدر و مادر و فرزندان،در طبقۀ دوم جای دارند هر گاه مرده را تنها یک خواهر باشد نصف دارایی مرده را می‌برد و اگر مرده را دو خواهر باشد آنها دو ثلث مال را میان خود تقسیم می‌کنند ولی اگر شمارشان از دو تن بیش بود و یا مختلط بودند،یعنی چند برادر و خواهر،مال را بر 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دو برابر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 در حالتی است که کسی از طبقۀ اول یعنی پدر و مادر و فرزندان متوفی وجود نداشته 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یَسْتَفْتُونَکَ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فتوی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تو می‌خواهند دربارۀ تقسیم ارث کلاله حکم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 یُفْتِیکُمْ فِی الْکَلاٰلَةِ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دربارۀ کلاله برایتان فتوی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کلاله برادران و خواهران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امْرُؤٌ هَلَکَ لَیْسَ لَهُ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مردی بمیرد و فرزندی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 هم نداشته باشد،از پدر ذکری به میان نیاورد،زیرا غالبا چنین است که پدرها پیش از فرزندان می‌میرند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أُخْتٌ فَلَهٰا نِصْفُ مٰا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خواهری باشد به آن خواهر نصف میراث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زن بمیرد و برادری بر جای گذارد یا مرد بمیرد و تنها یک برادر بر جای گذارد مرد یا زن همۀ میراث را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یَرِثُهٰا إِنْ لَمْ یَکُنْ لَهٰا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خواهر را نیز فرزندی نباشد برادر از او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 بمیرد و دو خواهر بر جای گذارد،آنان دو ثلث دارایی او را میان خود تقسیم می‌کنند یعنی به هر یک ثلث دارایی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کٰانَتَا اثْنَتَیْنِ فَلَهُمَا الثُّلُثٰانِ مِمّٰا تَرَکَ وَ إِنْ کٰانُوا إِخْوَةً رِجٰالاً وَ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خواهران دو تن بودند،دو ثلث دارایی را به ارث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چند برادر و خواهر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مال را بر 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دو برابر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خود تقسیم می‌کنند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فَلِلذَّکَرِ مِثْلُ حَظِّ الْأُنْثَیَیْنِ یُبَیِّنُ اللّٰهُ لَکُمْ أَنْ تَضِلُّوا وَ اللّٰهُ بِکُلِّ شَیْءٍ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مرد برابر دو زن می‌برد خدا برای شما بیان می‌کند،تا گمراه نشوید و او از هر چیزی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احکام خویش را برای شما بیان می‌کند تا گمراه نشوید و حق یکی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دیگری ندهید،و خدا می‌داند برای ارتباط میان افراد جامعه چه احکامی مناسب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خدا دیگری به این حقایق آگاه هست؟هرگز</w:t>
      </w:r>
      <w:r>
        <w:rPr>
          <w:rFonts w:eastAsia="IRNazanin" w:cs="IRNazanin"/>
          <w:color w:val="111111"/>
          <w:sz w:val="28"/>
          <w:szCs w:val="28"/>
          <w:rtl w:val="true"/>
          <w:lang w:bidi="fa-IR"/>
        </w:rPr>
        <w:t>.</w:t>
      </w:r>
      <w:bookmarkStart w:id="925" w:name="pg12295_161667"/>
    </w:p>
    <w:p>
      <w:pPr>
        <w:pStyle w:val="Heading2"/>
        <w:numPr>
          <w:ilvl w:val="1"/>
          <w:numId w:val="1"/>
        </w:numPr>
        <w:rPr/>
      </w:pPr>
      <w:bookmarkStart w:id="926" w:name="__RefHeading___Toc7495103_417432637"/>
      <w:bookmarkStart w:id="927" w:name="_Toc369"/>
      <w:bookmarkEnd w:id="925"/>
      <w:bookmarkEnd w:id="926"/>
      <w:r>
        <w:rPr>
          <w:rtl w:val="true"/>
        </w:rPr>
        <w:t>سورۀ مائده</w:t>
      </w:r>
      <w:bookmarkEnd w:id="92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8" w:name="__RefHeading___Toc7495105_417432637"/>
      <w:bookmarkStart w:id="929" w:name="_Toc370"/>
      <w:bookmarkEnd w:id="928"/>
      <w:r>
        <w:rPr>
          <w:rtl w:val="true"/>
        </w:rPr>
        <w:t>اشاره</w:t>
      </w:r>
      <w:bookmarkStart w:id="930" w:name="pg12295_161669"/>
      <w:bookmarkEnd w:id="929"/>
    </w:p>
    <w:p>
      <w:pPr>
        <w:pStyle w:val="BookText"/>
        <w:rPr/>
      </w:pPr>
      <w:bookmarkEnd w:id="930"/>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مائده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Heading3"/>
        <w:numPr>
          <w:ilvl w:val="2"/>
          <w:numId w:val="1"/>
        </w:numPr>
        <w:rPr/>
      </w:pPr>
      <w:bookmarkStart w:id="931" w:name="__RefHeading___Toc7495107_417432637"/>
      <w:bookmarkStart w:id="932" w:name="_Toc371"/>
      <w:bookmarkEnd w:id="931"/>
      <w:r>
        <w:rPr>
          <w:rtl w:val="true"/>
        </w:rPr>
        <w:t>فضیلت سوره</w:t>
      </w:r>
      <w:r>
        <w:rPr>
          <w:rtl w:val="true"/>
        </w:rPr>
        <w:t>:</w:t>
      </w:r>
      <w:bookmarkEnd w:id="932"/>
    </w:p>
    <w:p>
      <w:pPr>
        <w:pStyle w:val="BookText"/>
        <w:rPr/>
      </w:pPr>
      <w:r>
        <w:rPr>
          <w:rFonts w:ascii="IRNazanin" w:hAnsi="IRNazanin" w:eastAsia="IRNazanin"/>
          <w:color w:val="111111"/>
          <w:sz w:val="28"/>
          <w:sz w:val="28"/>
          <w:szCs w:val="28"/>
          <w:rtl w:val="true"/>
          <w:lang w:bidi="fa-IR"/>
        </w:rPr>
        <w:t>از عیسی بن عبد اللّٰه،از پدرش،از جدّش به نقل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قرآن بخش دیگر را نسخ می‌کرد و آخرین نسخ از پیامبر اکرم گرفته می‌شد،آخرین سوره‌ای که بر وی نازل شد سورۀ مائده بود ما قبلش را نسخ می‌کرد و دیگر چیزی آن را نسخ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حالی بر 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که بر اشتر خاکستریش سوار بود و چنان وحی 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سنگین کرد که نزدیک بود استر بیفتد و شکمش آویزان شد تا جایی که چیزی نمانده بود نافش به زمین رسد و پیامبر از هوش رفت پس از آن که به هوش آمد و این حالت از حضرتش زائل شد سوره مائده را برای ما خواند و آن را به ما آموزش داد و ما هم آن را آموزش دادیم</w:t>
      </w:r>
      <w:r>
        <w:rPr>
          <w:rFonts w:eastAsia="IRNazanin" w:cs="IRNazanin"/>
          <w:color w:val="111111"/>
          <w:sz w:val="28"/>
          <w:szCs w:val="28"/>
          <w:rtl w:val="true"/>
          <w:lang w:bidi="fa-IR"/>
        </w:rPr>
        <w:t>».</w:t>
      </w:r>
      <w:bookmarkStart w:id="933" w:name="pg12295_161670"/>
    </w:p>
    <w:p>
      <w:pPr>
        <w:pStyle w:val="BookText"/>
        <w:rPr/>
      </w:pPr>
      <w:bookmarkEnd w:id="93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934" w:name="__RefHeading___Toc7495109_417432637"/>
      <w:bookmarkStart w:id="935" w:name="_Toc372"/>
      <w:bookmarkEnd w:id="934"/>
      <w:r>
        <w:rPr>
          <w:rtl w:val="true"/>
        </w:rPr>
        <w:t>زمینۀ کلّی سوره</w:t>
      </w:r>
      <w:bookmarkEnd w:id="935"/>
    </w:p>
    <w:p>
      <w:pPr>
        <w:pStyle w:val="BookText"/>
        <w:rPr/>
      </w:pPr>
      <w:r>
        <w:rPr>
          <w:rFonts w:ascii="IRNazanin" w:hAnsi="IRNazanin" w:eastAsia="IRNazanin"/>
          <w:color w:val="111111"/>
          <w:sz w:val="28"/>
          <w:sz w:val="28"/>
          <w:szCs w:val="28"/>
          <w:rtl w:val="true"/>
          <w:lang w:bidi="fa-IR"/>
        </w:rPr>
        <w:t>نام سوره از مطلبی که در آخر سوره آمده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این است که رفاه اقتصادی نعمتی است که از آسمان بر آدمی فرود می‌آید،البته به همان اندازه که خود را ملزم به رعایت راه و رسم الهی و اجرای احکام او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مسائلی که در این سوره مطرح شده،بطور کلی بر محور مسائل اجتماعی می‌گردد،یعنی به همان گونه که در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بود،البته مگر در یک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غالبا به روابط کلی اجتماعی می‌پردازد و حال آن که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خانوادگی از قبیل مسائل ارث و امثال آن مورد بحث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مائده از ضرورت وفا به عقود و عقدها و میثاقها آغاز می‌کند،به اعتبار این که این مسئله یکی از ارکان اساسی بنای تمدن بشر است ولی قرآن عقود را محدود به حدود احکامی می‌کند که تجاوز از آن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بارزترین احکامی که قرآن بیان کرده،احکام مربوط به خوردنیهاست که در واقع نخستین و مهمترین چیزی است که مشمول عقود می‌شوند زیرا آدمیان را به آنها نیاز مفرط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ذکر شمه‌ای از احکام اطعمه،سخن از احکام صید و احکام آزادی تجارت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در ماههای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همدستی و همداستانی در</w:t>
      </w:r>
    </w:p>
    <w:p>
      <w:pPr>
        <w:pStyle w:val="BookText"/>
        <w:rPr/>
      </w:pPr>
      <w:r>
        <w:rPr>
          <w:rFonts w:ascii="IRNazanin" w:hAnsi="IRNazanin" w:eastAsia="IRNazanin"/>
          <w:color w:val="111111"/>
          <w:sz w:val="28"/>
          <w:sz w:val="28"/>
          <w:szCs w:val="28"/>
          <w:rtl w:val="true"/>
          <w:lang w:bidi="fa-IR"/>
        </w:rPr>
        <w:t>نیکی و پرهیزگاری و امثال آنها تا حدودی که از نزدیک با قضیّه اطعمه ربط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طعام اهل کتاب بحث می‌شود که قرآن خوردن آن را برای مسلمانان حلال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از موارد تشجیع و ترغیب مسلمانان است به تجارت و داد و ستد با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بیان برخی احکام طهارت در اسلام می‌پردازد،تا آنجا که به روابط اجتماعی 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پاکیزگی سبب می‌شود که افراد از یکدیگر خوششان بیاید و این یکی از حقوق جامعه است بر گردن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ضرورت وفا کردن به پیمانها قراردادها سخن می‌گوید به اعتبار این که این امر رکن اساسی روابط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پیمانها و قراردادها وسیلۀ داد و ستد بازرگانی است و نیز وسیلۀ همکاری سیاسی و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این شرط که هدف آنها برقراری و رواج عدل در جامعه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پیمانها و قراردادها باید با احکام شرعی تطبیق کنند و بر همکاری در امور خیر مددکار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قراردادهای دول اسلامی مهمترین چیزی است که احترام آن بر مسلمانان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داستانهایی تاریخی از قوم بنی اسرائیل نقل می‌کند تا برای ما بخوبی روشن سازد که التزام به قراردادها و عهد و پیمانها تا چه حد اهمیت دارد و نقض آنها چگونه موجب بدبختی و لعنت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 را از ضرورت کاربرد شریعت آسمانی در جامعه آگاه می‌سازد که این شرایع نور و هدایت‌اند،خواه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بر موسی نازل شده باشند و خواه بر عیسی در انجیل یا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مجید،کتابی که تورات و انجیل را نسخ کرده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قرآن کریم به بیان شمه‌ای از تاریخ بنی اسرائیل می‌پردازد که چگونه مخالفتشان با اوامر پروردگار،سبب شد که چهل سال در بیابان سرگردان بمانند، سپس حکم قتل را بعد از داستان دو پسر آدم یعنی هابیل و قابیل بیان می‌دارد و</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از این که این اولین جرم و جنایتی است که در روی زمین اتفاق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پس از حکم قتل از حکم فساد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از جرم دزدی و سپس جاسوسی تا حدی که به مسئلۀ امنیت اجتماعی مربوط می‌شود،سخن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ضرورت سر فرود آوردن در برابر ادیان آسمانی را بیان می‌کند و اینکه هر کس با آن مخالفت ورزد کافر است یا ظالم و یا فاسق بر حسب میزان و نوع مخالفتش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برای این سه گونه مخالفت مثالهایی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اقامه دولت اسلامی،متابعت از آن ادیان ضروری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رهبری و قدرت و هیمنه از آن اسلام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رهبری اسلامی را جایز نیست که از اهواء آنان متابعت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کیش و آیین آنها جاهلیت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در درون جامعۀ اسلامی باید صرفا از آن رهبری اسلامی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طبیعت پیوند سیاسی در درون جامعۀ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از آن به حزب اللّٰه تعبیر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از دوگانگی در پیوستگی و دوستی سخن به میان می‌آورد و بعضی از بدیها و معایب اهل کتاب را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بارزترین این بدیها و معایب کینه‌توزی آنهاست نسبت به مسلمانان و شتاب ورزیدنشان در گناه و دشمنی و این سخن که می‌گویند دل دست خداوند بسته است،و نیز فساد کردنشان در روی زمین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اجرای دستورهای خداوندی چه سودی می‌برند؟قرآن می‌گوید از فراز سر و زیر پاهایشان روزی خواهند خورد و این پاداش کسانی است که در این جهان بر وفق کتاب خدا عمل می‌کنند ولی در آخرت خداوند ایشان را از نعمتهای بهشت روزی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پیامبر است که رسالت خدا را در همه شؤون به مردم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بارزترین آنها مسئله رهبری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 نترسد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احکام خداوندی برای مردم بهترین چیزهاست زیرا امت اگر آن احکام را بطور کلی و بدون آنکه چیزی بر آن بیفزاید،به کار نبندد هیچ ارزشی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ایمان و عمل صالح،همان ارزش اساسی است که اشخاص در جامعۀ اسلامی بر حسب پیوندشان با آن،بدان سنجیده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کتاب دین خود تحریف کردند و از هواهای نفسانی پیروی نمودند،تا آنجا که اگر پیامبری می‌آمد و سخنی می‌گفت بر خلاف هواهای ایشان تکذیبش می‌کردند،یا او را کشتندش و می‌پنداشتند که اگر او را از میان بردارند زندگی خوشی در انتظار آنهاست ولی همواره نتیجه بر عکس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مسیحیان مسیح را خدا خواندند و حال آنکه مسیح خود آنان را به خدا می‌خواند و از شرک آوردن به خدا منع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ایشان بودند که به سه خدا معتقد بودند و می‌گفتند که مسیح هم یکی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کافرند و اگر از پروردگار طلب آمرزش نکنند به کیفر سخت او گرفتار خواهند آمد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مسیح تنها پیامبری است همانند دیگر پیامبران خدا و مادرش مریم صدیقه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تعدد خدایان از افکار جاهلی مایه گرفته و به ادیان آسمانی راه یافته است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پیامبران با چنین افکار و اندیشه‌هایی به مبارزه برخاسته‌اند و مسیح خود یکی از همین پیامبران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اندیشه‌های کفرآمیز را به ادیان الهی داخل کرده‌اند خود کافرانی بوده‌اند دور از روحیۀ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دلیلش هم این است که از منکرات پرهیز نمی‌کنند و بسیاری از ایشان کفار را به رهبری و دوستی خود برگزیده‌اند و این از صفات کافران است،زیرا اگر اینان واقعا به خدا ایمان آورده بودند کافران را به دوستی برنمی‌گزیدند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برخی از علمای نصاری هم چنان متمسک به دین خدا هستند و مسلم است که اینان را نزد خداوند پاداشی نیکوست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رهبری جامعۀ اسلامی را از یهود و نصاری جدا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باز می‌گردد و از تنظیم حیات اجتماعی و ضرورت انتفاع از خوردنیهای نیکو و حلال سخن می‌گوید،البته با</w:t>
      </w:r>
    </w:p>
    <w:p>
      <w:pPr>
        <w:pStyle w:val="BookText"/>
        <w:rPr/>
      </w:pPr>
      <w:r>
        <w:rPr>
          <w:rFonts w:ascii="IRNazanin" w:hAnsi="IRNazanin" w:eastAsia="IRNazanin"/>
          <w:color w:val="111111"/>
          <w:sz w:val="28"/>
          <w:sz w:val="28"/>
          <w:szCs w:val="28"/>
          <w:rtl w:val="true"/>
          <w:lang w:bidi="fa-IR"/>
        </w:rPr>
        <w:t>رعایت حقوق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حقوق،رعایت سوگند است که خود بخشی از زندگی جامعه را نظام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جامعۀ اسلامی جامعۀ منطقی است زیرا از سبکسریها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از عوامل کشاکشهای جاهلی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جامعه از شراب و قمار و بت‌پرستی و شرط بندی نشانی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تصور کرد که در جامعۀ اسلامی هر لذتی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در حدود قانونی که بر مبنای پرهیزگاری و احسان باشد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خوراکی که حلال است مگر بعضی از شکارها که حرام شده‌اند، آن هم حرمتش برای مردم جنبۀ تربیتی دارد،مانند شکار در هنگام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قانون منحصر به شکار در خشکی است ولی صید دریا حلال است حتی هنگام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مطلب کامل شود اندکی سخن از کعبه می‌گوید که امر حج یکی از عوامل نظام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خداوند شکار کردن را در ضمن سفر حج حرام کرده است کلا برای نظم حیات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پس از آن که از ضرورت التزام به تعالیم آسمانی سخن می‌گوید، سخافت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خرافاتی را که به دین ملحق شده است بیان می‌دارد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دنبال آن می‌گوید افزودن در دین،درست همانند فروکاستن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نتیجۀ سنن جاهلی است و بر امت اسلامی است که علیه این تقالید و سنن پایداری ورزد و به آنها توجه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زندگی اجتماعی نوبت به شهادت می‌رسد که موجب در امان دانستن جامعه است از تجاوز به حقوق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اینجا مسئلۀ وحی را در ضمن مثلی زنده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از رسولان و نقش ایشان که از رساندن رسالت تجاوز نمی‌کند،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هر گاه از آنان معجزه‌ای هم سر بزند به اذن خداوند و به سبب نیرو و علمی است که خدا به آنان داده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رفاه اجتماعی که پی‌آمد رسالتهای آسمانی است از خداست آن سان که خدا برای حواریون از آسمان مائده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مائده دلیل بر این نیست که عیسی خدا بوده از این رو در روز قیامت از آنچه مردم دربارۀ او می‌گویند مورد مؤاخذه قرار می‌گیرد ولی او فورا از عمل اتباع خود تبری می‌جوید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ملک از آن خدای یکتاست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120</w:t>
      </w:r>
      <w:r>
        <w:rPr>
          <w:rFonts w:eastAsia="IRNazanin" w:cs="IRNazanin"/>
          <w:color w:val="111111"/>
          <w:sz w:val="28"/>
          <w:szCs w:val="28"/>
          <w:rtl w:val="true"/>
          <w:lang w:bidi="fa-IR"/>
        </w:rPr>
        <w:t>)</w:t>
      </w:r>
      <w:bookmarkStart w:id="936" w:name="pg12295_161676"/>
    </w:p>
    <w:p>
      <w:pPr>
        <w:pStyle w:val="BookText"/>
        <w:rPr/>
      </w:pPr>
      <w:bookmarkEnd w:id="93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p>
    <w:p>
      <w:pPr>
        <w:pStyle w:val="Heading3"/>
        <w:numPr>
          <w:ilvl w:val="2"/>
          <w:numId w:val="1"/>
        </w:numPr>
        <w:rPr/>
      </w:pPr>
      <w:bookmarkStart w:id="937" w:name="__RefHeading___Toc7495111_417432637"/>
      <w:bookmarkStart w:id="938" w:name="_Toc373"/>
      <w:bookmarkEnd w:id="937"/>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938"/>
    </w:p>
    <w:p>
      <w:pPr>
        <w:pStyle w:val="Heading4"/>
        <w:numPr>
          <w:ilvl w:val="3"/>
          <w:numId w:val="1"/>
        </w:numPr>
        <w:rPr/>
      </w:pPr>
      <w:bookmarkStart w:id="939" w:name="__RefHeading___Toc7495113_417432637"/>
      <w:bookmarkStart w:id="940" w:name="_Toc374"/>
      <w:bookmarkEnd w:id="939"/>
      <w:r>
        <w:rPr>
          <w:rtl w:val="true"/>
        </w:rPr>
        <w:t>اشاره</w:t>
      </w:r>
      <w:bookmarkEnd w:id="94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أَوْفُوا بِالْعُقُودِ أُحِلَّتْ لَکُمْ بَهِیمَةُ اَلْأَنْعٰامِ إِلاّٰ مٰا یُتْلیٰ عَلَیْکُمْ غَیْرَ مُحِلِّی اَلصَّیْدِ وَ أَنْتُمْ حُرُمٌ إِنَّ اَللّٰهَ یَحْکُمُ 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تُحِلُّوا شَعٰائِرَ اَللّٰهِ وَ لاَ اَلشَّهْرَ اَلْحَرٰامَ وَ لاَ اَلْهَدْیَ وَ لاَ اَلْقَلاٰئِدَ وَ لاَ آمِّینَ اَلْبَیْتَ اَلْحَرٰامَ یَبْتَغُونَ فَضْلاً مِنْ رَبِّهِمْ وَ رِضْوٰاناً وَ إِذٰا حَلَلْتُمْ فَاصْطٰادُوا وَ لاٰ یَجْرِمَنَّکُمْ شَنَآنُ قَوْمٍ أَنْ صَدُّوکُمْ عَنِ اَلْمَسْجِدِ اَلْحَرٰامِ أَنْ تَعْتَدُوا وَ تَعٰاوَنُوا عَلَی اَلْبِرِّ وَ اَلتَّقْویٰ وَ لاٰ تَعٰاوَنُوا عَلَی اَلْإِثْمِ وَ اَلْعُدْوٰانِ وَ اِتَّقُوا اَللّٰهَ 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ذٰلِکُمْ فِسْقٌ اَلْیَوْمَ یَئِسَ اَلَّذِینَ کَفَرُوا مِنْ دِینِکُمْ فَلاٰ تَخْشَوْهُمْ وَ اِخْشَوْنِ اَلْیَوْمَ أَکْمَلْتُ لَکُمْ دِینَکُمْ وَ أَتْمَمْتُ عَلَیْکُمْ نِعْمَتِی وَ رَضِیتُ لَکُمُ اَلْإِسْلاٰمَ دِیناً فَمَنِ اُضْطُرَّ فِی مَخْمَصَةٍ غَیْرَ مُتَجٰانِفٍ لِإِثْمٍ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941" w:name="pg12295_161677"/>
    </w:p>
    <w:p>
      <w:pPr>
        <w:pStyle w:val="Heading4"/>
        <w:numPr>
          <w:ilvl w:val="3"/>
          <w:numId w:val="1"/>
        </w:numPr>
        <w:rPr/>
      </w:pPr>
      <w:bookmarkStart w:id="942" w:name="__RefHeading___Toc7495115_417432637"/>
      <w:bookmarkStart w:id="943" w:name="_Toc375"/>
      <w:bookmarkEnd w:id="941"/>
      <w:bookmarkEnd w:id="942"/>
      <w:r>
        <w:rPr>
          <w:rtl w:val="true"/>
        </w:rPr>
        <w:t>معنای واژه‌ها</w:t>
      </w:r>
      <w:bookmarkEnd w:id="9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جمع عقد است و آن به هر پیمان طرفینی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به هر چهارپایی اطلاق می‌شود و بهیمه نامیده شده زیرا که غالب امور بر آن مبهم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جمع شعیرة است و آن به معنای نشانه‌ها و اعمال حج است و وقتی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فلان بهذا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القلائد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جمع قلاده است که به گردن قربانی می‌اندازند و تقلید آن است که به گردن چهار پا علامتی می‌آویزند تا دانسته شود برای قربانی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و خصومت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نام غیر خدا بر آن برده شود و آن چهارپایی است که برای بتان قربانی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تستقسموا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قسمت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زلم و آن تیری است در قمار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مخمصة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شدن شکم از شدّت ضعف و لاغری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متجانف</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متمایل به گناه و منحرف به سوی آن</w:t>
      </w:r>
      <w:r>
        <w:rPr>
          <w:rFonts w:eastAsia="IRNazanin" w:cs="IRNazanin"/>
          <w:color w:val="111111"/>
          <w:sz w:val="28"/>
          <w:szCs w:val="28"/>
          <w:rtl w:val="true"/>
          <w:lang w:bidi="fa-IR"/>
        </w:rPr>
        <w:t>.</w:t>
      </w:r>
      <w:bookmarkStart w:id="944" w:name="pg12295_161678"/>
    </w:p>
    <w:p>
      <w:pPr>
        <w:pStyle w:val="BookText"/>
        <w:rPr/>
      </w:pPr>
      <w:bookmarkEnd w:id="94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945" w:name="__RefHeading___Toc7495117_417432637"/>
      <w:bookmarkStart w:id="946" w:name="_Toc376"/>
      <w:bookmarkEnd w:id="945"/>
      <w:r>
        <w:rPr>
          <w:rtl w:val="true"/>
        </w:rPr>
        <w:t>شالوده‌های یک جامعۀ مؤمن</w:t>
      </w:r>
      <w:bookmarkEnd w:id="946"/>
    </w:p>
    <w:p>
      <w:pPr>
        <w:pStyle w:val="Heading5"/>
        <w:numPr>
          <w:ilvl w:val="4"/>
          <w:numId w:val="1"/>
        </w:numPr>
        <w:rPr/>
      </w:pPr>
      <w:bookmarkStart w:id="947" w:name="__RefHeading___Toc7495119_417432637"/>
      <w:bookmarkStart w:id="948" w:name="_Toc377"/>
      <w:bookmarkEnd w:id="947"/>
      <w:r>
        <w:rPr>
          <w:rtl w:val="true"/>
        </w:rPr>
        <w:t>اشاره</w:t>
      </w:r>
      <w:bookmarkEnd w:id="948"/>
    </w:p>
    <w:p>
      <w:pPr>
        <w:pStyle w:val="Heading5"/>
        <w:numPr>
          <w:ilvl w:val="4"/>
          <w:numId w:val="1"/>
        </w:numPr>
        <w:rPr/>
      </w:pPr>
      <w:bookmarkStart w:id="949" w:name="__RefHeading___Toc7495121_417432637"/>
      <w:bookmarkStart w:id="950" w:name="_Toc378"/>
      <w:bookmarkEnd w:id="949"/>
      <w:r>
        <w:rPr>
          <w:rtl w:val="true"/>
        </w:rPr>
        <w:t>رهنمودهایی از آیات</w:t>
      </w:r>
      <w:r>
        <w:rPr>
          <w:rtl w:val="true"/>
        </w:rPr>
        <w:t>:</w:t>
      </w:r>
      <w:bookmarkEnd w:id="950"/>
    </w:p>
    <w:p>
      <w:pPr>
        <w:pStyle w:val="BookText"/>
        <w:rPr/>
      </w:pPr>
      <w:r>
        <w:rPr>
          <w:rFonts w:ascii="IRNazanin" w:hAnsi="IRNazanin" w:eastAsia="IRNazanin"/>
          <w:color w:val="111111"/>
          <w:sz w:val="28"/>
          <w:sz w:val="28"/>
          <w:szCs w:val="28"/>
          <w:rtl w:val="true"/>
          <w:lang w:bidi="fa-IR"/>
        </w:rPr>
        <w:t>برای تأمین حد اقل نزدیکی به تمدن،جامعۀ بشری نیاز دارد که مواد غذایی خود را مبادله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را بیش از مصرف خود دارد و بدان احتیاج ندارد بدهد و آنچه را که دیگران از مصرفشان افزون آورده‌اند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سوره مائده را که اختصاصا مسائل تنظیم حیات اجتماعی عموم را مورد بحث قرار می‌دهد با بیان اصل وفای به عهد آغاز می‌کند،و این اصل سبب می‌شود که در میان مردم روابطی ایجاد شود که برای همکاریهای بازرگانی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ممکن است مردمی بدون راه و روشهای اقتصادی،اجتماعی،سیاسی و اخلاقی در یک جای زندگی کنند ولی بدون مبادلات بازرگانی اجتماع مردم صورت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اصل وفای به قراردادها واجب است که در چارچوب نظام کلی اقتصادی اسلامی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پس از سخن از وفای به عهد از مباحات و محرمات سخن می‌گوید و گوید که چهارپایان حلال‌اند ولی صید در حال احرام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شعایر خدا و ماه حرام قربانی بدون قلاده و با قلاده حرام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آزار رسانیدن به کسانی که به قصد بازرگانی یا حج به خانۀ خدا می‌آیند حرام است و نیز تجاوز به دیگران حتی اگر آنها ابتدا کرده باشند حرام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مناسبت از ضرورت همکاری برای تحقق یافتن خیر در اجتماع و</w:t>
      </w:r>
      <w:bookmarkStart w:id="951" w:name="pg12295_161679"/>
    </w:p>
    <w:p>
      <w:pPr>
        <w:pStyle w:val="BookText"/>
        <w:rPr/>
      </w:pPr>
      <w:bookmarkEnd w:id="951"/>
      <w:r>
        <w:rPr>
          <w:rFonts w:ascii="IRNazanin" w:hAnsi="IRNazanin" w:eastAsia="IRNazanin"/>
          <w:color w:val="111111"/>
          <w:sz w:val="28"/>
          <w:sz w:val="28"/>
          <w:szCs w:val="28"/>
          <w:rtl w:val="true"/>
          <w:lang w:bidi="fa-IR"/>
        </w:rPr>
        <w:t>به جهت تنفیذ نظام الهی که سعادت جامعه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به میان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بیان محرمات چون مردار و خون و گوشت خوک پرداخت و گفت دوری گزیدن از عادات جاهلی بدون هیچ بیمی ضرورت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دین کامل است و در آن نقصی نیست و در حالت ضرورت بهره‌وری از محرمات جایز است ولی باید به قدر ضرورت باشد بی آن که قصد تجاوز و گناه در میان باشد</w:t>
      </w:r>
      <w:r>
        <w:rPr>
          <w:rFonts w:eastAsia="IRNazanin" w:cs="IRNazanin"/>
          <w:color w:val="111111"/>
          <w:sz w:val="28"/>
          <w:szCs w:val="28"/>
          <w:rtl w:val="true"/>
          <w:lang w:bidi="fa-IR"/>
        </w:rPr>
        <w:t>.</w:t>
      </w:r>
    </w:p>
    <w:p>
      <w:pPr>
        <w:pStyle w:val="Heading5"/>
        <w:numPr>
          <w:ilvl w:val="4"/>
          <w:numId w:val="1"/>
        </w:numPr>
        <w:rPr/>
      </w:pPr>
      <w:bookmarkStart w:id="952" w:name="__RefHeading___Toc7495123_417432637"/>
      <w:bookmarkStart w:id="953" w:name="_Toc379"/>
      <w:bookmarkEnd w:id="952"/>
      <w:r>
        <w:rPr>
          <w:rtl w:val="true"/>
        </w:rPr>
        <w:t>شرح آیات</w:t>
      </w:r>
      <w:r>
        <w:rPr>
          <w:rtl w:val="true"/>
        </w:rPr>
        <w:t>:</w:t>
      </w:r>
      <w:bookmarkEnd w:id="953"/>
    </w:p>
    <w:p>
      <w:pPr>
        <w:pStyle w:val="Heading6"/>
        <w:numPr>
          <w:ilvl w:val="5"/>
          <w:numId w:val="1"/>
        </w:numPr>
        <w:rPr/>
      </w:pPr>
      <w:bookmarkStart w:id="954" w:name="__RefHeading___Toc7495125_417432637"/>
      <w:bookmarkStart w:id="955" w:name="_Toc380"/>
      <w:bookmarkEnd w:id="954"/>
      <w:r>
        <w:rPr>
          <w:rtl w:val="true"/>
        </w:rPr>
        <w:t>اشاره</w:t>
      </w:r>
      <w:bookmarkEnd w:id="955"/>
    </w:p>
    <w:p>
      <w:pPr>
        <w:pStyle w:val="Heading6"/>
        <w:numPr>
          <w:ilvl w:val="5"/>
          <w:numId w:val="1"/>
        </w:numPr>
        <w:rPr/>
      </w:pPr>
      <w:bookmarkStart w:id="956" w:name="__RefHeading___Toc7495127_417432637"/>
      <w:bookmarkStart w:id="957" w:name="_Toc381"/>
      <w:bookmarkEnd w:id="956"/>
      <w:r>
        <w:rPr>
          <w:rtl w:val="true"/>
        </w:rPr>
        <w:t>وفا کردن به قراردادها</w:t>
      </w:r>
      <w:bookmarkEnd w:id="9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قراردادها یعنی اجرای آنها امری است واجب،آن سان که طرفین قرارداد راضی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عهد و پیمان است یا به عبارت دیگر تعهدی است که هر طرف در برابر طرف دیگر به گردن می‌گیرد و اجرای آن و وفای به شروط آن الزام‌آور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وجوب وفا کردن به عقد وجوب شرعی است زیرا کسی که قراردادی می‌بندد حقی از حقوق جامعه را بر گردن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 هر عقدی را جنبۀ شرعی می‌دهد اعم از این که قرارداد تجاری باشد یا غیر آن یا از قراردادهایی باشد که در صدر اسلام در میان مردم رواج دانسته یا نه و این اصل قانونگذاری اسلامی را با تطور زمان همراهی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أَوْفُوا بِالْعُقُودِ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به پیمانها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تمام کتب قانون و فقه کلمه‌ای به این اندازه موجز که از آن دهها احکام و قوانین کلی پدید آید وجود نداشته باشد و بویژه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برای این است که حکم را به تمام جامعه تسری دهد مثل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جامعۀ مؤمن به اسلام بر تو است که به پیمانها وفا کنی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وفای به پیمانها آزادی بازرگانی را الهام می‌کند ولی بقیۀ آیه این</w:t>
      </w:r>
      <w:bookmarkStart w:id="958" w:name="pg12295_161680"/>
    </w:p>
    <w:p>
      <w:pPr>
        <w:pStyle w:val="BookText"/>
        <w:rPr/>
      </w:pPr>
      <w:bookmarkEnd w:id="958"/>
      <w:r>
        <w:rPr>
          <w:rFonts w:ascii="IRNazanin" w:hAnsi="IRNazanin" w:eastAsia="IRNazanin"/>
          <w:color w:val="111111"/>
          <w:sz w:val="28"/>
          <w:sz w:val="28"/>
          <w:szCs w:val="28"/>
          <w:rtl w:val="true"/>
          <w:lang w:bidi="fa-IR"/>
        </w:rPr>
        <w:t>آزادی را در چارچوب قانونگذاری کلی اسلامی محدود می‌نماید و در آن از چیزهایی که حرام است یا حلال است سخن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أُحِلَّتْ لَکُمْ بَهِیمَةُ الْأَنْعٰامِ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چهارپا بر شما حلال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برخی از آنها که مستثنی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یُتْلیٰ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آنچه از این پس برایتان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این استثناءها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مُحِلِّی الصَّیْدِ وَ أَنْتُمْ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حال احرام صید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صید در غیر حال احرام جایز است و موجب ملکیت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یَحْکُمُ مٰا 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هر چه می‌خواهد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که نپنداریم که در انجام هر کاری که ما را از آن خوش می‌آید آزاد هستیم،هرگز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خداست که حاکم 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اسلام معاملات تجاری و برخورداری از مباحات آزادی هست ولی در حدود اراده و خواست والای آفریدگار جهان و مصالح عالیۀ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این قضایا بتفصیل بیان شده‌اند</w:t>
      </w:r>
      <w:r>
        <w:rPr>
          <w:rFonts w:eastAsia="IRNazanin" w:cs="IRNazanin"/>
          <w:color w:val="111111"/>
          <w:sz w:val="28"/>
          <w:szCs w:val="28"/>
          <w:rtl w:val="true"/>
          <w:lang w:bidi="fa-IR"/>
        </w:rPr>
        <w:t>.</w:t>
      </w:r>
    </w:p>
    <w:p>
      <w:pPr>
        <w:pStyle w:val="Heading6"/>
        <w:numPr>
          <w:ilvl w:val="5"/>
          <w:numId w:val="1"/>
        </w:numPr>
        <w:rPr/>
      </w:pPr>
      <w:bookmarkStart w:id="959" w:name="__RefHeading___Toc7495129_417432637"/>
      <w:bookmarkStart w:id="960" w:name="_Toc382"/>
      <w:bookmarkEnd w:id="959"/>
      <w:r>
        <w:rPr>
          <w:rtl w:val="true"/>
        </w:rPr>
        <w:t>انواع احکام</w:t>
      </w:r>
      <w:bookmarkEnd w:id="9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احکامی که خداوند بر حسب ارادۀ خود بر ما واجب ساخته چه احکامی است؟ خداوند برای ما در مورد این حکم یک مثل واقعی می‌زند از این قرار که احکام اجتماعی الهی بر دو گونه‌اند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احکامی که حافظ امنیت مردم‌اند و آزادی آنها را پاسداری می‌کند و برای هر کس فرصت فعالیت فراهم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برپای داشتن مکانهایی آزاد که هر گونه تجاوز به هر بهانه که باشد در آنها ممنوع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قرار داد و مقرر داشت که در آنجا صلح و آرامش و امنیت برقرار باشد و کسانی که بدان وارد می‌شوند زیر پوشش حرمت و امنیت جای دارند تا تجارت و</w:t>
      </w:r>
    </w:p>
    <w:p>
      <w:pPr>
        <w:pStyle w:val="BookText"/>
        <w:rPr/>
      </w:pPr>
      <w:r>
        <w:rPr>
          <w:rFonts w:ascii="IRNazanin" w:hAnsi="IRNazanin" w:eastAsia="IRNazanin"/>
          <w:color w:val="111111"/>
          <w:sz w:val="28"/>
          <w:sz w:val="28"/>
          <w:szCs w:val="28"/>
          <w:rtl w:val="true"/>
          <w:lang w:bidi="fa-IR"/>
        </w:rPr>
        <w:t>تبادل افکار و شناخت یکدیگر بهتر صورت پذیرد و در پی آن همکاری در طریق خیر میسر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آوردن این احکام حفظ مردم است از شر یکدیگر و گشاده گردانیدن میدان است،برای تمام نیروهایی که می‌خواهند در ساختن اجتماع سهمی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احکامی است که رابطۀ انسان را با طبیعت در نظر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 آن حفاظت بشر است از زیانهای طبیعی مثل حرام شدن مردار و خون و گوشت خوک و آنچه مشابه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احکام نوع اول خدای تعالی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لاٰ تُحِلُّوا شَعٰائِرَ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شعائر خدا را حرمت مشکنید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شعیره‌ای را که خداوند حرام کرده حلال مشمارید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شعیره چهارپایانی هستند که آنها را به خانۀ خدا می‌رانند و تجاوز به آنها چه به سرقت و چه به غارت حرام است و ممکن هم هست به معنی خود،حج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جملۀ بعد توضیح این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الشَّهْرَ الْحَرٰامَ وَ لاَ الْهَدْیَ وَ لاَ الْقَلاٰئِدَ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ماه حرام را و نه قربانی را چه با قلاده و چه بی‌قلاده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در ماه حرام به یکدیگر تعدّی مکنید و مباد که کسی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قربانیی را که مخصوص کعبه است سرقت کند یا به غارت برد و چهارپایانی را که بر گردن آنها قلاده افکنده‌اند تا معلوم شود که برای قربانی به خانۀ خدا می‌برند،مکشید و مخورید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همه،برای این است که به مردم بفهماند که کعبه حرم است و حرم را حرمت و این مقدمۀ وجوب پدید آمدن جوّ صلح و ایمنی است در اراضی این بلاد مقدس و نیز در راههایی که بدان منتهی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جملۀ بعد می‌فرماید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آمِّینَ الْبَیْتَ الْحَرٰامَ یَبْتَغُونَ فَضْلاً مِنْ رَبِّهِمْ وَ رِضْوٰاناً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آزار</w:t>
      </w:r>
    </w:p>
    <w:p>
      <w:pPr>
        <w:pStyle w:val="BookText"/>
        <w:rPr/>
      </w:pPr>
      <w:r>
        <w:rPr>
          <w:rFonts w:ascii="IRNazanin" w:hAnsi="IRNazanin" w:eastAsia="IRNazanin"/>
          <w:color w:val="111111"/>
          <w:sz w:val="28"/>
          <w:sz w:val="28"/>
          <w:szCs w:val="28"/>
          <w:rtl w:val="true"/>
          <w:lang w:bidi="fa-IR"/>
        </w:rPr>
        <w:t>آنان را که به طلب روزی و خشنودی پروردگارشان آهنگ بیت الحرام کرده‌اند، روا مدارید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اینان که به حج می‌آیند نه برای ربودن اموال مردم آمده‌اند و نه برای تجاوز به حقوق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آهنگ حصول رحمت خدا را در همان محدودۀ مباحات و مبادلات تجاری دارند و نمی‌خواهند با ارتکاب مکاسب غیر مشروع نظامات اسلامی را برهم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خواستاران خشنودی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اینجا می‌فهمیم کسانی که آهنگ حج می‌کنند ولی در پس پردۀ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قصد خوردن مال مردم را دارند یا می‌خواهند اعمالی انجام دهند که با احکام خداوند مغایر باشد،حرمتی برای آنان قایل نباید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دامنۀ طبیعت گسترده است و همه را برخورداری از مواهب آن میسر است بدون مزاحمت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ریشۀ کینه‌ها از دلها برکنده شود و روحیۀ تجاوز در آنان به نابودی کشد،همگان می‌توانند از نعمتهای خداوندی متمتع گردند جز این که این کینه‌ها عادتا به عنوان یک عکس العمل پدید می‌آیند مثلا هر طرفی تصور می‌کند که او آغازگر تجاوز نبوده است بلکه در برابر کسانی که بر او تجاوز کرده‌اند ایستادگی می‌کند و می‌خواهد تجاوز او را پاسخ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 است آن مانعی که در برابر همکاری اجتماعی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همگان واجب است که به هوش باشند مبادا دفع تجاوز،آنان را به زیاده‌روی در کیفر متجاوز وادارد؛یعنی یک ضربه را به دو ضربه پاسخ گویند تا از حدود عدالت بیرون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چنین موقعیتی است که باید به یکدیگر دست یاری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حَلَلْتُمْ فَاصْطٰادُوا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احرام به درآمدید صید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این تمهید می‌خواهد انسان را به نعم بی‌پایان خود توجه دهد و آنان را از نگریستن از روی طمع به اموال دیگران دور دارد از این رو بی‌درنگ می‌گوید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یَجْرِمَنَّکُمْ شَنَآنُ قَوْمٍ أَنْ صَدُّوکُمْ عَنِ الْمَسْجِدِ الْحَرٰامِ أَنْ</w:t>
      </w:r>
      <w:bookmarkStart w:id="961" w:name="pg12295_161683"/>
    </w:p>
    <w:p>
      <w:pPr>
        <w:pStyle w:val="BookText"/>
        <w:rPr/>
      </w:pPr>
      <w:bookmarkEnd w:id="961"/>
      <w:r>
        <w:rPr>
          <w:rFonts w:ascii="Amiri" w:hAnsi="Amiri" w:eastAsia="Amiri" w:cs="Amiri"/>
          <w:color w:val="111111"/>
          <w:sz w:val="28"/>
          <w:sz w:val="28"/>
          <w:szCs w:val="28"/>
          <w:rtl w:val="true"/>
          <w:lang w:bidi="ar-SA"/>
        </w:rPr>
        <w:t>تَعْتَدُوا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با قومی که شما را از مسجد الحرام بازداشتند،وادارتان نسازد که از حد خویش تجاوز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دشمنی با این قوم نباید شما را از چارچوب عدالتخواهی بیرون آورد بلکه بر عکس باید همۀ هدفتان تحقق تعاون و همکاری باشد</w:t>
      </w:r>
      <w:r>
        <w:rPr>
          <w:rFonts w:eastAsia="IRNazanin" w:cs="IRNazanin"/>
          <w:color w:val="111111"/>
          <w:sz w:val="28"/>
          <w:szCs w:val="28"/>
          <w:rtl w:val="true"/>
          <w:lang w:bidi="fa-IR"/>
        </w:rPr>
        <w:t>.</w:t>
      </w:r>
    </w:p>
    <w:p>
      <w:pPr>
        <w:pStyle w:val="Heading6"/>
        <w:numPr>
          <w:ilvl w:val="5"/>
          <w:numId w:val="1"/>
        </w:numPr>
        <w:rPr/>
      </w:pPr>
      <w:bookmarkStart w:id="962" w:name="__RefHeading___Toc7495131_417432637"/>
      <w:bookmarkStart w:id="963" w:name="_Toc383"/>
      <w:bookmarkEnd w:id="962"/>
      <w:r>
        <w:rPr>
          <w:rtl w:val="true"/>
        </w:rPr>
        <w:t>تجمع بر پایۀ ایمان</w:t>
      </w:r>
      <w:bookmarkEnd w:id="9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تَعٰاوَنُوا عَلَی الْبِرِّ وَ التَّقْویٰ وَ لاٰ تَعٰاوَنُوا عَلَی الْإِثْمِ وَ الْعُدْوٰانِ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نیکوکاری و پرهیزگاری همکاری کنید نه در گناه و تجاوز</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تجمعها و همدستیهایی است بر پایه عداوت که هدف از آنها ستم به مردم است و استثمار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تجمع بازرگانان محتکر علیه مصرف کنندگان و تجمع سازمانهای ستمگر علیه ملتهای مستضعف که سخت مردود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تجمعاتی است که هدف آنها اشاعۀ خیر است و اجرای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اشاعۀ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نیست که تو برای سعادتمند شدن خود دیگران را به زیر بار استثمار کشی بلکه به این معنی است که هم خود بهره‌مند شوی و هم همۀ آنهایی که برای تو 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نظام و اجرای آن،پرهیزگاری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ترس از خدا و ترس از امتحان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صورت نبندد مگر با به کار بستن آیینی که آن را به پیامبرانش وحی کرده است و نیز رعایت سنتهایی که در طبیعت جای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 واجب است که هدف از تعاون اشاعۀ خیر و مقاومت در برابر شرّ باشد،از هر طریق که میسّر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برابر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،نیکوکاری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گناهکاری را می‌آورد و در برابر تقوی تجاوز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چنگ افکندن بر مال مردم است از طریق مکر و خدعه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غشّ،دزدی،احتکار،همکاری با قدرتهای ستمگر و سوگند دروغ خوردن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عدوان یا تجاوز،تسلّط است بر حقوق مردم بزور و بدون هیچ</w:t>
      </w:r>
    </w:p>
    <w:p>
      <w:pPr>
        <w:pStyle w:val="BookText"/>
        <w:rPr/>
      </w:pPr>
      <w:r>
        <w:rPr>
          <w:rFonts w:ascii="IRNazanin" w:hAnsi="IRNazanin" w:eastAsia="IRNazanin"/>
          <w:color w:val="111111"/>
          <w:sz w:val="28"/>
          <w:sz w:val="28"/>
          <w:szCs w:val="28"/>
          <w:rtl w:val="true"/>
          <w:lang w:bidi="fa-IR"/>
        </w:rPr>
        <w:t>مجوزی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إِنَّ اللّٰهَ شَدِیدُ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خدای بترسید که او به سختی عقوبت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انواع عقوبتهای شدید خداوندی این است که بر سر یکدیگر زنید و برخی از شما آتش جنگ را علیه برخی دیگر برافروزند،آن گاه همه در آن آتش سوخته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 تشکیل اتحادیه‌های نظامی باعث وحشت دیگران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همگان روی به تسلیحات آورید و برای این منظور بودجه‌های گزاف در نظر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همۀ ثروت ملی شما در آتش مسابقات تسلیحاتی سوخته و نابود گردد و ریشه‌های سعادت و رفاه خشک گردد و آن گاه همه از کاری که کرده‌اید پشیمان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وضع امروزی جهان چنین نیست؟ آیا نمی‌خواهند به رهنمودهای خداوندی گوش فرا دهند؟تا کی؟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جامعه‌ای خوشبخت شود باید روابط افرادش با یکدیگر بر پایه‌های استوار عدالت و همکاری قرار داشته باشد،همچنین باید روابط خود را با طبیعت نیز منظم کند به گونه‌ای که از شرور آن زیان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این آیه بخشی از تنظیم روابط انسانی را با طبیعت بیان می‌دارد و این خود بخشی از اعمال و عادات ممنوعه و محرمه است که در آن ایام در جامعه جاهلی رواج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عَلَیْکُمُ الْمَیْتَةُ وَ الدَّمُ وَ لَحْمُ الْخِنْزِیرِ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شد بر شما مردار و خون و گوشت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سه به سلامت انسان زیان می‌رسانند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أُهِلَّ لِغَیْرِ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حیوانی که به هنگام کشتن نام دیگری جز اللّٰه را بر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ذبیحه‌ای که آن را نه به نام اللّٰه ذبح کرده باشند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الْمُنْخَنِقَةُ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خفه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کشتنش به سر بریدن نباشد به خفه کردن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الْمَوْقُوذَةُ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سنگ 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حیوانی است که آن را با آلت غیر برنده‌ای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 ضربات سنگ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الْمُتَرَدِّیَةُ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از بالا درافتاده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جای سر بریدن از بلندی‌اش بیفکنند تا بمیرد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النَّطِیحَةُ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شاخ حیوانی دیگر بمیرد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حیوانات دیگر او را به شاخ خود بزنند تا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أَکَلَ السَّبُعُ إِلاّٰ مٰا ذَکَّیْتُمْ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درندگان از آن خورده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درندگان او را زخمی کرده باشند و پیش از آنکه به طریق شرعی سرش را ببرند مرده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ذُبِحَ عَلَی النُّصُبِ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هر چه بر آستان بتان ذبح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خشنودی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سود می‌رسانند و نه 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واجب است که از خوردن چنین ذبیحه‌ای اجتناب کنید زیرا این ذبیحه به بت‌پرستی آلوده است و در نتیجه به شرک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تَسْتَقْسِمُوا بِالْأَزْلاٰمِ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به وسیلۀ تیرهای قمار قسمت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عادتی بود در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که چند نفر پولی روی هم می‌گذاشتند و گوسفندی می‌خریدند ولی تقسیم کردن آن عادلانه به نسبت پولی که داده بودند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چوبهایی می‌آوردند و بر هر چوب نام جزئی از حیوان را می‌نوشتند و در درون کیسه یا در شکم بت می‌گذاشتند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هر یک از آنها چشم بسته چوبی را بیرون می‌آورد و هر چه بر آن نوشته شده بود سهم او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یکی سر گوسفند تعلق می‌گرفت و به یکی یک شقه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نوعی قمار بود و حرام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ذبیحه در این حالت،حرام بود زیرا او را به نام بتی که هر یک از مشرکان نام او را می‌آورد و قرعه‌ای از شکم او یا از کیسه بیرون می‌آورد،کشته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کارها خود نافرمانی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حرام انسان را از حدود تقوی خارج می‌کند بلکه اگر به قصد تقرب به بتان باشد از مرز ایمان بیرون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عصر جاهلی چنین عادات نکوهیده‌ای داشته‌اند،بر ماست که در برابر آنها مقاومت ورزیم و مرتکب چنان اعمالی نشویم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میان ما و آنها خط فاصلی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این که ما به آیین آنها درآییم نومید شده‌اند و ما به نوبۀ خود نباید راه مدارا و مداهنه پیش گیریم و به خاطر آنان از برخی واجبات خویش عدول کنیم و در برابرشان سر فرود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ماست که بدانیم که دین ما کامل است و در آن نقصی نیست،پس چرا باید به عادات مردم جاهلی بازگردیم یا از آنها تقلید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یَئِسَ الَّذِینَ کَفَرُوا مِنْ دِینِکُمْ فَلاٰ تَخْشَوْهُمْ وَ اخْشَوْنِ الْیَوْمَ أَکْمَلْتُ لَکُمْ دِینَکُمْ وَ أَتْمَمْتُ عَلَیْکُمْ نِعْمَتِی وَ رَضِیتُ لَکُمُ الْإِسْلاٰمَ 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کافران از بازگشت شما از دین خویش نومید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مترسید از من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به کمال رسانیدم و نعمت خود بر شما تمام کردم و اسلام را دین شما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اسلام،در اینجا به همان معنی لغوی آن است که قرآن در دیگر آیات خود به کار می‌برد،یعنی تسلیم در برابر خدا و آیین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دینی است که خدا برای ما برگزیده و آن پرهیزگاری و پیروی از آیینهای خداوند است و اطاعت از رسول خدا و اولو الامر بعد از او که امتداد خط رسالت پیامبر اکرم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سورۀ مائده بعد از همۀ سوره‌های قرآنی نازل شده،مسئله تکمیل دین در آن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مسئله رهبری اسلامی که بارزترین و مهمترین قضایایی است در آن مطرح شده تا مردم بدانند که ائمۀ معصومین علیهم السلام رهبران واقعی دینی امت هستند،خواه از لحاظ سیاسی هم بر بلاد حکومت کنند یا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به مصالح عالیه امت قیام کنند یا نه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رهبری،در منطق اسلامی هنگامی دارای معنی است که از رسوبات</w:t>
      </w:r>
      <w:bookmarkStart w:id="964" w:name="pg12295_161687"/>
    </w:p>
    <w:p>
      <w:pPr>
        <w:pStyle w:val="BookText"/>
        <w:rPr/>
      </w:pPr>
      <w:bookmarkEnd w:id="964"/>
      <w:r>
        <w:rPr>
          <w:rFonts w:ascii="IRNazanin" w:hAnsi="IRNazanin" w:eastAsia="IRNazanin"/>
          <w:color w:val="111111"/>
          <w:sz w:val="28"/>
          <w:sz w:val="28"/>
          <w:szCs w:val="28"/>
          <w:rtl w:val="true"/>
          <w:lang w:bidi="fa-IR"/>
        </w:rPr>
        <w:t>جاهلی پالوده شده باشد و با دلیری تمام،بی‌هیچ خوف و وحشتی برای تنفیذ تعالیم اسلامی رودرروی جاهلیت بایستد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در ضمن حدیث از پاره‌ای از عادات جاهلی که اسلام آنها را ممنوع فرموده به مسئله رهبری اشارت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معلوم دارد که رهبری از آیین دینی جدا نیست و اسلامی کسی را به رهبری نمی‌شناسد مگر آن که مو به مو احکام را رعایت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با این تعبیر به کسانی که خود را زیر پوشش کلمات پر طنین دینی و شعارهای پرخروش اسلامی پنهان کرده‌اند ولی در اجرای احکام قدمی برنمی‌دارند،وقعی نمی‌نهد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اضْطُرَّ فِی مَخْمَصَةٍ غَیْرَ مُتَجٰانِفٍ لِإِثْمٍ فَإِنَّ اللّٰهَ غَفُورٌ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در گرسنگی بیچاره ماند بی‌آنکه قصد گناه داشته باشد بداند که 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در یک حالت خوردن مردار جایز است،آن هم در حالت اضطرار و ناچاری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زمانی که گرسنگی و قحطی همه گیر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خوردن گوشت مردار جایز است اما به شرطی که نفس،بدان مایل نباشد و تنها و تنها اضطرار سبب آن 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تا اضطرار برطرف شد باید او نیز بر فور اجتناب کند تا مبادا عادت او شود</w:t>
      </w:r>
      <w:r>
        <w:rPr>
          <w:rFonts w:eastAsia="IRNazanin" w:cs="IRNazanin"/>
          <w:color w:val="111111"/>
          <w:sz w:val="28"/>
          <w:szCs w:val="28"/>
          <w:rtl w:val="true"/>
          <w:lang w:bidi="fa-IR"/>
        </w:rPr>
        <w:t>.</w:t>
      </w:r>
    </w:p>
    <w:p>
      <w:pPr>
        <w:pStyle w:val="Heading3"/>
        <w:numPr>
          <w:ilvl w:val="2"/>
          <w:numId w:val="1"/>
        </w:numPr>
        <w:rPr/>
      </w:pPr>
      <w:bookmarkStart w:id="965" w:name="__RefHeading___Toc7495133_417432637"/>
      <w:bookmarkStart w:id="966" w:name="_Toc384"/>
      <w:bookmarkEnd w:id="965"/>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4</w:t>
      </w:r>
      <w:r>
        <w:rPr>
          <w:rtl w:val="true"/>
        </w:rPr>
        <w:t xml:space="preserve"> </w:t>
      </w:r>
      <w:r>
        <w:rPr>
          <w:rtl w:val="true"/>
        </w:rPr>
        <w:t xml:space="preserve">تا </w:t>
      </w:r>
      <w:r>
        <w:rPr/>
        <w:t>5</w:t>
      </w:r>
      <w:r>
        <w:rPr>
          <w:rtl w:val="true"/>
        </w:rPr>
        <w:t>]</w:t>
      </w:r>
      <w:bookmarkEnd w:id="966"/>
    </w:p>
    <w:p>
      <w:pPr>
        <w:pStyle w:val="Heading4"/>
        <w:numPr>
          <w:ilvl w:val="3"/>
          <w:numId w:val="1"/>
        </w:numPr>
        <w:rPr/>
      </w:pPr>
      <w:bookmarkStart w:id="967" w:name="__RefHeading___Toc7495135_417432637"/>
      <w:bookmarkStart w:id="968" w:name="_Toc385"/>
      <w:bookmarkEnd w:id="967"/>
      <w:r>
        <w:rPr>
          <w:rtl w:val="true"/>
        </w:rPr>
        <w:t>اشاره</w:t>
      </w:r>
      <w:bookmarkEnd w:id="968"/>
    </w:p>
    <w:p>
      <w:pPr>
        <w:pStyle w:val="BookText"/>
        <w:rPr/>
      </w:pPr>
      <w:r>
        <w:rPr>
          <w:rFonts w:ascii="Amiri" w:hAnsi="Amiri" w:eastAsia="Amiri" w:cs="Amiri"/>
          <w:color w:val="111111"/>
          <w:sz w:val="28"/>
          <w:sz w:val="28"/>
          <w:szCs w:val="28"/>
          <w:rtl w:val="true"/>
          <w:lang w:bidi="ar-SA"/>
        </w:rPr>
        <w:t xml:space="preserve">یَسْئَلُونَکَ مٰا ذٰا أُحِلَّ لَهُمْ قُلْ أُحِلَّ لَکُمُ اَلطَّیِّبٰاتُ وَ مٰا عَلَّمْتُمْ مِنَ اَلْجَوٰارِحِ مُکَلِّبِینَ تُعَلِّمُونَهُنَّ مِمّٰا عَلَّمَکُمُ اَللّٰهُ فَکُلُوا مِمّٰا أَمْسَکْنَ عَلَیْکُمْ وَ اُذْکُرُوا اِسْمَ اَللّٰهِ عَلَیْهِ وَ اِتَّقُوا اَللّٰهَ 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أُحِلَّ لَکُمُ اَلطَّیِّبٰاتُ وَ طَعٰامُ اَلَّذِینَ أُوتُوا اَلْکِتٰابَ حِلٌّ لَکُمْ وَ طَعٰامُکُمْ حِلٌّ لَهُمْ وَ اَلْمُحْصَنٰاتُ مِنَ اَلْمُؤْمِنٰاتِ وَ اَلْمُحْصَنٰاتُ مِنَ اَلَّذِینَ أُوتُوا اَلْکِتٰابَ مِنْ قَبْلِکُمْ إِذٰا آتَیْتُمُوهُنَّ أُجُورَهُنَّ مُحْصِنِینَ غَیْرَ مُسٰافِحِینَ وَ لاٰ مُتَّخِذِی أَخْدٰانٍ وَ مَنْ یَکْفُرْ بِالْإِیمٰانِ فَقَدْ حَبِطَ عَمَلُهُ وَ هُوَ فِی اَلْآخِرَةِ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969" w:name="pg12295_161688"/>
    </w:p>
    <w:p>
      <w:pPr>
        <w:pStyle w:val="BookText"/>
        <w:rPr/>
      </w:pPr>
      <w:bookmarkEnd w:id="96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970" w:name="__RefHeading___Toc7495137_417432637"/>
      <w:bookmarkStart w:id="971" w:name="_Toc386"/>
      <w:bookmarkEnd w:id="970"/>
      <w:r>
        <w:rPr>
          <w:rtl w:val="true"/>
        </w:rPr>
        <w:t>ضوابط قانونی در عقود</w:t>
      </w:r>
      <w:bookmarkEnd w:id="971"/>
    </w:p>
    <w:p>
      <w:pPr>
        <w:pStyle w:val="Heading5"/>
        <w:numPr>
          <w:ilvl w:val="4"/>
          <w:numId w:val="1"/>
        </w:numPr>
        <w:rPr/>
      </w:pPr>
      <w:bookmarkStart w:id="972" w:name="__RefHeading___Toc7495139_417432637"/>
      <w:bookmarkStart w:id="973" w:name="_Toc387"/>
      <w:bookmarkEnd w:id="972"/>
      <w:r>
        <w:rPr>
          <w:rtl w:val="true"/>
        </w:rPr>
        <w:t>اشاره</w:t>
      </w:r>
      <w:bookmarkEnd w:id="973"/>
    </w:p>
    <w:p>
      <w:pPr>
        <w:pStyle w:val="Heading5"/>
        <w:numPr>
          <w:ilvl w:val="4"/>
          <w:numId w:val="1"/>
        </w:numPr>
        <w:rPr/>
      </w:pPr>
      <w:bookmarkStart w:id="974" w:name="__RefHeading___Toc7495141_417432637"/>
      <w:bookmarkStart w:id="975" w:name="_Toc388"/>
      <w:bookmarkEnd w:id="974"/>
      <w:r>
        <w:rPr>
          <w:rtl w:val="true"/>
        </w:rPr>
        <w:t>رهنمودهایی از آیات</w:t>
      </w:r>
      <w:r>
        <w:rPr>
          <w:rtl w:val="true"/>
        </w:rPr>
        <w:t>:</w:t>
      </w:r>
      <w:bookmarkEnd w:id="975"/>
    </w:p>
    <w:p>
      <w:pPr>
        <w:pStyle w:val="BookText"/>
        <w:rPr/>
      </w:pPr>
      <w:r>
        <w:rPr>
          <w:rFonts w:ascii="IRNazanin" w:hAnsi="IRNazanin" w:eastAsia="IRNazanin"/>
          <w:color w:val="111111"/>
          <w:sz w:val="28"/>
          <w:sz w:val="28"/>
          <w:szCs w:val="28"/>
          <w:rtl w:val="true"/>
          <w:lang w:bidi="fa-IR"/>
        </w:rPr>
        <w:t>در همان وقت که اسلام چیزهایی را حرام می‌کند،نمی‌خواهد مردم را دست بسته در وسوسۀ حرام و حلال رها کند تا از فعالیت و عمل بازمانند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پس از ذکر محرمات سخن از چیزهایی که حرام نیستند به میان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چیزهای پاکیزه یا طیبات را به طور کلی حلال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قاعدۀ اساسی حلال بودن طیبات است،مگر چند چیز که به آن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وسایلی که برای دست یافتن به طیبات به کار می‌رود،نیز باید حلال باشند،مگر چیزهایی که به آنها اشارت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است وسائل جمع‌آوری و نگهداری چون سگان شکاری و وسایل تجارت چون تجارت با اهل کتاب پس آنچه را سگان شکاری می‌گیرند به شرطی که حلال گوشت باشند و صیاد نیز اسم اللّٰه بر آنها خوانده باشد خوردنش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مبادلات تجاری با اهل کتاب برای دست یافتن به منافع مشترک جایز است و نه تنها این،بلکه تمتعات جنسی هم در صورتی که از راه حرام نباشد نیز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زناشویی با زنان عفیفه خواه مؤمنه باشند یا از اهل کتاب،و هر یک از طرفین به ادای وظایف خود ملتزم باشند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عفت خویش حفظ می‌کند و مرد نیز مهر او را بتمامی می‌پردازد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دین خدا دین جمود و سرکوب و وحشت نیست بلکه دین پاکیزگی</w:t>
      </w:r>
      <w:bookmarkStart w:id="976" w:name="pg12295_161689"/>
    </w:p>
    <w:p>
      <w:pPr>
        <w:pStyle w:val="BookText"/>
        <w:rPr/>
      </w:pPr>
      <w:bookmarkEnd w:id="976"/>
      <w:r>
        <w:rPr>
          <w:rFonts w:ascii="IRNazanin" w:hAnsi="IRNazanin" w:eastAsia="IRNazanin"/>
          <w:color w:val="111111"/>
          <w:sz w:val="28"/>
          <w:sz w:val="28"/>
          <w:szCs w:val="28"/>
          <w:rtl w:val="true"/>
          <w:lang w:bidi="fa-IR"/>
        </w:rPr>
        <w:t>و نظم است</w:t>
      </w:r>
      <w:r>
        <w:rPr>
          <w:rFonts w:eastAsia="IRNazanin" w:cs="IRNazanin"/>
          <w:color w:val="111111"/>
          <w:sz w:val="28"/>
          <w:szCs w:val="28"/>
          <w:rtl w:val="true"/>
          <w:lang w:bidi="fa-IR"/>
        </w:rPr>
        <w:t>.</w:t>
      </w:r>
    </w:p>
    <w:p>
      <w:pPr>
        <w:pStyle w:val="Heading5"/>
        <w:numPr>
          <w:ilvl w:val="4"/>
          <w:numId w:val="1"/>
        </w:numPr>
        <w:rPr/>
      </w:pPr>
      <w:bookmarkStart w:id="977" w:name="__RefHeading___Toc7495143_417432637"/>
      <w:bookmarkStart w:id="978" w:name="_Toc389"/>
      <w:bookmarkEnd w:id="977"/>
      <w:r>
        <w:rPr>
          <w:rtl w:val="true"/>
        </w:rPr>
        <w:t>شرح آیات</w:t>
      </w:r>
      <w:r>
        <w:rPr>
          <w:rtl w:val="true"/>
        </w:rPr>
        <w:t>:</w:t>
      </w:r>
      <w:bookmarkEnd w:id="978"/>
    </w:p>
    <w:p>
      <w:pPr>
        <w:pStyle w:val="Heading6"/>
        <w:numPr>
          <w:ilvl w:val="5"/>
          <w:numId w:val="1"/>
        </w:numPr>
        <w:rPr/>
      </w:pPr>
      <w:bookmarkStart w:id="979" w:name="__RefHeading___Toc7495145_417432637"/>
      <w:bookmarkStart w:id="980" w:name="_Toc390"/>
      <w:bookmarkEnd w:id="979"/>
      <w:r>
        <w:rPr>
          <w:rtl w:val="true"/>
        </w:rPr>
        <w:t>اشاره</w:t>
      </w:r>
      <w:bookmarkEnd w:id="980"/>
    </w:p>
    <w:p>
      <w:pPr>
        <w:pStyle w:val="Heading6"/>
        <w:numPr>
          <w:ilvl w:val="5"/>
          <w:numId w:val="1"/>
        </w:numPr>
        <w:rPr/>
      </w:pPr>
      <w:bookmarkStart w:id="981" w:name="__RefHeading___Toc7495147_417432637"/>
      <w:bookmarkStart w:id="982" w:name="_Toc391"/>
      <w:bookmarkEnd w:id="981"/>
      <w:r>
        <w:rPr>
          <w:rtl w:val="true"/>
        </w:rPr>
        <w:t>همه چیز از طیبات است مگر</w:t>
      </w:r>
      <w:bookmarkEnd w:id="9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نادانی موجب افراط و تفریط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نمی‌تواند راه مستقیم را انتخاب کند یا به چپ می‌گراید یا به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بیابانی گم شده و راه خود نمی‌شناسد،گاه به سوی راست می‌گراید و گاه به جانب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تا آگاهی از راهی که در پیش دارد نداشته باشد،نمی‌تواند طریق مستقیم را 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عصر جاهلیت نیز چنین بودند،برخی از آنها هیچ چیز را حرام نمی‌دانستند و برخی که گرفتار جمود شده بودند همۀ طیبات دنیا را بر خود حرام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بعضی از مسیحیان و راهبان عرب چنین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آمد و راه درست را به مردم نشان داد و گفت هر چه برای تندرستی بشر مضر باشد یا از لحاظ اخلاقی و اجتماعی به او زیان رساند بر او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طیبات را حلال شمرد و یک قاعدۀ کلی و اساسی آورد که هر چیز طیب و پاکیزه‌ای حلال است مگر آن که از طریق شرع حرام شده باشد</w:t>
      </w:r>
      <w:r>
        <w:rPr>
          <w:rFonts w:eastAsia="IRNazanin" w:cs="IRNazanin"/>
          <w:color w:val="111111"/>
          <w:sz w:val="28"/>
          <w:szCs w:val="28"/>
          <w:rtl w:val="true"/>
          <w:lang w:bidi="fa-IR"/>
        </w:rPr>
        <w:t>.</w:t>
      </w:r>
    </w:p>
    <w:p>
      <w:pPr>
        <w:pStyle w:val="Heading6"/>
        <w:numPr>
          <w:ilvl w:val="5"/>
          <w:numId w:val="1"/>
        </w:numPr>
        <w:rPr/>
      </w:pPr>
      <w:bookmarkStart w:id="983" w:name="__RefHeading___Toc7495149_417432637"/>
      <w:bookmarkStart w:id="984" w:name="_Toc392"/>
      <w:bookmarkEnd w:id="983"/>
      <w:r>
        <w:rPr>
          <w:rtl w:val="true"/>
        </w:rPr>
        <w:t>وسایل کسب</w:t>
      </w:r>
      <w:bookmarkEnd w:id="984"/>
    </w:p>
    <w:p>
      <w:pPr>
        <w:pStyle w:val="BookText"/>
        <w:rPr/>
      </w:pPr>
      <w:r>
        <w:rPr>
          <w:rFonts w:ascii="IRNazanin" w:hAnsi="IRNazanin" w:eastAsia="IRNazanin"/>
          <w:color w:val="111111"/>
          <w:sz w:val="28"/>
          <w:sz w:val="28"/>
          <w:szCs w:val="28"/>
          <w:rtl w:val="true"/>
          <w:lang w:bidi="fa-IR"/>
        </w:rPr>
        <w:t>طیب هر چیزی است که عقل سلیم آن را پاکیزه و خوش شمارد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مٰا ذٰا أُحِلَّ لَهُمْ قُلْ أُحِلَّ لَکُمُ الطَّیِّبٰاتُ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می‌پرسند که چه چیز بر آنها حلال شده است،بگو چیزهای پاکیزه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ابزار و وسایلی که به وسیلۀ آنها می‌توان به طیبات دست یافت پرسیده‌اند قرآن در پاسخ از دو گونه ابزار و وسیله یاد می‌کند،یکی نمونه‌هایی از وسایل برای نگهداری و استفاده از طبیعت و این نمونه شک برانگیز است و سؤال دیگری را در پی می‌آورد و آن اینکه سگ شکاری دیگر چگونه وسیله‌ای است؟ آیا می‌توان حیوانات را در گرفتن و نگاهداشتن چیزهای مباح به کار گرفت</w:t>
      </w:r>
    </w:p>
    <w:p>
      <w:pPr>
        <w:pStyle w:val="BookText"/>
        <w:rPr/>
      </w:pPr>
      <w:r>
        <w:rPr>
          <w:rFonts w:ascii="IRNazanin" w:hAnsi="IRNazanin" w:eastAsia="IRNazanin"/>
          <w:color w:val="111111"/>
          <w:sz w:val="28"/>
          <w:sz w:val="28"/>
          <w:szCs w:val="28"/>
          <w:rtl w:val="true"/>
          <w:lang w:bidi="fa-IR"/>
        </w:rPr>
        <w:t>در حالی که سگ خود نجس است و در دین مورد نفرت است،آیا ذبیحه‌ای که به وسیلۀ سگ به دست آمده باشد حلال است؟ و چون قرآن به سؤال جواب مثبت می‌دهد به خودی خود معلوم می‌شود که به کار گرفتن روشها و آلات دیگر برای گرفتن و نگهداشتن نیز مشروع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کار بردن دست و آلات برنده مانند کارد یا حیواناتی که با انسان دوست می‌شوند و به او انس می‌گیرند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دوم،وسیله‌ای از وسایل تعاون در زندگی و تبادل منافع و تجارتها نیز از مسایلی است سؤال برانگیز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معامله تجاری با اهل کتاب جایز است؟ چون قرآن به این سؤال جواب مثبت می‌دهد طبعا به آزادی تجارت با همۀ مسلمانان رأی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آیات،بویژه ما را از رهبانیت و این که معتقد شویم که هر چیزی حرام است منع می‌کند همان گونه که از اباحی‌گری و اعتقاد به این که هر چیزی حلال است باز می‌دارد،بلکه مطابق نص صریح برخی چیزها حلال و برخی چیزها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عَلَّمْتُمْ مِنَ الْجَوٰارِحِ مُکَلِّبِینَ تُعَلِّمُونَهُنَّ مِمّٰا عَلَّمَکُمُ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صید آن حیوان که به آن صید کردن آموخته‌اید چون پرندگان شکاری و سگان شکاری هر گاه آنها را بدان سان که خدایتان آموخته است تعلیم داده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بخش از آیه برمی‌آید که تعلیم مرغان شکاری نه تنها مباح است بلکه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انسان را در رفاه زندگی مساعدت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فَکُلُوا مِمّٰا أَمْسَکْنَ عَلَیْکُمْ وَ اذْکُرُوا اسْمَ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صید که برایتان می‌گیرند بخورید و نام خدا را بر آن بخوانید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صیاد هنگامی که سگش را برای گرفتن شکار می‌فرستد نام خدا را بیاورد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إِنَّ اللّٰهَ سَرِیعُ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خدا بترسید که خدا سریع الحساب است</w:t>
      </w:r>
      <w:r>
        <w:rPr>
          <w:rFonts w:eastAsia="Amiri" w:cs="Amiri" w:ascii="Amiri" w:hAnsi="Amiri"/>
          <w:color w:val="111111"/>
          <w:sz w:val="28"/>
          <w:szCs w:val="28"/>
          <w:rtl w:val="true"/>
          <w:lang w:bidi="ar-SA"/>
        </w:rPr>
        <w:t>.»</w:t>
      </w:r>
      <w:bookmarkStart w:id="985" w:name="pg12295_161691"/>
    </w:p>
    <w:p>
      <w:pPr>
        <w:pStyle w:val="BookText"/>
        <w:rPr/>
      </w:pPr>
      <w:bookmarkEnd w:id="98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برخی از طیبات به سبب سوء اعمال اهل کتاب و ستم آنها بر خود،بر آنها حرام شده،از آنجا که موجبات تحریم از میان رفته است اکنون بر شما حلال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أُحِلَّ لَکُمُ الطَّیِّبٰاتُ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چیزهای پاکیزه بر شما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تجارت که وسیلۀ دست یافتن شما بر طیبات است بر شما حلال است، هر چند این تجارت با کسانی جز مسلمانان باشد مانند اهل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طَعٰامُ الَّذِینَ أُوتُوا الْکِتٰابَ حِلٌّ لَکُمْ وَ طَعٰامُکُمْ حِلٌّ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اهل کتاب بر شما حلال است و طعام شما نیز بر آنها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طعام شامل حبوبات و میوه‌ها می‌شود و ذبایح و غذاهای پخته آمادۀ خوردن را نیز در برمی‌گیرد،ولی سیاق آیه دلالت بر مبادلات بازرگانی دارد و مبادلات بازرگانی معمولا در خوردنیهای غیر آمادۀ خوردن است مانند حبوبات و دامهای زندۀ ذبح ناشده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خوردنیهای آماده برای خوردن بویژه در آن زمان چندان معمول نبوده است</w:t>
      </w:r>
      <w:r>
        <w:rPr>
          <w:rFonts w:eastAsia="IRNazanin" w:cs="IRNazanin"/>
          <w:color w:val="111111"/>
          <w:sz w:val="28"/>
          <w:szCs w:val="28"/>
          <w:rtl w:val="true"/>
          <w:lang w:bidi="fa-IR"/>
        </w:rPr>
        <w:t>.</w:t>
      </w:r>
    </w:p>
    <w:p>
      <w:pPr>
        <w:pStyle w:val="Heading6"/>
        <w:numPr>
          <w:ilvl w:val="5"/>
          <w:numId w:val="1"/>
        </w:numPr>
        <w:rPr/>
      </w:pPr>
      <w:bookmarkStart w:id="986" w:name="__RefHeading___Toc7495151_417432637"/>
      <w:bookmarkStart w:id="987" w:name="_Toc393"/>
      <w:bookmarkEnd w:id="986"/>
      <w:r>
        <w:rPr>
          <w:rtl w:val="true"/>
        </w:rPr>
        <w:t>زنان پارسای اهل کتاب</w:t>
      </w:r>
      <w:bookmarkEnd w:id="9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الْمُحْصَنٰاتُ مِنَ الْمُؤْمِنٰاتِ وَ الْمُحْصَنٰاتُ مِنَ الَّذِینَ أُوتُوا الْکِتٰابَ مِنْ قَبْلِکُمْ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زنان پارسای مؤمنه و زنان پارسای اهل کتاب بر شما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تمتع از آنها به عقد دائم یا عقد موقت برایتان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جنسی،امری پلید و فرومایه نیست یا حالت بهیمی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نه،روابط جنسی لذتی است پاکیزه که خداوند برای آدمیان مهیا ساخته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این روابط جنسی از حدود شرع مقدّس تجاوز نکند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زن عفیفه باشد و شرمگاه خود را از زنا حفظ کند یعنی حافظ کرامت انسانی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 او ملتزم شود که حقوق شرعی‌اش را ادا کند،و این حقوق شرعی مهر اوست که اجر پارسایی و اخلاص و یک‌دله شدن او با شوی خود است و هر گاه که شوی او را به او نیاز جنسی بود زن تمکین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مرد از ازدواج تنها به روابط جنسی منحصر نشود به این معنی که با زنی ازدواج کند فقط برای این که مدتی محدود از مقاربت با او لذت ببرد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هدفش بنای دژ استوار زناشویی باشد بدین گونه که هر یک حقوق دیگری را کاملا رعایت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هدف فراتر از برقرار کردن یک دوستی آبکی میان زن و مرد باشد،بدین گونه که اگر یکی از آنها برای دیگری خدمتی انجام داد چشم آن داشته باشد که از آن طرف خدمتی شایان‌تر صورت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دو طرف وقتی به این دوستی رضا دهند که روابطشان بر اساس احکام شرعی همراه با تعهد و التزام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می‌توانی به دوستان و خویشاوندانت هدیه بدهی و از آنان هدیه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گونه تبادل هدایا منجر به اختلاف و نزاع نخواهد شد و دیگر روابط اجتماعی را متزلزل نمی‌سازد ولی تو نباید با یک زن اجنبی عشق و رابطه جنسی را چون هدیه‌ای مبادله کنی زیرا رابطۀ جنسی یک مسئله مهم زندگی بشری و رکن اساسی از ارکان تعاون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اجازه داده شود که سکس نیز بر حسب میل و هوای دو طرف مبادله شود و هیچ ضابطۀ قانونی نباشد سرانجام آن گسستن رشته‌های روابط اجتماعی است و تزلزل در بنیان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اسلام برای روابط جنسی قوانینی معین کرده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روابط بر اساس آن قوانین استوار گردد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آتَیْتُمُوهُنَّ أُجُورَهُنَّ مُحْصِنِینَ غَیْرَ مُسٰافِحِینَ وَ لاٰ مُتَّخِذِی أَخْدٰانٍ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مهرشان را بپردازید به طور زناشویی نه زناکاری و دوست‌گیری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خروج از این نظام را با خروج از دین یکسان شمرده،زیرا عقیده گفتار نیست عمل و سلوک است</w:t>
      </w:r>
      <w:r>
        <w:rPr>
          <w:rFonts w:eastAsia="IRNazanin" w:cs="IRNazanin"/>
          <w:color w:val="111111"/>
          <w:sz w:val="28"/>
          <w:szCs w:val="28"/>
          <w:rtl w:val="true"/>
          <w:lang w:bidi="fa-IR"/>
        </w:rPr>
        <w:t>.</w:t>
      </w:r>
      <w:bookmarkStart w:id="988" w:name="pg12295_161693"/>
    </w:p>
    <w:p>
      <w:pPr>
        <w:pStyle w:val="Heading6"/>
        <w:numPr>
          <w:ilvl w:val="5"/>
          <w:numId w:val="1"/>
        </w:numPr>
        <w:rPr/>
      </w:pPr>
      <w:bookmarkStart w:id="989" w:name="__RefHeading___Toc7495153_417432637"/>
      <w:bookmarkStart w:id="990" w:name="_Toc394"/>
      <w:bookmarkEnd w:id="988"/>
      <w:bookmarkEnd w:id="989"/>
      <w:r>
        <w:rPr>
          <w:rtl w:val="true"/>
        </w:rPr>
        <w:t>ایمان گفتار و کردار است</w:t>
      </w:r>
      <w:bookmarkEnd w:id="9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یَکْفُرْ بِالْإِیمٰانِ فَقَدْ حَبِطَ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به اسلام کافر شود عملش ناچیز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که پس از ایمان به کفر گراید یا به ایمان تظاهر کند ولی در دل مؤمن نباشد،اعمال صالح او در نزد خدا مقبول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عملی ناچیز شود و بر روی او زده شود و هیچ سودمندش نیفتد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الْآخِرَةِ مِنَ الْخٰاسِرِینَ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آخرت از زیانکاران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کسی بپندارد که می‌تواند میان عقیدۀ درست و عمل فاسد جمع کند زیرا چنین کسی بزودی به عمل خود روی خواهد کرد و به عقیده توجه نخواهد داشت و ادعایش در این که به فلان عقیده ملتزم است باطل خواهد بود</w:t>
      </w:r>
      <w:r>
        <w:rPr>
          <w:rFonts w:eastAsia="IRNazanin" w:cs="IRNazanin"/>
          <w:color w:val="111111"/>
          <w:sz w:val="28"/>
          <w:szCs w:val="28"/>
          <w:rtl w:val="true"/>
          <w:lang w:bidi="fa-IR"/>
        </w:rPr>
        <w:t>.</w:t>
      </w:r>
    </w:p>
    <w:p>
      <w:pPr>
        <w:pStyle w:val="Heading3"/>
        <w:numPr>
          <w:ilvl w:val="2"/>
          <w:numId w:val="1"/>
        </w:numPr>
        <w:rPr/>
      </w:pPr>
      <w:bookmarkStart w:id="991" w:name="__RefHeading___Toc7495155_417432637"/>
      <w:bookmarkStart w:id="992" w:name="_Toc395"/>
      <w:bookmarkEnd w:id="991"/>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6</w:t>
      </w:r>
      <w:r>
        <w:rPr>
          <w:rtl w:val="true"/>
        </w:rPr>
        <w:t>]</w:t>
      </w:r>
      <w:bookmarkEnd w:id="992"/>
    </w:p>
    <w:p>
      <w:pPr>
        <w:pStyle w:val="Heading4"/>
        <w:numPr>
          <w:ilvl w:val="3"/>
          <w:numId w:val="1"/>
        </w:numPr>
        <w:rPr/>
      </w:pPr>
      <w:bookmarkStart w:id="993" w:name="__RefHeading___Toc7495157_417432637"/>
      <w:bookmarkStart w:id="994" w:name="_Toc396"/>
      <w:bookmarkEnd w:id="993"/>
      <w:r>
        <w:rPr>
          <w:rtl w:val="true"/>
        </w:rPr>
        <w:t>اشاره</w:t>
      </w:r>
      <w:bookmarkEnd w:id="994"/>
    </w:p>
    <w:p>
      <w:pPr>
        <w:pStyle w:val="BookText"/>
        <w:rPr/>
      </w:pPr>
      <w:r>
        <w:rPr>
          <w:rFonts w:ascii="Amiri" w:hAnsi="Amiri" w:eastAsia="Amiri" w:cs="Amiri"/>
          <w:color w:val="111111"/>
          <w:sz w:val="28"/>
          <w:sz w:val="28"/>
          <w:szCs w:val="28"/>
          <w:rtl w:val="true"/>
          <w:lang w:bidi="ar-SA"/>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995" w:name="pg12295_161694"/>
    </w:p>
    <w:p>
      <w:pPr>
        <w:pStyle w:val="BookText"/>
        <w:rPr/>
      </w:pPr>
      <w:bookmarkEnd w:id="99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996" w:name="__RefHeading___Toc7495159_417432637"/>
      <w:bookmarkStart w:id="997" w:name="_Toc397"/>
      <w:bookmarkEnd w:id="996"/>
      <w:r>
        <w:rPr>
          <w:rtl w:val="true"/>
        </w:rPr>
        <w:t>پاکیزگی وظیفه‌ای دینی</w:t>
      </w:r>
      <w:bookmarkEnd w:id="997"/>
    </w:p>
    <w:p>
      <w:pPr>
        <w:pStyle w:val="Heading5"/>
        <w:numPr>
          <w:ilvl w:val="4"/>
          <w:numId w:val="1"/>
        </w:numPr>
        <w:rPr/>
      </w:pPr>
      <w:bookmarkStart w:id="998" w:name="__RefHeading___Toc7495161_417432637"/>
      <w:bookmarkStart w:id="999" w:name="_Toc398"/>
      <w:bookmarkEnd w:id="998"/>
      <w:r>
        <w:rPr>
          <w:rtl w:val="true"/>
        </w:rPr>
        <w:t>اشاره</w:t>
      </w:r>
      <w:bookmarkEnd w:id="999"/>
    </w:p>
    <w:p>
      <w:pPr>
        <w:pStyle w:val="Heading5"/>
        <w:numPr>
          <w:ilvl w:val="4"/>
          <w:numId w:val="1"/>
        </w:numPr>
        <w:rPr/>
      </w:pPr>
      <w:bookmarkStart w:id="1000" w:name="__RefHeading___Toc7495163_417432637"/>
      <w:bookmarkStart w:id="1001" w:name="_Toc399"/>
      <w:bookmarkEnd w:id="1000"/>
      <w:r>
        <w:rPr>
          <w:rtl w:val="true"/>
        </w:rPr>
        <w:t>شرح آیات</w:t>
      </w:r>
      <w:r>
        <w:rPr>
          <w:rtl w:val="true"/>
        </w:rPr>
        <w:t>:</w:t>
      </w:r>
      <w:bookmarkEnd w:id="1001"/>
    </w:p>
    <w:p>
      <w:pPr>
        <w:pStyle w:val="Heading6"/>
        <w:numPr>
          <w:ilvl w:val="5"/>
          <w:numId w:val="1"/>
        </w:numPr>
        <w:rPr/>
      </w:pPr>
      <w:bookmarkStart w:id="1002" w:name="__RefHeading___Toc7495165_417432637"/>
      <w:bookmarkStart w:id="1003" w:name="_Toc400"/>
      <w:bookmarkEnd w:id="1002"/>
      <w:r>
        <w:rPr>
          <w:rtl w:val="true"/>
        </w:rPr>
        <w:t>اشاره</w:t>
      </w:r>
      <w:bookmarkEnd w:id="10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طهارت در چارچوب بحث از جامعۀ اسلامی آمد تا به جنبۀ اجتماعی طهارت و بیان رابطۀ میان طهارت قلب و طهارت جسم دلالت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دیدیم که آیه طهارت بعد از آیات نهی از بخل و ریا و پیش از آیات نهی از تحریف در دین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آیه در سیاق نهی از شماری دیگر از منکرات از جمله زنا جای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از وضو و غسل با حرمت زنا و مردار و خون و غیر آن و نیز تنظیم روابط جنسی از آن جهت که به سلامت جسم مرتبط است و پاکیزگی که نیز از جهت دیگر با سلامت جسم رابطه دارد مناسبت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طهارت ظاهر که در وضو و غسل صورت می‌پذیرد و طهارت باطن که دوری از محرمات نشان آن است متناسب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إِذٰا قُمْتُمْ إِلَی الصَّلاٰةِ فَاغْسِلُوا وُجُوهَکُمْ وَ أَیْدِیَکُمْ إِلَی الْمَرٰافِقِ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آوردید هر گاه به نماز برخاستید صورت و دستهای خود را تا آرنج بشویید</w:t>
      </w:r>
      <w:r>
        <w:rPr>
          <w:rFonts w:eastAsia="IRNazanin" w:cs="IRNazanin"/>
          <w:color w:val="111111"/>
          <w:sz w:val="28"/>
          <w:szCs w:val="28"/>
          <w:rtl w:val="true"/>
          <w:lang w:bidi="fa-IR"/>
        </w:rPr>
        <w:t>.» /</w:t>
      </w:r>
      <w:r>
        <w:rPr>
          <w:rFonts w:eastAsia="IRNazanin" w:cs="IRNazanin"/>
          <w:color w:val="111111"/>
          <w:sz w:val="28"/>
          <w:szCs w:val="28"/>
          <w:lang w:bidi="fa-IR"/>
        </w:rPr>
        <w:t>2</w:t>
      </w:r>
    </w:p>
    <w:p>
      <w:pPr>
        <w:pStyle w:val="Heading6"/>
        <w:numPr>
          <w:ilvl w:val="5"/>
          <w:numId w:val="1"/>
        </w:numPr>
        <w:rPr/>
      </w:pPr>
      <w:bookmarkStart w:id="1004" w:name="__RefHeading___Toc7495167_417432637"/>
      <w:bookmarkStart w:id="1005" w:name="_Toc401"/>
      <w:bookmarkEnd w:id="1004"/>
      <w:r>
        <w:rPr>
          <w:rtl w:val="true"/>
        </w:rPr>
        <w:t>وضوء</w:t>
      </w:r>
      <w:bookmarkEnd w:id="100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است که پیش از راز و نیاز کردن با خدا در مراسم عبادات آدمی خود را پاکیزه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 خود را بشوید و مراد از صورت آن مقداری است که عرفا آن را صورت می‌گویند و فقها حد آن را فاصلۀ میان رستنگاه موی سر تا پایان</w:t>
      </w:r>
      <w:bookmarkStart w:id="1006" w:name="pg12295_161695"/>
    </w:p>
    <w:p>
      <w:pPr>
        <w:pStyle w:val="BookText"/>
        <w:rPr/>
      </w:pPr>
      <w:bookmarkEnd w:id="1006"/>
      <w:r>
        <w:rPr>
          <w:rFonts w:ascii="IRNazanin" w:hAnsi="IRNazanin" w:eastAsia="IRNazanin"/>
          <w:color w:val="111111"/>
          <w:sz w:val="28"/>
          <w:sz w:val="28"/>
          <w:szCs w:val="28"/>
          <w:rtl w:val="true"/>
          <w:lang w:bidi="fa-IR"/>
        </w:rPr>
        <w:t>زنخ از جهت طول و آن مقدار که میان انگشت شست و انگشت وسطی قرار می‌گیرد از جهت عرض،معین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 معمولا به هر جزئی از عضو مشهور اطلاق می‌گردد،از این رو قرآن مقداری که باید شسته شود معین کرده است از آرنج است تا سر انگشتان</w:t>
      </w:r>
      <w:r>
        <w:rPr>
          <w:rFonts w:eastAsia="IRNazanin" w:cs="IRNazanin"/>
          <w:color w:val="111111"/>
          <w:sz w:val="28"/>
          <w:szCs w:val="28"/>
          <w:rtl w:val="true"/>
          <w:lang w:bidi="fa-IR"/>
        </w:rPr>
        <w:t>.</w:t>
      </w:r>
    </w:p>
    <w:p>
      <w:pPr>
        <w:pStyle w:val="Heading6"/>
        <w:numPr>
          <w:ilvl w:val="5"/>
          <w:numId w:val="1"/>
        </w:numPr>
        <w:rPr/>
      </w:pPr>
      <w:bookmarkStart w:id="1007" w:name="__RefHeading___Toc7495169_417432637"/>
      <w:bookmarkStart w:id="1008" w:name="_Toc402"/>
      <w:bookmarkEnd w:id="1007"/>
      <w:r>
        <w:rPr>
          <w:rtl w:val="true"/>
        </w:rPr>
        <w:t>شستشو</w:t>
      </w:r>
      <w:bookmarkEnd w:id="1008"/>
    </w:p>
    <w:p>
      <w:pPr>
        <w:pStyle w:val="BookText"/>
        <w:rPr/>
      </w:pPr>
      <w:r>
        <w:rPr>
          <w:rFonts w:ascii="IRNazanin" w:hAnsi="IRNazanin" w:eastAsia="IRNazanin"/>
          <w:color w:val="111111"/>
          <w:sz w:val="28"/>
          <w:sz w:val="28"/>
          <w:szCs w:val="28"/>
          <w:rtl w:val="true"/>
          <w:lang w:bidi="fa-IR"/>
        </w:rPr>
        <w:t>قرآن طریقۀ شستشو و چیزهایی که با آنها شستشو توان کرد سکوت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آنجا که خطابش با کسانی است که معمولا با شستشو خو گرفته‌اند و چگونگی آن را می‌دانند به تفصیل آن نپرداخته</w:t>
      </w:r>
      <w:r>
        <w:rPr>
          <w:rFonts w:eastAsia="IRNazanin" w:cs="IRNazanin"/>
          <w:color w:val="111111"/>
          <w:sz w:val="28"/>
          <w:szCs w:val="28"/>
          <w:rtl w:val="true"/>
          <w:lang w:bidi="fa-IR"/>
        </w:rPr>
        <w:t>.</w:t>
      </w:r>
    </w:p>
    <w:p>
      <w:pPr>
        <w:pStyle w:val="Heading6"/>
        <w:numPr>
          <w:ilvl w:val="5"/>
          <w:numId w:val="1"/>
        </w:numPr>
        <w:rPr/>
      </w:pPr>
      <w:bookmarkStart w:id="1009" w:name="__RefHeading___Toc7495171_417432637"/>
      <w:bookmarkStart w:id="1010" w:name="_Toc403"/>
      <w:bookmarkEnd w:id="1009"/>
      <w:r>
        <w:rPr>
          <w:rtl w:val="true"/>
        </w:rPr>
        <w:t>شرایط شستشو</w:t>
      </w:r>
      <w:bookmarkEnd w:id="101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شستشو باید با آب مطلق باشد نه با مایع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 آب پرتقال یا الکل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شستن معمولا و بر حسب عادت از بالا به پایین است زیرا هدف از آن این است که آب چرکها را با جریان خود ببرد معلوم است که آب سربالا نمی‌رود، بلکه همواره از بالا به پایین جاری می‌شود،پس بر ما واجب است نخست آب را به پیشانی بزنیم تا بر همۀ صورت جریان یابد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آن را بر آرنج بریزیم تا از آنجا بر ساعد و کف دست جاری گردد</w:t>
      </w:r>
      <w:r>
        <w:rPr>
          <w:rFonts w:eastAsia="IRNazanin" w:cs="IRNazanin"/>
          <w:color w:val="111111"/>
          <w:sz w:val="28"/>
          <w:szCs w:val="28"/>
          <w:rtl w:val="true"/>
          <w:lang w:bidi="fa-IR"/>
        </w:rPr>
        <w:t>.</w:t>
      </w:r>
    </w:p>
    <w:p>
      <w:pPr>
        <w:pStyle w:val="Heading6"/>
        <w:numPr>
          <w:ilvl w:val="5"/>
          <w:numId w:val="1"/>
        </w:numPr>
        <w:rPr/>
      </w:pPr>
      <w:bookmarkStart w:id="1011" w:name="__RefHeading___Toc7495173_417432637"/>
      <w:bookmarkStart w:id="1012" w:name="_Toc404"/>
      <w:bookmarkEnd w:id="1011"/>
      <w:r>
        <w:rPr>
          <w:rtl w:val="true"/>
        </w:rPr>
        <w:t>چگونگی شستشو</w:t>
      </w:r>
      <w:bookmarkEnd w:id="1012"/>
    </w:p>
    <w:p>
      <w:pPr>
        <w:pStyle w:val="BookText"/>
        <w:rPr/>
      </w:pPr>
      <w:r>
        <w:rPr>
          <w:rFonts w:ascii="IRNazanin" w:hAnsi="IRNazanin" w:eastAsia="IRNazanin"/>
          <w:color w:val="111111"/>
          <w:sz w:val="28"/>
          <w:sz w:val="28"/>
          <w:szCs w:val="28"/>
          <w:rtl w:val="true"/>
          <w:lang w:bidi="fa-IR"/>
        </w:rPr>
        <w:t>برخی در تفسیر این آیه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پایان عمل شستشو گرفته‌اند و پنداشته‌اند که باید از سر انگشتان تا آرنج را از پایین به بالا شست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این تفسیر با بلاغت قرآن سازگار نباشد،زیرا با عرف عام مخالف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پدری به فرزندش بگوید دستهایت را تا آرنج بشوی، فرزند از آرنج شروع نمی‌کند تا به سر انگشتان رسد؟آیا ممکن است که فرزند از سر</w:t>
      </w:r>
      <w:bookmarkStart w:id="1013" w:name="pg12295_161696"/>
    </w:p>
    <w:p>
      <w:pPr>
        <w:pStyle w:val="BookText"/>
        <w:rPr/>
      </w:pPr>
      <w:bookmarkEnd w:id="1013"/>
      <w:r>
        <w:rPr>
          <w:rFonts w:ascii="IRNazanin" w:hAnsi="IRNazanin" w:eastAsia="IRNazanin"/>
          <w:color w:val="111111"/>
          <w:sz w:val="28"/>
          <w:sz w:val="28"/>
          <w:szCs w:val="28"/>
          <w:rtl w:val="true"/>
          <w:lang w:bidi="fa-IR"/>
        </w:rPr>
        <w:t>انگشتان آغاز کند تا به آرنج رسد پدر عمل او را خلاف عادت نمی‌شمارد؟یا اگر شما یک نقاش ساختمان را به خانه آورید تا دیوار خانه شما را رنگ کند و به او بگویید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دیوار را تا سقف رنگ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 از بالا به پایین شروع به رنگ کردن می‌کند یا از پایین به بالا؟اگر چنین کند و رنگ دیوار ناصاف و زشت گردد،شما به او نمی‌گویید مقصودم این بوده که مقداری که باید رنگ کنی از زمین تا سقف بوده است؟و این تویی که باید بفهمی که اسلوب رنگ کردن دیوار از بالا به پایین است نه از پایین به بالا و تو خود باید به اسلوب کار خود نیک آشنا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عرف عام می‌داند که اشیاء را چگونه باید 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مقداری را که باید شسته شود معین می‌کند و مردم خود کیفیت شستن را می‌دانند</w:t>
      </w:r>
      <w:r>
        <w:rPr>
          <w:rFonts w:eastAsia="IRNazanin" w:cs="IRNazanin"/>
          <w:color w:val="111111"/>
          <w:sz w:val="28"/>
          <w:szCs w:val="28"/>
          <w:rtl w:val="true"/>
          <w:lang w:bidi="fa-IR"/>
        </w:rPr>
        <w:t>.</w:t>
      </w:r>
    </w:p>
    <w:p>
      <w:pPr>
        <w:pStyle w:val="Heading6"/>
        <w:numPr>
          <w:ilvl w:val="5"/>
          <w:numId w:val="1"/>
        </w:numPr>
        <w:rPr/>
      </w:pPr>
      <w:bookmarkStart w:id="1014" w:name="__RefHeading___Toc7495175_417432637"/>
      <w:bookmarkStart w:id="1015" w:name="_Toc405"/>
      <w:bookmarkEnd w:id="1014"/>
      <w:r>
        <w:rPr>
          <w:rtl w:val="true"/>
        </w:rPr>
        <w:t>چگونگی مسح</w:t>
      </w:r>
      <w:bookmarkEnd w:id="10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امْسَحُوا بِرُؤُسِکُمْ وَ أَرْجُلَکُمْ إِلَی الْکَعْبَیْنِ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و پاهایتان را تا قوزک پا مسح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جزئی از سرتان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دلالت به جزئی از سر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پا با آن که قسمت دیگری است که باید مسح شود،قرآن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پاهایتان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 آورده زیرا ارجل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است و مفعول منصوب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ارجل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مجرور است عطف نکرده و آن را مجرور نیاورده است؟زیرا میان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به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به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به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 غالبا این معنی را به ذهن می‌آورد که پا وسیله مسح باشد،در حالی که به سر مسح کردن چنین مفهومی را القاء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اضرب برجلک هذا مغتسل بارد و 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پایت را بر زمین بزن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در تصور نمی‌آید که سر وسیلۀ مسح باشد،وقتی می‌گوید</w:t>
      </w:r>
      <w:bookmarkStart w:id="1016" w:name="pg12295_161697"/>
    </w:p>
    <w:p>
      <w:pPr>
        <w:pStyle w:val="BookText"/>
        <w:rPr/>
      </w:pPr>
      <w:bookmarkEnd w:id="10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 برؤوسکم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این معنی به ذهن نمی‌آید که به وسیلۀ سرت چیز دیگری را مسح کن بلکه این معنی به ذهن متبادر می‌شود که بخشی یا قسمتی از سرت را مسح 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بلاغت قرآن حکم می‌کند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خوانده شود تا به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داده شود نه به لفظ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سیاق جمله آمده است مقدر فرض کنیم و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 است برای فعل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قرآن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 بارجلکم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داشتیم بپرسیم که چه چیز با سرمان مسح کنیم،زیرا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آلت و وسیلۀ مسح می‌یافت</w:t>
      </w:r>
      <w:r>
        <w:rPr>
          <w:rFonts w:eastAsia="IRNazanin" w:cs="IRNazanin"/>
          <w:color w:val="111111"/>
          <w:sz w:val="28"/>
          <w:szCs w:val="28"/>
          <w:rtl w:val="true"/>
          <w:lang w:bidi="fa-IR"/>
        </w:rPr>
        <w:t>.</w:t>
      </w:r>
    </w:p>
    <w:p>
      <w:pPr>
        <w:pStyle w:val="Heading6"/>
        <w:numPr>
          <w:ilvl w:val="5"/>
          <w:numId w:val="1"/>
        </w:numPr>
        <w:rPr/>
      </w:pPr>
      <w:bookmarkStart w:id="1017" w:name="__RefHeading___Toc7495177_417432637"/>
      <w:bookmarkStart w:id="1018" w:name="_Toc406"/>
      <w:bookmarkEnd w:id="1017"/>
      <w:r>
        <w:rPr>
          <w:rtl w:val="true"/>
        </w:rPr>
        <w:t>تیمّم</w:t>
      </w:r>
      <w:bookmarkEnd w:id="10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کُنْتُمْ جُنُباً فَاطَّهَّرُوا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جنب بودید خود را پاکیزه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غسل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کُنْتُمْ مَرْضیٰ أَوْ عَلیٰ سَفَرٍ أَوْ جٰاءَ أَحَدٌ مِنْکُمْ مِنَ الْغٰائِطِ أَوْ لاٰمَسْتُمُ النِّسٰاءَ فَلَمْ تَجِدُوا مٰاءً فَتَیَمَّمُوا صَعِیداً طَیِّباً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بیمار یا در سفر بودید،یا از جای قضای حاجت آمده بودید یا با زنان نزدیکی کرده بودید و آب نیافتید با خاکی پاک تیمم کنید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خاکی پاک یا زمینی پاک توجه کنید،روی آورید و خود را به آن خاک پاکیزه سازید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فَامْسَحُوا بِوُجُوهِکُمْ وَ أَیْدِیکُمْ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صورت و دستهایتان را با آن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دو کف دست بر خاک زنید و با آن خاکی به دست شما می‌چسبد بخشی از صورتتان را و بخشی از دستهایتان را مسح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صورت، عبارت از پیشانی و جبهه تا سر بینی و اما دستها عبارت است از ابتدای مچ تا سر انگشتان</w:t>
      </w:r>
      <w:r>
        <w:rPr>
          <w:rFonts w:eastAsia="IRNazanin" w:cs="IRNazanin"/>
          <w:color w:val="111111"/>
          <w:sz w:val="28"/>
          <w:szCs w:val="28"/>
          <w:rtl w:val="true"/>
          <w:lang w:bidi="fa-IR"/>
        </w:rPr>
        <w:t>.</w:t>
      </w:r>
      <w:bookmarkStart w:id="1019" w:name="pg12295_161698"/>
    </w:p>
    <w:p>
      <w:pPr>
        <w:pStyle w:val="BookText"/>
        <w:rPr/>
      </w:pPr>
      <w:bookmarkEnd w:id="1019"/>
      <w:r>
        <w:rPr>
          <w:rFonts w:ascii="IRNazanin" w:hAnsi="IRNazanin" w:eastAsia="IRNazanin"/>
          <w:color w:val="111111"/>
          <w:sz w:val="28"/>
          <w:sz w:val="28"/>
          <w:szCs w:val="28"/>
          <w:rtl w:val="true"/>
          <w:lang w:bidi="fa-IR"/>
        </w:rPr>
        <w:t>این طهارت هدفش آن نیست که مؤمنان را گرفتار رنج و زحمت کند،بلکه هدف از آن پاکیزه ساختن آنهاست از پلیدیهای ظاهر و باطن</w:t>
      </w:r>
      <w:r>
        <w:rPr>
          <w:rFonts w:eastAsia="IRNazanin" w:cs="IRNazanin"/>
          <w:color w:val="111111"/>
          <w:sz w:val="28"/>
          <w:szCs w:val="28"/>
          <w:rtl w:val="true"/>
          <w:lang w:bidi="fa-IR"/>
        </w:rPr>
        <w:t>.</w:t>
      </w:r>
    </w:p>
    <w:p>
      <w:pPr>
        <w:pStyle w:val="Heading6"/>
        <w:numPr>
          <w:ilvl w:val="5"/>
          <w:numId w:val="1"/>
        </w:numPr>
        <w:rPr/>
      </w:pPr>
      <w:bookmarkStart w:id="1020" w:name="__RefHeading___Toc7495179_417432637"/>
      <w:bookmarkStart w:id="1021" w:name="_Toc407"/>
      <w:bookmarkEnd w:id="1020"/>
      <w:r>
        <w:rPr>
          <w:rtl w:val="true"/>
        </w:rPr>
        <w:t>حرج</w:t>
      </w:r>
      <w:bookmarkEnd w:id="10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یُرِیدُ اللّٰهُ لِیَجْعَلَ عَلَیْکُمْ مِنْ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نمی‌خواهد که شما در رنج 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حکم شرعی که تحملش دشوار آید آن سان از عهدۀ آدمی برنیاید یا ملغی می‌شود و یا به عملی آسانتر تبدیل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حج و نماز و روزه،اگر آدمی در وضعی باشد که طاقت ادای آنها را نداشته باشد مشمول تخفیف یا الغاء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برخی از اعمال را برای ناتوانان حذف می‌کنند و برخی را باقی می‌گذارند،یا نماز را به جای ایستاده نشسته ادا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گاه به 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آن واجب،اگر تجزیه‌پذیر نباشد حذف و ملغی می‌شود،مانند روزه به هنگامی که فردی طاقت ادای آن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این قاعدۀ فقهی که به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است مثالی آورده و آن قرار دادن تیمم است به جای وضوء،در اوقات حرج،مانند بیماری یا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 گزنده یا کمی وقت برای شتاب در سفر یا نیافتن آب یا ترس از دشمن قاهر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می‌توانیم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مبنای این مثالها که قرآن آورده در موارد جزیی دیگر هم تسرّی دهیم</w:t>
      </w:r>
      <w:r>
        <w:rPr>
          <w:rFonts w:eastAsia="IRNazanin" w:cs="IRNazanin"/>
          <w:color w:val="111111"/>
          <w:sz w:val="28"/>
          <w:szCs w:val="28"/>
          <w:rtl w:val="true"/>
          <w:lang w:bidi="fa-IR"/>
        </w:rPr>
        <w:t>.</w:t>
      </w:r>
    </w:p>
    <w:p>
      <w:pPr>
        <w:pStyle w:val="Heading6"/>
        <w:numPr>
          <w:ilvl w:val="5"/>
          <w:numId w:val="1"/>
        </w:numPr>
        <w:rPr/>
      </w:pPr>
      <w:bookmarkStart w:id="1022" w:name="__RefHeading___Toc7495181_417432637"/>
      <w:bookmarkStart w:id="1023" w:name="_Toc408"/>
      <w:bookmarkEnd w:id="1022"/>
      <w:r>
        <w:rPr>
          <w:rtl w:val="true"/>
        </w:rPr>
        <w:t>آنها مردمی هستند که خود را پاکیزه می‌دارند</w:t>
      </w:r>
      <w:bookmarkEnd w:id="102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یُرِیدُ لِیُطَهِّرَکُمْ وَ لِیُتِمَّ نِعْمَتَهُ عَلَیْکُمْ لَعَلَّکُمْ تَشْکُرُونَ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می‌خواهد که شما را پاکیزه سازد و نعمتش را بر شما تمام کند که سپاس 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غسل و وضو و تیمم پاکیزگی جسم است و پاکیزگی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bookmarkStart w:id="1024" w:name="pg12295_161699"/>
    </w:p>
    <w:p>
      <w:pPr>
        <w:pStyle w:val="BookText"/>
        <w:rPr/>
      </w:pPr>
      <w:bookmarkEnd w:id="1024"/>
      <w:r>
        <w:rPr>
          <w:rFonts w:ascii="IRNazanin" w:hAnsi="IRNazanin" w:eastAsia="IRNazanin"/>
          <w:color w:val="111111"/>
          <w:sz w:val="28"/>
          <w:sz w:val="28"/>
          <w:szCs w:val="28"/>
          <w:rtl w:val="true"/>
          <w:lang w:bidi="fa-IR"/>
        </w:rPr>
        <w:t>را به آب و خاک می‌توان پاکیزه نمود ولی روح نیازمند که در لای و لجن شهوات افتاده است پاکیزگی‌اش تازه داشتن ایمان است و این تطهیرات نماد همین تازه داشتن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شخص می‌خوابد و این خواب پاسخ اوست به یک نیاز جسمانی ولی روحش از این امر ناخشنود است زیرا روح همواره می‌خواهد برای تحقق اهداف خود در تلاش و کوشش باشد و لحظه‌ای از لحظات عمر را از دست فرونگذارد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 از خواب برمی‌خیزد روح خود را ملول و ناخشنود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طرف آب می‌رود و برای نماز وضو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هدفش تحقق خشنودی خداوند است که در عمل به واجبات دین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از این عمل خشنود می‌شود و از کسالت بیرون می‌آید زیرا در مسیر صحیح خود به حرکت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وقتی مقرر داشت که مردم خود را پاکیزه سازند قصدش تکمیل دین خود بود زیرا دین جنبه‌های معنوی آن نیست،بلکه هدف آن همه جانبه است و این کامل شدن نعمت خداوندی است در حق انسان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آدمی در برابر این نعمت، خدای خود را سپاس می‌گوید تا شایستۀ سعادت دنیا و آخرت گردد؟این یک سؤال است و تو باید به آن پاسخ گویی</w:t>
      </w:r>
      <w:r>
        <w:rPr>
          <w:rFonts w:eastAsia="IRNazanin" w:cs="IRNazanin"/>
          <w:color w:val="111111"/>
          <w:sz w:val="28"/>
          <w:szCs w:val="28"/>
          <w:rtl w:val="true"/>
          <w:lang w:bidi="fa-IR"/>
        </w:rPr>
        <w:t>.</w:t>
      </w:r>
    </w:p>
    <w:p>
      <w:pPr>
        <w:pStyle w:val="Heading3"/>
        <w:numPr>
          <w:ilvl w:val="2"/>
          <w:numId w:val="1"/>
        </w:numPr>
        <w:rPr/>
      </w:pPr>
      <w:bookmarkStart w:id="1025" w:name="__RefHeading___Toc7495183_417432637"/>
      <w:bookmarkStart w:id="1026" w:name="_Toc409"/>
      <w:bookmarkEnd w:id="1025"/>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7</w:t>
      </w:r>
      <w:r>
        <w:rPr>
          <w:rtl w:val="true"/>
        </w:rPr>
        <w:t xml:space="preserve"> </w:t>
      </w:r>
      <w:r>
        <w:rPr>
          <w:rtl w:val="true"/>
        </w:rPr>
        <w:t xml:space="preserve">تا </w:t>
      </w:r>
      <w:r>
        <w:rPr/>
        <w:t>11</w:t>
      </w:r>
      <w:r>
        <w:rPr>
          <w:rtl w:val="true"/>
        </w:rPr>
        <w:t>]</w:t>
      </w:r>
      <w:bookmarkEnd w:id="1026"/>
    </w:p>
    <w:p>
      <w:pPr>
        <w:pStyle w:val="Heading4"/>
        <w:numPr>
          <w:ilvl w:val="3"/>
          <w:numId w:val="1"/>
        </w:numPr>
        <w:rPr/>
      </w:pPr>
      <w:bookmarkStart w:id="1027" w:name="__RefHeading___Toc7495185_417432637"/>
      <w:bookmarkStart w:id="1028" w:name="_Toc410"/>
      <w:bookmarkEnd w:id="1027"/>
      <w:r>
        <w:rPr>
          <w:rtl w:val="true"/>
        </w:rPr>
        <w:t>اشاره</w:t>
      </w:r>
      <w:bookmarkEnd w:id="1028"/>
    </w:p>
    <w:p>
      <w:pPr>
        <w:pStyle w:val="BookText"/>
        <w:rPr/>
      </w:pPr>
      <w:r>
        <w:rPr>
          <w:rFonts w:ascii="Amiri" w:hAnsi="Amiri" w:eastAsia="Amiri" w:cs="Amiri"/>
          <w:color w:val="111111"/>
          <w:sz w:val="28"/>
          <w:sz w:val="28"/>
          <w:szCs w:val="28"/>
          <w:rtl w:val="true"/>
          <w:lang w:bidi="ar-SA"/>
        </w:rPr>
        <w:t xml:space="preserve">وَ اُذْکُرُوا نِعْمَةَ اَللّٰهِ عَلَیْکُمْ وَ مِیثٰاقَهُ اَلَّذِی وٰاثَقَکُمْ بِهِ إِذْ قُلْتُمْ سَمِعْنٰا وَ أَطَعْنٰا وَ اِتَّقُوا اَللّٰهَ إِنَّ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کُونُوا قَوّٰامِینَ لِلّٰهِ شُهَدٰاءَ بِالْقِسْطِ وَ لاٰ یَجْرِمَنَّکُمْ شَنَآنُ قَوْمٍ عَلیٰ أَلاّٰ تَعْدِلُوا اِعْدِلُوا هُوَ أَقْرَبُ لِلتَّقْویٰ وَ اِتَّقُوا اَللّٰهَ إِنَّ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وَ عَمِلُوا اَلصّٰالِحٰاتِ لَهُمْ مَغْفِرَةٌ وَ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اُذْکُرُوا نِعْمَتَ اَللّٰهِ عَلَیْکُمْ إِذْ هَمَّ قَوْمٌ أَنْ یَبْسُطُوا إِلَیْکُمْ أَیْدِیَهُمْ فَکَفَّ أَیْدِیَهُمْ عَنْکُمْ وَ اِتَّقُوا اَللّٰهَ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1029" w:name="pg12295_161700"/>
    </w:p>
    <w:p>
      <w:pPr>
        <w:pStyle w:val="Heading4"/>
        <w:numPr>
          <w:ilvl w:val="3"/>
          <w:numId w:val="1"/>
        </w:numPr>
        <w:rPr/>
      </w:pPr>
      <w:bookmarkStart w:id="1030" w:name="__RefHeading___Toc7495187_417432637"/>
      <w:bookmarkStart w:id="1031" w:name="_Toc411"/>
      <w:bookmarkEnd w:id="1029"/>
      <w:bookmarkEnd w:id="1030"/>
      <w:r>
        <w:rPr>
          <w:rtl w:val="true"/>
        </w:rPr>
        <w:t>معنای واژه‌ها</w:t>
      </w:r>
      <w:bookmarkEnd w:id="1031"/>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یجرمنکم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جرمت و اجرمت به یک معناست و لا یجرمنّکم یعنی نکشاند شما را به جرم،چنان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در گناه وارد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032" w:name="__RefHeading___Toc7495189_417432637"/>
      <w:bookmarkStart w:id="1033" w:name="_Toc412"/>
      <w:bookmarkEnd w:id="1032"/>
      <w:r>
        <w:rPr>
          <w:rtl w:val="true"/>
        </w:rPr>
        <w:t>عهد و پیمان</w:t>
      </w:r>
      <w:bookmarkEnd w:id="1033"/>
    </w:p>
    <w:p>
      <w:pPr>
        <w:pStyle w:val="Heading5"/>
        <w:numPr>
          <w:ilvl w:val="4"/>
          <w:numId w:val="1"/>
        </w:numPr>
        <w:rPr/>
      </w:pPr>
      <w:bookmarkStart w:id="1034" w:name="__RefHeading___Toc7495191_417432637"/>
      <w:bookmarkStart w:id="1035" w:name="_Toc413"/>
      <w:bookmarkEnd w:id="1034"/>
      <w:r>
        <w:rPr>
          <w:rtl w:val="true"/>
        </w:rPr>
        <w:t>اشاره</w:t>
      </w:r>
      <w:bookmarkEnd w:id="1035"/>
    </w:p>
    <w:p>
      <w:pPr>
        <w:pStyle w:val="Heading5"/>
        <w:numPr>
          <w:ilvl w:val="4"/>
          <w:numId w:val="1"/>
        </w:numPr>
        <w:rPr/>
      </w:pPr>
      <w:bookmarkStart w:id="1036" w:name="__RefHeading___Toc7495193_417432637"/>
      <w:bookmarkStart w:id="1037" w:name="_Toc414"/>
      <w:bookmarkEnd w:id="1036"/>
      <w:r>
        <w:rPr>
          <w:rtl w:val="true"/>
        </w:rPr>
        <w:t>رهنمودهایی از آیات</w:t>
      </w:r>
      <w:r>
        <w:rPr>
          <w:rtl w:val="true"/>
        </w:rPr>
        <w:t>:</w:t>
      </w:r>
      <w:bookmarkEnd w:id="1037"/>
    </w:p>
    <w:p>
      <w:pPr>
        <w:pStyle w:val="BookText"/>
        <w:rPr/>
      </w:pPr>
      <w:r>
        <w:rPr>
          <w:rFonts w:ascii="IRNazanin" w:hAnsi="IRNazanin" w:eastAsia="IRNazanin"/>
          <w:color w:val="111111"/>
          <w:sz w:val="28"/>
          <w:sz w:val="28"/>
          <w:szCs w:val="28"/>
          <w:rtl w:val="true"/>
          <w:lang w:bidi="fa-IR"/>
        </w:rPr>
        <w:t>میان پروردگار و بنده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انسان مسلمان و خداوند یک پیمان اجتماعی است و بر مسلمان است که این پیمان به سر برد،زیرا علت مستقیم نعمت خداوند است به آدمی و سبب یاری اوست از آدمی و این التزام باید که از اعماق دل سرچشمه گیرد و تردید و نفاق را در آن راهی نباشد</w:t>
      </w:r>
      <w:r>
        <w:rPr>
          <w:rFonts w:eastAsia="IRNazanin" w:cs="IRNazanin"/>
          <w:color w:val="111111"/>
          <w:sz w:val="28"/>
          <w:szCs w:val="28"/>
          <w:rtl w:val="true"/>
          <w:lang w:bidi="fa-IR"/>
        </w:rPr>
        <w:t>.</w:t>
      </w:r>
      <w:bookmarkStart w:id="1038" w:name="pg12295_161701"/>
    </w:p>
    <w:p>
      <w:pPr>
        <w:pStyle w:val="Heading5"/>
        <w:numPr>
          <w:ilvl w:val="4"/>
          <w:numId w:val="1"/>
        </w:numPr>
        <w:rPr/>
      </w:pPr>
      <w:bookmarkStart w:id="1039" w:name="__RefHeading___Toc7495195_417432637"/>
      <w:bookmarkStart w:id="1040" w:name="_Toc415"/>
      <w:bookmarkEnd w:id="1038"/>
      <w:bookmarkEnd w:id="1039"/>
      <w:r>
        <w:rPr>
          <w:rtl w:val="true"/>
        </w:rPr>
        <w:t>اما مواد این پیمان</w:t>
      </w:r>
      <w:bookmarkEnd w:id="104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مستمر برای رضای خدا بدون هیچ ملامت و کسالتی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عادلانه و نه آن که برای مصالح شخصی شهادت باطل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بعدالت رفتار کردن در جامعه،حتی با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و خدای ترسی در اجرای این مواد و مواد دیگر از فرایض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خود را ملزم به اجرای این مواد سازند خداوند آمرزش خویش نصیب آنان خواهد کرد و گناهانشان را خواهد زدود و آنان را از کمکاریها و کند کاریهای گذشته‌شان در انجام امور دینی خواهد بخشود و آفاق پیشرفت و رفاه را به رویشان خواهد گشود و اگر نه چنین کنند جایشان در جهنم است</w:t>
      </w:r>
      <w:r>
        <w:rPr>
          <w:rFonts w:eastAsia="IRNazanin" w:cs="IRNazanin"/>
          <w:color w:val="111111"/>
          <w:sz w:val="28"/>
          <w:szCs w:val="28"/>
          <w:rtl w:val="true"/>
          <w:lang w:bidi="fa-IR"/>
        </w:rPr>
        <w:t>.</w:t>
      </w:r>
    </w:p>
    <w:p>
      <w:pPr>
        <w:pStyle w:val="Heading5"/>
        <w:numPr>
          <w:ilvl w:val="4"/>
          <w:numId w:val="1"/>
        </w:numPr>
        <w:rPr/>
      </w:pPr>
      <w:bookmarkStart w:id="1041" w:name="__RefHeading___Toc7495197_417432637"/>
      <w:bookmarkStart w:id="1042" w:name="_Toc416"/>
      <w:bookmarkEnd w:id="1041"/>
      <w:r>
        <w:rPr>
          <w:rtl w:val="true"/>
        </w:rPr>
        <w:t>تنفیذ پیمان</w:t>
      </w:r>
      <w:bookmarkEnd w:id="1042"/>
    </w:p>
    <w:p>
      <w:pPr>
        <w:pStyle w:val="BookText"/>
        <w:rPr/>
      </w:pPr>
      <w:r>
        <w:rPr>
          <w:rFonts w:ascii="IRNazanin" w:hAnsi="IRNazanin" w:eastAsia="IRNazanin"/>
          <w:color w:val="111111"/>
          <w:sz w:val="28"/>
          <w:sz w:val="28"/>
          <w:szCs w:val="28"/>
          <w:rtl w:val="true"/>
          <w:lang w:bidi="fa-IR"/>
        </w:rPr>
        <w:t>برای آن که بتوانیم نیرومندانه پیمان با خدا را به سر ببریم،باید همواره این معنی را در نظر داشته باشیم که همین پیمان با خدا بوده که در گذشته ما را از چنگ دشمنانی که قصد فروگرفتن ما را داشتند بیرون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آینده نیز اگر به خدای ایمان آوریم و بر او توکل کنیم و به فشارهای جاهلی که ما را از راه خدا بازمی‌دارد تسلیم نشویم حال به همان منوال خواهد بود،یعنی ما را از چنگال دشمنانمان خواهد رهانید</w:t>
      </w:r>
      <w:r>
        <w:rPr>
          <w:rFonts w:eastAsia="IRNazanin" w:cs="IRNazanin"/>
          <w:color w:val="111111"/>
          <w:sz w:val="28"/>
          <w:szCs w:val="28"/>
          <w:rtl w:val="true"/>
          <w:lang w:bidi="fa-IR"/>
        </w:rPr>
        <w:t>.</w:t>
      </w:r>
    </w:p>
    <w:p>
      <w:pPr>
        <w:pStyle w:val="Heading5"/>
        <w:numPr>
          <w:ilvl w:val="4"/>
          <w:numId w:val="1"/>
        </w:numPr>
        <w:rPr/>
      </w:pPr>
      <w:bookmarkStart w:id="1043" w:name="__RefHeading___Toc7495199_417432637"/>
      <w:bookmarkStart w:id="1044" w:name="_Toc417"/>
      <w:bookmarkEnd w:id="1043"/>
      <w:r>
        <w:rPr>
          <w:rtl w:val="true"/>
        </w:rPr>
        <w:t>شرح آیات</w:t>
      </w:r>
      <w:r>
        <w:rPr>
          <w:rtl w:val="true"/>
        </w:rPr>
        <w:t>:</w:t>
      </w:r>
      <w:bookmarkEnd w:id="1044"/>
    </w:p>
    <w:p>
      <w:pPr>
        <w:pStyle w:val="Heading6"/>
        <w:numPr>
          <w:ilvl w:val="5"/>
          <w:numId w:val="1"/>
        </w:numPr>
        <w:rPr/>
      </w:pPr>
      <w:bookmarkStart w:id="1045" w:name="__RefHeading___Toc7495201_417432637"/>
      <w:bookmarkStart w:id="1046" w:name="_Toc418"/>
      <w:bookmarkEnd w:id="1045"/>
      <w:r>
        <w:rPr>
          <w:rtl w:val="true"/>
        </w:rPr>
        <w:t>اشاره</w:t>
      </w:r>
      <w:bookmarkEnd w:id="1046"/>
    </w:p>
    <w:p>
      <w:pPr>
        <w:pStyle w:val="Heading6"/>
        <w:numPr>
          <w:ilvl w:val="5"/>
          <w:numId w:val="1"/>
        </w:numPr>
        <w:rPr/>
      </w:pPr>
      <w:bookmarkStart w:id="1047" w:name="__RefHeading___Toc7495203_417432637"/>
      <w:bookmarkStart w:id="1048" w:name="_Toc419"/>
      <w:bookmarkEnd w:id="1047"/>
      <w:r>
        <w:rPr>
          <w:rtl w:val="true"/>
        </w:rPr>
        <w:t>نعمت رسالت</w:t>
      </w:r>
      <w:bookmarkEnd w:id="10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نعمتهایی که خداوند به انسان ارزانی داشته نعمت رسالت است زیرا به وسیلۀ این نعمت است که آدمی می‌تواند از دیگر نعمتهای خداوند سود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بدون اجرای راه و روشهای دینی بشر نمی‌تواند از نعمت سلامت منتفع</w:t>
      </w:r>
    </w:p>
    <w:p>
      <w:pPr>
        <w:pStyle w:val="BookText"/>
        <w:rPr/>
      </w:pPr>
      <w:r>
        <w:rPr>
          <w:rFonts w:ascii="IRNazanin" w:hAnsi="IRNazanin" w:eastAsia="IRNazanin"/>
          <w:color w:val="111111"/>
          <w:sz w:val="28"/>
          <w:sz w:val="28"/>
          <w:szCs w:val="28"/>
          <w:rtl w:val="true"/>
          <w:lang w:bidi="fa-IR"/>
        </w:rPr>
        <w:t>شود،بلکه با ارتکاب اعمال ناشایست به سلامت خود لطمه می‌زند و نیز بدون اجرای دستورهای دینی نمی‌تواند از نعمت عقل بهره‌مند گردد،بلکه عقل او در چنین صورتی در زیر خاک امیال نفسانی مدفون می‌ماند و نیز به نعمت حریت دست نتواند یافت زیرا در غل و زنجیر شرک و عبودیت بت و شیطان و طاغوت اسیر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خداوند بزرگترین نعمتهای خود یعنی نعمت رسالت را به یاد ما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این نعمت ما را فرصتهایی به دست می‌افتد که بتوانیم از نعم حیات متمتع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بارها ما را فرمان می‌دهد که نعمتهای او را به یاد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اذْکُرُوا نِعْمَةَ اللّٰهِ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را که خدا به شما داده است بیاد آورید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نعمت نیازمند چیزی است که آن را به دست آورد و آن همان پیمانی است که ما را در برابر خدا متعهد می‌سازد که به آن عمل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تعهد به آن پیمان نمی‌توانیم از نعمت رسالت برخوردار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مِیثٰاقَهُ الَّذِی وٰاثَقَکُمْ بِهِ إِذْ قُلْتُمْ سَمِعْنٰا وَ أَطَعْنٰا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پیمانی که با شما بسته است بدان هنگام که گفتید شنیدیم و فرمانبرداری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روز این پیمان را به یاد داشته باشیم تا مبادا تصور کنیم که نعمت رسالت و دیگر نعم زندگی برای ما تا ابد باقی خواهند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نه،این نعمتها تا زمانی برای ما باقی می‌مانند که ما خود را ملزم به آن تعهد و پیمان شناسیم و این التزام رعایت تقوی و پرهیزگاری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إِنَّ اللّٰهَ عَلِیمٌ بِذٰاتِ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خدای بترسید که به آنچه در دلها می‌گذرد،آگاه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نیتی که برای نقض پیمان در دل گذرد خدا آن را می‌داند و صاحب آن را به سختی مؤاخذه خواهد کرد</w:t>
      </w:r>
      <w:r>
        <w:rPr>
          <w:rFonts w:eastAsia="IRNazanin" w:cs="IRNazanin"/>
          <w:color w:val="111111"/>
          <w:sz w:val="28"/>
          <w:szCs w:val="28"/>
          <w:rtl w:val="true"/>
          <w:lang w:bidi="fa-IR"/>
        </w:rPr>
        <w:t>.</w:t>
      </w:r>
      <w:bookmarkStart w:id="1049" w:name="pg12295_161703"/>
    </w:p>
    <w:p>
      <w:pPr>
        <w:pStyle w:val="Heading6"/>
        <w:numPr>
          <w:ilvl w:val="5"/>
          <w:numId w:val="1"/>
        </w:numPr>
        <w:rPr/>
      </w:pPr>
      <w:bookmarkStart w:id="1050" w:name="__RefHeading___Toc7495205_417432637"/>
      <w:bookmarkStart w:id="1051" w:name="_Toc420"/>
      <w:bookmarkEnd w:id="1049"/>
      <w:bookmarkEnd w:id="1050"/>
      <w:r>
        <w:rPr>
          <w:rtl w:val="true"/>
        </w:rPr>
        <w:t>مواد پیمان</w:t>
      </w:r>
      <w:bookmarkEnd w:id="10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پیمان را سه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خاطر رضای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ما واجب است که واجبات دینی خود و نیز مسئولیتهای اجتماعی خود را نیک به جای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ملت تنبل و وامانده‌ای را که در زندگی دست از فعالیت کشیده است،دوست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ملتی را که فعالیت می‌کند ولی فعالیتش برای رضای خدا نیست،بلکه به خاطر مصالح تجاوزکارانۀ زندگی است ناخوش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می‌خواهد که ما همواره متحد و فعال باشیم ولی این فعالیت ما را هدفی والا باشد و این است معنی قول خداوند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کُونُوا قَوّٰامِینَ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برای خدا،حق گفتن را بر پای خیزید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تمام نیرو بر پای خیزیم برای تحقق اهداف رسالت که در آبادانی زمین و اشاعۀ خیر در سراسر آن متبلور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 باید همواره از آنچه در اطرافش می‌گذرد آگاه باشد و موضع خود را در برابر آن انتخاب کند و به همگان اعلام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ملتی را که نادانی و بی‌خبری از جریان زندگی،در برگرفته،ملتی که نتواند حوادث زندگی را آن چنان که باید ارزیابی کند و ملتی که نتواند موضع خود را در برابر این حوادث اعلان کند،آن ملتی نیست که خدای تعالی دربارۀ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عدل گواهی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شهادت پس از علم به حقیقت و بعد از آمادگی در اعلام موضع صورت می‌گیرد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امت به راه عدالت رود حتی با دشمنانش،و نگذارد حس دشمنی و کینه‌توزی علیه این یا آن یک در دلش بارور شود،آن سان که این</w:t>
      </w:r>
      <w:bookmarkStart w:id="1052" w:name="pg12295_161704"/>
    </w:p>
    <w:p>
      <w:pPr>
        <w:pStyle w:val="BookText"/>
        <w:rPr/>
      </w:pPr>
      <w:bookmarkEnd w:id="1052"/>
      <w:r>
        <w:rPr>
          <w:rFonts w:ascii="IRNazanin" w:hAnsi="IRNazanin" w:eastAsia="IRNazanin"/>
          <w:color w:val="111111"/>
          <w:sz w:val="28"/>
          <w:sz w:val="28"/>
          <w:szCs w:val="28"/>
          <w:rtl w:val="true"/>
          <w:lang w:bidi="fa-IR"/>
        </w:rPr>
        <w:t>دشمنیها و کینه‌توزیها منجر به سلب آزادی ملل دیگر و غارت ثروت آنها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یَجْرِمَنَّکُمْ شَنَآنُ قَوْمٍ عَلیٰ أَلاّٰ تَعْدِلُوا اعْدِلُوا هُوَ أَقْرَبُ لِلتَّقْویٰ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با گروهی دیگر وادارتان نکند که عدالت نورزید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ورزید که به تقوی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بهترین وسیله برای تحقق خشنودی خداوند و در امان ماندن از عذاب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راه ظلم و ستم نزدیکترین راه به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إِنَّ اللّٰهَ خَبِیرٌ بِمٰا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خدای بترسید که او به هر کاری که می‌کنید آگاهتر است</w:t>
      </w:r>
      <w:r>
        <w:rPr>
          <w:rFonts w:eastAsia="IRNazanin" w:cs="IRNazanin"/>
          <w:color w:val="111111"/>
          <w:sz w:val="28"/>
          <w:szCs w:val="28"/>
          <w:rtl w:val="true"/>
          <w:lang w:bidi="fa-IR"/>
        </w:rPr>
        <w:t>.» /</w:t>
      </w:r>
      <w:r>
        <w:rPr>
          <w:rFonts w:eastAsia="IRNazanin" w:cs="IRNazanin"/>
          <w:color w:val="111111"/>
          <w:sz w:val="28"/>
          <w:szCs w:val="28"/>
          <w:lang w:bidi="fa-IR"/>
        </w:rPr>
        <w:t>2</w:t>
      </w:r>
    </w:p>
    <w:p>
      <w:pPr>
        <w:pStyle w:val="Heading6"/>
        <w:numPr>
          <w:ilvl w:val="5"/>
          <w:numId w:val="1"/>
        </w:numPr>
        <w:rPr/>
      </w:pPr>
      <w:bookmarkStart w:id="1053" w:name="__RefHeading___Toc7495207_417432637"/>
      <w:bookmarkStart w:id="1054" w:name="_Toc421"/>
      <w:bookmarkEnd w:id="1053"/>
      <w:r>
        <w:rPr>
          <w:rtl w:val="true"/>
        </w:rPr>
        <w:t>دستاوردهای اجرای عهد و پیمان</w:t>
      </w:r>
      <w:bookmarkEnd w:id="10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سبب اجرای موادّ این پیمان،امت دو مزد سرشار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گذشتۀ بد و تصفیۀ رسوبات این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آینده‌ای سراسر خیرات دنیا و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الَّذِینَ آمَنُوا وَ عَمِلُوا الصّٰالِحٰاتِ لَهُمْ مَغْفِرَةٌ وَ أَجْرٌ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کسانی که ایمان آورده‌اند و کارهای نیکو کرده‌اند،وعدۀ آمرزش و مزدی بزرگ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وعدۀ خود خلاف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سیاق آیه دلالت بر تأکید این امر دارد که خدا این پاداش را برای آنان مقرر داشته و از آن بازگشتی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هم هستند که به راه خلاف می‌روند و به جای ایمان به کفر می‌گرایند و به جای عمل به راه و روشهای اسلامی و انجام اعمال صالح این راه و روش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روشی که آیات قرآن معین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این گروه در جهنم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که کافر شده‌اند و آیات ما را تکذیب کرده‌اند،اهل جهنمند</w:t>
      </w:r>
      <w:r>
        <w:rPr>
          <w:rFonts w:eastAsia="Amiri" w:cs="Amiri" w:ascii="Amiri" w:hAnsi="Amiri"/>
          <w:color w:val="111111"/>
          <w:sz w:val="28"/>
          <w:szCs w:val="28"/>
          <w:rtl w:val="true"/>
          <w:lang w:bidi="ar-SA"/>
        </w:rPr>
        <w:t>.»</w:t>
      </w:r>
      <w:bookmarkStart w:id="1055" w:name="pg12295_161705"/>
    </w:p>
    <w:p>
      <w:pPr>
        <w:pStyle w:val="BookText"/>
        <w:rPr/>
      </w:pPr>
      <w:bookmarkEnd w:id="105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ایمان قطب دیگر نعمتهایی است که طلیعۀ آنها نعمت عزت و قناعت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عربهای جاهلی مردمی ذلیل و خوار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فرومایۀ پست و ناچیز در آنان طمع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آمد و روح دلاوری و اتحاد در آنها دمید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دشمنان خود پیروز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ماست که همواره در این اندیشه باشیم که پیش از اسلام چگونه بوده‌ایم پس از ایمان به چه عزت و اعتباری رسیده‌ایم یادآوری این دو حالت ما را وادار می‌کند که به ارزش ایمان بیشتر پی ببریم و واجبات دینی را با جدیت بیشتری انجام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مهمترین وظایف ما عمل به مواد پیمانی است که پیش از این از آن یاد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اذْکُرُوا نِعْمَتَ اللّٰهِ عَلَیْکُمْ إِذْ هَمَّ قَوْمٌ أَنْ یَبْسُطُوا إِلَیْکُمْ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أَیْدِیَهُمْ فَکَفَّ أَیْدِیَهُمْ عَنْکُمْ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آورده‌اید،از نعمتی که خدا به شما ارزانی داشته است یاد کنید،آن گاه که گروهی قصد آن کردند تا بر شما دست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دست آنان از شما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 دلهایشان بیم افکند و آنان گریزان بازگشتند</w:t>
      </w:r>
      <w:r>
        <w:rPr>
          <w:rFonts w:eastAsia="IRNazanin" w:cs="IRNazanin"/>
          <w:color w:val="111111"/>
          <w:sz w:val="28"/>
          <w:szCs w:val="28"/>
          <w:rtl w:val="true"/>
          <w:lang w:bidi="fa-IR"/>
        </w:rPr>
        <w:t>.</w:t>
      </w:r>
    </w:p>
    <w:p>
      <w:pPr>
        <w:pStyle w:val="Heading6"/>
        <w:numPr>
          <w:ilvl w:val="5"/>
          <w:numId w:val="1"/>
        </w:numPr>
        <w:rPr/>
      </w:pPr>
      <w:bookmarkStart w:id="1056" w:name="__RefHeading___Toc7495209_417432637"/>
      <w:bookmarkStart w:id="1057" w:name="_Toc422"/>
      <w:bookmarkEnd w:id="1056"/>
      <w:r>
        <w:rPr>
          <w:rtl w:val="true"/>
        </w:rPr>
        <w:t>راه پیروزی</w:t>
      </w:r>
      <w:bookmarkEnd w:id="10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برنامه‌هایی را که برای شما ترتیب داده است اجرا کنید و پیمانی را که میان شما و خدا است به سر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اللّٰهِ فَلْیَتَوَکَّلِ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بر خدا توکل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این،از آن نیروهای اجتماعی که برای منحرف ساختنشان از راه خدا و کارهای خدایی منحرف می‌دارند و مانع آن می‌شوند که همانند یک امت معتقد به رسالت وظایف خویش انجام دهند نباید بترسند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حتی در زیر فشار دشمنان هم چنان به راه حق روند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عامل اصلی که در نبرد میان جاهلیت و اسلام سبب پیروزی مسلمانان</w:t>
      </w:r>
      <w:bookmarkStart w:id="1058" w:name="pg12295_161706"/>
    </w:p>
    <w:p>
      <w:pPr>
        <w:pStyle w:val="BookText"/>
        <w:rPr/>
      </w:pPr>
      <w:bookmarkEnd w:id="1058"/>
      <w:r>
        <w:rPr>
          <w:rFonts w:ascii="IRNazanin" w:hAnsi="IRNazanin" w:eastAsia="IRNazanin"/>
          <w:color w:val="111111"/>
          <w:sz w:val="28"/>
          <w:sz w:val="28"/>
          <w:szCs w:val="28"/>
          <w:rtl w:val="true"/>
          <w:lang w:bidi="fa-IR"/>
        </w:rPr>
        <w:t>می‌شد ترس و وحشت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از مسلمانان می‌ترسیدند و از برابرشان منهزم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چنین است که آن گروه که وحشت در دلهایشان رخنه کرده است پایداری نتوانند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وحشت در دلهای مسلمانان جای گیرد تقوی و توکّل دو عامل هستند که آن را زایل می‌سازد و به دل دشمنانش می‌افکنند</w:t>
      </w:r>
      <w:r>
        <w:rPr>
          <w:rFonts w:eastAsia="IRNazanin" w:cs="IRNazanin"/>
          <w:color w:val="111111"/>
          <w:sz w:val="28"/>
          <w:szCs w:val="28"/>
          <w:rtl w:val="true"/>
          <w:lang w:bidi="fa-IR"/>
        </w:rPr>
        <w:t>.</w:t>
      </w:r>
    </w:p>
    <w:p>
      <w:pPr>
        <w:pStyle w:val="Heading3"/>
        <w:numPr>
          <w:ilvl w:val="2"/>
          <w:numId w:val="1"/>
        </w:numPr>
        <w:rPr/>
      </w:pPr>
      <w:bookmarkStart w:id="1059" w:name="__RefHeading___Toc7495211_417432637"/>
      <w:bookmarkStart w:id="1060" w:name="_Toc423"/>
      <w:bookmarkEnd w:id="1059"/>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12</w:t>
      </w:r>
      <w:r>
        <w:rPr>
          <w:rtl w:val="true"/>
        </w:rPr>
        <w:t xml:space="preserve"> </w:t>
      </w:r>
      <w:r>
        <w:rPr>
          <w:rtl w:val="true"/>
        </w:rPr>
        <w:t xml:space="preserve">تا </w:t>
      </w:r>
      <w:r>
        <w:rPr/>
        <w:t>14</w:t>
      </w:r>
      <w:r>
        <w:rPr>
          <w:rtl w:val="true"/>
        </w:rPr>
        <w:t>]</w:t>
      </w:r>
      <w:bookmarkEnd w:id="1060"/>
    </w:p>
    <w:p>
      <w:pPr>
        <w:pStyle w:val="Heading4"/>
        <w:numPr>
          <w:ilvl w:val="3"/>
          <w:numId w:val="1"/>
        </w:numPr>
        <w:rPr/>
      </w:pPr>
      <w:bookmarkStart w:id="1061" w:name="__RefHeading___Toc7495213_417432637"/>
      <w:bookmarkStart w:id="1062" w:name="_Toc424"/>
      <w:bookmarkEnd w:id="1061"/>
      <w:r>
        <w:rPr>
          <w:rtl w:val="true"/>
        </w:rPr>
        <w:t>اشاره</w:t>
      </w:r>
      <w:bookmarkEnd w:id="1062"/>
    </w:p>
    <w:p>
      <w:pPr>
        <w:pStyle w:val="BookText"/>
        <w:rPr/>
      </w:pPr>
      <w:r>
        <w:rPr>
          <w:rFonts w:ascii="Amiri" w:hAnsi="Amiri" w:eastAsia="Amiri" w:cs="Amiri"/>
          <w:color w:val="111111"/>
          <w:sz w:val="28"/>
          <w:sz w:val="28"/>
          <w:szCs w:val="28"/>
          <w:rtl w:val="true"/>
          <w:lang w:bidi="ar-SA"/>
        </w:rPr>
        <w:t xml:space="preserve">وَ لَقَدْ أَخَذَ اَللّٰهُ مِیثٰاقَ بَنِی إِسْرٰائِیلَ وَ بَعَثْنٰا مِنْهُمُ اِثْنَیْ عَشَرَ نَقِیباً وَ قٰالَ اَللّٰهُ إِنِّی مَعَکُمْ لَئِنْ أَقَمْتُمُ اَلصَّلاٰةَ وَ آتَیْتُمُ اَلزَّکٰاةَ وَ آمَنْتُمْ بِرُسُلِی وَ عَزَّرْتُمُوهُمْ وَ أَقْرَضْتُمُ اَللّٰهَ قَرْضاً حَسَناً لَأُکَفِّرَنَّ عَنْکُمْ سَیِّئٰاتِکُمْ وَ لَأُدْخِلَنَّکُمْ جَنّٰاتٍ تَجْرِی مِنْ تَحْتِهَا اَلْأَنْهٰارُ فَمَنْ کَفَرَ بَعْدَ ذٰلِکَ مِنْکُمْ فَقَدْ ضَلَّ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مِیثٰاقَهُمْ لَعَنّٰاهُمْ وَ جَعَلْنٰا قُلُوبَهُمْ قٰاسِیَةً یُحَرِّفُونَ اَلْکَلِمَ عَنْ مَوٰاضِعِهِ وَ نَسُوا حَظًّا مِمّٰا ذُکِّرُوا بِهِ وَ لاٰ تَزٰالُ تَطَّلِعُ عَلیٰ خٰائِنَةٍ مِنْهُمْ إِلاّٰ قَلِیلاً مِنْهُمْ فَاعْفُ عَنْهُمْ وَ اِصْفَحْ إِنَّ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اَلَّذِینَ قٰالُوا إِنّٰا نَصٰاریٰ أَخَذْنٰا مِیثٰاقَهُمْ فَنَسُوا حَظًّا مِمّٰا ذُکِّرُوا بِهِ فَأَغْرَیْنٰا بَیْنَهُمُ اَلْعَدٰاوَةَ وَ اَلْبَغْضٰاءَ إِلیٰ یَوْمِ اَلْقِیٰامَةِ وَ سَوْفَ یُنَبِّئُهُمُ اَللّٰهُ بِمٰا کٰانُوا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1063" w:name="pg12295_161707"/>
    </w:p>
    <w:p>
      <w:pPr>
        <w:pStyle w:val="Heading4"/>
        <w:numPr>
          <w:ilvl w:val="3"/>
          <w:numId w:val="1"/>
        </w:numPr>
        <w:rPr/>
      </w:pPr>
      <w:bookmarkStart w:id="1064" w:name="__RefHeading___Toc7495215_417432637"/>
      <w:bookmarkStart w:id="1065" w:name="_Toc425"/>
      <w:bookmarkEnd w:id="1063"/>
      <w:bookmarkEnd w:id="1064"/>
      <w:r>
        <w:rPr>
          <w:rtl w:val="true"/>
        </w:rPr>
        <w:t>معنای واژه‌ها</w:t>
      </w:r>
      <w:bookmarkEnd w:id="106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مؤکّد زیرا بدین وسیله امور،استوار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نقیب در لغت از نقب است که به معنای سوراخ گسترده است و نقیب قوم به اسرار ایشان نقب می‌زند و ره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نقّاب فردی آگاه به امور و دارای قلب پاک که در امور بسیار می‌کاود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عزّرتموهم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 به معنای بزرگداشت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فأغرینا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اغراء آن است که برخی را بر برخی تسلّط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066" w:name="__RefHeading___Toc7495217_417432637"/>
      <w:bookmarkStart w:id="1067" w:name="_Toc426"/>
      <w:bookmarkEnd w:id="1066"/>
      <w:r>
        <w:rPr>
          <w:rtl w:val="true"/>
        </w:rPr>
        <w:t>امتی که پیمان پروردگارش را شکست</w:t>
      </w:r>
      <w:bookmarkEnd w:id="1067"/>
    </w:p>
    <w:p>
      <w:pPr>
        <w:pStyle w:val="Heading5"/>
        <w:numPr>
          <w:ilvl w:val="4"/>
          <w:numId w:val="1"/>
        </w:numPr>
        <w:rPr/>
      </w:pPr>
      <w:bookmarkStart w:id="1068" w:name="__RefHeading___Toc7495219_417432637"/>
      <w:bookmarkStart w:id="1069" w:name="_Toc427"/>
      <w:bookmarkEnd w:id="1068"/>
      <w:r>
        <w:rPr>
          <w:rtl w:val="true"/>
        </w:rPr>
        <w:t>اشاره</w:t>
      </w:r>
      <w:bookmarkEnd w:id="1069"/>
    </w:p>
    <w:p>
      <w:pPr>
        <w:pStyle w:val="Heading5"/>
        <w:numPr>
          <w:ilvl w:val="4"/>
          <w:numId w:val="1"/>
        </w:numPr>
        <w:rPr/>
      </w:pPr>
      <w:bookmarkStart w:id="1070" w:name="__RefHeading___Toc7495221_417432637"/>
      <w:bookmarkStart w:id="1071" w:name="_Toc428"/>
      <w:bookmarkEnd w:id="1070"/>
      <w:r>
        <w:rPr>
          <w:rtl w:val="true"/>
        </w:rPr>
        <w:t>رهنمودهایی از آیات</w:t>
      </w:r>
      <w:r>
        <w:rPr>
          <w:rtl w:val="true"/>
        </w:rPr>
        <w:t>:</w:t>
      </w:r>
      <w:bookmarkEnd w:id="1071"/>
    </w:p>
    <w:p>
      <w:pPr>
        <w:pStyle w:val="BookText"/>
        <w:rPr/>
      </w:pPr>
      <w:r>
        <w:rPr>
          <w:rFonts w:ascii="IRNazanin" w:hAnsi="IRNazanin" w:eastAsia="IRNazanin"/>
          <w:color w:val="111111"/>
          <w:sz w:val="28"/>
          <w:sz w:val="28"/>
          <w:szCs w:val="28"/>
          <w:rtl w:val="true"/>
          <w:lang w:bidi="fa-IR"/>
        </w:rPr>
        <w:t>پس از آن که قرآن سخن از اهمیت پیمان و ضرورت التزام به مواد آن را به پایان آورد،اکنون بازمی‌گردد تا در باب یهودیانی که پیمان شکسته‌اند و نیز از مسیحیان سخن گوید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یهودیان،خداوند از آنان پیمان گرفت و برایشان دوازده رئیس مقرر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دوازده قبیله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پیمان؛بر آنان گزاردن نماز و دادن زکات را و ایمان به همۀ رسولان و پیروی از ایشان و مبالغت در انجام اعمال خیر را واجب نمود،و وعده داد که اگر این پیمانها را محکم نگاه دارند خداوند گناهانشان</w:t>
      </w:r>
      <w:bookmarkStart w:id="1072" w:name="pg12295_161708"/>
    </w:p>
    <w:p>
      <w:pPr>
        <w:pStyle w:val="BookText"/>
        <w:rPr/>
      </w:pPr>
      <w:bookmarkEnd w:id="1072"/>
      <w:r>
        <w:rPr>
          <w:rFonts w:ascii="IRNazanin" w:hAnsi="IRNazanin" w:eastAsia="IRNazanin"/>
          <w:color w:val="111111"/>
          <w:sz w:val="28"/>
          <w:sz w:val="28"/>
          <w:szCs w:val="28"/>
          <w:rtl w:val="true"/>
          <w:lang w:bidi="fa-IR"/>
        </w:rPr>
        <w:t>را خواهد آمرزید و آنان را به بهشت داخل خواهد کرد ولی اگر بدان کافر شوند در گمراهی خواهند افتاد و از راه خدا منحرف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یهودیان،آن پیمانها را شکستند و خداوند بدین سبب لعنتشان کرد و اولین کیفری که در مقابل نقض ایمان به آنان داد قساوت قلب بود که خود عامل ارتکاب محرمات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کتاب خدا و عدم استفادۀ عملی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خیانتی که در میان آنان یک عادت رایج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به پیامبر خود سفارش می‌کند که آنان را عفو کند و به آنان نیکی کند،باشد که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آری،خداوند یهود را این چنین لعنت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مسیحیان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پیمان شکستند خداوند در میانشان دشمنی افکند تا از درون خود را بخورند،بر سر یکدیگر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 تا روز قیامت به همین منوال زیست خواهند کرد تا آن روز فرا رسد و مورد مؤاخذه خداوند پیروزمند مقتدر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سرگذشت یهود و نصارا بود،به هنگامی که پیمان 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ماست که از سرنوشت آنان پند گیریم و آن پیمان را که با خدای بسته‌ایم نیکو نگهداریم</w:t>
      </w:r>
      <w:r>
        <w:rPr>
          <w:rFonts w:eastAsia="IRNazanin" w:cs="IRNazanin"/>
          <w:color w:val="111111"/>
          <w:sz w:val="28"/>
          <w:szCs w:val="28"/>
          <w:rtl w:val="true"/>
          <w:lang w:bidi="fa-IR"/>
        </w:rPr>
        <w:t>.</w:t>
      </w:r>
    </w:p>
    <w:p>
      <w:pPr>
        <w:pStyle w:val="Heading5"/>
        <w:numPr>
          <w:ilvl w:val="4"/>
          <w:numId w:val="1"/>
        </w:numPr>
        <w:rPr/>
      </w:pPr>
      <w:bookmarkStart w:id="1073" w:name="__RefHeading___Toc7495223_417432637"/>
      <w:bookmarkStart w:id="1074" w:name="_Toc429"/>
      <w:bookmarkEnd w:id="1073"/>
      <w:r>
        <w:rPr>
          <w:rtl w:val="true"/>
        </w:rPr>
        <w:t>شرح آیات</w:t>
      </w:r>
      <w:r>
        <w:rPr>
          <w:rtl w:val="true"/>
        </w:rPr>
        <w:t>:</w:t>
      </w:r>
      <w:bookmarkEnd w:id="1074"/>
    </w:p>
    <w:p>
      <w:pPr>
        <w:pStyle w:val="Heading6"/>
        <w:numPr>
          <w:ilvl w:val="5"/>
          <w:numId w:val="1"/>
        </w:numPr>
        <w:rPr/>
      </w:pPr>
      <w:bookmarkStart w:id="1075" w:name="__RefHeading___Toc7495225_417432637"/>
      <w:bookmarkStart w:id="1076" w:name="_Toc430"/>
      <w:bookmarkEnd w:id="1075"/>
      <w:r>
        <w:rPr>
          <w:rtl w:val="true"/>
        </w:rPr>
        <w:t>اشاره</w:t>
      </w:r>
      <w:bookmarkEnd w:id="1076"/>
    </w:p>
    <w:p>
      <w:pPr>
        <w:pStyle w:val="Heading6"/>
        <w:numPr>
          <w:ilvl w:val="5"/>
          <w:numId w:val="1"/>
        </w:numPr>
        <w:rPr/>
      </w:pPr>
      <w:bookmarkStart w:id="1077" w:name="__RefHeading___Toc7495227_417432637"/>
      <w:bookmarkStart w:id="1078" w:name="_Toc431"/>
      <w:bookmarkEnd w:id="1077"/>
      <w:r>
        <w:rPr>
          <w:rtl w:val="true"/>
        </w:rPr>
        <w:t>عهد و پیمان بنی اسراییل</w:t>
      </w:r>
      <w:bookmarkEnd w:id="10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امتی را بر حسب وضعی که در زندگی خود دارد و بنا بر نیازهای دینی‌اش عهد و پیمانی است و بنی اسراییل را هم با خداوند پیمانهایی بود ولی آن را به سر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بارزترین این پیمانها که بنی اسراییل در تمام طول تاریخ خود آن را نادیده انگاشتند اطاعت از فرمان رسولان بود که به جای اطاعت از فرمان رسولان به مخالفت با رسولان برخاستند و چون از آنان سخنی می‌شنیدند که</w:t>
      </w:r>
    </w:p>
    <w:p>
      <w:pPr>
        <w:pStyle w:val="BookText"/>
        <w:rPr/>
      </w:pPr>
      <w:r>
        <w:rPr>
          <w:rFonts w:ascii="IRNazanin" w:hAnsi="IRNazanin" w:eastAsia="IRNazanin"/>
          <w:color w:val="111111"/>
          <w:sz w:val="28"/>
          <w:sz w:val="28"/>
          <w:szCs w:val="28"/>
          <w:rtl w:val="true"/>
          <w:lang w:bidi="fa-IR"/>
        </w:rPr>
        <w:t>مخالف هوای نفسشان بود یا آنان را دروغگو می‌خواندند،یا 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رسولان و یاری و تقویت ایشان یکی از مهمترین مواد این پیمان نامه بود و علاوه بر آن اقامۀ نماز بود و دادن زکات و انفاق مال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نحوۀ عمل بنی اسراییل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خداوند تعالی آنان را وعده داده بود که در دنیا با آنان باشد،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پیروزشان گرداند و نعمت صلح و آرامش و رفاه به ایشان ارزانی دارد و گناهانشان را بزداید و در آخرت به بهشت داخلشان کند،هر گاه همۀ پیمانهایی را که بسته‌اند، اجرا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أَخَذَ اللّٰهُ مِیثٰاقَ بَنِی إِسْرٰائِیلَ وَ بَعَثْنٰا مِنْهُمُ اثْنَیْ عَشَرَ نَقِیباً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بنی اسرائیل پیمان گرفت و از میان آنان دوازده نقیب برانگیختیم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هر طایفه‌ای از ایشان پیامبری یا رهبری که امورشان را اداره کند برگزید،تا مستوجب رحمت خداوندی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اللّٰهُ إِنِّی مَعَکُمْ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گفت که من با شمایم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أَقَمْتُمُ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بخوانید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آتَیْتُمُ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زکات بدهید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آمَنْتُمْ بِرُسُلِی وَ عَزَّرْتُمُوهُمْ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پیامبران من ایمان بیاورید و یاریشان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أَقْرَضْتُمُ اللّٰهَ قَرْضاً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قرض الحسنه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 به خدا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جهاد در راه خداست به مال و این مخصوص موقعیّتهای خاصی است چون زمان جنگ یا در سالهای قحطی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موقعیتهایی باید که هر کس از حقوق مشروعش بگذرد و برای مصالح عمومی بدون چشمداشت پاداشی فداکاری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زکات دادن پرداخت بخشی از مال است که در مواقع عادی هر کس باید ادا کند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پیمان،آنان را به اجرای این مواد فرمان می‌داد و در ضمن وعده داد که خدا در دنیا با آنان خواهد بود و در روز جزا هم پاداشی نیکو خواهد داد</w:t>
      </w:r>
      <w:r>
        <w:rPr>
          <w:rFonts w:eastAsia="IRNazanin" w:cs="IRNazanin"/>
          <w:color w:val="111111"/>
          <w:sz w:val="28"/>
          <w:szCs w:val="28"/>
          <w:rtl w:val="true"/>
          <w:lang w:bidi="fa-IR"/>
        </w:rPr>
        <w:t>.</w:t>
      </w:r>
      <w:bookmarkStart w:id="1079" w:name="pg12295_161710"/>
    </w:p>
    <w:p>
      <w:pPr>
        <w:pStyle w:val="BookText"/>
        <w:rPr/>
      </w:pPr>
      <w:bookmarkEnd w:id="107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لَأُکَفِّرَنَّ عَنْکُمْ سَیِّئٰاتِکُمْ وَ لَأُدْخِلَنَّکُمْ جَنّٰاتٍ تَجْرِی مِنْ تَحْتِهَا الْأَنْهٰارُ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بدیهایتان را می‌زدایم و شما را به بهشتهایی داخل می‌کنم که در آن نهرها روان باشد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پیمان نامه آمده بود که اگر از اجرای آن سرباز زنند عواقب ناگواری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کَفَرَ بَعْدَ ذٰلِکَ مِنْکُمْ فَقَدْ ضَلَّ سَوٰاءَ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شما که از آن پس کافر شود،راه راست را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آری،چگونه است حال کسی که راه راست را از دست بدهد و در صحرا سرگردان بماند؟</w:t>
      </w:r>
    </w:p>
    <w:p>
      <w:pPr>
        <w:pStyle w:val="Heading6"/>
        <w:numPr>
          <w:ilvl w:val="5"/>
          <w:numId w:val="1"/>
        </w:numPr>
        <w:rPr/>
      </w:pPr>
      <w:bookmarkStart w:id="1080" w:name="__RefHeading___Toc7495229_417432637"/>
      <w:bookmarkStart w:id="1081" w:name="_Toc432"/>
      <w:bookmarkEnd w:id="1080"/>
      <w:r>
        <w:rPr>
          <w:rtl w:val="true"/>
        </w:rPr>
        <w:t>تقلب و تحریف</w:t>
      </w:r>
      <w:bookmarkEnd w:id="10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اغلب بنی اسراییل پیمان خلاف کردند و خداوند لعنتشان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نَقْضِهِمْ مِیثٰاقَهُمْ لَعَنّٰاهُمْ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اندکی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پیمانشان را شکستند لعنتشان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ایشان را از حوزۀ ایمان دور ساخت و در دلهایشان پرتو عظمت خداوندی نتابید و از عذاب خدا نترسیدند و به رحمت او امید نبستند و نفسهایشان به خیر نگروید و از عواقب شر بیمناک نشد و دلهای فسرده‌شان را دگرگونیهای حیات تکان نداد و حوادث روزگاران در آنها مؤثر نیفتاد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دلهایشان سخت 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قُلُوبَهُمْ قٰاسِیَةً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دلهایشان را سخت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آدمی به معرفت و موعظه نرم می‌گردد و از نادانی و غفلت سخت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تو به خدا سبب خوف تو از خدا می‌شود و نور امید به او را در دل تو می‌تاباند آری،دل اگر میان بیم و امید باشد نرم می‌گردد و مستعد اندیشه در موضوعات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می‌پذیرد و دست به اعمالی می‌زند که از بیم و امید سرچشمه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 که نرمی یافته دوست می‌دارد و دشمن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سبب سعادت اوست دوست دارد و آنچه را که باعث شقاوت اوست ناخوش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که نرمی یافته همانند زمینی نرم است که کشتۀ آن سبز می‌شود و در خور آبادانی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در ورطه نادانی افتادی و به خدا ایمان نیاوردی و به خطرهایی که تو را تهدید می‌کند گوش ندادی و منافعی را که ممکن است به تو روی آورد نشناختی دلت سخت می‌شود نه از امیدی می‌لرزد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بیمی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احساس می‌کنی که جهان فسرده است،به گونه‌ای که نه نعمت را زوال است و نه نقص و عجزت را پایانی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ندانی که چرا باید بیمناک شوی و به چه باید امیدوار گردی؟و دربارۀ چه بیندیشی؟و به کدام سو باید حرکت کنی و در کدام جهت فعالیت نمایی؟ دل فروبسته،در خود زندانی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 برای معرفت حیات نمی‌بیند و با سنن زندگی راه به موافقت نمی‌پوید و به حقایق آن دل نمی‌سپارد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نه در آن بیمی است و نه در آن امیدی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این روست که علم را خوار مایه می‌شمارد و حق را بی‌ارج می‌داند و رسالتهای آسمانی را به هیچ می‌انگارد بلکه بر حسب اوهام خود آنها را به بازی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دلی کلام خدا را تحریف می‌کند،زیرا برای آن ارزشی قایل نیست و نمی‌داند که کلام خداست که منشأ خیرات است و دافع همۀ زیانها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موجودی این چنین نه زوال خیرات را درک می‌کند،نه روی آوردن شوربختیها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خدای تعالی چون یهود را لعنت نمود،دلهایشان را سخت گردانید و آنان کلام خداوند را تحریف کردند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یُحَرِّفُونَ الْکَلِمَ عَنْ مَوٰاضِعِهِ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خدا را از معنی خود منحرف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کلامی را از معنی صحیح خود دور می‌گردانند و بدان معنی دیگر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این تحریف بدین گونه است عین کلمه را تحریف کنند،آن سان که بشارت ظهور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تورات آمده بود دگرگون ساختند تا با دلایل بعثت آن حضرت موافق نیفتد یا آن که کلمه را از معنی اصلی‌اش دور می‌کنند و از آن</w:t>
      </w:r>
    </w:p>
    <w:p>
      <w:pPr>
        <w:pStyle w:val="BookText"/>
        <w:rPr/>
      </w:pPr>
      <w:r>
        <w:rPr>
          <w:rFonts w:ascii="IRNazanin" w:hAnsi="IRNazanin" w:eastAsia="IRNazanin"/>
          <w:color w:val="111111"/>
          <w:sz w:val="28"/>
          <w:sz w:val="28"/>
          <w:szCs w:val="28"/>
          <w:rtl w:val="true"/>
          <w:lang w:bidi="fa-IR"/>
        </w:rPr>
        <w:t>معنی دیگر استنباط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تورات در نکوهش ربا و خوردن اموال مردم از روی گناه و تجاوز آمده مربوط است به روابط قوم یهود با یکدیگر،نه قوم یهود با اقوام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هر گونه تجاوز و ستمی بر آنان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انحراف از حق عواقب بدی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به تحریف کلمات حق بسنده نکردند،بلکه برخی از مواد رسالت را نیز تحریف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وقتی دلهایشان به سختی گرایید،ارزشی را که برای نبوت باید قایل شوند،نشدند و هر جا که با هوای نفسشان مخالف بود آن را تغییر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نَسُوا حَظًّا مِمّٰا ذُکِّرُوا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پند که به ایشان داده شده بود بهرۀ خویش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نمی‌گوید که بخشی از دین خدا را حذف کردند،می‌گوید بهرۀ خویش فراموش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دین خدا باقی و تغییر ناپذیر است و کسی را یارای آن نیست که از آن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قرآن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می‌برد تا به بخشی دلالت کند که در مکتب فراموشش کرده‌اند؛بخشی که همچون دیگر بخشهای مکتب به سود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عقولشان با مواد آن موافق بود ولی آنان به عمد روی می‌گردانیدند و به دین خدا و رهنمودهای آن وقعی نمی‌نهادند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لعنت که قوم یهود را به سبب پیمان شکنیشان در بر گرفته بود بدین مقدار پایان نپذیرفت،بلکه بر تمام حرکات و سکناتشان بر سراسر زندگیشان سیطره یافته بود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تَزٰالُ تَطَّلِعُ عَلیٰ خٰائِنَةٍ مِنْهُمْ إِلاّٰ قَلِیلاً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از کارهای خائنانه‌شان آگاه می‌شوی</w:t>
      </w:r>
      <w:r>
        <w:rPr>
          <w:rFonts w:eastAsia="IRNazanin" w:cs="IRNazanin"/>
          <w:color w:val="111111"/>
          <w:sz w:val="28"/>
          <w:szCs w:val="28"/>
          <w:rtl w:val="true"/>
          <w:lang w:bidi="fa-IR"/>
        </w:rPr>
        <w:t>.»</w:t>
      </w:r>
      <w:bookmarkStart w:id="1082" w:name="pg12295_161713"/>
    </w:p>
    <w:p>
      <w:pPr>
        <w:pStyle w:val="BookText"/>
        <w:rPr/>
      </w:pPr>
      <w:bookmarkEnd w:id="1082"/>
      <w:r>
        <w:rPr>
          <w:rFonts w:ascii="IRNazanin" w:hAnsi="IRNazanin" w:eastAsia="IRNazanin"/>
          <w:color w:val="111111"/>
          <w:sz w:val="28"/>
          <w:sz w:val="28"/>
          <w:szCs w:val="28"/>
          <w:rtl w:val="true"/>
          <w:lang w:bidi="fa-IR"/>
        </w:rPr>
        <w:t>زیرا به قساوت قلب و خوار شمردن دین خدا و تحریف آن گرفتار آمده‌اند و بخشی از آن را به فراموشی سپرده‌اند و در ورطۀ خودمداری فروغلتیده‌اند،و این خودمداری چیزی جز بی‌ارج شمردن ارزشهای خداوندی و خود را محور همه چیز پنداشتن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مداری موجب خیانت به یکدیگر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امانت از خوف و رجا و تعهد در برابر ارزشهای خدایی و گردیدن بر محور حق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اینان که دلهایشان چون صخره‌ای سخت شده آن سان که حتی رایحه‌ای از روایح ارزشهای الهی را احساس نمی‌کنند،چگونه معنی امانت را خواهند یافت؟ خیانت این قوم نباید ما را به عکس العملی از نوع اعمال آنان وادار سازد، زیرا امت اسلامی باید اخلاقیات والای خود را در معامله با ملتهایی که اخلاقشان دستخوش فساد شده است رعایت کند و اعمال آنان را الگوی اعمال خود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است که قرآن ما را آگاهی می‌دهد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فَاعْفُ عَنْهُمْ وَ اصْفَحْ إِنَّ اللّٰهَ یُحِبُّ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عفوشان کن و از گناهانشان درگذر که خداوند نیکوکاران را دوست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 نکردن گناهکار است از گناهش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کردن همۀ گناه اوست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اصلاح گناهکار است با از میان بردن اسباب و عوامل گناهش،چون فقر و جهل و کینه‌توزی</w:t>
      </w:r>
      <w:r>
        <w:rPr>
          <w:rFonts w:eastAsia="IRNazanin" w:cs="IRNazanin"/>
          <w:color w:val="111111"/>
          <w:sz w:val="28"/>
          <w:szCs w:val="28"/>
          <w:rtl w:val="true"/>
          <w:lang w:bidi="fa-IR"/>
        </w:rPr>
        <w:t>.</w:t>
      </w:r>
    </w:p>
    <w:p>
      <w:pPr>
        <w:pStyle w:val="Heading6"/>
        <w:numPr>
          <w:ilvl w:val="5"/>
          <w:numId w:val="1"/>
        </w:numPr>
        <w:rPr/>
      </w:pPr>
      <w:bookmarkStart w:id="1083" w:name="__RefHeading___Toc7495231_417432637"/>
      <w:bookmarkStart w:id="1084" w:name="_Toc433"/>
      <w:bookmarkEnd w:id="1083"/>
      <w:r>
        <w:rPr>
          <w:rtl w:val="true"/>
        </w:rPr>
        <w:t>مسیحیان نمونه‌ای دیگر</w:t>
      </w:r>
      <w:bookmarkEnd w:id="10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داستان قوم یهود بود و پیمان‌شکنی آنان،اما داستان مسیحیان در نقض پیمان از جهت قساوت قلب اندکی تفاوت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رسالت مسیح بر پایۀ مواعظ و ترغیب و ترهیب است از این رو اینان به لعنت قساوت قلب گرفتار 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مسیحیان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دین خود را به فراموشی سپردند و به جای آن از پی اوهام و شهوات و مصالح دنیوی خویش رفتند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بشر هنگامی که از پی شهوات و اوهام و منافع شخصی خود رود بر</w:t>
      </w:r>
      <w:bookmarkStart w:id="1085" w:name="pg12295_161714"/>
    </w:p>
    <w:p>
      <w:pPr>
        <w:pStyle w:val="BookText"/>
        <w:rPr/>
      </w:pPr>
      <w:bookmarkEnd w:id="1085"/>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آن اوهام و شهوات و منافع شخصی در میانشان اختلاف خواهد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اختلاف حتی از اختلاف قومی گذشته به اختلاف فردی هم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نیز گرفتار این اختلافها شدند و زندگیشان به جهنم تبدیل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الَّذِینَ قٰالُوا إِنّٰا نَصٰاریٰ أَخَذْنٰا مِیثٰاقَهُمْ فَنَسُوا حَظًّا مِمّٰا ذُکِّرُوا بِهِ فَأَغْرَیْنٰا بَیْنَهُمُ الْعَدٰاوَةَ وَ الْبَغْضٰاءَ إِلیٰ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کسانی که گفتند ما نصرانی هستیم پیمان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قسمتی از اندرزهایی را که به آنها داده بودیم فراموش کردند،ما نیز میان آنها تا روز قیامت کینه و دشمنی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و تعهد امت در برابر پیمان خدا،سبب وحدت و یکپارچگی آنان می‌شود و همۀ اختلافات و منافع فردی در کورۀ آن پیمان پالوده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زمانی که آن پیمان فراموش کردند کارشان در ورطۀ اختلافات ابدی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هیچ چیز مردم را متحد نمی‌کند مگر تعهد در برابر پیمان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سَوْفَ یُنَبِّئُهُمُ اللّٰهُ بِمٰا کٰانُوا یَصْنَعُونَ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بزودی خدا آنان را از کارهایی که می‌کنند آگاه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بر آنان غلبه دارد،اعمالشان را شماره می‌کند و در نامۀ اعمالشان ثبت می‌کند تا در روز قیامت به مقتضای آن بازخواستشان نماید</w:t>
      </w:r>
      <w:r>
        <w:rPr>
          <w:rFonts w:eastAsia="IRNazanin" w:cs="IRNazanin"/>
          <w:color w:val="111111"/>
          <w:sz w:val="28"/>
          <w:szCs w:val="28"/>
          <w:rtl w:val="true"/>
          <w:lang w:bidi="fa-IR"/>
        </w:rPr>
        <w:t>.</w:t>
      </w:r>
    </w:p>
    <w:p>
      <w:pPr>
        <w:pStyle w:val="Heading3"/>
        <w:numPr>
          <w:ilvl w:val="2"/>
          <w:numId w:val="1"/>
        </w:numPr>
        <w:rPr/>
      </w:pPr>
      <w:bookmarkStart w:id="1086" w:name="__RefHeading___Toc7495233_417432637"/>
      <w:bookmarkStart w:id="1087" w:name="_Toc434"/>
      <w:bookmarkEnd w:id="1086"/>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15</w:t>
      </w:r>
      <w:r>
        <w:rPr>
          <w:rtl w:val="true"/>
        </w:rPr>
        <w:t xml:space="preserve"> </w:t>
      </w:r>
      <w:r>
        <w:rPr>
          <w:rtl w:val="true"/>
        </w:rPr>
        <w:t xml:space="preserve">تا </w:t>
      </w:r>
      <w:r>
        <w:rPr/>
        <w:t>18</w:t>
      </w:r>
      <w:r>
        <w:rPr>
          <w:rtl w:val="true"/>
        </w:rPr>
        <w:t>]</w:t>
      </w:r>
      <w:bookmarkEnd w:id="1087"/>
    </w:p>
    <w:p>
      <w:pPr>
        <w:pStyle w:val="Heading4"/>
        <w:numPr>
          <w:ilvl w:val="3"/>
          <w:numId w:val="1"/>
        </w:numPr>
        <w:rPr/>
      </w:pPr>
      <w:bookmarkStart w:id="1088" w:name="__RefHeading___Toc7495235_417432637"/>
      <w:bookmarkStart w:id="1089" w:name="_Toc435"/>
      <w:bookmarkEnd w:id="1088"/>
      <w:r>
        <w:rPr>
          <w:rtl w:val="true"/>
        </w:rPr>
        <w:t>اشاره</w:t>
      </w:r>
      <w:bookmarkEnd w:id="1089"/>
    </w:p>
    <w:p>
      <w:pPr>
        <w:pStyle w:val="BookText"/>
        <w:rPr/>
      </w:pPr>
      <w:r>
        <w:rPr>
          <w:rFonts w:ascii="Amiri" w:hAnsi="Amiri" w:eastAsia="Amiri" w:cs="Amiri"/>
          <w:color w:val="111111"/>
          <w:sz w:val="28"/>
          <w:sz w:val="28"/>
          <w:szCs w:val="28"/>
          <w:rtl w:val="true"/>
          <w:lang w:bidi="ar-SA"/>
        </w:rPr>
        <w:t xml:space="preserve">یٰا أَهْلَ اَلْکِتٰابِ قَدْ جٰاءَکُمْ رَسُولُنٰا یُبَیِّنُ لَکُمْ کَثِیراً مِمّٰا کُنْتُمْ تُخْفُونَ مِنَ اَلْکِتٰابِ وَ یَعْفُوا عَنْ کَثِیرٍ قَدْ جٰاءَکُمْ مِنَ اَللّٰهِ نُورٌ وَ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بِهِ اَللّٰهُ مَنِ اِتَّبَعَ رِضْوٰانَهُ سُبُلَ اَلسَّلاٰمِ وَ یُخْرِجُهُمْ مِنَ اَلظُّلُمٰاتِ إِلَی اَلنُّورِ بِإِذْنِهِ وَ یَهْدِیهِمْ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کَفَرَ اَلَّذِینَ قٰالُوا إِنَّ اَللّٰهَ هُوَ اَلْمَسِیحُ اِبْنُ مَرْیَمَ قُلْ فَمَنْ یَمْلِکُ مِنَ اَللّٰهِ شَیْئاً إِنْ أَرٰادَ أَنْ یُهْلِکَ اَلْمَسِیحَ اِبْنَ مَرْیَمَ وَ أُمَّهُ وَ مَنْ فِی اَلْأَرْضِ جَمِیعاً وَ لِلّٰهِ مُلْکُ اَلسَّمٰاوٰاتِ وَ اَلْأَرْضِ وَ مٰا بَیْنَهُمٰا یَخْلُقُ مٰا یَشٰاءُ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1090" w:name="pg12295_161715"/>
    </w:p>
    <w:p>
      <w:pPr>
        <w:pStyle w:val="BookText"/>
        <w:rPr/>
      </w:pPr>
      <w:bookmarkEnd w:id="109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091" w:name="__RefHeading___Toc7495237_417432637"/>
      <w:bookmarkStart w:id="1092" w:name="_Toc436"/>
      <w:bookmarkEnd w:id="1091"/>
      <w:r>
        <w:rPr>
          <w:rtl w:val="true"/>
        </w:rPr>
        <w:t>اسلام شناخت راه هدایت و طریق صلاح</w:t>
      </w:r>
      <w:bookmarkEnd w:id="1092"/>
    </w:p>
    <w:p>
      <w:pPr>
        <w:pStyle w:val="Heading5"/>
        <w:numPr>
          <w:ilvl w:val="4"/>
          <w:numId w:val="1"/>
        </w:numPr>
        <w:rPr/>
      </w:pPr>
      <w:bookmarkStart w:id="1093" w:name="__RefHeading___Toc7495239_417432637"/>
      <w:bookmarkStart w:id="1094" w:name="_Toc437"/>
      <w:bookmarkEnd w:id="1093"/>
      <w:r>
        <w:rPr>
          <w:rtl w:val="true"/>
        </w:rPr>
        <w:t>اشاره</w:t>
      </w:r>
      <w:bookmarkEnd w:id="1094"/>
    </w:p>
    <w:p>
      <w:pPr>
        <w:pStyle w:val="Heading5"/>
        <w:numPr>
          <w:ilvl w:val="4"/>
          <w:numId w:val="1"/>
        </w:numPr>
        <w:rPr/>
      </w:pPr>
      <w:bookmarkStart w:id="1095" w:name="__RefHeading___Toc7495241_417432637"/>
      <w:bookmarkStart w:id="1096" w:name="_Toc438"/>
      <w:bookmarkEnd w:id="1095"/>
      <w:r>
        <w:rPr>
          <w:rtl w:val="true"/>
        </w:rPr>
        <w:t>رهنمودهایی از آیات</w:t>
      </w:r>
      <w:r>
        <w:rPr>
          <w:rtl w:val="true"/>
        </w:rPr>
        <w:t>:</w:t>
      </w:r>
      <w:bookmarkEnd w:id="1096"/>
    </w:p>
    <w:p>
      <w:pPr>
        <w:pStyle w:val="BookText"/>
        <w:rPr/>
      </w:pPr>
      <w:r>
        <w:rPr>
          <w:rFonts w:ascii="IRNazanin" w:hAnsi="IRNazanin" w:eastAsia="IRNazanin"/>
          <w:color w:val="111111"/>
          <w:sz w:val="28"/>
          <w:sz w:val="28"/>
          <w:szCs w:val="28"/>
          <w:rtl w:val="true"/>
          <w:lang w:bidi="fa-IR"/>
        </w:rPr>
        <w:t>یهودیان و مسیحیان پیمان خدا شکستند و کتابهای آسمانی خود را تحریف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چه وظیفه‌ای دارند؟وظیفۀ آنان این است که بر گرد دین خدا حلقه زنند،دینی بی‌هیچ آلودگی و پیراسته از شایبۀ شرک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دین حقایقی را که اهل کتاب آهنگ پنهان کردن داشتند روشن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می‌خواستند برخی احکام آن را بر حسب موقعیتهای خاصی</w:t>
      </w:r>
      <w:bookmarkStart w:id="1097" w:name="pg12295_161716"/>
    </w:p>
    <w:p>
      <w:pPr>
        <w:pStyle w:val="BookText"/>
        <w:rPr/>
      </w:pPr>
      <w:bookmarkEnd w:id="1097"/>
      <w:r>
        <w:rPr>
          <w:rFonts w:ascii="IRNazanin" w:hAnsi="IRNazanin" w:eastAsia="IRNazanin"/>
          <w:color w:val="111111"/>
          <w:sz w:val="28"/>
          <w:sz w:val="28"/>
          <w:szCs w:val="28"/>
          <w:rtl w:val="true"/>
          <w:lang w:bidi="fa-IR"/>
        </w:rPr>
        <w:t>که پیش می‌آمد الغاء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دین،نوری است که راه آدمیان را برای رسیدن به خدای روشن می‌سازد و خردشان را برمی‌انگیزد و ضمیرشان را تابناک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دین را کتابی است روشنگر که در آن برنامه‌ای است واضح و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انسانهایی را که سالها در کوچه‌های پیچ در پیچ زندگی گمراه و سرگشته بوده‌اند و عاقبتی جز هلاکت نداشته‌اند به سر منزل مقصود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به سبب سخنی که دربارۀ عیسی می‌گفتند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که عیسی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یهودیان مشرک شدند زیرا می‌گفتند که ما فرزندان خدا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وضعی تنها برای آدمیان یک دین پاکیزه از آلودگیهای کفر و شرک وجود داشت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مسیح،بنده‌ای است از بندگان خدا و یهودیان نیز مردمی هستند چون دیگر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ذات احدیت آفریدگار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عقل درنمی‌آید که در پیکر مسیح جای گیرد،هم چنان که به عقل درنمی‌آید که یهودیان را به فرزندی 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آری،خدای از آنچه این ستمکاران می‌گویند بسیار برتر است</w:t>
      </w:r>
      <w:r>
        <w:rPr>
          <w:rFonts w:eastAsia="IRNazanin" w:cs="IRNazanin"/>
          <w:color w:val="111111"/>
          <w:sz w:val="28"/>
          <w:szCs w:val="28"/>
          <w:rtl w:val="true"/>
          <w:lang w:bidi="fa-IR"/>
        </w:rPr>
        <w:t>.</w:t>
      </w:r>
    </w:p>
    <w:p>
      <w:pPr>
        <w:pStyle w:val="Heading5"/>
        <w:numPr>
          <w:ilvl w:val="4"/>
          <w:numId w:val="1"/>
        </w:numPr>
        <w:rPr/>
      </w:pPr>
      <w:bookmarkStart w:id="1098" w:name="__RefHeading___Toc7495243_417432637"/>
      <w:bookmarkStart w:id="1099" w:name="_Toc439"/>
      <w:bookmarkEnd w:id="1098"/>
      <w:r>
        <w:rPr>
          <w:rtl w:val="true"/>
        </w:rPr>
        <w:t>شرح آیات</w:t>
      </w:r>
      <w:r>
        <w:rPr>
          <w:rtl w:val="true"/>
        </w:rPr>
        <w:t>:</w:t>
      </w:r>
      <w:bookmarkEnd w:id="1099"/>
    </w:p>
    <w:p>
      <w:pPr>
        <w:pStyle w:val="Heading6"/>
        <w:numPr>
          <w:ilvl w:val="5"/>
          <w:numId w:val="1"/>
        </w:numPr>
        <w:rPr/>
      </w:pPr>
      <w:bookmarkStart w:id="1100" w:name="__RefHeading___Toc7495245_417432637"/>
      <w:bookmarkStart w:id="1101" w:name="_Toc440"/>
      <w:bookmarkEnd w:id="1100"/>
      <w:r>
        <w:rPr>
          <w:rtl w:val="true"/>
        </w:rPr>
        <w:t>اشاره</w:t>
      </w:r>
      <w:bookmarkEnd w:id="1101"/>
    </w:p>
    <w:p>
      <w:pPr>
        <w:pStyle w:val="Heading6"/>
        <w:numPr>
          <w:ilvl w:val="5"/>
          <w:numId w:val="1"/>
        </w:numPr>
        <w:rPr/>
      </w:pPr>
      <w:bookmarkStart w:id="1102" w:name="__RefHeading___Toc7495247_417432637"/>
      <w:bookmarkStart w:id="1103" w:name="_Toc441"/>
      <w:bookmarkEnd w:id="1102"/>
      <w:r>
        <w:rPr>
          <w:rtl w:val="true"/>
        </w:rPr>
        <w:t>دین خدا میان تجدید و تکامل</w:t>
      </w:r>
      <w:bookmarkEnd w:id="11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اسلام مجدد آیین پیامبران پیشین و مکمل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بود زیرا اهل کتاب را خدا امین شمرد و رسالت خویش در میان ایشان نهاد،آنها در امانت خیانت کردند و موارد بسیاری را که خلاف مصالحشان بود پنهان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ایجاب می‌کرد که آیین نوین آید تا آنچه را پنهان داشته بودند آشکار گرداند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دینی که باید از او اطاعت نمود،از دنیا بیزار و به خدا و آنچه خدایی است راغب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را علمای اهل کتاب از مردم مخفی می‌داشتند،</w:t>
      </w:r>
      <w:bookmarkStart w:id="1104" w:name="pg12295_161717"/>
    </w:p>
    <w:p>
      <w:pPr>
        <w:pStyle w:val="BookText"/>
        <w:rPr/>
      </w:pPr>
      <w:bookmarkEnd w:id="1104"/>
      <w:r>
        <w:rPr>
          <w:rFonts w:ascii="IRNazanin" w:hAnsi="IRNazanin" w:eastAsia="IRNazanin"/>
          <w:color w:val="111111"/>
          <w:sz w:val="28"/>
          <w:sz w:val="28"/>
          <w:szCs w:val="28"/>
          <w:rtl w:val="true"/>
          <w:lang w:bidi="fa-IR"/>
        </w:rPr>
        <w:t>زیرا با مصالح دنیوی ایشان منافات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آمد و حقیقت را آشکار ساخت و مجددا بر آن تأکید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واجب است که بر فرمانروای ستمگر خویش شورش کنند ولی این امر را علمای اهل کتاب از مردم مخفی ساخته بودند تا اسلام آمد و آن را اظهار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مکمّل آمد تا بعضی امور را که مشروع ساختن آنها ضروری بود و در موارد و شرایط خاصی حرام شده بودند بار دیگر مشروع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خوردن برخی گوشتها که یعقوب آنها را بر خود حرام کرده بود و خداوند در مرحله‌ای آنها را بر بنی اسراییل حرام کرد و این امر یا صرفا برای تأسّی به یعقوب بود و یا برای تادیب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آمد و آن حرمت از میان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الْکِتٰابِ قَدْ جٰاءَکُمْ رَسُولُنٰا یُبَیِّنُ لَکُمْ کَثِیراً مِمّٰا کُنْتُمْ تُخْفُونَ مِنَ الْکِتٰابِ وَ یَعْفُوا عَنْ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 پیامبر ما نزد شما آمد تا بسیاری از کتاب خدا را که پنهان می‌داشتید برایتان بیان کند و از بسیاری درگذرد</w:t>
      </w:r>
      <w:r>
        <w:rPr>
          <w:rFonts w:eastAsia="IRNazanin" w:cs="IRNazanin"/>
          <w:color w:val="111111"/>
          <w:sz w:val="28"/>
          <w:szCs w:val="28"/>
          <w:rtl w:val="true"/>
          <w:lang w:bidi="fa-IR"/>
        </w:rPr>
        <w:t>.»</w:t>
      </w:r>
    </w:p>
    <w:p>
      <w:pPr>
        <w:pStyle w:val="Heading6"/>
        <w:numPr>
          <w:ilvl w:val="5"/>
          <w:numId w:val="1"/>
        </w:numPr>
        <w:rPr/>
      </w:pPr>
      <w:bookmarkStart w:id="1105" w:name="__RefHeading___Toc7495249_417432637"/>
      <w:bookmarkStart w:id="1106" w:name="_Toc442"/>
      <w:bookmarkEnd w:id="1105"/>
      <w:r>
        <w:rPr>
          <w:rtl w:val="true"/>
        </w:rPr>
        <w:t>دین خدا بزرگترین گنج</w:t>
      </w:r>
      <w:bookmarkEnd w:id="1106"/>
    </w:p>
    <w:p>
      <w:pPr>
        <w:pStyle w:val="BookText"/>
        <w:rPr/>
      </w:pPr>
      <w:r>
        <w:rPr>
          <w:rFonts w:ascii="IRNazanin" w:hAnsi="IRNazanin" w:eastAsia="IRNazanin"/>
          <w:color w:val="111111"/>
          <w:sz w:val="28"/>
          <w:sz w:val="28"/>
          <w:szCs w:val="28"/>
          <w:rtl w:val="true"/>
          <w:lang w:bidi="fa-IR"/>
        </w:rPr>
        <w:t>آیین آسمانی نور و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است زیرا در ضمیر بشر مشعل عقل را برمی‌افروزد تا راه زندگی را با بصیرت و بینایی 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ادیان آسمانی،خدا را همواره به یاد آدمیان می‌آورد و دریچه‌های بصیرتشان را به نشانه‌های قدرت پروردگار در عالم وجود می‌گشاید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با خرد دمساز می‌سازد و از هوی و هوس و امیال نفسانی و خشم و غفلت بر حذر می‌دارد،در نتیجه او را از هر چه ابواب معرفت را به روی قلب او بربندد و پرتو درخشان عقل را از وجود او محجوب دارد دور می‌سازد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عقل آدمی از بند نفس آزاد گردید و دیدۀ بصیرتش بینا شد،بسیاری از اسرار پنهانی حیات را خواهد شناخت خواه ادیان آسمانی به آنها تصریح کرده باشند و بتفصیل بیان کرده باشند،یا نه</w:t>
      </w:r>
      <w:r>
        <w:rPr>
          <w:rFonts w:eastAsia="IRNazanin" w:cs="IRNazanin"/>
          <w:color w:val="111111"/>
          <w:sz w:val="28"/>
          <w:szCs w:val="28"/>
          <w:rtl w:val="true"/>
          <w:lang w:bidi="fa-IR"/>
        </w:rPr>
        <w:t>.</w:t>
      </w:r>
      <w:bookmarkStart w:id="1107" w:name="pg12295_161718"/>
    </w:p>
    <w:p>
      <w:pPr>
        <w:pStyle w:val="BookText"/>
        <w:rPr/>
      </w:pPr>
      <w:bookmarkEnd w:id="1107"/>
      <w:r>
        <w:rPr>
          <w:rFonts w:ascii="IRNazanin" w:hAnsi="IRNazanin" w:eastAsia="IRNazanin"/>
          <w:color w:val="111111"/>
          <w:sz w:val="28"/>
          <w:sz w:val="28"/>
          <w:szCs w:val="28"/>
          <w:rtl w:val="true"/>
          <w:lang w:bidi="fa-IR"/>
        </w:rPr>
        <w:t>البته خداوند به این اکتفاء نمی‌کند که تنها بشر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ارزانی دارد،بلکه آن نعمت را به کمال می‌رساند بدین گونه که نقشه تمام راهها و کوره راههای زندگی را برایش تکمیل می‌کند و این نقشه همان است که قرآن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جٰاءَکُمْ مِنَ اللّٰهِ نُورٌ وَ کِتٰابٌ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جانب خدا نوری و کتابی صریح و آشکار بر شما نازل شده است</w:t>
      </w:r>
      <w:r>
        <w:rPr>
          <w:rFonts w:eastAsia="Amiri" w:cs="Amiri" w:ascii="Amiri" w:hAnsi="Amiri"/>
          <w:color w:val="111111"/>
          <w:sz w:val="28"/>
          <w:szCs w:val="28"/>
          <w:rtl w:val="true"/>
          <w:lang w:bidi="ar-SA"/>
        </w:rPr>
        <w:t>.»</w:t>
      </w:r>
    </w:p>
    <w:p>
      <w:pPr>
        <w:pStyle w:val="Heading6"/>
        <w:numPr>
          <w:ilvl w:val="5"/>
          <w:numId w:val="1"/>
        </w:numPr>
        <w:rPr/>
      </w:pPr>
      <w:bookmarkStart w:id="1108" w:name="__RefHeading___Toc7495251_417432637"/>
      <w:bookmarkStart w:id="1109" w:name="_Toc443"/>
      <w:bookmarkEnd w:id="1108"/>
      <w:r>
        <w:rPr>
          <w:rtl w:val="true"/>
        </w:rPr>
        <w:t>چگونه کسی مستحق هدایت خداوندی خواهد شد</w:t>
      </w:r>
      <w:bookmarkEnd w:id="11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خدا و کتاب او و به عبارت دیگر آیین و کیش او کسی را سودمند می‌افتد که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خدا،راهی که خشنودی خدا در آن است پیروی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از آن راه سر برتابد،از سوی خدا نوری به قلب او نمی‌تابد و راه زندگی او روشن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انسان تابع ارادۀ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بخواهد که بفهمد باید به سوی وسایل و اسباب فهم حرکت کند وسایل و اسبابی که چشم و گوش و دل او را می‌گشاید و نیز در پی یافتن وسایل معرفت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نمی‌خواهد بفهمد عقلش در گور تاریک نادانی فرومی‌افتد و نور عقلش برای ابد خاموش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می‌خواهد بفهمد باید در راه آن تلاش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علم رود و چون به علم دست یافت بدان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عمل انسانی در چیزی افزون گردد علم او نیز بدان چیز افزون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علمی بیاموزد و بدان توجه نکند و بدان عمل ننماید و به راه هدایت آن نرود،آن علم بدون بدرود از نزد او رخت خواهد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عمل را ندا می‌دهد،اگر پاسخش گفت می‌ماند و اگر پاسخش نگفت رخت برمی‌بندد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هدایت خداوندی به کسی ارزانی شود که بدان عمل کند و برای</w:t>
      </w:r>
      <w:bookmarkStart w:id="1110" w:name="pg12295_161719"/>
    </w:p>
    <w:p>
      <w:pPr>
        <w:pStyle w:val="BookText"/>
        <w:rPr/>
      </w:pPr>
      <w:bookmarkEnd w:id="1110"/>
      <w:r>
        <w:rPr>
          <w:rFonts w:ascii="IRNazanin" w:hAnsi="IRNazanin" w:eastAsia="IRNazanin"/>
          <w:color w:val="111111"/>
          <w:sz w:val="28"/>
          <w:sz w:val="28"/>
          <w:szCs w:val="28"/>
          <w:rtl w:val="true"/>
          <w:lang w:bidi="fa-IR"/>
        </w:rPr>
        <w:t>اجرای آن بذل کوشش کند و چون چنین کند درهای سلامت در عرصه‌های گوناگون حیات به روی او باز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 از سلامت در اجتماع،و دری در سیاست و دری در اقتصاد و درهای دیگر در عرصه‌های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عرصه‌ای دری است از سلامت و دری است از 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هلاکت، رونده را به بدبختی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درهای سلامت،جز عمل کنندگان به علم و هدایت نتوانند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بِهِ اللّٰهُ مَنِ اتَّبَعَ رِضْوٰانَهُ سُبُلَ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هر کس را که در پی خشنودی اوست به راههای سلامت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قدم در راه خدا نهند،خداوندشان به راههای سلامت رهنمون شود و از راههای هلاکت دور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یُخْرِجُهُمْ مِنَ الظُّلُمٰاتِ إِلَی النُّورِ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خود از تاریکی به روشناییشان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کافی نیست که خداوند برای بشر برنامۀ راهنمای زندگی را ترتیب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دروازه‌های سلامت را به ایشان بنماید بلکه باید مشعل و عقل و ایمان را نیز فراراهشان دارد تا خود آن دروازه‌ها را کشف کنند و هر چه را برایشان مخفی است واضح و آشکار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یَهْدِیهِمْ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آنان را به راه راست هدایت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همۀ راههای سلامت مآلا به یک راه راست می‌رسد که نه در آن کجی است و نه انحراف و همین راه است که رهرو خود را به بهشت می‌رساند</w:t>
      </w:r>
      <w:r>
        <w:rPr>
          <w:rFonts w:eastAsia="Amiri" w:cs="Amiri" w:ascii="Amiri" w:hAnsi="Amiri"/>
          <w:color w:val="111111"/>
          <w:sz w:val="28"/>
          <w:szCs w:val="28"/>
          <w:rtl w:val="true"/>
          <w:lang w:bidi="ar-SA"/>
        </w:rPr>
        <w:t>.</w:t>
      </w:r>
    </w:p>
    <w:p>
      <w:pPr>
        <w:pStyle w:val="Heading6"/>
        <w:numPr>
          <w:ilvl w:val="5"/>
          <w:numId w:val="1"/>
        </w:numPr>
        <w:rPr/>
      </w:pPr>
      <w:bookmarkStart w:id="1111" w:name="__RefHeading___Toc7495253_417432637"/>
      <w:bookmarkStart w:id="1112" w:name="_Toc444"/>
      <w:bookmarkEnd w:id="1111"/>
      <w:r>
        <w:rPr>
          <w:rtl w:val="true"/>
        </w:rPr>
        <w:t>چه کسانی کافر شدند؟</w:t>
      </w:r>
      <w:bookmarkEnd w:id="11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بارزترین نشانه‌های صراط مستقیم که بندگان خود را به سوی خدا هدایت می‌کند و برای طی آن رهروان را توشۀ عقل همراه می‌سازد،راه توحید خالص است،در حالی که راههای دیگر راههای شرک و انحراف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افراد بشر و بویژه یهود و نصارا به هدایت حق و تجدید رسالت او نیازمنداند زیرا از راه مستقیم</w:t>
      </w:r>
    </w:p>
    <w:p>
      <w:pPr>
        <w:pStyle w:val="BookText"/>
        <w:rPr/>
      </w:pPr>
      <w:r>
        <w:rPr>
          <w:rFonts w:ascii="IRNazanin" w:hAnsi="IRNazanin" w:eastAsia="IRNazanin"/>
          <w:color w:val="111111"/>
          <w:sz w:val="28"/>
          <w:sz w:val="28"/>
          <w:szCs w:val="28"/>
          <w:rtl w:val="true"/>
          <w:lang w:bidi="fa-IR"/>
        </w:rPr>
        <w:t xml:space="preserve">خدا منحرف شده‌اند و دربارۀ پیامبرانشان سخنان کفرآمیز گفته‌اند مثلا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طایفه‌ای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که خدا در عیسی حلول کرده است و مسیح خدا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سخن کفرآمیز است و راه کج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که بندۀ عاجزی که مالک سود و زیان خویش نیست،خدای آسمانها و زمین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گمراهی ازین بیشتر که افراد بشر فردی را که همانند خودشان می‌خورد و می‌آشامد و در بازارها راه می‌رود و ناتوان می‌شود و بیمار می‌گردد،خدای مالک آفتاب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و ستارگان ثابت و سیّار پندارد؟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کَفَرَ الَّذِینَ قٰالُوا إِنَّ اللّٰهَ هُوَ الْمَسِیحُ ابْنُ مَرْیَمَ قُلْ فَمَنْ یَمْلِکُ مِنَ اللّٰهِ شَیْئاً إِنْ أَرٰادَ أَنْ یُهْلِکَ الْمَسِیحَ ابْنَ مَرْیَمَ وَ أُمَّهُ وَ مَنْ فِی الْأَرْضِ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گفتند که خدا همان مسیح پسر مریم است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 کسی می‌تواند عذاب خدا را دفع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اراده کند،مسیح پسر مریم و مادرش و همۀ اهل زمین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عیسی را چنان قدرتی هست که خدا را از هلاک ساختن او و مادرش و مردمی که او را خدا می‌خوانند منع کند؟هرگز،مسیح،ناتوانتر از اینهاست پس چگونه دعوی خدایی کند؟منزه است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که می‌پندارند که عیسی خداست هیچ می‌دانند که چه می‌گویند؟آیا به مقام و مرتبت الوهیت پی برده‌اند؟و می‌دانند که اللّٰه آن خدای یکتا مالک آسمانها و زمین است و او می‌آفریند و بر هر کار قادر و تواناست؟ اینان اگر اندکی بیندیشند و پهنۀ آسمانها و زمین را تصور کنند شخصیت مسیح با همه عظمتش در چشمشان پس خرد می‌آید،آن گاه می‌توانند به عبودیت در برابر اللّٰه خستو و معترف گردند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زمین پهناور با این بیابانهای وسیع و دریاهای عظیم و کوه‌های بلند استوار و رودهای غران و این عرصه‌های گوناگون،آیا مالک آنها خداست یا مسیح؟</w:t>
      </w:r>
    </w:p>
    <w:p>
      <w:pPr>
        <w:pStyle w:val="BookText"/>
        <w:rPr/>
      </w:pPr>
      <w:r>
        <w:rPr>
          <w:rFonts w:ascii="IRNazanin" w:hAnsi="IRNazanin" w:eastAsia="IRNazanin"/>
          <w:color w:val="111111"/>
          <w:sz w:val="28"/>
          <w:sz w:val="28"/>
          <w:szCs w:val="28"/>
          <w:rtl w:val="true"/>
          <w:lang w:bidi="fa-IR"/>
        </w:rPr>
        <w:t xml:space="preserve">اگر بگوییم مسیح سخنی دور از خرد بر زبان نیاورده‌ایم؟ این آفتاب غول‌پیکر که اگر زمین ما در آن افتد گم شود،آن سان که حلقۀ انگشتری در صحرای پهناور گم شود، این کهکشانهایی که میلیونها خورشید در خود دارند که برخی چنان عظیم‌اند که اگر خورشید ما در آن افتد گم شود آن سان که دانۀ ریگی در صحرایی عظیم گم گردد،این میلیونها کهکشان که در فضای لا نهایه در حرکتند و کهکشان ما با همه عظمتش در لابلای آنها ناپدید می‌شود،آیا همۀ اینها از آن اللّٰه است؟یا از آن عیسی که انسانی ناتوان است که جز مقدار کمی مکان را در زمین اشغال نمی‌کند؟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کسی شایسته خدایی است اللّٰه یا مسیح بن مریم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مُلْکُ السَّمٰاوٰاتِ وَ الْأَرْضِ وَ مٰا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خداست فرمانروایی آسمانها و زمین و هر چه ما بین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اصلی کفر و شرک،جهل به عظمت خداوند است و عدم شناخت سلطه و اقتدار وسیع و ملکوت عظیم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هر زمان که در قرآن سخن از شرک به میان آمده از قدرت و عظمت پروردگار هم سخن رفته است تا مهمترین عامل شرک را از دل او برکند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یَخْلُقُ مٰا یَشٰاءُ وَ اللّٰهُ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می‌خواهد می‌آفریند و بر هر چیز تواناست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مسیحیان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پسر خداست یا گفتند که او خداست انگیزۀ روانی آنها این بود که از زیر بار مسئولیت خود شانه خالی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 که مسیح خداست و ما پیروان او مقرّبان درگاه او هستیم،پس او ما را عذاب نمی‌کند،بلکه میان ما و پروردگار عرش همانند حاجز یا مانعی است تا ما در برابر گناهانمان عذاب نشویم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گمراهی بزرگ است که بشر بدان گرفتار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بشری که نمی‌خواهد خود را مسئول هیچ یک از خطاهایی که مرتکب شده،بداند چه انتظاری می‌توان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او جز جرم و جنایت انتظاری دیگری توان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الْیَهُودُ وَ النَّصٰاریٰ نَحْنُ أَبْنٰاءُ اللّٰهِ وَ أَحِبّٰاؤُهُ قُلْ فَلِمَ یُعَذِّبُکُمْ بِذُنُوبِکُمْ بَلْ أَنْتُمْ بَشَرٌ مِمَّنْ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مسیحیان گفتند که ما فرزندان و دوستان خدا هستیم بگو پس چرا شما را به پاداش گناهانتان عذاب می‌کند؟بلکه شما انسانهایی از جملۀ آفریدگان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چسان خدای تعالی آنان را رسوا می‌کند و بدعتشان را تکذیب می‌نماید و بدون مقدمه بی این که این مسئله را مورد مناقشه قرار دهد که آیا ایشان فرزندان خدایند یا نه،مسئله مسئولیت را مورد مناقشه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هدفی که شما از پی این دعاوی تعقیب می‌کنید رهایی از زیر بار مسئولیت اعمالتان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از زیر بار مسئولیت نتوانید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مسئول اعمال خود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ساده‌ترین دلیل بر اینکه شما مسئول اعمال خود هستید این است که یکی از شما شراب می‌خورد و مست می‌شود و خود را مجروح می‌کند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می‌شود و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کسی جز خودش دیگری مسئول مرگ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گوشت مردار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گوشت حرام است و در اثر میکروبهایی که در چنین گوشتهایی هست می‌میرد، آیا خود مسئول مرگ خود نبوده است؟پس شما مسئول اعمال خود هستید و در برابر گناهانتان عذاب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ساده‌ترین دلیل است بر این که شما را نیز چون دیگر مردم خدا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یَغْفِرُ لِمَنْ یَشٰاءُ وَ یُعَذِّبُ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که بخواهد می‌آمرزد و هر کس را که بخواهد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بازمی‌گردد و بار دیگر قدرت و ملکوت خداوندی را به یاد ما می‌آورد، باشد که دیگر کسی در اندیشۀ این نباشد که یکی از بندگان او را فرزند او تصور کند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مُلْکُ السَّمٰاوٰاتِ وَ الْأَرْضِ وَ مٰا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خداست فرمانروایی آسمانها و زمین و آنچه در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مسئله مسئولیت ما را در برابر اعمالمان بازمی‌گوید</w:t>
      </w:r>
      <w:r>
        <w:rPr>
          <w:rFonts w:eastAsia="IRNazanin" w:cs="IRNazanin"/>
          <w:color w:val="111111"/>
          <w:sz w:val="28"/>
          <w:szCs w:val="28"/>
          <w:rtl w:val="true"/>
          <w:lang w:bidi="fa-IR"/>
        </w:rPr>
        <w:t>:</w:t>
      </w:r>
      <w:bookmarkStart w:id="1113" w:name="pg12295_161723"/>
    </w:p>
    <w:p>
      <w:pPr>
        <w:pStyle w:val="BookText"/>
        <w:rPr/>
      </w:pPr>
      <w:bookmarkEnd w:id="111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 همه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هر که را بخواهد عذاب می‌کند و هر که را بخواهد می‌آمرزد</w:t>
      </w:r>
      <w:r>
        <w:rPr>
          <w:rFonts w:eastAsia="IRNazanin" w:cs="IRNazanin"/>
          <w:color w:val="111111"/>
          <w:sz w:val="28"/>
          <w:szCs w:val="28"/>
          <w:rtl w:val="true"/>
          <w:lang w:bidi="fa-IR"/>
        </w:rPr>
        <w:t>.</w:t>
      </w:r>
    </w:p>
    <w:p>
      <w:pPr>
        <w:pStyle w:val="Heading3"/>
        <w:numPr>
          <w:ilvl w:val="2"/>
          <w:numId w:val="1"/>
        </w:numPr>
        <w:rPr/>
      </w:pPr>
      <w:bookmarkStart w:id="1114" w:name="__RefHeading___Toc7495255_417432637"/>
      <w:bookmarkStart w:id="1115" w:name="_Toc445"/>
      <w:bookmarkEnd w:id="1114"/>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19</w:t>
      </w:r>
      <w:r>
        <w:rPr>
          <w:rtl w:val="true"/>
        </w:rPr>
        <w:t xml:space="preserve"> </w:t>
      </w:r>
      <w:r>
        <w:rPr>
          <w:rtl w:val="true"/>
        </w:rPr>
        <w:t xml:space="preserve">تا </w:t>
      </w:r>
      <w:r>
        <w:rPr/>
        <w:t>26</w:t>
      </w:r>
      <w:r>
        <w:rPr>
          <w:rtl w:val="true"/>
        </w:rPr>
        <w:t>]</w:t>
      </w:r>
      <w:bookmarkEnd w:id="1115"/>
    </w:p>
    <w:p>
      <w:pPr>
        <w:pStyle w:val="Heading4"/>
        <w:numPr>
          <w:ilvl w:val="3"/>
          <w:numId w:val="1"/>
        </w:numPr>
        <w:rPr/>
      </w:pPr>
      <w:bookmarkStart w:id="1116" w:name="__RefHeading___Toc7495257_417432637"/>
      <w:bookmarkStart w:id="1117" w:name="_Toc446"/>
      <w:bookmarkEnd w:id="1116"/>
      <w:r>
        <w:rPr>
          <w:rtl w:val="true"/>
        </w:rPr>
        <w:t>اشاره</w:t>
      </w:r>
      <w:bookmarkEnd w:id="1117"/>
    </w:p>
    <w:p>
      <w:pPr>
        <w:pStyle w:val="BookText"/>
        <w:rPr/>
      </w:pPr>
      <w:r>
        <w:rPr>
          <w:rFonts w:ascii="Amiri" w:hAnsi="Amiri" w:eastAsia="Amiri" w:cs="Amiri"/>
          <w:color w:val="111111"/>
          <w:sz w:val="28"/>
          <w:sz w:val="28"/>
          <w:szCs w:val="28"/>
          <w:rtl w:val="true"/>
          <w:lang w:bidi="ar-SA"/>
        </w:rPr>
        <w:t xml:space="preserve">یٰا أَهْلَ اَلْکِتٰابِ قَدْ جٰاءَکُمْ رَسُولُنٰا یُبَیِّنُ لَکُمْ عَلیٰ فَتْرَةٍ مِنَ اَلرُّسُلِ أَنْ تَقُولُوا مٰا جٰاءَنٰا مِنْ بَشِیرٍ وَ لاٰ نَذِیرٍ فَقَدْ جٰاءَکُمْ بَشِیرٌ وَ نَذِیرٌ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لِقَوْمِهِ یٰا قَوْمِ اُذْکُرُوا نِعْمَتَ اَللّٰهِ عَلَیْکُمْ إِذْ جَعَلَ فِیکُمْ أَنْبِیٰاءَ وَ جَعَلَکُمْ مُلُوکاً وَ آتٰاکُمْ مٰا لَمْ یُؤْتِ أَحَداً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اُدْخُلُوا اَلْأَرْضَ اَلْمُقَدَّسَةَ اَلَّتِی کَتَبَ اَللّٰهُ لَکُمْ وَ لاٰ تَرْتَدُّوا عَلیٰ أَدْبٰارِکُمْ فَتَنْقَلِبُوا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إِنَّ فِیهٰا قَوْماً جَبّٰارِینَ وَ إِنّٰا لَنْ نَدْخُلَهٰا حَتّٰی یَخْرُجُوا مِنْهٰا فَإِنْ یَخْرُجُوا مِنْهٰا فَإِنّٰا دٰاخِلُونَ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رَجُلاٰنِ مِنَ اَلَّذِینَ یَخٰافُونَ أَنْعَمَ اَللّٰهُ عَلَیْهِمَا اُدْخُلُوا عَلَیْهِمُ اَلْبٰابَ فَإِذٰا دَخَلْتُمُوهُ فَإِنَّکُمْ غٰالِبُونَ وَ عَلَی اَللّٰهِ فَتَوَکَّلُوا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إِنّٰا لَنْ نَدْخُلَهٰا أَبَداً مٰا دٰامُوا فِیهٰا فَاذْهَبْ أَنْتَ وَ رَبُّکَ فَقٰاتِلاٰ إِنّٰا هٰاهُنٰا قٰاعِدُونَ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لاٰ أَمْلِکُ إِلاّٰ نَفْسِی وَ أَخِی فَافْرُقْ بَیْنَنٰا وَ بَیْنَ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فَإِنَّهٰا مُحَرَّمَةٌ عَلَیْهِمْ أَرْبَعِینَ سَنَةً یَتِیهُونَ فِی اَلْأَرْضِ فَلاٰ تَأْسَ عَلَی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1118" w:name="pg12295_161724"/>
    </w:p>
    <w:p>
      <w:pPr>
        <w:pStyle w:val="Heading4"/>
        <w:numPr>
          <w:ilvl w:val="3"/>
          <w:numId w:val="1"/>
        </w:numPr>
        <w:rPr/>
      </w:pPr>
      <w:bookmarkStart w:id="1119" w:name="__RefHeading___Toc7495259_417432637"/>
      <w:bookmarkStart w:id="1120" w:name="_Toc447"/>
      <w:bookmarkEnd w:id="1118"/>
      <w:bookmarkEnd w:id="1119"/>
      <w:r>
        <w:rPr>
          <w:rtl w:val="true"/>
        </w:rPr>
        <w:t>معنای واژه‌ها</w:t>
      </w:r>
      <w:bookmarkEnd w:id="1120"/>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یتیهون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تیه به معنای تحیّر است که با آن ره به جایی برده نمی‌شود زیرا فرد به وسیلۀ آن از راه خارج شده تا به مقصود مورد نظر خویش دست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121" w:name="__RefHeading___Toc7495261_417432637"/>
      <w:bookmarkStart w:id="1122" w:name="_Toc448"/>
      <w:bookmarkEnd w:id="1121"/>
      <w:r>
        <w:rPr>
          <w:rtl w:val="true"/>
        </w:rPr>
        <w:t>بنی اسراییل در تیه</w:t>
      </w:r>
      <w:r>
        <w:rPr>
          <w:rtl w:val="true"/>
        </w:rPr>
        <w:t>(</w:t>
      </w:r>
      <w:r>
        <w:rPr>
          <w:rtl w:val="true"/>
        </w:rPr>
        <w:t>صحرای سینا</w:t>
      </w:r>
      <w:r>
        <w:rPr>
          <w:rtl w:val="true"/>
        </w:rPr>
        <w:t>)</w:t>
      </w:r>
      <w:bookmarkEnd w:id="1122"/>
    </w:p>
    <w:p>
      <w:pPr>
        <w:pStyle w:val="Heading5"/>
        <w:numPr>
          <w:ilvl w:val="4"/>
          <w:numId w:val="1"/>
        </w:numPr>
        <w:rPr/>
      </w:pPr>
      <w:bookmarkStart w:id="1123" w:name="__RefHeading___Toc7495263_417432637"/>
      <w:bookmarkStart w:id="1124" w:name="_Toc449"/>
      <w:bookmarkEnd w:id="1123"/>
      <w:r>
        <w:rPr>
          <w:rtl w:val="true"/>
        </w:rPr>
        <w:t>اشاره</w:t>
      </w:r>
      <w:bookmarkEnd w:id="1124"/>
    </w:p>
    <w:p>
      <w:pPr>
        <w:pStyle w:val="Heading5"/>
        <w:numPr>
          <w:ilvl w:val="4"/>
          <w:numId w:val="1"/>
        </w:numPr>
        <w:rPr/>
      </w:pPr>
      <w:bookmarkStart w:id="1125" w:name="__RefHeading___Toc7495265_417432637"/>
      <w:bookmarkStart w:id="1126" w:name="_Toc450"/>
      <w:bookmarkEnd w:id="1125"/>
      <w:r>
        <w:rPr>
          <w:rtl w:val="true"/>
        </w:rPr>
        <w:t>رهنمودهایی از آیات</w:t>
      </w:r>
      <w:r>
        <w:rPr>
          <w:rtl w:val="true"/>
        </w:rPr>
        <w:t>:</w:t>
      </w:r>
      <w:bookmarkEnd w:id="1126"/>
    </w:p>
    <w:p>
      <w:pPr>
        <w:pStyle w:val="BookText"/>
        <w:rPr/>
      </w:pPr>
      <w:r>
        <w:rPr>
          <w:rFonts w:ascii="IRNazanin" w:hAnsi="IRNazanin" w:eastAsia="IRNazanin"/>
          <w:color w:val="111111"/>
          <w:sz w:val="28"/>
          <w:sz w:val="28"/>
          <w:szCs w:val="28"/>
          <w:rtl w:val="true"/>
          <w:lang w:bidi="fa-IR"/>
        </w:rPr>
        <w:t>در آیات پیشین،قرآن روش تشویق و ترغیب در پیش گرفته بود تا بنی اسراییل را به پیروی از آیین اسلام تشجیع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آیات روش تهدید،از این قرار که اگر بنی اسراییل به گرد محور رسالت جمع نشوند خطرهایی بزرگ تهدیدشان خواهد کرد و بزودی پشیمان می‌شوند،آن گاه که دیگر پشیمانی را سودی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آنان،از تاریخشان مثل می‌آورد که چسان پس از نافرمانی پروردگار گرفتار مشکلاتی شدند و امروز هم اگر در برابر دین اسلام سر به نافرمانی بردارند به همان بلایا گرفتار خواهند 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زبان موسی بن عمران به آنان فرمان داد که نعمتی را که خدا به آنان عطا کرده است همواره به یاد داشته باشند و تعهدات خود را در برابر این نعمتها به انجام رسانند و به صلح یا جنگ به سرزمین مقدس داخل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آنان از جنگ رخ برتافتند و از آن قوم که در آنجا می‌زیستند بترسیدند و از پیامبر خود خواستند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و پروردگارش به جنگ روند و آنان را معاف دارند،خدا نیز ورود</w:t>
      </w:r>
      <w:bookmarkStart w:id="1127" w:name="pg12295_161725"/>
    </w:p>
    <w:p>
      <w:pPr>
        <w:pStyle w:val="BookText"/>
        <w:rPr/>
      </w:pPr>
      <w:bookmarkEnd w:id="1127"/>
      <w:r>
        <w:rPr>
          <w:rFonts w:ascii="IRNazanin" w:hAnsi="IRNazanin" w:eastAsia="IRNazanin"/>
          <w:color w:val="111111"/>
          <w:sz w:val="28"/>
          <w:sz w:val="28"/>
          <w:szCs w:val="28"/>
          <w:rtl w:val="true"/>
          <w:lang w:bidi="fa-IR"/>
        </w:rPr>
        <w:t>به شهر را بر آنان حرام کرد و مدت چهل سال در آن صحرا سرگردانشان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آری،عاقبت کسانی که با اوامر خداوند مخالفت می‌ورزند چنین است و عاقبت کسانی که به آیین او ایمان نمی‌آورند همین است</w:t>
      </w:r>
      <w:r>
        <w:rPr>
          <w:rFonts w:eastAsia="IRNazanin" w:cs="IRNazanin"/>
          <w:color w:val="111111"/>
          <w:sz w:val="28"/>
          <w:szCs w:val="28"/>
          <w:rtl w:val="true"/>
          <w:lang w:bidi="fa-IR"/>
        </w:rPr>
        <w:t>.</w:t>
      </w:r>
    </w:p>
    <w:p>
      <w:pPr>
        <w:pStyle w:val="Heading5"/>
        <w:numPr>
          <w:ilvl w:val="4"/>
          <w:numId w:val="1"/>
        </w:numPr>
        <w:rPr/>
      </w:pPr>
      <w:bookmarkStart w:id="1128" w:name="__RefHeading___Toc7495267_417432637"/>
      <w:bookmarkStart w:id="1129" w:name="_Toc451"/>
      <w:bookmarkEnd w:id="1128"/>
      <w:r>
        <w:rPr>
          <w:rtl w:val="true"/>
        </w:rPr>
        <w:t>شرح آیات</w:t>
      </w:r>
      <w:r>
        <w:rPr>
          <w:rtl w:val="true"/>
        </w:rPr>
        <w:t>:</w:t>
      </w:r>
      <w:bookmarkEnd w:id="1129"/>
    </w:p>
    <w:p>
      <w:pPr>
        <w:pStyle w:val="Heading6"/>
        <w:numPr>
          <w:ilvl w:val="5"/>
          <w:numId w:val="1"/>
        </w:numPr>
        <w:rPr/>
      </w:pPr>
      <w:bookmarkStart w:id="1130" w:name="__RefHeading___Toc7495269_417432637"/>
      <w:bookmarkStart w:id="1131" w:name="_Toc452"/>
      <w:bookmarkEnd w:id="1130"/>
      <w:r>
        <w:rPr>
          <w:rtl w:val="true"/>
        </w:rPr>
        <w:t>اشاره</w:t>
      </w:r>
      <w:bookmarkEnd w:id="1131"/>
    </w:p>
    <w:p>
      <w:pPr>
        <w:pStyle w:val="Heading6"/>
        <w:numPr>
          <w:ilvl w:val="5"/>
          <w:numId w:val="1"/>
        </w:numPr>
        <w:rPr/>
      </w:pPr>
      <w:bookmarkStart w:id="1132" w:name="__RefHeading___Toc7495271_417432637"/>
      <w:bookmarkStart w:id="1133" w:name="_Toc453"/>
      <w:bookmarkEnd w:id="1132"/>
      <w:r>
        <w:rPr>
          <w:rtl w:val="true"/>
        </w:rPr>
        <w:t>رسالت امری مستمر است</w:t>
      </w:r>
      <w:bookmarkEnd w:id="11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آسمانی امری مستمر است خواه در شخص رسول باشد یا در اوصیاء او و حاملان علمش و عهده‌داران هدایتش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هیچ زمانی منقطع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ممکن است حرکتش کند گردد و در این هنگام خداوند از میان بندگانش رسولی نو برمی‌گزیند تا بدان حرکتی نوین دهد و آن فتور و کندی را از آن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سنت الهی مبعوث شد و هدف از بعثت او روشن ساختن راه مردم به سوی خدا بود،راهی که سبب تحریفات و انحرافاتی که در آن پدید آمده بود رهروان را به سرمنزل مقصود نمی‌رسانید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الْکِتٰابِ قَدْ جٰاءَکُمْ رَسُولُنٰا یُبَیِّنُ لَکُمْ عَلیٰ فَتْرَةٍ مِنَ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 فرستادۀ ما در دورانی که پیامبرانی نبودند مبعوث شد تا حق را بر شما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نعمتی است ارزانی شده به آدمیان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بشر را عقل و علم داده و بر اوست که به نیروی آن دو خود را از مهالک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وجود این دو نیرو تا نعمت را بر او تمام کند با ارسال رسولان بر او منت نهاد تا فردا که در پیشگاه عدل الهی حضور یافت مسئولیت هلاکت خود را به گردن گیرد و مثلا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چرا رسولان نفرستادی و ما غافل و جاهل بودیم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تَقُولُوا مٰا جٰاءَنٰا مِنْ بَشِیرٍ وَ لاٰ نَذِیرٍ فَقَدْ جٰاءَکُمْ بَشِیرٌ وَ نَذِیرٌ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نگویند که مژده‌دهنده و بیم‌دهنده‌ای بر ما مبعوث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آن مژده</w:t>
      </w:r>
      <w:bookmarkStart w:id="1134" w:name="pg12295_161726"/>
    </w:p>
    <w:p>
      <w:pPr>
        <w:pStyle w:val="BookText"/>
        <w:rPr/>
      </w:pPr>
      <w:bookmarkEnd w:id="1134"/>
      <w:r>
        <w:rPr>
          <w:rFonts w:ascii="IRNazanin" w:hAnsi="IRNazanin" w:eastAsia="IRNazanin"/>
          <w:color w:val="111111"/>
          <w:sz w:val="28"/>
          <w:sz w:val="28"/>
          <w:szCs w:val="28"/>
          <w:rtl w:val="true"/>
          <w:lang w:bidi="fa-IR"/>
        </w:rPr>
        <w:t>دهنده و بیم‌دهنده نزد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خود گواه باشید که اگر به ورطۀ هلاکت افتاده‌اید به سبب عمل شما و انتخاب غلط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هر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است که هر زمان که بخواهد شما را به سبب مخالفتتان با رسول عذاب کند و او قادر است که بر شما رسولان فرستد به غیب و به صورت مخالف با طبیعت اشیاء</w:t>
      </w:r>
      <w:r>
        <w:rPr>
          <w:rFonts w:eastAsia="IRNazanin" w:cs="IRNazanin"/>
          <w:color w:val="111111"/>
          <w:sz w:val="28"/>
          <w:szCs w:val="28"/>
          <w:rtl w:val="true"/>
          <w:lang w:bidi="fa-IR"/>
        </w:rPr>
        <w:t>.</w:t>
      </w:r>
    </w:p>
    <w:p>
      <w:pPr>
        <w:pStyle w:val="Heading6"/>
        <w:numPr>
          <w:ilvl w:val="5"/>
          <w:numId w:val="1"/>
        </w:numPr>
        <w:rPr/>
      </w:pPr>
      <w:bookmarkStart w:id="1135" w:name="__RefHeading___Toc7495273_417432637"/>
      <w:bookmarkStart w:id="1136" w:name="_Toc454"/>
      <w:bookmarkEnd w:id="1135"/>
      <w:r>
        <w:rPr>
          <w:rtl w:val="true"/>
        </w:rPr>
        <w:t>نقش انبیاء و مسئولیت آنها</w:t>
      </w:r>
      <w:bookmarkEnd w:id="1136"/>
    </w:p>
    <w:p>
      <w:pPr>
        <w:pStyle w:val="BookText"/>
        <w:rPr/>
      </w:pPr>
      <w:r>
        <w:rPr>
          <w:rFonts w:ascii="IRNazanin" w:hAnsi="IRNazanin" w:eastAsia="IRNazanin"/>
          <w:color w:val="111111"/>
          <w:sz w:val="28"/>
          <w:sz w:val="28"/>
          <w:szCs w:val="28"/>
          <w:rtl w:val="true"/>
          <w:lang w:bidi="fa-IR"/>
        </w:rPr>
        <w:t xml:space="preserve">نقش انبیاء و مسئولیت امت در برابر آنها چیست؟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انبیاء راه نمودن بشر است به آنچه خیرش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مسئولیت امت عمل به این رهنمود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رهنمود ایشان عمل میسر نیست و بدون عمل،رهنمود چنان که باید سودمند نمی‌افتد و این داستان بنی اسراییل است با رسولانشان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مُوسیٰ لِقَوْمِهِ یٰا قَوْمِ اذْکُرُوا نِعْمَتَ اللّٰهِ عَلَیْکُمْ إِذْ جَعَلَ فِیکُمْ أَنْبِیٰاءَ وَ جَعَلَکُمْ مُلُوکاً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به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نعمتی را که خدا بر شما ارزانی داشته است یاد کنید،که از میان شما پیامبران و پادشاهان پدیدآورد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آمدند و مردم را رهنمودهایی آوردند و مردم از آن رهنمودها پیروی کردند و ملوک روی زمین شدند،و چون بدین مرحله رسیدند آثار رفاه و آسودگی در آنان نفوذ کرد و پنداشتند رسیدنشان به مقام سرور از سوی خودشان بوده نه از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موسی به آنان وصیت کرد که نعمت نبوت را که خدا به آنان ارزانی داشته به یاد بیاورند که اگر آن را نادیده انگارند خداوند ملک از ایشان بستاند و به دیگران دهد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آتٰاکُمْ مٰا لَمْ یُؤْتِ أَحَداً مِنَ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چیزهایی عنایت کرد</w:t>
      </w:r>
      <w:bookmarkStart w:id="1137" w:name="pg12295_161727"/>
    </w:p>
    <w:p>
      <w:pPr>
        <w:pStyle w:val="BookText"/>
        <w:rPr/>
      </w:pPr>
      <w:bookmarkEnd w:id="1137"/>
      <w:r>
        <w:rPr>
          <w:rFonts w:ascii="IRNazanin" w:hAnsi="IRNazanin" w:eastAsia="IRNazanin"/>
          <w:color w:val="111111"/>
          <w:sz w:val="28"/>
          <w:sz w:val="28"/>
          <w:szCs w:val="28"/>
          <w:rtl w:val="true"/>
          <w:lang w:bidi="fa-IR"/>
        </w:rPr>
        <w:t>که به هیچ یک از مردم جهان عنایت نکرده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فرمانروایی که شما را داده است عبث نبوده بلکه به سبب متابعت شما از رسولان بوده،رسولانی که خدا از میان شما برانگیخته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آنکه برای قوم خود نقش انبیاء و مسئولیت امت را در برابر انبیاء بیان داشت و بعد از اینکه به آنان بشارت داد که پیروی از انبیاء بنی اسراییل را ملوک روی زمین خواهد کرد،فرمان داد که به زمین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به رهبری موسی از مصر بیرون آمدند و از دریا گذشتند و به سوی سرزمین مقدس به راه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موسی یک فرمان حتمی شبیه فرمانهای نظامی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ادْخُلُوا الْأَرْضَ الْمُقَدَّسَةَ الَّتِی کَتَبَ اللّٰهُ لَکُمْ وَ لاٰ تَرْتَدُّوا عَلیٰ أَدْبٰارِکُمْ فَتَنْقَلِبُوا خٰاسِرِینَ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به زمین مقدسی که خدا برایتان مقرر کرده است داخل شوید و باز پس مگردید که زیاندیده بازمی‌گردید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هنگام مقرر کرده بود که بنی اسراییل به فلسطین داخل شوند زیرا آنان تنها امت مؤمن بودند و حکام فلسطین قومی جبار بودند که در زمین فساد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هشدار داد که بازگشتشان از این راه سبب خسارت می‌شود</w:t>
      </w:r>
      <w:r>
        <w:rPr>
          <w:rFonts w:eastAsia="IRNazanin" w:cs="IRNazanin"/>
          <w:color w:val="111111"/>
          <w:sz w:val="28"/>
          <w:szCs w:val="28"/>
          <w:rtl w:val="true"/>
          <w:lang w:bidi="fa-IR"/>
        </w:rPr>
        <w:t>.</w:t>
      </w:r>
    </w:p>
    <w:p>
      <w:pPr>
        <w:pStyle w:val="Heading6"/>
        <w:numPr>
          <w:ilvl w:val="5"/>
          <w:numId w:val="1"/>
        </w:numPr>
        <w:rPr/>
      </w:pPr>
      <w:bookmarkStart w:id="1138" w:name="__RefHeading___Toc7495275_417432637"/>
      <w:bookmarkStart w:id="1139" w:name="_Toc455"/>
      <w:bookmarkEnd w:id="1138"/>
      <w:r>
        <w:rPr>
          <w:rtl w:val="true"/>
        </w:rPr>
        <w:t>فرار از مسئولیت افیون تمدن</w:t>
      </w:r>
      <w:bookmarkEnd w:id="11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بنی اسراییل با همه امکاناتی که داشتند،مردمی بزدل بودند و این فرمان به جای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از روی خطا می‌پنداشتند که پیامبران باید همۀ وسایل پیشرفت مادی را بدون دخالت و کوشش افراد بشر از غیب مهیّا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بدون هیچ آزرمی گفتند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مُوسیٰ إِنَّ فِیهٰا قَوْماً جَبّٰارِینَ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در آنجا مردمی جبارند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اسراییل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تکرار کردند تا مگر عطوفت او برانگیزند و نقش معنوی و غیبی او را در عبور از دریا و هلاکت فرعون یاد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حکام</w:t>
      </w:r>
    </w:p>
    <w:p>
      <w:pPr>
        <w:pStyle w:val="BookText"/>
        <w:rPr/>
      </w:pPr>
      <w:r>
        <w:rPr>
          <w:rFonts w:ascii="IRNazanin" w:hAnsi="IRNazanin" w:eastAsia="IRNazanin"/>
          <w:color w:val="111111"/>
          <w:sz w:val="28"/>
          <w:sz w:val="28"/>
          <w:szCs w:val="28"/>
          <w:rtl w:val="true"/>
          <w:lang w:bidi="fa-IR"/>
        </w:rPr>
        <w:t>فلسطین را به حکام پیشین مصر تشبیه کردند که هر دو جبارند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إِنّٰا لَنْ نَدْخُلَهٰا حَتّٰی یَخْرُجُوا مِنْهٰا فَإِنْ یَخْرُجُوا مِنْهٰا فَإِنّٰا دٰاخِلُونَ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آن سرزمین درنیاییم تا آن گاه که آن جباران بیرون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از آن سرزمین بیرون شوند،بدان داخل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می‌خواستند بر خدای منت نهند یا با ورود خود به شهر از خدا ثوابی چشم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این است که چنین افکاری را در نزد بسیاری از مردم می‌توان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فقط از پیامبران چیزهایی را می‌طلبند که در خدمت شهوات و امیال دنیوی آنان باشد و این عمل خود را عملی عظیم به شمار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جوابی چنان به موسی دادند،موسی با آنان سخن نگفت و بعضی از یاران او وظیفۀ اقناع آن قوم را بر عهده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رَجُلاٰنِ مِنَ الَّذِینَ یَخٰافُونَ أَنْعَمَ اللّٰهُ عَلَیْهِمَا ادْخُلُوا عَلَیْهِمُ الْبٰابَ فَإِذٰا دَخَلْتُمُوهُ فَإِنَّکُمْ غٰالِبُونَ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از آنان که پرهیزگاری پیشه داشتند و خدا نعمتشان عطا کرده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دروازه بر آنان داخل شوید و چون به شهر درآمدید شما پیروز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اکنون شما اصحاب حقید و آهنگ حمله به دشمن دارید و هدفتان از این نبرد آزاد کردن مردم این شهر است از سلطه و یوغ جباران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اهداف که در سر دارید بر آنان پیروز خواهید شد زیرا مردم شهر نیز علیه جباران به یاری شما بر خواهند خاست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اللّٰهِ فَتَوَکَّلُوا إِنْ کُنْتُمْ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خدا توکل کنید،اگر از مؤمنان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توکل به خدا باعث افزون شدن اعتماد شما و تقویت روحیۀ معنوی شما می‌شود</w:t>
      </w:r>
      <w:r>
        <w:rPr>
          <w:rFonts w:eastAsia="IRNazanin" w:cs="IRNazanin"/>
          <w:color w:val="111111"/>
          <w:sz w:val="28"/>
          <w:szCs w:val="28"/>
          <w:rtl w:val="true"/>
          <w:lang w:bidi="fa-IR"/>
        </w:rPr>
        <w:t>.</w:t>
      </w:r>
      <w:bookmarkStart w:id="1140" w:name="pg12295_161729"/>
    </w:p>
    <w:p>
      <w:pPr>
        <w:pStyle w:val="Heading6"/>
        <w:numPr>
          <w:ilvl w:val="5"/>
          <w:numId w:val="1"/>
        </w:numPr>
        <w:rPr/>
      </w:pPr>
      <w:bookmarkStart w:id="1141" w:name="__RefHeading___Toc7495277_417432637"/>
      <w:bookmarkStart w:id="1142" w:name="_Toc456"/>
      <w:bookmarkEnd w:id="1140"/>
      <w:bookmarkEnd w:id="1141"/>
      <w:r>
        <w:rPr>
          <w:rtl w:val="true"/>
        </w:rPr>
        <w:t>رهبری مشعل هدایت</w:t>
      </w:r>
      <w:bookmarkEnd w:id="11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رأی آن دو مرد بود که می‌خواستند دیگران را قانع کنند تا به اوامر رسول گردن نهند ولی اکثریت آن قوم جز گرفتن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منفی قضیه رأی و نظری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معتقد بودند که وظیفۀ خداست که پیروزی را در طبقی زرین نهاده تقدیم آنان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مُوسیٰ إِنّٰا لَنْ نَدْخُلَهٰا أَبَداً مٰا دٰامُوا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تا وقتی که جباران در آنجایند هرگز بدان شهر داخل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سرپیچی از قتال با جباران سخن خود را به انواع تأکیدها آراستند و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بردند تا معلوم دارند که هر گونه استدلال و اصرار با آنها هیچ نتیجه‌ای نخواهد داشت و قدم اقدام در میدان پیکار نخواهند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 حل این است که پیروزی ساخته و پرداخته به آنان اعطاء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 أَنْتَ وَ رَبُّکَ فَقٰاتِلاٰ إِنّٰا هٰاهُنٰا قٰاعِدُونَ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اینجا می‌نشینیم تو و پروردگارت نبرد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مردم به دین مختلف است حتی می‌توان گفت متناقض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برخی به دین گرویده‌اند تا در آن برای اعمال صادقانۀ خود برنامه‌ای بیابند و برای فداکاری و از خودگذشتگی اسلوبی حاصل کنند و برای دست‌یابی به آزادی دلاورانه به عرصۀ جهاد تازند،برخی دیگر به دین می‌گروند تا مشکلات زندگانی خود را بر دوش رهبری نهند و از آنان بخواهند که به جای ایشان بار مشکلاتشان را بر دوش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دین مشکلاتشان را حل نکرد به خشم می‌آیند و بدان کافر می‌شوند و اعتقادشان از رهبری سلب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دین را طرد می‌کنند زیرا پیشرفت و ترقی مادی را به آنان تقدیم نداشته و حال آن که عقب افتادنشان ربطی به دینشان نداشته و همه نتیجۀ تنبلی و سهل‌انگاری خود آنها بود که صادقانه عمل نکرده‌اند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می‌پندارند که مسیح خود را فدای آنان ساخت و از شرور</w:t>
      </w:r>
    </w:p>
    <w:p>
      <w:pPr>
        <w:pStyle w:val="BookText"/>
        <w:rPr/>
      </w:pPr>
      <w:r>
        <w:rPr>
          <w:rFonts w:ascii="IRNazanin" w:hAnsi="IRNazanin" w:eastAsia="IRNazanin"/>
          <w:color w:val="111111"/>
          <w:sz w:val="28"/>
          <w:sz w:val="28"/>
          <w:szCs w:val="28"/>
          <w:rtl w:val="true"/>
          <w:lang w:bidi="fa-IR"/>
        </w:rPr>
        <w:t>نفسهایشان ایشان را خلاص کرد و از اعمال زشتشان برهانید از همین نوعند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نیز که خدا را از سوی خود وکیل کردند که به جای آنان به جنگ جباران رود،از اصحاب اینگونه اندیشه‌اند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مسلمانان صادق هر گاه جنگی پیش می‌آمد رسول را اجابت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در جنگ بدر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مانند یهودیان که به پیغمبرشان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پروردگارت بروید و نبرد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نمی‌گوییم بلکه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دریا بر سر راه ما قرار گیرد با تو در آن غوطه‌ور می‌شویم و یک تن هم از ما درنگ نمی‌کند و واپس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صادقانه و راستین از رهبری اینگونه است نه آنچه یهودیان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 قومش تبری جست آن گاه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إِنِّی لاٰ أَمْلِکُ إِلاّٰ نَفْسِی وَ أَخِی فَافْرُقْ بَیْنَنٰا وَ بَیْنَ الْقَوْمِ الْفٰاسِقِینَ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من،من تنها مالک نفس خویش و برادرم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من و این مردم نافرمان جدایی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خطرناکترین بلایی که بر یک ملت وارد می‌شود،این است که خود از زیر بار مسئولیت شانه خالی کند و بار هر مشکلی را بر دوش رهبری بگذارد و خود را از کار به کناری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 او این است که رهبران صالح از او می‌برند زیرا می‌بینند امیدی به اصلاح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نیز از قوم خود بیزاری جست و از آنان برید و آنان را به فسق و نافرمانی نسبت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جزای دوم این است که این قوم هم چنان عقب خواهند ماند،زیرا نمی‌خواهند بهای پیشرفت و ترقی را که همان جهاد است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بنی اسراییل هم پس از آن که از جنگ رخ برتافتند،در بیابان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سرگشته شدند،هر ملتی هم که از رهبران الهی خود پیروی نکند،در گودالهای ضلالت و عقب ماندگی باقی خواهد ماند تا آن گاه که خرد خویش بازیابد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فَإِنَّهٰا مُحَرَّمَةٌ عَلَیْهِمْ أَرْبَعِینَ سَنَةً یَتِیهُونَ فِی الْأَرْضِ فَلاٰ تَأْسَ</w:t>
      </w:r>
      <w:bookmarkStart w:id="1143" w:name="pg12295_161731"/>
    </w:p>
    <w:p>
      <w:pPr>
        <w:pStyle w:val="BookText"/>
        <w:rPr/>
      </w:pPr>
      <w:bookmarkEnd w:id="1143"/>
      <w:r>
        <w:rPr>
          <w:rFonts w:ascii="Amiri" w:hAnsi="Amiri" w:eastAsia="Amiri" w:cs="Amiri"/>
          <w:color w:val="111111"/>
          <w:sz w:val="28"/>
          <w:sz w:val="28"/>
          <w:szCs w:val="28"/>
          <w:rtl w:val="true"/>
          <w:lang w:bidi="ar-SA"/>
        </w:rPr>
        <w:t>عَلَی الْقَوْمِ الْفٰاسِقِینَ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آن سرزمین به مدت چهل سال برایشان حرام شد و در آن بیابان سرگردان خواهند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این نافرمانان اندوهگین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قومش بیزاری جست و از پروردگارش خواست که میان او و ایشان جدایی بیفکند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دعوتش را اجابت کرد و از او خواست که برای آن قوم اندوه به دل راه ندهد و به آنچه بر سرشان می‌آید متأسف نشود</w:t>
      </w:r>
      <w:r>
        <w:rPr>
          <w:rFonts w:eastAsia="IRNazanin" w:cs="IRNazanin"/>
          <w:color w:val="111111"/>
          <w:sz w:val="28"/>
          <w:szCs w:val="28"/>
          <w:rtl w:val="true"/>
          <w:lang w:bidi="fa-IR"/>
        </w:rPr>
        <w:t>.</w:t>
      </w:r>
    </w:p>
    <w:p>
      <w:pPr>
        <w:pStyle w:val="Heading3"/>
        <w:numPr>
          <w:ilvl w:val="2"/>
          <w:numId w:val="1"/>
        </w:numPr>
        <w:rPr/>
      </w:pPr>
      <w:bookmarkStart w:id="1144" w:name="__RefHeading___Toc7495279_417432637"/>
      <w:bookmarkStart w:id="1145" w:name="_Toc457"/>
      <w:bookmarkEnd w:id="1144"/>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27</w:t>
      </w:r>
      <w:r>
        <w:rPr>
          <w:rtl w:val="true"/>
        </w:rPr>
        <w:t xml:space="preserve"> </w:t>
      </w:r>
      <w:r>
        <w:rPr>
          <w:rtl w:val="true"/>
        </w:rPr>
        <w:t xml:space="preserve">تا </w:t>
      </w:r>
      <w:r>
        <w:rPr/>
        <w:t>32</w:t>
      </w:r>
      <w:r>
        <w:rPr>
          <w:rtl w:val="true"/>
        </w:rPr>
        <w:t>]</w:t>
      </w:r>
      <w:bookmarkEnd w:id="1145"/>
    </w:p>
    <w:p>
      <w:pPr>
        <w:pStyle w:val="Heading4"/>
        <w:numPr>
          <w:ilvl w:val="3"/>
          <w:numId w:val="1"/>
        </w:numPr>
        <w:rPr/>
      </w:pPr>
      <w:bookmarkStart w:id="1146" w:name="__RefHeading___Toc7495281_417432637"/>
      <w:bookmarkStart w:id="1147" w:name="_Toc458"/>
      <w:bookmarkEnd w:id="1146"/>
      <w:r>
        <w:rPr>
          <w:rtl w:val="true"/>
        </w:rPr>
        <w:t>اشاره</w:t>
      </w:r>
      <w:bookmarkEnd w:id="1147"/>
    </w:p>
    <w:p>
      <w:pPr>
        <w:pStyle w:val="BookText"/>
        <w:rPr/>
      </w:pPr>
      <w:r>
        <w:rPr>
          <w:rFonts w:ascii="Amiri" w:hAnsi="Amiri" w:eastAsia="Amiri" w:cs="Amiri"/>
          <w:color w:val="111111"/>
          <w:sz w:val="28"/>
          <w:sz w:val="28"/>
          <w:szCs w:val="28"/>
          <w:rtl w:val="true"/>
          <w:lang w:bidi="ar-SA"/>
        </w:rPr>
        <w:t xml:space="preserve">وَ اُتْلُ عَلَیْهِمْ نَبَأَ اِبْنَیْ آدَمَ بِالْحَقِّ إِذْ قَرَّبٰا قُرْبٰاناً فَتُقُبِّلَ مِنْ أَحَدِهِمٰا وَ لَمْ یُتَقَبَّلْ مِنَ اَلْآخَرِ قٰالَ لَأَقْتُلَنَّکَ قٰالَ إِنَّمٰا یَتَقَبَّلُ اَللّٰهُ مِنَ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إِلَیَّ یَدَکَ لِتَقْتُلَنِی مٰا أَنَا بِبٰاسِطٍ یَدِیَ إِلَیْکَ لِأَقْتُلَکَ إِنِّی أَخٰافُ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أُرِیدُ أَنْ تَبُوءَ بِإِثْمِی وَ إِثْمِکَ فَتَکُونَ مِنْ أَصْحٰابِ اَلنّٰارِ وَ ذٰلِکَ جَزٰاءُ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فَطَوَّعَتْ لَهُ نَفْسُهُ قَتْلَ أَخِیهِ فَقَتَلَهُ فَأَصْبَحَ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غُرٰاباً یَبْحَثُ فِی اَلْأَرْضِ لِیُرِیَهُ کَیْفَ یُوٰارِی سَوْأَةَ أَخِیهِ قٰالَ یٰا وَیْلَتیٰ أَ عَجَزْتُ أَنْ أَکُونَ مِثْلَ هٰذَا اَلْغُرٰابِ فَأُوٰارِیَ سَوْأَةَ أَخِی فَأَصْبَحَ مِنَ اَلنّٰادِمِینَ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ذٰلِکَ کَتَبْنٰا عَلیٰ بَنِی إِسْرٰائِیلَ أَنَّهُ مَنْ قَتَلَ نَفْساً بِغَیْرِ نَفْسٍ أَوْ فَسٰادٍ فِی اَلْأَرْضِ فَکَأَنَّمٰا قَتَلَ اَلنّٰاسَ جَمِیعاً وَ مَنْ أَحْیٰاهٰا فَکَأَنَّمٰا أَحْیَا اَلنّٰاسَ جَمِیعاً وَ لَقَدْ جٰاءَتْهُمْ رُسُلُنٰا بِالْبَیِّنٰاتِ ثُمَّ إِنَّ کَثِیراً مِنْهُمْ بَعْدَ ذٰلِکَ فِی اَلْأَرْضِ لَمُسْرِفُونَ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1148" w:name="pg12295_161732"/>
    </w:p>
    <w:p>
      <w:pPr>
        <w:pStyle w:val="Heading4"/>
        <w:numPr>
          <w:ilvl w:val="3"/>
          <w:numId w:val="1"/>
        </w:numPr>
        <w:rPr/>
      </w:pPr>
      <w:bookmarkStart w:id="1149" w:name="__RefHeading___Toc7495283_417432637"/>
      <w:bookmarkStart w:id="1150" w:name="_Toc459"/>
      <w:bookmarkEnd w:id="1148"/>
      <w:bookmarkEnd w:id="1149"/>
      <w:r>
        <w:rPr>
          <w:rtl w:val="true"/>
        </w:rPr>
        <w:t>معنای واژه‌ها</w:t>
      </w:r>
      <w:bookmarkEnd w:id="1150"/>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قربان،آن چیزی است که به وسیلۀ آن قربت و نزدیکی به رحمت الهی حاصل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به معنای کشیدن است خلاف قبض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تبوء به معنای بازگشت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 او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پوشاندن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سوأة اخی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شرمگاه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151" w:name="__RefHeading___Toc7495285_417432637"/>
      <w:bookmarkStart w:id="1152" w:name="_Toc460"/>
      <w:bookmarkEnd w:id="1151"/>
      <w:r>
        <w:rPr>
          <w:rtl w:val="true"/>
        </w:rPr>
        <w:t>انگیزه‌های کشاکش و آثار روانی آن</w:t>
      </w:r>
      <w:bookmarkEnd w:id="1152"/>
    </w:p>
    <w:p>
      <w:pPr>
        <w:pStyle w:val="Heading5"/>
        <w:numPr>
          <w:ilvl w:val="4"/>
          <w:numId w:val="1"/>
        </w:numPr>
        <w:rPr/>
      </w:pPr>
      <w:bookmarkStart w:id="1153" w:name="__RefHeading___Toc7495287_417432637"/>
      <w:bookmarkStart w:id="1154" w:name="_Toc461"/>
      <w:bookmarkEnd w:id="1153"/>
      <w:r>
        <w:rPr>
          <w:rtl w:val="true"/>
        </w:rPr>
        <w:t>اشاره</w:t>
      </w:r>
      <w:bookmarkEnd w:id="1154"/>
    </w:p>
    <w:p>
      <w:pPr>
        <w:pStyle w:val="Heading5"/>
        <w:numPr>
          <w:ilvl w:val="4"/>
          <w:numId w:val="1"/>
        </w:numPr>
        <w:rPr/>
      </w:pPr>
      <w:bookmarkStart w:id="1155" w:name="__RefHeading___Toc7495289_417432637"/>
      <w:bookmarkStart w:id="1156" w:name="_Toc462"/>
      <w:bookmarkEnd w:id="1155"/>
      <w:r>
        <w:rPr>
          <w:rtl w:val="true"/>
        </w:rPr>
        <w:t>شرح آیات</w:t>
      </w:r>
      <w:r>
        <w:rPr>
          <w:rtl w:val="true"/>
        </w:rPr>
        <w:t>:</w:t>
      </w:r>
      <w:bookmarkEnd w:id="1156"/>
    </w:p>
    <w:p>
      <w:pPr>
        <w:pStyle w:val="Heading6"/>
        <w:numPr>
          <w:ilvl w:val="5"/>
          <w:numId w:val="1"/>
        </w:numPr>
        <w:rPr/>
      </w:pPr>
      <w:bookmarkStart w:id="1157" w:name="__RefHeading___Toc7495291_417432637"/>
      <w:bookmarkStart w:id="1158" w:name="_Toc463"/>
      <w:bookmarkEnd w:id="1157"/>
      <w:r>
        <w:rPr>
          <w:rtl w:val="true"/>
        </w:rPr>
        <w:t>اشاره</w:t>
      </w:r>
      <w:bookmarkEnd w:id="1158"/>
    </w:p>
    <w:p>
      <w:pPr>
        <w:pStyle w:val="Heading6"/>
        <w:numPr>
          <w:ilvl w:val="5"/>
          <w:numId w:val="1"/>
        </w:numPr>
        <w:rPr/>
      </w:pPr>
      <w:bookmarkStart w:id="1159" w:name="__RefHeading___Toc7495293_417432637"/>
      <w:bookmarkStart w:id="1160" w:name="_Toc464"/>
      <w:bookmarkEnd w:id="1159"/>
      <w:r>
        <w:rPr>
          <w:rtl w:val="true"/>
        </w:rPr>
        <w:t>برتری‌جویی در داستان نخستین برتری‌جویی</w:t>
      </w:r>
      <w:bookmarkEnd w:id="11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دو پسر آدم داستانی واقعا عبرت‌آمیز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آن،یک داستان واقعی است و هدف آن،تحقق صلح و سلامت در میان فرزندان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راضی نمی‌شویم که یک برادر بر برادر دیگر خود که هر دو فرزندان آدم‌اند تجاوز ورزد،نباید راضی شویم که انسانی بر انسان دیگر که آنها هم از فرزندان آدم‌اند و در نتیجه برادراند بر یکدیگر دست تطاول گشایند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اتْلُ عَلَیْهِمْ نَبَأَ ابْنَیْ آدَمَ بِالْحَقِّ إِذْ قَرَّبٰا قُرْبٰاناً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داستان راستین دو پسر آدم را برایشان بخوان،آن گاه که قربانیی کردند</w:t>
      </w:r>
      <w:r>
        <w:rPr>
          <w:rFonts w:eastAsia="IRNazanin" w:cs="IRNazanin"/>
          <w:color w:val="111111"/>
          <w:sz w:val="28"/>
          <w:szCs w:val="28"/>
          <w:rtl w:val="true"/>
          <w:lang w:bidi="fa-IR"/>
        </w:rPr>
        <w:t>.»</w:t>
      </w:r>
      <w:bookmarkStart w:id="1161" w:name="pg12295_161733"/>
    </w:p>
    <w:p>
      <w:pPr>
        <w:pStyle w:val="BookText"/>
        <w:rPr/>
      </w:pPr>
      <w:bookmarkEnd w:id="1161"/>
      <w:r>
        <w:rPr>
          <w:rFonts w:ascii="IRNazanin" w:hAnsi="IRNazanin" w:eastAsia="IRNazanin"/>
          <w:color w:val="111111"/>
          <w:sz w:val="28"/>
          <w:sz w:val="28"/>
          <w:szCs w:val="28"/>
          <w:rtl w:val="true"/>
          <w:lang w:bidi="fa-IR"/>
        </w:rPr>
        <w:t>این قربانیها در راه خدا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فَتُقُبِّلَ مِنْ أَحَدِهِمٰا وَ لَمْ یُتَقَبَّلْ مِنَ الْآخَرِ قٰالَ لَأَقْتُلَنَّکَ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یکیشان پذیرفته آمد و از دیگری پذیرفته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انگیزه‌ای که قابیل را به ارتکاب اولین جریمۀ قتل در تاریخ بشر وادار کرد،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حسد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غریزۀ حرص بر تفوّق و برتری‌جویی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بشر می‌توانند،بی آن که نیازی به قتال داشته باشند خیرات زمین را میان خود تقسیم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ضروریات زندگی بشر را به فراوانی فراهم ساخته و در تحصیل آنها به کشاکش با دیگر افراد نیازمند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جنگها در اثر جوشش و طغیان غریزۀ برتری‌جویی که یک غریزۀ شیطانی است و باید بر آن لگام زد و محدودش ساخت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قابیل بر خلاف عقیدۀ داروینی‌ها برادرش را برای تنازع بقا نکشت و نه به خاطر دختر زیباتر آن سان که مکتب فروید می‌گوید و نه به سبب سوء تربیت یا فشار اجتماع یا مبارزۀ طبقاتی یا غیر آن،بدان گونه که مذاهب مختلف اجتماعی عقیده دارند،نه،او برادر خود را به انگیزه عشق به برتری‌جویی و حسد به قتل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بشریت بر غریزۀ استعلاء در وجود خویش غلبه یابد زندگی‌اش در صلح سپری خواهد شد و جنگ ریشه‌کن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هابیل در برابر تهدیدات برادرش موضع مسالمت‌جویانه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إِنَّمٰا یَتَقَبَّلُ اللّٰهُ مِنَ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قربانی پرهیزگاران را می‌پذیرد</w:t>
      </w:r>
      <w:r>
        <w:rPr>
          <w:rFonts w:eastAsia="IRNazanin" w:cs="IRNazanin"/>
          <w:color w:val="111111"/>
          <w:sz w:val="28"/>
          <w:szCs w:val="28"/>
          <w:rtl w:val="true"/>
          <w:lang w:bidi="fa-IR"/>
        </w:rPr>
        <w:t>.»</w:t>
      </w:r>
    </w:p>
    <w:p>
      <w:pPr>
        <w:pStyle w:val="Heading6"/>
        <w:numPr>
          <w:ilvl w:val="5"/>
          <w:numId w:val="1"/>
        </w:numPr>
        <w:rPr/>
      </w:pPr>
      <w:bookmarkStart w:id="1162" w:name="__RefHeading___Toc7495295_417432637"/>
      <w:bookmarkStart w:id="1163" w:name="_Toc465"/>
      <w:bookmarkEnd w:id="1162"/>
      <w:r>
        <w:rPr>
          <w:rtl w:val="true"/>
        </w:rPr>
        <w:t>دو عبرت</w:t>
      </w:r>
      <w:bookmarkEnd w:id="116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جنگها به سبب ترس از تجاوز دشمن برپا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دولت از تجاوز کشور همسایه‌اش می‌ترسد و به تهیه و خرید سلاح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کشور همسایه از این کار آگاه می‌شود دچار وحشت می‌شود و او نیز به نوبۀ خود بسیج سلاح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یکی از آن دو می‌ترسد که دیگری در</w:t>
      </w:r>
    </w:p>
    <w:p>
      <w:pPr>
        <w:pStyle w:val="BookText"/>
        <w:rPr/>
      </w:pPr>
      <w:r>
        <w:rPr>
          <w:rFonts w:ascii="IRNazanin" w:hAnsi="IRNazanin" w:eastAsia="IRNazanin"/>
          <w:color w:val="111111"/>
          <w:sz w:val="28"/>
          <w:sz w:val="28"/>
          <w:szCs w:val="28"/>
          <w:rtl w:val="true"/>
          <w:lang w:bidi="fa-IR"/>
        </w:rPr>
        <w:t xml:space="preserve">جنگ پیشدستی کند،از این رو خود نخستین گلوله را شلیک می‌کند و آن کشور مورد تجاوز به دفاع برمی‌خیزد،بدین گونه میان دو کشور همسایه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جنگ افروخته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آری،عامل این کشتار چیزی جز ترس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داستان پسران آدم به ما القاء می‌کند که خوف از تجاوز برای تجاوز سببی معقول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کلام تهدیدآمیز برادرش سخنی به قصد تربیت او بر زبان آورد و گفت اگر تو دست بر من گشایی من دست بر تو نخواهم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برتری‌جویی راه برتری یافتن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که می‌خواهد بر کوهی بلند فرارود،نباید در پای کوه بایستد و در دل آرزوی صعود کند یا کسانی را که قدم در راه نهاده‌اند و بالا می‌روند از رفتن بازدارد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اوست که خود از جای بجنبد و تصمیم به فرا رفتن گیرد و فرا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وقتی عمل بنده‌ای را می‌پذیرد و او را موفق می‌دارد که او خود دگرگون شده باشد و از او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می‌خواهد به تحصیل علم پردازد و به جایی نمی‌رسد وقتی که می‌بیند دیگران به مرتبۀ علما رسیدند،راهش این نیست که به مخالفت با علما برخیزد و با آنان دشمنی ورزد،راهش این است که نخست خویشتن را بکاود،اگر در نفس خویش خللی می‌یابد که مانع تحصیل اوست آن خلل برطرف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مبدأ و خاستگاه پیشرفت این اصل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پرهیزگاران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اینان هستند که خود را اصلاح می‌نمایند و خدا هم آنان را در رسیدن به منزلگاه مقصود مساعدت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بَسَطْتَ إِلَیَّ یَدَکَ لِتَقْتُلَنِی مٰا أَنَا بِبٰاسِطٍ یَدِیَ إِلَیْکَ لِأَقْتُلَکَ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بر من دست گشایی و مرا بکشی،من بر تو دست نگشایم که تو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قرآن تصریح می‌کند که در برابر تهدید یک طرف،طرف دیگر می‌تواند مبادرت بر جرم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بتواند در برابر تهدید دشمن مقاومت کند، هرگز به قتل پیشدستی نخواهد نمود و آتش جنگ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دیگران</w:t>
      </w:r>
    </w:p>
    <w:p>
      <w:pPr>
        <w:pStyle w:val="BookText"/>
        <w:rPr/>
      </w:pPr>
      <w:r>
        <w:rPr>
          <w:rFonts w:ascii="IRNazanin" w:hAnsi="IRNazanin" w:eastAsia="IRNazanin"/>
          <w:color w:val="111111"/>
          <w:sz w:val="28"/>
          <w:sz w:val="28"/>
          <w:szCs w:val="28"/>
          <w:rtl w:val="true"/>
          <w:lang w:bidi="fa-IR"/>
        </w:rPr>
        <w:t>نخواهد افروخت زیرا نیمی از جنگها بدون مجوز و انگیزه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چه چیز موجب می‌شود که ملتها از یکدیگر بیمناک نشوند و در نتیجه پس از تهدید یک طرف،دست به جدال و کشتار نگشایند؟ پاسخ این است که خوف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خوف از خدا در برابر خوف از بشر پایداری می‌کند،زیرا تو از مردم می‌ترسی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می‌خواهی با آنان وارد جنگ شوی ولی از طرف دیگر از خدا هم می‌ترسی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ترس از خدا مانع آن می‌شود که تصمیم خود را عملی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هابیل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أَخٰافُ اللّٰهَ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 که پروردگار جهانیان است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پروردگار مردم است،دوستشان دارد و راضی نمی‌شود یکی بر دیگری تجاوز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موضعی که هابیل اتخاذ کرده است دلیل بر تسلیم او در برابر ظلم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بطور صریح و جدی ضرورت مقاومت در برابر ستمکاران را تأکید می‌کند ولی هنگامی که ستمکار دست ستم گشاید یا عملی کند که حتما منجر به ستم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هابیل هنوز یقین نکرده بود که قابیل واقعا قصد قتل او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سخن او را مجرد تهدید می‌انگاشت یا لا اقل احتمال قتل خود را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قابیل ناگهان و بی‌خبر او را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هابیل که نمی‌خواست مجرم شود،حتی اگرچه این امر به قربانی شدن او بینجامد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أُرِیدُ أَنْ تَبُوءَ بِإِثْمِی وَ إِثْمِکَ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گناه مرا به گردن گیری و هم گناه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قاتلی که کسی را به ناحق بکشد،در روز قیامت همۀ گناه مقتول را به گردن او خواهند نهاد،در حالی که خدا همۀ گناهان مقتول را خواهد آمرزید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مِنْ أَصْحٰابِ النّٰارِ وَ ذٰلِکَ جَزٰاءُ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دوزخیان گردی</w:t>
      </w:r>
    </w:p>
    <w:p>
      <w:pPr>
        <w:pStyle w:val="BookText"/>
        <w:rPr/>
      </w:pPr>
      <w:r>
        <w:rPr>
          <w:rFonts w:ascii="IRNazanin" w:hAnsi="IRNazanin" w:eastAsia="IRNazanin"/>
          <w:color w:val="111111"/>
          <w:sz w:val="28"/>
          <w:sz w:val="28"/>
          <w:szCs w:val="28"/>
          <w:rtl w:val="true"/>
          <w:lang w:bidi="fa-IR"/>
        </w:rPr>
        <w:t>که این است پاداش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سبب ستمی که مرتکب شده‌اند گناهشان مضاعف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اماره جرایم بزرگ را در نظر انسان خرد و حقیر می‌نماید تا شهوات عاجل را ارضاء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 در آغاز،کشتن برادر را کاری صعب و عظیم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احترام به زندگی و گرامی داشتن دیگران را در فطرت انسانی به ودیعت نهاده است ولی این نفس امارۀ اوست که برمی‌آشوبد و این جنایت را در نظر او کوچک می‌نمایاند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فَطَوَّعَتْ لَهُ نَفْسُهُ قَتْلَ أَخِیهِ فَقَتَلَهُ فَأَصْبَحَ مِنَ الْخٰاسِرِینَ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او را به کشتن برادر ترغیب کرد و او را کشت و از زیانکاران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پاکیزۀ خود را بیالود و برادر بزرگوارش را از دست داد و زندگی آرام خود را تباه کرد و حیات آخرت را به خسران 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که برادر را کشته و در ورطه این جنایت درافتاده است،اکنون با پیکر برادر چه کند؟در این هنگام خداوند کلاغی فرستاد تا زمین را به منقار خویش بکاود چون کلاغ را دید که چه می‌کند ناگهان باد غرورش فرونشست و به فطرت خویش بازگردید آن خشم و خروش که دیدۀ عقلش را فروپوشانده بود تسکین یافت،و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ناتوانم و چه مغرور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کلاغ به من آموخت که چسان پیکر برادرم را به خاک بسپارم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فَبَعَثَ اللّٰهُ غُرٰاباً یَبْحَثُ فِی الْأَرْضِ لِیُرِیَهُ کَیْفَ یُوٰارِی سَوْأَةَ أَخِیهِ قٰالَ یٰا وَیْلَتیٰ أَ عَجَزْتُ أَنْ أَکُونَ مِثْلَ هٰذَا الْغُرٰابِ فَأُوٰارِیَ سَوْأَةَ أَخِی فَأَصْبَحَ مِنَ النّٰادِمِینَ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کلاغی را واداشت تا زمین را بکاود و به او بیاموزد که چگونه جسد برادر خود را پنهان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وای بر من،در پنهان کردن جسد برادرم از این کلاغ هم عاجزترم و در زمرۀ پشیمانان در آمد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دیدی که قابیل چسان به زندگی برادر پایان داد و چسان از کردۀ خویش پشیمان شد و پشیمانی‌اش سود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که این قتل چه خیانت عظیم و</w:t>
      </w:r>
    </w:p>
    <w:p>
      <w:pPr>
        <w:pStyle w:val="BookText"/>
        <w:rPr/>
      </w:pPr>
      <w:r>
        <w:rPr>
          <w:rFonts w:ascii="IRNazanin" w:hAnsi="IRNazanin" w:eastAsia="IRNazanin"/>
          <w:color w:val="111111"/>
          <w:sz w:val="28"/>
          <w:sz w:val="28"/>
          <w:szCs w:val="28"/>
          <w:rtl w:val="true"/>
          <w:lang w:bidi="fa-IR"/>
        </w:rPr>
        <w:t>دردناکی بود؟بدین سبب ادیان آسمانی حیات مردم را محترم دانسته آن سان که حیات هر فردی برابر است با حیات همۀ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ذٰلِکَ کَتَبْنٰا عَلیٰ بَنِی إِسْرٰائِیلَ أَنَّهُ مَنْ قَتَلَ نَفْساً بِغَیْرِ نَفْسٍ أَوْ فَسٰادٍ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بر بنی اسراییل مقرر داشتیم که هر کس کس دیگر را به قصاص قتل کسی،یا ارتکاب فسادی بر روی زمین بکشد چنان است که همۀ مردم را کشته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به قصاص و قتل به سبب فساد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پیش از این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و از اینکه بگذریم کشتن یک تن به مثابۀ کشتن همۀ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فَکَأَنَّمٰا قَتَلَ النّٰاسَ جَمِیعاً وَ مَنْ أَحْیٰاهٰا فَکَأَنَّمٰا أَحْیَا النّٰاسَ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به او حیات بخشد چون کسی است که همۀ مردم را حیات بخشیده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حیات در نزد شرایع آسمانی و بویژه اسلام به حیات این شخص یا آن شخص منحصر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حیات هر کس که باشد محترم است با هر خصوصیت و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فرقی میان طفل شیرخوار و فرماندار شهر یا میان مؤمن صالح و مردم معمولی یا میان دوست من و دشمن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این است که حیات محترم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جامعه حیات یکی را خوار شمرد و بی‌قدر داند،حیات همۀ جامعه به خطر می‌افتد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جٰاءَتْهُمْ رُسُلُنٰا بِالْبَیِّنٰاتِ ثُمَّ إِنَّ کَثِیراً مِنْهُمْ بَعْدَ ذٰلِکَ فِی الْأَرْضِ لَمُسْرِفُونَ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تحقیق پیامبران ما همراه با دلایل روشن بر آنها مبعوث شدند و باز هم بسیاری از آنها هم چنان بر روی زمین از حد خویش تجاوز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خویش تجاوز کردند تا به ارتکاب جنایات فاحش دست زدند</w:t>
      </w:r>
      <w:r>
        <w:rPr>
          <w:rFonts w:eastAsia="IRNazanin" w:cs="IRNazanin"/>
          <w:color w:val="111111"/>
          <w:sz w:val="28"/>
          <w:szCs w:val="28"/>
          <w:rtl w:val="true"/>
          <w:lang w:bidi="fa-IR"/>
        </w:rPr>
        <w:t>.</w:t>
      </w:r>
      <w:bookmarkStart w:id="1164" w:name="pg12295_161738"/>
    </w:p>
    <w:p>
      <w:pPr>
        <w:pStyle w:val="Heading3"/>
        <w:numPr>
          <w:ilvl w:val="2"/>
          <w:numId w:val="1"/>
        </w:numPr>
        <w:rPr/>
      </w:pPr>
      <w:bookmarkStart w:id="1165" w:name="__RefHeading___Toc7495297_417432637"/>
      <w:bookmarkStart w:id="1166" w:name="_Toc466"/>
      <w:bookmarkEnd w:id="1164"/>
      <w:bookmarkEnd w:id="1165"/>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33</w:t>
      </w:r>
      <w:r>
        <w:rPr>
          <w:rtl w:val="true"/>
        </w:rPr>
        <w:t xml:space="preserve"> </w:t>
      </w:r>
      <w:r>
        <w:rPr>
          <w:rtl w:val="true"/>
        </w:rPr>
        <w:t xml:space="preserve">تا </w:t>
      </w:r>
      <w:r>
        <w:rPr/>
        <w:t>34</w:t>
      </w:r>
      <w:r>
        <w:rPr>
          <w:rtl w:val="true"/>
        </w:rPr>
        <w:t>]</w:t>
      </w:r>
      <w:bookmarkEnd w:id="1166"/>
    </w:p>
    <w:p>
      <w:pPr>
        <w:pStyle w:val="Heading4"/>
        <w:numPr>
          <w:ilvl w:val="3"/>
          <w:numId w:val="1"/>
        </w:numPr>
        <w:rPr/>
      </w:pPr>
      <w:bookmarkStart w:id="1167" w:name="__RefHeading___Toc7495299_417432637"/>
      <w:bookmarkStart w:id="1168" w:name="_Toc467"/>
      <w:bookmarkEnd w:id="1167"/>
      <w:r>
        <w:rPr>
          <w:rtl w:val="true"/>
        </w:rPr>
        <w:t>اشاره</w:t>
      </w:r>
      <w:bookmarkEnd w:id="1168"/>
    </w:p>
    <w:p>
      <w:pPr>
        <w:pStyle w:val="BookText"/>
        <w:rPr/>
      </w:pPr>
      <w:r>
        <w:rPr>
          <w:rFonts w:ascii="Amiri" w:hAnsi="Amiri" w:eastAsia="Amiri" w:cs="Amiri"/>
          <w:color w:val="111111"/>
          <w:sz w:val="28"/>
          <w:sz w:val="28"/>
          <w:szCs w:val="28"/>
          <w:rtl w:val="true"/>
          <w:lang w:bidi="ar-SA"/>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قَبْلِ أَنْ تَقْدِرُوا عَلَیْهِمْ فَاعْلَمُوا أَنَّ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169" w:name="__RefHeading___Toc7495301_417432637"/>
      <w:bookmarkStart w:id="1170" w:name="_Toc468"/>
      <w:bookmarkEnd w:id="1169"/>
      <w:r>
        <w:rPr>
          <w:rtl w:val="true"/>
        </w:rPr>
        <w:t>معنای واژه‌ها</w:t>
      </w:r>
      <w:bookmarkEnd w:id="1170"/>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نفی و طرد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رسوایی و فضاحت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171" w:name="__RefHeading___Toc7495303_417432637"/>
      <w:bookmarkStart w:id="1172" w:name="_Toc469"/>
      <w:bookmarkEnd w:id="1171"/>
      <w:r>
        <w:rPr>
          <w:rtl w:val="true"/>
        </w:rPr>
        <w:t>کیفر محارب</w:t>
      </w:r>
      <w:bookmarkEnd w:id="1172"/>
    </w:p>
    <w:p>
      <w:pPr>
        <w:pStyle w:val="Heading5"/>
        <w:numPr>
          <w:ilvl w:val="4"/>
          <w:numId w:val="1"/>
        </w:numPr>
        <w:rPr/>
      </w:pPr>
      <w:bookmarkStart w:id="1173" w:name="__RefHeading___Toc7495305_417432637"/>
      <w:bookmarkStart w:id="1174" w:name="_Toc470"/>
      <w:bookmarkEnd w:id="1173"/>
      <w:r>
        <w:rPr>
          <w:rtl w:val="true"/>
        </w:rPr>
        <w:t>اشاره</w:t>
      </w:r>
      <w:bookmarkEnd w:id="1174"/>
    </w:p>
    <w:p>
      <w:pPr>
        <w:pStyle w:val="Heading5"/>
        <w:numPr>
          <w:ilvl w:val="4"/>
          <w:numId w:val="1"/>
        </w:numPr>
        <w:rPr/>
      </w:pPr>
      <w:bookmarkStart w:id="1175" w:name="__RefHeading___Toc7495307_417432637"/>
      <w:bookmarkStart w:id="1176" w:name="_Toc471"/>
      <w:bookmarkEnd w:id="1175"/>
      <w:r>
        <w:rPr>
          <w:rtl w:val="true"/>
        </w:rPr>
        <w:t>رهنمودهایی از آیات</w:t>
      </w:r>
      <w:r>
        <w:rPr>
          <w:rtl w:val="true"/>
        </w:rPr>
        <w:t>:</w:t>
      </w:r>
      <w:bookmarkEnd w:id="117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پیش،قرآن حکیم،سخن از قتلی می‌گفت که به سبب فساد در زمین حادث می‌شود و در این آیات بیان ضرورت کشتن یا بردار کردن و تبعید این گروه فساد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به ما گوشزد می‌کند که عقوبت بتنهایی برای جلوگیری از اعمال مجرمان کافی نیست بلکه مجرم باید بفهمد که جزای حقیقی عملش را که عذاب الیم است در روز قیامت خواهد 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خدای تعالی</w:t>
      </w:r>
      <w:bookmarkStart w:id="1177" w:name="pg12295_161739"/>
    </w:p>
    <w:p>
      <w:pPr>
        <w:pStyle w:val="BookText"/>
        <w:rPr/>
      </w:pPr>
      <w:bookmarkEnd w:id="1177"/>
      <w:r>
        <w:rPr>
          <w:rFonts w:ascii="IRNazanin" w:hAnsi="IRNazanin" w:eastAsia="IRNazanin"/>
          <w:color w:val="111111"/>
          <w:sz w:val="28"/>
          <w:sz w:val="28"/>
          <w:szCs w:val="28"/>
          <w:rtl w:val="true"/>
          <w:lang w:bidi="fa-IR"/>
        </w:rPr>
        <w:t>عقوبت خود از توبه‌کاران برمی‌دارد و باب رحمت خویش به روی آنان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توبه تا زمانی است که دستگاه نظام اسلامی بر آنان دست نیافته باشد و این به نوبۀ خود راهی است برای ممانعت مجرمان از ادامۀ فسادشان</w:t>
      </w:r>
      <w:r>
        <w:rPr>
          <w:rFonts w:eastAsia="IRNazanin" w:cs="IRNazanin"/>
          <w:color w:val="111111"/>
          <w:sz w:val="28"/>
          <w:szCs w:val="28"/>
          <w:rtl w:val="true"/>
          <w:lang w:bidi="fa-IR"/>
        </w:rPr>
        <w:t>.</w:t>
      </w:r>
    </w:p>
    <w:p>
      <w:pPr>
        <w:pStyle w:val="Heading5"/>
        <w:numPr>
          <w:ilvl w:val="4"/>
          <w:numId w:val="1"/>
        </w:numPr>
        <w:rPr/>
      </w:pPr>
      <w:bookmarkStart w:id="1178" w:name="__RefHeading___Toc7495309_417432637"/>
      <w:bookmarkStart w:id="1179" w:name="_Toc472"/>
      <w:bookmarkEnd w:id="1178"/>
      <w:r>
        <w:rPr>
          <w:rtl w:val="true"/>
        </w:rPr>
        <w:t>شرح آیات</w:t>
      </w:r>
      <w:r>
        <w:rPr>
          <w:rtl w:val="true"/>
        </w:rPr>
        <w:t>:</w:t>
      </w:r>
      <w:bookmarkEnd w:id="1179"/>
    </w:p>
    <w:p>
      <w:pPr>
        <w:pStyle w:val="Heading6"/>
        <w:numPr>
          <w:ilvl w:val="5"/>
          <w:numId w:val="1"/>
        </w:numPr>
        <w:rPr/>
      </w:pPr>
      <w:bookmarkStart w:id="1180" w:name="__RefHeading___Toc7495311_417432637"/>
      <w:bookmarkStart w:id="1181" w:name="_Toc473"/>
      <w:bookmarkEnd w:id="1180"/>
      <w:r>
        <w:rPr>
          <w:rtl w:val="true"/>
        </w:rPr>
        <w:t>اشاره</w:t>
      </w:r>
      <w:bookmarkEnd w:id="1181"/>
    </w:p>
    <w:p>
      <w:pPr>
        <w:pStyle w:val="Heading6"/>
        <w:numPr>
          <w:ilvl w:val="5"/>
          <w:numId w:val="1"/>
        </w:numPr>
        <w:rPr/>
      </w:pPr>
      <w:bookmarkStart w:id="1182" w:name="__RefHeading___Toc7495313_417432637"/>
      <w:bookmarkStart w:id="1183" w:name="_Toc474"/>
      <w:bookmarkEnd w:id="1182"/>
      <w:r>
        <w:rPr>
          <w:rtl w:val="true"/>
        </w:rPr>
        <w:t>جریمه و عقاب</w:t>
      </w:r>
      <w:bookmarkEnd w:id="11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جَزٰاءُ الَّذِینَ یُحٰارِبُونَ اللّٰهَ وَ رَسُولَهُ وَ یَسْعَوْنَ فِی الْأَرْضِ فَسٰاداً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کسانی که با خدا و پیامبرش جنگ می‌کنند و در زمین به فساد می‌کوشند</w:t>
      </w:r>
      <w:r>
        <w:rPr>
          <w:rFonts w:eastAsia="IRNazanin" w:cs="IRNazanin"/>
          <w:color w:val="111111"/>
          <w:sz w:val="28"/>
          <w:szCs w:val="28"/>
          <w:rtl w:val="true"/>
          <w:lang w:bidi="fa-IR"/>
        </w:rPr>
        <w:t>.» /</w:t>
      </w:r>
      <w:r>
        <w:rPr>
          <w:rFonts w:eastAsia="IRNazanin" w:cs="IRNazanin"/>
          <w:color w:val="111111"/>
          <w:sz w:val="28"/>
          <w:szCs w:val="28"/>
          <w:lang w:bidi="fa-IR"/>
        </w:rPr>
        <w:t>2</w:t>
      </w:r>
    </w:p>
    <w:p>
      <w:pPr>
        <w:pStyle w:val="Heading6"/>
        <w:numPr>
          <w:ilvl w:val="5"/>
          <w:numId w:val="1"/>
        </w:numPr>
        <w:rPr/>
      </w:pPr>
      <w:bookmarkStart w:id="1184" w:name="__RefHeading___Toc7495315_417432637"/>
      <w:bookmarkStart w:id="1185" w:name="_Toc475"/>
      <w:bookmarkEnd w:id="1184"/>
      <w:r>
        <w:rPr>
          <w:rtl w:val="true"/>
        </w:rPr>
        <w:t>جنگ با خدا چیست؟</w:t>
      </w:r>
      <w:bookmarkEnd w:id="1185"/>
    </w:p>
    <w:p>
      <w:pPr>
        <w:pStyle w:val="BookText"/>
        <w:rPr/>
      </w:pPr>
      <w:r>
        <w:rPr>
          <w:rFonts w:ascii="IRNazanin" w:hAnsi="IRNazanin" w:eastAsia="IRNazanin"/>
          <w:color w:val="111111"/>
          <w:sz w:val="28"/>
          <w:sz w:val="28"/>
          <w:szCs w:val="28"/>
          <w:rtl w:val="true"/>
          <w:lang w:bidi="fa-IR"/>
        </w:rPr>
        <w:t>جنگ با خدا به کشیدن اسلحه،به روی خدای سبحان نیست هم چنان که جنگ با رسول هم همواره کشیدن اسلحه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واقعی،مقاومت مسلحانه در برابر نظام اسلامی است،نظامی که پیامبر و خلفای او رهبری‌اش را بر عهده دارند،به گونه‌ای که سبب فساد در زمین و دگرگونی نظامی شود که کارش اصلاح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در جامعه عبارت است از تغییر نظام اسلامی موجود آن و اشاعۀ هرج و مرج است در آن و برهم زدن امنیت آن و تباه کردن کشاورزی با تغییر دادن نظام آبیاری و ممانعت از انجام امور لازم کشاورزی چون کود دادن و هرس کردن و اختیار زمان مناسب برای کاشت و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صناعت و تجارت هم مانند زراعت است،و همچنین است در تمام عرصه‌های مختلف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کسی که در برابر نظامات طبیعی و قانونی که خداوند وضع کرده فساد را اشاعه دهد؛یکی از این عقوبتها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به شمشیر،بردار کردن،قطع دست و پا از چپ و راست و یا تبعید از آن بلد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یُقَتَّلُوا أَوْ یُصَلَّبُوا أَوْ تُقَطَّعَ أَیْدِیهِمْ وَ أَرْجُلُهُمْ مِنْ خِلاٰفٍ أَوْ یُنْفَوْا</w:t>
      </w:r>
      <w:bookmarkStart w:id="1186" w:name="pg12295_161740"/>
    </w:p>
    <w:p>
      <w:pPr>
        <w:pStyle w:val="BookText"/>
        <w:rPr/>
      </w:pPr>
      <w:bookmarkEnd w:id="1186"/>
      <w:r>
        <w:rPr>
          <w:rFonts w:ascii="Amiri" w:hAnsi="Amiri" w:eastAsia="Amiri" w:cs="Amiri"/>
          <w:color w:val="111111"/>
          <w:sz w:val="28"/>
          <w:sz w:val="28"/>
          <w:szCs w:val="28"/>
          <w:rtl w:val="true"/>
          <w:lang w:bidi="ar-SA"/>
        </w:rPr>
        <w:t>مِنَ الْأَرْضِ ذٰلِکَ لَهُمْ خِزْیٌ فِی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کشته شوند یا بردار گردند، یا دستها و پاهایشان یکی از چپ و یکی از راست بریده شود،یا از سرزمین خود تبعید شوند اینها رسواییشان در این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کسانی هستند که در برابر نظام صالح به مقاومت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طغیانها به طمع دست یافتن به قدرت و عزت است و این عقوبتها سبب خواری و ذلت و تحقیر آنها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فِی الْآخِرَةِ عَذٰابٌ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آخرت نیز به عذابی بزرگ گرفتار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عقوبتهای دنیوی مانع اعمال آنان نشد یا پنداشتند که در دنیا از چنگال عدالت فرار کرده‌اند،بدانند که آخرت نزدیک است و عذاب بزرگ الهی در انتظارشان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6"/>
        <w:numPr>
          <w:ilvl w:val="5"/>
          <w:numId w:val="1"/>
        </w:numPr>
        <w:rPr/>
      </w:pPr>
      <w:bookmarkStart w:id="1187" w:name="__RefHeading___Toc7495317_417432637"/>
      <w:bookmarkStart w:id="1188" w:name="_Toc476"/>
      <w:bookmarkEnd w:id="1187"/>
      <w:r>
        <w:rPr>
          <w:rtl w:val="true"/>
        </w:rPr>
        <w:t>به صلاح است که به توبه روی آریم</w:t>
      </w:r>
      <w:bookmarkEnd w:id="11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برابر فساد کنندگان در زمین باب توبه را گشوده است تا به خود آیند و خون مسلمانان را نریزند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تٰابُوا مِنْ قَبْلِ أَنْ تَقْدِرُوا عَلَیْهِمْ فَاعْلَمُوا أَنَّ اللّٰهَ 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پیش از آن که شما بر آنها دست یابید توبه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بدانید که 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یا ردّ توبۀ اینان به عهدۀ امام است که رهبری عالی دولت است زیرا گاهی توبه کردن تاکتیکی است موقت برای گرد آوردن اسلحه و اموال جهت بازگشت مجدد به قتال</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شامل راهزنان و سرکشان بر ضد نظام اسلامی به طور مسلحانه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شامل نیروهای مسلحی که در تقویت نظام طاغوتی و مستبد هستند،نیز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زمانی که انقلاب اسلامی پیروز می‌شود حق دارد که این دار و دسته را نیز به تهمت مفسد فی الارض و محارب با خدا و رسول او و نظام صالح</w:t>
      </w:r>
      <w:bookmarkStart w:id="1189" w:name="pg12295_161741"/>
    </w:p>
    <w:p>
      <w:pPr>
        <w:pStyle w:val="BookText"/>
        <w:rPr/>
      </w:pPr>
      <w:bookmarkEnd w:id="1189"/>
      <w:r>
        <w:rPr>
          <w:rFonts w:ascii="IRNazanin" w:hAnsi="IRNazanin" w:eastAsia="IRNazanin"/>
          <w:color w:val="111111"/>
          <w:sz w:val="28"/>
          <w:sz w:val="28"/>
          <w:szCs w:val="28"/>
          <w:rtl w:val="true"/>
          <w:lang w:bidi="fa-IR"/>
        </w:rPr>
        <w:t>اسلامی دستگیر کند و به شدیدترین عقوبتها،کیفر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نیروهای مسلح است همۀ ارکان نظام طاغوتی چون رجال امنیتی و اطلاعاتی و وزراء عامل فساد</w:t>
      </w:r>
      <w:r>
        <w:rPr>
          <w:rFonts w:eastAsia="IRNazanin" w:cs="IRNazanin"/>
          <w:color w:val="111111"/>
          <w:sz w:val="28"/>
          <w:szCs w:val="28"/>
          <w:rtl w:val="true"/>
          <w:lang w:bidi="fa-IR"/>
        </w:rPr>
        <w:t>.</w:t>
      </w:r>
    </w:p>
    <w:p>
      <w:pPr>
        <w:pStyle w:val="Heading3"/>
        <w:numPr>
          <w:ilvl w:val="2"/>
          <w:numId w:val="1"/>
        </w:numPr>
        <w:rPr/>
      </w:pPr>
      <w:bookmarkStart w:id="1190" w:name="__RefHeading___Toc7495319_417432637"/>
      <w:bookmarkStart w:id="1191" w:name="_Toc477"/>
      <w:bookmarkEnd w:id="1190"/>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35</w:t>
      </w:r>
      <w:r>
        <w:rPr>
          <w:rtl w:val="true"/>
        </w:rPr>
        <w:t xml:space="preserve"> </w:t>
      </w:r>
      <w:r>
        <w:rPr>
          <w:rtl w:val="true"/>
        </w:rPr>
        <w:t xml:space="preserve">تا </w:t>
      </w:r>
      <w:r>
        <w:rPr/>
        <w:t>37</w:t>
      </w:r>
      <w:r>
        <w:rPr>
          <w:rtl w:val="true"/>
        </w:rPr>
        <w:t>]</w:t>
      </w:r>
      <w:bookmarkEnd w:id="1191"/>
    </w:p>
    <w:p>
      <w:pPr>
        <w:pStyle w:val="Heading4"/>
        <w:numPr>
          <w:ilvl w:val="3"/>
          <w:numId w:val="1"/>
        </w:numPr>
        <w:rPr/>
      </w:pPr>
      <w:bookmarkStart w:id="1192" w:name="__RefHeading___Toc7495321_417432637"/>
      <w:bookmarkStart w:id="1193" w:name="_Toc478"/>
      <w:bookmarkEnd w:id="1192"/>
      <w:r>
        <w:rPr>
          <w:rtl w:val="true"/>
        </w:rPr>
        <w:t>اشاره</w:t>
      </w:r>
      <w:bookmarkEnd w:id="1193"/>
    </w:p>
    <w:p>
      <w:pPr>
        <w:pStyle w:val="BookText"/>
        <w:rPr/>
      </w:pPr>
      <w:r>
        <w:rPr>
          <w:rFonts w:ascii="Amiri" w:hAnsi="Amiri" w:eastAsia="Amiri" w:cs="Amiri"/>
          <w:color w:val="111111"/>
          <w:sz w:val="28"/>
          <w:sz w:val="28"/>
          <w:szCs w:val="28"/>
          <w:rtl w:val="true"/>
          <w:lang w:bidi="ar-SA"/>
        </w:rPr>
        <w:t xml:space="preserve">یٰا أَیُّهَا اَلَّذِینَ آمَنُوا اِتَّقُوا اَللّٰهَ وَ اِبْتَغُوا إِلَیْهِ اَلْوَسِیلَةَ وَ جٰاهِدُوا فِی سَبِیلِهِ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لَوْ أَنَّ لَهُمْ مٰا فِی اَلْأَرْضِ جَمِیعاً وَ مِثْلَهُ مَعَهُ لِیَفْتَدُوا بِهِ مِنْ عَذٰابِ یَوْمِ اَلْقِیٰامَةِ مٰا تُقُبِّلَ مِنْهُمْ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یَخْرُجُوا مِنَ اَلنّٰارِ وَ مٰا هُمْ بِخٰارِجِینَ مِنْهٰا وَ لَهُمْ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194" w:name="__RefHeading___Toc7495323_417432637"/>
      <w:bookmarkStart w:id="1195" w:name="_Toc479"/>
      <w:bookmarkEnd w:id="1194"/>
      <w:r>
        <w:rPr>
          <w:rtl w:val="true"/>
        </w:rPr>
        <w:t>معنای واژه‌ها</w:t>
      </w:r>
      <w:bookmarkEnd w:id="1195"/>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پیوند و نزدیکی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196" w:name="__RefHeading___Toc7495325_417432637"/>
      <w:bookmarkStart w:id="1197" w:name="_Toc480"/>
      <w:bookmarkEnd w:id="1196"/>
      <w:r>
        <w:rPr>
          <w:rtl w:val="true"/>
        </w:rPr>
        <w:t>حسرت بزرگ</w:t>
      </w:r>
      <w:bookmarkEnd w:id="1197"/>
    </w:p>
    <w:p>
      <w:pPr>
        <w:pStyle w:val="Heading5"/>
        <w:numPr>
          <w:ilvl w:val="4"/>
          <w:numId w:val="1"/>
        </w:numPr>
        <w:rPr/>
      </w:pPr>
      <w:bookmarkStart w:id="1198" w:name="__RefHeading___Toc7495327_417432637"/>
      <w:bookmarkStart w:id="1199" w:name="_Toc481"/>
      <w:bookmarkEnd w:id="1198"/>
      <w:r>
        <w:rPr>
          <w:rtl w:val="true"/>
        </w:rPr>
        <w:t>اشاره</w:t>
      </w:r>
      <w:bookmarkEnd w:id="1199"/>
    </w:p>
    <w:p>
      <w:pPr>
        <w:pStyle w:val="Heading5"/>
        <w:numPr>
          <w:ilvl w:val="4"/>
          <w:numId w:val="1"/>
        </w:numPr>
        <w:rPr/>
      </w:pPr>
      <w:bookmarkStart w:id="1200" w:name="__RefHeading___Toc7495329_417432637"/>
      <w:bookmarkStart w:id="1201" w:name="_Toc482"/>
      <w:bookmarkEnd w:id="1200"/>
      <w:r>
        <w:rPr>
          <w:rtl w:val="true"/>
        </w:rPr>
        <w:t>رهنمودهایی از آیات</w:t>
      </w:r>
      <w:r>
        <w:rPr>
          <w:rtl w:val="true"/>
        </w:rPr>
        <w:t>:</w:t>
      </w:r>
      <w:bookmarkEnd w:id="120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اسلامی که آهنگ اصلاح زمین و آنچه را بر روی آن است دارد، نیازمند به تعهّد و التزام و تقوی است و نیازمند به فعالیّت در راه خداست،بدین</w:t>
      </w:r>
      <w:bookmarkStart w:id="1202" w:name="pg12295_161742"/>
    </w:p>
    <w:p>
      <w:pPr>
        <w:pStyle w:val="BookText"/>
        <w:rPr/>
      </w:pPr>
      <w:bookmarkEnd w:id="1202"/>
      <w:r>
        <w:rPr>
          <w:rFonts w:ascii="IRNazanin" w:hAnsi="IRNazanin" w:eastAsia="IRNazanin"/>
          <w:color w:val="111111"/>
          <w:sz w:val="28"/>
          <w:sz w:val="28"/>
          <w:szCs w:val="28"/>
          <w:rtl w:val="true"/>
          <w:lang w:bidi="fa-IR"/>
        </w:rPr>
        <w:t>هدف که به خشنودی او دست یابد و به آن کمال رفیع الهی ارتقاء جوید و نیازمند به جهاد و مقاومت در برابر موانع انسانی و طبیعی است،موانعی که بر سر راه مجریان امر قرار می‌گیرد و نمی‌گذارند نظام به اهداف خود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همۀ این نیازها برآورده شود جامعۀ اسلامی رستگار خواهد شد و از یک زندگی سعادتمندانه برخوردار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این نظام صالح را اجرا نمی‌کنند و بدان کافر شده‌اند،عذاب خدایی منتظر آنهاست و آنان را راه گریزی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همۀ اموال خویش به فدیه دهند تا خود را از آن عذاب وارهانند میسرشان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گونه‌ای مستمر در پی خلاص خویش‌اند ولی عذاب خدا دایم است و پایان یافتنی نیست</w:t>
      </w:r>
      <w:r>
        <w:rPr>
          <w:rFonts w:eastAsia="IRNazanin" w:cs="IRNazanin"/>
          <w:color w:val="111111"/>
          <w:sz w:val="28"/>
          <w:szCs w:val="28"/>
          <w:rtl w:val="true"/>
          <w:lang w:bidi="fa-IR"/>
        </w:rPr>
        <w:t>.</w:t>
      </w:r>
    </w:p>
    <w:p>
      <w:pPr>
        <w:pStyle w:val="Heading5"/>
        <w:numPr>
          <w:ilvl w:val="4"/>
          <w:numId w:val="1"/>
        </w:numPr>
        <w:rPr/>
      </w:pPr>
      <w:bookmarkStart w:id="1203" w:name="__RefHeading___Toc7495331_417432637"/>
      <w:bookmarkStart w:id="1204" w:name="_Toc483"/>
      <w:bookmarkEnd w:id="1203"/>
      <w:r>
        <w:rPr>
          <w:rtl w:val="true"/>
        </w:rPr>
        <w:t>شرح آیات</w:t>
      </w:r>
      <w:r>
        <w:rPr>
          <w:rtl w:val="true"/>
        </w:rPr>
        <w:t>:</w:t>
      </w:r>
      <w:bookmarkEnd w:id="1204"/>
    </w:p>
    <w:p>
      <w:pPr>
        <w:pStyle w:val="Heading6"/>
        <w:numPr>
          <w:ilvl w:val="5"/>
          <w:numId w:val="1"/>
        </w:numPr>
        <w:rPr/>
      </w:pPr>
      <w:bookmarkStart w:id="1205" w:name="__RefHeading___Toc7495333_417432637"/>
      <w:bookmarkStart w:id="1206" w:name="_Toc484"/>
      <w:bookmarkEnd w:id="1205"/>
      <w:r>
        <w:rPr>
          <w:rtl w:val="true"/>
        </w:rPr>
        <w:t>اشاره</w:t>
      </w:r>
      <w:bookmarkEnd w:id="1206"/>
    </w:p>
    <w:p>
      <w:pPr>
        <w:pStyle w:val="Heading6"/>
        <w:numPr>
          <w:ilvl w:val="5"/>
          <w:numId w:val="1"/>
        </w:numPr>
        <w:rPr/>
      </w:pPr>
      <w:bookmarkStart w:id="1207" w:name="__RefHeading___Toc7495335_417432637"/>
      <w:bookmarkStart w:id="1208" w:name="_Toc485"/>
      <w:bookmarkEnd w:id="1207"/>
      <w:r>
        <w:rPr>
          <w:rtl w:val="true"/>
        </w:rPr>
        <w:t>حقیقت نظام اسلامی</w:t>
      </w:r>
      <w:bookmarkEnd w:id="12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اسلامی که بیانگر وحی فطرت و سنن حیات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آن به نیروی زور میسر نیست باید به نیروی تعهد شخصی باشد و مراد از تعهد شخصی تقواست و نیز به ترس از عذاب خدا که هر فردی از بیم هلاکت خویش از آن حذر می‌کند</w:t>
      </w:r>
      <w:r>
        <w:rPr>
          <w:rFonts w:eastAsia="IRNazanin" w:cs="IRNazanin"/>
          <w:color w:val="111111"/>
          <w:sz w:val="28"/>
          <w:szCs w:val="28"/>
          <w:rtl w:val="true"/>
          <w:lang w:bidi="fa-IR"/>
        </w:rPr>
        <w:t>.</w:t>
      </w:r>
    </w:p>
    <w:p>
      <w:pPr>
        <w:pStyle w:val="Heading6"/>
        <w:numPr>
          <w:ilvl w:val="5"/>
          <w:numId w:val="1"/>
        </w:numPr>
        <w:rPr/>
      </w:pPr>
      <w:bookmarkStart w:id="1209" w:name="__RefHeading___Toc7495337_417432637"/>
      <w:bookmarkStart w:id="1210" w:name="_Toc486"/>
      <w:bookmarkEnd w:id="1209"/>
      <w:r>
        <w:rPr>
          <w:rtl w:val="true"/>
        </w:rPr>
        <w:t>دستیابی به کمال</w:t>
      </w:r>
      <w:bookmarkEnd w:id="121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اتَّقُوا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تقوی به جمود و سکون منجر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وسیله‌ای باشد برای حرکت مستمر به کمال والاتر که در نزد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خداست اسماء حسنی و عالم وجود یکسره رهسپار راه رسیدن به کمال است و آن را جز در نزد پروردگارش نخواهد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است که می‌بینیم موکب وجود به سوی این مقام اعلی متصاعد است و آدمی اگر دارای فطرتی سلیم باشد از این موکب شریف</w:t>
      </w:r>
      <w:bookmarkStart w:id="1211" w:name="pg12295_161743"/>
    </w:p>
    <w:p>
      <w:pPr>
        <w:pStyle w:val="BookText"/>
        <w:rPr/>
      </w:pPr>
      <w:bookmarkEnd w:id="1211"/>
      <w:r>
        <w:rPr>
          <w:rFonts w:ascii="IRNazanin" w:hAnsi="IRNazanin" w:eastAsia="IRNazanin"/>
          <w:color w:val="111111"/>
          <w:sz w:val="28"/>
          <w:sz w:val="28"/>
          <w:szCs w:val="28"/>
          <w:rtl w:val="true"/>
          <w:lang w:bidi="fa-IR"/>
        </w:rPr>
        <w:t>جدا نخواهد ماند،بلکه بر حسب فطرت خویش به خاطر علم و قدرت و عشق و جمال و دیگر اسماء حسنایی که تنها در نزد خداست بدان طریق در سیر و صعود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آدمی لازم است راهی را که از آن می‌تواند به این اسماء حسنی برسد از دست ننهد و بی‌هیچ سستی و تنبلی دمی از رفتن نیاساید،زیرا عالی‌ترین اهداف زندگی همین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پیوسته و کوشش ناگسسته در طی طریق الی اللّٰه و وصول به اسماء حسنای او ضامن تکامل بشر و عروج و ارتقاء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ابْتَغُوا إِلَیْهِ الْوَسِیلَةَ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او تقرب جویید</w:t>
      </w:r>
      <w:r>
        <w:rPr>
          <w:rFonts w:eastAsia="Amiri" w:cs="Amiri" w:ascii="Amiri" w:hAnsi="Amiri"/>
          <w:color w:val="111111"/>
          <w:sz w:val="28"/>
          <w:szCs w:val="28"/>
          <w:rtl w:val="true"/>
          <w:lang w:bidi="ar-SA"/>
        </w:rPr>
        <w:t>.»</w:t>
      </w:r>
    </w:p>
    <w:p>
      <w:pPr>
        <w:pStyle w:val="Heading6"/>
        <w:numPr>
          <w:ilvl w:val="5"/>
          <w:numId w:val="1"/>
        </w:numPr>
        <w:rPr/>
      </w:pPr>
      <w:bookmarkStart w:id="1212" w:name="__RefHeading___Toc7495339_417432637"/>
      <w:bookmarkStart w:id="1213" w:name="_Toc487"/>
      <w:bookmarkEnd w:id="1212"/>
      <w:r>
        <w:rPr>
          <w:rtl w:val="true"/>
        </w:rPr>
        <w:t>وسیلۀ این تقرب چیست؟</w:t>
      </w:r>
      <w:bookmarkEnd w:id="1213"/>
    </w:p>
    <w:p>
      <w:pPr>
        <w:pStyle w:val="BookText"/>
        <w:rPr/>
      </w:pPr>
      <w:r>
        <w:rPr>
          <w:rFonts w:ascii="IRNazanin" w:hAnsi="IRNazanin" w:eastAsia="IRNazanin"/>
          <w:color w:val="111111"/>
          <w:sz w:val="28"/>
          <w:sz w:val="28"/>
          <w:szCs w:val="28"/>
          <w:rtl w:val="true"/>
          <w:lang w:bidi="fa-IR"/>
        </w:rPr>
        <w:t xml:space="preserve">از سیاق عبارت برمی‌آید که بطور مطلق هر گونه وسیلۀ حقیقی که ما را به خدا و اسماء حسنای او از علم و قدرت و محبت و جمال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برساند وسیله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و حج و زکات و صدقه و قربانی هم وسیله‌اند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تألیف کتب و ایراد خطابه و فرا خواندن مردم به سوی خدا از جمله وسایل‌اند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وسیله‌های رسیدن به خدا متنوع است مواهبی هم که انسان از آنها برخوردار است و بر اوست که آنها را ذخیره نکند و بی‌استفاده رها ننماید،نیز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موهبتی که آدمی آن را ذخیره کند کهنه و فاسد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نیرویی که امروز باید به مصرف رسد اگر آن را برای فردا گذارند بسا که دیگر به کار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جهاد و مقاومت در برابر همۀ موانع نفسانی که سد راه بشر می‌شوند و طریق او را به تعالی و ارتقاء برمی‌بندند واجب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جٰاهِدُوا فِی سَبِیلِهِ لَعَلَّکُمْ تُفْلِحُونَ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جهاد کنید باشد که رستگار شوید</w:t>
      </w:r>
      <w:r>
        <w:rPr>
          <w:rFonts w:eastAsia="IRNazanin" w:cs="IRNazanin"/>
          <w:color w:val="111111"/>
          <w:sz w:val="28"/>
          <w:szCs w:val="28"/>
          <w:rtl w:val="true"/>
          <w:lang w:bidi="fa-IR"/>
        </w:rPr>
        <w:t>.»</w:t>
      </w:r>
      <w:bookmarkStart w:id="1214" w:name="pg12295_161744"/>
    </w:p>
    <w:p>
      <w:pPr>
        <w:pStyle w:val="Heading6"/>
        <w:numPr>
          <w:ilvl w:val="5"/>
          <w:numId w:val="1"/>
        </w:numPr>
        <w:rPr/>
      </w:pPr>
      <w:bookmarkStart w:id="1215" w:name="__RefHeading___Toc7495341_417432637"/>
      <w:bookmarkStart w:id="1216" w:name="_Toc488"/>
      <w:bookmarkEnd w:id="1214"/>
      <w:bookmarkEnd w:id="1215"/>
      <w:r>
        <w:rPr>
          <w:rtl w:val="true"/>
        </w:rPr>
        <w:t>فدیه؟هرگز</w:t>
      </w:r>
      <w:r>
        <w:rPr>
          <w:rtl w:val="true"/>
        </w:rPr>
        <w:t>!</w:t>
      </w:r>
      <w:bookmarkEnd w:id="12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نیروها و امکانات که امروز مالک آن هستیم روشنگر راه تعالی و ترقی ما به سوی پروردگار پیروز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بخل ورزیم و آن نیروها به کار نبریم باید بدانیم که آنچه در مصرفش بخل ورزیده‌ایم برای ما نخواهد ماند و ما و گناهانمان باقی خواهیم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 که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گریبانگیر ماست و دوست داریم که خداوند ما را از آنها برهاند حتی اگر با پرداخت همۀ مایملکمان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آیا در آن روز چیزی خواهیم داشت که اگر بستانند بدهیم و گناهان خود بازخریم؟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لَوْ أَنَّ لَهُمْ مٰا فِی الْأَرْضِ جَمِیعاً وَ مِثْلَهُ مَعَهُ لِیَفْتَدُوا بِهِ مِنْ عَذٰابِ یَوْمِ الْقِیٰامَةِ مٰا تُقُبِّلَ مِنْهُمْ وَ لَهُمْ 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کافر شده‌اند،اگر همۀ آنچه در روی زمین است و همانند آن متعلق به آنها باشد و بخواهند خود را با آن از عذاب روز قیامت بازخرند،از ایشان پذیرفته نیاید و به عذاب دردآور گرفتار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بگذارید همۀ نیروها و امکاناتی را که خدا به ما داده است،در طریق وصول به حق به کار بریم و آن را وسیلۀ ترقی و تعالی خود گردانیم و آن سان که کافران می‌کنند،آن را حجابی میان خود و پروردگارمان قرار ندهیم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کافرانی که به عذاب گرفتار آمده‌اند از شدت عذاب الیم خدایی رها نگردند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کوششهایشان برای رهایی از عذاب قیامت بیهوده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اندکی از آن کوشش و تلاش را در دنیا به کار می‌برند،اینک به عذاب الهی دچار شده بودند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أَنْ یَخْرُجُوا مِنَ النّٰارِ وَ مٰا هُمْ بِخٰارِجِینَ مِنْهٰا وَ لَهُمْ عَذٰابٌ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از آتش بیرون آیند،در حالی که بیرون آمدنی نباشند و عذابشان پاینده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مستمر است و هیچ از آن کم نشود</w:t>
      </w:r>
      <w:r>
        <w:rPr>
          <w:rFonts w:eastAsia="IRNazanin" w:cs="IRNazanin"/>
          <w:color w:val="111111"/>
          <w:sz w:val="28"/>
          <w:szCs w:val="28"/>
          <w:rtl w:val="true"/>
          <w:lang w:bidi="fa-IR"/>
        </w:rPr>
        <w:t>.</w:t>
      </w:r>
      <w:bookmarkStart w:id="1217" w:name="pg12295_161745"/>
    </w:p>
    <w:p>
      <w:pPr>
        <w:pStyle w:val="Heading3"/>
        <w:numPr>
          <w:ilvl w:val="2"/>
          <w:numId w:val="1"/>
        </w:numPr>
        <w:rPr/>
      </w:pPr>
      <w:bookmarkStart w:id="1218" w:name="__RefHeading___Toc7495343_417432637"/>
      <w:bookmarkStart w:id="1219" w:name="_Toc489"/>
      <w:bookmarkEnd w:id="1217"/>
      <w:bookmarkEnd w:id="1218"/>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38</w:t>
      </w:r>
      <w:r>
        <w:rPr>
          <w:rtl w:val="true"/>
        </w:rPr>
        <w:t xml:space="preserve"> </w:t>
      </w:r>
      <w:r>
        <w:rPr>
          <w:rtl w:val="true"/>
        </w:rPr>
        <w:t xml:space="preserve">تا </w:t>
      </w:r>
      <w:r>
        <w:rPr/>
        <w:t>40</w:t>
      </w:r>
      <w:r>
        <w:rPr>
          <w:rtl w:val="true"/>
        </w:rPr>
        <w:t>]</w:t>
      </w:r>
      <w:bookmarkEnd w:id="1219"/>
    </w:p>
    <w:p>
      <w:pPr>
        <w:pStyle w:val="Heading4"/>
        <w:numPr>
          <w:ilvl w:val="3"/>
          <w:numId w:val="1"/>
        </w:numPr>
        <w:rPr/>
      </w:pPr>
      <w:bookmarkStart w:id="1220" w:name="__RefHeading___Toc7495345_417432637"/>
      <w:bookmarkStart w:id="1221" w:name="_Toc490"/>
      <w:bookmarkEnd w:id="1220"/>
      <w:r>
        <w:rPr>
          <w:rtl w:val="true"/>
        </w:rPr>
        <w:t>اشاره</w:t>
      </w:r>
      <w:bookmarkEnd w:id="1221"/>
    </w:p>
    <w:p>
      <w:pPr>
        <w:pStyle w:val="BookText"/>
        <w:rPr/>
      </w:pPr>
      <w:r>
        <w:rPr>
          <w:rFonts w:ascii="Amiri" w:hAnsi="Amiri" w:eastAsia="Amiri" w:cs="Amiri"/>
          <w:color w:val="111111"/>
          <w:sz w:val="28"/>
          <w:sz w:val="28"/>
          <w:szCs w:val="28"/>
          <w:rtl w:val="true"/>
          <w:lang w:bidi="ar-SA"/>
        </w:rPr>
        <w:t xml:space="preserve">وَ اَلسّٰارِقُ وَ اَلسّٰارِقَةُ فَاقْطَعُوا أَیْدِیَهُمٰا جَزٰاءً بِمٰا کَسَبٰا نَکٰالاً مِنَ اَللّٰهِ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تٰابَ مِنْ بَعْدِ ظُلْمِهِ وَ أَصْلَحَ فَإِنَّ اَللّٰهَ یَتُوبُ عَلَیْهِ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لَهُ مُلْکُ اَلسَّمٰاوٰاتِ وَ اَلْأَرْضِ یُعَذِّبُ مَنْ یَشٰاءُ وَ یَغْفِرُ لِمَنْ یَشٰاءُ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222" w:name="__RefHeading___Toc7495347_417432637"/>
      <w:bookmarkStart w:id="1223" w:name="_Toc491"/>
      <w:bookmarkEnd w:id="1222"/>
      <w:r>
        <w:rPr>
          <w:rtl w:val="true"/>
        </w:rPr>
        <w:t>امنیت اجتماعی را چگونه تحقق بخشیم</w:t>
      </w:r>
      <w:bookmarkEnd w:id="1223"/>
    </w:p>
    <w:p>
      <w:pPr>
        <w:pStyle w:val="Heading5"/>
        <w:numPr>
          <w:ilvl w:val="4"/>
          <w:numId w:val="1"/>
        </w:numPr>
        <w:rPr/>
      </w:pPr>
      <w:bookmarkStart w:id="1224" w:name="__RefHeading___Toc7495349_417432637"/>
      <w:bookmarkStart w:id="1225" w:name="_Toc492"/>
      <w:bookmarkEnd w:id="1224"/>
      <w:r>
        <w:rPr>
          <w:rtl w:val="true"/>
        </w:rPr>
        <w:t>اشاره</w:t>
      </w:r>
      <w:bookmarkEnd w:id="1225"/>
    </w:p>
    <w:p>
      <w:pPr>
        <w:pStyle w:val="Heading5"/>
        <w:numPr>
          <w:ilvl w:val="4"/>
          <w:numId w:val="1"/>
        </w:numPr>
        <w:rPr/>
      </w:pPr>
      <w:bookmarkStart w:id="1226" w:name="__RefHeading___Toc7495351_417432637"/>
      <w:bookmarkStart w:id="1227" w:name="_Toc493"/>
      <w:bookmarkEnd w:id="1226"/>
      <w:r>
        <w:rPr>
          <w:rtl w:val="true"/>
        </w:rPr>
        <w:t>رهنمودهایی از آیات</w:t>
      </w:r>
      <w:r>
        <w:rPr>
          <w:rtl w:val="true"/>
        </w:rPr>
        <w:t>:</w:t>
      </w:r>
      <w:bookmarkEnd w:id="1227"/>
    </w:p>
    <w:p>
      <w:pPr>
        <w:pStyle w:val="BookText"/>
        <w:rPr/>
      </w:pPr>
      <w:r>
        <w:rPr>
          <w:rFonts w:ascii="IRNazanin" w:hAnsi="IRNazanin" w:eastAsia="IRNazanin"/>
          <w:color w:val="111111"/>
          <w:sz w:val="28"/>
          <w:sz w:val="28"/>
          <w:szCs w:val="28"/>
          <w:rtl w:val="true"/>
          <w:lang w:bidi="fa-IR"/>
        </w:rPr>
        <w:t>در سیاق جرایم و عقوبتهایی که پیش از این ذکر شد اینک به بیان جرم سرقت که عبارت از تجاوز بدون به کار بردن اسلحه به امنیت اجتماعی است می‌پردازد و ضرورة به قطع دست در جزای عملی که مرتکب شده حکم می‌کند و این عقوبتی خدایی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وارد آوردن این عقوبت سبب نمی‌شود که نام دزد از شمار نامهایی که دارای حقوق اجتماعی هستند حذف شود،بلکه اگر توبه کند و گذشتۀ خود را اصلاح کند خدا را آمرزنده و مهربان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عقوبت در اسلام برای انتقام نیست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آمرزش خداوندی با مقدرت و ملکوت او متناسب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اوست آنچه</w:t>
      </w:r>
      <w:bookmarkStart w:id="1228" w:name="pg12295_161746"/>
    </w:p>
    <w:p>
      <w:pPr>
        <w:pStyle w:val="BookText"/>
        <w:rPr/>
      </w:pPr>
      <w:bookmarkEnd w:id="1228"/>
      <w:r>
        <w:rPr>
          <w:rFonts w:ascii="IRNazanin" w:hAnsi="IRNazanin" w:eastAsia="IRNazanin"/>
          <w:color w:val="111111"/>
          <w:sz w:val="28"/>
          <w:sz w:val="28"/>
          <w:szCs w:val="28"/>
          <w:rtl w:val="true"/>
          <w:lang w:bidi="fa-IR"/>
        </w:rPr>
        <w:t>در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هر که را بخواهد عذاب می‌کند و هر که را بخواهد می‌آمرزد پس نباید بشر در کرم و بخشایش گستردۀ پروردگارش به تنگ‌نظری گرفتار آید</w:t>
      </w:r>
      <w:r>
        <w:rPr>
          <w:rFonts w:eastAsia="IRNazanin" w:cs="IRNazanin"/>
          <w:color w:val="111111"/>
          <w:sz w:val="28"/>
          <w:szCs w:val="28"/>
          <w:rtl w:val="true"/>
          <w:lang w:bidi="fa-IR"/>
        </w:rPr>
        <w:t>.</w:t>
      </w:r>
    </w:p>
    <w:p>
      <w:pPr>
        <w:pStyle w:val="Heading5"/>
        <w:numPr>
          <w:ilvl w:val="4"/>
          <w:numId w:val="1"/>
        </w:numPr>
        <w:rPr/>
      </w:pPr>
      <w:bookmarkStart w:id="1229" w:name="__RefHeading___Toc7495353_417432637"/>
      <w:bookmarkStart w:id="1230" w:name="_Toc494"/>
      <w:bookmarkEnd w:id="1229"/>
      <w:r>
        <w:rPr>
          <w:rtl w:val="true"/>
        </w:rPr>
        <w:t>شرح آیات</w:t>
      </w:r>
      <w:r>
        <w:rPr>
          <w:rtl w:val="true"/>
        </w:rPr>
        <w:t>:</w:t>
      </w:r>
      <w:bookmarkEnd w:id="1230"/>
    </w:p>
    <w:p>
      <w:pPr>
        <w:pStyle w:val="Heading6"/>
        <w:numPr>
          <w:ilvl w:val="5"/>
          <w:numId w:val="1"/>
        </w:numPr>
        <w:rPr/>
      </w:pPr>
      <w:bookmarkStart w:id="1231" w:name="__RefHeading___Toc7495355_417432637"/>
      <w:bookmarkStart w:id="1232" w:name="_Toc495"/>
      <w:bookmarkEnd w:id="1231"/>
      <w:r>
        <w:rPr>
          <w:rtl w:val="true"/>
        </w:rPr>
        <w:t>اشاره</w:t>
      </w:r>
      <w:bookmarkEnd w:id="12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دست خیانتکاری به دارایی دیگری دراز می‌شود،این دست به سوی امنیت بلد شهر و کشور،دراز شده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اجتماع را که در طلب حصول آن مال سعی و تلاش کرده‌اند دلسرد و مضطرب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دقیقا، هم چنان که کشتن یک تن به مثابۀ کشتن همۀ مردم است،زیرا امنیت همۀ اجتماع را تهدید می‌کند،همچنین هنگامی که امنیت شهر و کشور از میان برود مردم،دیگر در راه سازندگی کشورشان و به کار بردن توانهای خود در این راه و گردآوری ثروت ملی برای آینده کشور انگیزه‌ای 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اسلام کیفر دزد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سختی عقوبتهایی که در دیگر رژیمها برای سارق معین کرده‌اند یعنی حکم به قتلش داده‌اند،نمی‌رسد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مقرر شده که فقط دست دزد را ببرند تا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او سبب عبرت دیگران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السّٰارِقُ وَ السّٰارِقَةُ فَاقْطَعُوا أَیْدِیَهُمٰا جَزٰاءً بِمٰا کَسَبٰا نَکٰالاً مِنَ اللّٰهِ وَ اللّٰهُ عَزِیزٌ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مرد دزد،و زن دزد را به کیفر کاری که کرده‌اند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عقوبتی است از جانب خدا و خدا پیروزمند و حکیم است</w:t>
      </w:r>
      <w:r>
        <w:rPr>
          <w:rFonts w:eastAsia="IRNazanin" w:cs="IRNazanin"/>
          <w:color w:val="111111"/>
          <w:sz w:val="28"/>
          <w:szCs w:val="28"/>
          <w:rtl w:val="true"/>
          <w:lang w:bidi="fa-IR"/>
        </w:rPr>
        <w:t>.»</w:t>
      </w:r>
    </w:p>
    <w:p>
      <w:pPr>
        <w:pStyle w:val="Heading6"/>
        <w:numPr>
          <w:ilvl w:val="5"/>
          <w:numId w:val="1"/>
        </w:numPr>
        <w:rPr/>
      </w:pPr>
      <w:bookmarkStart w:id="1233" w:name="__RefHeading___Toc7495357_417432637"/>
      <w:bookmarkStart w:id="1234" w:name="_Toc496"/>
      <w:bookmarkEnd w:id="1233"/>
      <w:r>
        <w:rPr>
          <w:rtl w:val="true"/>
        </w:rPr>
        <w:t>حد قطع دست</w:t>
      </w:r>
      <w:bookmarkEnd w:id="1234"/>
    </w:p>
    <w:p>
      <w:pPr>
        <w:pStyle w:val="BookText"/>
        <w:rPr/>
      </w:pPr>
      <w:r>
        <w:rPr>
          <w:rFonts w:ascii="IRNazanin" w:hAnsi="IRNazanin" w:eastAsia="IRNazanin"/>
          <w:color w:val="111111"/>
          <w:sz w:val="28"/>
          <w:sz w:val="28"/>
          <w:szCs w:val="28"/>
          <w:rtl w:val="true"/>
          <w:lang w:bidi="fa-IR"/>
        </w:rPr>
        <w:t>فقها می‌گویند انگشتان دست راستش را ببرند،اگر آنچه را دزدیده در جایی بود که بر آن قفل و بند نهاده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عقوبت باید در کمترین مقدار ممکن باشد و کمترین مقدار در دست،انگشتان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اگر سرقت در جایی صورت گیرد که بر آن قفل و بندی نباشد عرفا بدان سرقت نمی‌گویند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اسلامی مظهر عزت و قوت و قدرت و حاکمیت الهی است،هم چنان</w:t>
      </w:r>
      <w:bookmarkStart w:id="1235" w:name="pg12295_161747"/>
    </w:p>
    <w:p>
      <w:pPr>
        <w:pStyle w:val="BookText"/>
        <w:rPr/>
      </w:pPr>
      <w:bookmarkEnd w:id="1235"/>
      <w:r>
        <w:rPr>
          <w:rFonts w:ascii="IRNazanin" w:hAnsi="IRNazanin" w:eastAsia="IRNazanin"/>
          <w:color w:val="111111"/>
          <w:sz w:val="28"/>
          <w:sz w:val="28"/>
          <w:szCs w:val="28"/>
          <w:rtl w:val="true"/>
          <w:lang w:bidi="fa-IR"/>
        </w:rPr>
        <w:t>که مظهر حکمت و هدایت و صلاح نظام و تشریع اوست</w:t>
      </w:r>
      <w:r>
        <w:rPr>
          <w:rFonts w:eastAsia="IRNazanin" w:cs="IRNazanin"/>
          <w:color w:val="111111"/>
          <w:sz w:val="28"/>
          <w:szCs w:val="28"/>
          <w:rtl w:val="true"/>
          <w:lang w:bidi="fa-IR"/>
        </w:rPr>
        <w:t>.</w:t>
      </w:r>
    </w:p>
    <w:p>
      <w:pPr>
        <w:pStyle w:val="Heading6"/>
        <w:numPr>
          <w:ilvl w:val="5"/>
          <w:numId w:val="1"/>
        </w:numPr>
        <w:rPr/>
      </w:pPr>
      <w:bookmarkStart w:id="1236" w:name="__RefHeading___Toc7495359_417432637"/>
      <w:bookmarkStart w:id="1237" w:name="_Toc497"/>
      <w:bookmarkEnd w:id="1236"/>
      <w:r>
        <w:rPr>
          <w:rtl w:val="true"/>
        </w:rPr>
        <w:t>گریزگاه توبه</w:t>
      </w:r>
      <w:bookmarkEnd w:id="12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جریمه‌ای،هدف اساسی اسلام تزکیۀ جامعه است از آن و از آثار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انتقام از مرتکبان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خداوند،در توبه را به روی مجرمان گشوده است ولی شرط کرده که توبۀ آنها لفظی نباشد،بلکه توبه‌ای از روی قلب و بدون بازگشت به گناه باشد و نشان آن 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توبه کننده که از فساد به صلاح گراییده متجلی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تٰابَ مِنْ بَعْدِ ظُلْمِهِ وَ أَصْلَحَ فَإِنَّ اللّٰهَ یَتُوبُ عَلَیْهِ إِنَّ اللّٰهَ 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پس از کردار ناپسندش توبه کند و به صلاح آید خدا توبۀ او را می‌پذیرد که او آمرزنده و مهربان است</w:t>
      </w:r>
      <w:r>
        <w:rPr>
          <w:rFonts w:eastAsia="IRNazanin" w:cs="IRNazanin"/>
          <w:color w:val="111111"/>
          <w:sz w:val="28"/>
          <w:szCs w:val="28"/>
          <w:rtl w:val="true"/>
          <w:lang w:bidi="fa-IR"/>
        </w:rPr>
        <w:t>.»</w:t>
      </w:r>
    </w:p>
    <w:p>
      <w:pPr>
        <w:pStyle w:val="Heading6"/>
        <w:numPr>
          <w:ilvl w:val="5"/>
          <w:numId w:val="1"/>
        </w:numPr>
        <w:rPr/>
      </w:pPr>
      <w:bookmarkStart w:id="1238" w:name="__RefHeading___Toc7495361_417432637"/>
      <w:bookmarkStart w:id="1239" w:name="_Toc498"/>
      <w:bookmarkEnd w:id="1238"/>
      <w:r>
        <w:rPr>
          <w:rtl w:val="true"/>
        </w:rPr>
        <w:t>حقیقت توبه</w:t>
      </w:r>
      <w:bookmarkEnd w:id="1239"/>
    </w:p>
    <w:p>
      <w:pPr>
        <w:pStyle w:val="BookText"/>
        <w:rPr/>
      </w:pPr>
      <w:r>
        <w:rPr>
          <w:rFonts w:ascii="IRNazanin" w:hAnsi="IRNazanin" w:eastAsia="IRNazanin"/>
          <w:color w:val="111111"/>
          <w:sz w:val="28"/>
          <w:sz w:val="28"/>
          <w:szCs w:val="28"/>
          <w:rtl w:val="true"/>
          <w:lang w:bidi="fa-IR"/>
        </w:rPr>
        <w:t>اما کسی که دزدی را ترک کرده و اموال دزدیده شده را به صاحبانشان نداده یا دزدی را به سبب دشواری‌اش ترک کرده و به حیله‌گری و رشوه‌خواری و فسق مشغول شده توبه‌اش توبۀ واقعی نیست و رحمت خدا که همه چیز را در بر گرفته او را در بر نخواهد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آمرزنده است قلب انسان و و جدان جامعه و صحیفۀ اعمال را پاک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آثار گناهانی که فرد مرتکب شده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سان که گویی مرتکب گناهی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رحیم است و بر توبه کننده‌ای که اینک به راه راست افتاده است تفضّل خواهد کرد و آن نعمت و آسودگی و خوشبختی را که می‌پنداشت از طریق معصیت فراچنگ خواهد آورد،از طریق درستکاری به او ارزانی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مردم نمی‌ترسد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با آنان به ظلم یا به قساوت معامله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 نیز باید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مردم وحشت نیفکند از بیم آن که مبادا علیه او قیام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نه،بلکه باید هنگامی که نشانه‌های اصلاح در</w:t>
      </w:r>
      <w:bookmarkStart w:id="1240" w:name="pg12295_161748"/>
    </w:p>
    <w:p>
      <w:pPr>
        <w:pStyle w:val="BookText"/>
        <w:rPr/>
      </w:pPr>
      <w:bookmarkEnd w:id="1240"/>
      <w:r>
        <w:rPr>
          <w:rFonts w:ascii="IRNazanin" w:hAnsi="IRNazanin" w:eastAsia="IRNazanin"/>
          <w:color w:val="111111"/>
          <w:sz w:val="28"/>
          <w:sz w:val="28"/>
          <w:szCs w:val="28"/>
          <w:rtl w:val="true"/>
          <w:lang w:bidi="fa-IR"/>
        </w:rPr>
        <w:t>آنان دید توبۀ آنها را بپذیرد و بر قدرت وسیع خداوندی اعتماد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تَعْلَمْ أَنَّ اللّٰهَ لَهُ مُلْکُ السَّمٰاوٰاتِ وَ الْأَرْضِ یُعَذِّبُ مَنْ یَشٰاءُ وَ یَغْفِرُ لِمَنْ یَشٰاءُ وَ اللّٰهُ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ندانسته‌ای که فرمانروایی آسمانها و زمین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بخواهد عذاب می‌کند و هر که را بخواهد می‌آمرزد و بر هر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قدرت خداوندی وسیع است و ملک او عظیم است،بر انسان است که از او بترسد و پروا کند و اوامر و تعالیم او را خوار نشمارد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بر اوست که در اکتساب معاش بدون ترس از شکست و کساد بر خدا توکل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اسماء اللّٰه الحسنی و بارزتر از همه،رحمت او و قدرت او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سلوک بشری به صورت صفاتی عالیه منعکس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قرآن قبل از بیان احکام و بعد از بیان احکام آنها را به ما تذکر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ماست که هر گاه خواستار تربیت نفس خویش یا اجتماع خویش به روشی نیکو باشیم باید که آنها را فرایاد خود داشته باشیم</w:t>
      </w:r>
      <w:r>
        <w:rPr>
          <w:rFonts w:eastAsia="IRNazanin" w:cs="IRNazanin"/>
          <w:color w:val="111111"/>
          <w:sz w:val="28"/>
          <w:szCs w:val="28"/>
          <w:rtl w:val="true"/>
          <w:lang w:bidi="fa-IR"/>
        </w:rPr>
        <w:t>.</w:t>
      </w:r>
    </w:p>
    <w:p>
      <w:pPr>
        <w:pStyle w:val="Heading3"/>
        <w:numPr>
          <w:ilvl w:val="2"/>
          <w:numId w:val="1"/>
        </w:numPr>
        <w:rPr/>
      </w:pPr>
      <w:bookmarkStart w:id="1241" w:name="__RefHeading___Toc7495363_417432637"/>
      <w:bookmarkStart w:id="1242" w:name="_Toc499"/>
      <w:bookmarkEnd w:id="1241"/>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41</w:t>
      </w:r>
      <w:r>
        <w:rPr>
          <w:rtl w:val="true"/>
        </w:rPr>
        <w:t xml:space="preserve"> </w:t>
      </w:r>
      <w:r>
        <w:rPr>
          <w:rtl w:val="true"/>
        </w:rPr>
        <w:t xml:space="preserve">تا </w:t>
      </w:r>
      <w:r>
        <w:rPr/>
        <w:t>43</w:t>
      </w:r>
      <w:r>
        <w:rPr>
          <w:rtl w:val="true"/>
        </w:rPr>
        <w:t>]</w:t>
      </w:r>
      <w:bookmarkEnd w:id="1242"/>
    </w:p>
    <w:p>
      <w:pPr>
        <w:pStyle w:val="Heading4"/>
        <w:numPr>
          <w:ilvl w:val="3"/>
          <w:numId w:val="1"/>
        </w:numPr>
        <w:rPr/>
      </w:pPr>
      <w:bookmarkStart w:id="1243" w:name="__RefHeading___Toc7495365_417432637"/>
      <w:bookmarkStart w:id="1244" w:name="_Toc500"/>
      <w:bookmarkEnd w:id="1243"/>
      <w:r>
        <w:rPr>
          <w:rtl w:val="true"/>
        </w:rPr>
        <w:t>اشاره</w:t>
      </w:r>
      <w:bookmarkEnd w:id="1244"/>
    </w:p>
    <w:p>
      <w:pPr>
        <w:pStyle w:val="BookText"/>
        <w:rPr/>
      </w:pPr>
      <w:r>
        <w:rPr>
          <w:rFonts w:ascii="Amiri" w:hAnsi="Amiri" w:eastAsia="Amiri" w:cs="Amiri"/>
          <w:color w:val="111111"/>
          <w:sz w:val="28"/>
          <w:sz w:val="28"/>
          <w:szCs w:val="28"/>
          <w:rtl w:val="true"/>
          <w:lang w:bidi="ar-SA"/>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سَمّٰاعُونَ لِلْکَذِبِ أَکّٰالُونَ لِلسُّحْتِ فَإِنْ جٰاؤُکَ فَاحْکُمْ بَیْنَهُمْ أَوْ أَعْرِضْ عَنْهُمْ وَ إِنْ تُعْرِضْ عَنْهُمْ فَلَنْ یَضُرُّوکَ شَیْئاً وَ إِنْ حَکَمْتَ فَاحْکُمْ بَیْنَهُمْ بِالْقِسْطِ إِنَّ اَللّٰهَ یُحِبُّ اَلْمُقْسِطِینَ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یُحَکِّمُونَکَ وَ عِنْدَهُمُ اَلتَّوْرٰاةُ فِیهٰا حُکْمُ اَللّٰهِ ثُمَّ یَتَوَلَّوْنَ مِنْ بَعْدِ ذٰلِکَ وَ مٰا أُولٰئِکَ بِالْمُؤْمِنِینَ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1245" w:name="pg12295_161749"/>
    </w:p>
    <w:p>
      <w:pPr>
        <w:pStyle w:val="BookText"/>
        <w:rPr/>
      </w:pPr>
      <w:bookmarkEnd w:id="124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246" w:name="__RefHeading___Toc7495367_417432637"/>
      <w:bookmarkStart w:id="1247" w:name="_Toc501"/>
      <w:bookmarkEnd w:id="1246"/>
      <w:r>
        <w:rPr>
          <w:rtl w:val="true"/>
        </w:rPr>
        <w:t>معنای واژه‌ها</w:t>
      </w:r>
      <w:bookmarkEnd w:id="1247"/>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سمّاعون للکذب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پذیرندگان سخن دروغ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تستمع من فلان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سخن او را نپذیر 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از او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للسحت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سحت به معنای ریشه‌کن کردن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248" w:name="__RefHeading___Toc7495369_417432637"/>
      <w:bookmarkStart w:id="1249" w:name="_Toc502"/>
      <w:bookmarkEnd w:id="1248"/>
      <w:r>
        <w:rPr>
          <w:rtl w:val="true"/>
        </w:rPr>
        <w:t>موانع اجرای احکام شریعت</w:t>
      </w:r>
      <w:bookmarkEnd w:id="1249"/>
    </w:p>
    <w:p>
      <w:pPr>
        <w:pStyle w:val="Heading5"/>
        <w:numPr>
          <w:ilvl w:val="4"/>
          <w:numId w:val="1"/>
        </w:numPr>
        <w:rPr/>
      </w:pPr>
      <w:bookmarkStart w:id="1250" w:name="__RefHeading___Toc7495371_417432637"/>
      <w:bookmarkStart w:id="1251" w:name="_Toc503"/>
      <w:bookmarkEnd w:id="1250"/>
      <w:r>
        <w:rPr>
          <w:rtl w:val="true"/>
        </w:rPr>
        <w:t>اشاره</w:t>
      </w:r>
      <w:bookmarkEnd w:id="1251"/>
    </w:p>
    <w:p>
      <w:pPr>
        <w:pStyle w:val="Heading5"/>
        <w:numPr>
          <w:ilvl w:val="4"/>
          <w:numId w:val="1"/>
        </w:numPr>
        <w:rPr/>
      </w:pPr>
      <w:bookmarkStart w:id="1252" w:name="__RefHeading___Toc7495373_417432637"/>
      <w:bookmarkStart w:id="1253" w:name="_Toc504"/>
      <w:bookmarkEnd w:id="1252"/>
      <w:r>
        <w:rPr>
          <w:rtl w:val="true"/>
        </w:rPr>
        <w:t>رهنمودهایی از آیات</w:t>
      </w:r>
      <w:r>
        <w:rPr>
          <w:rtl w:val="true"/>
        </w:rPr>
        <w:t>:</w:t>
      </w:r>
      <w:bookmarkEnd w:id="125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سخن از احکام اسلامی،قرآن حکیم شماری از موانع شخصی و اجتماعی را که در سر راه اجرای این احکام قرار می‌گیرند بیان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عبارتند</w:t>
      </w:r>
      <w:bookmarkStart w:id="1254" w:name="pg12295_161750"/>
    </w:p>
    <w:p>
      <w:pPr>
        <w:pStyle w:val="BookText"/>
        <w:rPr/>
      </w:pPr>
      <w:bookmarkEnd w:id="1254"/>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و از میان رفتن ایمان حقیقی که منافق و بی‌ایمان را به دریدن منشور قوانین و عمل به احکام سازمانهای کفرآمیز وادار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کفری که پاره‌ای از اهل کتاب چون یهودیان آشکار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پیوسته گوش به دروغ سپرده‌اند و افکار خود را از اجانب الهام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اینان کلام خدا را از معانی صحیح آن منحرف می‌کنند پیروان خود را به راه و روشهایی معین که به سود خودشان باشد،فرا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خواستار گمراهی ایشان بوده،زیرا این گمراهی را از زمانهای گذشته با خود آورده‌اند و دیگر،سخن گفتن با ایشان را فایدتی نیست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است که دلهایشان بیمار و ناپاک است و خواری و رسوایی دنیا و عذاب دردناک آخرت بهره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 این دار و دسته یکی این است که به شنیدن دروغ سخت مشتاقند و حرام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رسول است که با آنان مصالحه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میان آنان به حق حکم کند یا از آنان اعراض کند بی آن که از آنان بیمناک باشد و خدا مردم دادگر و کسانی را که به عدالت حکم می‌کنند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آمدن این گروه در نزد پیامبر برای نزدیکی به خدای نبود، بلکه برای این بود که از احکام تورات راه گریزی پیدا کنند</w:t>
      </w:r>
      <w:r>
        <w:rPr>
          <w:rFonts w:eastAsia="IRNazanin" w:cs="IRNazanin"/>
          <w:color w:val="111111"/>
          <w:sz w:val="28"/>
          <w:szCs w:val="28"/>
          <w:rtl w:val="true"/>
          <w:lang w:bidi="fa-IR"/>
        </w:rPr>
        <w:t>.</w:t>
      </w:r>
    </w:p>
    <w:p>
      <w:pPr>
        <w:pStyle w:val="Heading5"/>
        <w:numPr>
          <w:ilvl w:val="4"/>
          <w:numId w:val="1"/>
        </w:numPr>
        <w:rPr/>
      </w:pPr>
      <w:bookmarkStart w:id="1255" w:name="__RefHeading___Toc7495375_417432637"/>
      <w:bookmarkStart w:id="1256" w:name="_Toc505"/>
      <w:bookmarkEnd w:id="1255"/>
      <w:r>
        <w:rPr>
          <w:rtl w:val="true"/>
        </w:rPr>
        <w:t>شرح آیات</w:t>
      </w:r>
      <w:r>
        <w:rPr>
          <w:rtl w:val="true"/>
        </w:rPr>
        <w:t>:</w:t>
      </w:r>
      <w:bookmarkEnd w:id="1256"/>
    </w:p>
    <w:p>
      <w:pPr>
        <w:pStyle w:val="Heading6"/>
        <w:numPr>
          <w:ilvl w:val="5"/>
          <w:numId w:val="1"/>
        </w:numPr>
        <w:rPr/>
      </w:pPr>
      <w:bookmarkStart w:id="1257" w:name="__RefHeading___Toc7495377_417432637"/>
      <w:bookmarkStart w:id="1258" w:name="_Toc506"/>
      <w:bookmarkEnd w:id="1257"/>
      <w:r>
        <w:rPr>
          <w:rtl w:val="true"/>
        </w:rPr>
        <w:t>اشاره</w:t>
      </w:r>
      <w:bookmarkEnd w:id="1258"/>
    </w:p>
    <w:p>
      <w:pPr>
        <w:pStyle w:val="Heading6"/>
        <w:numPr>
          <w:ilvl w:val="5"/>
          <w:numId w:val="1"/>
        </w:numPr>
        <w:rPr/>
      </w:pPr>
      <w:bookmarkStart w:id="1259" w:name="__RefHeading___Toc7495379_417432637"/>
      <w:bookmarkStart w:id="1260" w:name="_Toc507"/>
      <w:bookmarkEnd w:id="1259"/>
      <w:r>
        <w:rPr>
          <w:rtl w:val="true"/>
        </w:rPr>
        <w:t>کسانی که به کفر می‌شتابند تو را محزون نکنند</w:t>
      </w:r>
      <w:bookmarkEnd w:id="12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اسلام همان ایمان زبانی باشد بسیاری را می‌بینیم که ادعای اسلام می‌کنند ولی چون پای عمل به میان آید بسیاری از ایشان را می‌بینیم که به سوی کفر می‌شتابند،و با تعالیم آسمانی مخالفت می‌ورزند و از سازمانهای فاسد طاغوتی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دستگاه رهبری اسلامی است که از شتافتن اینان به کفر احساس ناتوانی و سستی نکند،زیرا اگر اینان،این گروه منافق از پیکرۀ جامعه جدا</w:t>
      </w:r>
      <w:bookmarkStart w:id="1261" w:name="pg12295_161751"/>
    </w:p>
    <w:p>
      <w:pPr>
        <w:pStyle w:val="BookText"/>
        <w:rPr/>
      </w:pPr>
      <w:bookmarkEnd w:id="1261"/>
      <w:r>
        <w:rPr>
          <w:rFonts w:ascii="IRNazanin" w:hAnsi="IRNazanin" w:eastAsia="IRNazanin"/>
          <w:color w:val="111111"/>
          <w:sz w:val="28"/>
          <w:sz w:val="28"/>
          <w:szCs w:val="28"/>
          <w:rtl w:val="true"/>
          <w:lang w:bidi="fa-IR"/>
        </w:rPr>
        <w:t>نمی‌شدند آن گاه احتمال پدید آمدن سستی و ناتوانی بیشتر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لاٰ یَحْزُنْکَ الَّذِینَ یُسٰارِعُونَ فِی الْکُفْرِ مِنَ الَّذِینَ قٰالُوا آمَنّٰا بِأَفْوٰاهِهِمْ وَ لَمْ تُؤْمِنْ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پیامبر،غمگین نکند تو را کردار آنان که به کفر می‌شتابند،چه آنهایی که به زبان گفتند که ایمان آوردیم و به دل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سیاق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به همان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سوی کفر می‌شتابند منافقان‌اند،یا از 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ستون پنجم در جامعۀ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افکار و راه و روشهای خود را از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اجانب که در صحنه به چشم نمی‌آیند،الهام می‌گیرند</w:t>
      </w:r>
      <w:r>
        <w:rPr>
          <w:rFonts w:eastAsia="IRNazanin" w:cs="IRNazanin"/>
          <w:color w:val="111111"/>
          <w:sz w:val="28"/>
          <w:szCs w:val="28"/>
          <w:rtl w:val="true"/>
          <w:lang w:bidi="fa-IR"/>
        </w:rPr>
        <w:t>.</w:t>
      </w:r>
    </w:p>
    <w:p>
      <w:pPr>
        <w:pStyle w:val="Heading6"/>
        <w:numPr>
          <w:ilvl w:val="5"/>
          <w:numId w:val="1"/>
        </w:numPr>
        <w:rPr/>
      </w:pPr>
      <w:bookmarkStart w:id="1262" w:name="__RefHeading___Toc7495381_417432637"/>
      <w:bookmarkStart w:id="1263" w:name="_Toc508"/>
      <w:bookmarkEnd w:id="1262"/>
      <w:r>
        <w:rPr>
          <w:rtl w:val="true"/>
        </w:rPr>
        <w:t>یهود و ساختن افکار</w:t>
      </w:r>
      <w:bookmarkEnd w:id="12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الَّذِینَ هٰادُوا سَمّٰاعُونَ لِلْکَذِبِ سَمّٰاعُونَ لِقَوْمٍ آخَرِینَ لَمْ یَأْتُوکَ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آن یهودان که گوش به دروغ می‌سپارند و برای گروهی دیگر که خود نزد تو نمی‌آیند سخن‌چینی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آمده بر یک حالت روانی دلالت دارد،که شخص را وامی‌دارد تا در پی جستجوی سخنان دروغ باشد تا آنها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سبب انحراف روانی آنها از 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این گروه جستجوگر،دروغ جماعتی از بزرگان و سروران ایشان قرار دارند که برایشان فرهنگی منحرف، طرح‌ریزی می‌کنند،و آنان را وامی‌دارد که آن را معیار سنجش خود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سخنی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شنیده‌اند با آن افکار سازگار بود و در چارچوب آن فرهنگ جای گرفت می‌پذیرندش و گرنه آن را طرد می‌کنند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یُحَرِّفُونَ الْکَلِمَ مِنْ بَعْدِ مَوٰاضِعِهِ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خدا را دگرگون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آن که کلمه در جایگاه واقعی خود قرار گرفت مانند این که معنی کلمه توضیح داده شده باشد،اینان آن کلمه و معنی را تحریف می‌کنند،یا مصداقهای آن را دگرگون می‌سازند،یعنی برای آن مصداقهایی برمی‌گزینند که واقعا</w:t>
      </w:r>
    </w:p>
    <w:p>
      <w:pPr>
        <w:pStyle w:val="BookText"/>
        <w:rPr/>
      </w:pPr>
      <w:r>
        <w:rPr>
          <w:rFonts w:ascii="IRNazanin" w:hAnsi="IRNazanin" w:eastAsia="IRNazanin"/>
          <w:color w:val="111111"/>
          <w:sz w:val="28"/>
          <w:sz w:val="28"/>
          <w:szCs w:val="28"/>
          <w:rtl w:val="true"/>
          <w:lang w:bidi="fa-IR"/>
        </w:rPr>
        <w:t>مصداق مفهوم آن کلمه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إِنْ أُوتِیتُمْ هٰذٰا فَخُذُوهُ وَ إِنْ لَمْ تُؤْتَوْهُ فَاحْذَرُوا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را اینچنین گفت بپذیرید و گرنه از وی دوری 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پیش می‌آید که چرا اینان از این دین جدید چیزی فرا نگرفتند آیا این رسالت هدایت و نور نبود؟ زیرا دلهایشان لبریز از عقاید و آراء عجیب و غریب و دور از حقیقت است آنان آن آراء و عقاید را برگزیدند تا اطماع و شهواتشان تحقق یابد از این رو خداوند هم برای ایشان ضلالت را برگزید و هر که را خدا گمراه خواهد کس هدایت نتواند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یُرِدِ اللّٰهُ فِتْنَتَهُ فَلَنْ تَمْلِکَ لَهُ مِنَ اللّٰهِ شَیْئاً أُولٰئِکَ الَّذِینَ لَمْ یُرِدِ اللّٰهُ أَنْ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یُطَهِّرَ قُلُوبَهُمْ لَهُمْ فِی الدُّنْیٰا خِزْیٌ وَ لَهُمْ فِی الْآخِرَةِ عَذٰابٌ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را که خدا ضلالت او خواهد تلاش از قهر خدا رهایی نخواهی داد اینان کسانی هستند که خدا نخواسته است که دلهایشان را پاک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در دنیا خواری و در آخرت عذاب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برمی‌آید که پاک بودن دل شرط اولیۀ هدایت خداوندی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گمراهی که افکار مردم را فاسد می‌کنند چند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نمایان فاسق دینی و رجال درباری و ملکداران بزرگ و امثال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کانون فسادند که ضلالت اولین و آخرین در آنها جمع شده است،زیرا اینان خود در جستجوی چنین ضلالتی هستند تا آن را میان خود و دین چون پرده‌ای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سَمّٰاعُونَ لِلْکَذِبِ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نهادگان بر دروغند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رسالت حامل نور و هدایت است و در نتیجه به مردم فرهنگی پربار و سالم اعطا می‌کند و مردم نمی‌توانند در پوچی و بی‌خبری زندگی کنند،پس باید به خلق فرهنگ و آیینی باطل پردازند تا به خیال خود خلأ فکری مردم را پر کنند و مردم،آنان را صاحب رسالت به حساب آورند،چه از لحاظ فکری و چه از حیث</w:t>
      </w:r>
      <w:bookmarkStart w:id="1264" w:name="pg12295_161753"/>
    </w:p>
    <w:p>
      <w:pPr>
        <w:pStyle w:val="BookText"/>
        <w:rPr/>
      </w:pPr>
      <w:bookmarkEnd w:id="1264"/>
      <w:r>
        <w:rPr>
          <w:rFonts w:ascii="IRNazanin" w:hAnsi="IRNazanin" w:eastAsia="IRNazanin"/>
          <w:color w:val="111111"/>
          <w:sz w:val="28"/>
          <w:sz w:val="28"/>
          <w:szCs w:val="28"/>
          <w:rtl w:val="true"/>
          <w:lang w:bidi="fa-IR"/>
        </w:rPr>
        <w:t>عمل،تا مباد علم صاحب رسالت و هدایت او انبوه مردمشان را به خود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طاغوت بخواهد در برابر هر حقی که صاحب رسالت ابراز می‌دارد باطلی از سوی خود جعل کند به جستجوی دروغگویان و دجال صفتان به هر جا سر می‌کشد تا آنها را در این هدف کثیف خود به کار گیرد و از این روست که همواره گوش به دروغ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کار رسیدن به اهداف بی‌ارزش در رسیدن به کالایی است که قرآن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أَکّٰالُونَ لِلسُّحْتِ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خورندگان حرامند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به معنی شوخی است گنده که از جسم آدمی جدا می‌شود و پر از میکربهای فاسد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اینان از اموال مستضعفان می‌خورند همین شوخ ناپاک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فاسد است که خورنده را جز مرگ ثمرتی ندارد</w:t>
      </w:r>
      <w:r>
        <w:rPr>
          <w:rFonts w:eastAsia="IRNazanin" w:cs="IRNazanin"/>
          <w:color w:val="111111"/>
          <w:sz w:val="28"/>
          <w:szCs w:val="28"/>
          <w:rtl w:val="true"/>
          <w:lang w:bidi="fa-IR"/>
        </w:rPr>
        <w:t>.</w:t>
      </w:r>
    </w:p>
    <w:p>
      <w:pPr>
        <w:pStyle w:val="Heading6"/>
        <w:numPr>
          <w:ilvl w:val="5"/>
          <w:numId w:val="1"/>
        </w:numPr>
        <w:rPr/>
      </w:pPr>
      <w:bookmarkStart w:id="1265" w:name="__RefHeading___Toc7495383_417432637"/>
      <w:bookmarkStart w:id="1266" w:name="_Toc509"/>
      <w:bookmarkEnd w:id="1265"/>
      <w:r>
        <w:rPr>
          <w:rtl w:val="true"/>
        </w:rPr>
        <w:t>وظیفۀ رسول</w:t>
      </w:r>
      <w:bookmarkEnd w:id="1266"/>
    </w:p>
    <w:p>
      <w:pPr>
        <w:pStyle w:val="BookText"/>
        <w:rPr/>
      </w:pPr>
      <w:r>
        <w:rPr>
          <w:rFonts w:ascii="IRNazanin" w:hAnsi="IRNazanin" w:eastAsia="IRNazanin"/>
          <w:color w:val="111111"/>
          <w:sz w:val="28"/>
          <w:sz w:val="28"/>
          <w:szCs w:val="28"/>
          <w:rtl w:val="true"/>
          <w:lang w:bidi="fa-IR"/>
        </w:rPr>
        <w:t>اینان به نزد رسول می‌آیند نه برای این که از او فایدتی حاصل کنند بل برای آن که در سخن و عمل او چیزهایی پیدا کنند که آنان را برای ترک دین و احکام او بهانه‌ای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جٰاؤُکَ فَاحْکُمْ بَیْنَهُمْ أَوْ أَعْرِضْ عَنْهُمْ وَ إِنْ تُعْرِضْ عَنْهُمْ فَلَنْ یَضُرُّوکَ شَیْئاً وَ إِنْ حَکَمْتَ فَاحْکُمْ بَیْنَهُمْ بِالْقِسْطِ إِنَّ اللّٰهَ یُحِبُّ الْمُقْسِطِینَ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نزد تو آمدند میانشان حکم کن،یا از ایشان رویگردان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رویگردان شوی هیچ به تو زیانی نرسانند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میانشان حکم کنی به عدالت حکم کن که خدا عدالت پیشگان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رهبری اسلامی در برابر اینان موضعی احتیاط آمیز اتخاذ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آنان اعراض می‌کند بدون خوفی یا میانشان به قسط که همان عدالت محض است داوری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هنگامی که نزد پیامبر می‌آمدند از روی دروغ و ریاکاری بود،</w:t>
      </w:r>
      <w:bookmarkStart w:id="1267" w:name="pg12295_161754"/>
    </w:p>
    <w:p>
      <w:pPr>
        <w:pStyle w:val="BookText"/>
        <w:rPr/>
      </w:pPr>
      <w:bookmarkEnd w:id="1267"/>
      <w:r>
        <w:rPr>
          <w:rFonts w:ascii="IRNazanin" w:hAnsi="IRNazanin" w:eastAsia="IRNazanin"/>
          <w:color w:val="111111"/>
          <w:sz w:val="28"/>
          <w:sz w:val="28"/>
          <w:szCs w:val="28"/>
          <w:rtl w:val="true"/>
          <w:lang w:bidi="fa-IR"/>
        </w:rPr>
        <w:t>زیرا کتاب مقدس خود تورات را که در آن زمان هنوز تحریف نشده بود وامی‌گذاشتند و عمل به داوری آن را رو می‌کردند،و بدین گونه با پیامبر اکرم نفاق می‌ورزیدند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یُحَکِّمُونَکَ وَ عِنْدَهُمُ التَّوْرٰاةُ فِیهٰا حُکْمُ اللّٰهِ ثُمَّ یَتَوَلَّوْنَ مِنْ بَعْدِ ذٰلِکَ وَ مٰا أُولٰئِکَ بِالْمُؤْمِنِینَ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تو را داور قرار می‌دهند در حالی که تورات که حاوی حکم خداست در نزد آنهاست؟سپس از حکم تو رویگردان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ایمان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احکام کتاب مقدس خود را که با آراء و هواهای نفسانی آنها وفق نمی‌داد اجرا نمی‌کردند</w:t>
      </w:r>
      <w:r>
        <w:rPr>
          <w:rFonts w:eastAsia="IRNazanin" w:cs="IRNazanin"/>
          <w:color w:val="111111"/>
          <w:sz w:val="28"/>
          <w:szCs w:val="28"/>
          <w:rtl w:val="true"/>
          <w:lang w:bidi="fa-IR"/>
        </w:rPr>
        <w:t>.</w:t>
      </w:r>
    </w:p>
    <w:p>
      <w:pPr>
        <w:pStyle w:val="Heading3"/>
        <w:numPr>
          <w:ilvl w:val="2"/>
          <w:numId w:val="1"/>
        </w:numPr>
        <w:rPr/>
      </w:pPr>
      <w:bookmarkStart w:id="1268" w:name="__RefHeading___Toc7495385_417432637"/>
      <w:bookmarkStart w:id="1269" w:name="_Toc510"/>
      <w:bookmarkEnd w:id="1268"/>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44</w:t>
      </w:r>
      <w:r>
        <w:rPr>
          <w:rtl w:val="true"/>
        </w:rPr>
        <w:t xml:space="preserve"> </w:t>
      </w:r>
      <w:r>
        <w:rPr>
          <w:rtl w:val="true"/>
        </w:rPr>
        <w:t xml:space="preserve">تا </w:t>
      </w:r>
      <w:r>
        <w:rPr/>
        <w:t>47</w:t>
      </w:r>
      <w:r>
        <w:rPr>
          <w:rtl w:val="true"/>
        </w:rPr>
        <w:t>]</w:t>
      </w:r>
      <w:bookmarkEnd w:id="1269"/>
    </w:p>
    <w:p>
      <w:pPr>
        <w:pStyle w:val="Heading4"/>
        <w:numPr>
          <w:ilvl w:val="3"/>
          <w:numId w:val="1"/>
        </w:numPr>
        <w:rPr/>
      </w:pPr>
      <w:bookmarkStart w:id="1270" w:name="__RefHeading___Toc7495387_417432637"/>
      <w:bookmarkStart w:id="1271" w:name="_Toc511"/>
      <w:bookmarkEnd w:id="1270"/>
      <w:r>
        <w:rPr>
          <w:rtl w:val="true"/>
        </w:rPr>
        <w:t>اشاره</w:t>
      </w:r>
      <w:bookmarkEnd w:id="1271"/>
    </w:p>
    <w:p>
      <w:pPr>
        <w:pStyle w:val="BookText"/>
        <w:rPr/>
      </w:pPr>
      <w:r>
        <w:rPr>
          <w:rFonts w:ascii="Amiri" w:hAnsi="Amiri" w:eastAsia="Amiri" w:cs="Amiri"/>
          <w:color w:val="111111"/>
          <w:sz w:val="28"/>
          <w:sz w:val="28"/>
          <w:szCs w:val="28"/>
          <w:rtl w:val="true"/>
          <w:lang w:bidi="ar-SA"/>
        </w:rPr>
        <w:t xml:space="preserve">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کَتَبْنٰا عَلَیْهِمْ فِیهٰا أَنَّ اَلنَّفْسَ بِالنَّفْسِ وَ اَلْعَیْنَ بِالْعَیْنِ وَ اَلْأَنْفَ بِالْأَنْفِ وَ اَلْأُذُنَ بِالْأُذُنِ وَ اَلسِّنَّ بِالسِّنِّ وَ اَلْجُرُوحَ قِصٰاصٌ فَمَنْ تَصَدَّقَ بِهِ فَهُوَ کَفّٰارَةٌ لَهُ وَ مَنْ لَمْ یَحْکُمْ بِمٰا أَنْزَلَ اَللّٰهُ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قَفَّیْنٰا عَلیٰ آثٰارِهِمْ بِعِیسَی اِبْنِ مَرْیَمَ مُصَدِّقاً لِمٰا بَیْنَ یَدَیْهِ مِنَ اَلتَّوْرٰاةِ وَ آتَیْنٰاهُ اَلْإِنْجِیلَ فِیهِ هُدیً وَ نُورٌ وَ مُصَدِّقاً لِمٰا بَیْنَ یَدَیْهِ مِنَ اَلتَّوْرٰاةِ وَ هُدیً وَ مَوْعِظَةً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لْیَحْکُمْ أَهْلُ اَلْإِنْجِیلِ بِمٰا أَنْزَلَ اَللّٰهُ فِیهِ وَ مَنْ لَمْ یَحْکُمْ بِمٰا أَنْزَلَ اَللّٰهُ فَأُولٰئِکَ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1272" w:name="pg12295_161755"/>
    </w:p>
    <w:p>
      <w:pPr>
        <w:pStyle w:val="Heading4"/>
        <w:numPr>
          <w:ilvl w:val="3"/>
          <w:numId w:val="1"/>
        </w:numPr>
        <w:rPr/>
      </w:pPr>
      <w:bookmarkStart w:id="1273" w:name="__RefHeading___Toc7495389_417432637"/>
      <w:bookmarkStart w:id="1274" w:name="_Toc512"/>
      <w:bookmarkEnd w:id="1272"/>
      <w:bookmarkEnd w:id="1273"/>
      <w:r>
        <w:rPr>
          <w:rtl w:val="true"/>
        </w:rPr>
        <w:t>معنای واژه‌ها</w:t>
      </w:r>
      <w:bookmarkEnd w:id="1274"/>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حبر و آن به معنای دانشمند است و آن از تحبیر مشتق است به معنای تحسین،زیرا فرد دانا امر نیکو را تحسین می‌کند و امر ناپسند را زشت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القفو به معنای دنبال کردن نشانه است و قافیۀ شعر به این نام نامیده شده زیرا که تابع وزن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275" w:name="__RefHeading___Toc7495391_417432637"/>
      <w:bookmarkStart w:id="1276" w:name="_Toc513"/>
      <w:bookmarkEnd w:id="1275"/>
      <w:r>
        <w:rPr>
          <w:rtl w:val="true"/>
        </w:rPr>
        <w:t>وحدت رسالت الهی</w:t>
      </w:r>
      <w:bookmarkEnd w:id="1276"/>
    </w:p>
    <w:p>
      <w:pPr>
        <w:pStyle w:val="Heading5"/>
        <w:numPr>
          <w:ilvl w:val="4"/>
          <w:numId w:val="1"/>
        </w:numPr>
        <w:rPr/>
      </w:pPr>
      <w:bookmarkStart w:id="1277" w:name="__RefHeading___Toc7495393_417432637"/>
      <w:bookmarkStart w:id="1278" w:name="_Toc514"/>
      <w:bookmarkEnd w:id="1277"/>
      <w:r>
        <w:rPr>
          <w:rtl w:val="true"/>
        </w:rPr>
        <w:t>اشاره</w:t>
      </w:r>
      <w:bookmarkEnd w:id="1278"/>
    </w:p>
    <w:p>
      <w:pPr>
        <w:pStyle w:val="Heading5"/>
        <w:numPr>
          <w:ilvl w:val="4"/>
          <w:numId w:val="1"/>
        </w:numPr>
        <w:rPr/>
      </w:pPr>
      <w:bookmarkStart w:id="1279" w:name="__RefHeading___Toc7495395_417432637"/>
      <w:bookmarkStart w:id="1280" w:name="_Toc515"/>
      <w:bookmarkEnd w:id="1279"/>
      <w:r>
        <w:rPr>
          <w:rtl w:val="true"/>
        </w:rPr>
        <w:t>رهنمودهایی از آیات</w:t>
      </w:r>
      <w:r>
        <w:rPr>
          <w:rtl w:val="true"/>
        </w:rPr>
        <w:t>:</w:t>
      </w:r>
      <w:bookmarkEnd w:id="1280"/>
    </w:p>
    <w:p>
      <w:pPr>
        <w:pStyle w:val="BookText"/>
        <w:rPr/>
      </w:pPr>
      <w:r>
        <w:rPr>
          <w:rFonts w:ascii="IRNazanin" w:hAnsi="IRNazanin" w:eastAsia="IRNazanin"/>
          <w:color w:val="111111"/>
          <w:sz w:val="28"/>
          <w:sz w:val="28"/>
          <w:szCs w:val="28"/>
          <w:rtl w:val="true"/>
          <w:lang w:bidi="fa-IR"/>
        </w:rPr>
        <w:t>در ضمن بیان اهمیت تعهد به احکام شرع خدای تعالی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گفت که تورات کتابی است برای هدایت قوم بنی اسراییل به صراط مستقیم که از سوی او نازل شده،و روشنایی است فرا راه آنان،دلها را پاک و دیدگان بصیرت را بینا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دستور العملی است که انبیاء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برابر فرمان الهی تسلیم شده‌اند و در برابر رسالتهای او خاضع‌اند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وفق احکام آن داوری می‌کنند و احکام الهی چون امانتی حفظ می‌نمایند و مراقب اجرای آن هستند و در این راه از کس هراس به دل نمی‌دهند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اینان گروهی هستند که بر وفق آنچه خدای تعالی نازل کرده</w:t>
      </w:r>
      <w:bookmarkStart w:id="1281" w:name="pg12295_161756"/>
    </w:p>
    <w:p>
      <w:pPr>
        <w:pStyle w:val="BookText"/>
        <w:rPr/>
      </w:pPr>
      <w:bookmarkEnd w:id="1281"/>
      <w:r>
        <w:rPr>
          <w:rFonts w:ascii="IRNazanin" w:hAnsi="IRNazanin" w:eastAsia="IRNazanin"/>
          <w:color w:val="111111"/>
          <w:sz w:val="28"/>
          <w:sz w:val="28"/>
          <w:szCs w:val="28"/>
          <w:rtl w:val="true"/>
          <w:lang w:bidi="fa-IR"/>
        </w:rPr>
        <w:t>داوری نمی‌کنند،بلکه در برابر قدرتهای دیگر خاضع‌اند یا تحت تأثیر فشارها یا ترغیب و تشویقهای دیگراند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بارزترین احکامی که در تورات آمده است حکم قصاص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در برابر جان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در برابر چشم و بینی در برابر بینی و گوش در برابر گوش و دندان در برابر دندان و هر زخمی را قصاص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قصاص باید اجرا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توجه به انتساب این شخص یا سرشت او و یا نژاد و قومش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آری،ممکن است صاحب حق بر کسی که مرتکب جنایت شده ببخشد و این بخشش کفارۀ گناهان او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حکم قصاص مخالفت می‌ورزند و اشراف را که در حق ناتوانان جنایتی کرده‌اند قصاص نمی‌کنند مردمی ستمکارند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حضرت موسی عیسی بن مریم آمد،تورات را تصدیق کرد و انجیل را که هدایت و روشنایی بود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انجیل هم مانند تورات بسی رهنمودها و اندرزها برای پرهیزگاران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فریقی از مردم،انجیل را اجرا نکردند و اینان قومی فاسق بودند</w:t>
      </w:r>
      <w:r>
        <w:rPr>
          <w:rFonts w:eastAsia="IRNazanin" w:cs="IRNazanin"/>
          <w:color w:val="111111"/>
          <w:sz w:val="28"/>
          <w:szCs w:val="28"/>
          <w:rtl w:val="true"/>
          <w:lang w:bidi="fa-IR"/>
        </w:rPr>
        <w:t>.</w:t>
      </w:r>
    </w:p>
    <w:p>
      <w:pPr>
        <w:pStyle w:val="Heading5"/>
        <w:numPr>
          <w:ilvl w:val="4"/>
          <w:numId w:val="1"/>
        </w:numPr>
        <w:rPr/>
      </w:pPr>
      <w:bookmarkStart w:id="1282" w:name="__RefHeading___Toc7495397_417432637"/>
      <w:bookmarkStart w:id="1283" w:name="_Toc516"/>
      <w:bookmarkEnd w:id="1282"/>
      <w:r>
        <w:rPr>
          <w:rtl w:val="true"/>
        </w:rPr>
        <w:t>شرح آیات</w:t>
      </w:r>
      <w:r>
        <w:rPr>
          <w:rtl w:val="true"/>
        </w:rPr>
        <w:t>:</w:t>
      </w:r>
      <w:bookmarkEnd w:id="1283"/>
    </w:p>
    <w:p>
      <w:pPr>
        <w:pStyle w:val="Heading6"/>
        <w:numPr>
          <w:ilvl w:val="5"/>
          <w:numId w:val="1"/>
        </w:numPr>
        <w:rPr/>
      </w:pPr>
      <w:bookmarkStart w:id="1284" w:name="__RefHeading___Toc7495399_417432637"/>
      <w:bookmarkStart w:id="1285" w:name="_Toc517"/>
      <w:bookmarkEnd w:id="1284"/>
      <w:r>
        <w:rPr>
          <w:rtl w:val="true"/>
        </w:rPr>
        <w:t>اشاره</w:t>
      </w:r>
      <w:bookmarkEnd w:id="1285"/>
    </w:p>
    <w:p>
      <w:pPr>
        <w:pStyle w:val="Heading6"/>
        <w:numPr>
          <w:ilvl w:val="5"/>
          <w:numId w:val="1"/>
        </w:numPr>
        <w:rPr/>
      </w:pPr>
      <w:bookmarkStart w:id="1286" w:name="__RefHeading___Toc7495401_417432637"/>
      <w:bookmarkStart w:id="1287" w:name="_Toc518"/>
      <w:bookmarkEnd w:id="1286"/>
      <w:r>
        <w:rPr>
          <w:rtl w:val="true"/>
        </w:rPr>
        <w:t>تورات روشنایی و هدایت</w:t>
      </w:r>
      <w:bookmarkEnd w:id="12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خداوند تورات را نازل کرد و در تورات چه بود؟و چه کسی امانت تورات را از روی صدق تحمل کرد؟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تورات را برای هدایت مردم به راه راست نازل نمود تا دیدگان دل مردم بگشاید و آنان بتوانند خود،حقایق را ببینند نه تنها به حقایق راهنمایی شوند،بلکه حقایق را مشاهده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تورات هم هدایت است و هم روشنایی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فِیهٰا هُدیً وَ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تورات را که در آن هدایت و روشنایی است نازل کردیم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جهت احترام تورات و احترام کسی که حقیقة بدان عمل می‌کند واجب است</w:t>
      </w:r>
      <w:r>
        <w:rPr>
          <w:rFonts w:eastAsia="Amiri" w:cs="Amiri" w:ascii="Amiri" w:hAnsi="Amiri"/>
          <w:color w:val="111111"/>
          <w:sz w:val="28"/>
          <w:szCs w:val="28"/>
          <w:rtl w:val="true"/>
          <w:lang w:bidi="ar-SA"/>
        </w:rPr>
        <w:t>.</w:t>
      </w:r>
      <w:bookmarkStart w:id="1288" w:name="pg12295_161757"/>
    </w:p>
    <w:p>
      <w:pPr>
        <w:pStyle w:val="BookText"/>
        <w:rPr/>
      </w:pPr>
      <w:bookmarkEnd w:id="1288"/>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صلوات اللّٰه علیهم بر حسب رأی تورات داوری می‌کردند و به آنان حکومت و رهبری عطا شده بود زیرا تسلیم فرمان حق بودند و از خطا و لغزش معصوم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تورات گردن نهاده بودند همان یهود بودند و حکم تورات به مصلحت این قوم بود نه به زیانشان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پیامبران اولیاء و علما بر وفق حکم تورات در میان مردم داوری می‌کردند</w:t>
      </w:r>
      <w:r>
        <w:rPr>
          <w:rFonts w:eastAsia="IRNazanin" w:cs="IRNazanin"/>
          <w:color w:val="111111"/>
          <w:sz w:val="28"/>
          <w:szCs w:val="28"/>
          <w:rtl w:val="true"/>
          <w:lang w:bidi="fa-IR"/>
        </w:rPr>
        <w:t>.</w:t>
      </w:r>
    </w:p>
    <w:p>
      <w:pPr>
        <w:pStyle w:val="Heading6"/>
        <w:numPr>
          <w:ilvl w:val="5"/>
          <w:numId w:val="1"/>
        </w:numPr>
        <w:rPr/>
      </w:pPr>
      <w:bookmarkStart w:id="1289" w:name="__RefHeading___Toc7495403_417432637"/>
      <w:bookmarkStart w:id="1290" w:name="_Toc519"/>
      <w:bookmarkEnd w:id="1289"/>
      <w:r>
        <w:rPr>
          <w:rtl w:val="true"/>
        </w:rPr>
        <w:t>پیشوایان و دانشمندان</w:t>
      </w:r>
      <w:bookmarkEnd w:id="12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بِهَا النَّبِیُّونَ الَّذِینَ أَسْلَمُوا لِلَّذِینَ هٰادُوا وَ الرَّبّٰانِیُّونَ وَ الْأَحْبٰارُ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که تسلیم فرمان بودند،بنا بر آن،برای یهود حکم کردند و نیز خداشناسان و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برای من معلوم شده جمعی از اولیاء خدا بودند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 یافته بودند زیرا در نهایت اخلاص و فداکاری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تندیس روح رسالت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امامان ما علیهم السلام و حواریون 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بارز اینان قیام برای خدا بود و فانی شدن در ذات احدیت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زمرۀ علمای دینی هم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مأثور از امام جعفر بن محمد الصادق علیه السلام در تفسیر این آیۀ کریمه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لوازم امامت پاکیزگی و پاکی از گناهان و معصیتهایی است که موجب عذاب آتش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علمی روشنی‌بخش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نسخه‌ای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همۀ چیزهایی که امت بدان نیاز دارد از حلال و حرام و علم به کتاب خدا از خاص و عام و محکم و متشابه و دقایق علم قرآن غرایب تأویل و ناسخ و منسوخ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به چه دلیل امام وقتی امام است که به این چیزها که ذکر فرمودی عالم باشد؟آن حضرت فرمود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خدای تعالی که به آنان اجازه داده حکومت را و آنها را شایستۀ آن</w:t>
      </w:r>
      <w:bookmarkStart w:id="1291" w:name="pg12295_161758"/>
    </w:p>
    <w:p>
      <w:pPr>
        <w:pStyle w:val="BookText"/>
        <w:rPr/>
      </w:pPr>
      <w:bookmarkEnd w:id="1291"/>
      <w:r>
        <w:rPr>
          <w:rFonts w:ascii="IRNazanin" w:hAnsi="IRNazanin" w:eastAsia="IRNazanin"/>
          <w:color w:val="111111"/>
          <w:sz w:val="28"/>
          <w:sz w:val="28"/>
          <w:szCs w:val="28"/>
          <w:rtl w:val="true"/>
          <w:lang w:bidi="fa-IR"/>
        </w:rPr>
        <w:t>مقام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تورات که در آن هدایت و روشنایی است نازل کردیم پیامبرانی که تسلیم فرمان بودند بنا بر آن برای یهود حکم کردند و نیز خداشناسان و دانشمندان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ائمه فروتر از پیامبرانی هستند که مردم را به علم پرورش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علمایند ولی فروتر از خداشناسان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دانشمندان فقهای عادل‌اند که مقامشان از ربانیون فروتر است و بر مردم واجب است که در غیاب ربّانیون از آنان متابعت کنند</w:t>
      </w:r>
      <w:r>
        <w:rPr>
          <w:rFonts w:eastAsia="IRNazanin" w:cs="IRNazanin"/>
          <w:color w:val="111111"/>
          <w:sz w:val="28"/>
          <w:szCs w:val="28"/>
          <w:rtl w:val="true"/>
          <w:lang w:bidi="fa-IR"/>
        </w:rPr>
        <w:t>.</w:t>
      </w:r>
    </w:p>
    <w:p>
      <w:pPr>
        <w:pStyle w:val="Heading6"/>
        <w:numPr>
          <w:ilvl w:val="5"/>
          <w:numId w:val="1"/>
        </w:numPr>
        <w:rPr/>
      </w:pPr>
      <w:bookmarkStart w:id="1292" w:name="__RefHeading___Toc7495405_417432637"/>
      <w:bookmarkStart w:id="1293" w:name="_Toc520"/>
      <w:bookmarkEnd w:id="1292"/>
      <w:r>
        <w:rPr>
          <w:rtl w:val="true"/>
        </w:rPr>
        <w:t>صفات علماء</w:t>
      </w:r>
      <w:bookmarkEnd w:id="1293"/>
    </w:p>
    <w:p>
      <w:pPr>
        <w:pStyle w:val="BookText"/>
        <w:rPr/>
      </w:pPr>
      <w:r>
        <w:rPr>
          <w:rFonts w:ascii="IRNazanin" w:hAnsi="IRNazanin" w:eastAsia="IRNazanin"/>
          <w:color w:val="111111"/>
          <w:sz w:val="28"/>
          <w:sz w:val="28"/>
          <w:szCs w:val="28"/>
          <w:rtl w:val="true"/>
          <w:lang w:bidi="fa-IR"/>
        </w:rPr>
        <w:t>رهبری این گروه بر مردم بر اساس وجود چند صفت است در آنها چون آگاهی از علم فقه و وجود عدالت و قدرت اجرایی در امور اما آن دو صفت نخستین دلیل آن این عبارت است از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اسْتُحْفِظُوا مِنْ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حفظ کتاب خدا مأمور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 سبب که امینان بر کتاب خدا هستند و نیز هر قدر که یکی از آنها از کتاب خدا آگاهتر باشد و آن را بیشتر اجرا کند،به عبارت دیگر هر چه دانشش از فقه افزونتر و تقوایش بیش باشد رهبری‌اش بزرگتر و وسیعتر است اما تصدی رهبری دلیل بر آن آنجاست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کٰانُوا عَلَیْهِ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شاهدان اجرای احکام و مواظب مردم که تا چه حد آن را اجرا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علما به این مقام رفیع نتوانند رسید مگر وقتی که از دو مانع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مردم و میل و علاقۀ به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تَخْشَوُا النّٰاسَ وَ اخْشَوْنِ وَ لاٰ تَشْتَرُوا بِآیٰاتِی ثَمَناً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مردم مترسید از من بترسید و آیات مرا به بهای اندک مفروشید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کالایی پس ارزشمند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یَحْکُمْ بِمٰا أَنْزَلَ اللّٰهُ فَأُولٰئِکَ هُمُ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که بر وفق</w:t>
      </w:r>
      <w:bookmarkStart w:id="1294" w:name="pg12295_161759"/>
    </w:p>
    <w:p>
      <w:pPr>
        <w:pStyle w:val="BookText"/>
        <w:rPr/>
      </w:pPr>
      <w:bookmarkEnd w:id="1294"/>
      <w:r>
        <w:rPr>
          <w:rFonts w:ascii="IRNazanin" w:hAnsi="IRNazanin" w:eastAsia="IRNazanin"/>
          <w:color w:val="111111"/>
          <w:sz w:val="28"/>
          <w:sz w:val="28"/>
          <w:szCs w:val="28"/>
          <w:rtl w:val="true"/>
          <w:lang w:bidi="fa-IR"/>
        </w:rPr>
        <w:t>آیاتی که خدا نازل کرده است حکم نکند،کافر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علمایی که یا در پی لذایذ دنیوی هستند یا در اجرای احکام الهی از مردم می‌ترسند،نمی‌توانند به آنچه خداوند نازل کرده است داوری کنند و در زمره کافرانند زیرا خود هلاک می‌شوند و مردم را هلاک می‌کنند</w:t>
      </w:r>
      <w:r>
        <w:rPr>
          <w:rFonts w:eastAsia="IRNazanin" w:cs="IRNazanin"/>
          <w:color w:val="111111"/>
          <w:sz w:val="28"/>
          <w:szCs w:val="28"/>
          <w:rtl w:val="true"/>
          <w:lang w:bidi="fa-IR"/>
        </w:rPr>
        <w:t>.</w:t>
      </w:r>
    </w:p>
    <w:p>
      <w:pPr>
        <w:pStyle w:val="Heading6"/>
        <w:numPr>
          <w:ilvl w:val="5"/>
          <w:numId w:val="1"/>
        </w:numPr>
        <w:rPr/>
      </w:pPr>
      <w:bookmarkStart w:id="1295" w:name="__RefHeading___Toc7495407_417432637"/>
      <w:bookmarkStart w:id="1296" w:name="_Toc521"/>
      <w:bookmarkEnd w:id="1295"/>
      <w:r>
        <w:rPr>
          <w:rtl w:val="true"/>
        </w:rPr>
        <w:t>قوانین تورات</w:t>
      </w:r>
      <w:bookmarkEnd w:id="12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الهی که خداوند در تورات نازل کرده چیست؟آیا همان احکام نماز و روزه است؟نه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و نظامات زندگی است چون قصاص که در اجرای آن دیگر احکام اجتماعی چون مساوات و عدالت متجلی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جامعه‌های طبقاتی هرگز توانگر را به خاطر فقیر قصاص نمی‌کنند در جامعه‌هایی که تبعیض نژادی حاکم است هرگز حکم قصاص را در حق سفید به نفع سیاه به کار نمی‌برند و در جامعه‌های حزبی که یک حزب حکومت می‌کند کسی را که در درون کادر حزبی است به جریمه‌ای که دربارۀ یک فرد غیر حزبی مرتکب شده به قصاص نمی‌کشند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در جامعه‌ای حکم قصاص جاری شود دلیل بر این است که آن جامعه به عدالت ایمان دارد و از امتیازات ناروا به هر نوع که باشد بدور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اسراییل فاسد شدند و این فساد به سبب ترک نماز و روزۀ آنها نبود، بلکه به سبب عدم اجرای کامل حکم قصاص بود تا آنجا که اگر یکی از اشراف یکی از مردم عادی را می‌کشت او را قصاص نمی‌کردند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و این آیه بدین سبب نازل شده</w:t>
      </w:r>
      <w:r>
        <w:rPr>
          <w:rFonts w:eastAsia="IRNazanin" w:cs="IRNazanin"/>
          <w:color w:val="111111"/>
          <w:sz w:val="28"/>
          <w:szCs w:val="28"/>
          <w:rtl w:val="true"/>
          <w:lang w:bidi="fa-IR"/>
        </w:rPr>
        <w:t>.</w:t>
      </w:r>
      <w:bookmarkStart w:id="1297" w:name="pg12295_161760"/>
    </w:p>
    <w:p>
      <w:pPr>
        <w:pStyle w:val="BookText"/>
        <w:rPr/>
      </w:pPr>
      <w:bookmarkEnd w:id="129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کَتَبْنٰا عَلَیْهِمْ فِیهٰا أَنَّ النَّفْسَ بِالنَّفْسِ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تورات بر آنان مقرر داشتیم که نفس در برابر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توجه به طبقه و شرف و علم و امثال آنها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الْعَیْنَ بِالْعَیْنِ وَ الْأَنْفَ بِالْأَنْفِ وَ الْأُذُنَ بِالْأُذُنِ وَ السِّنَّ بِالسِّنِّ وَ الْجُرُوحَ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در برابر چشم و بینی در برابر بینی و گوش در برابر گوش و دندان در برابر دندان و هر زخمی را قصاصی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جراحتی را که بتوان مقدار آن را معین کرد در برابر آن قصاصی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یکی از حقوق کسانی است که بر آنان جنایتی می‌رود و جایز است که از آن عفو کنند تا سبب تقرب به خدا شود و تصدیق وعدۀ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از گناه برادرش عفو کند،عفو او سبب کفارۀ گناهان او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تَصَدَّقَ بِهِ فَهُوَ کَفّٰارَةٌ لَهُ وَ مَنْ لَمْ یَحْکُمْ بِمٰا أَنْزَلَ اللّٰهُ فَأُولٰئِکَ هُمُ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قصاص درگذرد،گناهش را کفاره‌ای خواهد بود و هر که به آنچه خدا نازل کرده است حکم نکند،از ستمکاران است</w:t>
      </w:r>
      <w:r>
        <w:rPr>
          <w:rFonts w:eastAsia="IRNazanin" w:cs="IRNazanin"/>
          <w:color w:val="111111"/>
          <w:sz w:val="28"/>
          <w:szCs w:val="28"/>
          <w:rtl w:val="true"/>
          <w:lang w:bidi="fa-IR"/>
        </w:rPr>
        <w:t>.»</w:t>
      </w:r>
    </w:p>
    <w:p>
      <w:pPr>
        <w:pStyle w:val="Heading6"/>
        <w:numPr>
          <w:ilvl w:val="5"/>
          <w:numId w:val="1"/>
        </w:numPr>
        <w:rPr/>
      </w:pPr>
      <w:bookmarkStart w:id="1298" w:name="__RefHeading___Toc7495409_417432637"/>
      <w:bookmarkStart w:id="1299" w:name="_Toc522"/>
      <w:bookmarkEnd w:id="1298"/>
      <w:r>
        <w:rPr>
          <w:rtl w:val="true"/>
        </w:rPr>
        <w:t>حقیقت تبدیل</w:t>
      </w:r>
      <w:bookmarkEnd w:id="1299"/>
    </w:p>
    <w:p>
      <w:pPr>
        <w:pStyle w:val="BookText"/>
        <w:rPr/>
      </w:pPr>
      <w:r>
        <w:rPr>
          <w:rFonts w:ascii="IRNazanin" w:hAnsi="IRNazanin" w:eastAsia="IRNazanin"/>
          <w:color w:val="111111"/>
          <w:sz w:val="28"/>
          <w:sz w:val="28"/>
          <w:szCs w:val="28"/>
          <w:rtl w:val="true"/>
          <w:lang w:bidi="fa-IR"/>
        </w:rPr>
        <w:t>به نظر من تبدیل حکم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ستم اجتماعی به حساب می‌آید،زیرا به عدالت و مساوات در جامعه خاتمه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تبدیل اگر در سطح قانونی باشد و علما و امرا مرتکب آن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آیۀ پیشین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است و اگر تبدیل در احکامی باشد چون راستگویی و وفاداری و امانت‌داری و دیگر مواعظی که در انجیل آمده است فسق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آیات بعد خواهد آمد</w:t>
      </w:r>
      <w:r>
        <w:rPr>
          <w:rFonts w:eastAsia="IRNazanin" w:cs="IRNazanin"/>
          <w:color w:val="111111"/>
          <w:sz w:val="28"/>
          <w:szCs w:val="28"/>
          <w:rtl w:val="true"/>
          <w:lang w:bidi="fa-IR"/>
        </w:rPr>
        <w:t>.</w:t>
      </w:r>
    </w:p>
    <w:p>
      <w:pPr>
        <w:pStyle w:val="Heading6"/>
        <w:numPr>
          <w:ilvl w:val="5"/>
          <w:numId w:val="1"/>
        </w:numPr>
        <w:rPr/>
      </w:pPr>
      <w:bookmarkStart w:id="1300" w:name="__RefHeading___Toc7495411_417432637"/>
      <w:bookmarkStart w:id="1301" w:name="_Toc523"/>
      <w:bookmarkEnd w:id="1300"/>
      <w:r>
        <w:rPr>
          <w:rtl w:val="true"/>
        </w:rPr>
        <w:t>انجیل برادر تورات</w:t>
      </w:r>
      <w:bookmarkEnd w:id="13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عیسی بن مریم علیه السلام را پس از پیامبران پیشین فرستاد و او از همان خط الهی که آنان پیروی می‌کردند،پیروی کرد و از آن منحرف نشد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رسالات دیگر پیامبران را تصدیق کرد و چیزی افزون از آنها آورد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w:t>
      </w:r>
    </w:p>
    <w:p>
      <w:pPr>
        <w:pStyle w:val="BookText"/>
        <w:rPr/>
      </w:pP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تورات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رهنمودی بود مردم را به راههای صلح و سلامت، هم چنان که فروغی بود که بر زوایای خرد پرتو می‌افکند و غبار ضمیر می‌زدود و ارزشهای فطرت را متجلی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انسان خود راههایی را که خداوند به آنها هدایت کرده بود بنگرد و رسالتهای او را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قَفَّیْنٰا عَلیٰ آثٰارِهِمْ بِعِیسَی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 آن رسولان عیسی پسر مریم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عیسی از پی پیامبران پیشین آمد و پای به جای پای آنان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مُصَدِّقاً لِمٰا بَیْنَ یَدَیْهِ مِنَ التَّوْرٰاةِ وَ آتَیْنٰاهُ الْإِنْجِیلَ فِیهِ هُدیً 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تصدیق کنندۀ توراتی بود که پیش از او فرستاده بودیم و انجیل را که تصدیق کننده تورات پیش از او بود به او دادیم که در آن روشنایی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دلیل است بر وحدت رسالات الهیه و تکامل آن به آمدن انبیاء و ضرورت احترام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حاوی تصدیق کتب آسمانی پیشین بود و از آن جمله تورات در آن مثالهایی است واقعی تا مردم متذکر شوند و موعظت پذیرند و عبرت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مُصَدِّقاً لِمٰا بَیْنَ یَدَیْهِ مِنَ التَّوْرٰاةِ وَ هُدیً وَ مَوْعِظَةً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پرهیزگاران هدایت و موعظه‌ای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فردی پرهیزگار باشد یا دست کم بخواهد از شر و بدی دور باشد به موعظه و اندرز گوش می‌دهد و از آن سود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شقی گوش را بر هر موعظه و اندرزی می‌بندد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ادیان آسمانی از یک منبع سرچشمه گرفته‌اند گاه احکام تازه،احکام پیشین را نسخ می‌کند و این امر به سبب وجود وضع و موقعیت تازه‌ای می‌شود که قانون جدیدی را ایجاب می‌کند ولی این اختلافها چندان مهم نیستند، زیرا هنگامی که محتوای ادیان و روحیه یکتاپرستی و اهداف والای آنها را ملاحظه کنیم و با این حقیقت آشنا شدیم که خضوع انسان در برابر ادیان آسمانی او را اندک اندک وامی‌دارد که حقیقت واحد را در همه آنها تشخیص دهد و به آن ایمان</w:t>
      </w:r>
      <w:bookmarkStart w:id="1302" w:name="pg12295_161762"/>
    </w:p>
    <w:p>
      <w:pPr>
        <w:pStyle w:val="BookText"/>
        <w:rPr/>
      </w:pPr>
      <w:bookmarkEnd w:id="1302"/>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که به موسی و عیسی علیهما السلام ایمان آورده نمی‌تواند رسالت محمّد صلی اللّٰه علیه را انکار کند زیرا دین آن دو و دین محمد هر دو را یک خاستگاه است و هر دو از یک چراغ فروغ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اهل کتاب را فرمان می‌دهد که از دینهای خود نیک پیروی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لْیَحْکُمْ أَهْلُ الْإِنْجِیلِ بِمٰا أَنْزَلَ اللّٰهُ فِیهِ وَ مَنْ لَمْ یَحْکُمْ بِمٰا أَنْزَلَ اللّٰهُ فَأُولٰئِکَ هُمُ الْفٰاسِقُونَ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که اهل انجیل بر وفق آنچه خدا در آن کتاب نازل کرده است داوری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کس به آنچه خدا نازل کرده است داوری نکند از نافرمانان است</w:t>
      </w:r>
      <w:r>
        <w:rPr>
          <w:rFonts w:eastAsia="IRNazanin" w:cs="IRNazanin"/>
          <w:color w:val="111111"/>
          <w:sz w:val="28"/>
          <w:szCs w:val="28"/>
          <w:rtl w:val="true"/>
          <w:lang w:bidi="fa-IR"/>
        </w:rPr>
        <w:t>.»</w:t>
      </w:r>
    </w:p>
    <w:p>
      <w:pPr>
        <w:pStyle w:val="Heading3"/>
        <w:numPr>
          <w:ilvl w:val="2"/>
          <w:numId w:val="1"/>
        </w:numPr>
        <w:rPr/>
      </w:pPr>
      <w:bookmarkStart w:id="1303" w:name="__RefHeading___Toc7495413_417432637"/>
      <w:bookmarkStart w:id="1304" w:name="_Toc524"/>
      <w:bookmarkEnd w:id="1303"/>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48</w:t>
      </w:r>
      <w:r>
        <w:rPr>
          <w:rtl w:val="true"/>
        </w:rPr>
        <w:t xml:space="preserve"> </w:t>
      </w:r>
      <w:r>
        <w:rPr>
          <w:rtl w:val="true"/>
        </w:rPr>
        <w:t xml:space="preserve">تا </w:t>
      </w:r>
      <w:r>
        <w:rPr/>
        <w:t>50</w:t>
      </w:r>
      <w:r>
        <w:rPr>
          <w:rtl w:val="true"/>
        </w:rPr>
        <w:t>]</w:t>
      </w:r>
      <w:bookmarkEnd w:id="1304"/>
    </w:p>
    <w:p>
      <w:pPr>
        <w:pStyle w:val="Heading4"/>
        <w:numPr>
          <w:ilvl w:val="3"/>
          <w:numId w:val="1"/>
        </w:numPr>
        <w:rPr/>
      </w:pPr>
      <w:bookmarkStart w:id="1305" w:name="__RefHeading___Toc7495415_417432637"/>
      <w:bookmarkStart w:id="1306" w:name="_Toc525"/>
      <w:bookmarkEnd w:id="1305"/>
      <w:r>
        <w:rPr>
          <w:rtl w:val="true"/>
        </w:rPr>
        <w:t>اشاره</w:t>
      </w:r>
      <w:bookmarkEnd w:id="1306"/>
    </w:p>
    <w:p>
      <w:pPr>
        <w:pStyle w:val="BookText"/>
        <w:rPr/>
      </w:pPr>
      <w:r>
        <w:rPr>
          <w:rFonts w:ascii="Amiri" w:hAnsi="Amiri" w:eastAsia="Amiri" w:cs="Amiri"/>
          <w:color w:val="111111"/>
          <w:sz w:val="28"/>
          <w:sz w:val="28"/>
          <w:szCs w:val="28"/>
          <w:rtl w:val="true"/>
          <w:lang w:bidi="ar-SA"/>
        </w:rPr>
        <w:t xml:space="preserve">وَ أَنْزَلْنٰا إِلَیْکَ اَلْکِتٰابَ بِالْحَقِّ مُصَدِّقاً لِمٰا بَیْنَ یَدَیْهِ مِنَ اَلْکِتٰابِ وَ مُهَیْمِناً عَلَیْهِ فَاحْکُمْ بَیْنَهُمْ بِمٰا أَنْزَلَ اَللّٰهُ وَ لاٰ تَتَّبِعْ أَهْوٰاءَهُمْ عَمّٰا جٰاءَکَ مِنَ اَلْحَقِّ لِکُلٍّ جَعَلْنٰا مِنْکُمْ شِرْعَةً وَ مِنْهٰاجاً وَ لَوْ شٰاءَ اَللّٰهُ لَجَعَلَکُمْ أُمَّةً وٰاحِدَةً وَ لٰکِنْ لِیَبْلُوَکُمْ فِی مٰا آتٰاکُمْ فَاسْتَبِقُوا اَلْخَیْرٰاتِ إِلَی اَللّٰهِ مَرْجِعُکُمْ جَمِیعاً فَیُنَبِّئُکُمْ بِمٰا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اُحْکُمْ بَیْنَهُمْ بِمٰا أَنْزَلَ اَللّٰهُ وَ لاٰ تَتَّبِعْ أَهْوٰاءَهُمْ وَ اِحْذَرْهُمْ أَنْ یَفْتِنُوکَ عَنْ بَعْضِ مٰا أَنْزَلَ اَللّٰهُ إِلَیْکَ فَإِنْ تَوَلَّوْا فَاعْلَمْ أَنَّمٰا یُرِیدُ اَللّٰهُ أَنْ یُصِیبَهُمْ بِبَعْضِ ذُنُوبِهِمْ وَ إِنَّ کَثِیراً مِنَ اَلنّٰاسِ 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فَحُکْمَ اَلْجٰاهِلِیَّةِ یَبْغُونَ وَ مَنْ أَحْسَنُ مِنَ اَللّٰهِ حُکْماً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1307" w:name="pg12295_161763"/>
    </w:p>
    <w:p>
      <w:pPr>
        <w:pStyle w:val="Heading4"/>
        <w:numPr>
          <w:ilvl w:val="3"/>
          <w:numId w:val="1"/>
        </w:numPr>
        <w:rPr/>
      </w:pPr>
      <w:bookmarkStart w:id="1308" w:name="__RefHeading___Toc7495417_417432637"/>
      <w:bookmarkStart w:id="1309" w:name="_Toc526"/>
      <w:bookmarkEnd w:id="1307"/>
      <w:bookmarkEnd w:id="1308"/>
      <w:r>
        <w:rPr>
          <w:rtl w:val="true"/>
        </w:rPr>
        <w:t>معنای واژه‌ها</w:t>
      </w:r>
      <w:bookmarkEnd w:id="1309"/>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هیمنه به معنای سیطره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شرعه،ابتدای 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منهاج،راه مستقیم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310" w:name="__RefHeading___Toc7495419_417432637"/>
      <w:bookmarkStart w:id="1311" w:name="_Toc527"/>
      <w:bookmarkEnd w:id="1310"/>
      <w:r>
        <w:rPr>
          <w:rtl w:val="true"/>
        </w:rPr>
        <w:t>در خیرات بر یکدیگر پیشی گیرید</w:t>
      </w:r>
      <w:bookmarkEnd w:id="1311"/>
    </w:p>
    <w:p>
      <w:pPr>
        <w:pStyle w:val="Heading5"/>
        <w:numPr>
          <w:ilvl w:val="4"/>
          <w:numId w:val="1"/>
        </w:numPr>
        <w:rPr/>
      </w:pPr>
      <w:bookmarkStart w:id="1312" w:name="__RefHeading___Toc7495421_417432637"/>
      <w:bookmarkStart w:id="1313" w:name="_Toc528"/>
      <w:bookmarkEnd w:id="1312"/>
      <w:r>
        <w:rPr>
          <w:rtl w:val="true"/>
        </w:rPr>
        <w:t>اشاره</w:t>
      </w:r>
      <w:bookmarkEnd w:id="1313"/>
    </w:p>
    <w:p>
      <w:pPr>
        <w:pStyle w:val="Heading5"/>
        <w:numPr>
          <w:ilvl w:val="4"/>
          <w:numId w:val="1"/>
        </w:numPr>
        <w:rPr/>
      </w:pPr>
      <w:bookmarkStart w:id="1314" w:name="__RefHeading___Toc7495423_417432637"/>
      <w:bookmarkStart w:id="1315" w:name="_Toc529"/>
      <w:bookmarkEnd w:id="1314"/>
      <w:r>
        <w:rPr>
          <w:rtl w:val="true"/>
        </w:rPr>
        <w:t>رهنمودهایی از آیات</w:t>
      </w:r>
      <w:r>
        <w:rPr>
          <w:rtl w:val="true"/>
        </w:rPr>
        <w:t>:</w:t>
      </w:r>
      <w:bookmarkEnd w:id="1315"/>
    </w:p>
    <w:p>
      <w:pPr>
        <w:pStyle w:val="BookText"/>
        <w:rPr/>
      </w:pPr>
      <w:r>
        <w:rPr>
          <w:rFonts w:ascii="IRNazanin" w:hAnsi="IRNazanin" w:eastAsia="IRNazanin"/>
          <w:color w:val="111111"/>
          <w:sz w:val="28"/>
          <w:sz w:val="28"/>
          <w:szCs w:val="28"/>
          <w:rtl w:val="true"/>
          <w:lang w:bidi="fa-IR"/>
        </w:rPr>
        <w:t>خداوند قرآن را نازل کرد تا حقیقت رسالت الهیۀ واحده‌ای را که بر موسی و عیسی و پیامبران علیهم السلام فرود آمده بیان دارد و از حقیقتی که در واقعیت زندگی است پرده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همان زمان که کتب آسمانی پیشین را تصدیق می‌کند آنها را تکمیل هم می‌کند و حافظ آنهاست و بهترین و برترین قوانین و شرایع آنها را بیرون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پیروی همگان از قرآن واجب است و مخالفت و ردّ عقایدی که با حق مخالفت می‌ورزند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هر امتی شریعتی و روشی و طریقتی قرار داده که مردم از آن طریق به حق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بود همۀ مردم به صورت امت واحدی درآیند ولی این اختلاف برای آزمایش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اختلاف اگر بر طبق سنت خدا از آن بهره‌برداری شود،خود وسیلۀ همچشمیها و رقابتهای سازنده خواهد شد و همه به سوی هدف خیرات با یکدیگر مسابقه خواهند نهاد،و فردا نزد خدا هر فردی خواهد دانست که بر حق بوده است یا باطل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که از احکام خدا پیروی کنیم و مجال خودنمایی به این عقیده یا</w:t>
      </w:r>
      <w:bookmarkStart w:id="1316" w:name="pg12295_161764"/>
    </w:p>
    <w:p>
      <w:pPr>
        <w:pStyle w:val="BookText"/>
        <w:rPr/>
      </w:pPr>
      <w:bookmarkEnd w:id="1316"/>
      <w:r>
        <w:rPr>
          <w:rFonts w:ascii="IRNazanin" w:hAnsi="IRNazanin" w:eastAsia="IRNazanin"/>
          <w:color w:val="111111"/>
          <w:sz w:val="28"/>
          <w:sz w:val="28"/>
          <w:szCs w:val="28"/>
          <w:rtl w:val="true"/>
          <w:lang w:bidi="fa-IR"/>
        </w:rPr>
        <w:t>آن عقیده که آهنگ گمراه کردن بشر را دارند ندهیم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دین خدا روی برمی‌گردانند سببش گناهانی است که دلهایشان را سخت کرده،آن سان که دیگر چهرۀ حقیقت را از پس پرده‌ای که بر قلوبشان فروافتاده است نمی‌بینند و اینان مردمی فاسق هستند،که می‌خواهند احکام جاهلیت را که انعکاسی از عقب‌افتادگی و ارتجاع و ستم است مجری دارند و احکام خدا را که متکی به علم و ایمان و در نتیجه یقین است ترک گویند</w:t>
      </w:r>
      <w:r>
        <w:rPr>
          <w:rFonts w:eastAsia="IRNazanin" w:cs="IRNazanin"/>
          <w:color w:val="111111"/>
          <w:sz w:val="28"/>
          <w:szCs w:val="28"/>
          <w:rtl w:val="true"/>
          <w:lang w:bidi="fa-IR"/>
        </w:rPr>
        <w:t>.</w:t>
      </w:r>
    </w:p>
    <w:p>
      <w:pPr>
        <w:pStyle w:val="Heading5"/>
        <w:numPr>
          <w:ilvl w:val="4"/>
          <w:numId w:val="1"/>
        </w:numPr>
        <w:rPr/>
      </w:pPr>
      <w:bookmarkStart w:id="1317" w:name="__RefHeading___Toc7495425_417432637"/>
      <w:bookmarkStart w:id="1318" w:name="_Toc530"/>
      <w:bookmarkEnd w:id="1317"/>
      <w:r>
        <w:rPr>
          <w:rtl w:val="true"/>
        </w:rPr>
        <w:t>شرح آیات</w:t>
      </w:r>
      <w:r>
        <w:rPr>
          <w:rtl w:val="true"/>
        </w:rPr>
        <w:t>:</w:t>
      </w:r>
      <w:bookmarkEnd w:id="1318"/>
    </w:p>
    <w:p>
      <w:pPr>
        <w:pStyle w:val="Heading6"/>
        <w:numPr>
          <w:ilvl w:val="5"/>
          <w:numId w:val="1"/>
        </w:numPr>
        <w:rPr/>
      </w:pPr>
      <w:bookmarkStart w:id="1319" w:name="__RefHeading___Toc7495427_417432637"/>
      <w:bookmarkStart w:id="1320" w:name="_Toc531"/>
      <w:bookmarkEnd w:id="1319"/>
      <w:r>
        <w:rPr>
          <w:rtl w:val="true"/>
        </w:rPr>
        <w:t>اشاره</w:t>
      </w:r>
      <w:bookmarkEnd w:id="1320"/>
    </w:p>
    <w:p>
      <w:pPr>
        <w:pStyle w:val="Heading6"/>
        <w:numPr>
          <w:ilvl w:val="5"/>
          <w:numId w:val="1"/>
        </w:numPr>
        <w:rPr/>
      </w:pPr>
      <w:bookmarkStart w:id="1321" w:name="__RefHeading___Toc7495429_417432637"/>
      <w:bookmarkStart w:id="1322" w:name="_Toc532"/>
      <w:bookmarkEnd w:id="1321"/>
      <w:r>
        <w:rPr>
          <w:rtl w:val="true"/>
        </w:rPr>
        <w:t>کتاب حق</w:t>
      </w:r>
      <w:bookmarkEnd w:id="13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چنان که خداوند تورات و انجیل را نازل کرد،برای همان اهداف قرآن را نیز نازل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متصل به حق است،حقی است هماهنگ با سنن حیات و نظامات عالم وجود و فطرت انسانی و وسیلۀ راستین اوست و آن عمل صالح و ایمان و فداکاری است و هدف آن حق است و آن رستگاری انسان و سعادت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بالحق دلیل بر این همکاری و همیاری تام میان کتاب و حق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قرآن اصلا حق است و وسیله و هدف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إِلَیْکَ الْکِتٰابَ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را به راستی بر تو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آنچه را در کتب پیشین آمده است تصدیق می‌کند و این خود دلیل بر این است که میان آنها وحدتی برقرار است ولی قرآن بر آنها برتری دارد زیرا آنها را کاملتر می‌نماید و بر آنان سیطره دارد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مُصَدِّقاً لِمٰا بَیْنَ یَدَیْهِ مِنَ الْکِتٰابِ وَ مُهَیْمِناً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کننده و حاکم بر کتابهایی است که پیش از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غموض و پیچیدگی که در انجیل بوده تفصیل آن در قرآن آمده است</w:t>
      </w:r>
      <w:r>
        <w:rPr>
          <w:rFonts w:eastAsia="IRNazanin" w:cs="IRNazanin"/>
          <w:color w:val="111111"/>
          <w:sz w:val="28"/>
          <w:szCs w:val="28"/>
          <w:rtl w:val="true"/>
          <w:lang w:bidi="fa-IR"/>
        </w:rPr>
        <w:t>.</w:t>
      </w:r>
      <w:bookmarkStart w:id="1323" w:name="pg12295_161765"/>
    </w:p>
    <w:p>
      <w:pPr>
        <w:pStyle w:val="BookText"/>
        <w:rPr/>
      </w:pPr>
      <w:bookmarkEnd w:id="132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6"/>
        <w:numPr>
          <w:ilvl w:val="5"/>
          <w:numId w:val="1"/>
        </w:numPr>
        <w:rPr/>
      </w:pPr>
      <w:bookmarkStart w:id="1324" w:name="__RefHeading___Toc7495431_417432637"/>
      <w:bookmarkStart w:id="1325" w:name="_Toc533"/>
      <w:bookmarkEnd w:id="1324"/>
      <w:r>
        <w:rPr>
          <w:rtl w:val="true"/>
        </w:rPr>
        <w:t>اختلاف از چیست؟</w:t>
      </w:r>
      <w:bookmarkEnd w:id="1325"/>
    </w:p>
    <w:p>
      <w:pPr>
        <w:pStyle w:val="BookText"/>
        <w:rPr/>
      </w:pPr>
      <w:r>
        <w:rPr>
          <w:rFonts w:ascii="IRNazanin" w:hAnsi="IRNazanin" w:eastAsia="IRNazanin"/>
          <w:color w:val="111111"/>
          <w:sz w:val="28"/>
          <w:sz w:val="28"/>
          <w:szCs w:val="28"/>
          <w:rtl w:val="true"/>
          <w:lang w:bidi="fa-IR"/>
        </w:rPr>
        <w:t>به نظر من قرآن کریم مسئلۀ اختلافات میان افراد و جوامع بشری را بطور کلی مورد بررسی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مطرح می‌کند اختلافی است که میان کتابهای آسمانی و پیروان ادیان آسمانی وجود دارد و به این سؤال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اختلاف بر سر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قرآن روشن و صریح است و ما در چند مورد به شرح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امتی از دیگر امتها به شیوه و اسلوب مادی و معنوی زندگی خود متمایز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هر امت،وضع اجتماعی‌اش،نگرش فردی‌اش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از آنها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امت دیگر مغایر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هر امتی در زبان و فرهنگ و دیگر جلوه‌های 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از آنها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امتهای دیگر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اختلاف فطری و از خلقت بشر سرچشمه می‌گیرد خدای تعالی قادر بود که افراد بشر را چون پرندگان و ماهیان و امثال آنها امتی واحد بدون هیچ اختلافی در میان آنها،بیافریند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برای زندگی بشر مفید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مورث رقابت و همچشمی و پیشی گرفتن بر یکدیگر برای رسیدن به خیرات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طایفه‌ای برای شناخت برترین نظامات زندگی و برای به دست آوردن بهترین وسایل،برای حصول امکانات آن سعی و تلاش می‌نماید،تا مگر بر طوایف دیگر پیشی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که تمدنهای بزرگ تاریخ به سبب برخورد و کشاکش طوایف با یکدیگر به وجود آمده‌اند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است که این اختلاف به صورت دشمن اصلی درآید که هر گروهی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از میان بردن آن باشد منتهی با از میان بردن صاحب آن یا کشاکشهای کلامی هرگز،بلکه شایسته است عاقبت اختلاف و پایان کشمکش را به خدا و روز واپسین واگذارد و به سوی این و آن حکم نکند تا این کار مایۀ سازنده</w:t>
      </w:r>
      <w:bookmarkStart w:id="1326" w:name="pg12295_161766"/>
    </w:p>
    <w:p>
      <w:pPr>
        <w:pStyle w:val="BookText"/>
        <w:rPr/>
      </w:pPr>
      <w:bookmarkEnd w:id="13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 کشمکش و برخورد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نابودی و هلاکت به کار گرفته نشود و چنین گردد که هر گروهی بکوشد سود گروه دیگر را به دست آورد،هرگز چنین نیست، بلکه هر گروه باید بکوشد به رهاوردهایی بیش از گروه دیگر دست یازد،آن هم در عرصۀ پهناور زندگی که جای کافی برای همه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الهی در اختلاف مردم این است که در حد نیروهای ذاتی و امکانات طبیعی که خدا برایشان فراهم آورده به گزینش بپردازند تا دانسته شود کدام گروه آگاهی و علم بیشتری از زندگی دارد و بهتر می‌تواند از آن بهره برد و در نتیجه باور بیشتری دارد و اعمال شایستۀ بیشتری را به جا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فَاحْکُمْ بَیْنَهُمْ بِمٰا أَنْزَلَ اللّٰهُ وَ لاٰ تَتَّبِعْ أَهْوٰاءَهُمْ عَمّٰا جٰاءَکَ مِنَ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میانشان به آنچه خدا نازل کرده است حکم کن و از پی خواهشهایشان مرو تا آنچه را از حق بر تو نازل شده است واگذاری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علم در برابر هوی آمده است،زیرا هواهای نفسانی حجابهای ستبری هستند که آدمی را از رسیدن به حق بازمیدارند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جَعَلْنٰا مِنْکُمْ شِرْعَةً وَ مِنْهٰاجاً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گروهی شریعت و روشی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شریعت و منهاج به یک معنی است و هر دو به معنی راه و روش است و حتی می‌گویند که آن دو با هم مترادف‌اند ولی باید دانست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راه مستقیم است و شریعت راه پهناور،از این رو در ذهن چنین متبادر می‌شود که منهاج مخصوص امور معنوی است که از آن به فرهنگ تعبیر می‌کنیم در حالی که شریعت مربوط امور این جهانی و مادی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Heading6"/>
        <w:numPr>
          <w:ilvl w:val="5"/>
          <w:numId w:val="1"/>
        </w:numPr>
        <w:rPr/>
      </w:pPr>
      <w:bookmarkStart w:id="1327" w:name="__RefHeading___Toc7495433_417432637"/>
      <w:bookmarkStart w:id="1328" w:name="_Toc534"/>
      <w:bookmarkEnd w:id="1327"/>
      <w:r>
        <w:rPr>
          <w:rtl w:val="true"/>
        </w:rPr>
        <w:t>اهداف دراز مدّت اختلاف</w:t>
      </w:r>
      <w:bookmarkEnd w:id="132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اللّٰهُ لَجَعَلَکُمْ أُمَّةً وٰاحِدَةً وَ لٰکِنْ لِیَبْلُوَکُمْ فِی مٰا آتٰاکُمْ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می‌خواست همۀ شما را یک امت می‌ساخت ولی خواست در آنچه به شما</w:t>
      </w:r>
      <w:bookmarkStart w:id="1329" w:name="pg12295_161767"/>
    </w:p>
    <w:p>
      <w:pPr>
        <w:pStyle w:val="BookText"/>
        <w:rPr/>
      </w:pPr>
      <w:bookmarkEnd w:id="1329"/>
      <w:r>
        <w:rPr>
          <w:rFonts w:ascii="IRNazanin" w:hAnsi="IRNazanin" w:eastAsia="IRNazanin"/>
          <w:color w:val="111111"/>
          <w:sz w:val="28"/>
          <w:sz w:val="28"/>
          <w:szCs w:val="28"/>
          <w:rtl w:val="true"/>
          <w:lang w:bidi="fa-IR"/>
        </w:rPr>
        <w:t>ارزانی داشته بیازمایدتان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نیروها و طبایع نهفته در شما را بیرون آرد و میزان پایداریتان را بیازماید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فَاسْتَبِقُوا الْخَیْرٰاتِ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خیرات بر یکدیگر پیشی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هدف دور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سازنده به خاطر رسیدن به خیرات اما مخالفتها و کینه‌توزی‌ها،نه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اللّٰهِ مَرْجِعُکُمْ جَمِیعاً فَیُنَبِّئُکُمْ بِمٰا کُنْتُمْ فِیهِ تَخْتَلِفُونَ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بازگشتشان به خداست تا از آنچه در آن اختلاف می‌کردید،آگاهتان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آن را رها کرد و نباید خود را برای پایان دادن به آن و کوشش برای اثبات حقانیت خود،خویشتن را به رنج افکنید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می‌گوییم مسالمت‌جویی با دیگر امتها،مراد این نیست که هر نوع اعتقاد باطل و انحراف آنها را نادیده گیریم یا در برابر فشارهای‌شان تسلیم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مراد این است که هر چه بیشتر خود را متعهد به احکام و اجرای آنها در عمل،گردانیم و در عوض برای رسیدن به خیرات یعنی هر چه خوب و پسندیده است پیشی جوییم و در یک مسابقه و رقابت سازنده شرکت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احْکُمْ بَیْنَهُمْ بِمٰا أَنْزَلَ اللّٰهُ وَ لاٰ تَتَّبِعْ أَهْوٰاءَهُمْ وَ احْذَرْهُمْ أَنْ یَفْتِنُوکَ عَنْ بَعْضِ مٰا أَنْزَلَ اللّٰهُ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میانشان به آنچه خدا نازل کرده است حکم کن و از خواهشهاشان پیروی مکن و از ایشان بپرهیز مبادا که بفریبندت تا از بعضی چیزها که خدا بر تو نازل کرده است سرباز زنی</w:t>
      </w:r>
      <w:r>
        <w:rPr>
          <w:rFonts w:eastAsia="IRNazanin" w:cs="IRNazanin"/>
          <w:color w:val="111111"/>
          <w:sz w:val="28"/>
          <w:szCs w:val="28"/>
          <w:rtl w:val="true"/>
          <w:lang w:bidi="fa-IR"/>
        </w:rPr>
        <w:t>.»</w:t>
      </w:r>
    </w:p>
    <w:p>
      <w:pPr>
        <w:pStyle w:val="Heading6"/>
        <w:numPr>
          <w:ilvl w:val="5"/>
          <w:numId w:val="1"/>
        </w:numPr>
        <w:rPr/>
      </w:pPr>
      <w:bookmarkStart w:id="1330" w:name="__RefHeading___Toc7495435_417432637"/>
      <w:bookmarkStart w:id="1331" w:name="_Toc535"/>
      <w:bookmarkEnd w:id="1330"/>
      <w:r>
        <w:rPr>
          <w:rtl w:val="true"/>
        </w:rPr>
        <w:t>نفوذ دادن فرهنگ باطل</w:t>
      </w:r>
      <w:bookmarkEnd w:id="1331"/>
    </w:p>
    <w:p>
      <w:pPr>
        <w:pStyle w:val="BookText"/>
        <w:rPr/>
      </w:pPr>
      <w:r>
        <w:rPr>
          <w:rFonts w:ascii="IRNazanin" w:hAnsi="IRNazanin" w:eastAsia="IRNazanin"/>
          <w:color w:val="111111"/>
          <w:sz w:val="28"/>
          <w:sz w:val="28"/>
          <w:szCs w:val="28"/>
          <w:rtl w:val="true"/>
          <w:lang w:bidi="fa-IR"/>
        </w:rPr>
        <w:t>رقابت کنندگان و دشمنان برای نفوذ دادن افکار و فرهنگ خود به میان امت اسلامی تلاش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زمانی است که میان آنها و مسلمانان آشتی برقرار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قرآن ما را توصیه می‌کند که جانب حذر و احتیاط را رعایت کنیم تا مسلمانان به آن افکار آلوده نگردند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مسلمانان است که شیفتۀ زندگی خوش و امنی که کفار و یا امم دیگر از</w:t>
      </w:r>
      <w:bookmarkStart w:id="1332" w:name="pg12295_161768"/>
    </w:p>
    <w:p>
      <w:pPr>
        <w:pStyle w:val="BookText"/>
        <w:rPr/>
      </w:pPr>
      <w:bookmarkEnd w:id="1332"/>
      <w:r>
        <w:rPr>
          <w:rFonts w:ascii="IRNazanin" w:hAnsi="IRNazanin" w:eastAsia="IRNazanin"/>
          <w:color w:val="111111"/>
          <w:sz w:val="28"/>
          <w:sz w:val="28"/>
          <w:szCs w:val="28"/>
          <w:rtl w:val="true"/>
          <w:lang w:bidi="fa-IR"/>
        </w:rPr>
        <w:t>آن برخوردارند،نشوند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زندگی خوش و امن به سبب گناهانی که مرتکب می‌شوند به جهنم تبدیل می‌شود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خود را از متأثر شدن از آن تقلید افکار و عاداتشان نیک نگهدارند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تَوَلَّوْا فَاعْلَمْ أَنَّمٰا یُرِیدُ اللّٰهُ أَنْ یُصِیبَهُمْ بِبَعْضِ ذُنُوبِهِمْ وَ إِنَّ کَثِیراً مِنَ النّٰاسِ لَفٰاسِقُونَ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رویگردان شدند بدان که خدا می‌خواهد آنان را به پاداش برخی گناهانشان عقوبت کند و هر آینه بسیاری از مردم نافرمانند</w:t>
      </w:r>
      <w:r>
        <w:rPr>
          <w:rFonts w:eastAsia="IRNazanin" w:cs="IRNazanin"/>
          <w:color w:val="111111"/>
          <w:sz w:val="28"/>
          <w:szCs w:val="28"/>
          <w:rtl w:val="true"/>
          <w:lang w:bidi="fa-IR"/>
        </w:rPr>
        <w:t>.»</w:t>
      </w:r>
    </w:p>
    <w:p>
      <w:pPr>
        <w:pStyle w:val="Heading6"/>
        <w:numPr>
          <w:ilvl w:val="5"/>
          <w:numId w:val="1"/>
        </w:numPr>
        <w:rPr/>
      </w:pPr>
      <w:bookmarkStart w:id="1333" w:name="__RefHeading___Toc7495437_417432637"/>
      <w:bookmarkStart w:id="1334" w:name="_Toc536"/>
      <w:bookmarkEnd w:id="1333"/>
      <w:r>
        <w:rPr>
          <w:rtl w:val="true"/>
        </w:rPr>
        <w:t>صادر کردن اسلام</w:t>
      </w:r>
      <w:bookmarkEnd w:id="13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 اسلامی کوشد تا برنامۀ خود را و آیین خود را به عنوان یک برنامه و آیین تکامل یافته به اکناف جهان صادر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صدور این آیین،نیازی به افروختن آتش جنگ و ستیز نیست زیرا این برنامه و آیین خود به گونه‌ای است که چون نیک ارائه شود بر هر برنامه و آیین دیگر پیروزی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امر زمانی میسر است که فرزندان امت اسلامی را از متأثر شدن به افکار و برنامه‌های دیگران که صبغۀ جاهلیت دارند،دور نگهدارند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امت اسلامی بداند آنچه اجانب به او عرضه می‌دارند یک آیین جاهلی است و گنده است و مدتها امتحان خود را داده است و محال است مسلمانان بدان گوش فرا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فَحُکْمَ الْجٰاهِلِیَّةِ یَبْغُونَ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حکم جاهلیت را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طالب جاهلیت هستند و جاهلیت هر حکمی است که اصول آن بر پایه‌های استوار علم نباشد و علم به نوبۀ خود از یکی از این دو سرچشمه می‌تراود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وحی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أَحْسَنُ مِنَ اللّٰهِ حُکْماً لِقَوْمٍ یُوقِنُونَ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مردمی که اهل یقین هستند چه حکمی از حکم خدا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مردمی که به پایمردی علم به درجۀ یقین رسیده‌اند،و این فراترین درجات علم به 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ممکن است علم باشد ولی یقین نباشد و یقین عبارت از این است که تو بدون دواعی و انگیزه‌های شهوت و غضب دلت به</w:t>
      </w:r>
      <w:bookmarkStart w:id="1335" w:name="pg12295_161769"/>
    </w:p>
    <w:p>
      <w:pPr>
        <w:pStyle w:val="BookText"/>
        <w:rPr/>
      </w:pPr>
      <w:bookmarkEnd w:id="1335"/>
      <w:r>
        <w:rPr>
          <w:rFonts w:ascii="IRNazanin" w:hAnsi="IRNazanin" w:eastAsia="IRNazanin"/>
          <w:color w:val="111111"/>
          <w:sz w:val="28"/>
          <w:sz w:val="28"/>
          <w:szCs w:val="28"/>
          <w:rtl w:val="true"/>
          <w:lang w:bidi="fa-IR"/>
        </w:rPr>
        <w:t>حق آرام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ایده‌آل در نظر اسلام حکمی است که منبع برنامه‌هایش علم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عقل و وحی سرچشمه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باشد،بدان شرط که اجرای این برنامه‌ها به دست کسانی باشد آگاه و راه یافته به عالم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این آیه تأکید شده که بهترین انواع حکومتها حکم خداست به شرطی که مجریانش اهل آگاهی و یقین باشند نه این که چیزی بر مردم مقرر شود و مردم هم مقلّدانه و کورکورانه از آن متابعت کنند</w:t>
      </w:r>
      <w:r>
        <w:rPr>
          <w:rFonts w:eastAsia="IRNazanin" w:cs="IRNazanin"/>
          <w:color w:val="111111"/>
          <w:sz w:val="28"/>
          <w:szCs w:val="28"/>
          <w:rtl w:val="true"/>
          <w:lang w:bidi="fa-IR"/>
        </w:rPr>
        <w:t>.</w:t>
      </w:r>
    </w:p>
    <w:p>
      <w:pPr>
        <w:pStyle w:val="Heading3"/>
        <w:numPr>
          <w:ilvl w:val="2"/>
          <w:numId w:val="1"/>
        </w:numPr>
        <w:rPr/>
      </w:pPr>
      <w:bookmarkStart w:id="1336" w:name="__RefHeading___Toc7495439_417432637"/>
      <w:bookmarkStart w:id="1337" w:name="_Toc537"/>
      <w:bookmarkEnd w:id="1336"/>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51</w:t>
      </w:r>
      <w:r>
        <w:rPr>
          <w:rtl w:val="true"/>
        </w:rPr>
        <w:t xml:space="preserve"> </w:t>
      </w:r>
      <w:r>
        <w:rPr>
          <w:rtl w:val="true"/>
        </w:rPr>
        <w:t xml:space="preserve">تا </w:t>
      </w:r>
      <w:r>
        <w:rPr/>
        <w:t>53</w:t>
      </w:r>
      <w:r>
        <w:rPr>
          <w:rtl w:val="true"/>
        </w:rPr>
        <w:t>]</w:t>
      </w:r>
      <w:bookmarkEnd w:id="1337"/>
    </w:p>
    <w:p>
      <w:pPr>
        <w:pStyle w:val="Heading4"/>
        <w:numPr>
          <w:ilvl w:val="3"/>
          <w:numId w:val="1"/>
        </w:numPr>
        <w:rPr/>
      </w:pPr>
      <w:bookmarkStart w:id="1338" w:name="__RefHeading___Toc7495441_417432637"/>
      <w:bookmarkStart w:id="1339" w:name="_Toc538"/>
      <w:bookmarkEnd w:id="1338"/>
      <w:r>
        <w:rPr>
          <w:rtl w:val="true"/>
        </w:rPr>
        <w:t>اشاره</w:t>
      </w:r>
      <w:bookmarkEnd w:id="1339"/>
    </w:p>
    <w:p>
      <w:pPr>
        <w:pStyle w:val="BookText"/>
        <w:rPr/>
      </w:pPr>
      <w:r>
        <w:rPr>
          <w:rFonts w:ascii="Amiri" w:hAnsi="Amiri" w:eastAsia="Amiri" w:cs="Amiri"/>
          <w:color w:val="111111"/>
          <w:sz w:val="28"/>
          <w:sz w:val="28"/>
          <w:szCs w:val="28"/>
          <w:rtl w:val="true"/>
          <w:lang w:bidi="ar-SA"/>
        </w:rPr>
        <w:t xml:space="preserve">یٰا أَیُّهَا اَلَّذِینَ آمَنُوا لاٰ تَتَّخِذُوا اَلْیَهُودَ وَ اَلنَّصٰاریٰ أَوْلِیٰاءَ بَعْضُهُمْ أَوْلِیٰاءُ بَعْضٍ وَ مَنْ یَتَوَلَّهُمْ مِنْکُمْ فَإِنَّهُ مِنْهُمْ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آمَنُوا أَ هٰؤُلاٰءِ اَلَّذِینَ أَقْسَمُوا بِاللّٰهِ جَهْدَ أَیْمٰانِهِمْ إِنَّهُمْ لَمَعَکُمْ حَبِطَتْ أَعْمٰالُهُمْ فَأَصْبَحُوا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340" w:name="__RefHeading___Toc7495443_417432637"/>
      <w:bookmarkStart w:id="1341" w:name="_Toc539"/>
      <w:bookmarkEnd w:id="1340"/>
      <w:r>
        <w:rPr>
          <w:rtl w:val="true"/>
        </w:rPr>
        <w:t>معنای واژه‌ها</w:t>
      </w:r>
      <w:bookmarkEnd w:id="1341"/>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به معنای حکومتی است که از این به آن منتقل می‌شود</w:t>
      </w:r>
      <w:r>
        <w:rPr>
          <w:rFonts w:eastAsia="IRNazanin" w:cs="IRNazanin"/>
          <w:color w:val="111111"/>
          <w:sz w:val="28"/>
          <w:szCs w:val="28"/>
          <w:rtl w:val="true"/>
          <w:lang w:bidi="fa-IR"/>
        </w:rPr>
        <w:t>.</w:t>
      </w:r>
      <w:bookmarkStart w:id="1342" w:name="pg12295_161770"/>
    </w:p>
    <w:p>
      <w:pPr>
        <w:pStyle w:val="BookText"/>
        <w:rPr/>
      </w:pPr>
      <w:bookmarkEnd w:id="134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343" w:name="__RefHeading___Toc7495445_417432637"/>
      <w:bookmarkStart w:id="1344" w:name="_Toc540"/>
      <w:bookmarkEnd w:id="1343"/>
      <w:r>
        <w:rPr>
          <w:rtl w:val="true"/>
        </w:rPr>
        <w:t>کافران دوستداران یکدیگر</w:t>
      </w:r>
      <w:bookmarkEnd w:id="1344"/>
    </w:p>
    <w:p>
      <w:pPr>
        <w:pStyle w:val="Heading5"/>
        <w:numPr>
          <w:ilvl w:val="4"/>
          <w:numId w:val="1"/>
        </w:numPr>
        <w:rPr/>
      </w:pPr>
      <w:bookmarkStart w:id="1345" w:name="__RefHeading___Toc7495447_417432637"/>
      <w:bookmarkStart w:id="1346" w:name="_Toc541"/>
      <w:bookmarkEnd w:id="1345"/>
      <w:r>
        <w:rPr>
          <w:rtl w:val="true"/>
        </w:rPr>
        <w:t>اشاره</w:t>
      </w:r>
      <w:bookmarkEnd w:id="1346"/>
    </w:p>
    <w:p>
      <w:pPr>
        <w:pStyle w:val="Heading5"/>
        <w:numPr>
          <w:ilvl w:val="4"/>
          <w:numId w:val="1"/>
        </w:numPr>
        <w:rPr/>
      </w:pPr>
      <w:bookmarkStart w:id="1347" w:name="__RefHeading___Toc7495449_417432637"/>
      <w:bookmarkStart w:id="1348" w:name="_Toc542"/>
      <w:bookmarkEnd w:id="1347"/>
      <w:r>
        <w:rPr>
          <w:rtl w:val="true"/>
        </w:rPr>
        <w:t>رهنمودهایی از آیات</w:t>
      </w:r>
      <w:r>
        <w:rPr>
          <w:rtl w:val="true"/>
        </w:rPr>
        <w:t>:</w:t>
      </w:r>
      <w:bookmarkEnd w:id="1348"/>
    </w:p>
    <w:p>
      <w:pPr>
        <w:pStyle w:val="BookText"/>
        <w:rPr/>
      </w:pPr>
      <w:r>
        <w:rPr>
          <w:rFonts w:ascii="IRNazanin" w:hAnsi="IRNazanin" w:eastAsia="IRNazanin"/>
          <w:color w:val="111111"/>
          <w:sz w:val="28"/>
          <w:sz w:val="28"/>
          <w:szCs w:val="28"/>
          <w:rtl w:val="true"/>
          <w:lang w:bidi="fa-IR"/>
        </w:rPr>
        <w:t>اگر می‌گوئیم اقامۀ مسالمت و آشتی میان فرقه‌های خداپرست در عین اختلاف راه و آیینشان،امری ضروری است این بدان معنی نیست که باید در برابر ایشان خضوع کرد و آنان را به دوستی برگزید،در حالی که راه راست نمی‌شناسند و قومی هستند بر خود ستم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برای دوستی ورزیدن با آنان می‌شتابند به یک بیماری قلبی دچارند و آن بیماری خوف از آنهاست،مبادا به سبب مخالفتشان به آنان رنجی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پیروزی آورده و مسلمانان را بر آنان نصرت داده، آیا اینان از ترسی که در دلها نهان داشته‌اند پشیمان نیستند؟ گاه ممکن است که اینان غلبه یابند و به دنباله روان خود،از آن رو که از خود نمی‌شمارند،خیانت ورزند و مؤمنان هم منافقان را دشنام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این دنباله‌روان که به بن بست رسیده‌اند چه می‌گویند؟ این کافران را اختلافی افتاد و کارهایشان خنثی شد و زیانمند گشتند و همچون اربابانشان در این کشمکش ضرر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5"/>
        <w:numPr>
          <w:ilvl w:val="4"/>
          <w:numId w:val="1"/>
        </w:numPr>
        <w:rPr/>
      </w:pPr>
      <w:bookmarkStart w:id="1349" w:name="__RefHeading___Toc7495451_417432637"/>
      <w:bookmarkStart w:id="1350" w:name="_Toc543"/>
      <w:bookmarkEnd w:id="1349"/>
      <w:r>
        <w:rPr>
          <w:rtl w:val="true"/>
        </w:rPr>
        <w:t>شرح آیات</w:t>
      </w:r>
      <w:r>
        <w:rPr>
          <w:rtl w:val="true"/>
        </w:rPr>
        <w:t>:</w:t>
      </w:r>
      <w:bookmarkEnd w:id="1350"/>
    </w:p>
    <w:p>
      <w:pPr>
        <w:pStyle w:val="Heading6"/>
        <w:numPr>
          <w:ilvl w:val="5"/>
          <w:numId w:val="1"/>
        </w:numPr>
        <w:rPr/>
      </w:pPr>
      <w:bookmarkStart w:id="1351" w:name="__RefHeading___Toc7495453_417432637"/>
      <w:bookmarkStart w:id="1352" w:name="_Toc544"/>
      <w:bookmarkEnd w:id="1351"/>
      <w:r>
        <w:rPr>
          <w:rtl w:val="true"/>
        </w:rPr>
        <w:t>اشاره</w:t>
      </w:r>
      <w:bookmarkEnd w:id="1352"/>
    </w:p>
    <w:p>
      <w:pPr>
        <w:pStyle w:val="Heading6"/>
        <w:numPr>
          <w:ilvl w:val="5"/>
          <w:numId w:val="1"/>
        </w:numPr>
        <w:rPr/>
      </w:pPr>
      <w:bookmarkStart w:id="1353" w:name="__RefHeading___Toc7495455_417432637"/>
      <w:bookmarkStart w:id="1354" w:name="_Toc545"/>
      <w:bookmarkEnd w:id="1353"/>
      <w:r>
        <w:rPr>
          <w:rtl w:val="true"/>
        </w:rPr>
        <w:t>دوستی منحرف</w:t>
      </w:r>
      <w:bookmarkEnd w:id="13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مسلمانان که ایمانی ضعیف دارند،ممکن است برای آن که با یک نیروی بیگانه پیکار کنند،از نیروی بیگانۀ دیگری یاری 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p>
    <w:p>
      <w:pPr>
        <w:pStyle w:val="BookText"/>
        <w:rPr/>
      </w:pPr>
      <w:r>
        <w:rPr>
          <w:rFonts w:ascii="IRNazanin" w:hAnsi="IRNazanin" w:eastAsia="IRNazanin"/>
          <w:color w:val="111111"/>
          <w:sz w:val="28"/>
          <w:sz w:val="28"/>
          <w:szCs w:val="28"/>
          <w:rtl w:val="true"/>
          <w:lang w:bidi="fa-IR"/>
        </w:rPr>
        <w:t>برای غلبه بر یهود از نصارا مدد 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پندار،پنداری باطل است به دو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 آن قدر که به بیگانه نزدیکتر است به تو که مسلمانی نزدیک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مسیحیان بر ضد تو هم‌پیمان خواهند شد،هم چنان که شرق و غرب بر ضد مصالح مستضعفین دست اتحاد به هم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تو که یک مسلمان هستی با دین و آیینی مخالف با آنها،یهودی و مسیحی یکسانند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شرق و غرب نیز از تو فاصله دارند و از جامعۀ تو دورند و با تو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تو با اینان پیمان دوستی می‌بندی جزئی از جامعۀ آنها می‌شوی و ادامه دهندۀ وجود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تو را از جامعه مسلمانت دور می‌کند،زیرا از چیزهایی که هویت انسان را می‌سازند یکی هم وابستگی اوست و یک فرد واحد نمی‌تواند دل در دو جا به گرو نهد و دارای دو وابستگی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پروردگار ما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تَتَّخِذُوا الْیَهُودَ وَ النَّصٰاریٰ أَوْلِیٰاءَ بَعْضُهُمْ أَوْلِیٰاءُ بَعْضٍ وَ مَنْ یَتَوَلَّهُمْ مِنْکُمْ فَإِنَّهُ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یهود و نصارا را به دوستی برمگزینید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خود دوستان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ایشان را به دوستی گیرد در زمرۀ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چنین شخصی در نزد خود پندارد که از دو سو متمتع می‌شود،به ظاهر از مسلمانان است و در باطن از دوستان بیگانگان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پنداری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با عمل خود به جامعه‌اش ستم می‌کند،از این رو خداوند او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قلبش پر از نفاق و غل و غش است و نور عقل در آن نمی‌تابد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یَهْدِی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ستمکاران را هدایت نمی‌کند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با بیگانه دوستی می‌کند؟ فرد یا طبقه‌ای که خود را در برابر بیگانه شکست خورده احساس کند، کسی که از قوت و قدرت او بترسد یا چنین پندارد که به زودی بر کشورش سیطره خواهد یافت با او همکاری می‌کند</w:t>
      </w:r>
      <w:r>
        <w:rPr>
          <w:rFonts w:eastAsia="IRNazanin" w:cs="IRNazanin"/>
          <w:color w:val="111111"/>
          <w:sz w:val="28"/>
          <w:szCs w:val="28"/>
          <w:rtl w:val="true"/>
          <w:lang w:bidi="fa-IR"/>
        </w:rPr>
        <w:t>.</w:t>
      </w:r>
      <w:bookmarkStart w:id="1355" w:name="pg12295_161772"/>
    </w:p>
    <w:p>
      <w:pPr>
        <w:pStyle w:val="BookText"/>
        <w:rPr/>
      </w:pPr>
      <w:bookmarkEnd w:id="135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فَتَرَی الَّذِینَ فِی قُلُوبِهِمْ مَرَضٌ یُسٰارِعُونَ فِیهِمْ یَقُولُونَ نَخْشیٰ أَنْ تُصِیبَنٰا دٰائِرَةٌ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را که در دل مرضی دارند می‌بینی که به صحبتشان می‌شتابند،می‌گویند می‌ترسیم که به ما آسیبی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مکروهی با سلطۀ دشمن</w:t>
      </w:r>
      <w:r>
        <w:rPr>
          <w:rFonts w:eastAsia="IRNazanin" w:cs="IRNazanin"/>
          <w:color w:val="111111"/>
          <w:sz w:val="28"/>
          <w:szCs w:val="28"/>
          <w:rtl w:val="true"/>
          <w:lang w:bidi="fa-IR"/>
        </w:rPr>
        <w:t>.</w:t>
      </w:r>
    </w:p>
    <w:p>
      <w:pPr>
        <w:pStyle w:val="Heading6"/>
        <w:numPr>
          <w:ilvl w:val="5"/>
          <w:numId w:val="1"/>
        </w:numPr>
        <w:rPr/>
      </w:pPr>
      <w:bookmarkStart w:id="1356" w:name="__RefHeading___Toc7495457_417432637"/>
      <w:bookmarkStart w:id="1357" w:name="_Toc546"/>
      <w:bookmarkEnd w:id="1356"/>
      <w:r>
        <w:rPr>
          <w:rtl w:val="true"/>
        </w:rPr>
        <w:t>انتظار فرج</w:t>
      </w:r>
      <w:bookmarkEnd w:id="1357"/>
    </w:p>
    <w:p>
      <w:pPr>
        <w:pStyle w:val="BookText"/>
        <w:rPr/>
      </w:pPr>
      <w:r>
        <w:rPr>
          <w:rFonts w:ascii="IRNazanin" w:hAnsi="IRNazanin" w:eastAsia="IRNazanin"/>
          <w:color w:val="111111"/>
          <w:sz w:val="28"/>
          <w:sz w:val="28"/>
          <w:szCs w:val="28"/>
          <w:rtl w:val="true"/>
          <w:lang w:bidi="fa-IR"/>
        </w:rPr>
        <w:t>ولی پروردگار 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احتمال دیگری نباید غافل شد و آن پیروزی مسلمانان است بر بیگانگان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چنین اتفاقی بیفتد آیا در آن هنگام نباید از مسلمانان پیروزمند 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فَعَسَی اللّٰهُ أَنْ یَأْتِیَ بِالْفَتْحِ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باشد که خدا فتحی پدید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مسلمانان بر دشمنانشان پیروز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أَمْرٍ مِنْ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عذاب سختی که به کفار رسد و به دست مسلمانان نباشد،بلکه از طریق زلزله باشد یا فروشدن در زمین یا انتشار بیماری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فَیُصْبِحُوا عَلیٰ مٰا أَسَرُّوا فِی أَنْفُسِهِمْ نٰادِمِینَ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آنچه در دل نهان داشته بودند پشیمان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به نیرویی اندک متّکی شده بودند و دوستی مقدس خود را به سرابی فریبنده ارزانی داشته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هنگام که خداوند مسلمانان را پیروز کرده یا کفار را به هلاکت رسانده مسلمانان بر منافقان شماتت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کافران همان هم‌پیمانان شما بودند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سرنوشت ایشان که مشاهده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 شرک تباه شد و اکنون سرمایه‌ای جز خسران و ندامت به دست ندارند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الَّذِینَ آمَنُوا أَ هٰؤُلاٰءِ الَّذِینَ أَقْسَمُوا بِاللّٰهِ جَهْدَ أَیْمٰانِهِمْ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آورده‌اند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اینان همان کسانند که به خدا سوگندهای سخت می‌خورند</w:t>
      </w:r>
      <w:r>
        <w:rPr>
          <w:rFonts w:eastAsia="IRNazanin" w:cs="IRNazanin"/>
          <w:color w:val="111111"/>
          <w:sz w:val="28"/>
          <w:szCs w:val="28"/>
          <w:rtl w:val="true"/>
          <w:lang w:bidi="fa-IR"/>
        </w:rPr>
        <w:t>.»</w:t>
      </w:r>
      <w:bookmarkStart w:id="1358" w:name="pg12295_161773"/>
    </w:p>
    <w:p>
      <w:pPr>
        <w:pStyle w:val="BookText"/>
        <w:rPr/>
      </w:pPr>
      <w:bookmarkEnd w:id="1358"/>
      <w:r>
        <w:rPr>
          <w:rFonts w:ascii="IRNazanin" w:hAnsi="IRNazanin" w:eastAsia="IRNazanin"/>
          <w:color w:val="111111"/>
          <w:sz w:val="28"/>
          <w:sz w:val="28"/>
          <w:szCs w:val="28"/>
          <w:rtl w:val="true"/>
          <w:lang w:bidi="fa-IR"/>
        </w:rPr>
        <w:t>و سوگندشان و محتوای پیمانشان چنین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لَمَعَکُمْ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شما خواهند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حَبِطَتْ أَعْمٰالُهُمْ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اعمالشان باطل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مشرک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فَأَصْبَحُوا 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زمرۀ زیانکاران درآمدند</w:t>
      </w:r>
      <w:r>
        <w:rPr>
          <w:rFonts w:eastAsia="Amiri" w:cs="Amiri" w:ascii="Amiri" w:hAnsi="Amiri"/>
          <w:color w:val="111111"/>
          <w:sz w:val="28"/>
          <w:szCs w:val="28"/>
          <w:rtl w:val="true"/>
          <w:lang w:bidi="ar-SA"/>
        </w:rPr>
        <w:t>.»</w:t>
      </w:r>
    </w:p>
    <w:p>
      <w:pPr>
        <w:pStyle w:val="Heading3"/>
        <w:numPr>
          <w:ilvl w:val="2"/>
          <w:numId w:val="1"/>
        </w:numPr>
        <w:rPr/>
      </w:pPr>
      <w:bookmarkStart w:id="1359" w:name="__RefHeading___Toc7495459_417432637"/>
      <w:bookmarkStart w:id="1360" w:name="_Toc547"/>
      <w:bookmarkEnd w:id="1359"/>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54</w:t>
      </w:r>
      <w:r>
        <w:rPr>
          <w:rtl w:val="true"/>
        </w:rPr>
        <w:t xml:space="preserve"> </w:t>
      </w:r>
      <w:r>
        <w:rPr>
          <w:rtl w:val="true"/>
        </w:rPr>
        <w:t xml:space="preserve">تا </w:t>
      </w:r>
      <w:r>
        <w:rPr/>
        <w:t>56</w:t>
      </w:r>
      <w:r>
        <w:rPr>
          <w:rtl w:val="true"/>
        </w:rPr>
        <w:t>]</w:t>
      </w:r>
      <w:bookmarkEnd w:id="1360"/>
    </w:p>
    <w:p>
      <w:pPr>
        <w:pStyle w:val="Heading4"/>
        <w:numPr>
          <w:ilvl w:val="3"/>
          <w:numId w:val="1"/>
        </w:numPr>
        <w:rPr/>
      </w:pPr>
      <w:bookmarkStart w:id="1361" w:name="__RefHeading___Toc7495461_417432637"/>
      <w:bookmarkStart w:id="1362" w:name="_Toc548"/>
      <w:bookmarkEnd w:id="1361"/>
      <w:r>
        <w:rPr>
          <w:rtl w:val="true"/>
        </w:rPr>
        <w:t>اشاره</w:t>
      </w:r>
      <w:bookmarkEnd w:id="1362"/>
    </w:p>
    <w:p>
      <w:pPr>
        <w:pStyle w:val="BookText"/>
        <w:rPr/>
      </w:pP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 اَللّٰهَ وَ رَسُولَهُ وَ اَلَّذِینَ آمَنُوا فَإِنَّ حِزْبَ اَللّٰهِ 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363" w:name="__RefHeading___Toc7495463_417432637"/>
      <w:bookmarkStart w:id="1364" w:name="_Toc549"/>
      <w:bookmarkEnd w:id="1363"/>
      <w:r>
        <w:rPr>
          <w:rtl w:val="true"/>
        </w:rPr>
        <w:t>حزب خدا</w:t>
      </w:r>
      <w:bookmarkEnd w:id="1364"/>
    </w:p>
    <w:p>
      <w:pPr>
        <w:pStyle w:val="Heading5"/>
        <w:numPr>
          <w:ilvl w:val="4"/>
          <w:numId w:val="1"/>
        </w:numPr>
        <w:rPr/>
      </w:pPr>
      <w:bookmarkStart w:id="1365" w:name="__RefHeading___Toc7495465_417432637"/>
      <w:bookmarkStart w:id="1366" w:name="_Toc550"/>
      <w:bookmarkEnd w:id="1365"/>
      <w:r>
        <w:rPr>
          <w:rtl w:val="true"/>
        </w:rPr>
        <w:t>اشاره</w:t>
      </w:r>
      <w:bookmarkEnd w:id="1366"/>
    </w:p>
    <w:p>
      <w:pPr>
        <w:pStyle w:val="Heading5"/>
        <w:numPr>
          <w:ilvl w:val="4"/>
          <w:numId w:val="1"/>
        </w:numPr>
        <w:rPr/>
      </w:pPr>
      <w:bookmarkStart w:id="1367" w:name="__RefHeading___Toc7495467_417432637"/>
      <w:bookmarkStart w:id="1368" w:name="_Toc551"/>
      <w:bookmarkEnd w:id="1367"/>
      <w:r>
        <w:rPr>
          <w:rtl w:val="true"/>
        </w:rPr>
        <w:t>رهنمودهایی از آیات</w:t>
      </w:r>
      <w:r>
        <w:rPr>
          <w:rtl w:val="true"/>
        </w:rPr>
        <w:t>:</w:t>
      </w:r>
      <w:bookmarkEnd w:id="136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عناصر منافقی که با یهود و نصارا دست دوستی داده باشند،در میان امت اسلامی به این معنی نیست که امت اسلامی را کار به پایان رسیده است بلکه پروردگار سبحان به زودی جماعتی را روی کار می‌آورد که دارای صفات خاصی هستند و واقعا در خور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مشخصۀ اینان این است که</w:t>
      </w:r>
      <w:bookmarkStart w:id="1369" w:name="pg12295_161774"/>
    </w:p>
    <w:p>
      <w:pPr>
        <w:pStyle w:val="BookText"/>
        <w:rPr/>
      </w:pPr>
      <w:bookmarkEnd w:id="1369"/>
      <w:r>
        <w:rPr>
          <w:rFonts w:ascii="IRNazanin" w:hAnsi="IRNazanin" w:eastAsia="IRNazanin"/>
          <w:color w:val="111111"/>
          <w:sz w:val="28"/>
          <w:sz w:val="28"/>
          <w:szCs w:val="28"/>
          <w:rtl w:val="true"/>
          <w:lang w:bidi="fa-IR"/>
        </w:rPr>
        <w:t>خدا دوستشان دارد،آنان هم خدا را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حق ایشان تفضل می‌کند و ایشان در راه خدا فداکاری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انسجامشان با یکدیگر به درجۀ تواضع و ایثار می‌رسد،در برابر مؤمنان فروتن‌اند و در برابر بیگانگان احساس قدرت و سرفرازی می‌کنند و در مقابل کفار سرکش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در راه خدا جهاد می‌کنند و این جهاد مستمر از ایمان راستینشان به خداوند سرچشمه می‌گیرد نه از طوفانهای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از ملامت هیچ ملامتگری نمی‌ترسند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صفات از خداست از ایمان و توکل بر او در نتیجه از نعمتی که بر بشر ارزانی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که به هر یک از بندگانش که بخواهد ارزانی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نعمت او گسترده است و او به مستحقان بذل نعمت نیک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همان کسانند که در خور ولایت در جامعۀ اسلامی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ولایت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 از آن خداست و سپس رسول او،سپس کسانی که ایمان آوردند و نماز بر پای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 رکوع انفاق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چنین ولایت را بحق بپذیرد از یاران خداست و یاران خدا پیروزاند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کفار،بر مسلمانان حرام است که آنها را به دوستی برگزینند نه تنها به آن سبب که نماز نمی‌خوانند،بلکه از آن رو که نماز را هم مسخره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مسلمان عهدی را که با خدا بسته رعایت کند و از او بترسد و کفار و اهل کتاب را به دوستی برنگزیند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نماز را به مسخره می‌گیرند،زیرا واقعیت نماز را درنمی‌یابند و از رابطۀ آن به تزکیۀ انسان و تربیت جامعه بی‌خبرند</w:t>
      </w:r>
      <w:r>
        <w:rPr>
          <w:rFonts w:eastAsia="IRNazanin" w:cs="IRNazanin"/>
          <w:color w:val="111111"/>
          <w:sz w:val="28"/>
          <w:szCs w:val="28"/>
          <w:rtl w:val="true"/>
          <w:lang w:bidi="fa-IR"/>
        </w:rPr>
        <w:t>.</w:t>
      </w:r>
    </w:p>
    <w:p>
      <w:pPr>
        <w:pStyle w:val="Heading5"/>
        <w:numPr>
          <w:ilvl w:val="4"/>
          <w:numId w:val="1"/>
        </w:numPr>
        <w:rPr/>
      </w:pPr>
      <w:bookmarkStart w:id="1370" w:name="__RefHeading___Toc7495469_417432637"/>
      <w:bookmarkStart w:id="1371" w:name="_Toc552"/>
      <w:bookmarkEnd w:id="1370"/>
      <w:r>
        <w:rPr>
          <w:rtl w:val="true"/>
        </w:rPr>
        <w:t>شرح آیات</w:t>
      </w:r>
      <w:r>
        <w:rPr>
          <w:rtl w:val="true"/>
        </w:rPr>
        <w:t>:</w:t>
      </w:r>
      <w:bookmarkEnd w:id="1371"/>
    </w:p>
    <w:p>
      <w:pPr>
        <w:pStyle w:val="Heading6"/>
        <w:numPr>
          <w:ilvl w:val="5"/>
          <w:numId w:val="1"/>
        </w:numPr>
        <w:rPr/>
      </w:pPr>
      <w:bookmarkStart w:id="1372" w:name="__RefHeading___Toc7495471_417432637"/>
      <w:bookmarkStart w:id="1373" w:name="_Toc553"/>
      <w:bookmarkEnd w:id="1372"/>
      <w:r>
        <w:rPr>
          <w:rtl w:val="true"/>
        </w:rPr>
        <w:t>اشاره</w:t>
      </w:r>
      <w:bookmarkEnd w:id="1373"/>
    </w:p>
    <w:p>
      <w:pPr>
        <w:pStyle w:val="Heading6"/>
        <w:numPr>
          <w:ilvl w:val="5"/>
          <w:numId w:val="1"/>
        </w:numPr>
        <w:rPr/>
      </w:pPr>
      <w:bookmarkStart w:id="1374" w:name="__RefHeading___Toc7495473_417432637"/>
      <w:bookmarkStart w:id="1375" w:name="_Toc554"/>
      <w:bookmarkEnd w:id="1374"/>
      <w:r>
        <w:rPr>
          <w:rtl w:val="true"/>
        </w:rPr>
        <w:t>صفات جامعه فاضله</w:t>
      </w:r>
      <w:bookmarkEnd w:id="13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مپندار که اگر تو با بیگانگان دوستی ورزیدی جامعۀ اسلامی از تو اثر خواهد پذیرفت یا تو از مقربان بیگانه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هرگز،تو به زودی در دین خود مرتد می‌شوی و از جامعۀ اسلامی جدا می‌افتی هر چند در آن جامعه صاحب نام و آوازه</w:t>
      </w:r>
    </w:p>
    <w:p>
      <w:pPr>
        <w:pStyle w:val="BookText"/>
        <w:rPr/>
      </w:pPr>
      <w:r>
        <w:rPr>
          <w:rFonts w:ascii="IRNazanin" w:hAnsi="IRNazanin" w:eastAsia="IRNazanin"/>
          <w:color w:val="111111"/>
          <w:sz w:val="28"/>
          <w:sz w:val="28"/>
          <w:szCs w:val="28"/>
          <w:rtl w:val="true"/>
          <w:lang w:bidi="fa-IR"/>
        </w:rPr>
        <w:t>و مقام و منصب بوده باشی،خداوند قومی را بر سر کار خواهد آورد،که دارای صفات ویژه‌ای هستند و آن قوم،آن جامعۀ فاضله را تحقق خواهد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را صفاتی است از این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آنان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کسی را به خاطر خودش دوست ندارد بلکه به سبب تکامل صفات حسنه در اوست که محبوب خدا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صفات حسنه ایمان و عمل صالح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کسی را دوست بدارد فرشتگان و اولیاء او نیز دوستش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آسمانها و زمین است به فرمان اوست زیرا او به فرمان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خدا را دوست دارند و می‌دانند که خدا در حق ایشان تفضل کرده و بر آنان شکر پروردگار واجب است و این شکرگزاری را به وسیلۀ انفاق و نماز و زکات و جهاد به جای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نماز می‌خوانند یا زکات می‌دهند یا به جهاد می‌روند و هر کار نیکی دیگر که انجام می‌دهند به زور و اکراه نیست،بلکه به طوع و رغبت و اختیار است،زیرا از محبتشان به خدا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ارتباطشان به خدا ارتباطی است بر مبنای محبت و آن برترین درجات توافق و پیوستگی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یکدیگر را دوست می‌دارند،آن سان که اگر کسی از دور در ایشان بنگرد و آن شدت تواضع و ایثار و دوری از خودخواهیها را ببیند پندارد که هر یک غلام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آری،اینان در برابر مؤمنان فروتن‌اند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علاقۀ آنها با کافران بر مبنای مناعت و پیکارجویی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برابر کافران سرکشند و در برابر افکارشان تأثیرناپذیر و از آنان بیمی به دل راه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جامعۀ اسلامی مشکلاتی است داخلی و خارجی،و باید با این مشکلات داخلی و خارجی مبارزه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همواره کمر همت بسته‌اند تا بر ضد جریانات منفی داخلی و دشمنان خارجی نبرد کنند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روش و راهی که در پیش گرفته‌اند تحت تأثیر آنچه دیگران می‌گویند قرار نخواهند گرفت،بلکه همواره گوش به آنچه اندیشه‌های سالمشان و</w:t>
      </w:r>
      <w:bookmarkStart w:id="1376" w:name="pg12295_161776"/>
    </w:p>
    <w:p>
      <w:pPr>
        <w:pStyle w:val="BookText"/>
        <w:rPr/>
      </w:pPr>
      <w:bookmarkEnd w:id="1376"/>
      <w:r>
        <w:rPr>
          <w:rFonts w:ascii="IRNazanin" w:hAnsi="IRNazanin" w:eastAsia="IRNazanin"/>
          <w:color w:val="111111"/>
          <w:sz w:val="28"/>
          <w:sz w:val="28"/>
          <w:szCs w:val="28"/>
          <w:rtl w:val="true"/>
          <w:lang w:bidi="fa-IR"/>
        </w:rPr>
        <w:t>بصیرت نافذشان به آنان الهام می‌کند،می‌سپارند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مَنْ یَرْتَدَّ مِنْکُمْ عَنْ 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هر که از شما از دینش بازگردد چه 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پیوندش را با جامعۀ اسلامی قطع می‌کند در حالی که جامعۀ اسلامی موجود است و موجودیتش وابسته به این شخص یا آن شخص نیست،بلکه به کسانی است که خدا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یَأْتِی اللّٰهُ بِقَوْمٍ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زودا که خدا مردمی را بیاورد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آنان را هدایت 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یُحِبُّهُمْ وَ یُحِبُّونَهُ أَذِلَّةٍ عَلَی الْمُؤْمِنِینَ أَعِزَّةٍ عَلَی الْکٰافِرِینَ یُجٰاهِدُونَ فِی سَبِیلِ اللّٰهِ وَ لاٰ یَخٰافُونَ لَوْمَةَ لاٰئِمٍ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دوستشان بدارد و دوستش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مؤمنان فروتنند و در برابر کافران سرکش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جهاد می‌کنند و از ملامت هیچ ملامتگری نمی‌هراسند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پیوندشان به جامعۀ اسلامی آنان را از ارتباط به مردم غیر مسلمان بی‌نیاز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شایعات و حرفهایی که مغرضین در اطراف هدفهای مقدسشان پراکنده می‌کنند در آنان مؤثر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دستاوردهای ایمان صادق به خدا و ثمرات راه و روش تربیتی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فَضْلُ اللّٰهِ یُؤْتِیهِ مَنْ یَشٰاءُ وَ اللّٰهُ وٰاسِعٌ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فضل خداست که به هر کس که خواهد ارزانی دارد و خداوند بخشنده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این آیه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نعمت خداوند گسترده و بی‌شمار است و نیز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می‌داند هر کس نسبت به عملش مستحق چه پاداشی است</w:t>
      </w:r>
      <w:r>
        <w:rPr>
          <w:rFonts w:eastAsia="IRNazanin" w:cs="IRNazanin"/>
          <w:color w:val="111111"/>
          <w:sz w:val="28"/>
          <w:szCs w:val="28"/>
          <w:rtl w:val="true"/>
          <w:lang w:bidi="fa-IR"/>
        </w:rPr>
        <w:t>.</w:t>
      </w:r>
    </w:p>
    <w:p>
      <w:pPr>
        <w:pStyle w:val="Heading6"/>
        <w:numPr>
          <w:ilvl w:val="5"/>
          <w:numId w:val="1"/>
        </w:numPr>
        <w:rPr/>
      </w:pPr>
      <w:bookmarkStart w:id="1377" w:name="__RefHeading___Toc7495475_417432637"/>
      <w:bookmarkStart w:id="1378" w:name="_Toc555"/>
      <w:bookmarkEnd w:id="1377"/>
      <w:r>
        <w:rPr>
          <w:rtl w:val="true"/>
        </w:rPr>
        <w:t>دوستی خدا مهمترین مظاهر یاران خدا</w:t>
      </w:r>
      <w:bookmarkEnd w:id="13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صفات ظاهری جامعۀ اسلامی بود یا به عبارت دیگر چهرۀ</w:t>
      </w:r>
      <w:bookmarkStart w:id="1379" w:name="pg12295_161777"/>
    </w:p>
    <w:p>
      <w:pPr>
        <w:pStyle w:val="BookText"/>
        <w:rPr/>
      </w:pPr>
      <w:bookmarkEnd w:id="1379"/>
      <w:r>
        <w:rPr>
          <w:rFonts w:ascii="IRNazanin" w:hAnsi="IRNazanin" w:eastAsia="IRNazanin"/>
          <w:color w:val="111111"/>
          <w:sz w:val="28"/>
          <w:sz w:val="28"/>
          <w:szCs w:val="28"/>
          <w:rtl w:val="true"/>
          <w:lang w:bidi="fa-IR"/>
        </w:rPr>
        <w:t>ظاهری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واقع و باطن امر پذیرفتن ولایت اللّٰه در آسمان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نهان و آشکار،در امور دنیا و آخرت،در امور دینی هم چنان که در امور 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ولایت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عبودیت است در برابر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راه و روش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دوستی و دشمنی‌اش برای خدا باشد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اللّٰه در دنیا در رهبری رسول اللّٰه و امامان و ربانیون و علمای صالح شکل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وَ رَسُولُهُ وَ الَّذِینَ آمَنُوا الَّذِینَ یُقِیمُونَ الصَّلاٰةَ وَ یُؤْتُونَ الزَّکٰاةَ وَ هُمْ رٰاکِعُونَ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ولی شما خداست و رسول او و مؤمنانی که نماز می‌خوانند و هم چنان که در رکوعند انفاق می‌کنند</w:t>
      </w:r>
      <w:r>
        <w:rPr>
          <w:rFonts w:eastAsia="IRNazanin" w:cs="IRNazanin"/>
          <w:color w:val="111111"/>
          <w:sz w:val="28"/>
          <w:szCs w:val="28"/>
          <w:rtl w:val="true"/>
          <w:lang w:bidi="fa-IR"/>
        </w:rPr>
        <w:t>.»</w:t>
      </w:r>
    </w:p>
    <w:p>
      <w:pPr>
        <w:pStyle w:val="Heading6"/>
        <w:numPr>
          <w:ilvl w:val="5"/>
          <w:numId w:val="1"/>
        </w:numPr>
        <w:rPr/>
      </w:pPr>
      <w:bookmarkStart w:id="1380" w:name="__RefHeading___Toc7495477_417432637"/>
      <w:bookmarkStart w:id="1381" w:name="_Toc556"/>
      <w:bookmarkEnd w:id="1380"/>
      <w:r>
        <w:rPr>
          <w:rtl w:val="true"/>
        </w:rPr>
        <w:t>یاران خدا پیروزند</w:t>
      </w:r>
      <w:bookmarkEnd w:id="13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ایمان آورده‌اند،یعنی گروه مؤمنان یک گروه برتر دینی هستند که فرد باید به آنان پیوند جوید،تا این ولایت شکل گیرد و از مجموع این افراد حزب و گروه الهی پدید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یَتَوَلَّ اللّٰهَ وَ رَسُولَهُ وَ الَّذِینَ آمَنُوا فَإِنَّ حِزْبَ اللّٰهِ هُمُ الْغٰالِبُونَ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خدا و پیامبر او و مؤمنان دوستی کند،بداند که پیروزمندان گروه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گروه خدا بر همۀ دستجات دیگر پیروز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والای خداوند چنین است که گروه او بر دیگر گروه‌ها پیروز شود،و ما در مبارزه میان اسلام و جاهلیت جلوه‌های این مشیت را بخوبی مشاهده می‌کنیم و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یاری کنید خدا شما را یاری خواهد کرد و قدمهایتان را ثابت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امر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خدا بر پایه‌های آن ارزشهای حیاتی متّکی است که فرد را بر یقین و عمل صالح و انضباط به بار می‌آورد و این ارزشها بر ساختن تمدن قادرند</w:t>
      </w:r>
      <w:r>
        <w:rPr>
          <w:rFonts w:eastAsia="IRNazanin" w:cs="IRNazanin"/>
          <w:color w:val="111111"/>
          <w:sz w:val="28"/>
          <w:szCs w:val="28"/>
          <w:rtl w:val="true"/>
          <w:lang w:bidi="fa-IR"/>
        </w:rPr>
        <w:t>.</w:t>
      </w:r>
      <w:bookmarkStart w:id="1382" w:name="pg12295_161778"/>
    </w:p>
    <w:p>
      <w:pPr>
        <w:pStyle w:val="BookText"/>
        <w:rPr/>
      </w:pPr>
      <w:bookmarkEnd w:id="1382"/>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رقابت در داخل جامعۀ اسلامی وابسته به علم و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اساس رقابت در دیگر جوامع بشری چیزهای بی‌ارزش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جامعه‌ای که رقابت افرادش بر سر علم و عمل باشد بر هر جامعۀ دیگر غلبه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جوامع پیشرفت و دوام ارزانی می‌دارد قدرت مقاومت آن جوامع است در برابر تعرضات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اسلامی متکی بر جهاد و شهادت است و به این دو نیرو در برابر تعرضات خصم مقاومت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می‌تواند بهتر و بیشتر به حیات خود استمرار بخشد و از پیشرفت 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حزب خدا علی رغم اندک بودن افرادش و کمی درآمدش در آغاز کار از حزب شیطان با همه شمار و ساز و برگش نیرومندتر است و بنا بر این بر آن غالب می‌شود</w:t>
      </w:r>
      <w:r>
        <w:rPr>
          <w:rFonts w:eastAsia="IRNazanin" w:cs="IRNazanin"/>
          <w:color w:val="111111"/>
          <w:sz w:val="28"/>
          <w:szCs w:val="28"/>
          <w:rtl w:val="true"/>
          <w:lang w:bidi="fa-IR"/>
        </w:rPr>
        <w:t>.</w:t>
      </w:r>
    </w:p>
    <w:p>
      <w:pPr>
        <w:pStyle w:val="Heading3"/>
        <w:numPr>
          <w:ilvl w:val="2"/>
          <w:numId w:val="1"/>
        </w:numPr>
        <w:rPr/>
      </w:pPr>
      <w:bookmarkStart w:id="1383" w:name="__RefHeading___Toc7495479_417432637"/>
      <w:bookmarkStart w:id="1384" w:name="_Toc557"/>
      <w:bookmarkEnd w:id="1383"/>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57</w:t>
      </w:r>
      <w:r>
        <w:rPr>
          <w:rtl w:val="true"/>
        </w:rPr>
        <w:t xml:space="preserve"> </w:t>
      </w:r>
      <w:r>
        <w:rPr>
          <w:rtl w:val="true"/>
        </w:rPr>
        <w:t xml:space="preserve">تا </w:t>
      </w:r>
      <w:r>
        <w:rPr/>
        <w:t>60</w:t>
      </w:r>
      <w:r>
        <w:rPr>
          <w:rtl w:val="true"/>
        </w:rPr>
        <w:t>]</w:t>
      </w:r>
      <w:bookmarkEnd w:id="1384"/>
    </w:p>
    <w:p>
      <w:pPr>
        <w:pStyle w:val="Heading4"/>
        <w:numPr>
          <w:ilvl w:val="3"/>
          <w:numId w:val="1"/>
        </w:numPr>
        <w:rPr/>
      </w:pPr>
      <w:bookmarkStart w:id="1385" w:name="__RefHeading___Toc7495481_417432637"/>
      <w:bookmarkStart w:id="1386" w:name="_Toc558"/>
      <w:bookmarkEnd w:id="1385"/>
      <w:r>
        <w:rPr>
          <w:rtl w:val="true"/>
        </w:rPr>
        <w:t>اشاره</w:t>
      </w:r>
      <w:bookmarkEnd w:id="1386"/>
    </w:p>
    <w:p>
      <w:pPr>
        <w:pStyle w:val="BookText"/>
        <w:rPr/>
      </w:pPr>
      <w:r>
        <w:rPr>
          <w:rFonts w:ascii="Amiri" w:hAnsi="Amiri" w:eastAsia="Amiri" w:cs="Amiri"/>
          <w:color w:val="111111"/>
          <w:sz w:val="28"/>
          <w:sz w:val="28"/>
          <w:szCs w:val="28"/>
          <w:rtl w:val="true"/>
          <w:lang w:bidi="ar-SA"/>
        </w:rPr>
        <w:t xml:space="preserve">یٰا أَیُّهَا اَلَّذِینَ آمَنُوا لاٰ تَتَّخِذُوا اَلَّذِینَ اِتَّخَذُوا دِینَکُمْ هُزُواً وَ لَعِباً مِنَ اَلَّذِینَ أُوتُوا اَلْکِتٰابَ مِنْ قَبْلِکُمْ وَ اَلْکُفّٰارَ أَوْلِیٰاءَ وَ اِتَّقُوا اَللّٰهَ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نٰادَیْتُمْ إِلَی اَلصَّلاٰةِ اِتَّخَذُوهٰا هُزُواً وَ لَعِباً ذٰلِکَ بِأَنَّهُمْ قَوْمٌ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هَلْ تَنْقِمُونَ مِنّٰا إِلاّٰ أَنْ آمَنّٰا بِاللّٰهِ وَ مٰا أُنْزِلَ إِلَیْنٰا وَ مٰا أُنْزِلَ مِنْ قَبْلُ وَ أَنَّ أَکْثَرَکُمْ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أُنَبِّئُکُمْ بِشَرٍّ مِنْ ذٰلِکَ مَثُوبَةً عِنْدَ اَللّٰهِ مَنْ لَعَنَهُ اَللّٰهُ وَ غَضِبَ عَلَیْهِ وَ جَعَلَ مِنْهُمُ اَلْقِرَدَةَ وَ اَلْخَنٰازِیرَ وَ عَبَدَ اَلطّٰاغُوتَ أُولٰئِکَ شَرٌّ مَکٰاناً وَ أَضَلُّ عَنْ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1387" w:name="pg12295_161779"/>
    </w:p>
    <w:p>
      <w:pPr>
        <w:pStyle w:val="BookText"/>
        <w:rPr/>
      </w:pPr>
      <w:bookmarkEnd w:id="138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388" w:name="__RefHeading___Toc7495483_417432637"/>
      <w:bookmarkStart w:id="1389" w:name="_Toc559"/>
      <w:bookmarkEnd w:id="1388"/>
      <w:r>
        <w:rPr>
          <w:rtl w:val="true"/>
        </w:rPr>
        <w:t>بندۀ طاغوت</w:t>
      </w:r>
      <w:bookmarkEnd w:id="1389"/>
    </w:p>
    <w:p>
      <w:pPr>
        <w:pStyle w:val="Heading5"/>
        <w:numPr>
          <w:ilvl w:val="4"/>
          <w:numId w:val="1"/>
        </w:numPr>
        <w:rPr/>
      </w:pPr>
      <w:bookmarkStart w:id="1390" w:name="__RefHeading___Toc7495485_417432637"/>
      <w:bookmarkStart w:id="1391" w:name="_Toc560"/>
      <w:bookmarkEnd w:id="1390"/>
      <w:r>
        <w:rPr>
          <w:rtl w:val="true"/>
        </w:rPr>
        <w:t>اشاره</w:t>
      </w:r>
      <w:bookmarkEnd w:id="1391"/>
    </w:p>
    <w:p>
      <w:pPr>
        <w:pStyle w:val="Heading5"/>
        <w:numPr>
          <w:ilvl w:val="4"/>
          <w:numId w:val="1"/>
        </w:numPr>
        <w:rPr/>
      </w:pPr>
      <w:bookmarkStart w:id="1392" w:name="__RefHeading___Toc7495487_417432637"/>
      <w:bookmarkStart w:id="1393" w:name="_Toc561"/>
      <w:bookmarkEnd w:id="1392"/>
      <w:r>
        <w:rPr>
          <w:rtl w:val="true"/>
        </w:rPr>
        <w:t>رهنمودهایی از آیات</w:t>
      </w:r>
      <w:r>
        <w:rPr>
          <w:rtl w:val="true"/>
        </w:rPr>
        <w:t>:</w:t>
      </w:r>
      <w:bookmarkEnd w:id="1393"/>
    </w:p>
    <w:p>
      <w:pPr>
        <w:pStyle w:val="BookText"/>
        <w:rPr/>
      </w:pPr>
      <w:r>
        <w:rPr>
          <w:rFonts w:ascii="IRNazanin" w:hAnsi="IRNazanin" w:eastAsia="IRNazanin"/>
          <w:color w:val="111111"/>
          <w:sz w:val="28"/>
          <w:sz w:val="28"/>
          <w:szCs w:val="28"/>
          <w:rtl w:val="true"/>
          <w:lang w:bidi="fa-IR"/>
        </w:rPr>
        <w:t>اسلام برای این که میان جامعۀ اسلامی و جوامع جاهلی سدی استوار بکشد تا جامعه در پیوند و دوستی گرفتار دوگانگی نشود،به دوستی گرفتن غیر مسلمان را،اعم از مشرکان و کفار یا اهل کتاب را که دین اسلام را به مسخره و بازیچه گرفته‌اند،بر مسلمانان حرام نمود و آنان را به تقوی و ترس از خدا و حذر از عذاب خدا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یادآور شد که اینان اهمیت نماز را درنیافته‌اند،از این رو آن را به ریشخند می‌گیرند و ایمان مسلمانان را به خدای یکتا و کتابی که از سوی او نازل شده انکار می‌کنند،در حالی که اکثرشان مردمی فاسق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عدالت ارزیابی شود،این سؤال مطرح می‌گردد که کدام یک از این دو بدتراند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یا یهودیانی که خداوند لعنتشان کرده و بر آنان خشم گرفته و پیروان و بندگان طاغوت‌اند؟ معلوم است که یهودیان بدتراند،زیرا از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حق دورند و از هدایت بی‌خبر</w:t>
      </w:r>
      <w:r>
        <w:rPr>
          <w:rFonts w:eastAsia="IRNazanin" w:cs="IRNazanin"/>
          <w:color w:val="111111"/>
          <w:sz w:val="28"/>
          <w:szCs w:val="28"/>
          <w:rtl w:val="true"/>
          <w:lang w:bidi="fa-IR"/>
        </w:rPr>
        <w:t>.</w:t>
      </w:r>
    </w:p>
    <w:p>
      <w:pPr>
        <w:pStyle w:val="Heading5"/>
        <w:numPr>
          <w:ilvl w:val="4"/>
          <w:numId w:val="1"/>
        </w:numPr>
        <w:rPr/>
      </w:pPr>
      <w:bookmarkStart w:id="1394" w:name="__RefHeading___Toc7495489_417432637"/>
      <w:bookmarkStart w:id="1395" w:name="_Toc562"/>
      <w:bookmarkEnd w:id="1394"/>
      <w:r>
        <w:rPr>
          <w:rtl w:val="true"/>
        </w:rPr>
        <w:t>شرح آیات</w:t>
      </w:r>
      <w:r>
        <w:rPr>
          <w:rtl w:val="true"/>
        </w:rPr>
        <w:t>:</w:t>
      </w:r>
      <w:bookmarkEnd w:id="1395"/>
    </w:p>
    <w:p>
      <w:pPr>
        <w:pStyle w:val="Heading6"/>
        <w:numPr>
          <w:ilvl w:val="5"/>
          <w:numId w:val="1"/>
        </w:numPr>
        <w:rPr/>
      </w:pPr>
      <w:bookmarkStart w:id="1396" w:name="__RefHeading___Toc7495491_417432637"/>
      <w:bookmarkStart w:id="1397" w:name="_Toc563"/>
      <w:bookmarkEnd w:id="1396"/>
      <w:r>
        <w:rPr>
          <w:rtl w:val="true"/>
        </w:rPr>
        <w:t>اشاره</w:t>
      </w:r>
      <w:bookmarkEnd w:id="1397"/>
    </w:p>
    <w:p>
      <w:pPr>
        <w:pStyle w:val="Heading6"/>
        <w:numPr>
          <w:ilvl w:val="5"/>
          <w:numId w:val="1"/>
        </w:numPr>
        <w:rPr/>
      </w:pPr>
      <w:bookmarkStart w:id="1398" w:name="__RefHeading___Toc7495493_417432637"/>
      <w:bookmarkStart w:id="1399" w:name="_Toc564"/>
      <w:bookmarkEnd w:id="1398"/>
      <w:r>
        <w:rPr>
          <w:rtl w:val="true"/>
        </w:rPr>
        <w:t>با آنان راه موالات مپوی</w:t>
      </w:r>
      <w:bookmarkEnd w:id="13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مقیاس انسان در ارزیابی اشخاص و مجامع همان اصول اعتقادی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علاقه و پیوندش به مردم به اندازۀ علاقه و پیوند مردم به آن اصولی</w:t>
      </w:r>
    </w:p>
    <w:p>
      <w:pPr>
        <w:pStyle w:val="BookText"/>
        <w:rPr/>
      </w:pPr>
      <w:r>
        <w:rPr>
          <w:rFonts w:ascii="IRNazanin" w:hAnsi="IRNazanin" w:eastAsia="IRNazanin"/>
          <w:color w:val="111111"/>
          <w:sz w:val="28"/>
          <w:sz w:val="28"/>
          <w:szCs w:val="28"/>
          <w:rtl w:val="true"/>
          <w:lang w:bidi="fa-IR"/>
        </w:rPr>
        <w:t>است که بدان اعتقاد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غرضش یک مصالحۀ موقت باشد گاه به کسانی هم که با اصول اعتقادیش مخالفت می‌ورزند،طرح دوستی می‌افکند ولی گاه کار به جایی می‌کشد که آن مخالف اصول را مورد استهزاء قرار می‌دهد یا می‌خواهد از چنبر آن سر بیرون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استهزاء بدترین نوع سر برتافتن از یک عقیده است،زیرا استهزاء کننده می‌پندارد سخافت فکر طرف یا رذالت او به حدی است که دیگر برای رد آن نیازی به آوردن دلیل و برهان نیست،از این رو به کلمات مسخره‌آمیز روی می‌آورد و بدین گونه به او می‌گوید که اندیشه‌اش سخیف و فکرش نابجا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حکیم مؤمنان را از ریختن طرح دوستی با کسانی که به دینشان احترام نمی‌گذارند نهی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تَتَّخِذُوا الَّذِینَ اتَّخَذُوا دِینَکُمْ هُزُواً وَ لَعِباً مِنَ الَّذِینَ أُوتُوا الْکِتٰابَ مِنْ قَبْلِکُمْ وَ الْکُفّٰارَ 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آورده‌اید،اهل کتاب را که دین شما را به بازی و مسخره می‌گیرند و نیز کافران را به دوستی برمگزینید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هزء به معنی مسخره کردن است به طور آشکار مثلا به کلام یا ادا و اطوار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کسی یا چیزی را برای خنداندن دیگران آلت دست قرار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از حرکات نماز تقلید کنند ولی قصد مسخره داشته باشند،یا بدون اعتقاد به نماز از روی نفاق به نماز ایستند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برخی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است که همۀ یهود و نصارا یا اهل کتاب این چنین نبوده‌اند،تنها بعضی از ایشان دین را مسخره می‌کرده‌اند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إِنْ کُنْتُمْ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ایمان آورده‌اید از خدا بترسید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زودگذر شما را وادار نکند که با این فرقه‌ها راه دوستی پویید زیرا کرامت و استقلال آدمی گرامی‌ترین چیزهاست در نزد او و سزاوار نیست برای یک مصلحت اندیشی موقت از آنها عدول کند،چنان که برخی از سازمانها در بلاد مسلمین چنین می‌کنند و با غرب و شرق یا دولت غاصب اسرائیل ارتباط برقرار</w:t>
      </w:r>
    </w:p>
    <w:p>
      <w:pPr>
        <w:pStyle w:val="BookText"/>
        <w:rPr/>
      </w:pPr>
      <w:r>
        <w:rPr>
          <w:rFonts w:ascii="IRNazanin" w:hAnsi="IRNazanin" w:eastAsia="IRNazanin"/>
          <w:color w:val="111111"/>
          <w:sz w:val="28"/>
          <w:sz w:val="28"/>
          <w:szCs w:val="28"/>
          <w:rtl w:val="true"/>
          <w:lang w:bidi="fa-IR"/>
        </w:rPr>
        <w:t>می‌کنند و معتقدند که این پیوند برای بعضی مصالح موقت ضروری است در حالی که مؤسسات فرهنگی و اطلاعاتی غرب و احزاب کارگری شرق و بوقهای اسراییل بر خلاف اسلام و مسلمانان تبلیغ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براستی چگونه ممکن است جهان به جامعه‌ای که خود برای خود احترامی قائل نیست،احترام قایل شود؟چگونه ممکن است جهان جامعه‌ای را که کرامت انسانی و استقلال خود را نادیده می‌گیرد،مورد تقدیر قرار دهد یا به عهد و پیمانهایی که با آنان می‌بندد وفا کند؟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مؤذّن بانگ نماز برمی‌دارد،اینان را می‌بینی که ریشخند آغاز می‌کنند و با اشارت چشم و ابرو به یکدیگر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را نگاه کنید، کارهای ضروری خود را،برای کاری بی‌فایده رها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نٰادَیْتُمْ إِلَی الصَّلاٰةِ اتَّخَذُوهٰا هُزُواً وَ لَعِباً ذٰلِکَ بِأَنَّهُمْ قَوْمٌ لاٰ 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بانگ نماز کنید آن را به مسخره و بازیچه گیرند،زیرا مردمی هستند که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آنچه خداوند ارزانیشان داشته،از نعمت عقل که آنان را به تفکر در فواید نماز وامی‌دارد منتفع نمی‌شوند و در نمی‌یابند سعادت و رستگاری بشر تا چه حد به آن نماز پیوسته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مسخره کردن و انکار اینان مسلمانان را و مخالفت با ایشان به خاطر تضاد در مصالح نیست و نیز به خاطر اختلاف در نژاد و زبان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برخی پنداشته‌اند،بلکه این همه به خاطر اختلاف در ارزشها و اصول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به خدا و پیامبرانش ایمان دارند،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اینان عملا به آن دو ایمان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 هم به رسالت پیامبران اذعان کنند تعالیم آنان اجرا نمی‌کنند و جز نافرمانی و اهانت کاری از ایشان ساخته نیست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أَهْلَ الْکِتٰابِ هَلْ تَنْقِمُونَ مِنّٰا إِلاّٰ أَنْ آمَنّٰا بِاللّٰهِ وَ مٰا أُنْزِلَ إِلَیْنٰا وَ مٰا أُنْزِلَ مِنْ قَبْلُ وَ أَنَّ أَکْثَرَکُمْ 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را سرزنش می‌کنید؟جز این نیست که ما به خدا و آنچه بر ما نازل شده و آنچه پیش از این</w:t>
      </w:r>
      <w:bookmarkStart w:id="1400" w:name="pg12295_161782"/>
    </w:p>
    <w:p>
      <w:pPr>
        <w:pStyle w:val="BookText"/>
        <w:rPr/>
      </w:pPr>
      <w:bookmarkEnd w:id="1400"/>
      <w:r>
        <w:rPr>
          <w:rFonts w:ascii="IRNazanin" w:hAnsi="IRNazanin" w:eastAsia="IRNazanin"/>
          <w:color w:val="111111"/>
          <w:sz w:val="28"/>
          <w:sz w:val="28"/>
          <w:szCs w:val="28"/>
          <w:rtl w:val="true"/>
          <w:lang w:bidi="fa-IR"/>
        </w:rPr>
        <w:t>نازل شده است ایمان آورده‌ایم و شما بیشترین نافرمان هستید</w:t>
      </w:r>
      <w:r>
        <w:rPr>
          <w:rFonts w:eastAsia="IRNazanin" w:cs="IRNazanin"/>
          <w:color w:val="111111"/>
          <w:sz w:val="28"/>
          <w:szCs w:val="28"/>
          <w:rtl w:val="true"/>
          <w:lang w:bidi="fa-IR"/>
        </w:rPr>
        <w:t>.»</w:t>
      </w:r>
    </w:p>
    <w:p>
      <w:pPr>
        <w:pStyle w:val="Heading6"/>
        <w:numPr>
          <w:ilvl w:val="5"/>
          <w:numId w:val="1"/>
        </w:numPr>
        <w:rPr/>
      </w:pPr>
      <w:bookmarkStart w:id="1401" w:name="__RefHeading___Toc7495495_417432637"/>
      <w:bookmarkStart w:id="1402" w:name="_Toc565"/>
      <w:bookmarkEnd w:id="1401"/>
      <w:r>
        <w:rPr>
          <w:rtl w:val="true"/>
        </w:rPr>
        <w:t>سوء عاقبت</w:t>
      </w:r>
      <w:bookmarkEnd w:id="14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 این است که عاقبت نیکو از آن مؤمنان و پرهیزگاران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عاقبت کار فاسقان بس ناگوار است و از ثواب بی‌نصیب‌اند و پاداششان بدی است،زیرا در نزد خداوند ملعونند و از رحمت او به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آنان خشم گرفته و آنان را به عذاب ظاهر معذب ساخته یعنی به صورت بوزینگان و خوکان درآورده و بندگان طاغوت گردانیده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به سبب از دست دادن کرامت و استقلال خود آنان را به طاغوت و سلطان خودکامۀ ستمگر مبتلا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أُنَبِّئُکُمْ بِشَرٍّ مِنْ ذٰلِکَ مَثُوبَةً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کسانی که در نزد خدا کیفری بدتر از این دارند خبر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نزد خدا پاداشی و عاقبتی ناسزاتر از این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لَعَنَهُ اللّٰهُ وَ غَضِبَ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لعنتش کرده و بر او خشم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بخشایش خداوند است در حالی که عذاب به دو گونه در دنیا صورت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مِنْهُمُ الْقِرَدَةَ وَ الْخَنٰازِیرَ وَ عَبَدَ الطّٰاغُوتَ أُولٰئِکَ شَرٌّ مَکٰاناً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بوزینه و خوک گردانیده است و خود بت پرستیده‌اند؟اینان را بدترین جایگاه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أَضَلُّ عَنْ سَوٰاءِ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راست گمگشته‌ترند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راه حق دورترند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معنوی</w:t>
      </w:r>
      <w:r>
        <w:rPr>
          <w:rFonts w:eastAsia="IRNazanin" w:cs="IRNazanin"/>
          <w:color w:val="111111"/>
          <w:sz w:val="28"/>
          <w:szCs w:val="28"/>
          <w:rtl w:val="true"/>
          <w:lang w:bidi="fa-IR"/>
        </w:rPr>
        <w:t>.</w:t>
      </w:r>
    </w:p>
    <w:p>
      <w:pPr>
        <w:pStyle w:val="Heading3"/>
        <w:numPr>
          <w:ilvl w:val="2"/>
          <w:numId w:val="1"/>
        </w:numPr>
        <w:rPr/>
      </w:pPr>
      <w:bookmarkStart w:id="1403" w:name="__RefHeading___Toc7495497_417432637"/>
      <w:bookmarkStart w:id="1404" w:name="_Toc566"/>
      <w:bookmarkEnd w:id="1403"/>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61</w:t>
      </w:r>
      <w:r>
        <w:rPr>
          <w:rtl w:val="true"/>
        </w:rPr>
        <w:t xml:space="preserve"> </w:t>
      </w:r>
      <w:r>
        <w:rPr>
          <w:rtl w:val="true"/>
        </w:rPr>
        <w:t xml:space="preserve">تا </w:t>
      </w:r>
      <w:r>
        <w:rPr/>
        <w:t>66</w:t>
      </w:r>
      <w:r>
        <w:rPr>
          <w:rtl w:val="true"/>
        </w:rPr>
        <w:t>]</w:t>
      </w:r>
      <w:bookmarkEnd w:id="1404"/>
    </w:p>
    <w:p>
      <w:pPr>
        <w:pStyle w:val="Heading4"/>
        <w:numPr>
          <w:ilvl w:val="3"/>
          <w:numId w:val="1"/>
        </w:numPr>
        <w:rPr/>
      </w:pPr>
      <w:bookmarkStart w:id="1405" w:name="__RefHeading___Toc7495499_417432637"/>
      <w:bookmarkStart w:id="1406" w:name="_Toc567"/>
      <w:bookmarkEnd w:id="1405"/>
      <w:r>
        <w:rPr>
          <w:rtl w:val="true"/>
        </w:rPr>
        <w:t>اشاره</w:t>
      </w:r>
      <w:bookmarkEnd w:id="1406"/>
    </w:p>
    <w:p>
      <w:pPr>
        <w:pStyle w:val="BookText"/>
        <w:rPr/>
      </w:pPr>
      <w:r>
        <w:rPr>
          <w:rFonts w:ascii="Amiri" w:hAnsi="Amiri" w:eastAsia="Amiri" w:cs="Amiri"/>
          <w:color w:val="111111"/>
          <w:sz w:val="28"/>
          <w:sz w:val="28"/>
          <w:szCs w:val="28"/>
          <w:rtl w:val="true"/>
          <w:lang w:bidi="ar-SA"/>
        </w:rPr>
        <w:t xml:space="preserve">وَ إِذٰا جٰاؤُکُمْ قٰالُوا آمَنّٰا وَ قَدْ دَخَلُوا بِالْکُفْرِ وَ هُمْ قَدْ خَرَجُوا بِهِ وَ اَللّٰهُ أَعْلَمُ بِمٰا کٰانُوا یَکْتُمُونَ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کَثِیراً مِنْهُمْ یُسٰارِعُونَ فِی اَلْإِثْمِ وَ اَلْعُدْوٰانِ وَ أَکْلِهِمُ اَلسُّحْتَ لَبِئْسَ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یَنْهٰاهُمُ اَلرَّبّٰانِیُّونَ وَ اَلْأَحْبٰارُ عَنْ قَوْلِهِمُ اَلْإِثْمَ وَ أَکْلِهِمُ اَلسُّحْتَ لَبِئْسَ مٰا کٰانُوا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یَدُ اَللّٰهِ مَغْلُولَةٌ غُلَّتْ أَیْدِیهِمْ وَ لُعِنُوا بِمٰا قٰالُوا بَلْ یَدٰاهُ مَبْسُوطَتٰانِ یُنْفِقُ کَیْفَ یَشٰاءُ وَ لَیَزِیدَنَّ کَثِیراً مِنْهُمْ مٰا أُنْزِلَ إِلَیْکَ مِنْ رَبِّکَ طُغْیٰاناً وَ کُفْراً وَ أَلْقَیْنٰا بَیْنَهُمُ اَلْعَدٰاوَةَ وَ اَلْبَغْضٰاءَ إِلیٰ یَوْمِ اَلْقِیٰامَةِ کُلَّمٰا أَوْقَدُوا نٰاراً لِلْحَرْبِ أَطْفَأَهَا اَللّٰهُ وَ یَسْعَوْنَ فِی اَلْأَرْضِ فَسٰاداً وَ اَللّٰهُ لاٰ یُحِبُّ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اَلْکِتٰابِ آمَنُوا وَ اِتَّقَوْا لَکَفَّرْنٰا عَنْهُمْ سَیِّئٰاتِهِمْ وَ لَأَدْخَلْنٰاهُمْ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أَقٰامُوا اَلتَّوْرٰاةَ وَ اَلْإِنْجِیلَ وَ مٰا أُنْزِلَ إِلَیْهِمْ مِنْ رَبِّهِمْ لَأَکَلُوا مِنْ فَوْقِهِمْ وَ مِنْ تَحْتِ أَرْجُلِهِمْ مِنْهُمْ أُمَّةٌ مُقْتَصِدَةٌ وَ کَثِیرٌ مِنْهُمْ سٰاءَ 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1407" w:name="pg12295_161783"/>
    </w:p>
    <w:p>
      <w:pPr>
        <w:pStyle w:val="BookText"/>
        <w:rPr/>
      </w:pPr>
      <w:bookmarkEnd w:id="140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408" w:name="__RefHeading___Toc7495501_417432637"/>
      <w:bookmarkStart w:id="1409" w:name="_Toc568"/>
      <w:bookmarkEnd w:id="1408"/>
      <w:r>
        <w:rPr>
          <w:rtl w:val="true"/>
        </w:rPr>
        <w:t>معنای واژه‌ها</w:t>
      </w:r>
      <w:bookmarkEnd w:id="1409"/>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الاثم و العدوان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میان این دو آن است که اثم جرم است به هر شکلی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لکفّرنا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تکفیر به معنای پوشاندن است</w:t>
      </w:r>
      <w:r>
        <w:rPr>
          <w:rFonts w:eastAsia="IRNazanin" w:cs="IRNazanin"/>
          <w:color w:val="111111"/>
          <w:sz w:val="28"/>
          <w:szCs w:val="28"/>
          <w:rtl w:val="true"/>
          <w:lang w:bidi="fa-IR"/>
        </w:rPr>
        <w:t>.</w:t>
      </w:r>
      <w:bookmarkStart w:id="1410" w:name="pg12295_161784"/>
    </w:p>
    <w:p>
      <w:pPr>
        <w:pStyle w:val="BookText"/>
        <w:rPr/>
      </w:pPr>
      <w:bookmarkEnd w:id="14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411" w:name="__RefHeading___Toc7495503_417432637"/>
      <w:bookmarkStart w:id="1412" w:name="_Toc569"/>
      <w:bookmarkEnd w:id="1411"/>
      <w:r>
        <w:rPr>
          <w:rtl w:val="true"/>
        </w:rPr>
        <w:t>یهود دستانشان بسته است</w:t>
      </w:r>
      <w:bookmarkEnd w:id="1412"/>
    </w:p>
    <w:p>
      <w:pPr>
        <w:pStyle w:val="Heading5"/>
        <w:numPr>
          <w:ilvl w:val="4"/>
          <w:numId w:val="1"/>
        </w:numPr>
        <w:rPr/>
      </w:pPr>
      <w:bookmarkStart w:id="1413" w:name="__RefHeading___Toc7495505_417432637"/>
      <w:bookmarkStart w:id="1414" w:name="_Toc570"/>
      <w:bookmarkEnd w:id="1413"/>
      <w:r>
        <w:rPr>
          <w:rtl w:val="true"/>
        </w:rPr>
        <w:t>اشاره</w:t>
      </w:r>
      <w:bookmarkEnd w:id="1414"/>
    </w:p>
    <w:p>
      <w:pPr>
        <w:pStyle w:val="Heading5"/>
        <w:numPr>
          <w:ilvl w:val="4"/>
          <w:numId w:val="1"/>
        </w:numPr>
        <w:rPr/>
      </w:pPr>
      <w:bookmarkStart w:id="1415" w:name="__RefHeading___Toc7495507_417432637"/>
      <w:bookmarkStart w:id="1416" w:name="_Toc571"/>
      <w:bookmarkEnd w:id="1415"/>
      <w:r>
        <w:rPr>
          <w:rtl w:val="true"/>
        </w:rPr>
        <w:t>رهنمودهایی از آیات</w:t>
      </w:r>
      <w:r>
        <w:rPr>
          <w:rtl w:val="true"/>
        </w:rPr>
        <w:t>:</w:t>
      </w:r>
      <w:bookmarkEnd w:id="1416"/>
    </w:p>
    <w:p>
      <w:pPr>
        <w:pStyle w:val="BookText"/>
        <w:rPr/>
      </w:pPr>
      <w:r>
        <w:rPr>
          <w:rFonts w:ascii="IRNazanin" w:hAnsi="IRNazanin" w:eastAsia="IRNazanin"/>
          <w:color w:val="111111"/>
          <w:sz w:val="28"/>
          <w:sz w:val="28"/>
          <w:szCs w:val="28"/>
          <w:rtl w:val="true"/>
          <w:lang w:bidi="fa-IR"/>
        </w:rPr>
        <w:t>در مقابل جامعۀ اسلامی جامعۀ فاسدی را می‌یابیم و آن جامعۀ یهود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به چند صفت منفی متصف‌اند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و دورویی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ایمان تظاهر می‌کنند ولی هم چنان کافر،بر رسول وارد می‌شوند و کافر بیرون می‌روند و خدا می‌داند که آنان در دل خود کفر را نهفته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گفتن سخن گناه‌آلود می‌شتابند و به حرمت مردم تجاوز می‌کنند و حرام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علم و دینشان فاسد شده‌اند و از گناه و حرام‌خواری دست برنمی‌دارند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قضا و قدراند و از رحمت خدا مأیوس و می‌پندارند که دستان خدا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الهی بر طغیان و کفرشان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میانشان اختلاف است و با یکدیگر خصومت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آنها به جنگ و تباهی گرایش دارد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صفات است که کافران را به نابودی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اهل کتاب ایمان حقیقی بیاورند و پروا کنند،خدا گناهانشان را محو خواهد کرد و آنها را در آخرت در بهشت جای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دنیا،اگر از رسالت الهی پیروی کنند و اوامر خداوند را که در تورات و انجیل آمده است اجرا کنند در رفاه خواهند زیست</w:t>
      </w:r>
      <w:bookmarkStart w:id="1417" w:name="pg12295_161785"/>
    </w:p>
    <w:p>
      <w:pPr>
        <w:pStyle w:val="BookText"/>
        <w:rPr/>
      </w:pPr>
      <w:bookmarkEnd w:id="1417"/>
      <w:r>
        <w:rPr>
          <w:rFonts w:ascii="IRNazanin" w:hAnsi="IRNazanin" w:eastAsia="IRNazanin"/>
          <w:color w:val="111111"/>
          <w:sz w:val="28"/>
          <w:sz w:val="28"/>
          <w:szCs w:val="28"/>
          <w:rtl w:val="true"/>
          <w:lang w:bidi="fa-IR"/>
        </w:rPr>
        <w:t>آن سان که از فراز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زیر پای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خواهند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آنان مردمی میانه‌رو هستند که تعالیم سماوی را به کار می‌برند ولی بیشترشان فاسقانند و کارهای بد می‌کنند و به این صفات نکوهیده که برشمردیم گرفتارند</w:t>
      </w:r>
      <w:r>
        <w:rPr>
          <w:rFonts w:eastAsia="IRNazanin" w:cs="IRNazanin"/>
          <w:color w:val="111111"/>
          <w:sz w:val="28"/>
          <w:szCs w:val="28"/>
          <w:rtl w:val="true"/>
          <w:lang w:bidi="fa-IR"/>
        </w:rPr>
        <w:t>.</w:t>
      </w:r>
    </w:p>
    <w:p>
      <w:pPr>
        <w:pStyle w:val="Heading5"/>
        <w:numPr>
          <w:ilvl w:val="4"/>
          <w:numId w:val="1"/>
        </w:numPr>
        <w:rPr/>
      </w:pPr>
      <w:bookmarkStart w:id="1418" w:name="__RefHeading___Toc7495509_417432637"/>
      <w:bookmarkStart w:id="1419" w:name="_Toc572"/>
      <w:bookmarkEnd w:id="1418"/>
      <w:r>
        <w:rPr>
          <w:rtl w:val="true"/>
        </w:rPr>
        <w:t>شرح آیات</w:t>
      </w:r>
      <w:r>
        <w:rPr>
          <w:rtl w:val="true"/>
        </w:rPr>
        <w:t>:</w:t>
      </w:r>
      <w:bookmarkEnd w:id="1419"/>
    </w:p>
    <w:p>
      <w:pPr>
        <w:pStyle w:val="Heading6"/>
        <w:numPr>
          <w:ilvl w:val="5"/>
          <w:numId w:val="1"/>
        </w:numPr>
        <w:rPr/>
      </w:pPr>
      <w:bookmarkStart w:id="1420" w:name="__RefHeading___Toc7495511_417432637"/>
      <w:bookmarkStart w:id="1421" w:name="_Toc573"/>
      <w:bookmarkEnd w:id="1420"/>
      <w:r>
        <w:rPr>
          <w:rtl w:val="true"/>
        </w:rPr>
        <w:t>اشاره</w:t>
      </w:r>
      <w:bookmarkEnd w:id="1421"/>
    </w:p>
    <w:p>
      <w:pPr>
        <w:pStyle w:val="Heading6"/>
        <w:numPr>
          <w:ilvl w:val="5"/>
          <w:numId w:val="1"/>
        </w:numPr>
        <w:rPr/>
      </w:pPr>
      <w:bookmarkStart w:id="1422" w:name="__RefHeading___Toc7495513_417432637"/>
      <w:bookmarkStart w:id="1423" w:name="_Toc574"/>
      <w:bookmarkEnd w:id="1422"/>
      <w:r>
        <w:rPr>
          <w:rtl w:val="true"/>
        </w:rPr>
        <w:t>واگذارندۀ رسالت الهی</w:t>
      </w:r>
      <w:r>
        <w:rPr>
          <w:rtl w:val="true"/>
        </w:rPr>
        <w:t>...</w:t>
      </w:r>
      <w:r>
        <w:rPr>
          <w:rtl w:val="true"/>
        </w:rPr>
        <w:t>صفات و تقسیمات</w:t>
      </w:r>
      <w:bookmarkEnd w:id="14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مسلمانان اجانب را به دوستی نگیرند،خداوند صفات طایفه‌ای از یهود را برمی‌شمارد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صفات بر امتهای دیگری هم که ترک رسالت الهی کرده‌اند و در ایمان خود راه انفاق می‌پویند چون سازمانهای مسیحی در جهان غرب یا مدعیان اسلام در همین جهان اسلام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بارزترین صفات ناپسندی که دیگر صفات ناپسند از آن بیرون می‌آید،نفاق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جٰاؤُکُمْ قٰالُوا آمَنّٰا وَ قَدْ دَخَلُوا بِالْکُفْرِ وَ هُمْ قَدْ خَرَجُوا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نزد شما آمدند،گفتند که ایمان آوردیم و حال آنکه با کفر داخل شدند و با کفر خارج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داخل شدن و بعد از داخل شدن بر رسول خدا یا بر اسلام کفر همراه آنان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بِمٰا کٰانُوا یَکْتُمُونَ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آنچه پنهان می‌دارند آگاهتر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پنهان می‌دارند،نفاق و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تنها ظاهر مردم را نمی‌بیند بلکه درون آنها را هم می‌بیند و بر واقعیت حالشان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فرد را از تهمت و غیبت و سخن باطل و هر اندیشۀ فاسدی که آدمی را به تنبلی و ترس و دشمنی وادارد بازمی‌دارد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منافقان از چیزی که مانع ارتکاب آنان شود برخوردار نیستند،از این رو می‌بینی که به ارتکاب گناه می‌شتابند</w:t>
      </w:r>
      <w:r>
        <w:rPr>
          <w:rFonts w:eastAsia="IRNazanin" w:cs="IRNazanin"/>
          <w:color w:val="111111"/>
          <w:sz w:val="28"/>
          <w:szCs w:val="28"/>
          <w:rtl w:val="true"/>
          <w:lang w:bidi="fa-IR"/>
        </w:rPr>
        <w:t>.</w:t>
      </w:r>
      <w:bookmarkStart w:id="1424" w:name="pg12295_161786"/>
    </w:p>
    <w:p>
      <w:pPr>
        <w:pStyle w:val="BookText"/>
        <w:rPr/>
      </w:pPr>
      <w:bookmarkEnd w:id="142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تَریٰ کَثِیراً مِنْهُمْ یُسٰارِعُونَ فِی الْإِثْمِ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می‌بینی،بسیاری از ایشان را که به گناه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گفتن سخن کفرآلود و باطل درنگ و تردید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یک مانع باطنی است در برابر تجاوز به حرمت دیگران و این تجاوز به وسیلۀ افروختن آتش جنگهای استعماری و اشاعۀ جو وحشت‌افکنی به قتل و بند یا تبعید چنان که رژیمهای طاغوتی می‌کنند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این مانع باطنی را نداشته باشد به تجاوز شتاب می‌ورزد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الْعُدْوٰانِ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سخن کفرآلود و تجاوز هدف این گروه است،خوردن اموال مردم است که در واقع چون تکه‌ای است از پوست زخمی پرچرک و خون و میکربی که از تن کسی بریده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آنچه در آیه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أَکْلِهِمُ السُّحْتَ لَبِئْسَ مٰا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حرام‌خوارگی،چه بد کارهایی می‌کردند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در این جامعه گاه به مقامات بالا هم سرایت می‌کند،مثلا به رجال علم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که باید خود از عوامل اصلی اصلاح جامعه باشند ولی به سکوت می‌گرایند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لاٰ یَنْهٰاهُمُ الرَّبّٰانِیُّونَ وَ الْأَحْبٰارُ عَنْ قَوْلِهِمُ الْإِثْمَ وَ أَکْلِهِمُ السُّحْتَ لَبِئْسَ مٰا کٰانُوا یَصْنَعُونَ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روی خداپرستان و دانشمندان آنان را از گفتار بد و حرامخوارگی بازنمی‌دارند؟چه بد کارهایی مرتکب می‌شوند</w:t>
      </w:r>
      <w:r>
        <w:rPr>
          <w:rFonts w:eastAsia="IRNazanin" w:cs="IRNazanin"/>
          <w:color w:val="111111"/>
          <w:sz w:val="28"/>
          <w:szCs w:val="28"/>
          <w:rtl w:val="true"/>
          <w:lang w:bidi="fa-IR"/>
        </w:rPr>
        <w:t>.»</w:t>
      </w:r>
    </w:p>
    <w:p>
      <w:pPr>
        <w:pStyle w:val="Heading6"/>
        <w:numPr>
          <w:ilvl w:val="5"/>
          <w:numId w:val="1"/>
        </w:numPr>
        <w:rPr/>
      </w:pPr>
      <w:bookmarkStart w:id="1425" w:name="__RefHeading___Toc7495515_417432637"/>
      <w:bookmarkStart w:id="1426" w:name="_Toc575"/>
      <w:bookmarkEnd w:id="1425"/>
      <w:r>
        <w:rPr>
          <w:rtl w:val="true"/>
        </w:rPr>
        <w:t>دست خدا گشاده است</w:t>
      </w:r>
      <w:bookmarkEnd w:id="14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افکار خرافی فاسدی که در چنین جامعه‌ای شایع بود،هم چنان که نزد یهود،این بود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بسته است و او مخلوقات را بیافرید ولی دیگر قدرت تغییر و تحول و تطور در آنها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اندیشه نقش دین در زندگی</w:t>
      </w:r>
    </w:p>
    <w:p>
      <w:pPr>
        <w:pStyle w:val="BookText"/>
        <w:rPr/>
      </w:pPr>
      <w:r>
        <w:rPr>
          <w:rFonts w:ascii="IRNazanin" w:hAnsi="IRNazanin" w:eastAsia="IRNazanin"/>
          <w:color w:val="111111"/>
          <w:sz w:val="28"/>
          <w:sz w:val="28"/>
          <w:szCs w:val="28"/>
          <w:rtl w:val="true"/>
          <w:lang w:bidi="fa-IR"/>
        </w:rPr>
        <w:t>و نقش ایمان به خدا و توکل بر او در بنای تمدنها ملغی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الْیَهُودُ یَدُ اللّٰهِ مَغْلُولَةٌ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گفتند که 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یهودیان می‌پنداشتند که قدرت خدا محدود است و این یک عقیده جامد و عقب‌افتاده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ایمان به قدرت گستردۀ خداوند آدمی را نیز به حرکت و پیشرفت وامی‌دارد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حرکت و پیشرفت تابع ایمانی است بدون محدودیت امکانات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مؤمن به دریای قدرت بی‌منتهای خدایی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غُلَّتْ 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خودشان بسته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زندگی را به صورت جامد تصور می‌کنند هرگز حرکت از پستی به بلندی را نمی‌پذیرند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معتقد نیستند که قدرت خداوندی او را از بدبختیهایش رهایی می‌بخشد،چون کسی است که دستهایش بسته باشد و کسی که بر خدا توکل نمی‌کند او نیز همانند موجود دست بسته‌ای است که همواره در لجنزار ارتجاع و واپس‌ماندگی دست و پا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یهودیان ملعون و مطرود از رحمت خدایی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امکاناتی که برایشان موجود است استفاده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حق ایشان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لُعِنُوا بِمٰا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سخن که گفتند ملعون گشتند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برکات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این سخن فاسد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پروردگار ما قدرتش نامحدود است و بر حسب اقتضاء حکمت بالغۀ خود از این قدرت انفاق می‌کند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یَدٰاهُ مَبْسُوطَتٰانِ یُنْفِقُ کَیْفَ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خدا گشاده است،به هر سان که بخواهد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یهود به رسالت جدید و هر چیز جدیدی نگرش جامد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اعتقاد آنان به امکان تجدید و تجدد،میان آنها و نور رسالت به صورت حجابی درآمده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هر گاه آیات خدا بر آنان نازل می‌شد بر طغیانشان می‌افزود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لَیَزِیدَنَّ کَثِیراً مِنْهُمْ مٰا أُنْزِلَ إِلَیْکَ مِنْ رَبِّکَ طُغْیٰاناً وَ کُفْراً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بر تو از جانب پروردگارت نازل شده است به طغیان و کفر بیشترشان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اینان می‌پندارند که هر تازه‌ای بدعت است و باید با آن به پیکار پرداخت از این رو هر چه بیشتر در خرافات کهن خویش فروخواهند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به سبب نگرش جامد و تغییر ناپذیر خود به زندگی و اعتقاد راسخ به این که خداوند زندگی را دگرگون نمی‌سازد،همواره با الفاظ و قوالبی معین رابطه دارند و جز آن چیزی نمی‌پذیرند و بر سر آن کشاکش دارند و این کشاکش تا روز قیامت در میانشان دوام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تطورات و دگرگونیهای زندگی نمی‌تواند آنان را به اصل و جوهر دینشان بازگرداند و به ترک قوالب جامدی که هر گروه به گوشه‌ای از آن چسبیده‌اند و بدان تعصب می‌ورزند،وادارد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قرآن حکیم به جنبه‌های منفی گذشتۀ آنها جنبه‌ای دیگر که اختلافات داخلی است می‌افزاید 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أَلْقَیْنٰا بَیْنَهُمُ الْعَدٰاوَةَ وَ الْبَغْضٰاءَ إِلیٰ یَوْمِ الْقِیٰامَةِ کُلَّمٰا أَوْقَدُوا نٰاراً لِلْحَرْبِ أَطْفَأَهَا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تا روز قیامت میانشان دشمنی و کینه افکنده‌ایم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که آتش جنگ را افروختند،خدا خاموشش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کردن خداوند آتش جنگی را که آنان افروخته‌اند،دلیل بر تدبیر مستقیم و بی‌واسطۀ اوست،در شؤون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هر نقشۀ محکم و دقیقی به چیزی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 باطل می‌شود و هر اندیشۀ استوار و حساب شده‌ای به علتی و سببی نقض می‌گردد و از این سبب و علت گاه به روزگار تعبیر می‌شود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دلیل بر این است که خداوند در جهان و زندگی تأثیر مستقیم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از علی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فسخ عزیمتها و نقض آهنگها شناختم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یَسْعَوْنَ فِی الْأَرْضِ فَسٰاداً وَ اللّٰهُ لاٰ یُحِبُّ الْمُفْسِدِینَ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در روی زمین به فساد می‌کوشند و خدا مفسدان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 روی زمین نتیجۀ نگرش باطل و جامد آنهاست به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w:t>
      </w:r>
    </w:p>
    <w:p>
      <w:pPr>
        <w:pStyle w:val="BookText"/>
        <w:rPr/>
      </w:pPr>
      <w:r>
        <w:rPr>
          <w:rFonts w:ascii="IRNazanin" w:hAnsi="IRNazanin" w:eastAsia="IRNazanin"/>
          <w:color w:val="111111"/>
          <w:sz w:val="28"/>
          <w:sz w:val="28"/>
          <w:szCs w:val="28"/>
          <w:rtl w:val="true"/>
          <w:lang w:bidi="fa-IR"/>
        </w:rPr>
        <w:t>ضرورت کار برای آیندۀ بهتر که موجب بهتر شدن زندگی است ایمان ندارند و نیز معتقد نیستند که فسادشان موجب ویرانی پایه‌های زندگی و تبدیل زندگی‌شان به جهنمی طاقت‌سوز،خواهد شد،تا مگر از فساد باز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این است که اندیشۀ آنها اندیشه‌ای است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مفسدان را دوست ندارد و آنان را نیز در مقابل فسادشان کیفری بد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گرفتاریها و بدبختیها که پی در پی بر سر یهود تاخته به سبب نزول احکام الهی بر پیامبران آنها نیست،بلکه بدان سبب است که به آن احکام عمل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أَهْلَ الْکِتٰابِ آمَنُوا وَ اتَّقَوْا لَکَفَّرْنٰا عَنْهُمْ سَیِّئٰاتِهِمْ وَ لَأَدْخَلْنٰاهُمْ جَنّٰاتِ النَّعِیمِ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کتاب ایمان بیاورند و پرهیزگاری کنند، گناهانشان را خواهیم زدود و آنها را به بهشتهای پر نعمت داخل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متن آیه آمده تعهد در برابر احکام ایمان است یعنی عمل صالح و روش نیکو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اجرای تعالیم آسمانی آسودگی و رفاه را نصیب آنان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أَنَّهُمْ أَقٰامُوا التَّوْرٰاةَ وَ الْإِنْجِیلَ وَ مٰا أُنْزِلَ إِلَیْهِمْ مِنْ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تورات و انجیل و آنچه را که از جانب خدا بر آنها نازل شده است بر پای دارند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حکیم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لَأَکَلُوا مِنْ فَوْقِهِمْ وَ مِنْ تَحْتِ أَرْجُلِهِمْ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فراز سر و زیر پاهایشان روزی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آسمان برکات بر آنها نازل خواهد شد و زمین برای ایشان خیرات خود را خواهد رویانید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سلطۀ حکومتشان عادلانه خواهد بود و بزرگان قوم بر خردانشان ترحم خواهند کرد و خردان،بزرگان را محترم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آنها طبقۀ زورگو پیدا نخواهد شد و در جامعۀ آنها طغیان سر بر نخواهد داشت ولی اهل کتاب،همه به کتاب خدا عمل نکرده‌اند و از این رو</w:t>
      </w:r>
      <w:r>
        <w:rPr>
          <w:rFonts w:eastAsia="IRNazanin" w:cs="IRNazanin"/>
          <w:color w:val="111111"/>
          <w:sz w:val="28"/>
          <w:szCs w:val="28"/>
          <w:rtl w:val="true"/>
          <w:lang w:bidi="fa-IR"/>
        </w:rPr>
        <w:t>:</w:t>
      </w:r>
      <w:bookmarkStart w:id="1427" w:name="pg12295_161790"/>
    </w:p>
    <w:p>
      <w:pPr>
        <w:pStyle w:val="BookText"/>
        <w:rPr/>
      </w:pPr>
      <w:bookmarkEnd w:id="142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أُمَّةٌ مُقْتَصِدَةٌ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ایشان مردمی میانه‌رو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اجرای اوامر معتدل‌اند نه فراپیش می‌افتند و نه کوتاهی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کَثِیرٌ مِنْهُمْ سٰاءَ مٰا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بسیاریشان بدکردارند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واجبات و وظایفی را که پروردگارشان مقرر داشته انجام نمی‌دهند، عاقبت اینان همان است که خدا در آیات پیشین یاد کرده است</w:t>
      </w:r>
      <w:r>
        <w:rPr>
          <w:rFonts w:eastAsia="IRNazanin" w:cs="IRNazanin"/>
          <w:color w:val="111111"/>
          <w:sz w:val="28"/>
          <w:szCs w:val="28"/>
          <w:rtl w:val="true"/>
          <w:lang w:bidi="fa-IR"/>
        </w:rPr>
        <w:t>.</w:t>
      </w:r>
    </w:p>
    <w:p>
      <w:pPr>
        <w:pStyle w:val="Heading3"/>
        <w:numPr>
          <w:ilvl w:val="2"/>
          <w:numId w:val="1"/>
        </w:numPr>
        <w:rPr/>
      </w:pPr>
      <w:bookmarkStart w:id="1428" w:name="__RefHeading___Toc7495517_417432637"/>
      <w:bookmarkStart w:id="1429" w:name="_Toc576"/>
      <w:bookmarkEnd w:id="1428"/>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67</w:t>
      </w:r>
      <w:r>
        <w:rPr>
          <w:rtl w:val="true"/>
        </w:rPr>
        <w:t xml:space="preserve"> </w:t>
      </w:r>
      <w:r>
        <w:rPr>
          <w:rtl w:val="true"/>
        </w:rPr>
        <w:t xml:space="preserve">تا </w:t>
      </w:r>
      <w:r>
        <w:rPr/>
        <w:t>71</w:t>
      </w:r>
      <w:r>
        <w:rPr>
          <w:rtl w:val="true"/>
        </w:rPr>
        <w:t>]</w:t>
      </w:r>
      <w:bookmarkEnd w:id="1429"/>
    </w:p>
    <w:p>
      <w:pPr>
        <w:pStyle w:val="Heading4"/>
        <w:numPr>
          <w:ilvl w:val="3"/>
          <w:numId w:val="1"/>
        </w:numPr>
        <w:rPr/>
      </w:pPr>
      <w:bookmarkStart w:id="1430" w:name="__RefHeading___Toc7495519_417432637"/>
      <w:bookmarkStart w:id="1431" w:name="_Toc577"/>
      <w:bookmarkEnd w:id="1430"/>
      <w:r>
        <w:rPr>
          <w:rtl w:val="true"/>
        </w:rPr>
        <w:t>اشاره</w:t>
      </w:r>
      <w:bookmarkEnd w:id="1431"/>
    </w:p>
    <w:p>
      <w:pPr>
        <w:pStyle w:val="BookText"/>
        <w:rPr/>
      </w:pP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إِنَّ اَللّٰهَ لاٰ یَهْدِی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لَسْتُمْ عَلیٰ شَیْءٍ حَتّٰی تُقِیمُوا اَلتَّوْرٰاةَ وَ اَلْإِنْجِیلَ وَ مٰا أُنْزِلَ إِلَیْکُمْ مِنْ رَبِّکُمْ وَ لَیَزِیدَنَّ کَثِیراً مِنْهُمْ مٰا أُنْزِلَ إِلَیْکَ مِنْ رَبِّکَ طُغْیٰاناً وَ کُفْراً فَلاٰ تَأْسَ عَلَی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اَلَّذِینَ هٰادُوا وَ اَلصّٰابِئُونَ وَ اَلنَّصٰاریٰ مَنْ آمَنَ بِاللّٰهِ وَ اَلْیَوْمِ اَلْآخِرِ وَ عَمِلَ صٰالِحاً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أَخَذْنٰا مِیثٰاقَ بَنِی إِسْرٰائِیلَ وَ أَرْسَلْنٰا إِلَیْهِمْ رُسُلاً کُلَّمٰا جٰاءَهُمْ رَسُولٌ بِمٰا لاٰ تَهْویٰ أَنْفُسُهُمْ فَرِیقاً کَذَّبُوا وَ فَرِیقاً یَقْتُلُونَ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حَسِبُوا أَلاّٰ تَکُونَ فِتْنَةٌ فَعَمُوا وَ صَمُّوا ثُمَّ تٰابَ اَللّٰهُ عَلَیْهِمْ ثُمَّ عَمُوا وَ صَمُّوا کَثِیرٌ مِنْهُمْ وَ اَللّٰهُ بَصِیرٌ بِمٰا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1432" w:name="pg12295_161791"/>
    </w:p>
    <w:p>
      <w:pPr>
        <w:pStyle w:val="Heading4"/>
        <w:numPr>
          <w:ilvl w:val="3"/>
          <w:numId w:val="1"/>
        </w:numPr>
        <w:rPr/>
      </w:pPr>
      <w:bookmarkStart w:id="1433" w:name="__RefHeading___Toc7495521_417432637"/>
      <w:bookmarkStart w:id="1434" w:name="_Toc578"/>
      <w:bookmarkEnd w:id="1432"/>
      <w:bookmarkEnd w:id="1433"/>
      <w:r>
        <w:rPr>
          <w:rtl w:val="true"/>
        </w:rPr>
        <w:t>معنای واژه‌ها</w:t>
      </w:r>
      <w:bookmarkEnd w:id="1434"/>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435" w:name="__RefHeading___Toc7495523_417432637"/>
      <w:bookmarkStart w:id="1436" w:name="_Toc579"/>
      <w:bookmarkEnd w:id="1435"/>
      <w:r>
        <w:rPr>
          <w:rtl w:val="true"/>
        </w:rPr>
        <w:t>ولایت قلۀ رفیع ایمان</w:t>
      </w:r>
      <w:bookmarkEnd w:id="1436"/>
    </w:p>
    <w:p>
      <w:pPr>
        <w:pStyle w:val="Heading5"/>
        <w:numPr>
          <w:ilvl w:val="4"/>
          <w:numId w:val="1"/>
        </w:numPr>
        <w:rPr/>
      </w:pPr>
      <w:bookmarkStart w:id="1437" w:name="__RefHeading___Toc7495525_417432637"/>
      <w:bookmarkStart w:id="1438" w:name="_Toc580"/>
      <w:bookmarkEnd w:id="1437"/>
      <w:r>
        <w:rPr>
          <w:rtl w:val="true"/>
        </w:rPr>
        <w:t>اشاره</w:t>
      </w:r>
      <w:bookmarkEnd w:id="1438"/>
    </w:p>
    <w:p>
      <w:pPr>
        <w:pStyle w:val="Heading5"/>
        <w:numPr>
          <w:ilvl w:val="4"/>
          <w:numId w:val="1"/>
        </w:numPr>
        <w:rPr/>
      </w:pPr>
      <w:bookmarkStart w:id="1439" w:name="__RefHeading___Toc7495527_417432637"/>
      <w:bookmarkStart w:id="1440" w:name="_Toc581"/>
      <w:bookmarkEnd w:id="1439"/>
      <w:r>
        <w:rPr>
          <w:rtl w:val="true"/>
        </w:rPr>
        <w:t>رهنمودهایی از آیات</w:t>
      </w:r>
      <w:r>
        <w:rPr>
          <w:rtl w:val="true"/>
        </w:rPr>
        <w:t>:</w:t>
      </w:r>
      <w:bookmarkEnd w:id="1440"/>
    </w:p>
    <w:p>
      <w:pPr>
        <w:pStyle w:val="BookText"/>
        <w:rPr/>
      </w:pPr>
      <w:r>
        <w:rPr>
          <w:rFonts w:ascii="IRNazanin" w:hAnsi="IRNazanin" w:eastAsia="IRNazanin"/>
          <w:color w:val="111111"/>
          <w:sz w:val="28"/>
          <w:sz w:val="28"/>
          <w:szCs w:val="28"/>
          <w:rtl w:val="true"/>
          <w:lang w:bidi="fa-IR"/>
        </w:rPr>
        <w:t>قرآن حکیم پس از آن که مسلمانان را به ولایت تامه در برابر جامعۀ اسلامی فرمان داد و آنان را از قبول ولایت کفار و مشرکان بشدّت نهی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این امر در مطالب پیش بیان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رسول اللّٰه را و همۀ حاملان رسالت الهی را چون ربانیون و احبار مؤکّدا فرمان می‌دهد که در تبلیغ رسالت با هیچ کس مدارا نکنند و راه آشتی‌جویی در پیش نگیرند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که سیاق سخن در این موضوع ولایت یا رهبری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همین امر بود که رسول خدا از تأخیر تبلیغ آن،بیمناک مرتد شدن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رهبری از مسائلی است که غالب نیروهای اجتماعی هوای آن را در سر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تأکید می‌کند که تأخیر در این مورد به منزلۀ تأخیر در تبلیغ رسالت است و کسانی را که در این راه تبلیغ می‌کنند وعده داده که آنان را از آسیب مردم حفظ خواهد کرد،زیرا کافران را راهنمایی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اهل کتاب را هشدار داد،و گفت که شما کمتر از آن هستید که بخواهید تورات و انجیل و قرآن را بر پای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بیان کرد که رسالت جدید بزودی بر طغیان و کفر،کافران خواهد افزود،پس تو محزون مباش</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به معنی این نیست که یهود و نصارا و صابئین که دارای کتب</w:t>
      </w:r>
      <w:bookmarkStart w:id="1441" w:name="pg12295_161792"/>
    </w:p>
    <w:p>
      <w:pPr>
        <w:pStyle w:val="BookText"/>
        <w:rPr/>
      </w:pPr>
      <w:bookmarkEnd w:id="1441"/>
      <w:r>
        <w:rPr>
          <w:rFonts w:ascii="IRNazanin" w:hAnsi="IRNazanin" w:eastAsia="IRNazanin"/>
          <w:color w:val="111111"/>
          <w:sz w:val="28"/>
          <w:sz w:val="28"/>
          <w:szCs w:val="28"/>
          <w:rtl w:val="true"/>
          <w:lang w:bidi="fa-IR"/>
        </w:rPr>
        <w:t>آسمانی هستند به آتش جهنم خواهند رفت،نه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اگر به خدا و روز جزا ایمان بیاورند و اعمال نیک انجام دهند بیمی بر آنها نیست و نباید غمگین شوند</w:t>
      </w:r>
      <w:r>
        <w:rPr>
          <w:rFonts w:eastAsia="IRNazanin" w:cs="IRNazanin"/>
          <w:color w:val="111111"/>
          <w:sz w:val="28"/>
          <w:szCs w:val="28"/>
          <w:rtl w:val="true"/>
          <w:lang w:bidi="fa-IR"/>
        </w:rPr>
        <w:t>.</w:t>
      </w:r>
    </w:p>
    <w:p>
      <w:pPr>
        <w:pStyle w:val="Heading5"/>
        <w:numPr>
          <w:ilvl w:val="4"/>
          <w:numId w:val="1"/>
        </w:numPr>
        <w:rPr/>
      </w:pPr>
      <w:bookmarkStart w:id="1442" w:name="__RefHeading___Toc7495529_417432637"/>
      <w:bookmarkStart w:id="1443" w:name="_Toc582"/>
      <w:bookmarkEnd w:id="1442"/>
      <w:r>
        <w:rPr>
          <w:rtl w:val="true"/>
        </w:rPr>
        <w:t>شرح آیات</w:t>
      </w:r>
      <w:r>
        <w:rPr>
          <w:rtl w:val="true"/>
        </w:rPr>
        <w:t>:</w:t>
      </w:r>
      <w:bookmarkEnd w:id="1443"/>
    </w:p>
    <w:p>
      <w:pPr>
        <w:pStyle w:val="Heading6"/>
        <w:numPr>
          <w:ilvl w:val="5"/>
          <w:numId w:val="1"/>
        </w:numPr>
        <w:rPr/>
      </w:pPr>
      <w:bookmarkStart w:id="1444" w:name="__RefHeading___Toc7495531_417432637"/>
      <w:bookmarkStart w:id="1445" w:name="_Toc583"/>
      <w:bookmarkEnd w:id="1444"/>
      <w:r>
        <w:rPr>
          <w:rtl w:val="true"/>
        </w:rPr>
        <w:t>اشاره</w:t>
      </w:r>
      <w:bookmarkEnd w:id="1445"/>
    </w:p>
    <w:p>
      <w:pPr>
        <w:pStyle w:val="Heading6"/>
        <w:numPr>
          <w:ilvl w:val="5"/>
          <w:numId w:val="1"/>
        </w:numPr>
        <w:rPr/>
      </w:pPr>
      <w:bookmarkStart w:id="1446" w:name="__RefHeading___Toc7495533_417432637"/>
      <w:bookmarkStart w:id="1447" w:name="_Toc584"/>
      <w:bookmarkEnd w:id="1446"/>
      <w:r>
        <w:rPr>
          <w:rtl w:val="true"/>
        </w:rPr>
        <w:t>آیا دین غیر از ولایت است؟</w:t>
      </w:r>
      <w:bookmarkEnd w:id="14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در هر نظام اجتماعی قله است و رهبری در سیاست نوک قله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یک سیاست صالح همۀ نظامات اجتماعی جز نقوشی بر روی کاغذ هیچ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بدون رهبری سالم و صالح سیاست هم معنی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خدای سبحان،در اینجا،پیامبر را هشدار می‌دهد به اینکه هر قصوری در امر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ماده‌ای از مواد رسالت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می‌ماند که رسالت خود را تبلیغ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بَلِّغْ مٰا أُنْزِلَ إِلَیْکَ مِنْ رَبِّکَ وَ إِنْ لَمْ تَفْعَلْ فَمٰا بَلَّغْتَ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پیامبر،آنچه از پروردگارت بر تو نازل شده است به مردم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نکنی امر رسالت او را ادا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سؤال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آیه این هشدار آمده است؟ دوم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تبلیغ رسالت جزئی از آنچه را که بر او از خدا نازل شده به دیگر اجزاء ارتباط داده است؟ در پاسخ به این سؤالها باید بدانیم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 رسول یا هر کس که مبلغ رسالت الهی باشد،انگیزۀ اجتماعی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خوف از مردم ستمکار یا بیم از مراکز قدرت یا به خاطر جذب مردم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امر غالبا در قضایای حساس است،مثل تعیین رهبری،یا مخالفت با عاداتی که در ذهن مردم رسوخ یافته و امثال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رسول رسالت خود را در این موارد به انجام نرساند،هدف رسالت او تحقق نیافته است،چه هدف رسالت او</w:t>
      </w:r>
      <w:bookmarkStart w:id="1448" w:name="pg12295_161793"/>
    </w:p>
    <w:p>
      <w:pPr>
        <w:pStyle w:val="BookText"/>
        <w:rPr/>
      </w:pPr>
      <w:bookmarkEnd w:id="1448"/>
      <w:r>
        <w:rPr>
          <w:rFonts w:ascii="IRNazanin" w:hAnsi="IRNazanin" w:eastAsia="IRNazanin"/>
          <w:color w:val="111111"/>
          <w:sz w:val="28"/>
          <w:sz w:val="28"/>
          <w:szCs w:val="28"/>
          <w:rtl w:val="true"/>
          <w:lang w:bidi="fa-IR"/>
        </w:rPr>
        <w:t>مقاومت در برابر مخالفان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دیگر قضایای ساده،اصلاح آن در جامعه چندان تغییری ایجاد نمی‌کند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رسالت اگر از مقاومت در برابر مخالفان عاجز باشد،یا نتواند قضایای اساسی اجتماع را حل و فصل کند،در آن چه فایده‌ای است؟ از این جا می‌توانیم به پرسش نخست پاسخ دهیم،زیرا سیاق قرآنی برای ما از ولایت سخن می‌گوید و ولایت مسأله‌ای حسّاس بلکه حساسترین قضیه است و به همین سبب قرآن در همین سیاق بر این حکم تأکید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در حدیثی به نقل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 که علی را به جانشینی خویش برگزین این امر بر جماعتی از اصحاب او گران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این آیه را نازل کرد و پیامبر را به ادای آنچه خدا فرمان داده است دلیر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تبلیغ آنچه را که بر تو نازل شده واگذاری و آن را کتمان کنی چنان است که گویی هیچ رسالت پروردگارت را تبلیغ نکرده‌ای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یَعْصِمُکَ مِنَ النّٰاسِ إِنَّ اللّٰهَ لاٰ یَهْدِی الْقَوْمَ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تو را از مردم حفظ می‌کند که خدا مردم کافر را هدایت نمی‌کند</w:t>
      </w:r>
      <w:r>
        <w:rPr>
          <w:rFonts w:eastAsia="Amiri" w:cs="Amiri" w:ascii="Amiri" w:hAnsi="Amiri"/>
          <w:color w:val="111111"/>
          <w:sz w:val="28"/>
          <w:szCs w:val="28"/>
          <w:rtl w:val="true"/>
          <w:lang w:bidi="ar-SA"/>
        </w:rPr>
        <w:t>.»</w:t>
      </w:r>
    </w:p>
    <w:p>
      <w:pPr>
        <w:pStyle w:val="Heading6"/>
        <w:numPr>
          <w:ilvl w:val="5"/>
          <w:numId w:val="1"/>
        </w:numPr>
        <w:rPr/>
      </w:pPr>
      <w:bookmarkStart w:id="1449" w:name="__RefHeading___Toc7495535_417432637"/>
      <w:bookmarkStart w:id="1450" w:name="_Toc585"/>
      <w:bookmarkEnd w:id="1449"/>
      <w:r>
        <w:rPr>
          <w:rtl w:val="true"/>
        </w:rPr>
        <w:t>موضع اهل کتاب در برابر امر ولایت</w:t>
      </w:r>
      <w:bookmarkEnd w:id="14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قضیه فقط به مسلمانان اختصاص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بر همۀ اهل کتاب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تعالیم رسالتهای الهی را اجرا کنند و اگر همانند کسانی هستند که اصلا به رسالتی نگرویده‌اند و در این صورت فرقی با کفار ندارند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أَهْلَ الْکِتٰابِ لَسْتُمْ عَلیٰ شَیْءٍ حَتّٰی تُقِیمُوا التَّوْرٰاةَ وَ الْإِنْجِیلَ وَ مٰا أُنْزِلَ إِلَیْکُمْ مِنْ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اهل کتاب شما هیچ نیستید،تا آن گاه که تورات و انجیل و آنچه را از جانب پروردگارتان بر شما نازل شده است بر پای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کتاب در برابر رسالتهای پروردگارشان موضع مخالف گرفتند، پس بر کفر و طغیانشان افزوده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لَیَزِیدَنَّ کَثِیراً مِنْهُمْ مٰا أُنْزِلَ إِلَیْکَ مِنْ رَبِّکَ طُغْیٰاناً وَ کُفْراً فَلاٰ تَأْسَ عَلَی الْقَوْمِ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جانب پروردگارت بر تو نازل شده است بر طغیان و کفر بیشترشان بیفزاید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این مردم کافر غمگین مباش</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اهل کتاب هر چه را از سوی خدا بر آنها نازل شده انجام دهند رحمت خدا وسیع است و فضل او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چون مسلمانان به بهشت داخل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الَّذِینَ هٰادُوا وَ الصّٰابِئُونَ وَ النَّصٰاریٰ مَنْ آمَنَ بِاللّٰهِ وَ الْیَوْمِ الْآخِرِ وَ عَمِلَ صٰالِحاً فَلاٰ خَوْفٌ عَلَیْهِمْ وَ لاٰ هُمْ یَحْزَنُونَ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آینه از میان آنان که ایمان آورده‌اند و یهود و صابئان و نصارا هر که به خدا و روز قیامت ایمان داشته باشد و کار شایسته کند بیمی بر او نیست و محزون نمی‌شود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بنی اسراییل و همۀ اهل کتاب مأمور شده‌اند که به حق ایمان بیاورند،هر زمان که باشد و هر جا که باشد ولی اینان از این فرمان اطاعت نکردند و عهدی را که بسته بودند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حسب هوای نفس خویش یا بر حسب تنگ‌نظریهای نژادی با رسالات پروردگار خویش کینه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رسولی از جانب خدا می‌آمد و با مصالح آنان مخالفت می‌ورزید،یا آن رسول از نژاد آنان نبود،به او ایمان نمی‌آوردند و این امر دلیل بر این است که اصلا به خدا ایمان ندارند بلکه به هواهای نفسانی و گرایشهای نژادی ایمان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أَخَذْنٰا مِیثٰاقَ بَنِی إِسْرٰائِیلَ وَ أَرْسَلْنٰا إِلَیْهِمْ رُسُلاً کُلَّمٰا جٰاءَهُمْ رَسُولٌ بِمٰا لاٰ تَهْویٰ أَنْفُسُهُمْ فَرِیقاً کَذَّبُوا وَ فَرِیقاً یَقْتُلُونَ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بنی اسراییل پیمان گرفتیم و پیامبرانی برایشان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که پیامبری چیزی می‌گفت که با خواهش دلشان موافق نبود،گروهی را تکذیب می‌کردند و گروهی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تکذیب رسول به مثابۀ قتل او بود،زیرا مهمترین چیزها در نزد پیامبران رسالت آنهاست اگر آن را دروغ انگارند چنان است که او را کشته‌اند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می‌پنداشتند که کشتن یا تکذیب انبیاء تأثیر سویی در زندگی</w:t>
      </w:r>
    </w:p>
    <w:p>
      <w:pPr>
        <w:pStyle w:val="BookText"/>
        <w:rPr/>
      </w:pPr>
      <w:r>
        <w:rPr>
          <w:rFonts w:ascii="IRNazanin" w:hAnsi="IRNazanin" w:eastAsia="IRNazanin"/>
          <w:color w:val="111111"/>
          <w:sz w:val="28"/>
          <w:sz w:val="28"/>
          <w:szCs w:val="28"/>
          <w:rtl w:val="true"/>
          <w:lang w:bidi="fa-IR"/>
        </w:rPr>
        <w:t>آنها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بی آن که خود به عواقب اعمال خود بیندیشند یا سخن ناصحان را بشنوند دست به چنین عملی می‌زدند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حَسِبُوا أَلاّٰ تَکُونَ فِتْنَةٌ فَعَمُوا وَ صَمُّوا ثُمَّ تٰابَ اللّٰهُ عَلَیْهِمْ ثُمَّ عَمُوا وَ صَمُّوا کَثِیرٌ مِنْهُمْ وَ اللّٰهُ بَصِیرٌ بِمٰا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پنداشتند که عقوبتی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کور و کر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 توبه‌شان بپذیرفت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بسیاری از ایشان کور و کر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می‌کنند خدا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دعوتگران و مصلحان چشمان امتند،چون ایشان را بکشند چنان است که دیدگان امت را کور کرده‌اند و چون چشم آدمی کور شود،آیا به این معنی است که حقایق از میان می‌روند و به مجرد این که آنها را نبیند،دگرگون می‌گردند؟نه،بلکه به معنی این است که با آن تناقض پیدا می‌کنند و بهای گرانی را خواهند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جلو تو تخته سنگی است که چشم تو آن را می‌بیند و به تو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به جای این که آن را تصدیق کنی و راهت را کج کنی که با سنگ برخورد نکنی میخی در چشمت فرومی‌بری و آن را کور می‌کنی،و این کار بدان می‌کنی تا ناصحی را که تو را اندرز می‌داده و راه می‌نمایاند کیفر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سخنی می‌گفته که غرور و خودپسندی تو آن را ناخوش می‌داشته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خوب،بعد چه؟آیا مشکل تمام شد؟نه،لحظاتی پیش خواهد آمد که تو به آن سنگ می‌خوری و ساق پایت می‌شکند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سرت شکاف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هم با پیامبران خدا که اندرزشان می‌دادند چنین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ناصحان را می‌کشتند و می‌پنداشتند که این عمل ایشان را از آنچه از آن برحذرشان می‌داشتند نجات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ناگاه حادثه را رو به روی خود 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برخی توبه می‌کردند ولی توبۀ بیشترین امری موقت بود، زیرا بی‌درنگ عناد خود از سر می‌گرفتند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بعضی از آثار کفر به خداست که یهودیان بدان عادت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ماست که بدین سبب با یهود دوستی نکنیم</w:t>
      </w:r>
      <w:r>
        <w:rPr>
          <w:rFonts w:eastAsia="IRNazanin" w:cs="IRNazanin"/>
          <w:color w:val="111111"/>
          <w:sz w:val="28"/>
          <w:szCs w:val="28"/>
          <w:rtl w:val="true"/>
          <w:lang w:bidi="fa-IR"/>
        </w:rPr>
        <w:t>.</w:t>
      </w:r>
      <w:bookmarkStart w:id="1451" w:name="pg12295_161796"/>
    </w:p>
    <w:p>
      <w:pPr>
        <w:pStyle w:val="Heading3"/>
        <w:numPr>
          <w:ilvl w:val="2"/>
          <w:numId w:val="1"/>
        </w:numPr>
        <w:rPr/>
      </w:pPr>
      <w:bookmarkStart w:id="1452" w:name="__RefHeading___Toc7495537_417432637"/>
      <w:bookmarkStart w:id="1453" w:name="_Toc586"/>
      <w:bookmarkEnd w:id="1451"/>
      <w:bookmarkEnd w:id="1452"/>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72</w:t>
      </w:r>
      <w:r>
        <w:rPr>
          <w:rtl w:val="true"/>
        </w:rPr>
        <w:t xml:space="preserve"> </w:t>
      </w:r>
      <w:r>
        <w:rPr>
          <w:rtl w:val="true"/>
        </w:rPr>
        <w:t xml:space="preserve">تا </w:t>
      </w:r>
      <w:r>
        <w:rPr/>
        <w:t>77</w:t>
      </w:r>
      <w:r>
        <w:rPr>
          <w:rtl w:val="true"/>
        </w:rPr>
        <w:t>]</w:t>
      </w:r>
      <w:bookmarkEnd w:id="1453"/>
    </w:p>
    <w:p>
      <w:pPr>
        <w:pStyle w:val="Heading4"/>
        <w:numPr>
          <w:ilvl w:val="3"/>
          <w:numId w:val="1"/>
        </w:numPr>
        <w:rPr/>
      </w:pPr>
      <w:bookmarkStart w:id="1454" w:name="__RefHeading___Toc7495539_417432637"/>
      <w:bookmarkStart w:id="1455" w:name="_Toc587"/>
      <w:bookmarkEnd w:id="1454"/>
      <w:r>
        <w:rPr>
          <w:rtl w:val="true"/>
        </w:rPr>
        <w:t>اشاره</w:t>
      </w:r>
      <w:bookmarkEnd w:id="1455"/>
    </w:p>
    <w:p>
      <w:pPr>
        <w:pStyle w:val="BookText"/>
        <w:rPr/>
      </w:pPr>
      <w:r>
        <w:rPr>
          <w:rFonts w:ascii="Amiri" w:hAnsi="Amiri" w:eastAsia="Amiri" w:cs="Amiri"/>
          <w:color w:val="111111"/>
          <w:sz w:val="28"/>
          <w:sz w:val="28"/>
          <w:szCs w:val="28"/>
          <w:rtl w:val="true"/>
          <w:lang w:bidi="ar-SA"/>
        </w:rPr>
        <w:t xml:space="preserve">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کَفَرَ اَلَّذِینَ قٰالُوا إِنَّ اَللّٰهَ ثٰالِثُ ثَلاٰثَةٍ وَ مٰا مِنْ إِلٰهٍ إِلاّٰ إِلٰهٌ وٰاحِدٌ وَ إِنْ لَمْ یَنْتَهُوا عَمّٰا یَقُولُونَ لَیَمَسَّنَّ اَلَّذِینَ کَفَرُوا مِنْهُمْ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یَتُوبُونَ إِلَی اَللّٰهِ وَ یَسْتَغْفِرُونَهُ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اَلْمَسِیحُ اِبْنُ مَرْیَمَ إِلاّٰ رَسُولٌ قَدْ خَلَتْ مِنْ قَبْلِهِ اَلرُّسُلُ وَ أُمُّهُ صِدِّیقَةٌ کٰانٰا یَأْکُلاٰنِ اَلطَّعٰامَ اُنْظُرْ کَیْفَ نُبَیِّنُ لَهُمُ اَلْآیٰاتِ ثُمَّ اُنْظُرْ 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تَعْبُدُونَ مِنْ دُونِ اَللّٰهِ مٰا لاٰ یَمْلِکُ لَکُمْ ضَرًّا وَ لاٰ نَفْعاً وَ اَللّٰهُ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لاٰ تَغْلُوا فِی دِینِکُمْ غَیْرَ اَلْحَقِّ وَ لاٰ تَتَّبِعُوا أَهْوٰاءَ قَوْمٍ قَدْ ضَلُّوا مِنْ قَبْلُ وَ أَضَلُّوا کَثِیراً وَ ضَلُّوا عَنْ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456" w:name="__RefHeading___Toc7495541_417432637"/>
      <w:bookmarkStart w:id="1457" w:name="_Toc588"/>
      <w:bookmarkEnd w:id="1456"/>
      <w:r>
        <w:rPr>
          <w:rtl w:val="true"/>
        </w:rPr>
        <w:t>معنای واژه‌ها</w:t>
      </w:r>
      <w:bookmarkEnd w:id="1457"/>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صدّیقة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مبالغۀ در صدق است،چنان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سکّیت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مبالغۀ در سکوت را می‌رساند</w:t>
      </w:r>
      <w:r>
        <w:rPr>
          <w:rFonts w:eastAsia="IRNazanin" w:cs="IRNazanin"/>
          <w:color w:val="111111"/>
          <w:sz w:val="28"/>
          <w:szCs w:val="28"/>
          <w:rtl w:val="true"/>
          <w:lang w:bidi="fa-IR"/>
        </w:rPr>
        <w:t>.</w:t>
      </w:r>
      <w:bookmarkStart w:id="1458" w:name="pg12295_161797"/>
    </w:p>
    <w:p>
      <w:pPr>
        <w:pStyle w:val="BookText"/>
        <w:rPr/>
      </w:pPr>
      <w:bookmarkEnd w:id="14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یؤفکون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افکه یأفکه افکا وقتی فرد را بازگردانند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دروغ است،زیرا بازگشت از حق است و هر چیزی که از چیزی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هنگامی که باران از زمین قطع می‌شود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افکت الارض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459" w:name="__RefHeading___Toc7495543_417432637"/>
      <w:bookmarkStart w:id="1460" w:name="_Toc589"/>
      <w:bookmarkEnd w:id="1459"/>
      <w:r>
        <w:rPr>
          <w:rtl w:val="true"/>
        </w:rPr>
        <w:t>انحرافات مسیحیان</w:t>
      </w:r>
      <w:r>
        <w:rPr>
          <w:rtl w:val="true"/>
        </w:rPr>
        <w:t>:</w:t>
      </w:r>
      <w:r>
        <w:rPr>
          <w:rtl w:val="true"/>
        </w:rPr>
        <w:t>شرک و غلوّ</w:t>
      </w:r>
      <w:bookmarkEnd w:id="1460"/>
    </w:p>
    <w:p>
      <w:pPr>
        <w:pStyle w:val="Heading5"/>
        <w:numPr>
          <w:ilvl w:val="4"/>
          <w:numId w:val="1"/>
        </w:numPr>
        <w:rPr/>
      </w:pPr>
      <w:bookmarkStart w:id="1461" w:name="__RefHeading___Toc7495545_417432637"/>
      <w:bookmarkStart w:id="1462" w:name="_Toc590"/>
      <w:bookmarkEnd w:id="1461"/>
      <w:r>
        <w:rPr>
          <w:rtl w:val="true"/>
        </w:rPr>
        <w:t>اشاره</w:t>
      </w:r>
      <w:bookmarkEnd w:id="1462"/>
    </w:p>
    <w:p>
      <w:pPr>
        <w:pStyle w:val="Heading5"/>
        <w:numPr>
          <w:ilvl w:val="4"/>
          <w:numId w:val="1"/>
        </w:numPr>
        <w:rPr/>
      </w:pPr>
      <w:bookmarkStart w:id="1463" w:name="__RefHeading___Toc7495547_417432637"/>
      <w:bookmarkStart w:id="1464" w:name="_Toc591"/>
      <w:bookmarkEnd w:id="1463"/>
      <w:r>
        <w:rPr>
          <w:rtl w:val="true"/>
        </w:rPr>
        <w:t>رهنمودهایی از آیات</w:t>
      </w:r>
      <w:r>
        <w:rPr>
          <w:rtl w:val="true"/>
        </w:rPr>
        <w:t>:</w:t>
      </w:r>
      <w:bookmarkEnd w:id="1464"/>
    </w:p>
    <w:p>
      <w:pPr>
        <w:pStyle w:val="BookText"/>
        <w:rPr/>
      </w:pPr>
      <w:r>
        <w:rPr>
          <w:rFonts w:ascii="IRNazanin" w:hAnsi="IRNazanin" w:eastAsia="IRNazanin"/>
          <w:color w:val="111111"/>
          <w:sz w:val="28"/>
          <w:sz w:val="28"/>
          <w:szCs w:val="28"/>
          <w:rtl w:val="true"/>
          <w:lang w:bidi="fa-IR"/>
        </w:rPr>
        <w:t>امت اسلامی که بحق شایستۀ نام حزب خداست،امتی است رهسپار راه مستقیم حق و بر اوست که همین راه را ادامه دهد و از هر چه موجب لغزش او می‌شود بپرهیزد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دنباله‌رو یهود و نصارا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حق منحرفند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نگردد که چون از راه راست منحرف شد دیگر فرقی نمی‌کند به چپ گراید یا به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دیدیم که چگونه یهود به عنوان نگهداری سنتها گرفتار جمود شدند و از حقیقتی که تازه بر آنها آشکار شده بود،رخ برتافتند و به کفر و طغیان خویش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دیدیم که نصارا به گونه‌ای دیگر با حق مخالفت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 به یک سلسله اساطیر و افسانه‌ها معتقد بودند که آنان را از راه حق بازمی‌داشت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شرک آوردند و مسیح را تا سطح ربوبیت فرا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این عقیده را از کفار که پیش از آنها گمراه شده بودند،فرا گرفته بودند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این اندیشه را رد کرد و گفت شرک است و سبب محروم شدن از بهشت،زیرا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کفر دربارۀ خدا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برای خدا شریک قرار دهیم؟آیا</w:t>
      </w:r>
      <w:bookmarkStart w:id="1465" w:name="pg12295_161798"/>
    </w:p>
    <w:p>
      <w:pPr>
        <w:pStyle w:val="BookText"/>
        <w:rPr/>
      </w:pPr>
      <w:bookmarkEnd w:id="1465"/>
      <w:r>
        <w:rPr>
          <w:rFonts w:ascii="IRNazanin" w:hAnsi="IRNazanin" w:eastAsia="IRNazanin"/>
          <w:color w:val="111111"/>
          <w:sz w:val="28"/>
          <w:sz w:val="28"/>
          <w:szCs w:val="28"/>
          <w:rtl w:val="true"/>
          <w:lang w:bidi="fa-IR"/>
        </w:rPr>
        <w:t>کسی را می‌جوییم که ما را از عذاب خدا خلاص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بهتر نیست که به خدا بازگردیم تا از آمرزش گستردۀ او برخوردار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مسیح در برابر خداوند هیچ کاره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انسانی است مانند ما که طعام می‌خورد و صاحب سود و زیانی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مقام الوهیت به مسیح دادن به تقلید اساطیر کافران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غلوّی مردود در دین است</w:t>
      </w:r>
      <w:r>
        <w:rPr>
          <w:rFonts w:eastAsia="IRNazanin" w:cs="IRNazanin"/>
          <w:color w:val="111111"/>
          <w:sz w:val="28"/>
          <w:szCs w:val="28"/>
          <w:rtl w:val="true"/>
          <w:lang w:bidi="fa-IR"/>
        </w:rPr>
        <w:t>.</w:t>
      </w:r>
    </w:p>
    <w:p>
      <w:pPr>
        <w:pStyle w:val="Heading5"/>
        <w:numPr>
          <w:ilvl w:val="4"/>
          <w:numId w:val="1"/>
        </w:numPr>
        <w:rPr/>
      </w:pPr>
      <w:bookmarkStart w:id="1466" w:name="__RefHeading___Toc7495549_417432637"/>
      <w:bookmarkStart w:id="1467" w:name="_Toc592"/>
      <w:bookmarkEnd w:id="1466"/>
      <w:r>
        <w:rPr>
          <w:rtl w:val="true"/>
        </w:rPr>
        <w:t>شرح آیات</w:t>
      </w:r>
      <w:r>
        <w:rPr>
          <w:rtl w:val="true"/>
        </w:rPr>
        <w:t>:</w:t>
      </w:r>
      <w:bookmarkEnd w:id="1467"/>
    </w:p>
    <w:p>
      <w:pPr>
        <w:pStyle w:val="Heading6"/>
        <w:numPr>
          <w:ilvl w:val="5"/>
          <w:numId w:val="1"/>
        </w:numPr>
        <w:rPr/>
      </w:pPr>
      <w:bookmarkStart w:id="1468" w:name="__RefHeading___Toc7495551_417432637"/>
      <w:bookmarkStart w:id="1469" w:name="_Toc593"/>
      <w:bookmarkEnd w:id="1468"/>
      <w:r>
        <w:rPr>
          <w:rtl w:val="true"/>
        </w:rPr>
        <w:t>اشاره</w:t>
      </w:r>
      <w:bookmarkEnd w:id="1469"/>
    </w:p>
    <w:p>
      <w:pPr>
        <w:pStyle w:val="Heading6"/>
        <w:numPr>
          <w:ilvl w:val="5"/>
          <w:numId w:val="1"/>
        </w:numPr>
        <w:rPr/>
      </w:pPr>
      <w:bookmarkStart w:id="1470" w:name="__RefHeading___Toc7495553_417432637"/>
      <w:bookmarkStart w:id="1471" w:name="_Toc594"/>
      <w:bookmarkEnd w:id="1470"/>
      <w:r>
        <w:rPr>
          <w:rtl w:val="true"/>
        </w:rPr>
        <w:t>انگیزه‌های شرک به خدا در نزد مسیحیان</w:t>
      </w:r>
      <w:bookmarkEnd w:id="14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مسیحیان از راه صحیح دین خود منحرف شدند و چرا گفتند که مسیح خداست؟آیا آنها حقیقت ایمان به غیب را نمی‌دانستند؟و هنوز به سطح چنین ایمانی نرسیده بودند،از این رو مسیح را خدا شمردند؟یا آن که می‌خواستند هر چه بیشتر به دین تمسک جویند پس در ورطۀ غلو افتادند و برای این که مرتبت و منزلت پیامبر خود بالا برند کارشان به شرک کشید؟یا آن که از افسانه‌های ملل مشرک چون یونانیان متأثر شدند؟همان فرهنگ یونانی که در اسکندریه لانه کرده بود و از آنجا به مسیحیت نفوذ کرد؟یا بدان سبب که تصور عظمت خدا کردند و بشدّت خشم و برندگی احکامش اندیشیدند،تا برای خود راه فراری بجویند مرتکب گناهی شدند و گفتند خدا بیش از یکی است هر گاه یکی از آنها بخواهد کسی را شکنجه و عذاب کند آن دیگر ما را می‌رهاند؟ همۀ اینها به هر صورت که باشد 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شرک را انواعی است و راههای انحرافی فرار راه است در حالی که راه حق یکی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بعد به همۀ انگیزه‌های تحریفی اشاراتی است و بر ما واجب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همۀ آنها دوری گزینیم تا بتوانیم هویت امت اسلامی خود را حفظ کنیم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آنان که گفتند که</w:t>
      </w:r>
      <w:bookmarkStart w:id="1472" w:name="pg12295_161799"/>
    </w:p>
    <w:p>
      <w:pPr>
        <w:pStyle w:val="BookText"/>
        <w:rPr/>
      </w:pPr>
      <w:bookmarkEnd w:id="1472"/>
      <w:r>
        <w:rPr>
          <w:rFonts w:ascii="IRNazanin" w:hAnsi="IRNazanin" w:eastAsia="IRNazanin"/>
          <w:color w:val="111111"/>
          <w:sz w:val="28"/>
          <w:sz w:val="28"/>
          <w:szCs w:val="28"/>
          <w:rtl w:val="true"/>
          <w:lang w:bidi="fa-IR"/>
        </w:rPr>
        <w:t>خدا همان مسیح پسر مریم است،کافر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اسراییل،اللّٰه پروردگار من و پروردگار خود را بپرستید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کس که برای خداوند شریکی قرار دهد،خدا بهشت را بر او حرام کند و جایگاه او آتش است و ستمکاران را یاوری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خدا مردم را از پرستش خود منع کند؟اگر مسیح خداست چگونه ممکن است ما را به عبادت دیگری وادارد؟ مسیح خود از دعوتگران به وحدانیت خداست به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پروردگار من و پروردگار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مردم را از شرک به خدا بر حذر می‌دارد و جزای مشرک را معین می‌کند و تأکید می‌کند که نه او و نه دیگران،نمی‌توانند در برابر ارادۀ خداوند مقاومت کنند تا چه رسد که ظالمی را یاری کنند و از عذاب آتش برهانند</w:t>
      </w:r>
      <w:r>
        <w:rPr>
          <w:rFonts w:eastAsia="IRNazanin" w:cs="IRNazanin"/>
          <w:color w:val="111111"/>
          <w:sz w:val="28"/>
          <w:szCs w:val="28"/>
          <w:rtl w:val="true"/>
          <w:lang w:bidi="fa-IR"/>
        </w:rPr>
        <w:t>.</w:t>
      </w:r>
    </w:p>
    <w:p>
      <w:pPr>
        <w:pStyle w:val="Heading6"/>
        <w:numPr>
          <w:ilvl w:val="5"/>
          <w:numId w:val="1"/>
        </w:numPr>
        <w:rPr/>
      </w:pPr>
      <w:bookmarkStart w:id="1473" w:name="__RefHeading___Toc7495555_417432637"/>
      <w:bookmarkStart w:id="1474" w:name="_Toc595"/>
      <w:bookmarkEnd w:id="1473"/>
      <w:r>
        <w:rPr>
          <w:rtl w:val="true"/>
        </w:rPr>
        <w:t>خدایی جز اللّٰه نیست</w:t>
      </w:r>
      <w:bookmarkEnd w:id="14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مسیحیت کژ راه بر خود قبولانیده است که اللّٰه همان مسیح است یا اللّٰه شریک مسیح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اختلاف در افکار قدیم جاهلی منبعث می‌شود که گاه به وحدت وجود می‌گراید و گاه به تعدد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عقیده‌شان بر مبنای اصل اول باشد یا دوم،کفر است و 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کَفَرَ الَّذِینَ قٰالُوا إِنَّ اللّٰهَ ثٰالِثُ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سومین سه است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اللّٰه به معنی احدیت مطلق است و اگر کسی آن را منکر شود خود الوهیت را منکر شده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 إِلٰهٍ إِلاّٰ إِلٰهٌ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هیچ خدایی جز اللّٰه نیست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که یکتایی خدا را انکار کند،خدا را انکار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کسی که برای خود شریک پذیرفته است خدا نیست،آیا کسی که نتواند شریکش را چاره کند خداست؟یا آن که بدون یاری شریکش قادر به انجام کارها</w:t>
      </w:r>
      <w:bookmarkStart w:id="1475" w:name="pg12295_161800"/>
    </w:p>
    <w:p>
      <w:pPr>
        <w:pStyle w:val="BookText"/>
        <w:rPr/>
      </w:pPr>
      <w:bookmarkEnd w:id="1475"/>
      <w:r>
        <w:rPr>
          <w:rFonts w:ascii="IRNazanin" w:hAnsi="IRNazanin" w:eastAsia="IRNazanin"/>
          <w:color w:val="111111"/>
          <w:sz w:val="28"/>
          <w:sz w:val="28"/>
          <w:szCs w:val="28"/>
          <w:rtl w:val="true"/>
          <w:lang w:bidi="fa-IR"/>
        </w:rPr>
        <w:t>نباشد عنوان الوهیت را شایسته است؟در این صورت فرق میان او و مخلوقاتش چیست؟پس چه ضرورتی دارد که به چنین خدایی ایمان بیاوریم؟ وقتی می‌بینیم مردم از بعضی کارها عاجزند،در می‌یابیم که نباید در ذات الهی عجز بوده باشد و نباید قدرت او را چیزی محدود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 نیز مانند ما عاجز باشد چه موجبی برای پرستش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یَنْتَهُوا عَمّٰا یَقُولُونَ لَیَمَسَّنَّ الَّذِینَ کَفَرُوا مِنْهُمْ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آنچه گویند بازنایستند به کافرانشان عذابی دردآور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عذاب مخصوص کافران آنهاست،در حالی که هر کس را چنین پنداری بود به کفر انتساب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آنچه از این برمی‌آید این است که بعضی از آنها عذاب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کسانی که بدون آگاهی و علم کافی چنین سخنی بگویند بر او حکم به کفر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بعضی از متصوفه مسلمان که دربارۀ اولیاء خود غلو می‌کنند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آگاهی به آنچه می‌گویند،آنان را به مقام الوهیت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 کفر به خدای بزرگ است</w:t>
      </w:r>
      <w:r>
        <w:rPr>
          <w:rFonts w:eastAsia="IRNazanin" w:cs="IRNazanin"/>
          <w:color w:val="111111"/>
          <w:sz w:val="28"/>
          <w:szCs w:val="28"/>
          <w:rtl w:val="true"/>
          <w:lang w:bidi="fa-IR"/>
        </w:rPr>
        <w:t>.</w:t>
      </w:r>
    </w:p>
    <w:p>
      <w:pPr>
        <w:pStyle w:val="Heading6"/>
        <w:numPr>
          <w:ilvl w:val="5"/>
          <w:numId w:val="1"/>
        </w:numPr>
        <w:rPr/>
      </w:pPr>
      <w:bookmarkStart w:id="1476" w:name="__RefHeading___Toc7495557_417432637"/>
      <w:bookmarkStart w:id="1477" w:name="_Toc596"/>
      <w:bookmarkEnd w:id="1476"/>
      <w:r>
        <w:rPr>
          <w:rtl w:val="true"/>
        </w:rPr>
        <w:t>عیسی خدا نیست</w:t>
      </w:r>
      <w:bookmarkEnd w:id="14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مسیحیان می‌پندارند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عذاب پدرش رهایی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رحیم‌تر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این پندار را به دو گونه تقبیح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یَتُوبُونَ إِلَی اللّٰهِ وَ یَسْتَغْفِرُونَهُ وَ اللّٰهُ 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درگاه خدا توبه نمی‌کنند و از او آمرزش نمی‌خواهند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رحیمتر از خدا و آمرزنده‌تر از او نتوان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تصور می‌کنند که کس دیگری هست که چون خدا درهای رحمتش را بربندد،می‌تواند آنها را برهاند؟پس باید به پروردگارش بازگردد تا هر خیری را بر آستانۀ او بیابد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جز بشری هیچ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بشر می‌تواند انسان را از غضب</w:t>
      </w:r>
      <w:bookmarkStart w:id="1478" w:name="pg12295_161801"/>
    </w:p>
    <w:p>
      <w:pPr>
        <w:pStyle w:val="BookText"/>
        <w:rPr/>
      </w:pPr>
      <w:bookmarkEnd w:id="1478"/>
      <w:r>
        <w:rPr>
          <w:rFonts w:ascii="IRNazanin" w:hAnsi="IRNazanin" w:eastAsia="IRNazanin"/>
          <w:color w:val="111111"/>
          <w:sz w:val="28"/>
          <w:sz w:val="28"/>
          <w:szCs w:val="28"/>
          <w:rtl w:val="true"/>
          <w:lang w:bidi="fa-IR"/>
        </w:rPr>
        <w:t>خدا برهاند؟ مسیح از مادر زاده شده و این اولین و بارزترین دلایل عجز و محدودیت اوست،پس مخلوق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طعام می‌خورد و اگر طعام نخورد خواهد مرد،این نیز دلیل این است که او جز بشر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محتاج به طعام است می‌تواند در برابر ارادۀ خداوندی که خالق خوردنیها و آشامیدنیهاست و مالک آنهاست مقاومت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الْمَسِیحُ ابْنُ مَرْیَمَ إِلاّٰ رَسُولٌ قَدْ خَلَتْ مِنْ قَبْلِهِ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بن مریم جز پیامبری نبود که پیامبرانی پیش از او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معجزه‌های او یا علوم او دلیل این نمی‌شود که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همۀ رسولان همانند او معجزاتی دارند و تا حدودی از غیب آگاهند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أُمُّهُ صِدِّیقَةٌ کٰانٰا یَأْکُلاٰنِ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مادرش زنی راستگو بود که هر دو نیازمند خوراک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 مادرش از نوع خدایانی نیستند که از طعام بی‌نیاز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کَیْفَ نُبَیِّنُ لَهُمُ الْآیٰاتِ ثُمَّ انْظُرْ أَنّٰی یُؤْفَکُونَ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بنگر که چگونه آیات را برایشان بیان می‌کنیم و چگونه از حق روی می‌گردانند</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 وقتی از خود رفع گرسنگی نتواند کرد،جز به تلاش و کوشش و به وسیلۀ غذاهای مادی؛برای شما چه کاری تواند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تَعْبُدُونَ مِنْ دُونِ اللّٰهِ مٰا لاٰ یَمْلِکُ لَکُمْ ضَرًّا وَ لاٰ نَفْعاً وَ اللّٰهُ هُوَ السَّمِیعُ الْعَلِیمُ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جز اللّٰه خدای دیگری را که برای شما مالک هیچ سود و زیانی نیست می‌پرستید و حال آن که اللّٰه شنوا و داناست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می‌توانید در سایۀ حمایت او قرار گیرید و از خدا بی‌نیاز شوید؟خدایی که آنچه را بر زبان می‌آورید و آنچه را در دل نهان می‌دارید،می‌داند</w:t>
      </w:r>
      <w:r>
        <w:rPr>
          <w:rFonts w:eastAsia="IRNazanin" w:cs="IRNazanin"/>
          <w:color w:val="111111"/>
          <w:sz w:val="28"/>
          <w:szCs w:val="28"/>
          <w:rtl w:val="true"/>
          <w:lang w:bidi="fa-IR"/>
        </w:rPr>
        <w:t>.</w:t>
      </w:r>
    </w:p>
    <w:p>
      <w:pPr>
        <w:pStyle w:val="Heading6"/>
        <w:numPr>
          <w:ilvl w:val="5"/>
          <w:numId w:val="1"/>
        </w:numPr>
        <w:rPr/>
      </w:pPr>
      <w:bookmarkStart w:id="1479" w:name="__RefHeading___Toc7495559_417432637"/>
      <w:bookmarkStart w:id="1480" w:name="_Toc597"/>
      <w:bookmarkEnd w:id="1479"/>
      <w:r>
        <w:rPr>
          <w:rtl w:val="true"/>
        </w:rPr>
        <w:t>غلوّ،محراب شرک</w:t>
      </w:r>
      <w:bookmarkEnd w:id="14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انگیزۀ الوهیت بخشیدن به مسیح بن مریم،غلو در دین بود</w:t>
      </w:r>
      <w:r>
        <w:rPr>
          <w:rFonts w:eastAsia="IRNazanin" w:cs="IRNazanin"/>
          <w:color w:val="111111"/>
          <w:sz w:val="28"/>
          <w:szCs w:val="28"/>
          <w:rtl w:val="true"/>
          <w:lang w:bidi="fa-IR"/>
        </w:rPr>
        <w:t>.</w:t>
      </w:r>
      <w:bookmarkStart w:id="1481" w:name="pg12295_161802"/>
    </w:p>
    <w:p>
      <w:pPr>
        <w:pStyle w:val="BookText"/>
        <w:rPr/>
      </w:pPr>
      <w:bookmarkEnd w:id="1481"/>
      <w:r>
        <w:rPr>
          <w:rFonts w:ascii="IRNazanin" w:hAnsi="IRNazanin" w:eastAsia="IRNazanin"/>
          <w:color w:val="111111"/>
          <w:sz w:val="28"/>
          <w:sz w:val="28"/>
          <w:szCs w:val="28"/>
          <w:rtl w:val="true"/>
          <w:lang w:bidi="fa-IR"/>
        </w:rPr>
        <w:t>همان طور که بی‌مبالاتی و بی‌تفاوتی برای دین خطرناک است غلوّ هم خطرناک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دو مخالف حق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محور عالم وجود است باید محور زندگی انسان نیز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أَهْلَ الْکِتٰابِ لاٰ تَغْلُوا فِی دِینِکُمْ غَیْرَ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اهل کتاب،به ناحق در دین خویش غلو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رؤسای کلیسا خواستند مبادی دینی را تقویت کنند به غلوّ در دین روی آوردند تا مگر در دلها رسوخ بیشتری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غلوّ برای استحکام خود نیازمند یک ایدئولوژی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فرهنگهای اعصار جاهلی روی آوردند و دین خود را به آن تغذیه کردند و این غذا چیزی جز خرافات نبود که اهل ضلالت املاء کرده بودند،مانند خرافات یونانیان در پرستش خدایان متعدد و وجود یک قدرت غیبی برای هر چیزی در ما ورای آنچه در طبیعت می‌بینیم،از تناقضات یا فعل و انفعالات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خرافات در مسیحیت رخنه یافت و آن را به دین غلوکنندگان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به شدت از غلو نهی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تَتَّبِعُوا أَهْوٰاءَ قَوْمٍ قَدْ ضَلُّوا مِنْ قَبْلُ وَ أَضَلُّوا کَثِیراً وَ ضَلُّوا عَنْ سَوٰاءِ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خواهشهای آن مردمی که از پیش گمراه شده بودند و بسیاری را گمراه کردند و خود از راه راست منحرف شدند،پیروی مکنید</w:t>
      </w:r>
      <w:r>
        <w:rPr>
          <w:rFonts w:eastAsia="IRNazanin" w:cs="IRNazanin"/>
          <w:color w:val="111111"/>
          <w:sz w:val="28"/>
          <w:szCs w:val="28"/>
          <w:rtl w:val="true"/>
          <w:lang w:bidi="fa-IR"/>
        </w:rPr>
        <w:t>.»</w:t>
      </w:r>
    </w:p>
    <w:p>
      <w:pPr>
        <w:pStyle w:val="Heading3"/>
        <w:numPr>
          <w:ilvl w:val="2"/>
          <w:numId w:val="1"/>
        </w:numPr>
        <w:rPr/>
      </w:pPr>
      <w:bookmarkStart w:id="1482" w:name="__RefHeading___Toc7495561_417432637"/>
      <w:bookmarkStart w:id="1483" w:name="_Toc598"/>
      <w:bookmarkEnd w:id="1482"/>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78</w:t>
      </w:r>
      <w:r>
        <w:rPr>
          <w:rtl w:val="true"/>
        </w:rPr>
        <w:t xml:space="preserve"> </w:t>
      </w:r>
      <w:r>
        <w:rPr>
          <w:rtl w:val="true"/>
        </w:rPr>
        <w:t xml:space="preserve">تا </w:t>
      </w:r>
      <w:r>
        <w:rPr/>
        <w:t>81</w:t>
      </w:r>
      <w:r>
        <w:rPr>
          <w:rtl w:val="true"/>
        </w:rPr>
        <w:t>]</w:t>
      </w:r>
      <w:bookmarkEnd w:id="1483"/>
    </w:p>
    <w:p>
      <w:pPr>
        <w:pStyle w:val="Heading4"/>
        <w:numPr>
          <w:ilvl w:val="3"/>
          <w:numId w:val="1"/>
        </w:numPr>
        <w:rPr/>
      </w:pPr>
      <w:bookmarkStart w:id="1484" w:name="__RefHeading___Toc7495563_417432637"/>
      <w:bookmarkStart w:id="1485" w:name="_Toc599"/>
      <w:bookmarkEnd w:id="1484"/>
      <w:r>
        <w:rPr>
          <w:rtl w:val="true"/>
        </w:rPr>
        <w:t>اشاره</w:t>
      </w:r>
      <w:bookmarkEnd w:id="1485"/>
    </w:p>
    <w:p>
      <w:pPr>
        <w:pStyle w:val="BookText"/>
        <w:rPr/>
      </w:pPr>
      <w:r>
        <w:rPr>
          <w:rFonts w:ascii="Amiri" w:hAnsi="Amiri" w:eastAsia="Amiri" w:cs="Amiri"/>
          <w:color w:val="111111"/>
          <w:sz w:val="28"/>
          <w:sz w:val="28"/>
          <w:szCs w:val="28"/>
          <w:rtl w:val="true"/>
          <w:lang w:bidi="ar-SA"/>
        </w:rPr>
        <w:t xml:space="preserve">لُعِنَ اَلَّذِینَ کَفَرُوا مِنْ بَنِی إِسْرٰائِیلَ عَلیٰ لِسٰانِ دٰاوُدَ وَ عِیسَی اِبْنِ مَرْیَمَ ذٰلِکَ بِمٰا عَصَوْا وَ کٰانُوا یَعْتَدُونَ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لاٰ یَتَنٰاهَوْنَ عَنْ مُنکَرٍ فَعَلُوهُ لَبِئْسَ 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کَثِیراً مِنْهُمْ یَتَوَلَّوْنَ اَلَّذِینَ کَفَرُوا لَبِئْسَ مٰا قَدَّمَتْ لَهُمْ أَنْفُسُهُمْ أَنْ سَخِطَ اَللّٰهُ عَلَیْهِمْ وَ فِی اَلْعَذٰابِ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کٰانُوا یُؤْمِنُونَ بِاللّٰهِ وَ اَلنَّبِیِّ وَ مٰا أُنْزِلَ إِلَیْهِ مَا اِتَّخَذُوهُمْ أَوْلِیٰاءَ وَ لٰکِنَّ کَثِیراً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1486" w:name="pg12295_161803"/>
    </w:p>
    <w:p>
      <w:pPr>
        <w:pStyle w:val="BookText"/>
        <w:rPr/>
      </w:pPr>
      <w:bookmarkEnd w:id="148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487" w:name="__RefHeading___Toc7495565_417432637"/>
      <w:bookmarkStart w:id="1488" w:name="_Toc600"/>
      <w:bookmarkEnd w:id="1487"/>
      <w:r>
        <w:rPr>
          <w:rtl w:val="true"/>
        </w:rPr>
        <w:t>تأثیر ولاء بر ارزشهای رسالتها</w:t>
      </w:r>
      <w:bookmarkEnd w:id="1488"/>
    </w:p>
    <w:p>
      <w:pPr>
        <w:pStyle w:val="Heading5"/>
        <w:numPr>
          <w:ilvl w:val="4"/>
          <w:numId w:val="1"/>
        </w:numPr>
        <w:rPr/>
      </w:pPr>
      <w:bookmarkStart w:id="1489" w:name="__RefHeading___Toc7495567_417432637"/>
      <w:bookmarkStart w:id="1490" w:name="_Toc601"/>
      <w:bookmarkEnd w:id="1489"/>
      <w:r>
        <w:rPr>
          <w:rtl w:val="true"/>
        </w:rPr>
        <w:t>اشاره</w:t>
      </w:r>
      <w:bookmarkEnd w:id="1490"/>
    </w:p>
    <w:p>
      <w:pPr>
        <w:pStyle w:val="Heading5"/>
        <w:numPr>
          <w:ilvl w:val="4"/>
          <w:numId w:val="1"/>
        </w:numPr>
        <w:rPr/>
      </w:pPr>
      <w:bookmarkStart w:id="1491" w:name="__RefHeading___Toc7495569_417432637"/>
      <w:bookmarkStart w:id="1492" w:name="_Toc602"/>
      <w:bookmarkEnd w:id="1491"/>
      <w:r>
        <w:rPr>
          <w:rtl w:val="true"/>
        </w:rPr>
        <w:t>رهنمودهایی از آیات</w:t>
      </w:r>
      <w:r>
        <w:rPr>
          <w:rtl w:val="true"/>
        </w:rPr>
        <w:t>:</w:t>
      </w:r>
      <w:bookmarkEnd w:id="1492"/>
    </w:p>
    <w:p>
      <w:pPr>
        <w:pStyle w:val="BookText"/>
        <w:rPr/>
      </w:pPr>
      <w:r>
        <w:rPr>
          <w:rFonts w:ascii="IRNazanin" w:hAnsi="IRNazanin" w:eastAsia="IRNazanin"/>
          <w:color w:val="111111"/>
          <w:sz w:val="28"/>
          <w:sz w:val="28"/>
          <w:szCs w:val="28"/>
          <w:rtl w:val="true"/>
          <w:lang w:bidi="fa-IR"/>
        </w:rPr>
        <w:t>قرآن کریم در پایان این سلسله از آیات بار دیگر مخالفت خود را با دوستی ورزیدن با کفار تجدید کرد و هشدار داد که هر کس با کفار دوستی ورزد همانند آنان خواهد بود،حتی اگر اینان از سلسلۀ مؤمنی چون بنی اسراییل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ملاحظه می‌شود که داود،آن پیامبر و پادشاه و عیسای زاهد هر دو طایفه‌ای از بنی اسراییل را لعنت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که داود و عیسی هر دو نیز از بنی اسراییل بودند ولی لعنت بنی اسراییل به سبب عصیان و تجاوزشان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جامعۀ ایشان ارزشهای دینی الهی مرده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کسی به آن توجه نداشت و از آن دفاع نمی‌نمود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وحدت فکریشان از بین رفت جمعشان پریشان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فرقه‌ای از ایشان به صراحت به کفار پیوستند و خشم خدا را خریدند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ارزشهای دینی الهی در دلشان زنده بود هرگز در دوستی و پیوند گرفتار دوگانگی نمی‌شدند و به جامعۀ خود خیانت نمی‌کردند ولی نفوسشان از ایمان تهی شده بود و روی به فسق و عصیان نهادند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 با دروس گذشته هماهنگی دارد،دروسی که بر پشتیبانی از جامعۀ اسلامی و حزب واحد الهی تأکید دارند</w:t>
      </w:r>
      <w:r>
        <w:rPr>
          <w:rFonts w:eastAsia="IRNazanin" w:cs="IRNazanin"/>
          <w:color w:val="111111"/>
          <w:sz w:val="28"/>
          <w:szCs w:val="28"/>
          <w:rtl w:val="true"/>
          <w:lang w:bidi="fa-IR"/>
        </w:rPr>
        <w:t>.</w:t>
      </w:r>
      <w:bookmarkStart w:id="1493" w:name="pg12295_161804"/>
    </w:p>
    <w:p>
      <w:pPr>
        <w:pStyle w:val="Heading5"/>
        <w:numPr>
          <w:ilvl w:val="4"/>
          <w:numId w:val="1"/>
        </w:numPr>
        <w:rPr/>
      </w:pPr>
      <w:bookmarkStart w:id="1494" w:name="__RefHeading___Toc7495571_417432637"/>
      <w:bookmarkStart w:id="1495" w:name="_Toc603"/>
      <w:bookmarkEnd w:id="1493"/>
      <w:bookmarkEnd w:id="1494"/>
      <w:r>
        <w:rPr>
          <w:rtl w:val="true"/>
        </w:rPr>
        <w:t>شرح آیات</w:t>
      </w:r>
      <w:r>
        <w:rPr>
          <w:rtl w:val="true"/>
        </w:rPr>
        <w:t>:</w:t>
      </w:r>
      <w:bookmarkEnd w:id="1495"/>
    </w:p>
    <w:p>
      <w:pPr>
        <w:pStyle w:val="Heading6"/>
        <w:numPr>
          <w:ilvl w:val="5"/>
          <w:numId w:val="1"/>
        </w:numPr>
        <w:rPr/>
      </w:pPr>
      <w:bookmarkStart w:id="1496" w:name="__RefHeading___Toc7495573_417432637"/>
      <w:bookmarkStart w:id="1497" w:name="_Toc604"/>
      <w:bookmarkEnd w:id="1496"/>
      <w:r>
        <w:rPr>
          <w:rtl w:val="true"/>
        </w:rPr>
        <w:t>اشاره</w:t>
      </w:r>
      <w:bookmarkEnd w:id="1497"/>
    </w:p>
    <w:p>
      <w:pPr>
        <w:pStyle w:val="Heading6"/>
        <w:numPr>
          <w:ilvl w:val="5"/>
          <w:numId w:val="1"/>
        </w:numPr>
        <w:rPr/>
      </w:pPr>
      <w:bookmarkStart w:id="1498" w:name="__RefHeading___Toc7495575_417432637"/>
      <w:bookmarkStart w:id="1499" w:name="_Toc605"/>
      <w:bookmarkEnd w:id="1498"/>
      <w:r>
        <w:rPr>
          <w:rtl w:val="true"/>
        </w:rPr>
        <w:t>لعنت بنی اسراییل</w:t>
      </w:r>
      <w:bookmarkEnd w:id="14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لعنت به سبب طینت و فطرت آدمی،دامنگیر او نمی‌شود هم چنان که رحمت هم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به انسان می‌رسد نتیجۀ عمل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بنی اسراییل مردمی مسلم بودند و مردمی هم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کافران را انبیاء بنی اسراییل طرد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انبیاء بنی اسراییل دو نمونه ذکر می‌کند یکی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پادشاه و فرمانرواست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بر این است که پادشاه با رعایای خود به سیاست و نرمش رفتار کند،بویژه داود که صاحب زبور بود و همیشه به رحمت و صلاح دعوت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داود،عیسی علیه السلام آنان را لعنت کرد،با وجودی که دعوتش سراسر رحمت و آرامش و آشتی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لعنت کردن آنها کفار بنی اسراییل را، این بود که کفار بنی اسراییل به خدا عصیان می‌کردند و بر مردم تجاوز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الَّذِینَ کَفَرُوا مِنْ بَنِی إِسْرٰائِیلَ عَلیٰ لِسٰانِ دٰاوُدَ وَ عِیسَی ابْنِ مَرْیَمَ ذٰلِکَ بِمٰا عَصَوْا وَ کٰانُوا یَعْتَدُونَ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اسراییل آنان که کافر شدند به زبان داود و عیسی بن مریم لعنت شدند و این لعنت به پاداش عصیان و تجاوزشان بود</w:t>
      </w:r>
      <w:r>
        <w:rPr>
          <w:rFonts w:eastAsia="IRNazanin" w:cs="IRNazanin"/>
          <w:color w:val="111111"/>
          <w:sz w:val="28"/>
          <w:szCs w:val="28"/>
          <w:rtl w:val="true"/>
          <w:lang w:bidi="fa-IR"/>
        </w:rPr>
        <w:t>.»</w:t>
      </w:r>
    </w:p>
    <w:p>
      <w:pPr>
        <w:pStyle w:val="Heading6"/>
        <w:numPr>
          <w:ilvl w:val="5"/>
          <w:numId w:val="1"/>
        </w:numPr>
        <w:rPr/>
      </w:pPr>
      <w:bookmarkStart w:id="1500" w:name="__RefHeading___Toc7495577_417432637"/>
      <w:bookmarkStart w:id="1501" w:name="_Toc606"/>
      <w:bookmarkEnd w:id="1500"/>
      <w:r>
        <w:rPr>
          <w:rtl w:val="true"/>
        </w:rPr>
        <w:t>عوامل سقوط و انهدام جامعه</w:t>
      </w:r>
      <w:bookmarkEnd w:id="15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سقوط و انهدام جامعه از آنجا آغاز می‌شود که افراد به وظایف خود عمل نکنند و در پیامد آن خدا را عصیان کنند،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اموری که مخصوص به خود فرد است چون ترک نماز و دروغگویی،سپس به تجاوز به حقوق دیگران منجر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صورت بی‌اعتنایی به ارزشها درمی‌آید و نتیجۀ آن پراکنده شدن جامعه است و تعدد گرایشها بخصوص گرایش به بیگانه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لاٰ یَتَنٰاهَوْنَ عَنْ مُنکَرٍ فَعَلُوهُ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زشتی که می‌کردند یکدیگر را نهی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نهی از منکر از میان برافتاده بود،زیرا عادت نکرده بودند که ارزشها</w:t>
      </w:r>
      <w:bookmarkStart w:id="1502" w:name="pg12295_161805"/>
    </w:p>
    <w:p>
      <w:pPr>
        <w:pStyle w:val="BookText"/>
        <w:rPr/>
      </w:pPr>
      <w:bookmarkEnd w:id="1502"/>
      <w:r>
        <w:rPr>
          <w:rFonts w:ascii="IRNazanin" w:hAnsi="IRNazanin" w:eastAsia="IRNazanin"/>
          <w:color w:val="111111"/>
          <w:sz w:val="28"/>
          <w:sz w:val="28"/>
          <w:szCs w:val="28"/>
          <w:rtl w:val="true"/>
          <w:lang w:bidi="fa-IR"/>
        </w:rPr>
        <w:t>را محترم دارند حتی در سطح زندگی اجتماعی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مٰا کٰانُوا یَفْعَلُونَ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آینه بدکاری می‌کردند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ترک نهی از منکر سقوط و انهدام امت را تسریع می‌کند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اهتمام به ارزشها به آن منجر می‌شود که هر فردی به منافع و امیال خود توجه کند و بدان اهتمام ورزد،تا آنجا که این منافع و امیال را اگر بیگانگان تأمین کنند به آنها روی خواهد کرد و به ملت خود خیانت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نه وجدانش او را بازمی‌دارد و نه به ارزشهای دینی اهمیت می‌دهد دست در دامن آنها می‌زند و به آنها می‌آویزد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کَثِیراً مِنْهُمْ یَتَوَلَّوْنَ الَّذِینَ کَفَرُوا لَبِئْسَ مٰا قَدَّمَتْ لَهُمْ أَنْفُسُهُمْ أَنْ سَخِطَ اللّٰهُ عَلَیْهِمْ وَ فِی الْعَذٰابِ هُمْ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ایشان را می‌بینی که با کافران دوستی می‌ورزند بد است آنچه پیشاپیش برای خود فرستاده‌اند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خدا بر آنهاست و در عذاب جاودانه‌اند</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سقوط و انهدامی که در جامعۀ بنی اسراییل حاصل شد،به سبب بی‌ایمانی بود زیرا ایمان سالمترین محورها برای ارتباط دادن مردم است به یکدیگر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کٰانُوا یُؤْمِنُونَ بِاللّٰهِ وَ النَّبِیِّ وَ مٰا أُنْزِلَ إِلَیْهِ مَا اتَّخَذُوهُمْ أَوْلِیٰاءَ وَ لٰکِنَّ کَثِیراً مِنْهُمْ 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خدا و پیامبر و آنچه بر او نازل شده ایمان آورده بودند کافران را به دوستی نمی‌گرفتند ولی بیشترشان فاسقانند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واقعا بی‌ایمانند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جمعشان پراکنده شد و به صورت یک جامعۀ فرومایه و حقیر درآمدند</w:t>
      </w:r>
      <w:r>
        <w:rPr>
          <w:rFonts w:eastAsia="IRNazanin" w:cs="IRNazanin"/>
          <w:color w:val="111111"/>
          <w:sz w:val="28"/>
          <w:szCs w:val="28"/>
          <w:rtl w:val="true"/>
          <w:lang w:bidi="fa-IR"/>
        </w:rPr>
        <w:t>.</w:t>
      </w:r>
    </w:p>
    <w:p>
      <w:pPr>
        <w:pStyle w:val="Heading3"/>
        <w:numPr>
          <w:ilvl w:val="2"/>
          <w:numId w:val="1"/>
        </w:numPr>
        <w:rPr/>
      </w:pPr>
      <w:bookmarkStart w:id="1503" w:name="__RefHeading___Toc7495579_417432637"/>
      <w:bookmarkStart w:id="1504" w:name="_Toc607"/>
      <w:bookmarkEnd w:id="1503"/>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82</w:t>
      </w:r>
      <w:r>
        <w:rPr>
          <w:rtl w:val="true"/>
        </w:rPr>
        <w:t xml:space="preserve"> </w:t>
      </w:r>
      <w:r>
        <w:rPr>
          <w:rtl w:val="true"/>
        </w:rPr>
        <w:t xml:space="preserve">تا </w:t>
      </w:r>
      <w:r>
        <w:rPr/>
        <w:t>86</w:t>
      </w:r>
      <w:r>
        <w:rPr>
          <w:rtl w:val="true"/>
        </w:rPr>
        <w:t>]</w:t>
      </w:r>
      <w:bookmarkEnd w:id="1504"/>
    </w:p>
    <w:p>
      <w:pPr>
        <w:pStyle w:val="Heading4"/>
        <w:numPr>
          <w:ilvl w:val="3"/>
          <w:numId w:val="1"/>
        </w:numPr>
        <w:rPr/>
      </w:pPr>
      <w:bookmarkStart w:id="1505" w:name="__RefHeading___Toc7495581_417432637"/>
      <w:bookmarkStart w:id="1506" w:name="_Toc608"/>
      <w:bookmarkEnd w:id="1505"/>
      <w:r>
        <w:rPr>
          <w:rtl w:val="true"/>
        </w:rPr>
        <w:t>اشاره</w:t>
      </w:r>
      <w:bookmarkEnd w:id="1506"/>
    </w:p>
    <w:p>
      <w:pPr>
        <w:pStyle w:val="BookText"/>
        <w:rPr/>
      </w:pPr>
      <w:r>
        <w:rPr>
          <w:rFonts w:ascii="Amiri" w:hAnsi="Amiri" w:eastAsia="Amiri" w:cs="Amiri"/>
          <w:color w:val="111111"/>
          <w:sz w:val="28"/>
          <w:sz w:val="28"/>
          <w:szCs w:val="28"/>
          <w:rtl w:val="true"/>
          <w:lang w:bidi="ar-SA"/>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مٰا أُنْزِلَ إِلَی اَلرَّسُولِ تَریٰ أَعْیُنَهُمْ تَفِیضُ مِنَ اَلدَّمْعِ مِمّٰا عَرَفُوا مِنَ اَلْحَقِّ یَقُولُونَ رَبَّنٰا آمَنّٰا فَاکْتُبْنٰا مَعَ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لاٰ نُؤْمِنُ بِاللّٰهِ وَ مٰا جٰاءَنٰا مِنَ اَلْحَقِّ وَ نَطْمَعُ أَنْ یُدْخِلَنٰا رَبُّنٰا مَعَ اَلْقَوْمِ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فَأَثٰابَهُمُ اَللّٰهُ بِمٰا قٰالُوا جَنّٰاتٍ تَجْرِی مِنْ تَحْتِهَا اَلْأَنْهٰارُ خٰالِدِینَ فِیهٰا وَ ذٰلِکَ جَزٰاءُ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1507" w:name="pg12295_161806"/>
    </w:p>
    <w:p>
      <w:pPr>
        <w:pStyle w:val="BookText"/>
        <w:rPr/>
      </w:pPr>
      <w:bookmarkEnd w:id="150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508" w:name="__RefHeading___Toc7495583_417432637"/>
      <w:bookmarkStart w:id="1509" w:name="_Toc609"/>
      <w:bookmarkEnd w:id="1508"/>
      <w:r>
        <w:rPr>
          <w:rtl w:val="true"/>
        </w:rPr>
        <w:t>مسلمانان و دشمنی یهود و دوستی مسیحیان</w:t>
      </w:r>
      <w:bookmarkEnd w:id="1509"/>
    </w:p>
    <w:p>
      <w:pPr>
        <w:pStyle w:val="Heading5"/>
        <w:numPr>
          <w:ilvl w:val="4"/>
          <w:numId w:val="1"/>
        </w:numPr>
        <w:rPr/>
      </w:pPr>
      <w:bookmarkStart w:id="1510" w:name="__RefHeading___Toc7495585_417432637"/>
      <w:bookmarkStart w:id="1511" w:name="_Toc610"/>
      <w:bookmarkEnd w:id="1510"/>
      <w:r>
        <w:rPr>
          <w:rtl w:val="true"/>
        </w:rPr>
        <w:t>اشاره</w:t>
      </w:r>
      <w:bookmarkEnd w:id="1511"/>
    </w:p>
    <w:p>
      <w:pPr>
        <w:pStyle w:val="Heading5"/>
        <w:numPr>
          <w:ilvl w:val="4"/>
          <w:numId w:val="1"/>
        </w:numPr>
        <w:rPr/>
      </w:pPr>
      <w:bookmarkStart w:id="1512" w:name="__RefHeading___Toc7495587_417432637"/>
      <w:bookmarkStart w:id="1513" w:name="_Toc611"/>
      <w:bookmarkEnd w:id="1512"/>
      <w:r>
        <w:rPr>
          <w:rtl w:val="true"/>
        </w:rPr>
        <w:t>رهنمودهایی از آیات</w:t>
      </w:r>
      <w:r>
        <w:rPr>
          <w:rtl w:val="true"/>
        </w:rPr>
        <w:t>:</w:t>
      </w:r>
      <w:bookmarkEnd w:id="151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به نگهداری افکار و سنن خود سخت پایبنداند و از حق رویگردان و با پیامبران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دین و آیین نوین جز بر انکار و سرپیچی آنان نیفزود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مسیحیان به گونه‌ای دیگر از حق رویگردان شدند،آنان مقیاس تشخیص حق و باطل را از دست داده بودند و به هر اندیشه‌ای که در آن رنگ دین بود ایمان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مواردی ممکن بود کارشان به ضلالت کشد ولی گاه نیز وسیلۀ هدایتشان می‌شد،چنان که دین جدید را با سعۀ صدر پذیرفتند و چون ندای ایمان به گوششان رسید آمادۀ ایمان شدند</w:t>
      </w:r>
      <w:r>
        <w:rPr>
          <w:rFonts w:eastAsia="IRNazanin" w:cs="IRNazanin"/>
          <w:color w:val="111111"/>
          <w:sz w:val="28"/>
          <w:szCs w:val="28"/>
          <w:rtl w:val="true"/>
          <w:lang w:bidi="fa-IR"/>
        </w:rPr>
        <w:t>.</w:t>
      </w:r>
      <w:bookmarkStart w:id="1514" w:name="pg12295_161807"/>
    </w:p>
    <w:p>
      <w:pPr>
        <w:pStyle w:val="BookText"/>
        <w:rPr/>
      </w:pPr>
      <w:bookmarkEnd w:id="1514"/>
      <w:r>
        <w:rPr>
          <w:rFonts w:ascii="IRNazanin" w:hAnsi="IRNazanin" w:eastAsia="IRNazanin"/>
          <w:color w:val="111111"/>
          <w:sz w:val="28"/>
          <w:sz w:val="28"/>
          <w:szCs w:val="28"/>
          <w:rtl w:val="true"/>
          <w:lang w:bidi="fa-IR"/>
        </w:rPr>
        <w:t>از این رو می‌بینیم که استقبال مسیحیان از اسلام به همان مقدار عناد و دشمنی یهود است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با کسانی که ایمان آورده بودند بشدت دشمنی می‌کردند ولی مسیحیان اظهار مودّت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نیز مانند یهودیان بودند سرکش و کینه‌توز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هیچ آیین جدیدی را برنمی‌تافتند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به حق در نزد مسیحیان بویژه نزد علمای نیکوکار آنان به حدی بود که چون آیات خدا را می‌شنیدند اشک از چشمانشان جاری می‌شد و این به سبب تأثیر بسیاری بود که آن آیات در روح آنان بر جای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کشیشان مسیحی مانند احبار و کاهنان یهود نبودند که هدفشان همه زر و سیم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تزکیه و اصلاح نفس خود سعی می‌کردند و چون برای این منظور وسیله‌ای می‌یافتند به سوی آن می‌شتافتند</w:t>
      </w:r>
      <w:r>
        <w:rPr>
          <w:rFonts w:eastAsia="IRNazanin" w:cs="IRNazanin"/>
          <w:color w:val="111111"/>
          <w:sz w:val="28"/>
          <w:szCs w:val="28"/>
          <w:rtl w:val="true"/>
          <w:lang w:bidi="fa-IR"/>
        </w:rPr>
        <w:t>.</w:t>
      </w:r>
    </w:p>
    <w:p>
      <w:pPr>
        <w:pStyle w:val="Heading5"/>
        <w:numPr>
          <w:ilvl w:val="4"/>
          <w:numId w:val="1"/>
        </w:numPr>
        <w:rPr/>
      </w:pPr>
      <w:bookmarkStart w:id="1515" w:name="__RefHeading___Toc7495589_417432637"/>
      <w:bookmarkStart w:id="1516" w:name="_Toc612"/>
      <w:bookmarkEnd w:id="1515"/>
      <w:r>
        <w:rPr>
          <w:rtl w:val="true"/>
        </w:rPr>
        <w:t>شرح آیات</w:t>
      </w:r>
      <w:r>
        <w:rPr>
          <w:rtl w:val="true"/>
        </w:rPr>
        <w:t>:</w:t>
      </w:r>
      <w:bookmarkEnd w:id="1516"/>
    </w:p>
    <w:p>
      <w:pPr>
        <w:pStyle w:val="Heading6"/>
        <w:numPr>
          <w:ilvl w:val="5"/>
          <w:numId w:val="1"/>
        </w:numPr>
        <w:rPr/>
      </w:pPr>
      <w:bookmarkStart w:id="1517" w:name="__RefHeading___Toc7495591_417432637"/>
      <w:bookmarkStart w:id="1518" w:name="_Toc613"/>
      <w:bookmarkEnd w:id="1517"/>
      <w:r>
        <w:rPr>
          <w:rtl w:val="true"/>
        </w:rPr>
        <w:t>اشاره</w:t>
      </w:r>
      <w:bookmarkEnd w:id="1518"/>
    </w:p>
    <w:p>
      <w:pPr>
        <w:pStyle w:val="Heading6"/>
        <w:numPr>
          <w:ilvl w:val="5"/>
          <w:numId w:val="1"/>
        </w:numPr>
        <w:rPr/>
      </w:pPr>
      <w:bookmarkStart w:id="1519" w:name="__RefHeading___Toc7495593_417432637"/>
      <w:bookmarkStart w:id="1520" w:name="_Toc614"/>
      <w:bookmarkEnd w:id="1519"/>
      <w:r>
        <w:rPr>
          <w:rtl w:val="true"/>
        </w:rPr>
        <w:t>دشمن و دوست</w:t>
      </w:r>
      <w:bookmarkEnd w:id="15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لَتَجِدَنَّ أَشَدَّ النّٰاسِ عَدٰاوَةً لِلَّذِینَ آمَنُوا الْیَهُودَ وَ الَّذِینَ أَشْرَکُوا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دشمنترین مردم نسبت به کسانی که ایمان آورده‌اند،یهود و مشرکان را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یهود بدان سبب که حق را به کناری افکنده بودند و تنها خود را محور قرار داده بودند و دلباختۀ نژاد بنی اسراییل بودند و آن را نژاد مقدسی می‌شمردند که همواره و هر جا که او باشد حق هم همانجاست و نه بر عکس،نمی‌توانستند حقیقت را بشناسند زیرا ارزش افکار را تنها به مقیاس خویش می‌سنجیدند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مشرکان،آنان نیز به نوبۀ خود حق را رها کرده بودند و از پی هوای نفس می‌رفتند و بندۀ مال و جاه بودند،و به راهی پای می‌نهادند که آنان را به مال و جاه برساند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نیز از حق انحراف جسته‌اند و در انحراف خویش سخت مصمم و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مؤمنان دشمنی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لَتَجِدَنَّ أَقْرَبَهُمْ مَوَدَّةً لِلَّذِینَ آمَنُوا الَّذِینَ قٰالُوا إِنّٰا نَصٰاریٰ ذٰلِکَ بِأَنَّ مِنْهُمْ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قِسِّیسِینَ وَ رُهْبٰاناً وَ أَنَّهُمْ لاٰ یَسْتَکْبِرُونَ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مهربانترین کسان نسبت به آنان که ایمان آورده‌اند کسانی را می‌یابی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نصرانی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بعضی از ایشان کشیشان و راهبان هستند و آنها سروری نمی‌جویند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پی جستن حق‌اند ولی آن را 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می‌بینی که در برابر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سرکشی نمی‌کنند همین امر سبب شده که برای هدایت فرصتی بیشتر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سَمِعُوا مٰا أُنْزِلَ إِلَی الرَّسُولِ تَریٰ أَعْیُنَهُمْ تَفِیضُ مِنَ الدَّمْعِ مِمّٰا عَرَفُوا مِنَ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آنچه را که بر پیامبر نازل شده است بشنوند و حقیقت را دریابند چشمانشان پر از اشک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حق در نفوس پاکیزه بسیار است،به گونه‌ای که ذهن را به خود مشغول می‌کند و اوتار روح را به لرزش می‌آورد و شوق ایمان را در دل به جوش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 و امید در میانش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سرشک از دیدگان جاری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نیز خاموش نتواند ماند،آنچه را در درون می‌جوشد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رَبَّنٰا آمَنّٰا فَاکْتُبْنٰا مَعَ الشّٰاهِدِینَ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ای پروردگار ما، ایمان آوردیم،ما را نیز در زمرۀ شهادت دهندگان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بیم آن دارند از قطار مؤمنان واپس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ایمان می‌شتابند و از خدا می‌خواهند که آنان را نیز در شمار مؤمنان به حساب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علتی که آنان را به ایمان فرا می‌خواند،این است که پیش از این در جستجوی حق و صلاح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هدفشان در زندگی فقط خودپرستی نبوده است و در پی آن نبوده‌اند که چون یهود در زمین برتری جویند و فساد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هدفشان از زندگی رفتن در پی خور و خواب و خشم شهوت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همواره اصلاح نفس خود و ارضاء پروردگارشان را می‌طلبیده‌اند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نیاتشان پاک و دلهایشان پیراسته از هوی بوده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لَنٰا لاٰ نُؤْمِنُ بِاللّٰهِ وَ مٰا جٰاءَنٰا مِنَ الْحَقِّ وَ نَطْمَعُ أَنْ یُدْخِلَنٰا رَبُّنٰا مَعَ</w:t>
      </w:r>
      <w:bookmarkStart w:id="1521" w:name="pg12295_161809"/>
    </w:p>
    <w:p>
      <w:pPr>
        <w:pStyle w:val="BookText"/>
        <w:rPr/>
      </w:pPr>
      <w:bookmarkEnd w:id="1521"/>
      <w:r>
        <w:rPr>
          <w:rFonts w:ascii="Amiri" w:hAnsi="Amiri" w:eastAsia="Amiri" w:cs="Amiri"/>
          <w:color w:val="111111"/>
          <w:sz w:val="28"/>
          <w:sz w:val="28"/>
          <w:szCs w:val="28"/>
          <w:rtl w:val="true"/>
          <w:lang w:bidi="ar-SA"/>
        </w:rPr>
        <w:t>الْقَوْمِ الصّٰالِحِینَ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خدا و این آیین حق که بر ما نازل شده است ایمان نیاوریم و طمع نورزیم در این که پروردگار ما،ما را در شمار صالحان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اینان صلاح و آراستگی به فضایل است و دریافته‌اند که وسیلۀ آن ایمان به خدا و به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شتابان در پی دست یافتن به وسیله‌ای هستند که آنان را به هدفشان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نیز به آن وعده که ایشان را داده بود وفا کرد و آنان را به سبب ایمانشان جزا داد و این جزا بهشت جاویدان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فَأَثٰابَهُمُ اللّٰهُ بِمٰا قٰالُوا جَنّٰاتٍ تَجْرِی مِنْ تَحْتِهَا الْأَنْهٰارُ خٰالِدِینَ فِیهٰا وَ ذٰلِکَ جَزٰاءُ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 این سخن که گفتند،خدا آنان را به بهشتهایی که در آن نهرها روان است پاداش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جاودانند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پاداش نیکوکاران</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یهودان و مشرکان کافر شدند،زیرا خویشتن خویش را می‌پرستیدند و از پی شهوات و امیالشان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نتیجۀ کفرشان حق را تکذیب کردند و بدین سبب جهنمی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آنان که انکار ورزیدند و آیات ما را تکذیب کردند،اهل جهنّم‌اند</w:t>
      </w:r>
      <w:r>
        <w:rPr>
          <w:rFonts w:eastAsia="Amiri" w:cs="Amiri" w:ascii="Amiri" w:hAnsi="Amiri"/>
          <w:color w:val="111111"/>
          <w:sz w:val="28"/>
          <w:szCs w:val="28"/>
          <w:rtl w:val="true"/>
          <w:lang w:bidi="ar-SA"/>
        </w:rPr>
        <w:t>.»</w:t>
      </w:r>
    </w:p>
    <w:p>
      <w:pPr>
        <w:pStyle w:val="Heading3"/>
        <w:numPr>
          <w:ilvl w:val="2"/>
          <w:numId w:val="1"/>
        </w:numPr>
        <w:rPr/>
      </w:pPr>
      <w:bookmarkStart w:id="1522" w:name="__RefHeading___Toc7495595_417432637"/>
      <w:bookmarkStart w:id="1523" w:name="_Toc615"/>
      <w:bookmarkEnd w:id="1522"/>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87</w:t>
      </w:r>
      <w:r>
        <w:rPr>
          <w:rtl w:val="true"/>
        </w:rPr>
        <w:t xml:space="preserve"> </w:t>
      </w:r>
      <w:r>
        <w:rPr>
          <w:rtl w:val="true"/>
        </w:rPr>
        <w:t xml:space="preserve">تا </w:t>
      </w:r>
      <w:r>
        <w:rPr/>
        <w:t>89</w:t>
      </w:r>
      <w:r>
        <w:rPr>
          <w:rtl w:val="true"/>
        </w:rPr>
        <w:t>]</w:t>
      </w:r>
      <w:bookmarkEnd w:id="1523"/>
    </w:p>
    <w:p>
      <w:pPr>
        <w:pStyle w:val="Heading4"/>
        <w:numPr>
          <w:ilvl w:val="3"/>
          <w:numId w:val="1"/>
        </w:numPr>
        <w:rPr/>
      </w:pPr>
      <w:bookmarkStart w:id="1524" w:name="__RefHeading___Toc7495597_417432637"/>
      <w:bookmarkStart w:id="1525" w:name="_Toc616"/>
      <w:bookmarkEnd w:id="1524"/>
      <w:r>
        <w:rPr>
          <w:rtl w:val="true"/>
        </w:rPr>
        <w:t>اشاره</w:t>
      </w:r>
      <w:bookmarkEnd w:id="1525"/>
    </w:p>
    <w:p>
      <w:pPr>
        <w:pStyle w:val="BookText"/>
        <w:rPr/>
      </w:pPr>
      <w:r>
        <w:rPr>
          <w:rFonts w:ascii="Amiri" w:hAnsi="Amiri" w:eastAsia="Amiri" w:cs="Amiri"/>
          <w:color w:val="111111"/>
          <w:sz w:val="28"/>
          <w:sz w:val="28"/>
          <w:szCs w:val="28"/>
          <w:rtl w:val="true"/>
          <w:lang w:bidi="ar-SA"/>
        </w:rPr>
        <w:t xml:space="preserve">یٰا أَیُّهَا اَلَّذِینَ آمَنُوا لاٰ تُحَرِّمُوا طَیِّبٰاتِ مٰا أَحَلَّ اَللّٰهُ لَکُمْ وَ لاٰ تَعْتَدُوا إِنَّ اَللّٰهَ لاٰ یُحِبُّ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کُلُوا مِمّٰا رَزَقَکُمُ اَللّٰهُ حَلاٰلاً طَیِّباً وَ اِتَّقُوا اَللّٰهَ اَلَّذِی أَنْتُمْ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 وَ اِحْفَظُوا أَیْمٰانَکُمْ کَذٰلِکَ یُبَیِّنُ اَللّٰهُ لَکُمْ آیٰاتِهِ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1526" w:name="pg12295_161810"/>
    </w:p>
    <w:p>
      <w:pPr>
        <w:pStyle w:val="Heading4"/>
        <w:numPr>
          <w:ilvl w:val="3"/>
          <w:numId w:val="1"/>
        </w:numPr>
        <w:rPr/>
      </w:pPr>
      <w:bookmarkStart w:id="1527" w:name="__RefHeading___Toc7495599_417432637"/>
      <w:bookmarkStart w:id="1528" w:name="_Toc617"/>
      <w:bookmarkEnd w:id="1526"/>
      <w:bookmarkEnd w:id="1527"/>
      <w:r>
        <w:rPr>
          <w:rtl w:val="true"/>
        </w:rPr>
        <w:t>معنای واژه‌ها</w:t>
      </w:r>
      <w:bookmarkEnd w:id="1528"/>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باللغو فی ایمانکم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الیمین یعنی سوگند به شیوۀ غلط آن هم بدون قصد مثل این که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 نیّت را استوار گردانیدید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529" w:name="__RefHeading___Toc7495601_417432637"/>
      <w:bookmarkStart w:id="1530" w:name="_Toc618"/>
      <w:bookmarkEnd w:id="1529"/>
      <w:r>
        <w:rPr>
          <w:rtl w:val="true"/>
        </w:rPr>
        <w:t>اصلاح جامعه را از اصلاح خود آغاز کن</w:t>
      </w:r>
      <w:bookmarkEnd w:id="1530"/>
    </w:p>
    <w:p>
      <w:pPr>
        <w:pStyle w:val="Heading5"/>
        <w:numPr>
          <w:ilvl w:val="4"/>
          <w:numId w:val="1"/>
        </w:numPr>
        <w:rPr/>
      </w:pPr>
      <w:bookmarkStart w:id="1531" w:name="__RefHeading___Toc7495603_417432637"/>
      <w:bookmarkStart w:id="1532" w:name="_Toc619"/>
      <w:bookmarkEnd w:id="1531"/>
      <w:r>
        <w:rPr>
          <w:rtl w:val="true"/>
        </w:rPr>
        <w:t>اشاره</w:t>
      </w:r>
      <w:bookmarkEnd w:id="1532"/>
    </w:p>
    <w:p>
      <w:pPr>
        <w:pStyle w:val="Heading5"/>
        <w:numPr>
          <w:ilvl w:val="4"/>
          <w:numId w:val="1"/>
        </w:numPr>
        <w:rPr/>
      </w:pPr>
      <w:bookmarkStart w:id="1533" w:name="__RefHeading___Toc7495605_417432637"/>
      <w:bookmarkStart w:id="1534" w:name="_Toc620"/>
      <w:bookmarkEnd w:id="1533"/>
      <w:r>
        <w:rPr>
          <w:rtl w:val="true"/>
        </w:rPr>
        <w:t>رهنمودهایی از آیات</w:t>
      </w:r>
      <w:r>
        <w:rPr>
          <w:rtl w:val="true"/>
        </w:rPr>
        <w:t>:</w:t>
      </w:r>
      <w:bookmarkEnd w:id="1534"/>
    </w:p>
    <w:p>
      <w:pPr>
        <w:pStyle w:val="BookText"/>
        <w:rPr/>
      </w:pPr>
      <w:r>
        <w:rPr>
          <w:rFonts w:ascii="IRNazanin" w:hAnsi="IRNazanin" w:eastAsia="IRNazanin"/>
          <w:color w:val="111111"/>
          <w:sz w:val="28"/>
          <w:sz w:val="28"/>
          <w:szCs w:val="28"/>
          <w:rtl w:val="true"/>
          <w:lang w:bidi="fa-IR"/>
        </w:rPr>
        <w:t>در این دسته از آیات شمّه‌ای از احکام اسلامی را در رفتار فردی و ارتباط آن با رفتار اجتماعی ملاحظه می‌کنیم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شراب،نوشیدن آن یک عمل فردی نیست،بلکه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است اجتماعی زیرا سبب زیان رسانیدن به اجتماع می‌شود و مردم را بر ضد یکدیگر برمی‌انگیزد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رابطۀ مستحکم میان رفتار فردی و جامعه برای انسان انضباط دیگری را در رفتار فردی‌اش ایجاب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محرمات اصل در رفتار انسان نیست،چنان که برخی ملل دیگر می‌پندارند و هر چیز</w:t>
      </w:r>
      <w:bookmarkStart w:id="1535" w:name="pg12295_161811"/>
    </w:p>
    <w:p>
      <w:pPr>
        <w:pStyle w:val="BookText"/>
        <w:rPr/>
      </w:pPr>
      <w:bookmarkEnd w:id="1535"/>
      <w:r>
        <w:rPr>
          <w:rFonts w:ascii="IRNazanin" w:hAnsi="IRNazanin" w:eastAsia="IRNazanin"/>
          <w:color w:val="111111"/>
          <w:sz w:val="28"/>
          <w:sz w:val="28"/>
          <w:szCs w:val="28"/>
          <w:rtl w:val="true"/>
          <w:lang w:bidi="fa-IR"/>
        </w:rPr>
        <w:t>را حرام می‌شمارند،مگر این که در حلال بودن آن آیه‌ای نازل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زندگی آزاد است مگر این که با دلیل قاطع چیز معینی حرام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مطابق این عقیده همه چیز حلال است تا زمانی که عکس آن ثابت شود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در این بحث به آن می‌پردازیم</w:t>
      </w:r>
      <w:r>
        <w:rPr>
          <w:rFonts w:eastAsia="IRNazanin" w:cs="IRNazanin"/>
          <w:color w:val="111111"/>
          <w:sz w:val="28"/>
          <w:szCs w:val="28"/>
          <w:rtl w:val="true"/>
          <w:lang w:bidi="fa-IR"/>
        </w:rPr>
        <w:t>.</w:t>
      </w:r>
    </w:p>
    <w:p>
      <w:pPr>
        <w:pStyle w:val="Heading5"/>
        <w:numPr>
          <w:ilvl w:val="4"/>
          <w:numId w:val="1"/>
        </w:numPr>
        <w:rPr/>
      </w:pPr>
      <w:bookmarkStart w:id="1536" w:name="__RefHeading___Toc7495607_417432637"/>
      <w:bookmarkStart w:id="1537" w:name="_Toc621"/>
      <w:bookmarkEnd w:id="1536"/>
      <w:r>
        <w:rPr>
          <w:rtl w:val="true"/>
        </w:rPr>
        <w:t>شرح آیات</w:t>
      </w:r>
      <w:r>
        <w:rPr>
          <w:rtl w:val="true"/>
        </w:rPr>
        <w:t>:</w:t>
      </w:r>
      <w:bookmarkEnd w:id="1537"/>
    </w:p>
    <w:p>
      <w:pPr>
        <w:pStyle w:val="Heading6"/>
        <w:numPr>
          <w:ilvl w:val="5"/>
          <w:numId w:val="1"/>
        </w:numPr>
        <w:rPr/>
      </w:pPr>
      <w:bookmarkStart w:id="1538" w:name="__RefHeading___Toc7495609_417432637"/>
      <w:bookmarkStart w:id="1539" w:name="_Toc622"/>
      <w:bookmarkEnd w:id="1538"/>
      <w:r>
        <w:rPr>
          <w:rtl w:val="true"/>
        </w:rPr>
        <w:t>اشاره</w:t>
      </w:r>
      <w:bookmarkEnd w:id="1539"/>
    </w:p>
    <w:p>
      <w:pPr>
        <w:pStyle w:val="Heading6"/>
        <w:numPr>
          <w:ilvl w:val="5"/>
          <w:numId w:val="1"/>
        </w:numPr>
        <w:rPr/>
      </w:pPr>
      <w:bookmarkStart w:id="1540" w:name="__RefHeading___Toc7495611_417432637"/>
      <w:bookmarkStart w:id="1541" w:name="_Toc623"/>
      <w:bookmarkEnd w:id="1540"/>
      <w:r>
        <w:rPr>
          <w:rtl w:val="true"/>
        </w:rPr>
        <w:t>تحریم طیبات</w:t>
      </w:r>
      <w:bookmarkEnd w:id="15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یحب ان یؤخذ برخصه کما یؤخذ بعزائمه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دلالت قطعی دارد که مبالغه‌ای که برخی منتسبان به دین،در تحریم طیبات دارند عملی شیطانی است و این امر سبب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را به خدا نسبت دهند که در آن باب چیزی از جانب او نازل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رمیدن جماعتی از دین می‌شود زیرا میان دین و فطرت خود که آنان را به برخورداری از نعمتهای خداوند دعوت می‌کند تناقضی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خداوند بسیاری چیزهای پاکیزه و حلال برای انسان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مسیحیت منحرف سبب پدید آمدن طوفانی علیه دین در اروپا شد در هنگامی که پیشرفت علمی آغاز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 منحرف طلب علم را حرام کرده بود و این امر را به دین نسبت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جمعی از علمای دینی مسلمان نیز دانسته یا ندانسته این طوفان غربی را یاری کردند تا در بلاد اسلامی نیز نفوذ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اینجاست که قرآن با اصرار تمام با تحریم آنچه خدا حلال کرده است به مبارزه برخاست،خواه این تحریم 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باشد یا به کردار و گفت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تُحَرِّمُوا طَیِّبٰاتِ مٰا أَحَلَّ اللّٰهُ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پاکیزه‌ای را که خدا بر شما حلال کرده است حرام مکنید</w:t>
      </w:r>
      <w:r>
        <w:rPr>
          <w:rFonts w:eastAsia="IRNazanin" w:cs="IRNazanin"/>
          <w:color w:val="111111"/>
          <w:sz w:val="28"/>
          <w:szCs w:val="28"/>
          <w:rtl w:val="true"/>
          <w:lang w:bidi="fa-IR"/>
        </w:rPr>
        <w:t>.»</w:t>
      </w:r>
      <w:bookmarkStart w:id="1542" w:name="pg12295_161812"/>
    </w:p>
    <w:p>
      <w:pPr>
        <w:pStyle w:val="BookText"/>
        <w:rPr/>
      </w:pPr>
      <w:bookmarkEnd w:id="1542"/>
      <w:r>
        <w:rPr>
          <w:rFonts w:ascii="IRNazanin" w:hAnsi="IRNazanin" w:eastAsia="IRNazanin"/>
          <w:color w:val="111111"/>
          <w:sz w:val="28"/>
          <w:sz w:val="28"/>
          <w:szCs w:val="28"/>
          <w:rtl w:val="true"/>
          <w:lang w:bidi="fa-IR"/>
        </w:rPr>
        <w:t>البته استفاده از چیزهای حلال هم باید در حد حقوق واجبه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جسم انسانی را حقوقی است که باید آن را رعایت کرد و در استفاده از طیّبات یعنی چیزهای حلال و پاکیزه از حد تجاوز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زیاده‌روی در خوردن،نوعی تجاوز به حق جسم است مخلّ سلامت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مردم حقوقی است که چون می‌خواهیم از چیزهای حلال استفاده کنیم باید آن حقوق را رعایت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قرآن در سیاق حکم حلال بودن چیزها تأکید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تَعْتَدُوا إِنَّ اللّٰهَ لاٰ یُحِبُّ الْمُعْتَدِینَ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حد درمگذرید که خدا تجاوز کنندگان را دوست ندارد</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استفاده از طیبات باید در نظر داشت که حتما بر اساس حدی باشد که شریعت مقرر داشته زیرا شریعت به مصلحت آدمی است اعم از فرد یا اجتماع و این تجاوز نکردن از حد خود گونه‌ای تقوا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کُلُوا مِمّٰا رَزَقَکُمُ اللّٰهُ حَلاٰلاً طَیِّباً وَ اتَّقُوا اللّٰهَ الَّذِی أَنْتُمْ بِهِ 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 حلال و پاکیزه‌ای که خدا به شما روزی داده است بخورید و از خدایی که به او ایمان آورده‌اید بترسید</w:t>
      </w:r>
      <w:r>
        <w:rPr>
          <w:rFonts w:eastAsia="IRNazanin" w:cs="IRNazanin"/>
          <w:color w:val="111111"/>
          <w:sz w:val="28"/>
          <w:szCs w:val="28"/>
          <w:rtl w:val="true"/>
          <w:lang w:bidi="fa-IR"/>
        </w:rPr>
        <w:t>.»</w:t>
      </w:r>
    </w:p>
    <w:p>
      <w:pPr>
        <w:pStyle w:val="Heading6"/>
        <w:numPr>
          <w:ilvl w:val="5"/>
          <w:numId w:val="1"/>
        </w:numPr>
        <w:rPr/>
      </w:pPr>
      <w:bookmarkStart w:id="1543" w:name="__RefHeading___Toc7495613_417432637"/>
      <w:bookmarkStart w:id="1544" w:name="_Toc624"/>
      <w:bookmarkEnd w:id="1543"/>
      <w:r>
        <w:rPr>
          <w:rtl w:val="true"/>
        </w:rPr>
        <w:t>کفارۀ عهد و سوگند</w:t>
      </w:r>
      <w:bookmarkEnd w:id="15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برای استفاده از طیبات حد دیگری مقرر شده و آن حد تعهد شخصی است به عدم استفاده از یکی از امور حلال برای این منظور یا آن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قسم گویند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تو می‌توانی سوگند بخوری که از نعمت میوه‌ها استفاده نکنی،البته قصدت این باشد که فقراء و مساکین استفاده کنند،نه این که آن را بر خود حرام سازی همین که به این عمل به قصد زهد و ریاضت بدون در نظر داشتن مصلحتی یا رجحانی یا سبب معقولی مصمم شدی،بر تو واجب می‌شود که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بازگردی این عدول از عهدی است که با خود کرده‌ای و در نتیجه عدول از ارادۀ تو است و برای</w:t>
      </w:r>
      <w:bookmarkStart w:id="1545" w:name="pg12295_161813"/>
    </w:p>
    <w:p>
      <w:pPr>
        <w:pStyle w:val="BookText"/>
        <w:rPr/>
      </w:pPr>
      <w:bookmarkEnd w:id="1545"/>
      <w:r>
        <w:rPr>
          <w:rFonts w:ascii="IRNazanin" w:hAnsi="IRNazanin" w:eastAsia="IRNazanin"/>
          <w:color w:val="111111"/>
          <w:sz w:val="28"/>
          <w:sz w:val="28"/>
          <w:szCs w:val="28"/>
          <w:rtl w:val="true"/>
          <w:lang w:bidi="fa-IR"/>
        </w:rPr>
        <w:t>نفس تو شکستی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مسئله‌ای است که بعضی از مردم بدون توجه و از روی شتابکاری به خدا سوگند می‌خورند،ولی قصد التزام و تعهد واقعی و ثابت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باب سخن می‌گوید آن گاه دربارۀ قسمهایی که به قصد التزام و تعهد یاد می‌شوند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 وَ احْفَظُوا أَیْمٰانَکُمْ کَذٰلِکَ یُبَیِّنُ اللّٰهُ لَکُمْ آیٰاتِهِ لَعَلَّکُمْ تَشْکُرُونَ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به سبب سوگندهای لغوتان بازخواست نخواهد کرد،ولی به سبب شکستن سوگندهایی که به قصد می‌خورید بازخواست می‌کند و کفارۀ آن اطعام ده مسکین است از غذای متوسطی که به خانوادۀ خویش می‌خورانید،یا پوشیدن آنها یا آزاد کردن یک بنده و هر که نیابد سه روز روزه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کفارۀ قسم است هر گاه که قسم خوردید،و به قسمهای خود وفا کنید خدا آیات خود را برای شما اینچنین بیان می‌کند،باشد که سپاسگزار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 خداوند باشید به سبب هدایتش و به سبب بیان طریقۀ استفاده از چیزهای حلال و پاکیزه</w:t>
      </w:r>
      <w:r>
        <w:rPr>
          <w:rFonts w:eastAsia="IRNazanin" w:cs="IRNazanin"/>
          <w:color w:val="111111"/>
          <w:sz w:val="28"/>
          <w:szCs w:val="28"/>
          <w:rtl w:val="true"/>
          <w:lang w:bidi="fa-IR"/>
        </w:rPr>
        <w:t>.</w:t>
      </w:r>
    </w:p>
    <w:p>
      <w:pPr>
        <w:pStyle w:val="Heading3"/>
        <w:numPr>
          <w:ilvl w:val="2"/>
          <w:numId w:val="1"/>
        </w:numPr>
        <w:rPr/>
      </w:pPr>
      <w:bookmarkStart w:id="1546" w:name="__RefHeading___Toc7495615_417432637"/>
      <w:bookmarkStart w:id="1547" w:name="_Toc625"/>
      <w:bookmarkEnd w:id="1546"/>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90</w:t>
      </w:r>
      <w:r>
        <w:rPr>
          <w:rtl w:val="true"/>
        </w:rPr>
        <w:t xml:space="preserve"> </w:t>
      </w:r>
      <w:r>
        <w:rPr>
          <w:rtl w:val="true"/>
        </w:rPr>
        <w:t xml:space="preserve">تا </w:t>
      </w:r>
      <w:r>
        <w:rPr/>
        <w:t>93</w:t>
      </w:r>
      <w:r>
        <w:rPr>
          <w:rtl w:val="true"/>
        </w:rPr>
        <w:t>]</w:t>
      </w:r>
      <w:bookmarkEnd w:id="1547"/>
    </w:p>
    <w:p>
      <w:pPr>
        <w:pStyle w:val="Heading4"/>
        <w:numPr>
          <w:ilvl w:val="3"/>
          <w:numId w:val="1"/>
        </w:numPr>
        <w:rPr/>
      </w:pPr>
      <w:bookmarkStart w:id="1548" w:name="__RefHeading___Toc7495617_417432637"/>
      <w:bookmarkStart w:id="1549" w:name="_Toc626"/>
      <w:bookmarkEnd w:id="1548"/>
      <w:r>
        <w:rPr>
          <w:rtl w:val="true"/>
        </w:rPr>
        <w:t>اشاره</w:t>
      </w:r>
      <w:bookmarkEnd w:id="1549"/>
    </w:p>
    <w:p>
      <w:pPr>
        <w:pStyle w:val="BookText"/>
        <w:rPr/>
      </w:pPr>
      <w:r>
        <w:rPr>
          <w:rFonts w:ascii="Amiri" w:hAnsi="Amiri" w:eastAsia="Amiri" w:cs="Amiri"/>
          <w:color w:val="111111"/>
          <w:sz w:val="28"/>
          <w:sz w:val="28"/>
          <w:szCs w:val="28"/>
          <w:rtl w:val="true"/>
          <w:lang w:bidi="ar-SA"/>
        </w:rPr>
        <w:t xml:space="preserve">یٰا أَیُّهَا اَلَّذِینَ آمَنُوا إِنَّمَا اَلْخَمْرُ وَ اَلْمَیْسِرُ وَ اَلْأَنْصٰابُ وَ اَلْأَزْلاٰمُ رِجْسٌ مِنْ عَمَلِ اَلشَّیْطٰانِ فَاجْتَنِبُوهُ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اَلشَّیْطٰانُ أَنْ یُوقِعَ بَیْنَکُمُ اَلْعَدٰاوَةَ وَ اَلْبَغْضٰاءَ فِی اَلْخَمْرِ وَ اَلْمَیْسِرِ وَ یَصُدَّکُمْ عَنْ ذِکْرِ اَللّٰهِ وَ عَنِ اَلصَّلاٰةِ فَهَلْ أَنْتُمْ مُنْتَهُونَ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أَطِیعُوا اَلرَّسُولَ وَ اِحْذَرُوا فَإِنْ تَوَلَّیْتُمْ فَاعْلَمُوا أَنَّمٰا عَلیٰ رَسُولِنَا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اَلَّذِینَ آمَنُوا وَ عَمِلُوا اَلصّٰالِحٰاتِ جُنٰاحٌ فِیمٰا طَعِمُوا إِذٰا مَا اِتَّقَوْا وَ آمَنُوا وَ عَمِلُوا اَلصّٰالِحٰاتِ ثُمَّ اِتَّقَوْا وَ آمَنُوا ثُمَّ اِتَّقَوْا وَ أَحْسَنُوا وَ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1550" w:name="pg12295_161814"/>
    </w:p>
    <w:p>
      <w:pPr>
        <w:pStyle w:val="Heading4"/>
        <w:numPr>
          <w:ilvl w:val="3"/>
          <w:numId w:val="1"/>
        </w:numPr>
        <w:rPr/>
      </w:pPr>
      <w:bookmarkStart w:id="1551" w:name="__RefHeading___Toc7495619_417432637"/>
      <w:bookmarkStart w:id="1552" w:name="_Toc627"/>
      <w:bookmarkEnd w:id="1550"/>
      <w:bookmarkEnd w:id="1551"/>
      <w:r>
        <w:rPr>
          <w:rtl w:val="true"/>
        </w:rPr>
        <w:t>معنای واژه‌ها</w:t>
      </w:r>
      <w:bookmarkEnd w:id="1552"/>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و به این نام نامیده شده زیرا که برای عبادت و پرستش نصب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در لغت به هر کار زشتی 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553" w:name="__RefHeading___Toc7495621_417432637"/>
      <w:bookmarkStart w:id="1554" w:name="_Toc628"/>
      <w:bookmarkEnd w:id="1553"/>
      <w:r>
        <w:rPr>
          <w:rtl w:val="true"/>
        </w:rPr>
        <w:t>چگونه به رستگاری می‌رسیم</w:t>
      </w:r>
      <w:bookmarkEnd w:id="1554"/>
    </w:p>
    <w:p>
      <w:pPr>
        <w:pStyle w:val="Heading5"/>
        <w:numPr>
          <w:ilvl w:val="4"/>
          <w:numId w:val="1"/>
        </w:numPr>
        <w:rPr/>
      </w:pPr>
      <w:bookmarkStart w:id="1555" w:name="__RefHeading___Toc7495623_417432637"/>
      <w:bookmarkStart w:id="1556" w:name="_Toc629"/>
      <w:bookmarkEnd w:id="1555"/>
      <w:r>
        <w:rPr>
          <w:rtl w:val="true"/>
        </w:rPr>
        <w:t>اشاره</w:t>
      </w:r>
      <w:bookmarkEnd w:id="1556"/>
    </w:p>
    <w:p>
      <w:pPr>
        <w:pStyle w:val="Heading5"/>
        <w:numPr>
          <w:ilvl w:val="4"/>
          <w:numId w:val="1"/>
        </w:numPr>
        <w:rPr/>
      </w:pPr>
      <w:bookmarkStart w:id="1557" w:name="__RefHeading___Toc7495625_417432637"/>
      <w:bookmarkStart w:id="1558" w:name="_Toc630"/>
      <w:bookmarkEnd w:id="1557"/>
      <w:r>
        <w:rPr>
          <w:rtl w:val="true"/>
        </w:rPr>
        <w:t>رهنمودهایی از آیات</w:t>
      </w:r>
      <w:r>
        <w:rPr>
          <w:rtl w:val="true"/>
        </w:rPr>
        <w:t>:</w:t>
      </w:r>
      <w:bookmarkEnd w:id="1558"/>
    </w:p>
    <w:p>
      <w:pPr>
        <w:pStyle w:val="Heading6"/>
        <w:numPr>
          <w:ilvl w:val="5"/>
          <w:numId w:val="1"/>
        </w:numPr>
        <w:rPr/>
      </w:pPr>
      <w:bookmarkStart w:id="1559" w:name="__RefHeading___Toc7495627_417432637"/>
      <w:bookmarkStart w:id="1560" w:name="_Toc631"/>
      <w:bookmarkEnd w:id="1559"/>
      <w:r>
        <w:rPr>
          <w:rtl w:val="true"/>
        </w:rPr>
        <w:t>اشاره</w:t>
      </w:r>
      <w:bookmarkEnd w:id="1560"/>
    </w:p>
    <w:p>
      <w:pPr>
        <w:pStyle w:val="Heading6"/>
        <w:numPr>
          <w:ilvl w:val="5"/>
          <w:numId w:val="1"/>
        </w:numPr>
        <w:rPr/>
      </w:pPr>
      <w:bookmarkStart w:id="1561" w:name="__RefHeading___Toc7495629_417432637"/>
      <w:bookmarkStart w:id="1562" w:name="_Toc632"/>
      <w:bookmarkEnd w:id="1561"/>
      <w:r>
        <w:rPr>
          <w:rtl w:val="true"/>
        </w:rPr>
        <w:t>بشر عقل و اراده است</w:t>
      </w:r>
      <w:bookmarkEnd w:id="15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بشر عقل هست و اراده،در برابر شهوات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انسان واجب است که به قوت اراده عقلش را بر شهواتش حاکم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 آسمانی آمده‌اند تا قدرت ارادۀ بشر را رشد دهند و نیز قدرت عقلش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بتواند شهوات خود را در ضبط آورد و زندگی‌اش را به سویی که عقل فرمان می‌دهد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ادیان آسمانی هر چیزی را که به عقل یا اراده زیان برساند حرام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طبعا موجب سیطرۀ شهوات بر زندگی انسان می‌شوند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رأس چیزهایی که ادیان الهی حرام کرده‌اند،شراب و قمار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دو عقل و ارادۀ انسان را به پایین‌ترین سطح خود تنزل می‌دهند و سبب نقصان</w:t>
      </w:r>
      <w:bookmarkStart w:id="1563" w:name="pg12295_161815"/>
    </w:p>
    <w:p>
      <w:pPr>
        <w:pStyle w:val="BookText"/>
        <w:rPr/>
      </w:pPr>
      <w:bookmarkEnd w:id="1563"/>
      <w:r>
        <w:rPr>
          <w:rFonts w:ascii="IRNazanin" w:hAnsi="IRNazanin" w:eastAsia="IRNazanin"/>
          <w:color w:val="111111"/>
          <w:sz w:val="28"/>
          <w:sz w:val="28"/>
          <w:szCs w:val="28"/>
          <w:rtl w:val="true"/>
          <w:lang w:bidi="fa-IR"/>
        </w:rPr>
        <w:t>عقل و ضعف اراده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إِنَّمَا الْخَمْرُ وَ الْمَیْسِرُ وَ الْأَنْصٰابُ وَ الْأَزْلاٰمُ رِجْسٌ مِنْ عَمَلِ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الشَّیْطٰانِ فَاجْتَنِبُوهُ لَعَلَّکُمْ تُفْلِحُونَ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شراب و قمار و بتها و گروبندی با تیرها پلیدی و کار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اجتناب کنید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بالاترین هدف هر انسانی در زندگی است و آن تحقق نمی‌یابد مگر با سیطره بر شهوات آن هم به نیروی 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لهو نیز اراده را ضعیف می‌کند و در برابر انسان مشکلاتی می‌آفریند و این همان پلیدی است که شیطان تقویت کنندۀ آن است</w:t>
      </w:r>
      <w:r>
        <w:rPr>
          <w:rFonts w:eastAsia="IRNazanin" w:cs="IRNazanin"/>
          <w:color w:val="111111"/>
          <w:sz w:val="28"/>
          <w:szCs w:val="28"/>
          <w:rtl w:val="true"/>
          <w:lang w:bidi="fa-IR"/>
        </w:rPr>
        <w:t>.</w:t>
      </w:r>
    </w:p>
    <w:p>
      <w:pPr>
        <w:pStyle w:val="Heading6"/>
        <w:numPr>
          <w:ilvl w:val="5"/>
          <w:numId w:val="1"/>
        </w:numPr>
        <w:rPr/>
      </w:pPr>
      <w:bookmarkStart w:id="1564" w:name="__RefHeading___Toc7495631_417432637"/>
      <w:bookmarkStart w:id="1565" w:name="_Toc633"/>
      <w:bookmarkEnd w:id="1564"/>
      <w:r>
        <w:rPr>
          <w:rtl w:val="true"/>
        </w:rPr>
        <w:t>شراب و قمار از لشکریان شیطانند</w:t>
      </w:r>
      <w:bookmarkEnd w:id="15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و قمار سبب جدایی و تفرقۀ در بین مردم می‌شوند،در حالی که اسلام به وحدت فرمان می‌دهد و این وحدت را به تحریم هر چه سبب تفرقه می‌شود استحکام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الشَّیْطٰانُ أَنْ یُوقِعَ بَیْنَکُمُ الْعَدٰاوَةَ وَ الْبَغْضٰاءَ فِی الْخَمْرِ وَ الْمَیْسِرِ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می‌خواهد با شراب و قمار میان شما کینه و دشمنی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به سبب سیطرۀ امیال و شهوات بر انسان،به وجود می‌آید و هر کس می‌خواهد برای تحقق بخشیدن به امیال و شهوات خود به حقوق دیگران تجاوز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مورد تجاوز واقع شده در مقام دفاع برمی‌آید و اگر نتوانست از خود دفع ظلم کند خود نیز نسبت به کسی که از او ضعیف‌تر است ستم روا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جامعه به صورت سلسله‌ای از ظالم و مظلوم درمی‌آید و دشمنیها به کینه‌کشیها بدل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جغد کینه در دلها لانه می‌کند و هر مظلومی خواستار فنای کسی است که بر او ظلم کرده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این است که گاه این کینه متوجه غیر شخص ظالم می‌شود یا حتی همۀ افراد یک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فریاد برمی‌آورد و برای خالی کردن کینۀ خود</w:t>
      </w:r>
    </w:p>
    <w:p>
      <w:pPr>
        <w:pStyle w:val="BookText"/>
        <w:rPr/>
      </w:pPr>
      <w:r>
        <w:rPr>
          <w:rFonts w:ascii="IRNazanin" w:hAnsi="IRNazanin" w:eastAsia="IRNazanin"/>
          <w:color w:val="111111"/>
          <w:sz w:val="28"/>
          <w:sz w:val="28"/>
          <w:szCs w:val="28"/>
          <w:rtl w:val="true"/>
          <w:lang w:bidi="fa-IR"/>
        </w:rPr>
        <w:t>نفسکش می‌طلبد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سؤال پیش می‌آید که شراب چگونه سبب این عداوت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شراب عقل را زایل می‌کند و اراده را ناتوان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قدرت تسلط بر شهوات را از دست می‌دهد و از آن پس این شهوات است که بر او تسلّط می‌یابند و او را به هر جا که خاطرخواهشان است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قمار،هر دسته سعی دارد که بر دستۀ دیگر فایق آید ولی این فایق آمدن از راه درست نیست،از طریق تصادف است یا از طریق تقلب و حقه‌بازی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که حال جامعه‌ای که هدف همۀ افرادش برتری و پیروزی بر دیگران باشد، آن هم به مدد تقلب و حقه‌بازی چگونه است؟ علت دیگر برای حرمت شراب و قمار،غفلت از ذکر خداست در حالی که ذکر خدا راه رستگاری آدمیان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نماد قوای شریره است در طبیعت و قوای شریره را در نفس انسان برمی‌انگیزد هرگز نمی‌خواهد میان افراد بشر وحدت کلمه به وجود آید بلکه در تقویت شهوات انسان و تقویت هواهای نفسانی او می‌کوشد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شیطان که مردم را به لهو و لعب و شرابخواری و از یاد بردن مسئولیتها فرا می‌خواند و به بازی قمار می‌کشاند و از کارهای نیکو منع می‌کند،هدفی در مسیر سعادت بشر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می‌خواهد که آدمی به مسئولیتهای خود آشنا باشد و بداند که از سوی خدا سخت تحت نظر است تا واجبات خود را به انجام رساند و همواره متذکّر این مراقبت خدایی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شیطان خدا را از یاد انسان می‌برد و او را با شراب و قمار از یاد خدا دور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خدا هدف شراب و قمار را چنین بیان می‌دارد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یَصُدَّکُمْ عَنْ ذِکْرِ اللّٰهِ وَ عَنِ الصَّلاٰةِ فَهَلْ أَنْتُمْ مُنْتَهُونَ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یاد خدا و نماز بازدارد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بس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پیمودن این خط غفلت و فراموشی و بی‌خبری بس می‌کنید؟</w:t>
      </w:r>
      <w:bookmarkStart w:id="1566" w:name="pg12295_161817"/>
    </w:p>
    <w:p>
      <w:pPr>
        <w:pStyle w:val="BookText"/>
        <w:rPr/>
      </w:pPr>
      <w:bookmarkEnd w:id="1566"/>
      <w:r>
        <w:rPr>
          <w:rFonts w:ascii="IRNazanin" w:hAnsi="IRNazanin" w:eastAsia="IRNazanin"/>
          <w:color w:val="111111"/>
          <w:sz w:val="28"/>
          <w:sz w:val="28"/>
          <w:szCs w:val="28"/>
          <w:rtl w:val="true"/>
          <w:lang w:bidi="fa-IR"/>
        </w:rPr>
        <w:t>گرانبهاترین چیزها برای بشر یاد خداست و یاد مسئولیت و تعهد او به ادای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شیطان انسان را به خطی دیگر که بر عکس اوست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وقت آن نرسید که توبه کنیم و شیطان را طرد کنیم و جام غفلت را بشکنیم و اسباب عداوت و کینه را به دور افکنیم؟</w:t>
      </w:r>
    </w:p>
    <w:p>
      <w:pPr>
        <w:pStyle w:val="Heading6"/>
        <w:numPr>
          <w:ilvl w:val="5"/>
          <w:numId w:val="1"/>
        </w:numPr>
        <w:rPr/>
      </w:pPr>
      <w:bookmarkStart w:id="1567" w:name="__RefHeading___Toc7495633_417432637"/>
      <w:bookmarkStart w:id="1568" w:name="_Toc634"/>
      <w:bookmarkEnd w:id="1567"/>
      <w:r>
        <w:rPr>
          <w:rtl w:val="true"/>
        </w:rPr>
        <w:t>راه بازگشت</w:t>
      </w:r>
      <w:bookmarkEnd w:id="15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آستان اطاعت و تعهد در برابر مسئولیتها بازمی‌گردیم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أَطِیعُوا اللّٰهَ وَ أَطِیعُوا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پیامبرش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غفلت و فراموشکاری هشیاری پیشه می‌کنیم و به سلاح پرهیزگاری مسلح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تو در بیشه‌ای انبوه و تاریک و پر از درندگان گرفتار شده باشی آیا درست است که به خواب روی و آن همه خطرهایی را که گرد بر گردت را گرفته‌اند به فراموشی بسپاری؟شیطان آدمی را به غفلت می‌خواند و خدا به هوشیاری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احْذَرُوا فَإِنْ تَوَلَّیْتُمْ فَاعْلَمُوا أَنَّمٰا عَلیٰ رَسُولِنَا الْبَلاٰغُ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پروا کنید و اگر رویگردان شوید بدانید که وظیفۀ پیامبر ما رسانیدن پیام روشن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پاسخگوی اعمال شما نیستیم،رسول ما هم پاسخگوی اعمال شما نیست،شما خود پاسخگوی اعمال خود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رسول ماست که رسالت خویش به شما ابلاغ کند،سپس شما خود بار مسئولیت را به دوش می‌گیرید</w:t>
      </w:r>
      <w:r>
        <w:rPr>
          <w:rFonts w:eastAsia="IRNazanin" w:cs="IRNazanin"/>
          <w:color w:val="111111"/>
          <w:sz w:val="28"/>
          <w:szCs w:val="28"/>
          <w:rtl w:val="true"/>
          <w:lang w:bidi="fa-IR"/>
        </w:rPr>
        <w:t>.</w:t>
      </w:r>
    </w:p>
    <w:p>
      <w:pPr>
        <w:pStyle w:val="Heading6"/>
        <w:numPr>
          <w:ilvl w:val="5"/>
          <w:numId w:val="1"/>
        </w:numPr>
        <w:rPr/>
      </w:pPr>
      <w:bookmarkStart w:id="1569" w:name="__RefHeading___Toc7495635_417432637"/>
      <w:bookmarkStart w:id="1570" w:name="_Toc635"/>
      <w:bookmarkEnd w:id="1569"/>
      <w:r>
        <w:rPr>
          <w:rtl w:val="true"/>
        </w:rPr>
        <w:t>همه چیز حلال است</w:t>
      </w:r>
      <w:bookmarkEnd w:id="15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حرام شدن شراب به معنی این نیست که خدا می‌خواهد که انسان در تنگی و سختی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چیزهای پاکیزه را بر انسان حرام نکرده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الَّذِینَ آمَنُوا وَ عَمِلُوا الصّٰالِحٰاتِ جُنٰاحٌ فِیمٰا طَعِمُوا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که ایمان آورده‌اند و کارهای شایسته کرده‌اند،در آنچه خورده‌اند گناهی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تقوی عمل صالح است ولی عمل صالح باید با ایمان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پیش از عمل صالح و بعد از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تا انسان را به اختیار عمل صالح وادارد و بعد از آن،زیرا عمل صالح ایمان را استواری می‌بخشد و پای بر جا می‌سازدش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ایمان هدف تقوی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پروردگار ما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اتَّقَوْا وَ آمَنُوا وَ عَمِلُوا الصّٰالِحٰاتِ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پرهیزگاری کنید و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احساس مسئولیت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عمل صالح دعوت می‌کند و در همان وقت به سطح تازه و مرتفعی از سطوح ایمان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سطح همان احسان به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احسان به منزلۀ نتیجۀ تقوی است در این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اتَّقَوْا وَ أَحْسَنُوا وَ اللّٰهُ یُحِبُّ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پرهیزگاری کنند و نیکی که خدا نیکوکاران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مؤمن یک یک مراحل آتیه را می‌پیماید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به هدف عمل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به هدف تقویت 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به هدف احسان به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کلی،طعام به منزلۀ سوخت مادی انسان است برای قیام به این مراحل هم چنان که تقوی سوخت معنوی اوست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طعام در مفهوم توحیدی که تحت سیطرۀ تقوی است و به هدف تحمل مسئولیت و احسان با طعام در مفهوم شیطانی آن که ضد تقوی است و ضد تحمل مسئولیت است فرق بزرگی است</w:t>
      </w:r>
      <w:r>
        <w:rPr>
          <w:rFonts w:eastAsia="IRNazanin" w:cs="IRNazanin"/>
          <w:color w:val="111111"/>
          <w:sz w:val="28"/>
          <w:szCs w:val="28"/>
          <w:rtl w:val="true"/>
          <w:lang w:bidi="fa-IR"/>
        </w:rPr>
        <w:t>.</w:t>
      </w:r>
      <w:bookmarkStart w:id="1571" w:name="pg12295_161819"/>
    </w:p>
    <w:p>
      <w:pPr>
        <w:pStyle w:val="Heading3"/>
        <w:numPr>
          <w:ilvl w:val="2"/>
          <w:numId w:val="1"/>
        </w:numPr>
        <w:rPr/>
      </w:pPr>
      <w:bookmarkStart w:id="1572" w:name="__RefHeading___Toc7495637_417432637"/>
      <w:bookmarkStart w:id="1573" w:name="_Toc636"/>
      <w:bookmarkEnd w:id="1571"/>
      <w:bookmarkEnd w:id="1572"/>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94</w:t>
      </w:r>
      <w:r>
        <w:rPr>
          <w:rtl w:val="true"/>
        </w:rPr>
        <w:t xml:space="preserve"> </w:t>
      </w:r>
      <w:r>
        <w:rPr>
          <w:rtl w:val="true"/>
        </w:rPr>
        <w:t xml:space="preserve">تا </w:t>
      </w:r>
      <w:r>
        <w:rPr/>
        <w:t>96</w:t>
      </w:r>
      <w:r>
        <w:rPr>
          <w:rtl w:val="true"/>
        </w:rPr>
        <w:t>]</w:t>
      </w:r>
      <w:bookmarkEnd w:id="1573"/>
    </w:p>
    <w:p>
      <w:pPr>
        <w:pStyle w:val="Heading4"/>
        <w:numPr>
          <w:ilvl w:val="3"/>
          <w:numId w:val="1"/>
        </w:numPr>
        <w:rPr/>
      </w:pPr>
      <w:bookmarkStart w:id="1574" w:name="__RefHeading___Toc7495639_417432637"/>
      <w:bookmarkStart w:id="1575" w:name="_Toc637"/>
      <w:bookmarkEnd w:id="1574"/>
      <w:r>
        <w:rPr>
          <w:rtl w:val="true"/>
        </w:rPr>
        <w:t>اشاره</w:t>
      </w:r>
      <w:bookmarkEnd w:id="1575"/>
    </w:p>
    <w:p>
      <w:pPr>
        <w:pStyle w:val="BookText"/>
        <w:rPr/>
      </w:pPr>
      <w:r>
        <w:rPr>
          <w:rFonts w:ascii="Amiri" w:hAnsi="Amiri" w:eastAsia="Amiri" w:cs="Amiri"/>
          <w:color w:val="111111"/>
          <w:sz w:val="28"/>
          <w:sz w:val="28"/>
          <w:szCs w:val="28"/>
          <w:rtl w:val="true"/>
          <w:lang w:bidi="ar-SA"/>
        </w:rPr>
        <w:t xml:space="preserve">یٰا أَیُّهَا اَلَّذِینَ آمَنُوا لَیَبْلُوَنَّکُمُ اَللّٰهُ بِشَیْءٍ مِنَ اَلصَّیْدِ تَنٰالُهُ أَیْدِیکُمْ وَ رِمٰاحُکُمْ لِیَعْلَمَ اَللّٰهُ مَنْ یَخٰافُهُ بِالْغَیْبِ فَمَنِ اِعْتَدیٰ بَعْدَ ذٰلِکَ فَلَهُ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لِیَذُوقَ وَبٰالَ أَمْرِهِ عَفَا اَللّٰهُ عَمّٰا سَلَفَ وَ مَنْ عٰادَ فَیَنْتَقِمُ اَللّٰهُ مِنْهُ وَ اَللّٰهُ عَزِیزٌ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لَکُمْ صَیْدُ اَلْبَحْرِ وَ طَعٰامُهُ مَتٰاعاً لَکُمْ وَ لِلسَّیّٰارَةِ وَ حُرِّمَ عَلَیْکُمْ صَیْدُ اَلْبَرِّ مٰا دُمْتُمْ حُرُماً وَ اِتَّقُوا اَللّٰهَ اَلَّذِی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576" w:name="__RefHeading___Toc7495641_417432637"/>
      <w:bookmarkStart w:id="1577" w:name="_Toc638"/>
      <w:bookmarkEnd w:id="1576"/>
      <w:r>
        <w:rPr>
          <w:rtl w:val="true"/>
        </w:rPr>
        <w:t>معنای واژه‌ها</w:t>
      </w:r>
      <w:bookmarkEnd w:id="1577"/>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للسیّارة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مسافران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578" w:name="__RefHeading___Toc7495643_417432637"/>
      <w:bookmarkStart w:id="1579" w:name="_Toc639"/>
      <w:bookmarkEnd w:id="1578"/>
      <w:r>
        <w:rPr>
          <w:rtl w:val="true"/>
        </w:rPr>
        <w:t>شکار در حج</w:t>
      </w:r>
      <w:bookmarkEnd w:id="1579"/>
    </w:p>
    <w:p>
      <w:pPr>
        <w:pStyle w:val="Heading5"/>
        <w:numPr>
          <w:ilvl w:val="4"/>
          <w:numId w:val="1"/>
        </w:numPr>
        <w:rPr/>
      </w:pPr>
      <w:bookmarkStart w:id="1580" w:name="__RefHeading___Toc7495645_417432637"/>
      <w:bookmarkStart w:id="1581" w:name="_Toc640"/>
      <w:bookmarkEnd w:id="1580"/>
      <w:r>
        <w:rPr>
          <w:rtl w:val="true"/>
        </w:rPr>
        <w:t>اشاره</w:t>
      </w:r>
      <w:bookmarkEnd w:id="1581"/>
    </w:p>
    <w:p>
      <w:pPr>
        <w:pStyle w:val="Heading5"/>
        <w:numPr>
          <w:ilvl w:val="4"/>
          <w:numId w:val="1"/>
        </w:numPr>
        <w:rPr/>
      </w:pPr>
      <w:bookmarkStart w:id="1582" w:name="__RefHeading___Toc7495647_417432637"/>
      <w:bookmarkStart w:id="1583" w:name="_Toc641"/>
      <w:bookmarkEnd w:id="1582"/>
      <w:r>
        <w:rPr>
          <w:rtl w:val="true"/>
        </w:rPr>
        <w:t>رهنمودهایی از آیات</w:t>
      </w:r>
      <w:r>
        <w:rPr>
          <w:rtl w:val="true"/>
        </w:rPr>
        <w:t>:</w:t>
      </w:r>
      <w:bookmarkEnd w:id="1583"/>
    </w:p>
    <w:p>
      <w:pPr>
        <w:pStyle w:val="BookText"/>
        <w:rPr/>
      </w:pPr>
      <w:r>
        <w:rPr>
          <w:rFonts w:ascii="IRNazanin" w:hAnsi="IRNazanin" w:eastAsia="IRNazanin"/>
          <w:color w:val="111111"/>
          <w:sz w:val="28"/>
          <w:sz w:val="28"/>
          <w:szCs w:val="28"/>
          <w:rtl w:val="true"/>
          <w:lang w:bidi="fa-IR"/>
        </w:rPr>
        <w:t>خوردن طعام باید به هدف عمل صالح و ایمان و احسان به مردم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طعامی که با این هدف مخالف باشد چون شراب،حرام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نخوردن طعام خود باعث تقویت همین اهداف می‌شود،چون ترک</w:t>
      </w:r>
      <w:bookmarkStart w:id="1584" w:name="pg12295_161820"/>
    </w:p>
    <w:p>
      <w:pPr>
        <w:pStyle w:val="BookText"/>
        <w:rPr/>
      </w:pPr>
      <w:bookmarkEnd w:id="1584"/>
      <w:r>
        <w:rPr>
          <w:rFonts w:ascii="IRNazanin" w:hAnsi="IRNazanin" w:eastAsia="IRNazanin"/>
          <w:color w:val="111111"/>
          <w:sz w:val="28"/>
          <w:sz w:val="28"/>
          <w:szCs w:val="28"/>
          <w:rtl w:val="true"/>
          <w:lang w:bidi="fa-IR"/>
        </w:rPr>
        <w:t>طعام در 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 مورد ترک طعام موجب تقویت تقوی و احساس مسئولیت و در نتیجه احسان و عمل صالح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است ترک طعام در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شدن شکار در حرم کعبه یا در خلال قیام به مراسم احرام به معنی این نیست که طعام پلید است،بلکه معنی‌اش این است که ترک طعام خود از عوامل آزمایش ارادۀ انسان و تحکیم قدرت او بر ضبط شهوات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از آیات خداوند فلسفۀ حرمت صید را در حج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برای منع شکار کردن در حج یا در احرام برخی مجازاتها مقرر داشته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مجازاتها کفّاره گناهانشان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دریابند که هر کس از پی شهوات خود رود باید مجازات و عواقب ناگوار آنها را هم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هنگام که خداوند صید در خشکی را حرام کرده صید دریایی را در حالت احرام حلال شمرده،زیرا هدف رشد اراده و پرورش روح تقوی بوده نه گرسنه نگاه داشتن انسان</w:t>
      </w:r>
      <w:r>
        <w:rPr>
          <w:rFonts w:eastAsia="IRNazanin" w:cs="IRNazanin"/>
          <w:color w:val="111111"/>
          <w:sz w:val="28"/>
          <w:szCs w:val="28"/>
          <w:rtl w:val="true"/>
          <w:lang w:bidi="fa-IR"/>
        </w:rPr>
        <w:t>.</w:t>
      </w:r>
    </w:p>
    <w:p>
      <w:pPr>
        <w:pStyle w:val="Heading5"/>
        <w:numPr>
          <w:ilvl w:val="4"/>
          <w:numId w:val="1"/>
        </w:numPr>
        <w:rPr/>
      </w:pPr>
      <w:bookmarkStart w:id="1585" w:name="__RefHeading___Toc7495649_417432637"/>
      <w:bookmarkStart w:id="1586" w:name="_Toc642"/>
      <w:bookmarkEnd w:id="1585"/>
      <w:r>
        <w:rPr>
          <w:rtl w:val="true"/>
        </w:rPr>
        <w:t>شرح آیات</w:t>
      </w:r>
      <w:r>
        <w:rPr>
          <w:rtl w:val="true"/>
        </w:rPr>
        <w:t>:</w:t>
      </w:r>
      <w:bookmarkEnd w:id="1586"/>
    </w:p>
    <w:p>
      <w:pPr>
        <w:pStyle w:val="Heading6"/>
        <w:numPr>
          <w:ilvl w:val="5"/>
          <w:numId w:val="1"/>
        </w:numPr>
        <w:rPr/>
      </w:pPr>
      <w:bookmarkStart w:id="1587" w:name="__RefHeading___Toc7495651_417432637"/>
      <w:bookmarkStart w:id="1588" w:name="_Toc643"/>
      <w:bookmarkEnd w:id="1587"/>
      <w:r>
        <w:rPr>
          <w:rtl w:val="true"/>
        </w:rPr>
        <w:t>اشاره</w:t>
      </w:r>
      <w:bookmarkEnd w:id="1588"/>
    </w:p>
    <w:p>
      <w:pPr>
        <w:pStyle w:val="Heading6"/>
        <w:numPr>
          <w:ilvl w:val="5"/>
          <w:numId w:val="1"/>
        </w:numPr>
        <w:rPr/>
      </w:pPr>
      <w:bookmarkStart w:id="1589" w:name="__RefHeading___Toc7495653_417432637"/>
      <w:bookmarkStart w:id="1590" w:name="_Toc644"/>
      <w:bookmarkEnd w:id="1589"/>
      <w:r>
        <w:rPr>
          <w:rtl w:val="true"/>
        </w:rPr>
        <w:t>صید و امتحان اراده‌ها</w:t>
      </w:r>
      <w:bookmarkEnd w:id="15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که صید در حج به صورت مشروع انجام می‌گیرد و بهره‌کشی از دسترنج دیگران نیست و کسی که صید کرده خود صاحب آن است باز هم خداوند این صید را حرام کرده است نه از این جهت که حاصل دسترنج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حرمت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از آن جهت که به عقل انسان یا به جسم او لطمه می‌زند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شراب و گوشت خوک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آن جهت که خدا می‌خواهد اراده انسان و رشد روحیۀ تقوی را در او بیازماید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لَیَبْلُوَنَّکُمُ اللّٰهُ بِشَیْءٍ مِنَ الصَّیْدِ تَنٰالُهُ أَیْدِیکُمْ وَ رِمٰاحُکُمْ لِیَعْلَمَ اللّٰهُ مَنْ یَخٰافُهُ بِالْغَیْبِ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آورده‌اید،خدا شما را به صید که به دست می‌گیرید یا به نیزه شکار می‌کنید می‌آزماید،تا بداند چه کسی در نهان از او می‌ترسد</w:t>
      </w:r>
      <w:r>
        <w:rPr>
          <w:rFonts w:eastAsia="IRNazanin" w:cs="IRNazanin"/>
          <w:color w:val="111111"/>
          <w:sz w:val="28"/>
          <w:szCs w:val="28"/>
          <w:rtl w:val="true"/>
          <w:lang w:bidi="fa-IR"/>
        </w:rPr>
        <w:t>.»</w:t>
      </w:r>
      <w:bookmarkStart w:id="1591" w:name="pg12295_161821"/>
    </w:p>
    <w:p>
      <w:pPr>
        <w:pStyle w:val="BookText"/>
        <w:rPr/>
      </w:pPr>
      <w:bookmarkEnd w:id="1591"/>
      <w:r>
        <w:rPr>
          <w:rFonts w:ascii="IRNazanin" w:hAnsi="IRNazanin" w:eastAsia="IRNazanin"/>
          <w:color w:val="111111"/>
          <w:sz w:val="28"/>
          <w:sz w:val="28"/>
          <w:szCs w:val="28"/>
          <w:rtl w:val="true"/>
          <w:lang w:bidi="fa-IR"/>
        </w:rPr>
        <w:t>بنا بر این حرمت صید کردن در حج آزمایش است و هدف از آن معرفت کسی است که در نهان از خدا می‌ترسد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شخصی،کسی است که در آگاهی از عاقبت عمل خود از نور عقل استفاده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به آنچه به چشم خود می‌بیند بسنده نمی‌کند،بلکه به دورتر و دورتر 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را که مراقب اعمال اوست و گناهانش را برمی‌شمارد و در برابر آنها پاداشش می‌دهد می‌بیند و از او می‌ترسد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اعْتَدیٰ بَعْدَ ذٰلِکَ فَلَهُ 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ازین پس از حد تجاوز کند،او راست عذابی دردآور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خداوند موارد حرمت را بیان داشت و حدود آن را معین نمود، هر کس از آن حد تجاوز کند مستحق عذاب دردناک خدایی می‌شود</w:t>
      </w:r>
      <w:r>
        <w:rPr>
          <w:rFonts w:eastAsia="IRNazanin" w:cs="IRNazanin"/>
          <w:color w:val="111111"/>
          <w:sz w:val="28"/>
          <w:szCs w:val="28"/>
          <w:rtl w:val="true"/>
          <w:lang w:bidi="fa-IR"/>
        </w:rPr>
        <w:t>.</w:t>
      </w:r>
    </w:p>
    <w:p>
      <w:pPr>
        <w:pStyle w:val="Heading6"/>
        <w:numPr>
          <w:ilvl w:val="5"/>
          <w:numId w:val="1"/>
        </w:numPr>
        <w:rPr/>
      </w:pPr>
      <w:bookmarkStart w:id="1592" w:name="__RefHeading___Toc7495655_417432637"/>
      <w:bookmarkStart w:id="1593" w:name="_Toc645"/>
      <w:bookmarkEnd w:id="1592"/>
      <w:r>
        <w:rPr>
          <w:rtl w:val="true"/>
        </w:rPr>
        <w:t>اهداف حرمت</w:t>
      </w:r>
      <w:bookmarkEnd w:id="15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حکمی که خدا مقیاس امتحان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صید است در حالت احرام یا در منطقۀ 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تَقْتُلُوا الصَّیْدَ وَ أَنْتُمْ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آورده‌اید،هر گاه در احرام باشید شکار را 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برای چیست؟ زیرا احرام تجرد از خویشتن است و رشد و نمو دادن روحیۀ 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 با پراکنده شدن در زمین به طلب صید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همۀ کسانی که به مکه می‌آیند بخواهند شکار کنند مسلما میانشان کشاکشها رخ خواهد داد و این کشاکشها به زد و خوردها و این امر با هدف حج که وحدت بخشیدن به امت اسلامی است منافات دارد</w:t>
      </w:r>
      <w:r>
        <w:rPr>
          <w:rFonts w:eastAsia="IRNazanin" w:cs="IRNazanin"/>
          <w:color w:val="111111"/>
          <w:sz w:val="28"/>
          <w:szCs w:val="28"/>
          <w:rtl w:val="true"/>
          <w:lang w:bidi="fa-IR"/>
        </w:rPr>
        <w:t>.</w:t>
      </w:r>
    </w:p>
    <w:p>
      <w:pPr>
        <w:pStyle w:val="Heading6"/>
        <w:numPr>
          <w:ilvl w:val="5"/>
          <w:numId w:val="1"/>
        </w:numPr>
        <w:rPr/>
      </w:pPr>
      <w:bookmarkStart w:id="1594" w:name="__RefHeading___Toc7495657_417432637"/>
      <w:bookmarkStart w:id="1595" w:name="_Toc646"/>
      <w:bookmarkEnd w:id="1594"/>
      <w:r>
        <w:rPr>
          <w:rtl w:val="true"/>
        </w:rPr>
        <w:t>کفارۀ صید</w:t>
      </w:r>
      <w:bookmarkEnd w:id="1595"/>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قَتَلَهُ مِنْکُمْ مُتَعَمِّداً فَجَزٰاءٌ مِثْلُ مٰا قَتَلَ مِنَ النَّعَمِ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شما صید را به عمد بکشد جزای او قربانی کردن حیوانی است همانند آنچه کشته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هر حیوان وحشی که صید می‌شود در میان حیوانات اهلی حیوانی است از حیث حجم و شکل و گله و رمه همانند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باید دفع کفاره بر حسب حجم حیوان و شباهت او انجام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گوسفند در حجم می‌تواند کفاره کشتن آهو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قانونی برای قضاوت در اینکه این حیوانی که به کفاره قربانی می‌شود همانند حیوان شکار شده هست یا نه،خود مردم هستند یعنی عرف عام که در آن آیه از آن به دو عادل 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بِهِ ذَوٰا عَدْلٍ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عادل از شما به آن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جزاء به کعبه و حجاجی که به زیارت آن آمده‌اند 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هَدْیاً بٰالِغَ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را به کعبه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این کفاره را بپردازد می‌تواند به جای قربانی بر حسب مقدار آن حیوان که صید کرده مساکین را طعام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گوشت آن شکار ده تن را سیر می‌کرده،ده تن را طعام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کَفّٰارَةٌ طَعٰامُ 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کفاره درویشان را طعام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می‌تواند به مدتی که آن صید یک نفر را سیر می‌کرده روزه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عوض قربانی کردن گوسفندی که گوشت آن ده تن را سیر می‌کرده،یا ده مسکین را سیر کند باید ده روز روزه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کفاره کشتن آهویی است که معادل یک گوسفند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عَدْلُ ذٰلِکَ صِیٰاماً لِیَذُوقَ وَبٰالَ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برابر آن روزه بگیرد تا عقوبت کار خود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است که انسان به قدر آنچه از صید استفاده کرده عوض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صید قبل از حکم به حرمت آن انجام گرفته باشد یا قبل از علم به این حکم،در این صورت عفو شده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اللّٰهُ عَمّٰا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 گذشته کرده‌اید خدا عفو کرده است</w:t>
      </w:r>
      <w:r>
        <w:rPr>
          <w:rFonts w:eastAsia="IRNazanin" w:cs="IRNazanin"/>
          <w:color w:val="111111"/>
          <w:sz w:val="28"/>
          <w:szCs w:val="28"/>
          <w:rtl w:val="true"/>
          <w:lang w:bidi="fa-IR"/>
        </w:rPr>
        <w:t>.»</w:t>
      </w:r>
      <w:bookmarkStart w:id="1596" w:name="pg12295_161823"/>
    </w:p>
    <w:p>
      <w:pPr>
        <w:pStyle w:val="BookText"/>
        <w:rPr/>
      </w:pPr>
      <w:bookmarkEnd w:id="1596"/>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که صید کند،سپس کفاره دهد و بار دیگر هم به صید پردازد کفاره از گناه او نمی‌کاهد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هم چنان گناهکار باقی بماند تا خدای خود را ملاقات کند و از کیفرش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عٰادَ فَیَنْتَقِمُ اللّٰهُ مِنْهُ وَ اللّٰهُ عَزِیزٌ ذُو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 که بدان بازگردد،خدا از او انتقام می‌گیرد که خدا پیروزمند و انتقام گیرنده است</w:t>
      </w:r>
      <w:r>
        <w:rPr>
          <w:rFonts w:eastAsia="IRNazanin" w:cs="IRNazanin"/>
          <w:color w:val="111111"/>
          <w:sz w:val="28"/>
          <w:szCs w:val="28"/>
          <w:rtl w:val="true"/>
          <w:lang w:bidi="fa-IR"/>
        </w:rPr>
        <w:t>.»</w:t>
      </w:r>
    </w:p>
    <w:p>
      <w:pPr>
        <w:pStyle w:val="Heading6"/>
        <w:numPr>
          <w:ilvl w:val="5"/>
          <w:numId w:val="1"/>
        </w:numPr>
        <w:rPr/>
      </w:pPr>
      <w:bookmarkStart w:id="1597" w:name="__RefHeading___Toc7495659_417432637"/>
      <w:bookmarkStart w:id="1598" w:name="_Toc647"/>
      <w:bookmarkEnd w:id="1597"/>
      <w:r>
        <w:rPr>
          <w:rtl w:val="true"/>
        </w:rPr>
        <w:t>شکار دریایی برای شما حلال است</w:t>
      </w:r>
      <w:bookmarkEnd w:id="15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حرام دانستن صید خشکی گرسنه ماندن مسافران بیت الحرام نیست،بلکه رشد و نمو دادن اراده و تقوای آنهاست و نیز جلوگیری از مشاجره و نزاع در میان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صید دریایی چنین مشکلاتی پیش نمی‌آید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لَکُمْ صَیْدُ الْبَحْرِ وَ طَعٰامُهُ مَتٰاعاً لَکُمْ وَ لِلسَّیّٰارَةِ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شکار دریایی و خوردن آن به جهت بهره‌مند شدنتان از آن بر شما و مسافران حلال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برای شما که در حرم اقامت دارید و برای مسافرانی که به زیارت حرم می‌آیند به منزلۀ کالایی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عَلَیْکُمْ صَیْدُ الْبَرِّ مٰا دُمْتُمْ حُرُماً وَ اتَّقُوا اللّٰهَ الَّذِی إِلَیْهِ تُحْشَرُونَ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شکار صحرایی تا هنگامی که در احرام هستید بر شما حرام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خداوندی که به نزد او گردآورده می‌شوید بترسید</w:t>
      </w:r>
      <w:r>
        <w:rPr>
          <w:rFonts w:eastAsia="IRNazanin" w:cs="IRNazanin"/>
          <w:color w:val="111111"/>
          <w:sz w:val="28"/>
          <w:szCs w:val="28"/>
          <w:rtl w:val="true"/>
          <w:lang w:bidi="fa-IR"/>
        </w:rPr>
        <w:t>.»</w:t>
      </w:r>
    </w:p>
    <w:p>
      <w:pPr>
        <w:pStyle w:val="Heading3"/>
        <w:numPr>
          <w:ilvl w:val="2"/>
          <w:numId w:val="1"/>
        </w:numPr>
        <w:rPr/>
      </w:pPr>
      <w:bookmarkStart w:id="1599" w:name="__RefHeading___Toc7495661_417432637"/>
      <w:bookmarkStart w:id="1600" w:name="_Toc648"/>
      <w:bookmarkEnd w:id="1599"/>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97</w:t>
      </w:r>
      <w:r>
        <w:rPr>
          <w:rtl w:val="true"/>
        </w:rPr>
        <w:t xml:space="preserve"> </w:t>
      </w:r>
      <w:r>
        <w:rPr>
          <w:rtl w:val="true"/>
        </w:rPr>
        <w:t xml:space="preserve">تا </w:t>
      </w:r>
      <w:r>
        <w:rPr/>
        <w:t>100</w:t>
      </w:r>
      <w:r>
        <w:rPr>
          <w:rtl w:val="true"/>
        </w:rPr>
        <w:t>]</w:t>
      </w:r>
      <w:bookmarkEnd w:id="1600"/>
    </w:p>
    <w:p>
      <w:pPr>
        <w:pStyle w:val="Heading4"/>
        <w:numPr>
          <w:ilvl w:val="3"/>
          <w:numId w:val="1"/>
        </w:numPr>
        <w:rPr/>
      </w:pPr>
      <w:bookmarkStart w:id="1601" w:name="__RefHeading___Toc7495663_417432637"/>
      <w:bookmarkStart w:id="1602" w:name="_Toc649"/>
      <w:bookmarkEnd w:id="1601"/>
      <w:r>
        <w:rPr>
          <w:rtl w:val="true"/>
        </w:rPr>
        <w:t>اشاره</w:t>
      </w:r>
      <w:bookmarkEnd w:id="1602"/>
    </w:p>
    <w:p>
      <w:pPr>
        <w:pStyle w:val="BookText"/>
        <w:rPr/>
      </w:pPr>
      <w:r>
        <w:rPr>
          <w:rFonts w:ascii="Amiri" w:hAnsi="Amiri" w:eastAsia="Amiri" w:cs="Amiri"/>
          <w:color w:val="111111"/>
          <w:sz w:val="28"/>
          <w:sz w:val="28"/>
          <w:szCs w:val="28"/>
          <w:rtl w:val="true"/>
          <w:lang w:bidi="ar-SA"/>
        </w:rPr>
        <w:t xml:space="preserve">جَعَلَ اَللّٰهُ اَلْکَعْبَةَ اَلْبَیْتَ اَلْحَرٰامَ قِیٰاماً لِلنّٰاسِ وَ اَلشَّهْرَ اَلْحَرٰامَ وَ اَلْهَدْیَ وَ اَلْقَلاٰئِدَ ذٰلِکَ لِتَعْلَمُوا أَنَّ اَللّٰهَ یَعْلَمُ مٰا فِی اَلسَّمٰاوٰاتِ وَ مٰا فِی اَلْأَرْضِ وَ أَنَّ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شَدِیدُ اَلْعِقٰابِ وَ أَنَّ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 اَلرَّسُولِ إِلاَّ اَلْبَلاٰغُ وَ اَللّٰهُ یَعْلَمُ مٰا تُبْدُونَ وَ مٰا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یَسْتَوِی اَلْخَبِیثُ وَ اَلطَّیِّبُ وَ لَوْ أَعْجَبَکَ کَثْرَةُ اَلْخَبِیثِ فَاتَّقُوا اَللّٰهَ یٰا أُولِی اَلْأَلْبٰابِ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1603" w:name="pg12295_161824"/>
    </w:p>
    <w:p>
      <w:pPr>
        <w:pStyle w:val="Heading4"/>
        <w:numPr>
          <w:ilvl w:val="3"/>
          <w:numId w:val="1"/>
        </w:numPr>
        <w:rPr/>
      </w:pPr>
      <w:bookmarkStart w:id="1604" w:name="__RefHeading___Toc7495665_417432637"/>
      <w:bookmarkStart w:id="1605" w:name="_Toc650"/>
      <w:bookmarkEnd w:id="1603"/>
      <w:bookmarkEnd w:id="1604"/>
      <w:r>
        <w:rPr>
          <w:rtl w:val="true"/>
        </w:rPr>
        <w:t>معنای واژه‌ها</w:t>
      </w:r>
      <w:bookmarkEnd w:id="1605"/>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 و القلائد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هدی،چهارپایی است که به کعبه هدیه می‌شود و قلائد،قلادۀ هدی است که به عنوان علامت به کار زده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606" w:name="__RefHeading___Toc7495667_417432637"/>
      <w:bookmarkStart w:id="1607" w:name="_Toc651"/>
      <w:bookmarkEnd w:id="1606"/>
      <w:r>
        <w:rPr>
          <w:rtl w:val="true"/>
        </w:rPr>
        <w:t>حج روزهای آزادی</w:t>
      </w:r>
      <w:bookmarkEnd w:id="1607"/>
    </w:p>
    <w:p>
      <w:pPr>
        <w:pStyle w:val="Heading5"/>
        <w:numPr>
          <w:ilvl w:val="4"/>
          <w:numId w:val="1"/>
        </w:numPr>
        <w:rPr/>
      </w:pPr>
      <w:bookmarkStart w:id="1608" w:name="__RefHeading___Toc7495669_417432637"/>
      <w:bookmarkStart w:id="1609" w:name="_Toc652"/>
      <w:bookmarkEnd w:id="1608"/>
      <w:r>
        <w:rPr>
          <w:rtl w:val="true"/>
        </w:rPr>
        <w:t>اشاره</w:t>
      </w:r>
      <w:bookmarkEnd w:id="1609"/>
    </w:p>
    <w:p>
      <w:pPr>
        <w:pStyle w:val="Heading5"/>
        <w:numPr>
          <w:ilvl w:val="4"/>
          <w:numId w:val="1"/>
        </w:numPr>
        <w:rPr/>
      </w:pPr>
      <w:bookmarkStart w:id="1610" w:name="__RefHeading___Toc7495671_417432637"/>
      <w:bookmarkStart w:id="1611" w:name="_Toc653"/>
      <w:bookmarkEnd w:id="1610"/>
      <w:r>
        <w:rPr>
          <w:rtl w:val="true"/>
        </w:rPr>
        <w:t>رهنمودهایی از آیات</w:t>
      </w:r>
      <w:r>
        <w:rPr>
          <w:rtl w:val="true"/>
        </w:rPr>
        <w:t>:</w:t>
      </w:r>
      <w:bookmarkEnd w:id="1611"/>
    </w:p>
    <w:p>
      <w:pPr>
        <w:pStyle w:val="BookText"/>
        <w:rPr/>
      </w:pPr>
      <w:r>
        <w:rPr>
          <w:rFonts w:ascii="IRNazanin" w:hAnsi="IRNazanin" w:eastAsia="IRNazanin"/>
          <w:color w:val="111111"/>
          <w:sz w:val="28"/>
          <w:sz w:val="28"/>
          <w:szCs w:val="28"/>
          <w:rtl w:val="true"/>
          <w:lang w:bidi="fa-IR"/>
        </w:rPr>
        <w:t>قرآن کریم بخشی از احکامی را که به تنظیم زندگی اجتماعی ارتباط دارد و شماری از محرماتی را که هدفش حفظ وحدت مردم است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است ضرورت التزام به ایمان و حرمت نقض آن و حرمت شراب و قمار،به اعتبار این که هر دو از عوامل انهدام اجتماع هستند و نیز حرمت صید کردن در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از آیات برای ما بیان می‌کند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حج دو چیز است که آن دو با یکدیگر تلفیق می‌یابند و به صورت امر واحدی درمی‌آیند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یکی،بر پای داشتن زندگی مردم و تنظیم آن به گونه‌ای صالح و پسندیده</w:t>
      </w:r>
      <w:r>
        <w:rPr>
          <w:rFonts w:eastAsia="IRNazanin" w:cs="IRNazanin"/>
          <w:color w:val="111111"/>
          <w:sz w:val="28"/>
          <w:szCs w:val="28"/>
          <w:rtl w:val="true"/>
          <w:lang w:bidi="fa-IR"/>
        </w:rPr>
        <w:t>.</w:t>
      </w:r>
      <w:bookmarkStart w:id="1612" w:name="pg12295_161825"/>
    </w:p>
    <w:p>
      <w:pPr>
        <w:pStyle w:val="BookText"/>
        <w:rPr/>
      </w:pPr>
      <w:bookmarkEnd w:id="1612"/>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یک مانع داخلی در نزد مردم که آنان را به پیروی از رهنماییهای خداوند و قبول اوامر او وامی‌دارد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مانع همان علم به این حقایق است که اینک به بیان آنها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مراقب آنهاست و به هر کاری که می‌کنند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پاسخگوی اعمال آنها نیست،بلکه آنان خود در هر حال پاسخگوی اعمال خویش‌اند و بر رسول وظیفه‌ای جز ادای رسالت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زندگی،پاک هست و ناپاک و این دو برابر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نه ذاتا پاک است و نه ذاتا ناپاک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پاک‌اند و بعضی ناپاک و او باید خود راه خویش را 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عقلش را به کار اندازد و برای خود طریقی اختیار کند یا به سوی پاکی یا به سوی ناپاکی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مناسبت سخن از این بازدارنده قرآن در مطالبی که پس از این می‌آید از علم به احکام شرعی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ذکر آن خواهیم پرداخت</w:t>
      </w:r>
      <w:r>
        <w:rPr>
          <w:rFonts w:eastAsia="IRNazanin" w:cs="IRNazanin"/>
          <w:color w:val="111111"/>
          <w:sz w:val="28"/>
          <w:szCs w:val="28"/>
          <w:rtl w:val="true"/>
          <w:lang w:bidi="fa-IR"/>
        </w:rPr>
        <w:t>.</w:t>
      </w:r>
    </w:p>
    <w:p>
      <w:pPr>
        <w:pStyle w:val="Heading5"/>
        <w:numPr>
          <w:ilvl w:val="4"/>
          <w:numId w:val="1"/>
        </w:numPr>
        <w:rPr/>
      </w:pPr>
      <w:bookmarkStart w:id="1613" w:name="__RefHeading___Toc7495673_417432637"/>
      <w:bookmarkStart w:id="1614" w:name="_Toc654"/>
      <w:bookmarkEnd w:id="1613"/>
      <w:r>
        <w:rPr>
          <w:rtl w:val="true"/>
        </w:rPr>
        <w:t>شرح آیات</w:t>
      </w:r>
      <w:r>
        <w:rPr>
          <w:rtl w:val="true"/>
        </w:rPr>
        <w:t>:</w:t>
      </w:r>
      <w:bookmarkEnd w:id="1614"/>
    </w:p>
    <w:p>
      <w:pPr>
        <w:pStyle w:val="Heading6"/>
        <w:numPr>
          <w:ilvl w:val="5"/>
          <w:numId w:val="1"/>
        </w:numPr>
        <w:rPr/>
      </w:pPr>
      <w:bookmarkStart w:id="1615" w:name="__RefHeading___Toc7495675_417432637"/>
      <w:bookmarkStart w:id="1616" w:name="_Toc655"/>
      <w:bookmarkEnd w:id="1615"/>
      <w:r>
        <w:rPr>
          <w:rtl w:val="true"/>
        </w:rPr>
        <w:t>اشاره</w:t>
      </w:r>
      <w:bookmarkEnd w:id="1616"/>
    </w:p>
    <w:p>
      <w:pPr>
        <w:pStyle w:val="Heading6"/>
        <w:numPr>
          <w:ilvl w:val="5"/>
          <w:numId w:val="1"/>
        </w:numPr>
        <w:rPr/>
      </w:pPr>
      <w:bookmarkStart w:id="1617" w:name="__RefHeading___Toc7495677_417432637"/>
      <w:bookmarkStart w:id="1618" w:name="_Toc656"/>
      <w:bookmarkEnd w:id="1617"/>
      <w:r>
        <w:rPr>
          <w:rtl w:val="true"/>
        </w:rPr>
        <w:t>سمبلهای آزادی</w:t>
      </w:r>
      <w:bookmarkEnd w:id="16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کعبه؟چرا حج به گرد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کعبه عبادتگاهی است که در آنجا مردم به پروردگارشان تقرب می‌جویند یا مدرسه‌ای است که نفس بشری را تزکیه می‌کند؟یا از این بیشتر است یعنی مرکز تجمع امت اسلامی است برای سر و سامان دادن به زندگی آنان در روی زمین و آماده ساختن آنان برای دخول در بهشت،در آخرت؟کعبه واقعا همۀ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دربارۀ کعبه می‌گوید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الْکَعْبَةَ الْبَیْتَ الْحَرٰامَ قِیٰاماً لِلنّٰاسِ وَ الشَّهْرَ الْحَرٰامَ وَ الْهَدْیَ وَ الْقَلاٰئِدَ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کعبه،بیت الحرام را با ماه حرام و قربانی بی‌قلاده و با قلاده قوام کار مردم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مناسک،کعبه را به صورت یک منطقۀ آزاد و ماه حرام را روزهای</w:t>
      </w:r>
      <w:bookmarkStart w:id="1619" w:name="pg12295_161826"/>
    </w:p>
    <w:p>
      <w:pPr>
        <w:pStyle w:val="BookText"/>
        <w:rPr/>
      </w:pPr>
      <w:bookmarkEnd w:id="1619"/>
      <w:r>
        <w:rPr>
          <w:rFonts w:ascii="IRNazanin" w:hAnsi="IRNazanin" w:eastAsia="IRNazanin"/>
          <w:color w:val="111111"/>
          <w:sz w:val="28"/>
          <w:sz w:val="28"/>
          <w:szCs w:val="28"/>
          <w:rtl w:val="true"/>
          <w:lang w:bidi="fa-IR"/>
        </w:rPr>
        <w:t xml:space="preserve">آزادی،و قربانی بی‌قلاده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قلاده را چون اشیاء مورد 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آزاد برای خدا نه برای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 همه رموز حریت‌اند که خداوند آنها را قوام کار مردم یعنی تنظیم امور زندگی آنها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حریت اساس تنظیم حیات اجتماعی است در یک منطقۀ آزاد مردم گرد می‌آیند تا هر طایفه رأی صریح خود را بیان دارد و مردم بر گرد هر چه خواهند هم‌رأی شوند و برای بنای زندگی همراه با کرامت خود،دست یاری به هم دهند و برای مقاومت در برابر طاغوت متحد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ماه حرام وقتی است که در آن تجاوز به دیگران حرام است و باید در خلال آن ماه همه امکان و اجازت یابند که به حج روند و کسی متعرض آنان نشود،این تعرض به هر بهانه‌ای که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قربانیهای بی‌قلاده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قلاده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است که کسی را نرسد که بر آنها تعدّی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متعلق به شخص معینی نیستند متعلق به خدا و مردم‌اند،یعنی متعلق به تمام کسانی هستند که به حج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مالکیت مردمی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همیاری در استفاده از چیزهای این زمین‌اند برای رفاه همۀ ساکنان آن</w:t>
      </w:r>
      <w:r>
        <w:rPr>
          <w:rFonts w:eastAsia="IRNazanin" w:cs="IRNazanin"/>
          <w:color w:val="111111"/>
          <w:sz w:val="28"/>
          <w:szCs w:val="28"/>
          <w:rtl w:val="true"/>
          <w:lang w:bidi="fa-IR"/>
        </w:rPr>
        <w:t>.</w:t>
      </w:r>
    </w:p>
    <w:p>
      <w:pPr>
        <w:pStyle w:val="Heading6"/>
        <w:numPr>
          <w:ilvl w:val="5"/>
          <w:numId w:val="1"/>
        </w:numPr>
        <w:rPr/>
      </w:pPr>
      <w:bookmarkStart w:id="1620" w:name="__RefHeading___Toc7495679_417432637"/>
      <w:bookmarkStart w:id="1621" w:name="_Toc657"/>
      <w:bookmarkEnd w:id="1620"/>
      <w:r>
        <w:rPr>
          <w:rtl w:val="true"/>
        </w:rPr>
        <w:t>آزادی میان هرج و مرج و تحرک</w:t>
      </w:r>
      <w:bookmarkEnd w:id="1621"/>
    </w:p>
    <w:p>
      <w:pPr>
        <w:pStyle w:val="BookText"/>
        <w:rPr/>
      </w:pPr>
      <w:r>
        <w:rPr>
          <w:rFonts w:ascii="IRNazanin" w:hAnsi="IRNazanin" w:eastAsia="IRNazanin"/>
          <w:color w:val="111111"/>
          <w:sz w:val="28"/>
          <w:sz w:val="28"/>
          <w:szCs w:val="28"/>
          <w:rtl w:val="true"/>
          <w:lang w:bidi="fa-IR"/>
        </w:rPr>
        <w:t>اکنون این سؤال پیش می‌آید که چگونه ممکن است آزادی سبب قوام کار مردم گردد و ما می‌دانیم که آزادی کارش به هرج و مرج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 یعنی همۀ مردم آزادند و به معنی آن نیست که یک گروه یا یک شخص آزاد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ما این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آزادی برای همۀ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مرحلۀ اجرا درآوریم موجب انضباط همگان در آن موقعیت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هیچ کس حق ندارد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دیگری را سلب کند بلکه بر او واجب است که آزادی دیگران را محترم شمارد</w:t>
      </w:r>
      <w:r>
        <w:rPr>
          <w:rFonts w:eastAsia="IRNazanin" w:cs="IRNazanin"/>
          <w:color w:val="111111"/>
          <w:sz w:val="28"/>
          <w:szCs w:val="28"/>
          <w:rtl w:val="true"/>
          <w:lang w:bidi="fa-IR"/>
        </w:rPr>
        <w:t>.</w:t>
      </w:r>
      <w:bookmarkStart w:id="1622" w:name="pg12295_161827"/>
    </w:p>
    <w:p>
      <w:pPr>
        <w:pStyle w:val="BookText"/>
        <w:rPr/>
      </w:pPr>
      <w:bookmarkEnd w:id="1622"/>
      <w:r>
        <w:rPr>
          <w:rFonts w:ascii="IRNazanin" w:hAnsi="IRNazanin" w:eastAsia="IRNazanin"/>
          <w:color w:val="111111"/>
          <w:sz w:val="28"/>
          <w:sz w:val="28"/>
          <w:szCs w:val="28"/>
          <w:rtl w:val="true"/>
          <w:lang w:bidi="fa-IR"/>
        </w:rPr>
        <w:t>و این احترام به حقوق دیگران خود از عوامل انضباط و تقید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می‌گوییم که آزادی نظامی است عادلانه و پابرجا</w:t>
      </w:r>
      <w:r>
        <w:rPr>
          <w:rFonts w:eastAsia="IRNazanin" w:cs="IRNazanin"/>
          <w:color w:val="111111"/>
          <w:sz w:val="28"/>
          <w:szCs w:val="28"/>
          <w:rtl w:val="true"/>
          <w:lang w:bidi="fa-IR"/>
        </w:rPr>
        <w:t>.</w:t>
      </w:r>
    </w:p>
    <w:p>
      <w:pPr>
        <w:pStyle w:val="Heading6"/>
        <w:numPr>
          <w:ilvl w:val="5"/>
          <w:numId w:val="1"/>
        </w:numPr>
        <w:rPr/>
      </w:pPr>
      <w:bookmarkStart w:id="1623" w:name="__RefHeading___Toc7495681_417432637"/>
      <w:bookmarkStart w:id="1624" w:name="_Toc658"/>
      <w:bookmarkEnd w:id="1623"/>
      <w:r>
        <w:rPr>
          <w:rtl w:val="true"/>
        </w:rPr>
        <w:t>معنی آزادی</w:t>
      </w:r>
      <w:bookmarkEnd w:id="1624"/>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اینجا از آزادی به احرام و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الحرام و ماه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آزادی عبارت است از خودداری از تجاوز به چیزی که مطالبۀ آن حق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آزادی،زمانی که به حقوق دیگری تجاوز نکرده‌ای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حقوق را خداوند تحدید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 نظامی است که خداوند همه را ملزم به رعایت آن کرده است تا آزادی برای همگان تأمین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هدفهای حج است ولی نه همۀ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اینجا قضیۀ تزکیۀ خود هم مطرح است و این تزکیه جز از طریق بازدارنده‌ای در قلب حاصل نمی‌شود این بازدارنده زمانی به وجود می‌آید که هر فردی احساس کند که خدا مراقب اعمال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چنین احساس در او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احساس مسئولیت کند و در برابر مسئولیتها تعهد بیشتر به خرج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پروردگار ما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لِتَعْلَمُوا أَنَّ اللّٰهَ یَعْلَمُ مٰا فِی السَّمٰاوٰاتِ وَ مٰا فِی الْأَرْضِ وَ أَنَّ اللّٰهَ بِکُلِّ شَیْءٍ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بدانید که خدا هر چه را که در آسمانها و زمین است می‌داند و او بر هر چیزی آگاه است</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فقط مراقب مردم نیست،بلکه آنان را به شدت مجازات می‌کند یا مشمول رحمت واسعۀ خود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آدمی میان دو حالت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حضیض ذلت سقوط می‌کند یا به اوج رفعت ارتقاء می‌یابد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أَنَّ اللّٰهَ شَدِیدُ الْعِقٰابِ وَ أَنَّ اللّٰهَ 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عقوبت خدا سخت است و هم او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معادله نفس را به سرعتی هولناک به پیش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خود را میان دو قطب متضاد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عقاب شدید یا مغفرت و رحمت بی‌پایان انسان در این میان</w:t>
      </w:r>
      <w:bookmarkStart w:id="1625" w:name="pg12295_161828"/>
    </w:p>
    <w:p>
      <w:pPr>
        <w:pStyle w:val="BookText"/>
        <w:rPr/>
      </w:pPr>
      <w:bookmarkEnd w:id="1625"/>
      <w:r>
        <w:rPr>
          <w:rFonts w:ascii="IRNazanin" w:hAnsi="IRNazanin" w:eastAsia="IRNazanin"/>
          <w:color w:val="111111"/>
          <w:sz w:val="28"/>
          <w:sz w:val="28"/>
          <w:szCs w:val="28"/>
          <w:rtl w:val="true"/>
          <w:lang w:bidi="fa-IR"/>
        </w:rPr>
        <w:t>در معرکه‌ای سخت قرار گرفته که حاصل آن پیروزی است یا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به این است که این شخص تا چه حد پرهیز می‌کند و احساس مسئولیت دارد،و میزان تقوای او چقدر است</w:t>
      </w:r>
      <w:r>
        <w:rPr>
          <w:rFonts w:eastAsia="IRNazanin" w:cs="IRNazanin"/>
          <w:color w:val="111111"/>
          <w:sz w:val="28"/>
          <w:szCs w:val="28"/>
          <w:rtl w:val="true"/>
          <w:lang w:bidi="fa-IR"/>
        </w:rPr>
        <w:t>.</w:t>
      </w:r>
    </w:p>
    <w:p>
      <w:pPr>
        <w:pStyle w:val="Heading6"/>
        <w:numPr>
          <w:ilvl w:val="5"/>
          <w:numId w:val="1"/>
        </w:numPr>
        <w:rPr/>
      </w:pPr>
      <w:bookmarkStart w:id="1626" w:name="__RefHeading___Toc7495683_417432637"/>
      <w:bookmarkStart w:id="1627" w:name="_Toc659"/>
      <w:bookmarkEnd w:id="1626"/>
      <w:r>
        <w:rPr>
          <w:rtl w:val="true"/>
        </w:rPr>
        <w:t>مسئول کیست؟</w:t>
      </w:r>
      <w:bookmarkEnd w:id="16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نیست که انسان مسئولیتهای خود را به گردن دیگران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پیامبرش مسئول اعمال من هستند و مسئول تربیت و تزکیه و هدایت من‌اند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نه،اوّلین مسئول خود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پیامبر فقط مسئولیتش به حد همان دعوت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 الرَّسُولِ إِلاَّ الْبَلاٰغُ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جز رسانیدن پیام وظیفه‌ای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 خدا به اشخاص رسید مسئولیت پیامبر هم پایان می‌گیرد و انسان در برابر خدا مسئول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یَعْلَمُ مٰا تُبْدُونَ وَ مٰا تَکْتُمُونَ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آشکار می‌سازید یا پنهان می‌دارید خدا می‌داند</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 دو فریق‌اند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ناپاک و میان این دو مسافتی است بس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باید یکی از این دو فریق را برگزیند ولی باید قبلا آگاه شده باشد که فریق پاک هر چند هم افرادش اندک باشد بر آن فریق دیگر برتری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یَسْتَوِی الْخَبِیثُ وَ الطَّیِّبُ وَ لَوْ أَعْجَبَکَ کَثْرَةُ الْخَبِیثِ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ناپاک و پاک برابر نیستند هر چند فراوانی ناپاک تو را به اعجاب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تقوی،توشۀ انسان است برای رسیدن به سطحی 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شایسته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انسان واجب است که از خدا بترسد و همۀ مسئولیتهای خود را از روی آگاهی و عقل بر دوش کشد،هر گاه خواستار سعادت باشد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فَاتَّقُوا اللّٰهَ یٰا أُولِی الْأَلْبٰابِ لَعَلَّکُمْ تُفْلِحُونَ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خردمندان از خدای بترسید باشد که رستگار شوید</w:t>
      </w:r>
      <w:r>
        <w:rPr>
          <w:rFonts w:eastAsia="IRNazanin" w:cs="IRNazanin"/>
          <w:color w:val="111111"/>
          <w:sz w:val="28"/>
          <w:szCs w:val="28"/>
          <w:rtl w:val="true"/>
          <w:lang w:bidi="fa-IR"/>
        </w:rPr>
        <w:t>.»</w:t>
      </w:r>
      <w:bookmarkStart w:id="1628" w:name="pg12295_161829"/>
    </w:p>
    <w:p>
      <w:pPr>
        <w:pStyle w:val="Heading3"/>
        <w:numPr>
          <w:ilvl w:val="2"/>
          <w:numId w:val="1"/>
        </w:numPr>
        <w:rPr/>
      </w:pPr>
      <w:bookmarkStart w:id="1629" w:name="__RefHeading___Toc7495685_417432637"/>
      <w:bookmarkStart w:id="1630" w:name="_Toc660"/>
      <w:bookmarkEnd w:id="1628"/>
      <w:bookmarkEnd w:id="1629"/>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101</w:t>
      </w:r>
      <w:r>
        <w:rPr>
          <w:rtl w:val="true"/>
        </w:rPr>
        <w:t xml:space="preserve"> </w:t>
      </w:r>
      <w:r>
        <w:rPr>
          <w:rtl w:val="true"/>
        </w:rPr>
        <w:t xml:space="preserve">تا </w:t>
      </w:r>
      <w:r>
        <w:rPr/>
        <w:t>105</w:t>
      </w:r>
      <w:r>
        <w:rPr>
          <w:rtl w:val="true"/>
        </w:rPr>
        <w:t>]</w:t>
      </w:r>
      <w:bookmarkEnd w:id="1630"/>
    </w:p>
    <w:p>
      <w:pPr>
        <w:pStyle w:val="Heading4"/>
        <w:numPr>
          <w:ilvl w:val="3"/>
          <w:numId w:val="1"/>
        </w:numPr>
        <w:rPr/>
      </w:pPr>
      <w:bookmarkStart w:id="1631" w:name="__RefHeading___Toc7495687_417432637"/>
      <w:bookmarkStart w:id="1632" w:name="_Toc661"/>
      <w:bookmarkEnd w:id="1631"/>
      <w:r>
        <w:rPr>
          <w:rtl w:val="true"/>
        </w:rPr>
        <w:t>اشاره</w:t>
      </w:r>
      <w:bookmarkEnd w:id="1632"/>
    </w:p>
    <w:p>
      <w:pPr>
        <w:pStyle w:val="BookText"/>
        <w:rPr/>
      </w:pPr>
      <w:r>
        <w:rPr>
          <w:rFonts w:ascii="Amiri" w:hAnsi="Amiri" w:eastAsia="Amiri" w:cs="Amiri"/>
          <w:color w:val="111111"/>
          <w:sz w:val="28"/>
          <w:sz w:val="28"/>
          <w:szCs w:val="28"/>
          <w:rtl w:val="true"/>
          <w:lang w:bidi="ar-SA"/>
        </w:rPr>
        <w:t xml:space="preserve">یٰا أَیُّهَا اَلَّذِینَ آمَنُوا لاٰ تَسْئَلُوا عَنْ أَشْیٰاءَ إِنْ تُبْدَ لَکُمْ تَسُؤْکُمْ وَ إِنْ تَسْئَلُوا عَنْهٰا حِینَ یُنَزَّلُ اَلْقُرْآنُ تُبْدَ لَکُمْ عَفَا اَللّٰهُ عَنْهٰا وَ اَللّٰهُ غَفُورٌ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سَأَلَهٰا قَوْمٌ مِنْ قَبْلِکُمْ ثُمَّ أَصْبَحُوا بِهٰا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مِنْ بَحِیرَةٍ وَ لاٰ سٰائِبَةٍ وَ لاٰ وَصِیلَةٍ وَ لاٰ حٰامٍ وَ لٰکِنَّ اَلَّذِینَ کَفَرُوا یَفْتَرُونَ عَلَی اَللّٰهِ اَلْکَذِبَ وَ أَکْثَرُهُمْ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تَعٰالَوْا إِلیٰ مٰا أَنْزَلَ اَللّٰهُ وَ إِلَی اَلرَّسُولِ قٰالُوا حَسْبُنٰا مٰا وَجَدْنٰا عَلَیْهِ آبٰاءَنٰا أَ وَ لَوْ کٰانَ آبٰاؤُهُمْ لاٰ یَعْلَمُونَ شَیْئاً وَ 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عَلَیْکُمْ أَنْفُسَکُمْ لاٰ یَضُرُّکُمْ مَنْ ضَلَّ إِذَا اِهْتَدَیْتُمْ إِلَی اَللّٰهِ مَرْجِعُکُمْ جَمِیعاً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633" w:name="__RefHeading___Toc7495689_417432637"/>
      <w:bookmarkStart w:id="1634" w:name="_Toc662"/>
      <w:bookmarkEnd w:id="1633"/>
      <w:r>
        <w:rPr>
          <w:rtl w:val="true"/>
        </w:rPr>
        <w:t>معنای واژه‌ها</w:t>
      </w:r>
      <w:bookmarkEnd w:id="1634"/>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باب سعة است،و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وسعتش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نامیده شده،و اسبی بحری یعنی دارای پوییدنی وسیع است و در حدیث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اسبش گفت که آن را بحر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اگر ده شکم بزاید گوشش را می‌برند و رهایش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سائبة فاعلة از ساب الماء یعنی آب روی سطح زمین جاری شد،و گفته می‌شود سیّبت الدابة یعنی او را رها کردم به هر جا که بخواهد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آن</w:t>
      </w:r>
      <w:bookmarkStart w:id="1635" w:name="pg12295_161830"/>
    </w:p>
    <w:p>
      <w:pPr>
        <w:pStyle w:val="BookText"/>
        <w:rPr/>
      </w:pPr>
      <w:bookmarkEnd w:id="1635"/>
      <w:r>
        <w:rPr>
          <w:rFonts w:ascii="IRNazanin" w:hAnsi="IRNazanin" w:eastAsia="IRNazanin"/>
          <w:color w:val="111111"/>
          <w:sz w:val="28"/>
          <w:sz w:val="28"/>
          <w:szCs w:val="28"/>
          <w:rtl w:val="true"/>
          <w:lang w:bidi="fa-IR"/>
        </w:rPr>
        <w:t>مخلاة است و آن مسیّبة است،و گرفته شده از گفتۀ آنها سابت الحبة و انسابت اگر با استمرار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سائبة آن است که در مرتع رها شده،پس از حوض و علف بازداشته نشود اگر پنج شکم زاییده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وصل داده شد به معنی موصول است مانند این که به دیگری وصل شده و می‌تواند به معنی واصل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این که به برادرش وصل گشت و این در آیه روشنتر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است که اگر یکی از ایشان را گوسفندی بود و برایش نر یا ماده می‌زایید می‌گفتند به برادرش وصل گشت پس بخاطرش ذبح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گوساله‌ای گفته می‌شود که ده شکم زاییده باشد که دیگر چیزی بر پشت او ننهند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636" w:name="__RefHeading___Toc7495691_417432637"/>
      <w:bookmarkStart w:id="1637" w:name="_Toc663"/>
      <w:bookmarkEnd w:id="1636"/>
      <w:r>
        <w:rPr>
          <w:rtl w:val="true"/>
        </w:rPr>
        <w:t>جهل و تقلید آفت اصلاح</w:t>
      </w:r>
      <w:bookmarkEnd w:id="1637"/>
    </w:p>
    <w:p>
      <w:pPr>
        <w:pStyle w:val="Heading5"/>
        <w:numPr>
          <w:ilvl w:val="4"/>
          <w:numId w:val="1"/>
        </w:numPr>
        <w:rPr/>
      </w:pPr>
      <w:bookmarkStart w:id="1638" w:name="__RefHeading___Toc7495693_417432637"/>
      <w:bookmarkStart w:id="1639" w:name="_Toc664"/>
      <w:bookmarkEnd w:id="1638"/>
      <w:r>
        <w:rPr>
          <w:rtl w:val="true"/>
        </w:rPr>
        <w:t>اشاره</w:t>
      </w:r>
      <w:bookmarkEnd w:id="1639"/>
    </w:p>
    <w:p>
      <w:pPr>
        <w:pStyle w:val="Heading5"/>
        <w:numPr>
          <w:ilvl w:val="4"/>
          <w:numId w:val="1"/>
        </w:numPr>
        <w:rPr/>
      </w:pPr>
      <w:bookmarkStart w:id="1640" w:name="__RefHeading___Toc7495695_417432637"/>
      <w:bookmarkStart w:id="1641" w:name="_Toc665"/>
      <w:bookmarkEnd w:id="1640"/>
      <w:r>
        <w:rPr>
          <w:rtl w:val="true"/>
        </w:rPr>
        <w:t>رهنمودهایی از آیات</w:t>
      </w:r>
      <w:r>
        <w:rPr>
          <w:rtl w:val="true"/>
        </w:rPr>
        <w:t>:</w:t>
      </w:r>
      <w:bookmarkEnd w:id="1641"/>
    </w:p>
    <w:p>
      <w:pPr>
        <w:pStyle w:val="BookText"/>
        <w:rPr/>
      </w:pPr>
      <w:r>
        <w:rPr>
          <w:rFonts w:ascii="IRNazanin" w:hAnsi="IRNazanin" w:eastAsia="IRNazanin"/>
          <w:color w:val="111111"/>
          <w:sz w:val="28"/>
          <w:sz w:val="28"/>
          <w:szCs w:val="28"/>
          <w:rtl w:val="true"/>
          <w:lang w:bidi="fa-IR"/>
        </w:rPr>
        <w:t>علم به حکم شرعی موجب می‌شود که انسان در برابر عمل به آن مسئولیت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حکمت خداوند است که احکام شرعی را به تدریج بیان می‌کند تا به خوبی در ذهن مردم جایگزین شود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بعضی از مردم در کار شتاب می‌کنند و می‌خواهند از احکام و حقایق یکباره آگاه شوند در حالی که هنوز آمادگی نیافته‌اند،پس به حقایقی کافر می‌شوند یا قدرت اجرای احکام را ندارند و از آن سر برمی‌تابند</w:t>
      </w:r>
      <w:r>
        <w:rPr>
          <w:rFonts w:eastAsia="IRNazanin" w:cs="IRNazanin"/>
          <w:color w:val="111111"/>
          <w:sz w:val="28"/>
          <w:szCs w:val="28"/>
          <w:rtl w:val="true"/>
          <w:lang w:bidi="fa-IR"/>
        </w:rPr>
        <w:t>.</w:t>
      </w:r>
      <w:bookmarkStart w:id="1642" w:name="pg12295_161831"/>
    </w:p>
    <w:p>
      <w:pPr>
        <w:pStyle w:val="BookText"/>
        <w:rPr/>
      </w:pPr>
      <w:bookmarkEnd w:id="1642"/>
      <w:r>
        <w:rPr>
          <w:rFonts w:ascii="IRNazanin" w:hAnsi="IRNazanin" w:eastAsia="IRNazanin"/>
          <w:color w:val="111111"/>
          <w:sz w:val="28"/>
          <w:sz w:val="28"/>
          <w:szCs w:val="28"/>
          <w:rtl w:val="true"/>
          <w:lang w:bidi="fa-IR"/>
        </w:rPr>
        <w:t>بر آدمی است که منتظر وحی باشد تا حکم شرعی نازل شود آن گاه دربارۀ آن پرسش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جز در زمانی که مقرر است علم را نازل نمی‌کند و چون زمانش فرا رسد به قدر ظرفیت مردم به آنان ارزانی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مردم به سبب شتابی که در شناخت احکام دارند گاه از سوی خود احکامی نازل می‌کنند و به خدا نسبت می‌دهند و سنتهای جاهلی را چون احکام می‌پذیرند و چون حکم خدایی آشکار شود با آن که احکام جاهلی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و علم مخالف است باز هم آن را رها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 از سنت پدران به منزلۀ مانعی عظیم است در طریق تحمل مسئولیت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تقلید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بعضی از مردم گذر از این مانع نتوانند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برخی از واجبات را ترک می‌کنند به صرف این پندار که مردم آن را خوش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مجموعه از آیات می‌خواهد این موانع را از سر راه مردم بردارد بنا بر این او را از شتابکاری و عدم انجام مرحله به مرحلۀ احکام و پیروی از نظریۀ جامعه بازمی‌دارد</w:t>
      </w:r>
      <w:r>
        <w:rPr>
          <w:rFonts w:eastAsia="IRNazanin" w:cs="IRNazanin"/>
          <w:color w:val="111111"/>
          <w:sz w:val="28"/>
          <w:szCs w:val="28"/>
          <w:rtl w:val="true"/>
          <w:lang w:bidi="fa-IR"/>
        </w:rPr>
        <w:t>.</w:t>
      </w:r>
    </w:p>
    <w:p>
      <w:pPr>
        <w:pStyle w:val="Heading5"/>
        <w:numPr>
          <w:ilvl w:val="4"/>
          <w:numId w:val="1"/>
        </w:numPr>
        <w:rPr/>
      </w:pPr>
      <w:bookmarkStart w:id="1643" w:name="__RefHeading___Toc7495697_417432637"/>
      <w:bookmarkStart w:id="1644" w:name="_Toc666"/>
      <w:bookmarkEnd w:id="1643"/>
      <w:r>
        <w:rPr>
          <w:rtl w:val="true"/>
        </w:rPr>
        <w:t>شرح آیات</w:t>
      </w:r>
      <w:r>
        <w:rPr>
          <w:rtl w:val="true"/>
        </w:rPr>
        <w:t>:</w:t>
      </w:r>
      <w:bookmarkEnd w:id="1644"/>
    </w:p>
    <w:p>
      <w:pPr>
        <w:pStyle w:val="Heading6"/>
        <w:numPr>
          <w:ilvl w:val="5"/>
          <w:numId w:val="1"/>
        </w:numPr>
        <w:rPr/>
      </w:pPr>
      <w:bookmarkStart w:id="1645" w:name="__RefHeading___Toc7495699_417432637"/>
      <w:bookmarkStart w:id="1646" w:name="_Toc667"/>
      <w:bookmarkEnd w:id="1645"/>
      <w:r>
        <w:rPr>
          <w:rtl w:val="true"/>
        </w:rPr>
        <w:t>اشاره</w:t>
      </w:r>
      <w:bookmarkEnd w:id="1646"/>
    </w:p>
    <w:p>
      <w:pPr>
        <w:pStyle w:val="Heading6"/>
        <w:numPr>
          <w:ilvl w:val="5"/>
          <w:numId w:val="1"/>
        </w:numPr>
        <w:rPr/>
      </w:pPr>
      <w:bookmarkStart w:id="1647" w:name="__RefHeading___Toc7495701_417432637"/>
      <w:bookmarkStart w:id="1648" w:name="_Toc668"/>
      <w:bookmarkEnd w:id="1647"/>
      <w:r>
        <w:rPr>
          <w:rtl w:val="true"/>
        </w:rPr>
        <w:t>بینش مرحله‌ای در قرآن کریم</w:t>
      </w:r>
      <w:bookmarkEnd w:id="16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شتاب کردن در فهم حقایق اعم از این که مربوط به احکام شرعی باشد یا تقالید و سنن اجتماعی؛اگر قلب مستعد پذیرفتن آنها نباشد سبب کراهت قلب از آنها می‌شود و گاه سبب می‌شود که مسلمان به آنها کافر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از تجسس در حقایق،قبل موعد منع کرده گفته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تَسْئَلُوا عَنْ أَشْیٰاءَ إِنْ تُبْدَ لَکُمْ تَسُؤْکُمْ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چیزهایی که چون برای شما آشکار شوند اندوهگینتان می‌کنند،مپرسید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که از این حقایق در زمانی سؤال کنیم که زمانش فرا رسیده باشد و ارادۀ خداوند بر بیان آنها تعلق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زمانی که حکمتش</w:t>
      </w:r>
      <w:bookmarkStart w:id="1649" w:name="pg12295_161832"/>
    </w:p>
    <w:p>
      <w:pPr>
        <w:pStyle w:val="BookText"/>
        <w:rPr/>
      </w:pPr>
      <w:bookmarkEnd w:id="1649"/>
      <w:r>
        <w:rPr>
          <w:rFonts w:ascii="IRNazanin" w:hAnsi="IRNazanin" w:eastAsia="IRNazanin"/>
          <w:color w:val="111111"/>
          <w:sz w:val="28"/>
          <w:sz w:val="28"/>
          <w:szCs w:val="28"/>
          <w:rtl w:val="true"/>
          <w:lang w:bidi="fa-IR"/>
        </w:rPr>
        <w:t>اقتضاء کند،یعنی زمانی که جامعه مستعد قبول آن حکم با آن حقیقت علمی شده باشد آن را آشکار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نزول قرآن زمان مناسب سؤال از این حقایق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تَسْئَلُوا عَنْهٰا حِینَ یُنَزَّلُ الْقُرْآنُ تُبْدَ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سؤال از آنها را واگذارید،تا به هنگام نزول قرآن،برایتان آشکار خواهد شد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حکم را ناگهانی بیان نمی‌کند بلکه با ذکر مواعظ مناسب با آن حکم و فلسفه‌ای که آن را ایجاب می‌کند،به بیان آن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خدا عفو می‌کند از گناهانی که پیش از نزول احکامی که برای اصلاح و تزکیه نفس افراد، مرتکب شده‌اید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اللّٰهُ عَنْهٰا وَ اللّٰهُ غَفُورٌ 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آنها عفو کرده زیرا که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 و دلیلهای آمرزش او،عفو کردن اوست از گناهان پیشین و از دلایل حلم او این است که حقایق را جز مرحله به مرحله بیان نمی‌کند</w:t>
      </w:r>
      <w:r>
        <w:rPr>
          <w:rFonts w:eastAsia="IRNazanin" w:cs="IRNazanin"/>
          <w:color w:val="111111"/>
          <w:sz w:val="28"/>
          <w:szCs w:val="28"/>
          <w:rtl w:val="true"/>
          <w:lang w:bidi="fa-IR"/>
        </w:rPr>
        <w:t>.</w:t>
      </w:r>
    </w:p>
    <w:p>
      <w:pPr>
        <w:pStyle w:val="Heading6"/>
        <w:numPr>
          <w:ilvl w:val="5"/>
          <w:numId w:val="1"/>
        </w:numPr>
        <w:rPr/>
      </w:pPr>
      <w:bookmarkStart w:id="1650" w:name="__RefHeading___Toc7495703_417432637"/>
      <w:bookmarkStart w:id="1651" w:name="_Toc669"/>
      <w:bookmarkEnd w:id="1650"/>
      <w:r>
        <w:rPr>
          <w:rtl w:val="true"/>
        </w:rPr>
        <w:t>شتابکاری طریق کفر است</w:t>
      </w:r>
      <w:bookmarkEnd w:id="16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خداوند ما را از پرسشهای پیش از وقت منع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سَأَلَهٰا قَوْمٌ مِنْ قَبْلِکُمْ ثُمَّ أَصْبَحُوا بِهٰا 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پیش از شما بودند از آن چیزها سؤال کردند و بدان سبب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آن حقایق کافر شدند،زیرا قبل از موعد بود و بالاتر از سطح فکر آنها در آن مرحله،از ادراک حقایق</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احکام را به صورت تدریجی نازل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شراب را در سه مرحله حرام کرد و حکم زکات را پس از مدتی دراز نازل کرد و به جهان فرمان نداد مگر زمانی که جامعه آمادۀ آن بود</w:t>
      </w:r>
      <w:r>
        <w:rPr>
          <w:rFonts w:eastAsia="IRNazanin" w:cs="IRNazanin"/>
          <w:color w:val="111111"/>
          <w:sz w:val="28"/>
          <w:szCs w:val="28"/>
          <w:rtl w:val="true"/>
          <w:lang w:bidi="fa-IR"/>
        </w:rPr>
        <w:t>.</w:t>
      </w:r>
      <w:bookmarkStart w:id="1652" w:name="pg12295_161833"/>
    </w:p>
    <w:p>
      <w:pPr>
        <w:pStyle w:val="Heading6"/>
        <w:numPr>
          <w:ilvl w:val="5"/>
          <w:numId w:val="1"/>
        </w:numPr>
        <w:rPr/>
      </w:pPr>
      <w:bookmarkStart w:id="1653" w:name="__RefHeading___Toc7495705_417432637"/>
      <w:bookmarkStart w:id="1654" w:name="_Toc670"/>
      <w:bookmarkEnd w:id="1652"/>
      <w:bookmarkEnd w:id="1653"/>
      <w:r>
        <w:rPr>
          <w:rtl w:val="true"/>
        </w:rPr>
        <w:t>تحریم طیبات</w:t>
      </w:r>
      <w:bookmarkEnd w:id="16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اموری که اهل جاهلیت همواره دربارۀ آن سؤال می‌کردند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بود که به سببی بر خود حرام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بحیره و سائبه و وصیله و حامی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حیوانات را نذر بتان خود کرده بودند و آزاد رها کرده تا به هر جا که می‌خواستند می‌رفتند و کس متعرض آنها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حکیم بیان می‌کند که این ستوران را خدا بر مردم حرام نکرده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برای بتان حرام است و هر چیزی که به نوعی با بتان رابطه داشته باشد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ذبیحه‌ای که به اسم خدایان باشد حرام است اگر چه تمام شرایط ذبح در آن به عمل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بدون اذن خدا بوده،پس بدعت و ضلالت و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چیزهای خوب و پاکیزه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مردم حرام نکرده، حتی خوردن قربانیان با قلاده و بی‌قلاده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عقاید اهل جاهلیت که حیوانات حلال گوشت را به اسم بتان قربانی می‌کردند و قانون اسلامی که فرمان می‌دهد که از گوشت قربانی همۀ افراد جامعه می‌توانند استفاده کنند فرق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برخی مناسبات،طیبات را از ملکیت خاص آزاد کرده است تا به طور مشاع ملک جامعه باشد،در حالی که در عصر جاهلیت آنها را بر همۀ مردم حرام می‌کردند و بی‌فایده رهایش می‌نمودند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اللّٰهُ مِنْ بَحِیرَةٍ وَ لاٰ سٰائِبَةٍ وَ لاٰ وَصِیلَةٍ وَ لاٰ 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دربارۀ بحیره و سائبه و وصیله و حامی حکمی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جامعه‌ای که باید همۀ اینها در خدمت انسان باشند،تحریمشان مخالف سنت خداست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با شریعت اسلام که می‌خواهد همگان از طیبات استفاده کنند مخالف است</w:t>
      </w:r>
      <w:r>
        <w:rPr>
          <w:rFonts w:eastAsia="IRNazanin" w:cs="IRNazanin"/>
          <w:color w:val="111111"/>
          <w:sz w:val="28"/>
          <w:szCs w:val="28"/>
          <w:rtl w:val="true"/>
          <w:lang w:bidi="fa-IR"/>
        </w:rPr>
        <w:t>.</w:t>
      </w:r>
      <w:bookmarkStart w:id="1655" w:name="pg12295_161834"/>
    </w:p>
    <w:p>
      <w:pPr>
        <w:pStyle w:val="BookText"/>
        <w:rPr/>
      </w:pPr>
      <w:bookmarkEnd w:id="16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الَّذِینَ کَفَرُوا یَفْتَرُونَ عَلَی اللّٰهِ الْکَذِبَ وَ أَکْثَرُهُمْ لاٰ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کافران بر خدا دروغ می‌بندند و بیشترینشان بی‌خردند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این بی‌خردی این است که بدون علتی معقول طیبات را بر خود حرام کرده‌اند</w:t>
      </w:r>
      <w:r>
        <w:rPr>
          <w:rFonts w:eastAsia="Amiri" w:cs="Amiri" w:ascii="Amiri" w:hAnsi="Amiri"/>
          <w:color w:val="111111"/>
          <w:sz w:val="28"/>
          <w:szCs w:val="28"/>
          <w:rtl w:val="true"/>
          <w:lang w:bidi="ar-SA"/>
        </w:rPr>
        <w:t>.</w:t>
      </w:r>
    </w:p>
    <w:p>
      <w:pPr>
        <w:pStyle w:val="Heading6"/>
        <w:numPr>
          <w:ilvl w:val="5"/>
          <w:numId w:val="1"/>
        </w:numPr>
        <w:rPr/>
      </w:pPr>
      <w:bookmarkStart w:id="1656" w:name="__RefHeading___Toc7495707_417432637"/>
      <w:bookmarkStart w:id="1657" w:name="_Toc671"/>
      <w:bookmarkEnd w:id="1656"/>
      <w:r>
        <w:rPr>
          <w:rtl w:val="true"/>
        </w:rPr>
        <w:t>رسالت آسمانی نه تقلید از نیاکان</w:t>
      </w:r>
      <w:bookmarkEnd w:id="16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از انسان می‌خواهد که از موهبت علم و عقل استفاده کند ولی کفر دریچه‌های قلب کافر را می‌بندد و نمی‌گذارد که نور عقل در آن داخل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می‌بینی که از عقل خود بهره نمی‌گیرد بلکه از کسانی تقلید می‌کند که از حیث عقل و هدایت از او کمترند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این است که تقلید خواه از اجتماع باشد و خواه از نیاکان بیش از هر چیز راه ترقی و پیشرفت انسان را می‌بندد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لَهُمْ تَعٰالَوْا إِلیٰ مٰا أَنْزَلَ اللّٰهُ وَ إِلَی الرَّسُولِ قٰالُوا حَسْبُنٰا مٰا وَجَدْنٰا عَلَیْهِ آبٰاءَنٰا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ایشان گویند که به آنچه خدا نازل کرده است و به پیامبر روی آورید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آیینی که پدران خود را بدان معتقد یافته‌ایم ما را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حرکت خود را در مسیر زندگی می‌بندند و بی آن که به آینده نظری افکنند هم چنان به گذشته بسنده کرده‌اند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لَوْ کٰانَ آبٰاؤُهُمْ لاٰ یَعْلَمُونَ شَیْئاً وَ لاٰ یَهْتَدُونَ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پدرانشان هیچ نمی‌دانسته‌اند و راه هدایت نیافته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حتی اگر پدرانشان به سبب دست نیافتن به دو مصدر و منشأ پیشرفت و تعالی،یعنی علم و هدایت راه فلاح را گم کرده بوده‌اند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آنان تقلید خواهند کرد؟در صورتی که چراغ علم افروخته است و نور هدایت راهشان را روشن کرده است</w:t>
      </w:r>
      <w:r>
        <w:rPr>
          <w:rFonts w:eastAsia="IRNazanin" w:cs="IRNazanin"/>
          <w:color w:val="111111"/>
          <w:sz w:val="28"/>
          <w:szCs w:val="28"/>
          <w:rtl w:val="true"/>
          <w:lang w:bidi="fa-IR"/>
        </w:rPr>
        <w:t>.</w:t>
      </w:r>
      <w:bookmarkStart w:id="1658" w:name="pg12295_161835"/>
    </w:p>
    <w:p>
      <w:pPr>
        <w:pStyle w:val="Heading6"/>
        <w:numPr>
          <w:ilvl w:val="5"/>
          <w:numId w:val="1"/>
        </w:numPr>
        <w:rPr/>
      </w:pPr>
      <w:bookmarkStart w:id="1659" w:name="__RefHeading___Toc7495709_417432637"/>
      <w:bookmarkStart w:id="1660" w:name="_Toc672"/>
      <w:bookmarkEnd w:id="1658"/>
      <w:bookmarkEnd w:id="1659"/>
      <w:r>
        <w:rPr>
          <w:rtl w:val="true"/>
        </w:rPr>
        <w:t>انسان میان هدایت و رویارویی با جامعه</w:t>
      </w:r>
      <w:bookmarkEnd w:id="16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یکی دیگر از عواملی است که بر سر راه تطور انسان و پیشرفت و تعالی او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کسانی که راه سعادت خود را یافته‌اند ولی از ترس یا شرم جامعه آن را رها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عَلَیْکُمْ أَنْفُسَکُمْ لاٰ یَضُرُّکُمْ مَنْ ضَلَّ إِذَا اهْتَدَیْتُمْ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به خود پردازید و اگر شما هدایت یافته‌اید آنان که گمراه‌اند به شما زیانی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بیابانی راه را گم می‌کند باید از درندگان بیمناک باشد هم چنان که بر او واجب است از کسی که راه را می‌شناسد تقلید کند نه بر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یافته بر وفق حرکت حق و بر وفق سنت خدا در عالم،راه می‌پیماید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زودی یا در آینده به هدفهای خود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گمشدگان خسارت دیده،از بی‌خیالی و سهل‌انگاری خود پشیمانند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حرکت انسان خداست،آن دارندۀ آسمانها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ما را می‌آگاهاند که چه کسی ره یافته است و چه کسی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عادلانه پاداش می‌دهد هم گمراه را و هم ره‌یافته را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اللّٰهِ مَرْجِعُکُمْ جَمِیعاً فَیُنَبِّئُکُمْ بِمٰا کُنْتُمْ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همۀ شما نزد خداست،تا شما را به آن کارها که می‌کرده‌اید آگاه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آدمی به جزای عمل خود رسیده بدون این که بداند این جزای عمل اوست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 آلوده را می‌خورد و بیمار می‌شود ولی نمی‌داند سبب بیماری‌اش خوردن آن آب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خداوند نمی‌گذارد که انسان به راه خطا رود تا آن گاه که او را خبر دهد که راه او به یقین راه خطاست و هر عقاب و شکنجه‌ای را که می‌بیند بهای آن گمراهی و خطاکاری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آنها که به راه صواب رفته‌اند راه صواب را به آنها نشان داده و اینک می‌دانند که این ثواب پاداش همان اعمال است</w:t>
      </w:r>
      <w:r>
        <w:rPr>
          <w:rFonts w:eastAsia="IRNazanin" w:cs="IRNazanin"/>
          <w:color w:val="111111"/>
          <w:sz w:val="28"/>
          <w:szCs w:val="28"/>
          <w:rtl w:val="true"/>
          <w:lang w:bidi="fa-IR"/>
        </w:rPr>
        <w:t>.</w:t>
      </w:r>
      <w:bookmarkStart w:id="1661" w:name="pg12295_161836"/>
    </w:p>
    <w:p>
      <w:pPr>
        <w:pStyle w:val="BookText"/>
        <w:rPr/>
      </w:pPr>
      <w:bookmarkEnd w:id="1661"/>
      <w:r>
        <w:rPr>
          <w:rFonts w:ascii="IRNazanin" w:hAnsi="IRNazanin" w:eastAsia="IRNazanin"/>
          <w:color w:val="111111"/>
          <w:sz w:val="28"/>
          <w:sz w:val="28"/>
          <w:szCs w:val="28"/>
          <w:rtl w:val="true"/>
          <w:lang w:bidi="fa-IR"/>
        </w:rPr>
        <w:t>ما انسانها،از ملامت مردم می‌ترسیم،اگر کسی ما را به ریشخند گیرد در برابر ریشخند او عقب‌نشینی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اعتماد به نفس خود و به دین خود را به مجرد این که کسی ما را به باد مسخره گرفت از دست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راه هدایت را به مجرد این که کسی به آنها بگوید که این راه به گمراهی تو منجر خواهد شد شرک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آیه به ما توصیه می‌کند که به سخن مردم ننگریم بلکه به عقل و خرد خویش اطمینان کنیم و به آن حقایق که برای ما آشکار شده است چرا باید به این دلیل که دیگران راه صواب را رها کرده‌اند ما نیز به تقلید آنان رها کنیم؟ بگذار دیگران از پی تو آیند زیرا این تویی که به راه صواب می‌روی نه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حرفهایشان مترس زیرا حقیقت به زودی از پردۀ اختفا چهره خواهد نمود</w:t>
      </w:r>
      <w:r>
        <w:rPr>
          <w:rFonts w:eastAsia="IRNazanin" w:cs="IRNazanin"/>
          <w:color w:val="111111"/>
          <w:sz w:val="28"/>
          <w:szCs w:val="28"/>
          <w:rtl w:val="true"/>
          <w:lang w:bidi="fa-IR"/>
        </w:rPr>
        <w:t>.</w:t>
      </w:r>
    </w:p>
    <w:p>
      <w:pPr>
        <w:pStyle w:val="Heading3"/>
        <w:numPr>
          <w:ilvl w:val="2"/>
          <w:numId w:val="1"/>
        </w:numPr>
        <w:rPr/>
      </w:pPr>
      <w:bookmarkStart w:id="1662" w:name="__RefHeading___Toc7495711_417432637"/>
      <w:bookmarkStart w:id="1663" w:name="_Toc673"/>
      <w:bookmarkEnd w:id="1662"/>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106</w:t>
      </w:r>
      <w:r>
        <w:rPr>
          <w:rtl w:val="true"/>
        </w:rPr>
        <w:t xml:space="preserve"> </w:t>
      </w:r>
      <w:r>
        <w:rPr>
          <w:rtl w:val="true"/>
        </w:rPr>
        <w:t xml:space="preserve">تا </w:t>
      </w:r>
      <w:r>
        <w:rPr/>
        <w:t>108</w:t>
      </w:r>
      <w:r>
        <w:rPr>
          <w:rtl w:val="true"/>
        </w:rPr>
        <w:t>]</w:t>
      </w:r>
      <w:bookmarkEnd w:id="1663"/>
    </w:p>
    <w:p>
      <w:pPr>
        <w:pStyle w:val="Heading4"/>
        <w:numPr>
          <w:ilvl w:val="3"/>
          <w:numId w:val="1"/>
        </w:numPr>
        <w:rPr/>
      </w:pPr>
      <w:bookmarkStart w:id="1664" w:name="__RefHeading___Toc7495713_417432637"/>
      <w:bookmarkStart w:id="1665" w:name="_Toc674"/>
      <w:bookmarkEnd w:id="1664"/>
      <w:r>
        <w:rPr>
          <w:rtl w:val="true"/>
        </w:rPr>
        <w:t>اشاره</w:t>
      </w:r>
      <w:bookmarkEnd w:id="1665"/>
    </w:p>
    <w:p>
      <w:pPr>
        <w:pStyle w:val="BookText"/>
        <w:rPr/>
      </w:pPr>
      <w:r>
        <w:rPr>
          <w:rFonts w:ascii="Amiri" w:hAnsi="Amiri" w:eastAsia="Amiri" w:cs="Amiri"/>
          <w:color w:val="111111"/>
          <w:sz w:val="28"/>
          <w:sz w:val="28"/>
          <w:szCs w:val="28"/>
          <w:rtl w:val="true"/>
          <w:lang w:bidi="ar-SA"/>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عُثِرَ عَلیٰ أَنَّهُمَا اِسْتَحَقّٰا إِثْماً فَآخَرٰانِ یَقُومٰانِ مَقٰامَهُمٰا مِنَ اَلَّذِینَ اِسْتَحَقَّ عَلَیْهِمُ اَلْأَوْلَیٰانِ فَیُقْسِمٰانِ بِاللّٰهِ لَشَهٰادَتُنٰا أَحَقُّ مِنْ شَهٰادَتِهِمٰا وَ مَا اِعْتَدَیْنٰا إِنّٰا إِذاً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أَدْنیٰ أَنْ یَأْتُوا بِالشَّهٰادَةِ عَلیٰ وَجْهِهٰا أَوْ یَخٰافُوا أَنْ تُرَدَّ أَیْمٰانٌ بَعْدَ أَیْمٰانِهِمْ وَ اِتَّقُوا اَللّٰهَ وَ اِسْمَعُوا وَ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1666" w:name="pg12295_161837"/>
    </w:p>
    <w:p>
      <w:pPr>
        <w:pStyle w:val="BookText"/>
        <w:rPr/>
      </w:pPr>
      <w:bookmarkEnd w:id="166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667" w:name="__RefHeading___Toc7495715_417432637"/>
      <w:bookmarkStart w:id="1668" w:name="_Toc675"/>
      <w:bookmarkEnd w:id="1667"/>
      <w:r>
        <w:rPr>
          <w:rtl w:val="true"/>
        </w:rPr>
        <w:t>شهادت و اعتماد</w:t>
      </w:r>
      <w:bookmarkEnd w:id="1668"/>
    </w:p>
    <w:p>
      <w:pPr>
        <w:pStyle w:val="Heading5"/>
        <w:numPr>
          <w:ilvl w:val="4"/>
          <w:numId w:val="1"/>
        </w:numPr>
        <w:rPr/>
      </w:pPr>
      <w:bookmarkStart w:id="1669" w:name="__RefHeading___Toc7495717_417432637"/>
      <w:bookmarkStart w:id="1670" w:name="_Toc676"/>
      <w:bookmarkEnd w:id="1669"/>
      <w:r>
        <w:rPr>
          <w:rtl w:val="true"/>
        </w:rPr>
        <w:t>اشاره</w:t>
      </w:r>
      <w:bookmarkEnd w:id="1670"/>
    </w:p>
    <w:p>
      <w:pPr>
        <w:pStyle w:val="Heading5"/>
        <w:numPr>
          <w:ilvl w:val="4"/>
          <w:numId w:val="1"/>
        </w:numPr>
        <w:rPr/>
      </w:pPr>
      <w:bookmarkStart w:id="1671" w:name="__RefHeading___Toc7495719_417432637"/>
      <w:bookmarkStart w:id="1672" w:name="_Toc677"/>
      <w:bookmarkEnd w:id="1671"/>
      <w:r>
        <w:rPr>
          <w:rtl w:val="true"/>
        </w:rPr>
        <w:t>رهنمودهایی از آیات</w:t>
      </w:r>
      <w:r>
        <w:rPr>
          <w:rtl w:val="true"/>
        </w:rPr>
        <w:t>:</w:t>
      </w:r>
      <w:bookmarkEnd w:id="1672"/>
    </w:p>
    <w:p>
      <w:pPr>
        <w:pStyle w:val="BookText"/>
        <w:rPr/>
      </w:pPr>
      <w:r>
        <w:rPr>
          <w:rFonts w:ascii="IRNazanin" w:hAnsi="IRNazanin" w:eastAsia="IRNazanin"/>
          <w:color w:val="111111"/>
          <w:sz w:val="28"/>
          <w:sz w:val="28"/>
          <w:szCs w:val="28"/>
          <w:rtl w:val="true"/>
          <w:lang w:bidi="fa-IR"/>
        </w:rPr>
        <w:t>به مناسبت سخن از مسئولیت و نقش علم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علم از مسئولیت جدا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سخن از شهادت آمده،شهادتی که علم نیست ولی در ایجاد مسئولیت دینی جانشین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قرآن این است که غالبا برای بیان یک حقیقت از یک واقعۀ خارجی که با زندگی رابطۀ مستقیم دارد،استفاده می‌کند و این امر سبب می‌شود که همواره با احکام و حقایق یک مثل زنده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این روش،در اینجا از شهادت بعد از مرگ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شخصی که مرگ خود نزدیک می‌بیند دو عادل را به شهادت گیرد و مسئولیت شهادت پس از مرگ را بر عهدۀ آنان می‌نهد و اگر آن دو در موضع تهمت بودند دو تن دیگر را برگزیند و آن دو پس از ادای فریضه سوگند بخورند که در شهادت خود دروغ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دروغشان معلوم شد،حکم به دروغگویی آنها نمی‌توان کرد مگر وقتی که دو تن از معارضان آنان که مدعی هستند که آن دو در شهادت دروغ می‌گویند سوگند خورند و اگر سوگند خورند آن تهمت درست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متهم ساختن آن دو به دروغگویی،به راه ستم نرفته‌اند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بهترین راه است برای صدق شهادت و رد نکردن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آدمی است که اگر می‌خواهد به حقیقت رسد،مخصوصا قاضیان که می‌خواهند به حق دست یابند،دو کار انجام دهند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 و پیروی از اوامر او</w:t>
      </w:r>
      <w:r>
        <w:rPr>
          <w:rFonts w:eastAsia="IRNazanin" w:cs="IRNazanin"/>
          <w:color w:val="111111"/>
          <w:sz w:val="28"/>
          <w:szCs w:val="28"/>
          <w:rtl w:val="true"/>
          <w:lang w:bidi="fa-IR"/>
        </w:rPr>
        <w:t>.</w:t>
      </w:r>
      <w:bookmarkStart w:id="1673" w:name="pg12295_161838"/>
    </w:p>
    <w:p>
      <w:pPr>
        <w:pStyle w:val="BookText"/>
        <w:rPr/>
      </w:pPr>
      <w:bookmarkEnd w:id="1673"/>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 دادن به رأی و عقیده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قاضی تقوی نداشته باشد گوش فرا دادن به سخن طرفین مرافعه فایده‌ای ندارد</w:t>
      </w:r>
      <w:r>
        <w:rPr>
          <w:rFonts w:eastAsia="IRNazanin" w:cs="IRNazanin"/>
          <w:color w:val="111111"/>
          <w:sz w:val="28"/>
          <w:szCs w:val="28"/>
          <w:rtl w:val="true"/>
          <w:lang w:bidi="fa-IR"/>
        </w:rPr>
        <w:t>.</w:t>
      </w:r>
    </w:p>
    <w:p>
      <w:pPr>
        <w:pStyle w:val="Heading5"/>
        <w:numPr>
          <w:ilvl w:val="4"/>
          <w:numId w:val="1"/>
        </w:numPr>
        <w:rPr/>
      </w:pPr>
      <w:bookmarkStart w:id="1674" w:name="__RefHeading___Toc7495721_417432637"/>
      <w:bookmarkStart w:id="1675" w:name="_Toc678"/>
      <w:bookmarkEnd w:id="1674"/>
      <w:r>
        <w:rPr>
          <w:rtl w:val="true"/>
        </w:rPr>
        <w:t>شرح آیات</w:t>
      </w:r>
      <w:r>
        <w:rPr>
          <w:rtl w:val="true"/>
        </w:rPr>
        <w:t>:</w:t>
      </w:r>
      <w:bookmarkEnd w:id="1675"/>
    </w:p>
    <w:p>
      <w:pPr>
        <w:pStyle w:val="Heading6"/>
        <w:numPr>
          <w:ilvl w:val="5"/>
          <w:numId w:val="1"/>
        </w:numPr>
        <w:rPr/>
      </w:pPr>
      <w:bookmarkStart w:id="1676" w:name="__RefHeading___Toc7495723_417432637"/>
      <w:bookmarkStart w:id="1677" w:name="_Toc679"/>
      <w:bookmarkEnd w:id="1676"/>
      <w:r>
        <w:rPr>
          <w:rtl w:val="true"/>
        </w:rPr>
        <w:t>اشاره</w:t>
      </w:r>
      <w:bookmarkEnd w:id="1677"/>
    </w:p>
    <w:p>
      <w:pPr>
        <w:pStyle w:val="Heading6"/>
        <w:numPr>
          <w:ilvl w:val="5"/>
          <w:numId w:val="1"/>
        </w:numPr>
        <w:rPr/>
      </w:pPr>
      <w:bookmarkStart w:id="1678" w:name="__RefHeading___Toc7495725_417432637"/>
      <w:bookmarkStart w:id="1679" w:name="_Toc680"/>
      <w:bookmarkEnd w:id="1678"/>
      <w:r>
        <w:rPr>
          <w:rtl w:val="true"/>
        </w:rPr>
        <w:t>شهادت و شهود</w:t>
      </w:r>
      <w:bookmarkEnd w:id="16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شرعی چگونه ثابت می‌شود؟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علمی که از تقلید نیاکان یا تقلید اجتماع به دور باشد و نیز به دور از استعجال احکام شرعی این چیزی بود که در آیات پیشین از آن 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و این ویژه مؤمنان عادل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مردی است راست گفتار و راست کردار که مجری تعالیم پروردگارش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عادل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خود کلمۀ عدل برمی‌آید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مؤمن یا متقی باشد بلکه باید علاوه بر ایمان و تقوی در اندیشه و رفتار نیز مستقیم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باشد که زود قانع شود یا در فهم حقایق ساده باشد،شهادتش مقبول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مهم شهادت،شهادت در وصیت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کسی را مرگ در می‌رسد دو مرد عادل را بر وصیت خود شاهد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این است که این دو از مسلمانان باشند،اگر مسلمان ممکن نشد هر دو عادل باشند</w:t>
      </w:r>
      <w:r>
        <w:rPr>
          <w:rFonts w:eastAsia="IRNazanin" w:cs="IRNazanin"/>
          <w:color w:val="111111"/>
          <w:sz w:val="28"/>
          <w:szCs w:val="28"/>
          <w:rtl w:val="true"/>
          <w:lang w:bidi="fa-IR"/>
        </w:rPr>
        <w:t>.</w:t>
      </w:r>
    </w:p>
    <w:p>
      <w:pPr>
        <w:pStyle w:val="Heading6"/>
        <w:numPr>
          <w:ilvl w:val="5"/>
          <w:numId w:val="1"/>
        </w:numPr>
        <w:rPr/>
      </w:pPr>
      <w:bookmarkStart w:id="1680" w:name="__RefHeading___Toc7495727_417432637"/>
      <w:bookmarkStart w:id="1681" w:name="_Toc681"/>
      <w:bookmarkEnd w:id="1680"/>
      <w:r>
        <w:rPr>
          <w:rtl w:val="true"/>
        </w:rPr>
        <w:t>ثبات شهادت</w:t>
      </w:r>
      <w:bookmarkEnd w:id="1681"/>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شَهٰادَةُ بَیْنِکُمْ إِذٰا حَضَرَ أَحَدَکُمُ الْمَوْتُ حِینَ الْوَصِیَّةِ اثْنٰانِ ذَوٰا عَدْلٍ مِنْکُمْ أَوْ آخَرٰانِ مِنْ غَیْرِکُمْ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آورده‌اید،چون مرگتان فرا رسید به هنگام وصیت دو عادل را از میان خودتان به شهادت گیرید،یا از غیر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دو مورد تهمت واقع شدند،مثلا در زمانی که مرگ در سفر اتفاق افتاده و دو شاهد غیر مسلمان از همراهان میت از راه برسند و شهادت دهند که فلان</w:t>
      </w:r>
    </w:p>
    <w:p>
      <w:pPr>
        <w:pStyle w:val="BookText"/>
        <w:rPr/>
      </w:pPr>
      <w:r>
        <w:rPr>
          <w:rFonts w:ascii="IRNazanin" w:hAnsi="IRNazanin" w:eastAsia="IRNazanin"/>
          <w:color w:val="111111"/>
          <w:sz w:val="28"/>
          <w:sz w:val="28"/>
          <w:szCs w:val="28"/>
          <w:rtl w:val="true"/>
          <w:lang w:bidi="fa-IR"/>
        </w:rPr>
        <w:t>کس در مورد فلان یا فلان مورد چنین و چنان وصیت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تردید پیش می‌آید که آیا راست می‌گویند یا دروغ زیرا وصیت گاهی ممکن است سربسته و مهر نهاده باشد گاهی هم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صورتی عدالت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نیست از آن دو می‌خواهیم،پس از نماز فریضه سوگند یاد کنند که در شهادت خود صادقند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أَنْتُمْ ضَرَبْتُمْ فِی الْأَرْضِ فَأَصٰابَتْکُمْ مُصِیبَةُ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سفر بودید و مرگتان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تن غیر مسلمان آمدند و شهادت دادند،در چنین موقعی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تَحْبِسُونَهُمٰا مِنْ بَعْدِ الصَّلاٰةِ فَیُقْسِمٰانِ بِاللّٰهِ إِنِ ارْتَبْتُمْ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 دو در شک بودید نگاهشان دارید تا بعد از نماز آن گاه به خدا سوگند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نحوۀ ادای شهادت یا نشانه‌هایی که از طرز وفات یا زمان وفات می‌دادند تردید برانگیز بود،چون برای حصول یقین دلیل عینی وجود ندارد تا از آنان رفع تهمت شود باید ایشان را سوگند داد سوگند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مغلظ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مضمون قسم چنین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نَشْتَرِی بِهِ ثَمَناً وَ لَوْ کٰانَ ذٰا قُرْبیٰ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نَکْتُمُ شَهٰادَةَ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شهادت را به هیچ قیمتی دگرگون نکنیم هر چند به سود خویشاوندان ما باشد و شهادت خدا را کتمان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 ممکن است دروغ گفتن به زبان نباشد بلکه به خاموشی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از بیان حقیقتی که می‌داند لب بربندد و نگذارد حقیقت آشکار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هم مرتکب گناه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إِذاً لَمِنَ الْآثِمِینَ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جز این باشد از گناهکارانیم</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معلوم شود که این دو مرتکب گناهی شده‌اند،در این صورت اثبات گناه ممکن نشود مگر وقتی که دو تن دیگر علیه آنها و در مصلحت صاحبان حقی که از میان رفته است شهادت دهند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عُثِرَ عَلیٰ أَنَّهُمَا اسْتَحَقّٰا إِثْماً فَآخَرٰانِ یَقُومٰانِ مَقٰامَهُمٰا مِنَ الَّذِینَ</w:t>
      </w:r>
    </w:p>
    <w:p>
      <w:pPr>
        <w:pStyle w:val="BookText"/>
        <w:rPr/>
      </w:pPr>
      <w:r>
        <w:rPr>
          <w:rFonts w:ascii="Amiri" w:hAnsi="Amiri" w:eastAsia="Amiri" w:cs="Amiri"/>
          <w:color w:val="111111"/>
          <w:sz w:val="28"/>
          <w:sz w:val="28"/>
          <w:szCs w:val="28"/>
          <w:rtl w:val="true"/>
          <w:lang w:bidi="ar-SA"/>
        </w:rPr>
        <w:t>اسْتَحَقَّ عَلَیْهِمُ الْأَوْلَیٰانِ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معلوم شود که آن دو شاهد مرتکب گناه خیانت شده‌اند دو شاهد دیگر که اولی از آن دو باشند جای ایشان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جایگاه شهود روند و بر وفق مصالح صاحب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دلیلی بر خیانت آن دو در دست دارند،شهادت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اولی از آنها باشند،یعنی یا از صاحبان خون باشند یا از جهت خویشاوندی نزدیکتر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فَیُقْسِمٰانِ بِاللّٰهِ لَشَهٰادَتُنٰا أَحَقُّ مِنْ شَهٰادَتِهِمٰا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به خدا قسم خورند که شهادت ما از شهادت آن دو درست‌تر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شهادت باید سوگند بخورند که دروغ نمی‌گویند و دروغ آن دو شاهد پیشین را آشکار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اعْتَدَیْنٰا إِنّٰا إِذاً لَمِنَ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حق تجاوز نکنیم،هر گاه چنین کنیم از ستمکاران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مرتکب تجاوز از حد شویم،تجاوز از حد،ما را به صفت ظالم متصف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باید آماده عذابی باشیم که برای ظالمان مقرر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نوع گواهی خواستن بهترین انواع آن است زیرا موجب آن می‌شود که ضمیر و و جدان شاهد تحت تأثیر قرار گیرد و آن عامل دینی بازدارنده را در آنها برانگیزاند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أَدْنیٰ أَنْ یَأْتُوا بِالشَّهٰادَةِ عَلیٰ 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شیوه نزدیکتر به آن است که شهادت را بر وجه خود ادا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شهادت به وجه صحیح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به شهادت اطمینان بیشتری پیدا می‌کنند زیرا شهادت به سوگند مؤکد شده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یَخٰافُوا أَنْ تُرَدَّ أَیْمٰانٌ بَعْدَ أَیْمٰانِهِمْ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 از سوگند خوردن از ردّ سوگندهایشان بترسند</w:t>
      </w:r>
      <w:r>
        <w:rPr>
          <w:rFonts w:eastAsia="IRNazanin" w:cs="IRNazanin"/>
          <w:color w:val="111111"/>
          <w:sz w:val="28"/>
          <w:szCs w:val="28"/>
          <w:rtl w:val="true"/>
          <w:lang w:bidi="fa-IR"/>
        </w:rPr>
        <w:t>.»</w:t>
      </w:r>
      <w:bookmarkStart w:id="1682" w:name="pg12295_161841"/>
    </w:p>
    <w:p>
      <w:pPr>
        <w:pStyle w:val="BookText"/>
        <w:rPr/>
      </w:pPr>
      <w:bookmarkEnd w:id="1682"/>
      <w:r>
        <w:rPr>
          <w:rFonts w:ascii="IRNazanin" w:hAnsi="IRNazanin" w:eastAsia="IRNazanin"/>
          <w:color w:val="111111"/>
          <w:sz w:val="28"/>
          <w:sz w:val="28"/>
          <w:szCs w:val="28"/>
          <w:rtl w:val="true"/>
          <w:lang w:bidi="fa-IR"/>
        </w:rPr>
        <w:t>از آن بترسند که پس از شهادت دو شاهد حقیقت آشکار شود و رسوا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شهادت راه رسیدن انسان به علم و آگاهی است ولی نیاز به تقوی دارد و نیاز به استماع،از طرف کسی که شهادتها را می‌شنود در این حال تقوی مستمع شهادت را از پیشداوری یا حکم در قضیه‌ای بدون دلیل بازمی‌دارد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مانع آن می‌شود که به یکی از دو طرف دعوا میل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آن که هر چه زودتر قضیه را فیصله دهد بدون احراز دلایل و شواهد حکم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شنیدن شهادت شرط مادی معرفت حقایق است بعد از وجود شرایط روحی و عقلی و مراد از شرایط روحی و عقلی همان تقواست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اتَّقُوا اللّٰهَ وَ اسْمَعُوا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بترسید و گوش فرا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اهمیت تقوی در فهم حقایق می‌پردازد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یَهْدِی الْقَوْمَ الْفٰاسِقِینَ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مردم نافرمان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حق دیگران ستم کند،این ظلم به منزلۀ حجابی جلو چشمانش را می‌گیرد و او را از دیدن حق مانع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ظالم همیشه می‌خواهد ظلم خود را در برابر مردم توجیه کند تا از فشار و جدان که عرصه را بر او تنگ کرده و خواب از چشمش گرفته است برهد</w:t>
      </w:r>
      <w:r>
        <w:rPr>
          <w:rFonts w:eastAsia="IRNazanin" w:cs="IRNazanin"/>
          <w:color w:val="111111"/>
          <w:sz w:val="28"/>
          <w:szCs w:val="28"/>
          <w:rtl w:val="true"/>
          <w:lang w:bidi="fa-IR"/>
        </w:rPr>
        <w:t>.</w:t>
      </w:r>
    </w:p>
    <w:p>
      <w:pPr>
        <w:pStyle w:val="Heading3"/>
        <w:numPr>
          <w:ilvl w:val="2"/>
          <w:numId w:val="1"/>
        </w:numPr>
        <w:rPr/>
      </w:pPr>
      <w:bookmarkStart w:id="1683" w:name="__RefHeading___Toc7495729_417432637"/>
      <w:bookmarkStart w:id="1684" w:name="_Toc682"/>
      <w:bookmarkEnd w:id="1683"/>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109</w:t>
      </w:r>
      <w:r>
        <w:rPr>
          <w:rtl w:val="true"/>
        </w:rPr>
        <w:t xml:space="preserve"> </w:t>
      </w:r>
      <w:r>
        <w:rPr>
          <w:rtl w:val="true"/>
        </w:rPr>
        <w:t xml:space="preserve">تا </w:t>
      </w:r>
      <w:r>
        <w:rPr/>
        <w:t>115</w:t>
      </w:r>
      <w:r>
        <w:rPr>
          <w:rtl w:val="true"/>
        </w:rPr>
        <w:t>]</w:t>
      </w:r>
      <w:bookmarkEnd w:id="1684"/>
    </w:p>
    <w:p>
      <w:pPr>
        <w:pStyle w:val="Heading4"/>
        <w:numPr>
          <w:ilvl w:val="3"/>
          <w:numId w:val="1"/>
        </w:numPr>
        <w:rPr/>
      </w:pPr>
      <w:bookmarkStart w:id="1685" w:name="__RefHeading___Toc7495731_417432637"/>
      <w:bookmarkStart w:id="1686" w:name="_Toc683"/>
      <w:bookmarkEnd w:id="1685"/>
      <w:r>
        <w:rPr>
          <w:rtl w:val="true"/>
        </w:rPr>
        <w:t>اشاره</w:t>
      </w:r>
      <w:bookmarkEnd w:id="1686"/>
    </w:p>
    <w:p>
      <w:pPr>
        <w:pStyle w:val="BookText"/>
        <w:rPr/>
      </w:pPr>
      <w:r>
        <w:rPr>
          <w:rFonts w:ascii="Amiri" w:hAnsi="Amiri" w:eastAsia="Amiri" w:cs="Amiri"/>
          <w:color w:val="111111"/>
          <w:sz w:val="28"/>
          <w:sz w:val="28"/>
          <w:szCs w:val="28"/>
          <w:rtl w:val="true"/>
          <w:lang w:bidi="ar-SA"/>
        </w:rPr>
        <w:t xml:space="preserve">یَوْمَ یَجْمَعُ اَللّٰهُ اَلرُّسُلَ فَیَقُولُ مٰا ذٰا أُجِبْتُمْ قٰالُوا لاٰ عِلْمَ لَنٰا إِنَّکَ أَنْتَ عَلاّٰمُ اَلْغُیُوبِ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یٰا عِیسَی اِبْنَ مَرْیَمَ اُذْکُرْ نِعْمَتِی عَلَیْکَ وَ عَلیٰ وٰالِدَتِکَ إِذْ أَیَّدْتُکَ بِرُوحِ اَلْقُدُسِ تُکَلِّمُ اَلنّٰاسَ فِی اَلْمَهْدِ وَ کَهْلاً وَ إِذْ عَلَّمْتُکَ اَلْکِتٰابَ وَ اَلْحِکْمَةَ وَ اَلتَّوْرٰاةَ وَ اَلْإِنْجِیلَ وَ إِذْ تَخْلُقُ مِنَ اَلطِّینِ کَهَیْئَةِ اَلطَّیْرِ بِإِذْنِی فَتَنْفُخُ فِیهٰا فَتَکُونُ طَیْراً بِإِذْنِی وَ تُبْرِئُ اَلْأَکْمَهَ وَ اَلْأَبْرَصَ بِإِذْنِی وَ إِذْ تُخْرِجُ اَلْمَوْتیٰ بِإِذْنِی وَ إِذْ کَفَفْتُ بَنِی إِسْرٰائِیلَ عَنْکَ إِذْ جِئْتَهُمْ بِالْبَیِّنٰاتِ فَقٰالَ اَلَّذِینَ کَفَرُوا مِنْهُمْ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أَوْحَیْتُ إِلَی اَلْحَوٰارِیِّینَ أَنْ آمِنُوا بِی وَ بِرَسُولِی قٰالُوا آمَنّٰا وَ اِشْهَدْ بِأَنَّنٰا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اَلْحَوٰارِیُّونَ یٰا عِیسَی اِبْنَ مَرْیَمَ هَلْ یَسْتَطِیعُ رَبُّکَ أَنْ یُنَزِّلَ عَلَیْنٰا مٰائِدَةً مِنَ اَلسَّمٰاءِ قٰالَ اِتَّقُوا اَللّٰهَ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نُرِیدُ أَنْ نَأْکُلَ مِنْهٰا وَ تَطْمَئِنَّ قُلُوبُنٰا وَ نَعْلَمَ أَنْ قَدْ صَدَقْتَنٰا وَ نَکُونَ عَلَیْهٰا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عِیسَی اِبْنُ مَرْیَمَ اَللّٰهُمَّ رَبَّنٰا أَنْزِلْ عَلَیْنٰا مٰائِدَةً مِنَ اَلسَّمٰاءِ تَکُونُ لَنٰا عِیداً لِأَوَّلِنٰا وَ آخِرِنٰا وَ آیَةً مِنْکَ وَ اُرْزُقْنٰا وَ أَنْتَ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إِنِّی مُنَزِّلُهٰا عَلَیْکُمْ فَمَنْ یَکْفُرْ بَعْدُ مِنْکُمْ فَإِنِّی أُعَذِّبُهُ عَذٰاباً لاٰ أُعَذِّبُهُ أَحَداً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bookmarkStart w:id="1687" w:name="pg12295_161842"/>
    </w:p>
    <w:p>
      <w:pPr>
        <w:pStyle w:val="BookText"/>
        <w:rPr/>
      </w:pPr>
      <w:bookmarkEnd w:id="168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688" w:name="__RefHeading___Toc7495733_417432637"/>
      <w:bookmarkStart w:id="1689" w:name="_Toc684"/>
      <w:bookmarkEnd w:id="1688"/>
      <w:r>
        <w:rPr>
          <w:rtl w:val="true"/>
        </w:rPr>
        <w:t>معنای واژه‌ها</w:t>
      </w:r>
      <w:bookmarkEnd w:id="1689"/>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اسم است برای آنچه در زمان مشخّص به سوی شما بازمی‌گردد و لذا به خیال و غم نیز عید می‌گویند</w:t>
      </w:r>
      <w:r>
        <w:rPr>
          <w:rFonts w:eastAsia="IRNazanin" w:cs="IRNazanin"/>
          <w:color w:val="111111"/>
          <w:sz w:val="28"/>
          <w:szCs w:val="28"/>
          <w:rtl w:val="true"/>
          <w:lang w:bidi="fa-IR"/>
        </w:rPr>
        <w:t>.</w:t>
      </w:r>
      <w:bookmarkStart w:id="1690" w:name="pg12295_161843"/>
    </w:p>
    <w:p>
      <w:pPr>
        <w:pStyle w:val="BookText"/>
        <w:rPr/>
      </w:pPr>
      <w:bookmarkEnd w:id="169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691" w:name="__RefHeading___Toc7495735_417432637"/>
      <w:bookmarkStart w:id="1692" w:name="_Toc685"/>
      <w:bookmarkEnd w:id="1691"/>
      <w:r>
        <w:rPr>
          <w:rtl w:val="true"/>
        </w:rPr>
        <w:t>پیامبران در پیشگاه خداوند</w:t>
      </w:r>
      <w:bookmarkEnd w:id="1692"/>
    </w:p>
    <w:p>
      <w:pPr>
        <w:pStyle w:val="Heading5"/>
        <w:numPr>
          <w:ilvl w:val="4"/>
          <w:numId w:val="1"/>
        </w:numPr>
        <w:rPr/>
      </w:pPr>
      <w:bookmarkStart w:id="1693" w:name="__RefHeading___Toc7495737_417432637"/>
      <w:bookmarkStart w:id="1694" w:name="_Toc686"/>
      <w:bookmarkEnd w:id="1693"/>
      <w:r>
        <w:rPr>
          <w:rtl w:val="true"/>
        </w:rPr>
        <w:t>اشاره</w:t>
      </w:r>
      <w:bookmarkEnd w:id="1694"/>
    </w:p>
    <w:p>
      <w:pPr>
        <w:pStyle w:val="Heading5"/>
        <w:numPr>
          <w:ilvl w:val="4"/>
          <w:numId w:val="1"/>
        </w:numPr>
        <w:rPr/>
      </w:pPr>
      <w:bookmarkStart w:id="1695" w:name="__RefHeading___Toc7495739_417432637"/>
      <w:bookmarkStart w:id="1696" w:name="_Toc687"/>
      <w:bookmarkEnd w:id="1695"/>
      <w:r>
        <w:rPr>
          <w:rtl w:val="true"/>
        </w:rPr>
        <w:t>رهنمودهایی از آیات</w:t>
      </w:r>
      <w:r>
        <w:rPr>
          <w:rtl w:val="true"/>
        </w:rPr>
        <w:t>:</w:t>
      </w:r>
      <w:bookmarkEnd w:id="1696"/>
    </w:p>
    <w:p>
      <w:pPr>
        <w:pStyle w:val="BookText"/>
        <w:rPr/>
      </w:pPr>
      <w:r>
        <w:rPr>
          <w:rFonts w:ascii="IRNazanin" w:hAnsi="IRNazanin" w:eastAsia="IRNazanin"/>
          <w:color w:val="111111"/>
          <w:sz w:val="28"/>
          <w:sz w:val="28"/>
          <w:szCs w:val="28"/>
          <w:rtl w:val="true"/>
          <w:lang w:bidi="fa-IR"/>
        </w:rPr>
        <w:t>باید دانست که محاکمات در روی زمین در این دنیا به هر نحو که باشد خواه به نفع صاحبان حق و خواه به نفع صاحبان باطل،در جای دیگری محکمۀ عدلی است که هر حکم که می‌کند عادلانه است و از بی‌عدالتی نشانی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خداوند فاسقان را راه نمی‌نماید،همۀ مردم را گرد می‌آورد و پیامبران نیز در میان آنهایند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پیامبران می‌پرسد،پاسخ مردم در برابر سخن شما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معلوم می‌شود که کس را از آن محاکمه گریزی نیست حتی پیامبران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سخن از عیسی بن مریم است که در پیشگاه خداوندی ایستاده و خدا از او می‌پرسد که آیا تو بودی که مردم را گفتی که مرا به جای خدا بپرستید؟ البته خدا می‌داند که عیسی چنین سخنی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قبل از این که از او چنین سؤالی کند نعمتهایی را که به او و مادرش و مردم عنایت کرده است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او را به روح القدس یاری کرد و کتاب و حکمتش آموخت و بر دست او معجزاتی جاری کرد چون زنده ساختن مردگان و حفظ او از کید بنی اسراییل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مردم را فرمان داده که به او ایمان بیاورند و موضع او را در میان بنی اسراییل تقویت کرد بدین گونه برای آنها از آسمان مائده نازل نمود و این مائده را بنی اسراییل از او خواسته بودند و از این قبیل</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ذکر این قصه در پایان سورۀ مائده فقط بیان مسئولیت شاهد آگاهی نیست که به هنگام ادای شهادت باید خود را در پیشگاه الهی تصور کند،</w:t>
      </w:r>
      <w:bookmarkStart w:id="1697" w:name="pg12295_161844"/>
    </w:p>
    <w:p>
      <w:pPr>
        <w:pStyle w:val="BookText"/>
        <w:rPr/>
      </w:pPr>
      <w:bookmarkEnd w:id="1697"/>
      <w:r>
        <w:rPr>
          <w:rFonts w:ascii="IRNazanin" w:hAnsi="IRNazanin" w:eastAsia="IRNazanin"/>
          <w:color w:val="111111"/>
          <w:sz w:val="28"/>
          <w:sz w:val="28"/>
          <w:szCs w:val="28"/>
          <w:rtl w:val="true"/>
          <w:lang w:bidi="fa-IR"/>
        </w:rPr>
        <w:t>نه،هدف این نیست،بلکه هدف کلی‌تر از این است و آن بیان مسئولیت انسان است در زندگی،شاید این مسئولیت را که در روز قیامت در محکمۀ عدل الهی مورد بازخواست قرار می‌گیرد،دریابد</w:t>
      </w:r>
      <w:r>
        <w:rPr>
          <w:rFonts w:eastAsia="IRNazanin" w:cs="IRNazanin"/>
          <w:color w:val="111111"/>
          <w:sz w:val="28"/>
          <w:szCs w:val="28"/>
          <w:rtl w:val="true"/>
          <w:lang w:bidi="fa-IR"/>
        </w:rPr>
        <w:t>.</w:t>
      </w:r>
    </w:p>
    <w:p>
      <w:pPr>
        <w:pStyle w:val="Heading5"/>
        <w:numPr>
          <w:ilvl w:val="4"/>
          <w:numId w:val="1"/>
        </w:numPr>
        <w:rPr/>
      </w:pPr>
      <w:bookmarkStart w:id="1698" w:name="__RefHeading___Toc7495741_417432637"/>
      <w:bookmarkStart w:id="1699" w:name="_Toc688"/>
      <w:bookmarkEnd w:id="1698"/>
      <w:r>
        <w:rPr>
          <w:rtl w:val="true"/>
        </w:rPr>
        <w:t>شرح آیات</w:t>
      </w:r>
      <w:r>
        <w:rPr>
          <w:rtl w:val="true"/>
        </w:rPr>
        <w:t>:</w:t>
      </w:r>
      <w:bookmarkEnd w:id="1699"/>
    </w:p>
    <w:p>
      <w:pPr>
        <w:pStyle w:val="Heading6"/>
        <w:numPr>
          <w:ilvl w:val="5"/>
          <w:numId w:val="1"/>
        </w:numPr>
        <w:rPr/>
      </w:pPr>
      <w:bookmarkStart w:id="1700" w:name="__RefHeading___Toc7495743_417432637"/>
      <w:bookmarkStart w:id="1701" w:name="_Toc689"/>
      <w:bookmarkEnd w:id="1700"/>
      <w:r>
        <w:rPr>
          <w:rtl w:val="true"/>
        </w:rPr>
        <w:t>اشاره</w:t>
      </w:r>
      <w:bookmarkEnd w:id="1701"/>
    </w:p>
    <w:p>
      <w:pPr>
        <w:pStyle w:val="Heading6"/>
        <w:numPr>
          <w:ilvl w:val="5"/>
          <w:numId w:val="1"/>
        </w:numPr>
        <w:rPr/>
      </w:pPr>
      <w:bookmarkStart w:id="1702" w:name="__RefHeading___Toc7495745_417432637"/>
      <w:bookmarkStart w:id="1703" w:name="_Toc690"/>
      <w:bookmarkEnd w:id="1702"/>
      <w:r>
        <w:rPr>
          <w:rtl w:val="true"/>
        </w:rPr>
        <w:t>رسولان در پیشگاه خدای رحمان</w:t>
      </w:r>
      <w:bookmarkEnd w:id="17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قیامت حقایق امور آشکار می‌شود،حقایقی موجود و ثابت که با نفی کردن آنها یا با سکوت از آنها،نفی نمی‌شوند و از میان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حقایقی است که اگر از آن سکوت کنیم نیروی رسوخ آنها بیشتر می‌شود و در نتیجه ما را در میان فرو می‌گیرند و نابود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به وجود حقیقت و اینکه روزی بالآخره آشکار می‌شوند،صاحب علم را وامی‌دارد که برای علم خود شاهد صادقی باشد و از علم خویش آنچه را با مصالحش مخالف باشد کتمان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بارزترین و برترین علما رسولانند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خداوند بار رسالت خویش بر دوش آنها نهاده است و علم و حکمتشان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نیز از نتایج کارشان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عظمتی که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بازخواست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یَجْمَعُ اللّٰهُ الرُّسُلَ فَیَقُولُ مٰا ذٰا أُجِبْتُمْ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خدا پیامبران را گرد آورد و بپرسد که دعوت شما را چگونه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رسولان را برای هدایت مردم و تبلیغ دعوت خود بر آنها فرستاد اکنون از آنها می‌پرسد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اعمالشان چه بوده است ولی چون عمر رسولان در زندگی دنیوی کوتاه بوده،علم به باطن مردم ندارند مگر آنچه خدا به آنان تعلیم کرده باشد از این رو اظهار بی‌خبری می‌کنند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لاٰ عِلْمَ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ما را هیچ دانشی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ما به حقیقت حال مردم کافی نیست تا بتوانیم پاسخ حقیقی را بازگوییم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أَنْتَ عَلاّٰمُ الْغُیُوبِ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دانا به غیب‌ها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فرضا پیامبران را فریب دهیم و در رو به روی آنها از روی دروغ و نفاق تظاهر به ایمان کنیم،آنها هم سکوت کنند،نباید پنداریم که چهرۀ حقیقت را فروپوشیده‌ایم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نه،خداست که به غیبها آگاه است و او به زودی ما را محاکمه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داستان عیسی با خداست بنگر به عنوان یک شاهد بر قوم خود چگونه از خدا سؤال می‌کند و چگونه باطل بودن ادعاهای قومش را آشکار می‌سازد و از آنها می‌پرسد که آیا او گفته است که او را به جای خدا بپرستند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اللّٰهُ یٰا عِیسَی ابْنَ مَرْیَمَ اذْکُرْ نِعْمَتِی عَلَیْکَ وَ عَلیٰ وٰالِدَتِکَ إِذْ أَیَّدْتُکَ بِرُوحِ الْقُدُسِ تُکَلِّمُ النّٰاسَ فِی الْمَهْدِ وَ کَهْلاً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عیسی بن مریم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را که به تو و مادرت ارزانی داشته‌ام یاد کن آن زمان که به روح القدس یاریت کردم تا تو چه در گهواره و چه در بزرگسالی با مردم سخن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نعم پروردگار است به عیسی که اگر این نعمتها نبود عیسی،عیسی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 روحی است که صاحبش را از گناه حفظ می‌کند و خداوند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روح القدس یاری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مهمترین نعمتی است که خدا به بنده‌ای از بندگانش عطا می‌کند و چون مرتکب خطایی نمی‌شود، نادانان پندارند که او پسر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پسری است که روحی از ذات باری سبحانه و تعالی در او حلول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هرگز چنین نیست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است که عیسی را به این روح یاری کرده و اگر نمی‌بود عیسی در ورطۀ لغزشها گرفتار می‌آمد،هم چنان که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دیگر بدین گونه‌اند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خدا یونس بن متّی را واداشت که لحظاتی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از روی حکمت بالغه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اندیشۀ خود باشد و قومش را نفرین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او را به کیفر این لغزش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 به مرتبۀ گناه نرسیده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شکم ماهی حبس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معجزۀ ظاهری عیسی یعنی سخن گفتنش در گهواره دلیل الوهیت او نیست بلکه دلیل عبودیت اوست</w:t>
      </w:r>
      <w:bookmarkStart w:id="1704" w:name="pg12295_161846"/>
    </w:p>
    <w:p>
      <w:pPr>
        <w:pStyle w:val="BookText"/>
        <w:rPr/>
      </w:pPr>
      <w:bookmarkEnd w:id="1704"/>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علم او و حکمت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عَلَّمْتُکَ الْکِتٰابَ وَ الْحِکْمَةَ وَ التَّوْرٰاةَ وَ الْإِنْجِیلَ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تو کتاب و حکمت و تورات و انجیل آموختم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است که کتاب همان دستورات شرعی و قوانین است که در تورات آمده و حکمت عبارت است از مواعظ و رهنمودهایی که در انجیل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تَخْلُقُ مِنَ الطِّینِ کَهَیْئَةِ الطَّیْرِ بِإِذْنِی فَتَنْفُخُ فِیهٰا فَتَکُونُ طَیْراً بِإِذْنِی وَ تُبْرِئُ الْأَکْمَهَ وَ الْأَبْرَصَ بِإِذْنِی وَ إِذْ تُخْرِجُ الْمَوْتیٰ بِإِذْنِی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به امر من از گل چیزی چون پرنده ساختی و در آن دمیدی به امر من پرنده‌ای شد و کور مادرزاد و پیسی گرفته را به فرمان من شفا دادی و به امر من مردگان از گور بیرون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سرتاسر این مطلب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من،به فرمان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تکرار کرده است تا دلیل باشد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خدا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کَفَفْتُ بَنِی إِسْرٰائِیلَ عَنْکَ إِذْ جِئْتَهُمْ بِالْبَیِّنٰاتِ فَقٰالَ الَّذِینَ کَفَرُوا مِنْهُمْ إِنْ هٰذٰا إِلاّٰ سِحْرٌ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 این دلایل روشن نزد بنی اسراییل آمدی من آنان را از آسیب رساندن به تو بازداشتم از میانشان کسانی که کافر بودند، گفتند که این جز جادویی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اسراییل مبارزه با عیسی را به هر طریقی که ممکن بود آغاز کردند و اگر خداوند عیسی را یاری نمی‌کرد عیسی همانند هر شخص دیگر در برابر آنان ناتوان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عیسی بر خلاف پندار مسیحیان نمی‌تواند خدا باشد</w:t>
      </w:r>
      <w:r>
        <w:rPr>
          <w:rFonts w:eastAsia="IRNazanin" w:cs="IRNazanin"/>
          <w:color w:val="111111"/>
          <w:sz w:val="28"/>
          <w:szCs w:val="28"/>
          <w:rtl w:val="true"/>
          <w:lang w:bidi="fa-IR"/>
        </w:rPr>
        <w:t>.</w:t>
      </w:r>
    </w:p>
    <w:p>
      <w:pPr>
        <w:pStyle w:val="Heading6"/>
        <w:numPr>
          <w:ilvl w:val="5"/>
          <w:numId w:val="1"/>
        </w:numPr>
        <w:rPr/>
      </w:pPr>
      <w:bookmarkStart w:id="1705" w:name="__RefHeading___Toc7495747_417432637"/>
      <w:bookmarkStart w:id="1706" w:name="_Toc691"/>
      <w:bookmarkEnd w:id="1705"/>
      <w:r>
        <w:rPr>
          <w:rtl w:val="true"/>
        </w:rPr>
        <w:t>معجزۀ مائده،ایمان به غیب و شهود</w:t>
      </w:r>
      <w:bookmarkEnd w:id="17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مهمتر آن که خدا بر او اعتماد کرد و او را رسول خود گردانید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أَوْحَیْتُ إِلَی الْحَوٰارِیِّینَ أَنْ آمِنُوا بِی وَ بِرَسُولِی قٰالُوا آمَنّٰا وَ اشْهَدْ بِأَنَّنٰا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حواریان وحی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 پیامبر من ایمان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آوردیم،گواه باش که ما تسلیم هستیم</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عیسی را استحکام بخشید بدین گونه که چون بنی اسراییل از او طلب معجزه‌ای کردند تا دلیل بر پیامبری او باشد،دعایش را مستجاب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الْحَوٰارِیُّونَ یٰا عِیسَی ابْنَ مَرْیَمَ هَلْ یَسْتَطِیعُ رَبُّکَ أَنْ یُنَزِّلَ عَلَیْنٰا مٰائِدَةً مِنَ السَّمٰاءِ قٰالَ اتَّقُوا اللّٰهَ إِنْ کُنْتُمْ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حواریان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 بن مریم آیا پروردگار تو می‌تواند برای ما از آسمان مائده‌ای فرستد؟ گفت اگر ایمان آورده‌اید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آنها را امر به تقوی کرد،زیرا تقوی بر یقین انسان و ایمان او و صدق او می‌افزاید و چون انسان نفس خود تزکیه نمود،می‌تواند بدون حاجز و مانعی حقایق را بفهمد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بنی اسراییل در اصرار خود افزودند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نُرِیدُ أَنْ نَأْکُلَ مِنْهٰا وَ تَطْمَئِنَّ قُلُوبُنٰا وَ نَعْلَمَ أَنْ قَدْ صَدَقْتَنٰا وَ نَکُونَ عَلَیْهٰا مِنَ الشّٰاهِدِینَ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که می‌خواهیم از آن مائده بخوریم تا دلهایمان آرام گیرد و بدانیم که به ما راست گفته‌ای و بر آن شهادت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نیاز به اطمینان قلبی داریم و جز این هیچ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آری،ولی می‌خواهم دلم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می‌خواهیم که دلهای ما به صدق رسالت و رسول اطمینان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فرق است میان کسی که نادیده به چیزی ایمان آورده و کسی که ایمانش به شهود و دیدن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می‌تواند کلامش برندگی و قاطعیت بیشتری داشته باشد زیرا مردم در صدق سخن مؤمنی که ادعا کند که دلایل و براهین نبوت را به چشم خود دیده است کمتر شک می‌کنند در حالی که به ایمان کسی که نادیده ایمان آورده شک می‌کنند و آن را به صفای نیت و ساده‌دلی او حمل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عِیسَی ابْنُ مَرْیَمَ اللّٰهُمَّ رَبَّنٰا أَنْزِلْ عَلَیْنٰا مٰائِدَةً مِنَ السَّمٰاءِ تَکُونُ لَنٰا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عِیداً لِأَوَّلِنٰا وَ آخِرِنٰا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خدایا،ای پروردگار ما، برای ما مائده‌ای از آسمان بفرست تا ما را و آنان که بعد از ما می‌آیند عیدی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روز بزرگی شود که مردم آن روز را از یاد نبرند و هر سال خاطرۀ آن تازه کنند و برای نسلهای بعد عبرتی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مِنْکَ وَ ارْزُقْنٰا وَ أَنْتَ خَیْرُ الرّٰازِقِینَ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نشانی از تو باشد و ما را روزی ده که تو بهترین روزی دهندگان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آیتی است دال بر معجزات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قوم خود طلب رزق دایم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إِنِّی مُنَزِّلُهٰا عَلَیْکُمْ فَمَنْ یَکْفُرْ بَعْدُ مِنْکُمْ فَإِنِّی أُعَذِّبُهُ عَذٰاباً لاٰ أُعَذِّبُهُ أَحَداً مِنَ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مائده را برای شما می‌فرستم ولی هر که از شما از آن پس کافر شود،چنان عذابش می‌کنم که هیچ یک از مردم جهان را آن چنان عذاب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تفاوت است میان گروه‌هایی که پس از ایمان سرچشمه گرفته از شهود عینی به کفر آشکار کشیده شدند و کفری که پس از ایمان غیبی به وجود آمده که گاهی سطحی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بندگانش نعمت می‌دهد تا بیازماید که تا چه پایه سپاسگزارند و تا چه حد نعمتهای او را قدر می‌دانند و از آن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کفران نعمت کنند،خداوند فقط آن نعمت از آنان سلب نمی‌کند،بلکه دیگر نعمتها را هم سلب می‌کند تا بگویند ای کاش خداوند هرگز این نعمت را به ما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نفت در کشورهای ما نعمت بزرگی است از سوی خدا و برای ملت ما رزقی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شکر این نعمت را با ادای حقوق محرومین و تقسیم عادلانۀ ثروت در میان مردم به جای بیاوریم این نعمت هم چنان ادامه دارد و افزونتر هم می‌شود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این نعمت را کفران کنیم و بزرگان آن را به خود اختصاص دهند و مستضعفان را محروم سازند و توانگران سرگرم عیش و عشرت شوند،خداوند نه تنها ثروت نفت را از ما می‌گیرد،بلکه برخی از ما را بر برخی دیگر مسلط می‌کند تا در میان ما کینه و حقد اشاعه یابد و یکدیگر را بکشیم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روزی بیاید که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نفت و ثروتهای نفتی هم بیزار شویم و بگوییم ای کاش کشور ما کشاورزی بود تا با</w:t>
      </w:r>
      <w:bookmarkStart w:id="1707" w:name="pg12295_161849"/>
    </w:p>
    <w:p>
      <w:pPr>
        <w:pStyle w:val="BookText"/>
        <w:rPr/>
      </w:pPr>
      <w:bookmarkEnd w:id="1707"/>
      <w:r>
        <w:rPr>
          <w:rFonts w:ascii="IRNazanin" w:hAnsi="IRNazanin" w:eastAsia="IRNazanin"/>
          <w:color w:val="111111"/>
          <w:sz w:val="28"/>
          <w:sz w:val="28"/>
          <w:szCs w:val="28"/>
          <w:rtl w:val="true"/>
          <w:lang w:bidi="fa-IR"/>
        </w:rPr>
        <w:t>یکدیگر یک دست و همدل می‌بودیم</w:t>
      </w:r>
      <w:r>
        <w:rPr>
          <w:rFonts w:eastAsia="IRNazanin" w:cs="IRNazanin"/>
          <w:color w:val="111111"/>
          <w:sz w:val="28"/>
          <w:szCs w:val="28"/>
          <w:rtl w:val="true"/>
          <w:lang w:bidi="fa-IR"/>
        </w:rPr>
        <w:t>.</w:t>
      </w:r>
    </w:p>
    <w:p>
      <w:pPr>
        <w:pStyle w:val="Heading3"/>
        <w:numPr>
          <w:ilvl w:val="2"/>
          <w:numId w:val="1"/>
        </w:numPr>
        <w:rPr/>
      </w:pPr>
      <w:bookmarkStart w:id="1708" w:name="__RefHeading___Toc7495749_417432637"/>
      <w:bookmarkStart w:id="1709" w:name="_Toc692"/>
      <w:bookmarkEnd w:id="1708"/>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116</w:t>
      </w:r>
      <w:r>
        <w:rPr>
          <w:rtl w:val="true"/>
        </w:rPr>
        <w:t xml:space="preserve"> </w:t>
      </w:r>
      <w:r>
        <w:rPr>
          <w:rtl w:val="true"/>
        </w:rPr>
        <w:t xml:space="preserve">تا </w:t>
      </w:r>
      <w:r>
        <w:rPr/>
        <w:t>120</w:t>
      </w:r>
      <w:r>
        <w:rPr>
          <w:rtl w:val="true"/>
        </w:rPr>
        <w:t>]</w:t>
      </w:r>
      <w:bookmarkEnd w:id="1709"/>
    </w:p>
    <w:p>
      <w:pPr>
        <w:pStyle w:val="Heading4"/>
        <w:numPr>
          <w:ilvl w:val="3"/>
          <w:numId w:val="1"/>
        </w:numPr>
        <w:rPr/>
      </w:pPr>
      <w:bookmarkStart w:id="1710" w:name="__RefHeading___Toc7495751_417432637"/>
      <w:bookmarkStart w:id="1711" w:name="_Toc693"/>
      <w:bookmarkEnd w:id="1710"/>
      <w:r>
        <w:rPr>
          <w:rtl w:val="true"/>
        </w:rPr>
        <w:t>اشاره</w:t>
      </w:r>
      <w:bookmarkEnd w:id="1711"/>
    </w:p>
    <w:p>
      <w:pPr>
        <w:pStyle w:val="BookText"/>
        <w:rPr/>
      </w:pPr>
      <w:r>
        <w:rPr>
          <w:rFonts w:ascii="Amiri" w:hAnsi="Amiri" w:eastAsia="Amiri" w:cs="Amiri"/>
          <w:color w:val="111111"/>
          <w:sz w:val="28"/>
          <w:sz w:val="28"/>
          <w:szCs w:val="28"/>
          <w:rtl w:val="true"/>
          <w:lang w:bidi="ar-SA"/>
        </w:rPr>
        <w:t xml:space="preserve">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إِلاّٰ مٰا أَمَرْتَنِی بِهِ أَنِ اُعْبُدُوا اَللّٰهَ رَبِّی وَ رَبَّکُمْ وَ کُنْتُ عَلَیْهِمْ شَهِیداً مٰا دُمْتُ فِیهِمْ فَلَمّٰا تَوَفَّیْتَنِی کُنْتَ أَنْتَ اَلرَّقِیبَ عَلَیْهِمْ وَ أَنْتَ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عِبٰادُکَ وَ إِنْ تَغْفِرْ لَهُمْ فَإِنَّکَ 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هٰذٰا یَوْمُ یَنْفَعُ اَلصّٰادِقِینَ صِدْقُهُمْ لَهُمْ جَنّٰاتٌ تَجْرِی مِنْ تَحْتِهَا اَلْأَنْهٰارُ خٰالِدِینَ فِیهٰا أَبَداً رَضِیَ اَللّٰهُ عَنْهُمْ وَ رَضُوا عَنْهُ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مُلْکُ اَلسَّمٰاوٰاتِ وَ اَلْأَرْضِ وَ مٰا فِیهِنَّ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712" w:name="__RefHeading___Toc7495753_417432637"/>
      <w:bookmarkStart w:id="1713" w:name="_Toc694"/>
      <w:bookmarkEnd w:id="1712"/>
      <w:r>
        <w:rPr>
          <w:rtl w:val="true"/>
        </w:rPr>
        <w:t>عیسی گوید</w:t>
      </w:r>
      <w:r>
        <w:rPr>
          <w:rtl w:val="true"/>
        </w:rPr>
        <w:t>:</w:t>
      </w:r>
      <w:r>
        <w:rPr>
          <w:rtl w:val="true"/>
        </w:rPr>
        <w:t>اللّٰه،پروردگار مرا بپرستید</w:t>
      </w:r>
      <w:bookmarkEnd w:id="1713"/>
    </w:p>
    <w:p>
      <w:pPr>
        <w:pStyle w:val="Heading5"/>
        <w:numPr>
          <w:ilvl w:val="4"/>
          <w:numId w:val="1"/>
        </w:numPr>
        <w:rPr/>
      </w:pPr>
      <w:bookmarkStart w:id="1714" w:name="__RefHeading___Toc7495755_417432637"/>
      <w:bookmarkStart w:id="1715" w:name="_Toc695"/>
      <w:bookmarkEnd w:id="1714"/>
      <w:r>
        <w:rPr>
          <w:rtl w:val="true"/>
        </w:rPr>
        <w:t>اشاره</w:t>
      </w:r>
      <w:bookmarkEnd w:id="1715"/>
    </w:p>
    <w:p>
      <w:pPr>
        <w:pStyle w:val="Heading5"/>
        <w:numPr>
          <w:ilvl w:val="4"/>
          <w:numId w:val="1"/>
        </w:numPr>
        <w:rPr/>
      </w:pPr>
      <w:bookmarkStart w:id="1716" w:name="__RefHeading___Toc7495757_417432637"/>
      <w:bookmarkStart w:id="1717" w:name="_Toc696"/>
      <w:bookmarkEnd w:id="1716"/>
      <w:r>
        <w:rPr>
          <w:rtl w:val="true"/>
        </w:rPr>
        <w:t>شرح آیات</w:t>
      </w:r>
      <w:r>
        <w:rPr>
          <w:rtl w:val="true"/>
        </w:rPr>
        <w:t>:</w:t>
      </w:r>
      <w:bookmarkEnd w:id="1717"/>
    </w:p>
    <w:p>
      <w:pPr>
        <w:pStyle w:val="Heading6"/>
        <w:numPr>
          <w:ilvl w:val="5"/>
          <w:numId w:val="1"/>
        </w:numPr>
        <w:rPr/>
      </w:pPr>
      <w:bookmarkStart w:id="1718" w:name="__RefHeading___Toc7495759_417432637"/>
      <w:bookmarkStart w:id="1719" w:name="_Toc697"/>
      <w:bookmarkEnd w:id="1718"/>
      <w:r>
        <w:rPr>
          <w:rtl w:val="true"/>
        </w:rPr>
        <w:t>اشاره</w:t>
      </w:r>
      <w:bookmarkEnd w:id="17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گفتگویی میان خدا و بنده و پیامبرش عیسی بن مریم،خدا از عیسی پرسید که آیا او به یارانش گفته که او را بپرستند؟در حالی که خداوند</w:t>
      </w:r>
    </w:p>
    <w:p>
      <w:pPr>
        <w:pStyle w:val="BookText"/>
        <w:rPr/>
      </w:pPr>
      <w:r>
        <w:rPr>
          <w:rFonts w:ascii="IRNazanin" w:hAnsi="IRNazanin" w:eastAsia="IRNazanin"/>
          <w:color w:val="111111"/>
          <w:sz w:val="28"/>
          <w:sz w:val="28"/>
          <w:szCs w:val="28"/>
          <w:rtl w:val="true"/>
          <w:lang w:bidi="fa-IR"/>
        </w:rPr>
        <w:t>می‌داند که عیسی هرگز چنین سخنی نگفته است ولی باری تعالی از او می‌پرسد تا برای ما بیان کند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باید پاسخگو باشد هر چند بندۀ مخلص خداست و بندۀ اوست و مبعوث بر مخلوق او پس حال ما مردم گنهکار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اللّٰهُ یٰا عِیسَی ابْنَ مَرْیَمَ أَ أَنْتَ قُلْتَ لِلنّٰاسِ اتَّخِذُونِی وَ أُمِّی إِلٰهَیْنِ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 به عیسی بن مریم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به مردم گفته‌ای که مرا و مادرم را سوای اللّٰه به خدایی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کسانی که عیسی و مادرش را به خدایی برگزیدند می‌خواستند از زیر بار مسئولیت اعمالشان بگریزند به این ادعاء که عیسی و مادرش آنها را از عذاب خدا رهایی خواهند داد،هر چند مرتکب گناهان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می‌خواهد به آنها بگوید که این دو،بنده‌ای بیش نیستند و نمی‌توانند با فرمان خدا مقابله کنند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عیسی چنین باشد آن دیگران که مدعی پیروی از ایشان هستند چگونه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سُبْحٰانَکَ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پاکی یاد می‌کنم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برتر از آن هستی که دیگری جز تو پرستیده شود و والاتر از آنی که کسی خود را همتای تو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لِی أَنْ أَقُولَ مٰا لَیْسَ لِی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نسزد مرا که چیزی گویم که سزاوار آن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فقط پیامبری هستم که از جانب تو بر مردم مبعوث شده‌ام و وظیفه رسول این است که مقید به تعالیم کسی باشد که او را به رسالت فرستاده است، بدون کم و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هم کلام رسول بر حق باشد،وظیفه‌اش ایجاب می‌کند که از حدودی که خداوند برای او مقرر داشته قدم بیرون ننهد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رسول خدا نمی‌توانست که آیاتی از قرآن را پیش از موقع مقررش برای مردم بخواند،در حالی که قرآن کلام مبین خداست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قُلْتُهُ فَقَدْ عَلِمْتَهُ تَعْلَمُ مٰا فِی نَفْسِی وَ لاٰ أَعْلَمُ مٰا فِی نَفْسِکَ إِنَّکَ أَنْتَ عَلاّٰمُ الْغُیُوبِ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چنین گفته بودم تو خود می‌دانستی،زیرا به آنچه در ضمیر من می‌گذرد دانایی و من از آنچه در ذات تو می‌گذرد بی‌خبرم،زیرا</w:t>
      </w:r>
      <w:bookmarkStart w:id="1720" w:name="pg12295_161851"/>
    </w:p>
    <w:p>
      <w:pPr>
        <w:pStyle w:val="BookText"/>
        <w:rPr/>
      </w:pPr>
      <w:bookmarkEnd w:id="1720"/>
      <w:r>
        <w:rPr>
          <w:rFonts w:ascii="IRNazanin" w:hAnsi="IRNazanin" w:eastAsia="IRNazanin"/>
          <w:color w:val="111111"/>
          <w:sz w:val="28"/>
          <w:sz w:val="28"/>
          <w:szCs w:val="28"/>
          <w:rtl w:val="true"/>
          <w:lang w:bidi="fa-IR"/>
        </w:rPr>
        <w:t>تو داناترین کسان به غیب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انسان در برابر پروردگارش همانند مسئولیت در برابر کسی چون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برابر نظام و قانون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اتفاق می‌افتد که انسان از پاره‌ای از کارها آگاه نباشد در حالی که خدای سبحان عالم به همۀ غیبهاست،نه تنها اعمال انسان را می‌داند،حتی به عواقب این اعمال نیز آگاه است</w:t>
      </w:r>
      <w:r>
        <w:rPr>
          <w:rFonts w:eastAsia="IRNazanin" w:cs="IRNazanin"/>
          <w:color w:val="111111"/>
          <w:sz w:val="28"/>
          <w:szCs w:val="28"/>
          <w:rtl w:val="true"/>
          <w:lang w:bidi="fa-IR"/>
        </w:rPr>
        <w:t>.</w:t>
      </w:r>
    </w:p>
    <w:p>
      <w:pPr>
        <w:pStyle w:val="Heading6"/>
        <w:numPr>
          <w:ilvl w:val="5"/>
          <w:numId w:val="1"/>
        </w:numPr>
        <w:rPr/>
      </w:pPr>
      <w:bookmarkStart w:id="1721" w:name="__RefHeading___Toc7495761_417432637"/>
      <w:bookmarkStart w:id="1722" w:name="_Toc698"/>
      <w:bookmarkEnd w:id="1721"/>
      <w:r>
        <w:rPr>
          <w:rtl w:val="true"/>
        </w:rPr>
        <w:t>نقش رسول</w:t>
      </w:r>
      <w:bookmarkEnd w:id="17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رسول،نقش مبلغ و شاهد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تبلیغ،مسئولیت او عبارت است از نقل رسالت خدا بی‌هیچ کم و کاستی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شهادت معنی‌اش مراقبت از اجرای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رسالت است و هدایت مردم به راه راست و عیسی این دو مسئولیت را به انجام رسانید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 لَهُمْ إِلاّٰ مٰا أَمَرْتَنِی بِهِ أَنِ اعْبُدُوا اللّٰهَ رَبِّی وَ رَبَّکُمْ وَ کُنْتُ عَلَیْهِمْ شَهِیداً مٰا دُمْتُ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آنان جز آنچه تو فرمانم داده بودی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که اللّٰه پروردگار مرا و پروردگار خود را بپرستید و من تا در میانشان بودم نگهبان عقیدتشان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شهادت رسول شهادتی محدود است یا شهادتی موقتی است و منحصر است به ایام حیات او و بعد از او این خداست که نگهبان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تَوَفَّیْتَنِی کُنْتَ أَنْتَ الرَّقِیبَ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مرا میرانیدی تو خود نگهبان عقیدتشان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مراقب اعمال آنها بودی تا در دنیا و آخرت آنان را محاسبه کنی اما نگهبانی خدا از اعمال مردم در پاداشی که به آنها در دنیا یا آخرت می‌دهد، منعکس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 که کسی قادر به فرار از آن باشد و این ما را وامی‌دارد که مراقب اعمال و گفتار خویش باشیم تا از ما خطایی سر نزند که چون سر بزند خداوند حساب آن را نگه می‌دارد و ما را مؤاخذت می‌کند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عَلیٰ کُلِّ شَیْءٍ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بر هر چیزی آگاهی</w:t>
      </w:r>
      <w:r>
        <w:rPr>
          <w:rFonts w:eastAsia="IRNazanin" w:cs="IRNazanin"/>
          <w:color w:val="111111"/>
          <w:sz w:val="28"/>
          <w:szCs w:val="28"/>
          <w:rtl w:val="true"/>
          <w:lang w:bidi="fa-IR"/>
        </w:rPr>
        <w:t>.»</w:t>
      </w:r>
      <w:bookmarkStart w:id="1723" w:name="pg12295_161852"/>
    </w:p>
    <w:p>
      <w:pPr>
        <w:pStyle w:val="BookText"/>
        <w:rPr/>
      </w:pPr>
      <w:bookmarkEnd w:id="1723"/>
      <w:r>
        <w:rPr>
          <w:rFonts w:ascii="IRNazanin" w:hAnsi="IRNazanin" w:eastAsia="IRNazanin"/>
          <w:color w:val="111111"/>
          <w:sz w:val="28"/>
          <w:sz w:val="28"/>
          <w:szCs w:val="28"/>
          <w:rtl w:val="true"/>
          <w:lang w:bidi="fa-IR"/>
        </w:rPr>
        <w:t>شهادت خدا همان قدرت و سلطۀ مستقیم اوست بر زندگی مردم که به صورت یاری مؤمنان پاکدل،و خذلان کافران منافق و هدایت مجاهدان و نیکوکاران مجسم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سلطان و قادر حقیقی در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ماست که بر او توکل کنیم و از کسی جز او نترسیم</w:t>
      </w:r>
      <w:r>
        <w:rPr>
          <w:rFonts w:eastAsia="IRNazanin" w:cs="IRNazanin"/>
          <w:color w:val="111111"/>
          <w:sz w:val="28"/>
          <w:szCs w:val="28"/>
          <w:rtl w:val="true"/>
          <w:lang w:bidi="fa-IR"/>
        </w:rPr>
        <w:t>.</w:t>
      </w:r>
    </w:p>
    <w:p>
      <w:pPr>
        <w:pStyle w:val="Heading6"/>
        <w:numPr>
          <w:ilvl w:val="5"/>
          <w:numId w:val="1"/>
        </w:numPr>
        <w:rPr/>
      </w:pPr>
      <w:bookmarkStart w:id="1724" w:name="__RefHeading___Toc7495763_417432637"/>
      <w:bookmarkStart w:id="1725" w:name="_Toc699"/>
      <w:bookmarkEnd w:id="1724"/>
      <w:r>
        <w:rPr>
          <w:rtl w:val="true"/>
        </w:rPr>
        <w:t>قدرت و سلطۀ خداوند</w:t>
      </w:r>
      <w:bookmarkEnd w:id="17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و سلطۀ خداوند مربوط به زمان حال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آینده هم کشیده می‌شود و عذاب و آمرزش به دست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تُعَذِّبْهُمْ فَإِنَّهُمْ عِبٰادُکَ وَ إِنْ تَغْفِرْ لَهُمْ فَإِنَّکَ أَنْتَ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را عذاب کنی بندگان تو هستند و اگر آنان را بیامرزی تو پیروزمند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مسیحیان با مطرح کردن این اعتقاد می‌خواستند از زیر بار مسئولیت شانه خالی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قرار که عیسی و مادرش دو خدایند که آنان را از عذاب خدا می‌رهانند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رویارویی با این اعتقاد قرآن حقیقت مسئولیت انسان را در برابر پروردگارش روشن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این مسئولیت علم خداست به اعمال او و مراقبت از آن و شهادت بر آن و پاداش دادن به اعمالش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تأکید می‌کند که آنان که به مسئولیت خویش آگاه هستند و از زیر بار آن شانه خالی نمی‌کنند خدا به آنان پاداش نیک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هٰذٰا یَوْمُ یَنْفَعُ الصّٰادِقِینَ صِدْقُهُمْ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روزی است که راستگویان را راستی گفتارشان سود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می‌شود که راستگویی،همانا دوری از بهانه‌تراشی و نفاق گریختن از مسئولیت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راستی مهمترین عمل صالحی است که انسان انجام می‌دهد زیرا او را به تحمل مسئولیتها و ادای آن به گونه‌ای نیکو وامی‌دارد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جَنّٰاتٌ تَجْرِی مِنْ تَحْتِهَا الْأَنْهٰارُ خٰالِدِینَ فِیهٰا أَبَداً رَضِیَ اللّٰهُ عَنْهُمْ وَ رَضُوا عَنْهُ ذٰلِکَ الْفَوْزُ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آنهاست بهشتهایی که در آن نهرها</w:t>
      </w:r>
    </w:p>
    <w:p>
      <w:pPr>
        <w:pStyle w:val="BookText"/>
        <w:rPr/>
      </w:pPr>
      <w:r>
        <w:rPr>
          <w:rFonts w:ascii="IRNazanin" w:hAnsi="IRNazanin" w:eastAsia="IRNazanin"/>
          <w:color w:val="111111"/>
          <w:sz w:val="28"/>
          <w:sz w:val="28"/>
          <w:szCs w:val="28"/>
          <w:rtl w:val="true"/>
          <w:lang w:bidi="fa-IR"/>
        </w:rPr>
        <w:t>جاری است همواره در آن جاویدان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آنان خشنود است و آنان نیز از خدا خشنودند و این کامیابی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اینان برای انجام اعمال خود بر وفق اوامر خدا و تعهد به صدق سعی کرده‌اند و افکار و اقوالشان مطابق حق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پاداش آنها را این گونه داد که از آنها خشنود است و آنان نیز از خدا خشنود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خشنودی میان بنده و پروردگارش نتیجه‌ای است که از ممارست بنده در ذکر خدا و تفکر دربارۀ خدا،و در نظر داشتن خدا در سخن و کردارش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ضمیر آگاه عالم 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مدبر و پرورش دهندۀ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 اوامر پروردگارش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جهان را مسخّر او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در این حالت او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ضمیر آگاه 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 و عزیمت پیوسته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چون بنده با خدایش مخالفت کند او در برابر همۀ عالم می‌خواهد ایستادگی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 این کار توانایی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مُلْکُ السَّمٰاوٰاتِ وَ الْأَرْضِ وَ مٰا فِیهِنَّ وَ هُوَ عَلیٰ 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 فرمانروایی آسمان و زمین و آنچه میان آنهاست و او بر هر کاری تواناست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شاید منظور از اخلاص دین همان توحید ولایی 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حدیثی به جا مانده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رسیده است که زنی از اشراف خیبر با مردی از اشراف خیبر زنا کرد و هر دو همسر 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کراهت داشتند از این که آن دو نفر را سنگسار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پیکی برای یهودیان مدینه فرستادند و به آنها نوشتند که این مسأله را از پیامبر بپرسند تا مگر بدین ترتیب مجوّزی به دست آورند برای آزادی آن 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جماعتی نزد پیامبر رفتند که عبارت بودند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 بن الاشرف،کعب بن اسید،شعبة بن عمرو،مالک بن صیف،کنانة بن ابی الحقیق و دیگران و عرض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زانی و زانیۀ محصنه چیست؟پیامبر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به حکم من در این باره خشنود خواهید شد؟گفتند آری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جبرئیل نازل شد و حکم رجم داد و پیامبر هم حکم را به آنها ابلاغ کرد،ولی آنها از پذیرش این حکم سرباز زدند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image" Target="media/image2.jpeg"/><Relationship Id="rId428" Type="http://schemas.openxmlformats.org/officeDocument/2006/relationships/image" Target="media/image2.jpeg"/><Relationship Id="rId429" Type="http://schemas.openxmlformats.org/officeDocument/2006/relationships/footer" Target="footer422.xml"/><Relationship Id="rId430" Type="http://schemas.openxmlformats.org/officeDocument/2006/relationships/footnotes" Target="footnotes.xml"/><Relationship Id="rId431" Type="http://schemas.openxmlformats.org/officeDocument/2006/relationships/numbering" Target="numbering.xml"/><Relationship Id="rId432" Type="http://schemas.openxmlformats.org/officeDocument/2006/relationships/fontTable" Target="fontTable.xml"/><Relationship Id="rId433" Type="http://schemas.openxmlformats.org/officeDocument/2006/relationships/settings" Target="settings.xml"/><Relationship Id="rId4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439</Pages>
  <Words>47312</Words>
  <Characters>185113</Characters>
  <CharactersWithSpaces>230849</CharactersWithSpaces>
  <Paragraphs>1628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2026-08-23T13:44:34Z</dcterms:created>
  <dc:creator>ghaemiyeh.com</dc:creator>
  <dc:description/>
  <dc:language>en-US</dc:language>
  <cp:lastModifiedBy/>
  <dcterms:modified xsi:type="dcterms:W3CDTF">2026-08-23T17:14:43Z</dcterms:modified>
  <cp:revision>1</cp:revision>
  <dc:subject/>
  <dc:title>تفسیر هدایت جلد 2</dc:title>
</cp:coreProperties>
</file>

<file path=docProps/custom.xml><?xml version="1.0" encoding="utf-8"?>
<Properties xmlns="http://schemas.openxmlformats.org/officeDocument/2006/custom-properties" xmlns:vt="http://schemas.openxmlformats.org/officeDocument/2006/docPropsVTypes"/>
</file>