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پول اعتباری و طرح جایگزین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806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58807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588072_2870459653">
            <w:r>
              <w:rPr>
                <w:webHidden/>
                <w:rStyle w:val="IndexLink"/>
                <w:rtl w:val="true"/>
              </w:rPr>
              <w:t>فهرست مطالب</w:t>
            </w:r>
            <w:r>
              <w:rPr>
                <w:rStyle w:val="IndexLink"/>
                <w:rtl w:val="true"/>
              </w:rPr>
              <w:t>:</w:t>
              <w:tab/>
            </w:r>
            <w:r>
              <w:rPr>
                <w:rStyle w:val="IndexLink"/>
              </w:rPr>
              <w:t>10</w:t>
            </w:r>
          </w:hyperlink>
        </w:p>
        <w:p>
          <w:pPr>
            <w:pStyle w:val="Contents2"/>
            <w:tabs>
              <w:tab w:val="clear" w:pos="8743"/>
              <w:tab w:val="right" w:pos="9026" w:leader="dot"/>
            </w:tabs>
            <w:rPr/>
          </w:pPr>
          <w:hyperlink w:anchor="__RefHeading___Toc7588074_2870459653">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14</w:t>
            </w:r>
          </w:hyperlink>
        </w:p>
        <w:p>
          <w:pPr>
            <w:pStyle w:val="Contents3"/>
            <w:tabs>
              <w:tab w:val="clear" w:pos="8459"/>
              <w:tab w:val="right" w:pos="9026" w:leader="dot"/>
            </w:tabs>
            <w:rPr/>
          </w:pPr>
          <w:hyperlink w:anchor="__RefHeading___Toc7588076_2870459653">
            <w:r>
              <w:rPr>
                <w:webHidden/>
                <w:rStyle w:val="IndexLink"/>
              </w:rPr>
              <w:t>1/1</w:t>
            </w:r>
            <w:r>
              <w:rPr>
                <w:rStyle w:val="IndexLink"/>
                <w:rtl w:val="true"/>
              </w:rPr>
              <w:t xml:space="preserve">. </w:t>
            </w:r>
            <w:r>
              <w:rPr>
                <w:rStyle w:val="IndexLink"/>
                <w:rtl w:val="true"/>
              </w:rPr>
              <w:t>تحلیل ناقص از پول و بی‌توجهی به تاثیر آن بر روابط انسانی؛ زمینه ایجاد چالش و هزینه در حوزه‌های مختلف زندگی</w:t>
            </w:r>
            <w:r>
              <w:rPr>
                <w:rStyle w:val="IndexLink"/>
                <w:rtl w:val="true"/>
              </w:rPr>
              <w:tab/>
            </w:r>
            <w:r>
              <w:rPr>
                <w:rStyle w:val="IndexLink"/>
              </w:rPr>
              <w:t>14</w:t>
            </w:r>
          </w:hyperlink>
        </w:p>
        <w:p>
          <w:pPr>
            <w:pStyle w:val="Contents3"/>
            <w:tabs>
              <w:tab w:val="clear" w:pos="8459"/>
              <w:tab w:val="right" w:pos="9026" w:leader="dot"/>
            </w:tabs>
            <w:rPr/>
          </w:pPr>
          <w:hyperlink w:anchor="__RefHeading___Toc7588078_2870459653">
            <w:r>
              <w:rPr>
                <w:webHidden/>
                <w:rStyle w:val="IndexLink"/>
              </w:rPr>
              <w:t>2/1</w:t>
            </w:r>
            <w:r>
              <w:rPr>
                <w:rStyle w:val="IndexLink"/>
                <w:rtl w:val="true"/>
              </w:rPr>
              <w:t xml:space="preserve">. </w:t>
            </w:r>
            <w:r>
              <w:rPr>
                <w:rStyle w:val="IndexLink"/>
                <w:rtl w:val="true"/>
              </w:rPr>
              <w:t>وجود پیچیدگی‌های فراوان در مساله پول؛ علتی بر ضرورت پناه‌بردن به تحلیل فقهی از پول</w:t>
            </w:r>
            <w:r>
              <w:rPr>
                <w:rStyle w:val="IndexLink"/>
                <w:rtl w:val="true"/>
              </w:rPr>
              <w:tab/>
            </w:r>
            <w:r>
              <w:rPr>
                <w:rStyle w:val="IndexLink"/>
              </w:rPr>
              <w:t>15</w:t>
            </w:r>
          </w:hyperlink>
        </w:p>
        <w:p>
          <w:pPr>
            <w:pStyle w:val="Contents3"/>
            <w:tabs>
              <w:tab w:val="clear" w:pos="8459"/>
              <w:tab w:val="right" w:pos="9026" w:leader="dot"/>
            </w:tabs>
            <w:rPr/>
          </w:pPr>
          <w:hyperlink w:anchor="__RefHeading___Toc7588080_2870459653">
            <w:r>
              <w:rPr>
                <w:webHidden/>
                <w:rStyle w:val="IndexLink"/>
              </w:rPr>
              <w:t>3/1</w:t>
            </w:r>
            <w:r>
              <w:rPr>
                <w:rStyle w:val="IndexLink"/>
                <w:rtl w:val="true"/>
              </w:rPr>
              <w:t xml:space="preserve">. </w:t>
            </w:r>
            <w:r>
              <w:rPr>
                <w:rStyle w:val="IndexLink"/>
                <w:rtl w:val="true"/>
              </w:rPr>
              <w:t>توجه به سرفصل‌های چهارگانه مطرح در جلسه؛ عاملی برای فهم جایگاه پول در اسلام و تاثیر آن بر تنظیم روابط انسانی</w:t>
            </w:r>
            <w:r>
              <w:rPr>
                <w:rStyle w:val="IndexLink"/>
                <w:rtl w:val="true"/>
              </w:rPr>
              <w:tab/>
            </w:r>
            <w:r>
              <w:rPr>
                <w:rStyle w:val="IndexLink"/>
              </w:rPr>
              <w:t>16</w:t>
            </w:r>
          </w:hyperlink>
        </w:p>
        <w:p>
          <w:pPr>
            <w:pStyle w:val="Contents2"/>
            <w:tabs>
              <w:tab w:val="clear" w:pos="8743"/>
              <w:tab w:val="right" w:pos="9026" w:leader="dot"/>
            </w:tabs>
            <w:rPr/>
          </w:pPr>
          <w:hyperlink w:anchor="__RefHeading___Toc7588082_2870459653">
            <w:r>
              <w:rPr>
                <w:webHidden/>
                <w:rStyle w:val="IndexLink"/>
              </w:rPr>
              <w:t>2</w:t>
            </w:r>
            <w:r>
              <w:rPr>
                <w:rStyle w:val="IndexLink"/>
                <w:rtl w:val="true"/>
              </w:rPr>
              <w:t xml:space="preserve">. </w:t>
            </w:r>
            <w:r>
              <w:rPr>
                <w:rStyle w:val="IndexLink"/>
                <w:rtl w:val="true"/>
              </w:rPr>
              <w:t>سرفصل اول</w:t>
            </w:r>
            <w:r>
              <w:rPr>
                <w:rStyle w:val="IndexLink"/>
                <w:rtl w:val="true"/>
              </w:rPr>
              <w:t xml:space="preserve">: </w:t>
            </w:r>
            <w:r>
              <w:rPr>
                <w:rStyle w:val="IndexLink"/>
                <w:rtl w:val="true"/>
              </w:rPr>
              <w:t xml:space="preserve">مفهوم </w:t>
            </w:r>
            <w:r>
              <w:rPr>
                <w:rStyle w:val="IndexLink"/>
                <w:rtl w:val="true"/>
              </w:rPr>
              <w:t>"</w:t>
            </w:r>
            <w:r>
              <w:rPr>
                <w:rStyle w:val="IndexLink"/>
                <w:rtl w:val="true"/>
              </w:rPr>
              <w:t>سود ارتباطی</w:t>
            </w:r>
            <w:r>
              <w:rPr>
                <w:rStyle w:val="IndexLink"/>
                <w:rtl w:val="true"/>
              </w:rPr>
              <w:t xml:space="preserve">" </w:t>
            </w:r>
            <w:r>
              <w:rPr>
                <w:rStyle w:val="IndexLink"/>
                <w:rtl w:val="true"/>
              </w:rPr>
              <w:t>در مباحث الگوی پیشرفت اسلامی به چه معناست؟</w:t>
            </w:r>
            <w:r>
              <w:rPr>
                <w:rStyle w:val="IndexLink"/>
                <w:rtl w:val="true"/>
              </w:rPr>
              <w:tab/>
            </w:r>
            <w:r>
              <w:rPr>
                <w:rStyle w:val="IndexLink"/>
              </w:rPr>
              <w:t>19</w:t>
            </w:r>
          </w:hyperlink>
        </w:p>
        <w:p>
          <w:pPr>
            <w:pStyle w:val="Contents3"/>
            <w:tabs>
              <w:tab w:val="clear" w:pos="8459"/>
              <w:tab w:val="right" w:pos="9026" w:leader="dot"/>
            </w:tabs>
            <w:rPr/>
          </w:pPr>
          <w:hyperlink w:anchor="__RefHeading___Toc7588084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588086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588088_2870459653">
            <w:r>
              <w:rPr>
                <w:webHidden/>
                <w:rStyle w:val="IndexLink"/>
              </w:rPr>
              <w:t>1/2</w:t>
            </w:r>
            <w:r>
              <w:rPr>
                <w:rStyle w:val="IndexLink"/>
                <w:rtl w:val="true"/>
              </w:rPr>
              <w:t xml:space="preserve">. </w:t>
            </w:r>
            <w:r>
              <w:rPr>
                <w:rStyle w:val="IndexLink"/>
                <w:rtl w:val="true"/>
              </w:rPr>
              <w:t xml:space="preserve">سود اقتصادی </w:t>
            </w:r>
            <w:r>
              <w:rPr>
                <w:rStyle w:val="IndexLink"/>
                <w:rtl w:val="true"/>
              </w:rPr>
              <w:t>(</w:t>
            </w:r>
            <w:r>
              <w:rPr>
                <w:rStyle w:val="IndexLink"/>
                <w:rtl w:val="true"/>
              </w:rPr>
              <w:t>ارزش افزوده</w:t>
            </w:r>
            <w:r>
              <w:rPr>
                <w:rStyle w:val="IndexLink"/>
                <w:rtl w:val="true"/>
              </w:rPr>
              <w:t>)</w:t>
            </w:r>
            <w:r>
              <w:rPr>
                <w:rStyle w:val="IndexLink"/>
                <w:rtl w:val="true"/>
              </w:rPr>
              <w:t xml:space="preserve">، سود صنعتی </w:t>
            </w:r>
            <w:r>
              <w:rPr>
                <w:rStyle w:val="IndexLink"/>
                <w:rtl w:val="true"/>
              </w:rPr>
              <w:t>(</w:t>
            </w:r>
            <w:r>
              <w:rPr>
                <w:rStyle w:val="IndexLink"/>
                <w:rtl w:val="true"/>
              </w:rPr>
              <w:t>بهره‌وری</w:t>
            </w:r>
            <w:r>
              <w:rPr>
                <w:rStyle w:val="IndexLink"/>
                <w:rtl w:val="true"/>
              </w:rPr>
              <w:t xml:space="preserve">) </w:t>
            </w:r>
            <w:r>
              <w:rPr>
                <w:rStyle w:val="IndexLink"/>
                <w:rtl w:val="true"/>
              </w:rPr>
              <w:t xml:space="preserve">و سود اجتماعی؛ تعاریف اصلی از مفهوم </w:t>
            </w:r>
            <w:r>
              <w:rPr>
                <w:rStyle w:val="IndexLink"/>
                <w:rtl w:val="true"/>
              </w:rPr>
              <w:t>"</w:t>
            </w:r>
            <w:r>
              <w:rPr>
                <w:rStyle w:val="IndexLink"/>
                <w:rtl w:val="true"/>
              </w:rPr>
              <w:t>سود</w:t>
            </w:r>
            <w:r>
              <w:rPr>
                <w:rStyle w:val="IndexLink"/>
                <w:rtl w:val="true"/>
              </w:rPr>
              <w:t xml:space="preserve">" </w:t>
            </w:r>
            <w:r>
              <w:rPr>
                <w:rStyle w:val="IndexLink"/>
                <w:rtl w:val="true"/>
              </w:rPr>
              <w:t>در اقتصاد موجود</w:t>
            </w:r>
            <w:r>
              <w:rPr>
                <w:rStyle w:val="IndexLink"/>
                <w:rtl w:val="true"/>
              </w:rPr>
              <w:tab/>
            </w:r>
            <w:r>
              <w:rPr>
                <w:rStyle w:val="IndexLink"/>
              </w:rPr>
              <w:t>19</w:t>
            </w:r>
          </w:hyperlink>
        </w:p>
        <w:p>
          <w:pPr>
            <w:pStyle w:val="Contents4"/>
            <w:tabs>
              <w:tab w:val="clear" w:pos="8176"/>
              <w:tab w:val="right" w:pos="9026" w:leader="dot"/>
            </w:tabs>
            <w:rPr/>
          </w:pPr>
          <w:hyperlink w:anchor="__RefHeading___Toc7588090_2870459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588092_2870459653">
            <w:r>
              <w:rPr>
                <w:webHidden/>
                <w:rStyle w:val="IndexLink"/>
              </w:rPr>
              <w:t>1/1/2</w:t>
            </w:r>
            <w:r>
              <w:rPr>
                <w:rStyle w:val="IndexLink"/>
                <w:rtl w:val="true"/>
              </w:rPr>
              <w:t xml:space="preserve">. </w:t>
            </w:r>
            <w:r>
              <w:rPr>
                <w:rStyle w:val="IndexLink"/>
                <w:rtl w:val="true"/>
              </w:rPr>
              <w:t>هزینه‌کردن برای جلوگیری از شورش اجتماعی و حفظ نظم موجود؛ تعریف سود اجتماعی در اقتصاد موجود</w:t>
            </w:r>
            <w:r>
              <w:rPr>
                <w:rStyle w:val="IndexLink"/>
                <w:rtl w:val="true"/>
              </w:rPr>
              <w:tab/>
            </w:r>
            <w:r>
              <w:rPr>
                <w:rStyle w:val="IndexLink"/>
              </w:rPr>
              <w:t>21</w:t>
            </w:r>
          </w:hyperlink>
        </w:p>
        <w:p>
          <w:pPr>
            <w:pStyle w:val="Contents4"/>
            <w:tabs>
              <w:tab w:val="clear" w:pos="8176"/>
              <w:tab w:val="right" w:pos="9026" w:leader="dot"/>
            </w:tabs>
            <w:rPr/>
          </w:pPr>
          <w:hyperlink w:anchor="__RefHeading___Toc7588094_2870459653">
            <w:r>
              <w:rPr>
                <w:webHidden/>
                <w:rStyle w:val="IndexLink"/>
              </w:rPr>
              <w:t>2/1/2</w:t>
            </w:r>
            <w:r>
              <w:rPr>
                <w:rStyle w:val="IndexLink"/>
                <w:rtl w:val="true"/>
              </w:rPr>
              <w:t xml:space="preserve">. </w:t>
            </w:r>
            <w:r>
              <w:rPr>
                <w:rStyle w:val="IndexLink"/>
                <w:rtl w:val="true"/>
              </w:rPr>
              <w:t xml:space="preserve">محوریت رذائل اخلاقی خصوصا وصف </w:t>
            </w:r>
            <w:r>
              <w:rPr>
                <w:rStyle w:val="IndexLink"/>
                <w:rtl w:val="true"/>
              </w:rPr>
              <w:t>"</w:t>
            </w:r>
            <w:r>
              <w:rPr>
                <w:rStyle w:val="IndexLink"/>
                <w:rtl w:val="true"/>
              </w:rPr>
              <w:t>حرص</w:t>
            </w:r>
            <w:r>
              <w:rPr>
                <w:rStyle w:val="IndexLink"/>
                <w:rtl w:val="true"/>
              </w:rPr>
              <w:t xml:space="preserve">" </w:t>
            </w:r>
            <w:r>
              <w:rPr>
                <w:rStyle w:val="IndexLink"/>
                <w:rtl w:val="true"/>
              </w:rPr>
              <w:t>؛ یکی از مبانی تولید ثروت و ایجاد سود در اقتصاد موجود</w:t>
            </w:r>
            <w:r>
              <w:rPr>
                <w:rStyle w:val="IndexLink"/>
                <w:rtl w:val="true"/>
              </w:rPr>
              <w:tab/>
            </w:r>
            <w:r>
              <w:rPr>
                <w:rStyle w:val="IndexLink"/>
              </w:rPr>
              <w:t>22</w:t>
            </w:r>
          </w:hyperlink>
        </w:p>
        <w:p>
          <w:pPr>
            <w:pStyle w:val="Contents3"/>
            <w:tabs>
              <w:tab w:val="clear" w:pos="8459"/>
              <w:tab w:val="right" w:pos="9026" w:leader="dot"/>
            </w:tabs>
            <w:rPr/>
          </w:pPr>
          <w:hyperlink w:anchor="__RefHeading___Toc7588096_2870459653">
            <w:r>
              <w:rPr>
                <w:webHidden/>
                <w:rStyle w:val="IndexLink"/>
              </w:rPr>
              <w:t>2/2</w:t>
            </w:r>
            <w:r>
              <w:rPr>
                <w:rStyle w:val="IndexLink"/>
                <w:rtl w:val="true"/>
              </w:rPr>
              <w:t xml:space="preserve">. </w:t>
            </w:r>
            <w:r>
              <w:rPr>
                <w:rStyle w:val="IndexLink"/>
                <w:rtl w:val="true"/>
              </w:rPr>
              <w:t xml:space="preserve">سود حاصل از تنظیم بهینه روابط انسانی؛ تعریف مفهوم </w:t>
            </w:r>
            <w:r>
              <w:rPr>
                <w:rStyle w:val="IndexLink"/>
                <w:rtl w:val="true"/>
              </w:rPr>
              <w:t>"</w:t>
            </w:r>
            <w:r>
              <w:rPr>
                <w:rStyle w:val="IndexLink"/>
                <w:rtl w:val="true"/>
              </w:rPr>
              <w:t>سود ارتباطی</w:t>
            </w:r>
            <w:r>
              <w:rPr>
                <w:rStyle w:val="IndexLink"/>
                <w:rtl w:val="true"/>
              </w:rPr>
              <w:t>"</w:t>
              <w:tab/>
            </w:r>
            <w:r>
              <w:rPr>
                <w:rStyle w:val="IndexLink"/>
              </w:rPr>
              <w:t>22</w:t>
            </w:r>
          </w:hyperlink>
        </w:p>
        <w:p>
          <w:pPr>
            <w:pStyle w:val="Contents4"/>
            <w:tabs>
              <w:tab w:val="clear" w:pos="8176"/>
              <w:tab w:val="right" w:pos="9026" w:leader="dot"/>
            </w:tabs>
            <w:rPr/>
          </w:pPr>
          <w:hyperlink w:anchor="__RefHeading___Toc7588098_2870459653">
            <w:r>
              <w:rPr>
                <w:webHidden/>
                <w:rStyle w:val="IndexLink"/>
              </w:rPr>
              <w:t>1/2/2</w:t>
            </w:r>
            <w:r>
              <w:rPr>
                <w:rStyle w:val="IndexLink"/>
                <w:rtl w:val="true"/>
              </w:rPr>
              <w:t xml:space="preserve">. </w:t>
            </w:r>
            <w:r>
              <w:rPr>
                <w:rStyle w:val="IndexLink"/>
                <w:rtl w:val="true"/>
              </w:rPr>
              <w:t>رسیدن به سودی اعم از سود اقتصادی، سود صنعتی و سود اجتماعی؛ فائده سود ارتباطی</w:t>
            </w:r>
            <w:r>
              <w:rPr>
                <w:rStyle w:val="IndexLink"/>
                <w:rtl w:val="true"/>
              </w:rPr>
              <w:tab/>
            </w:r>
            <w:r>
              <w:rPr>
                <w:rStyle w:val="IndexLink"/>
              </w:rPr>
              <w:t>22</w:t>
            </w:r>
          </w:hyperlink>
        </w:p>
        <w:p>
          <w:pPr>
            <w:pStyle w:val="Contents5"/>
            <w:tabs>
              <w:tab w:val="clear" w:pos="7892"/>
              <w:tab w:val="right" w:pos="9026" w:leader="dot"/>
            </w:tabs>
            <w:rPr/>
          </w:pPr>
          <w:hyperlink w:anchor="__RefHeading___Toc7588100_2870459653">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588102_2870459653">
            <w:r>
              <w:rPr>
                <w:webHidden/>
                <w:rStyle w:val="IndexLink"/>
              </w:rPr>
              <w:t>1/1/2/2</w:t>
            </w:r>
            <w:r>
              <w:rPr>
                <w:rStyle w:val="IndexLink"/>
                <w:rtl w:val="true"/>
              </w:rPr>
              <w:t>. "</w:t>
            </w:r>
            <w:r>
              <w:rPr>
                <w:rStyle w:val="IndexLink"/>
                <w:rtl w:val="true"/>
              </w:rPr>
              <w:t>قرض‌الحسنه</w:t>
            </w:r>
            <w:r>
              <w:rPr>
                <w:rStyle w:val="IndexLink"/>
                <w:rtl w:val="true"/>
              </w:rPr>
              <w:t xml:space="preserve">" </w:t>
            </w:r>
            <w:r>
              <w:rPr>
                <w:rStyle w:val="IndexLink"/>
                <w:rtl w:val="true"/>
              </w:rPr>
              <w:t>؛ یکی از ثمرات سود ارتباطی</w:t>
            </w:r>
            <w:r>
              <w:rPr>
                <w:rStyle w:val="IndexLink"/>
                <w:rtl w:val="true"/>
              </w:rPr>
              <w:tab/>
            </w:r>
            <w:r>
              <w:rPr>
                <w:rStyle w:val="IndexLink"/>
              </w:rPr>
              <w:t>22</w:t>
            </w:r>
          </w:hyperlink>
        </w:p>
        <w:p>
          <w:pPr>
            <w:pStyle w:val="Contents6"/>
            <w:tabs>
              <w:tab w:val="clear" w:pos="7609"/>
              <w:tab w:val="right" w:pos="9026" w:leader="dot"/>
            </w:tabs>
            <w:rPr/>
          </w:pPr>
          <w:hyperlink w:anchor="__RefHeading___Toc7588104_2870459653">
            <w:r>
              <w:rPr>
                <w:webHidden/>
                <w:rStyle w:val="IndexLink"/>
              </w:rPr>
              <w:t>1/1/1/2/2</w:t>
            </w:r>
            <w:r>
              <w:rPr>
                <w:rStyle w:val="IndexLink"/>
                <w:rtl w:val="true"/>
              </w:rPr>
              <w:t xml:space="preserve">. </w:t>
            </w:r>
            <w:r>
              <w:rPr>
                <w:rStyle w:val="IndexLink"/>
                <w:rtl w:val="true"/>
              </w:rPr>
              <w:t>حل مشکلات اقتصادی و فقر؛ سود قرض‌الحسنه برای قرض‌گیرنده</w:t>
            </w:r>
            <w:r>
              <w:rPr>
                <w:rStyle w:val="IndexLink"/>
                <w:rtl w:val="true"/>
              </w:rPr>
              <w:tab/>
            </w:r>
            <w:r>
              <w:rPr>
                <w:rStyle w:val="IndexLink"/>
              </w:rPr>
              <w:t>22</w:t>
            </w:r>
          </w:hyperlink>
        </w:p>
        <w:p>
          <w:pPr>
            <w:pStyle w:val="Contents6"/>
            <w:tabs>
              <w:tab w:val="clear" w:pos="7609"/>
              <w:tab w:val="right" w:pos="9026" w:leader="dot"/>
            </w:tabs>
            <w:rPr/>
          </w:pPr>
          <w:hyperlink w:anchor="__RefHeading___Toc7588106_2870459653">
            <w:r>
              <w:rPr>
                <w:webHidden/>
                <w:rStyle w:val="IndexLink"/>
              </w:rPr>
              <w:t>2/1/1/2/2</w:t>
            </w:r>
            <w:r>
              <w:rPr>
                <w:rStyle w:val="IndexLink"/>
                <w:rtl w:val="true"/>
              </w:rPr>
              <w:t xml:space="preserve">. </w:t>
            </w:r>
            <w:r>
              <w:rPr>
                <w:rStyle w:val="IndexLink"/>
                <w:rtl w:val="true"/>
              </w:rPr>
              <w:t>عدم پرداخت هزینه های اقتصادی برای ایجاد امنیت و شورش اجتماعی فقراء؛ سود قرض‌الحسنه برای قرض‌دهنده</w:t>
            </w:r>
            <w:r>
              <w:rPr>
                <w:rStyle w:val="IndexLink"/>
                <w:rtl w:val="true"/>
              </w:rPr>
              <w:tab/>
            </w:r>
            <w:r>
              <w:rPr>
                <w:rStyle w:val="IndexLink"/>
              </w:rPr>
              <w:t>23</w:t>
            </w:r>
          </w:hyperlink>
        </w:p>
        <w:p>
          <w:pPr>
            <w:pStyle w:val="Contents6"/>
            <w:tabs>
              <w:tab w:val="clear" w:pos="7609"/>
              <w:tab w:val="right" w:pos="9026" w:leader="dot"/>
            </w:tabs>
            <w:rPr/>
          </w:pPr>
          <w:hyperlink w:anchor="__RefHeading___Toc7588108_2870459653">
            <w:r>
              <w:rPr>
                <w:webHidden/>
                <w:rStyle w:val="IndexLink"/>
              </w:rPr>
              <w:t>3/1/1/2/2</w:t>
            </w:r>
            <w:r>
              <w:rPr>
                <w:rStyle w:val="IndexLink"/>
                <w:rtl w:val="true"/>
              </w:rPr>
              <w:t xml:space="preserve">. </w:t>
            </w:r>
            <w:r>
              <w:rPr>
                <w:rStyle w:val="IndexLink"/>
                <w:rtl w:val="true"/>
              </w:rPr>
              <w:t>ایجاد سود اقتصادی مبتنی بر مناسک رزق؛ سود دیگر قرض‌الحسنه برای قرض‌دهنده</w:t>
            </w:r>
            <w:r>
              <w:rPr>
                <w:rStyle w:val="IndexLink"/>
                <w:rtl w:val="true"/>
              </w:rPr>
              <w:tab/>
            </w:r>
            <w:r>
              <w:rPr>
                <w:rStyle w:val="IndexLink"/>
              </w:rPr>
              <w:t>23</w:t>
            </w:r>
          </w:hyperlink>
        </w:p>
        <w:p>
          <w:pPr>
            <w:pStyle w:val="Contents5"/>
            <w:tabs>
              <w:tab w:val="clear" w:pos="7892"/>
              <w:tab w:val="right" w:pos="9026" w:leader="dot"/>
            </w:tabs>
            <w:rPr/>
          </w:pPr>
          <w:hyperlink w:anchor="__RefHeading___Toc7588110_2870459653">
            <w:r>
              <w:rPr>
                <w:webHidden/>
                <w:rStyle w:val="IndexLink"/>
              </w:rPr>
              <w:t>2/1/2/2</w:t>
            </w:r>
            <w:r>
              <w:rPr>
                <w:rStyle w:val="IndexLink"/>
                <w:rtl w:val="true"/>
              </w:rPr>
              <w:t>. "</w:t>
            </w:r>
            <w:r>
              <w:rPr>
                <w:rStyle w:val="IndexLink"/>
                <w:rtl w:val="true"/>
              </w:rPr>
              <w:t>زکات</w:t>
            </w:r>
            <w:r>
              <w:rPr>
                <w:rStyle w:val="IndexLink"/>
                <w:rtl w:val="true"/>
              </w:rPr>
              <w:t xml:space="preserve">" </w:t>
            </w:r>
            <w:r>
              <w:rPr>
                <w:rStyle w:val="IndexLink"/>
                <w:rtl w:val="true"/>
              </w:rPr>
              <w:t>؛ ثمره‌ای دیگر از سود ارتباطی</w:t>
            </w:r>
            <w:r>
              <w:rPr>
                <w:rStyle w:val="IndexLink"/>
                <w:rtl w:val="true"/>
              </w:rPr>
              <w:tab/>
            </w:r>
            <w:r>
              <w:rPr>
                <w:rStyle w:val="IndexLink"/>
              </w:rPr>
              <w:t>24</w:t>
            </w:r>
          </w:hyperlink>
        </w:p>
        <w:p>
          <w:pPr>
            <w:pStyle w:val="Contents5"/>
            <w:tabs>
              <w:tab w:val="clear" w:pos="7892"/>
              <w:tab w:val="right" w:pos="9026" w:leader="dot"/>
            </w:tabs>
            <w:rPr/>
          </w:pPr>
          <w:hyperlink w:anchor="__RefHeading___Toc7588112_2870459653">
            <w:r>
              <w:rPr>
                <w:webHidden/>
                <w:rStyle w:val="IndexLink"/>
              </w:rPr>
              <w:t>3/1/2/2</w:t>
            </w:r>
            <w:r>
              <w:rPr>
                <w:rStyle w:val="IndexLink"/>
                <w:rtl w:val="true"/>
              </w:rPr>
              <w:t>. "</w:t>
            </w:r>
            <w:r>
              <w:rPr>
                <w:rStyle w:val="IndexLink"/>
                <w:rtl w:val="true"/>
              </w:rPr>
              <w:t>قراردادن مال را در اختیار</w:t>
            </w:r>
            <w:r>
              <w:rPr>
                <w:rStyle w:val="IndexLink"/>
                <w:rtl w:val="true"/>
              </w:rPr>
              <w:t xml:space="preserve">" </w:t>
            </w:r>
            <w:r>
              <w:rPr>
                <w:rStyle w:val="IndexLink"/>
                <w:rtl w:val="true"/>
              </w:rPr>
              <w:t>؛ ثمره‌ای دیگر از سود ارتباطی</w:t>
            </w:r>
            <w:r>
              <w:rPr>
                <w:rStyle w:val="IndexLink"/>
                <w:rtl w:val="true"/>
              </w:rPr>
              <w:tab/>
            </w:r>
            <w:r>
              <w:rPr>
                <w:rStyle w:val="IndexLink"/>
              </w:rPr>
              <w:t>25</w:t>
            </w:r>
          </w:hyperlink>
        </w:p>
        <w:p>
          <w:pPr>
            <w:pStyle w:val="Contents6"/>
            <w:tabs>
              <w:tab w:val="clear" w:pos="7609"/>
              <w:tab w:val="right" w:pos="9026" w:leader="dot"/>
            </w:tabs>
            <w:rPr/>
          </w:pPr>
          <w:hyperlink w:anchor="__RefHeading___Toc7588114_2870459653">
            <w:r>
              <w:rPr>
                <w:webHidden/>
                <w:rStyle w:val="IndexLink"/>
              </w:rPr>
              <w:t>1/3/1/2/2</w:t>
            </w:r>
            <w:r>
              <w:rPr>
                <w:rStyle w:val="IndexLink"/>
                <w:rtl w:val="true"/>
              </w:rPr>
              <w:t>.</w:t>
            </w:r>
            <w:r>
              <w:rPr>
                <w:rStyle w:val="IndexLink"/>
                <w:rtl w:val="true"/>
              </w:rPr>
              <w:t xml:space="preserve">به‌کاربردن مال در تنظیم حوزه‌های روابط انسانی </w:t>
            </w:r>
            <w:r>
              <w:rPr>
                <w:rStyle w:val="IndexLink"/>
                <w:rtl w:val="true"/>
              </w:rPr>
              <w:t>(</w:t>
            </w:r>
            <w:r>
              <w:rPr>
                <w:rStyle w:val="IndexLink"/>
                <w:rtl w:val="true"/>
              </w:rPr>
              <w:t>مثل نشر علم و رسیدگی به فقراء</w:t>
            </w:r>
            <w:r>
              <w:rPr>
                <w:rStyle w:val="IndexLink"/>
                <w:rtl w:val="true"/>
              </w:rPr>
              <w:t xml:space="preserve">) </w:t>
            </w:r>
            <w:r>
              <w:rPr>
                <w:rStyle w:val="IndexLink"/>
                <w:rtl w:val="true"/>
              </w:rPr>
              <w:t>توسط امام؛ ثمره قراردادن مال در اختیار امام</w:t>
            </w:r>
            <w:r>
              <w:rPr>
                <w:rStyle w:val="IndexLink"/>
                <w:rtl w:val="true"/>
              </w:rPr>
              <w:tab/>
            </w:r>
            <w:r>
              <w:rPr>
                <w:rStyle w:val="IndexLink"/>
              </w:rPr>
              <w:t>25</w:t>
            </w:r>
          </w:hyperlink>
        </w:p>
        <w:p>
          <w:pPr>
            <w:pStyle w:val="Contents4"/>
            <w:tabs>
              <w:tab w:val="clear" w:pos="8176"/>
              <w:tab w:val="right" w:pos="9026" w:leader="dot"/>
            </w:tabs>
            <w:rPr/>
          </w:pPr>
          <w:hyperlink w:anchor="__RefHeading___Toc7588116_2870459653">
            <w:r>
              <w:rPr>
                <w:webHidden/>
                <w:rStyle w:val="IndexLink"/>
              </w:rPr>
              <w:t>2/2/2</w:t>
            </w:r>
            <w:r>
              <w:rPr>
                <w:rStyle w:val="IndexLink"/>
                <w:rtl w:val="true"/>
              </w:rPr>
              <w:t xml:space="preserve">. </w:t>
            </w:r>
            <w:r>
              <w:rPr>
                <w:rStyle w:val="IndexLink"/>
                <w:rtl w:val="true"/>
              </w:rPr>
              <w:t>حوزه‌های سیزده‌گانه روابط انسانی؛ محل هزینه‌کرد پول و مال در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7588118_2870459653">
            <w:r>
              <w:rPr>
                <w:webHidden/>
                <w:rStyle w:val="IndexLink"/>
              </w:rPr>
              <w:t>3/2/2</w:t>
            </w:r>
            <w:r>
              <w:rPr>
                <w:rStyle w:val="IndexLink"/>
                <w:rtl w:val="true"/>
              </w:rPr>
              <w:t xml:space="preserve">. </w:t>
            </w:r>
            <w:r>
              <w:rPr>
                <w:rStyle w:val="IndexLink"/>
                <w:rtl w:val="true"/>
              </w:rPr>
              <w:t>تنظیم روابط انسانی؛ غرض از تولید ثروت در اسلام</w:t>
            </w:r>
            <w:r>
              <w:rPr>
                <w:rStyle w:val="IndexLink"/>
                <w:rtl w:val="true"/>
              </w:rPr>
              <w:tab/>
            </w:r>
            <w:r>
              <w:rPr>
                <w:rStyle w:val="IndexLink"/>
              </w:rPr>
              <w:t>30</w:t>
            </w:r>
          </w:hyperlink>
        </w:p>
        <w:p>
          <w:pPr>
            <w:pStyle w:val="Contents5"/>
            <w:tabs>
              <w:tab w:val="clear" w:pos="7892"/>
              <w:tab w:val="right" w:pos="9026" w:leader="dot"/>
            </w:tabs>
            <w:rPr/>
          </w:pPr>
          <w:hyperlink w:anchor="__RefHeading___Toc7588120_2870459653">
            <w:r>
              <w:rPr>
                <w:webHidden/>
                <w:rStyle w:val="IndexLink"/>
              </w:rPr>
              <w:t>1/3/2/2</w:t>
            </w:r>
            <w:r>
              <w:rPr>
                <w:rStyle w:val="IndexLink"/>
                <w:rtl w:val="true"/>
              </w:rPr>
              <w:t xml:space="preserve">. </w:t>
            </w:r>
            <w:r>
              <w:rPr>
                <w:rStyle w:val="IndexLink"/>
                <w:rtl w:val="true"/>
              </w:rPr>
              <w:t>لزوم توجه به عدم اختلال در روابط انسانی در راستای تولید ثروت؛ لازمه تنظیم روابط انسانی</w:t>
            </w:r>
            <w:r>
              <w:rPr>
                <w:rStyle w:val="IndexLink"/>
                <w:rtl w:val="true"/>
              </w:rPr>
              <w:tab/>
            </w:r>
            <w:r>
              <w:rPr>
                <w:rStyle w:val="IndexLink"/>
              </w:rPr>
              <w:t>30</w:t>
            </w:r>
          </w:hyperlink>
        </w:p>
        <w:p>
          <w:pPr>
            <w:pStyle w:val="Contents4"/>
            <w:tabs>
              <w:tab w:val="clear" w:pos="8176"/>
              <w:tab w:val="right" w:pos="9026" w:leader="dot"/>
            </w:tabs>
            <w:rPr/>
          </w:pPr>
          <w:hyperlink w:anchor="__RefHeading___Toc7588122_2870459653">
            <w:r>
              <w:rPr>
                <w:webHidden/>
                <w:rStyle w:val="IndexLink"/>
              </w:rPr>
              <w:t>4/2/2</w:t>
            </w:r>
            <w:r>
              <w:rPr>
                <w:rStyle w:val="IndexLink"/>
                <w:rtl w:val="true"/>
              </w:rPr>
              <w:t xml:space="preserve">. </w:t>
            </w:r>
            <w:r>
              <w:rPr>
                <w:rStyle w:val="IndexLink"/>
                <w:rtl w:val="true"/>
              </w:rPr>
              <w:t>رابطه انسان با امام، رابطه انسان با معلم، رابطه انسان با خانواده، رابطه انسان با طرف کسب، رابطه انسان با شریک شغلی، رابطه انسان با دشمن، رابطه انسان با دوست، رابطه انسان با فقیر، رابطه انسان با یتیم، رابطه انسان با ابن‌سبیل و رابطه انسان با مهمان؛ حوزه‌های سیزده‌گانه روابط انسانی در راستای کسب سود ارتباطی</w:t>
            </w:r>
            <w:r>
              <w:rPr>
                <w:rStyle w:val="IndexLink"/>
                <w:rtl w:val="true"/>
              </w:rPr>
              <w:tab/>
            </w:r>
            <w:r>
              <w:rPr>
                <w:rStyle w:val="IndexLink"/>
              </w:rPr>
              <w:t>30</w:t>
            </w:r>
          </w:hyperlink>
        </w:p>
        <w:p>
          <w:pPr>
            <w:pStyle w:val="Contents5"/>
            <w:tabs>
              <w:tab w:val="clear" w:pos="7892"/>
              <w:tab w:val="right" w:pos="9026" w:leader="dot"/>
            </w:tabs>
            <w:rPr/>
          </w:pPr>
          <w:hyperlink w:anchor="__RefHeading___Toc7588124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588126_2870459653">
            <w:r>
              <w:rPr>
                <w:webHidden/>
                <w:rStyle w:val="IndexLink"/>
              </w:rPr>
              <w:t>1/4/2/2</w:t>
            </w:r>
            <w:r>
              <w:rPr>
                <w:rStyle w:val="IndexLink"/>
                <w:rtl w:val="true"/>
              </w:rPr>
              <w:t xml:space="preserve">. </w:t>
            </w:r>
            <w:r>
              <w:rPr>
                <w:rStyle w:val="IndexLink"/>
                <w:rtl w:val="true"/>
              </w:rPr>
              <w:t>ساختار مالی حمایت از امام؛ یکی از مصادیق تنظیم رابطه انسان با امام</w:t>
            </w:r>
            <w:r>
              <w:rPr>
                <w:rStyle w:val="IndexLink"/>
                <w:rtl w:val="true"/>
              </w:rPr>
              <w:tab/>
            </w:r>
            <w:r>
              <w:rPr>
                <w:rStyle w:val="IndexLink"/>
              </w:rPr>
              <w:t>33</w:t>
            </w:r>
          </w:hyperlink>
        </w:p>
        <w:p>
          <w:pPr>
            <w:pStyle w:val="Contents6"/>
            <w:tabs>
              <w:tab w:val="clear" w:pos="7609"/>
              <w:tab w:val="right" w:pos="9026" w:leader="dot"/>
            </w:tabs>
            <w:rPr/>
          </w:pPr>
          <w:hyperlink w:anchor="__RefHeading___Toc7588128_2870459653">
            <w:r>
              <w:rPr>
                <w:webHidden/>
                <w:rStyle w:val="IndexLink"/>
              </w:rPr>
              <w:t>1/1/4/2/2</w:t>
            </w:r>
            <w:r>
              <w:rPr>
                <w:rStyle w:val="IndexLink"/>
                <w:rtl w:val="true"/>
              </w:rPr>
              <w:t xml:space="preserve">. </w:t>
            </w:r>
            <w:r>
              <w:rPr>
                <w:rStyle w:val="IndexLink"/>
                <w:rtl w:val="true"/>
              </w:rPr>
              <w:t>انفال، خمس، خراج و طسوق؛ بخشی ازمصادیق ساختار مالی حمایت از امام</w:t>
            </w:r>
            <w:r>
              <w:rPr>
                <w:rStyle w:val="IndexLink"/>
                <w:rtl w:val="true"/>
              </w:rPr>
              <w:tab/>
            </w:r>
            <w:r>
              <w:rPr>
                <w:rStyle w:val="IndexLink"/>
              </w:rPr>
              <w:t>33</w:t>
            </w:r>
          </w:hyperlink>
        </w:p>
        <w:p>
          <w:pPr>
            <w:pStyle w:val="Contents4"/>
            <w:tabs>
              <w:tab w:val="clear" w:pos="8176"/>
              <w:tab w:val="right" w:pos="9026" w:leader="dot"/>
            </w:tabs>
            <w:rPr/>
          </w:pPr>
          <w:hyperlink w:anchor="__RefHeading___Toc7588130_2870459653">
            <w:r>
              <w:rPr>
                <w:webHidden/>
                <w:rStyle w:val="IndexLink"/>
              </w:rPr>
              <w:t>5/2/2</w:t>
            </w:r>
            <w:r>
              <w:rPr>
                <w:rStyle w:val="IndexLink"/>
                <w:rtl w:val="true"/>
              </w:rPr>
              <w:t xml:space="preserve">. </w:t>
            </w:r>
            <w:r>
              <w:rPr>
                <w:rStyle w:val="IndexLink"/>
                <w:rtl w:val="true"/>
              </w:rPr>
              <w:t>لزوم ارتقاء مفهوم سود در اذهان نخبگان از سود اقتصادی به سود ارتباطی؛ لازمه ایجاد تحول و جهش در آینده اقتصادی کشور</w:t>
            </w:r>
            <w:r>
              <w:rPr>
                <w:rStyle w:val="IndexLink"/>
                <w:rtl w:val="true"/>
              </w:rPr>
              <w:tab/>
            </w:r>
            <w:r>
              <w:rPr>
                <w:rStyle w:val="IndexLink"/>
              </w:rPr>
              <w:t>36</w:t>
            </w:r>
          </w:hyperlink>
        </w:p>
        <w:p>
          <w:pPr>
            <w:pStyle w:val="Contents2"/>
            <w:tabs>
              <w:tab w:val="clear" w:pos="8743"/>
              <w:tab w:val="right" w:pos="9026" w:leader="dot"/>
            </w:tabs>
            <w:rPr/>
          </w:pPr>
          <w:hyperlink w:anchor="__RefHeading___Toc7588132_2870459653">
            <w:r>
              <w:rPr>
                <w:webHidden/>
                <w:rStyle w:val="IndexLink"/>
              </w:rPr>
              <w:t>3</w:t>
            </w:r>
            <w:r>
              <w:rPr>
                <w:rStyle w:val="IndexLink"/>
                <w:rtl w:val="true"/>
              </w:rPr>
              <w:t xml:space="preserve">. </w:t>
            </w:r>
            <w:r>
              <w:rPr>
                <w:rStyle w:val="IndexLink"/>
                <w:rtl w:val="true"/>
              </w:rPr>
              <w:t>سرفصل دوم</w:t>
            </w:r>
            <w:r>
              <w:rPr>
                <w:rStyle w:val="IndexLink"/>
                <w:rtl w:val="true"/>
              </w:rPr>
              <w:t xml:space="preserve">: </w:t>
            </w:r>
            <w:r>
              <w:rPr>
                <w:rStyle w:val="IndexLink"/>
                <w:rtl w:val="true"/>
              </w:rPr>
              <w:t xml:space="preserve">تعریف پول در تامین </w:t>
            </w:r>
            <w:r>
              <w:rPr>
                <w:rStyle w:val="IndexLink"/>
                <w:rtl w:val="true"/>
              </w:rPr>
              <w:t>"</w:t>
            </w:r>
            <w:r>
              <w:rPr>
                <w:rStyle w:val="IndexLink"/>
                <w:rtl w:val="true"/>
              </w:rPr>
              <w:t>سود ارتباطی</w:t>
            </w:r>
            <w:r>
              <w:rPr>
                <w:rStyle w:val="IndexLink"/>
                <w:rtl w:val="true"/>
              </w:rPr>
              <w:t xml:space="preserve">" </w:t>
            </w:r>
            <w:r>
              <w:rPr>
                <w:rStyle w:val="IndexLink"/>
                <w:rtl w:val="true"/>
              </w:rPr>
              <w:t>چه نقشی دارد؟</w:t>
            </w:r>
            <w:r>
              <w:rPr>
                <w:rStyle w:val="IndexLink"/>
                <w:rtl w:val="true"/>
              </w:rPr>
              <w:tab/>
            </w:r>
            <w:r>
              <w:rPr>
                <w:rStyle w:val="IndexLink"/>
              </w:rPr>
              <w:t>36</w:t>
            </w:r>
          </w:hyperlink>
        </w:p>
        <w:p>
          <w:pPr>
            <w:pStyle w:val="Contents3"/>
            <w:tabs>
              <w:tab w:val="clear" w:pos="8459"/>
              <w:tab w:val="right" w:pos="9026" w:leader="dot"/>
            </w:tabs>
            <w:rPr/>
          </w:pPr>
          <w:hyperlink w:anchor="__RefHeading___Toc7588134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588136_2870459653">
            <w:r>
              <w:rPr>
                <w:webHidden/>
                <w:rStyle w:val="IndexLink"/>
              </w:rPr>
              <w:t>1/3</w:t>
            </w:r>
            <w:r>
              <w:rPr>
                <w:rStyle w:val="IndexLink"/>
                <w:rtl w:val="true"/>
              </w:rPr>
              <w:t xml:space="preserve">. </w:t>
            </w:r>
            <w:r>
              <w:rPr>
                <w:rStyle w:val="IndexLink"/>
                <w:rtl w:val="true"/>
              </w:rPr>
              <w:t xml:space="preserve">بررسی تعریف </w:t>
            </w:r>
            <w:r>
              <w:rPr>
                <w:rStyle w:val="IndexLink"/>
                <w:rtl w:val="true"/>
              </w:rPr>
              <w:t>"</w:t>
            </w:r>
            <w:r>
              <w:rPr>
                <w:rStyle w:val="IndexLink"/>
                <w:rtl w:val="true"/>
              </w:rPr>
              <w:t>پول</w:t>
            </w:r>
            <w:r>
              <w:rPr>
                <w:rStyle w:val="IndexLink"/>
                <w:rtl w:val="true"/>
              </w:rPr>
              <w:t xml:space="preserve">" </w:t>
            </w:r>
            <w:r>
              <w:rPr>
                <w:rStyle w:val="IndexLink"/>
                <w:rtl w:val="true"/>
              </w:rPr>
              <w:t>در اسلام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7588138_2870459653">
            <w:r>
              <w:rPr>
                <w:webHidden/>
                <w:rStyle w:val="IndexLink"/>
              </w:rPr>
              <w:t>1/1/3</w:t>
            </w:r>
            <w:r>
              <w:rPr>
                <w:rStyle w:val="IndexLink"/>
                <w:rtl w:val="true"/>
              </w:rPr>
              <w:t xml:space="preserve">. </w:t>
            </w:r>
            <w:r>
              <w:rPr>
                <w:rStyle w:val="IndexLink"/>
                <w:rtl w:val="true"/>
              </w:rPr>
              <w:t>بررسی موضو‌ع‌شناسانه تعریف پول در اسلام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7588140_2870459653">
            <w:r>
              <w:rPr>
                <w:webHidden/>
                <w:rStyle w:val="IndexLink"/>
              </w:rPr>
              <w:t>1/1/1/3</w:t>
            </w:r>
            <w:r>
              <w:rPr>
                <w:rStyle w:val="IndexLink"/>
                <w:rtl w:val="true"/>
              </w:rPr>
              <w:t xml:space="preserve">. </w:t>
            </w:r>
            <w:r>
              <w:rPr>
                <w:rStyle w:val="IndexLink"/>
                <w:rtl w:val="true"/>
              </w:rPr>
              <w:t xml:space="preserve">نقض </w:t>
            </w:r>
            <w:r>
              <w:rPr>
                <w:rStyle w:val="IndexLink"/>
                <w:rtl w:val="true"/>
              </w:rPr>
              <w:t>"</w:t>
            </w:r>
            <w:r>
              <w:rPr>
                <w:rStyle w:val="IndexLink"/>
                <w:rtl w:val="true"/>
              </w:rPr>
              <w:t>تسلط</w:t>
            </w:r>
            <w:r>
              <w:rPr>
                <w:rStyle w:val="IndexLink"/>
                <w:rtl w:val="true"/>
              </w:rPr>
              <w:t xml:space="preserve">" </w:t>
            </w:r>
            <w:r>
              <w:rPr>
                <w:rStyle w:val="IndexLink"/>
                <w:rtl w:val="true"/>
              </w:rPr>
              <w:t>مردم بر اموال خود؛ لازمه پذیرش تعریف پول اعتباری</w:t>
            </w:r>
            <w:r>
              <w:rPr>
                <w:rStyle w:val="IndexLink"/>
                <w:rtl w:val="true"/>
              </w:rPr>
              <w:tab/>
            </w:r>
            <w:r>
              <w:rPr>
                <w:rStyle w:val="IndexLink"/>
              </w:rPr>
              <w:t>37</w:t>
            </w:r>
          </w:hyperlink>
        </w:p>
        <w:p>
          <w:pPr>
            <w:pStyle w:val="Contents6"/>
            <w:tabs>
              <w:tab w:val="clear" w:pos="7609"/>
              <w:tab w:val="right" w:pos="9026" w:leader="dot"/>
            </w:tabs>
            <w:rPr/>
          </w:pPr>
          <w:hyperlink w:anchor="__RefHeading___Toc7588142_2870459653">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7588144_2870459653">
            <w:r>
              <w:rPr>
                <w:webHidden/>
                <w:rStyle w:val="IndexLink"/>
              </w:rPr>
              <w:t>1/1/1/1/3</w:t>
            </w:r>
            <w:r>
              <w:rPr>
                <w:rStyle w:val="IndexLink"/>
                <w:rtl w:val="true"/>
              </w:rPr>
              <w:t xml:space="preserve">. </w:t>
            </w:r>
            <w:r>
              <w:rPr>
                <w:rStyle w:val="IndexLink"/>
                <w:rtl w:val="true"/>
              </w:rPr>
              <w:t>احتمال ایجاد خطای در محاسبه، خطای عمد و خطای در شناخت؛ نتیجه</w:t>
            </w:r>
            <w:r>
              <w:rPr>
                <w:rStyle w:val="IndexLink"/>
                <w:rtl w:val="true"/>
              </w:rPr>
              <w:tab/>
            </w:r>
            <w:r>
              <w:rPr>
                <w:rStyle w:val="IndexLink"/>
              </w:rPr>
              <w:t>38</w:t>
            </w:r>
          </w:hyperlink>
        </w:p>
        <w:p>
          <w:pPr>
            <w:pStyle w:val="Contents6"/>
            <w:tabs>
              <w:tab w:val="clear" w:pos="7609"/>
              <w:tab w:val="right" w:pos="9026" w:leader="dot"/>
            </w:tabs>
            <w:rPr/>
          </w:pPr>
          <w:hyperlink w:anchor="__RefHeading___Toc7588146_2870459653">
            <w:r>
              <w:rPr>
                <w:webHidden/>
                <w:rStyle w:val="IndexLink"/>
              </w:rPr>
              <w:t>2/1/1/1/3</w:t>
            </w:r>
            <w:r>
              <w:rPr>
                <w:rStyle w:val="IndexLink"/>
                <w:rtl w:val="true"/>
              </w:rPr>
              <w:t xml:space="preserve">. </w:t>
            </w:r>
            <w:r>
              <w:rPr>
                <w:rStyle w:val="IndexLink"/>
                <w:rtl w:val="true"/>
              </w:rPr>
              <w:t xml:space="preserve">مخالفت با قاعده فقهی </w:t>
            </w:r>
            <w:r>
              <w:rPr>
                <w:rStyle w:val="IndexLink"/>
                <w:rtl w:val="true"/>
              </w:rPr>
              <w:t>«</w:t>
            </w:r>
            <w:r>
              <w:rPr>
                <w:rStyle w:val="IndexLink"/>
                <w:rtl w:val="true"/>
              </w:rPr>
              <w:t>الناس مسلَّطون علی اموالهم</w:t>
            </w:r>
            <w:r>
              <w:rPr>
                <w:rStyle w:val="IndexLink"/>
                <w:rtl w:val="true"/>
              </w:rPr>
              <w:t>»</w:t>
            </w:r>
            <w:r>
              <w:rPr>
                <w:rStyle w:val="IndexLink"/>
                <w:rtl w:val="true"/>
              </w:rPr>
              <w:t xml:space="preserve">؛ نتیجه دیگر نقض </w:t>
            </w:r>
            <w:r>
              <w:rPr>
                <w:rStyle w:val="IndexLink"/>
                <w:rtl w:val="true"/>
              </w:rPr>
              <w:t>"</w:t>
            </w:r>
            <w:r>
              <w:rPr>
                <w:rStyle w:val="IndexLink"/>
                <w:rtl w:val="true"/>
              </w:rPr>
              <w:t>تسلط</w:t>
            </w:r>
            <w:r>
              <w:rPr>
                <w:rStyle w:val="IndexLink"/>
                <w:rtl w:val="true"/>
              </w:rPr>
              <w:t xml:space="preserve">" </w:t>
            </w:r>
            <w:r>
              <w:rPr>
                <w:rStyle w:val="IndexLink"/>
                <w:rtl w:val="true"/>
              </w:rPr>
              <w:t>مردم بر اموال خود</w:t>
            </w:r>
            <w:r>
              <w:rPr>
                <w:rStyle w:val="IndexLink"/>
                <w:rtl w:val="true"/>
              </w:rPr>
              <w:tab/>
            </w:r>
            <w:r>
              <w:rPr>
                <w:rStyle w:val="IndexLink"/>
              </w:rPr>
              <w:t>38</w:t>
            </w:r>
          </w:hyperlink>
        </w:p>
        <w:p>
          <w:pPr>
            <w:pStyle w:val="Contents6"/>
            <w:tabs>
              <w:tab w:val="clear" w:pos="7609"/>
              <w:tab w:val="right" w:pos="9026" w:leader="dot"/>
            </w:tabs>
            <w:rPr/>
          </w:pPr>
          <w:hyperlink w:anchor="__RefHeading___Toc7588148_2870459653">
            <w:r>
              <w:rPr>
                <w:webHidden/>
                <w:rStyle w:val="IndexLink"/>
              </w:rPr>
              <w:t>3/1/1/1/3</w:t>
            </w:r>
            <w:r>
              <w:rPr>
                <w:rStyle w:val="IndexLink"/>
                <w:rtl w:val="true"/>
              </w:rPr>
              <w:t xml:space="preserve">. </w:t>
            </w:r>
            <w:r>
              <w:rPr>
                <w:rStyle w:val="IndexLink"/>
                <w:rtl w:val="true"/>
              </w:rPr>
              <w:t xml:space="preserve">مخالفت با آیه </w:t>
            </w:r>
            <w:r>
              <w:rPr>
                <w:rStyle w:val="IndexLink"/>
                <w:rtl w:val="true"/>
              </w:rPr>
              <w:t>«</w:t>
            </w:r>
            <w:r>
              <w:rPr>
                <w:rStyle w:val="IndexLink"/>
                <w:rtl w:val="true"/>
              </w:rPr>
              <w:t>لَكُمْ رُؤُوسُ أَمْوالِكُمْ لا تَظْلِمُونَ وَ لا تُظْلَمُون</w:t>
            </w:r>
            <w:r>
              <w:rPr>
                <w:rStyle w:val="IndexLink"/>
                <w:rtl w:val="true"/>
              </w:rPr>
              <w:t>»</w:t>
            </w:r>
            <w:r>
              <w:rPr>
                <w:rStyle w:val="IndexLink"/>
                <w:rtl w:val="true"/>
              </w:rPr>
              <w:t xml:space="preserve">؛ نتیجه دیگر نقض </w:t>
            </w:r>
            <w:r>
              <w:rPr>
                <w:rStyle w:val="IndexLink"/>
                <w:rtl w:val="true"/>
              </w:rPr>
              <w:t>"</w:t>
            </w:r>
            <w:r>
              <w:rPr>
                <w:rStyle w:val="IndexLink"/>
                <w:rtl w:val="true"/>
              </w:rPr>
              <w:t>تسلط</w:t>
            </w:r>
            <w:r>
              <w:rPr>
                <w:rStyle w:val="IndexLink"/>
                <w:rtl w:val="true"/>
              </w:rPr>
              <w:t xml:space="preserve">" </w:t>
            </w:r>
            <w:r>
              <w:rPr>
                <w:rStyle w:val="IndexLink"/>
                <w:rtl w:val="true"/>
              </w:rPr>
              <w:t>مردم بر اموال خود</w:t>
            </w:r>
            <w:r>
              <w:rPr>
                <w:rStyle w:val="IndexLink"/>
                <w:rtl w:val="true"/>
              </w:rPr>
              <w:tab/>
            </w:r>
            <w:r>
              <w:rPr>
                <w:rStyle w:val="IndexLink"/>
              </w:rPr>
              <w:t>38</w:t>
            </w:r>
          </w:hyperlink>
        </w:p>
        <w:p>
          <w:pPr>
            <w:pStyle w:val="Contents5"/>
            <w:tabs>
              <w:tab w:val="clear" w:pos="7892"/>
              <w:tab w:val="right" w:pos="9026" w:leader="dot"/>
            </w:tabs>
            <w:rPr/>
          </w:pPr>
          <w:hyperlink w:anchor="__RefHeading___Toc7588150_2870459653">
            <w:r>
              <w:rPr>
                <w:webHidden/>
                <w:rStyle w:val="IndexLink"/>
              </w:rPr>
              <w:t>2/1/1/3</w:t>
            </w:r>
            <w:r>
              <w:rPr>
                <w:rStyle w:val="IndexLink"/>
                <w:rtl w:val="true"/>
              </w:rPr>
              <w:t xml:space="preserve">. </w:t>
            </w:r>
            <w:r>
              <w:rPr>
                <w:rStyle w:val="IndexLink"/>
                <w:rtl w:val="true"/>
              </w:rPr>
              <w:t xml:space="preserve">حفظ </w:t>
            </w:r>
            <w:r>
              <w:rPr>
                <w:rStyle w:val="IndexLink"/>
                <w:rtl w:val="true"/>
              </w:rPr>
              <w:t>"</w:t>
            </w:r>
            <w:r>
              <w:rPr>
                <w:rStyle w:val="IndexLink"/>
                <w:rtl w:val="true"/>
              </w:rPr>
              <w:t>تسلط</w:t>
            </w:r>
            <w:r>
              <w:rPr>
                <w:rStyle w:val="IndexLink"/>
                <w:rtl w:val="true"/>
              </w:rPr>
              <w:t xml:space="preserve">" </w:t>
            </w:r>
            <w:r>
              <w:rPr>
                <w:rStyle w:val="IndexLink"/>
                <w:rtl w:val="true"/>
              </w:rPr>
              <w:t>مردم بر اموال خود و منتفی شدن خطای در محاسبه؛ لازمه پذیرش تعریف پول غیراعتباری</w:t>
            </w:r>
            <w:r>
              <w:rPr>
                <w:rStyle w:val="IndexLink"/>
                <w:rtl w:val="true"/>
              </w:rPr>
              <w:tab/>
            </w:r>
            <w:r>
              <w:rPr>
                <w:rStyle w:val="IndexLink"/>
              </w:rPr>
              <w:t>40</w:t>
            </w:r>
          </w:hyperlink>
        </w:p>
        <w:p>
          <w:pPr>
            <w:pStyle w:val="Contents4"/>
            <w:tabs>
              <w:tab w:val="clear" w:pos="8176"/>
              <w:tab w:val="right" w:pos="9026" w:leader="dot"/>
            </w:tabs>
            <w:rPr/>
          </w:pPr>
          <w:hyperlink w:anchor="__RefHeading___Toc7588152_2870459653">
            <w:r>
              <w:rPr>
                <w:webHidden/>
                <w:rStyle w:val="IndexLink"/>
              </w:rPr>
              <w:t>2/1/3</w:t>
            </w:r>
            <w:r>
              <w:rPr>
                <w:rStyle w:val="IndexLink"/>
                <w:rtl w:val="true"/>
              </w:rPr>
              <w:t xml:space="preserve">. </w:t>
            </w:r>
            <w:r>
              <w:rPr>
                <w:rStyle w:val="IndexLink"/>
                <w:rtl w:val="true"/>
              </w:rPr>
              <w:t>بررسی استظهاری تعریف پول در اسلام</w:t>
            </w:r>
            <w:r>
              <w:rPr>
                <w:rStyle w:val="IndexLink"/>
                <w:rtl w:val="true"/>
              </w:rPr>
              <w:t>:</w:t>
              <w:tab/>
            </w:r>
            <w:r>
              <w:rPr>
                <w:rStyle w:val="IndexLink"/>
              </w:rPr>
              <w:t>40</w:t>
            </w:r>
          </w:hyperlink>
        </w:p>
        <w:p>
          <w:pPr>
            <w:pStyle w:val="Contents5"/>
            <w:tabs>
              <w:tab w:val="clear" w:pos="7892"/>
              <w:tab w:val="right" w:pos="9026" w:leader="dot"/>
            </w:tabs>
            <w:rPr/>
          </w:pPr>
          <w:hyperlink w:anchor="__RefHeading___Toc7588154_2870459653">
            <w:r>
              <w:rPr>
                <w:webHidden/>
                <w:rStyle w:val="IndexLink"/>
              </w:rPr>
              <w:t>1/2/1/3</w:t>
            </w:r>
            <w:r>
              <w:rPr>
                <w:rStyle w:val="IndexLink"/>
                <w:rtl w:val="true"/>
              </w:rPr>
              <w:t xml:space="preserve">. </w:t>
            </w:r>
            <w:r>
              <w:rPr>
                <w:rStyle w:val="IndexLink"/>
                <w:rtl w:val="true"/>
              </w:rPr>
              <w:t xml:space="preserve">غیراعتباری بودن پول در اسلام؛ مفاد آیه </w:t>
            </w:r>
            <w:r>
              <w:rPr>
                <w:rStyle w:val="IndexLink"/>
              </w:rPr>
              <w:t>103</w:t>
            </w:r>
            <w:r>
              <w:rPr>
                <w:rStyle w:val="IndexLink"/>
                <w:rtl w:val="true"/>
              </w:rPr>
              <w:t xml:space="preserve"> </w:t>
            </w:r>
            <w:r>
              <w:rPr>
                <w:rStyle w:val="IndexLink"/>
                <w:rtl w:val="true"/>
              </w:rPr>
              <w:t>سوره مبارکه توبه</w:t>
            </w:r>
            <w:r>
              <w:rPr>
                <w:rStyle w:val="IndexLink"/>
                <w:rtl w:val="true"/>
              </w:rPr>
              <w:tab/>
            </w:r>
            <w:r>
              <w:rPr>
                <w:rStyle w:val="IndexLink"/>
              </w:rPr>
              <w:t>40</w:t>
            </w:r>
          </w:hyperlink>
        </w:p>
        <w:p>
          <w:pPr>
            <w:pStyle w:val="Contents5"/>
            <w:tabs>
              <w:tab w:val="clear" w:pos="7892"/>
              <w:tab w:val="right" w:pos="9026" w:leader="dot"/>
            </w:tabs>
            <w:rPr/>
          </w:pPr>
          <w:hyperlink w:anchor="__RefHeading___Toc7588156_2870459653">
            <w:r>
              <w:rPr>
                <w:webHidden/>
                <w:rStyle w:val="IndexLink"/>
              </w:rPr>
              <w:t>2/2/1/3</w:t>
            </w:r>
            <w:r>
              <w:rPr>
                <w:rStyle w:val="IndexLink"/>
                <w:rtl w:val="true"/>
              </w:rPr>
              <w:t xml:space="preserve">. </w:t>
            </w:r>
            <w:r>
              <w:rPr>
                <w:rStyle w:val="IndexLink"/>
                <w:rtl w:val="true"/>
              </w:rPr>
              <w:t>غیراعتباری بودن پول در اسلام؛ مفاد برخی از روایات</w:t>
            </w:r>
            <w:r>
              <w:rPr>
                <w:rStyle w:val="IndexLink"/>
                <w:rtl w:val="true"/>
              </w:rPr>
              <w:tab/>
            </w:r>
            <w:r>
              <w:rPr>
                <w:rStyle w:val="IndexLink"/>
              </w:rPr>
              <w:t>41</w:t>
            </w:r>
          </w:hyperlink>
        </w:p>
        <w:p>
          <w:pPr>
            <w:pStyle w:val="Contents6"/>
            <w:tabs>
              <w:tab w:val="clear" w:pos="7609"/>
              <w:tab w:val="right" w:pos="9026" w:leader="dot"/>
            </w:tabs>
            <w:rPr/>
          </w:pPr>
          <w:hyperlink w:anchor="__RefHeading___Toc7588158_2870459653">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7588160_2870459653">
            <w:r>
              <w:rPr>
                <w:webHidden/>
                <w:rStyle w:val="IndexLink"/>
              </w:rPr>
              <w:t>1/2/2/1/3</w:t>
            </w:r>
            <w:r>
              <w:rPr>
                <w:rStyle w:val="IndexLink"/>
                <w:rtl w:val="true"/>
              </w:rPr>
              <w:t>.</w:t>
            </w:r>
            <w:r>
              <w:rPr>
                <w:rStyle w:val="IndexLink"/>
                <w:rtl w:val="true"/>
              </w:rPr>
              <w:t xml:space="preserve">فتوادادن به تعیین پول براساس بناء عقلاء از طرفی، و وجوب زکات بر نقدین </w:t>
            </w:r>
            <w:r>
              <w:rPr>
                <w:rStyle w:val="IndexLink"/>
                <w:rtl w:val="true"/>
              </w:rPr>
              <w:t>(</w:t>
            </w:r>
            <w:r>
              <w:rPr>
                <w:rStyle w:val="IndexLink"/>
                <w:rtl w:val="true"/>
              </w:rPr>
              <w:t>نه بر اسکناس</w:t>
            </w:r>
            <w:r>
              <w:rPr>
                <w:rStyle w:val="IndexLink"/>
                <w:rtl w:val="true"/>
              </w:rPr>
              <w:t xml:space="preserve">) </w:t>
            </w:r>
            <w:r>
              <w:rPr>
                <w:rStyle w:val="IndexLink"/>
                <w:rtl w:val="true"/>
              </w:rPr>
              <w:t>از طرفی دیگر؛ تعارض و ناهماهنگی فتوای فقهاء در مورد مساله پول در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7588162_2870459653">
            <w:r>
              <w:rPr>
                <w:webHidden/>
                <w:rStyle w:val="IndexLink"/>
              </w:rPr>
              <w:t>3/1/3</w:t>
            </w:r>
            <w:r>
              <w:rPr>
                <w:rStyle w:val="IndexLink"/>
                <w:rtl w:val="true"/>
              </w:rPr>
              <w:t xml:space="preserve">. </w:t>
            </w:r>
            <w:r>
              <w:rPr>
                <w:rStyle w:val="IndexLink"/>
                <w:rtl w:val="true"/>
              </w:rPr>
              <w:t>وجود مصادیق مختلف از کاهش ارزش پول در کشورهای مختلف دنیا؛ دلیلی بر وجود اشکالات ذاتی در پول اعتباری</w:t>
            </w:r>
            <w:r>
              <w:rPr>
                <w:rStyle w:val="IndexLink"/>
                <w:rtl w:val="true"/>
              </w:rPr>
              <w:tab/>
            </w:r>
            <w:r>
              <w:rPr>
                <w:rStyle w:val="IndexLink"/>
              </w:rPr>
              <w:t>45</w:t>
            </w:r>
          </w:hyperlink>
        </w:p>
        <w:p>
          <w:pPr>
            <w:pStyle w:val="Contents2"/>
            <w:tabs>
              <w:tab w:val="clear" w:pos="8743"/>
              <w:tab w:val="right" w:pos="9026" w:leader="dot"/>
            </w:tabs>
            <w:rPr/>
          </w:pPr>
          <w:hyperlink w:anchor="__RefHeading___Toc7588164_2870459653">
            <w:r>
              <w:rPr>
                <w:webHidden/>
                <w:rStyle w:val="IndexLink"/>
              </w:rPr>
              <w:t>4</w:t>
            </w:r>
            <w:r>
              <w:rPr>
                <w:rStyle w:val="IndexLink"/>
                <w:rtl w:val="true"/>
              </w:rPr>
              <w:t xml:space="preserve">. </w:t>
            </w:r>
            <w:r>
              <w:rPr>
                <w:rStyle w:val="IndexLink"/>
                <w:rtl w:val="true"/>
              </w:rPr>
              <w:t>سرفصل سوم</w:t>
            </w:r>
            <w:r>
              <w:rPr>
                <w:rStyle w:val="IndexLink"/>
                <w:rtl w:val="true"/>
              </w:rPr>
              <w:t xml:space="preserve">: </w:t>
            </w:r>
            <w:r>
              <w:rPr>
                <w:rStyle w:val="IndexLink"/>
                <w:rtl w:val="true"/>
              </w:rPr>
              <w:t>تاثیر سایر بخش‌های اقتصاد اسلامی بر کارکرد پول چگونه است؟</w:t>
            </w:r>
            <w:r>
              <w:rPr>
                <w:rStyle w:val="IndexLink"/>
                <w:rtl w:val="true"/>
              </w:rPr>
              <w:tab/>
            </w:r>
            <w:r>
              <w:rPr>
                <w:rStyle w:val="IndexLink"/>
              </w:rPr>
              <w:t>46</w:t>
            </w:r>
          </w:hyperlink>
        </w:p>
        <w:p>
          <w:pPr>
            <w:pStyle w:val="Contents3"/>
            <w:tabs>
              <w:tab w:val="clear" w:pos="8459"/>
              <w:tab w:val="right" w:pos="9026" w:leader="dot"/>
            </w:tabs>
            <w:rPr/>
          </w:pPr>
          <w:hyperlink w:anchor="__RefHeading___Toc7588166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588168_2870459653">
            <w:r>
              <w:rPr>
                <w:webHidden/>
                <w:rStyle w:val="IndexLink"/>
              </w:rPr>
              <w:t>1/4</w:t>
            </w:r>
            <w:r>
              <w:rPr>
                <w:rStyle w:val="IndexLink"/>
                <w:rtl w:val="true"/>
              </w:rPr>
              <w:t xml:space="preserve">. </w:t>
            </w:r>
            <w:r>
              <w:rPr>
                <w:rStyle w:val="IndexLink"/>
                <w:rtl w:val="true"/>
              </w:rPr>
              <w:t xml:space="preserve">بررسی تاثیر </w:t>
            </w:r>
            <w:r>
              <w:rPr>
                <w:rStyle w:val="IndexLink"/>
                <w:rtl w:val="true"/>
              </w:rPr>
              <w:t>"</w:t>
            </w:r>
            <w:r>
              <w:rPr>
                <w:rStyle w:val="IndexLink"/>
                <w:rtl w:val="true"/>
              </w:rPr>
              <w:t>طبقه‌بندی مشاغل</w:t>
            </w:r>
            <w:r>
              <w:rPr>
                <w:rStyle w:val="IndexLink"/>
                <w:rtl w:val="true"/>
              </w:rPr>
              <w:t xml:space="preserve">" </w:t>
            </w:r>
            <w:r>
              <w:rPr>
                <w:rStyle w:val="IndexLink"/>
                <w:rtl w:val="true"/>
              </w:rPr>
              <w:t>بر کارکرد پول؛ سطح اول از بحث</w:t>
            </w:r>
            <w:r>
              <w:rPr>
                <w:rStyle w:val="IndexLink"/>
                <w:rtl w:val="true"/>
              </w:rPr>
              <w:tab/>
            </w:r>
            <w:r>
              <w:rPr>
                <w:rStyle w:val="IndexLink"/>
              </w:rPr>
              <w:t>46</w:t>
            </w:r>
          </w:hyperlink>
        </w:p>
        <w:p>
          <w:pPr>
            <w:pStyle w:val="Contents4"/>
            <w:tabs>
              <w:tab w:val="clear" w:pos="8176"/>
              <w:tab w:val="right" w:pos="9026" w:leader="dot"/>
            </w:tabs>
            <w:rPr/>
          </w:pPr>
          <w:hyperlink w:anchor="__RefHeading___Toc7588170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588172_2870459653">
            <w:r>
              <w:rPr>
                <w:webHidden/>
                <w:rStyle w:val="IndexLink"/>
              </w:rPr>
              <w:t>1/1/4</w:t>
            </w:r>
            <w:r>
              <w:rPr>
                <w:rStyle w:val="IndexLink"/>
                <w:rtl w:val="true"/>
              </w:rPr>
              <w:t xml:space="preserve">. </w:t>
            </w:r>
            <w:r>
              <w:rPr>
                <w:rStyle w:val="IndexLink"/>
                <w:rtl w:val="true"/>
              </w:rPr>
              <w:t>قرارگرفتن پول به عنوان ابزار تبادل بین مشاغل کلان؛ در صورت پذیرش مشاغل کلان و صنعتی به عنوان اصل در طبقه‌بندی مشاغل</w:t>
            </w:r>
            <w:r>
              <w:rPr>
                <w:rStyle w:val="IndexLink"/>
                <w:rtl w:val="true"/>
              </w:rPr>
              <w:tab/>
            </w:r>
            <w:r>
              <w:rPr>
                <w:rStyle w:val="IndexLink"/>
              </w:rPr>
              <w:t>46</w:t>
            </w:r>
          </w:hyperlink>
        </w:p>
        <w:p>
          <w:pPr>
            <w:pStyle w:val="Contents4"/>
            <w:tabs>
              <w:tab w:val="clear" w:pos="8176"/>
              <w:tab w:val="right" w:pos="9026" w:leader="dot"/>
            </w:tabs>
            <w:rPr/>
          </w:pPr>
          <w:hyperlink w:anchor="__RefHeading___Toc7588174_2870459653">
            <w:r>
              <w:rPr>
                <w:webHidden/>
                <w:rStyle w:val="IndexLink"/>
              </w:rPr>
              <w:t>2/1/4</w:t>
            </w:r>
            <w:r>
              <w:rPr>
                <w:rStyle w:val="IndexLink"/>
                <w:rtl w:val="true"/>
              </w:rPr>
              <w:t xml:space="preserve">. </w:t>
            </w:r>
            <w:r>
              <w:rPr>
                <w:rStyle w:val="IndexLink"/>
                <w:rtl w:val="true"/>
              </w:rPr>
              <w:t>قرارگرفتن پول به عنوان ابزار تبادل بین مشاغل خُرد؛ در صورت پذیرش مشاغل محلی و خانگی به عنوان اصل در طبقه‌بندی مشاغل</w:t>
            </w:r>
            <w:r>
              <w:rPr>
                <w:rStyle w:val="IndexLink"/>
                <w:rtl w:val="true"/>
              </w:rPr>
              <w:tab/>
            </w:r>
            <w:r>
              <w:rPr>
                <w:rStyle w:val="IndexLink"/>
              </w:rPr>
              <w:t>47</w:t>
            </w:r>
          </w:hyperlink>
        </w:p>
        <w:p>
          <w:pPr>
            <w:pStyle w:val="Contents4"/>
            <w:tabs>
              <w:tab w:val="clear" w:pos="8176"/>
              <w:tab w:val="right" w:pos="9026" w:leader="dot"/>
            </w:tabs>
            <w:rPr/>
          </w:pPr>
          <w:hyperlink w:anchor="__RefHeading___Toc7588176_2870459653">
            <w:r>
              <w:rPr>
                <w:webHidden/>
                <w:rStyle w:val="IndexLink"/>
              </w:rPr>
              <w:t>3/1/4</w:t>
            </w:r>
            <w:r>
              <w:rPr>
                <w:rStyle w:val="IndexLink"/>
                <w:rtl w:val="true"/>
              </w:rPr>
              <w:t xml:space="preserve">. </w:t>
            </w:r>
            <w:r>
              <w:rPr>
                <w:rStyle w:val="IndexLink"/>
                <w:rtl w:val="true"/>
              </w:rPr>
              <w:t xml:space="preserve">پذیرش مشاغل محلی و خانگی به عنوان اصل در طبقه‌بندی مشاغل؛ پیش‌نیاز طراحی پول غیراعتباری </w:t>
            </w:r>
            <w:r>
              <w:rPr>
                <w:rStyle w:val="IndexLink"/>
                <w:rtl w:val="true"/>
              </w:rPr>
              <w:t>(</w:t>
            </w:r>
            <w:r>
              <w:rPr>
                <w:rStyle w:val="IndexLink"/>
                <w:rtl w:val="true"/>
              </w:rPr>
              <w:t>پول‌طلا</w:t>
            </w:r>
            <w:r>
              <w:rPr>
                <w:rStyle w:val="IndexLink"/>
                <w:rtl w:val="true"/>
              </w:rPr>
              <w:t xml:space="preserve">) </w:t>
            </w:r>
            <w:r>
              <w:rPr>
                <w:rStyle w:val="IndexLink"/>
                <w:rtl w:val="true"/>
              </w:rPr>
              <w:t>در ابزار مبادله</w:t>
            </w:r>
            <w:r>
              <w:rPr>
                <w:rStyle w:val="IndexLink"/>
                <w:rtl w:val="true"/>
              </w:rPr>
              <w:tab/>
            </w:r>
            <w:r>
              <w:rPr>
                <w:rStyle w:val="IndexLink"/>
              </w:rPr>
              <w:t>47</w:t>
            </w:r>
          </w:hyperlink>
        </w:p>
        <w:p>
          <w:pPr>
            <w:pStyle w:val="Contents4"/>
            <w:tabs>
              <w:tab w:val="clear" w:pos="8176"/>
              <w:tab w:val="right" w:pos="9026" w:leader="dot"/>
            </w:tabs>
            <w:rPr/>
          </w:pPr>
          <w:hyperlink w:anchor="__RefHeading___Toc7588178_2870459653">
            <w:r>
              <w:rPr>
                <w:webHidden/>
                <w:rStyle w:val="IndexLink"/>
              </w:rPr>
              <w:t>4/1/4</w:t>
            </w:r>
            <w:r>
              <w:rPr>
                <w:rStyle w:val="IndexLink"/>
                <w:rtl w:val="true"/>
              </w:rPr>
              <w:t xml:space="preserve">. </w:t>
            </w:r>
            <w:r>
              <w:rPr>
                <w:rStyle w:val="IndexLink"/>
                <w:rtl w:val="true"/>
              </w:rPr>
              <w:t xml:space="preserve">بررسی تاثیر </w:t>
            </w:r>
            <w:r>
              <w:rPr>
                <w:rStyle w:val="IndexLink"/>
                <w:rtl w:val="true"/>
              </w:rPr>
              <w:t>"</w:t>
            </w:r>
            <w:r>
              <w:rPr>
                <w:rStyle w:val="IndexLink"/>
                <w:rtl w:val="true"/>
              </w:rPr>
              <w:t>الگوی تولید</w:t>
            </w:r>
            <w:r>
              <w:rPr>
                <w:rStyle w:val="IndexLink"/>
                <w:rtl w:val="true"/>
              </w:rPr>
              <w:t xml:space="preserve">" </w:t>
            </w:r>
            <w:r>
              <w:rPr>
                <w:rStyle w:val="IndexLink"/>
                <w:rtl w:val="true"/>
              </w:rPr>
              <w:t>بر کارکرد پول؛ سطح دوم از بحث</w:t>
            </w:r>
            <w:r>
              <w:rPr>
                <w:rStyle w:val="IndexLink"/>
                <w:rtl w:val="true"/>
              </w:rPr>
              <w:tab/>
            </w:r>
            <w:r>
              <w:rPr>
                <w:rStyle w:val="IndexLink"/>
              </w:rPr>
              <w:t>48</w:t>
            </w:r>
          </w:hyperlink>
        </w:p>
        <w:p>
          <w:pPr>
            <w:pStyle w:val="Contents5"/>
            <w:tabs>
              <w:tab w:val="clear" w:pos="7892"/>
              <w:tab w:val="right" w:pos="9026" w:leader="dot"/>
            </w:tabs>
            <w:rPr/>
          </w:pPr>
          <w:hyperlink w:anchor="__RefHeading___Toc7588180_2870459653">
            <w:r>
              <w:rPr>
                <w:webHidden/>
                <w:rStyle w:val="IndexLink"/>
              </w:rPr>
              <w:t>4/1/2/1</w:t>
            </w:r>
            <w:r>
              <w:rPr>
                <w:rStyle w:val="IndexLink"/>
                <w:rtl w:val="true"/>
              </w:rPr>
              <w:t xml:space="preserve">. </w:t>
            </w:r>
            <w:r>
              <w:rPr>
                <w:rStyle w:val="IndexLink"/>
                <w:rtl w:val="true"/>
              </w:rPr>
              <w:t xml:space="preserve">الگوی تولید متمرکز و صنعتی یا غیرمتمرکز و محلی؛ تاثیرگذار بر نوع ابزار مبادله </w:t>
            </w:r>
            <w:r>
              <w:rPr>
                <w:rStyle w:val="IndexLink"/>
                <w:rtl w:val="true"/>
              </w:rPr>
              <w:t>(</w:t>
            </w:r>
            <w:r>
              <w:rPr>
                <w:rStyle w:val="IndexLink"/>
                <w:rtl w:val="true"/>
              </w:rPr>
              <w:t>پول اعتباری یا غیراعتباری</w:t>
            </w:r>
            <w:r>
              <w:rPr>
                <w:rStyle w:val="IndexLink"/>
                <w:rtl w:val="true"/>
              </w:rPr>
              <w:t>)</w:t>
              <w:tab/>
            </w:r>
            <w:r>
              <w:rPr>
                <w:rStyle w:val="IndexLink"/>
              </w:rPr>
              <w:t>48</w:t>
            </w:r>
          </w:hyperlink>
        </w:p>
        <w:p>
          <w:pPr>
            <w:pStyle w:val="Contents3"/>
            <w:tabs>
              <w:tab w:val="clear" w:pos="8459"/>
              <w:tab w:val="right" w:pos="9026" w:leader="dot"/>
            </w:tabs>
            <w:rPr/>
          </w:pPr>
          <w:hyperlink w:anchor="__RefHeading___Toc7588182_2870459653">
            <w:r>
              <w:rPr>
                <w:webHidden/>
                <w:rStyle w:val="IndexLink"/>
              </w:rPr>
              <w:t>4/1/3</w:t>
            </w:r>
            <w:r>
              <w:rPr>
                <w:rStyle w:val="IndexLink"/>
                <w:rtl w:val="true"/>
              </w:rPr>
              <w:t xml:space="preserve">بررسی تاثیر </w:t>
            </w:r>
            <w:r>
              <w:rPr>
                <w:rStyle w:val="IndexLink"/>
                <w:rtl w:val="true"/>
              </w:rPr>
              <w:t>"</w:t>
            </w:r>
            <w:r>
              <w:rPr>
                <w:rStyle w:val="IndexLink"/>
                <w:rtl w:val="true"/>
              </w:rPr>
              <w:t>الگوی بازار و تجارت</w:t>
            </w:r>
            <w:r>
              <w:rPr>
                <w:rStyle w:val="IndexLink"/>
                <w:rtl w:val="true"/>
              </w:rPr>
              <w:t xml:space="preserve">" </w:t>
            </w:r>
            <w:r>
              <w:rPr>
                <w:rStyle w:val="IndexLink"/>
                <w:rtl w:val="true"/>
              </w:rPr>
              <w:t>بر کارکرد پول؛ سطح سوم از بحث</w:t>
            </w:r>
            <w:r>
              <w:rPr>
                <w:rStyle w:val="IndexLink"/>
                <w:rtl w:val="true"/>
              </w:rPr>
              <w:tab/>
            </w:r>
            <w:r>
              <w:rPr>
                <w:rStyle w:val="IndexLink"/>
              </w:rPr>
              <w:t>48</w:t>
            </w:r>
          </w:hyperlink>
        </w:p>
        <w:p>
          <w:pPr>
            <w:pStyle w:val="Contents4"/>
            <w:tabs>
              <w:tab w:val="clear" w:pos="8176"/>
              <w:tab w:val="right" w:pos="9026" w:leader="dot"/>
            </w:tabs>
            <w:rPr/>
          </w:pPr>
          <w:hyperlink w:anchor="__RefHeading___Toc7588184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88186_2870459653">
            <w:r>
              <w:rPr>
                <w:webHidden/>
                <w:rStyle w:val="IndexLink"/>
              </w:rPr>
              <w:t>1/3/4</w:t>
            </w:r>
            <w:r>
              <w:rPr>
                <w:rStyle w:val="IndexLink"/>
                <w:rtl w:val="true"/>
              </w:rPr>
              <w:t xml:space="preserve">. </w:t>
            </w:r>
            <w:r>
              <w:rPr>
                <w:rStyle w:val="IndexLink"/>
                <w:rtl w:val="true"/>
              </w:rPr>
              <w:t xml:space="preserve">الگوی بازار متمرکز و یا غیرمتمرکز؛ تاثیرگذار بر نوع ابزار مبادله </w:t>
            </w:r>
            <w:r>
              <w:rPr>
                <w:rStyle w:val="IndexLink"/>
                <w:rtl w:val="true"/>
              </w:rPr>
              <w:t>(</w:t>
            </w:r>
            <w:r>
              <w:rPr>
                <w:rStyle w:val="IndexLink"/>
                <w:rtl w:val="true"/>
              </w:rPr>
              <w:t>پول اعتباری یا غیراعتباری</w:t>
            </w:r>
            <w:r>
              <w:rPr>
                <w:rStyle w:val="IndexLink"/>
                <w:rtl w:val="true"/>
              </w:rPr>
              <w:t>)</w:t>
              <w:tab/>
            </w:r>
            <w:r>
              <w:rPr>
                <w:rStyle w:val="IndexLink"/>
              </w:rPr>
              <w:t>48</w:t>
            </w:r>
          </w:hyperlink>
        </w:p>
        <w:p>
          <w:pPr>
            <w:pStyle w:val="Contents3"/>
            <w:tabs>
              <w:tab w:val="clear" w:pos="8459"/>
              <w:tab w:val="right" w:pos="9026" w:leader="dot"/>
            </w:tabs>
            <w:rPr/>
          </w:pPr>
          <w:hyperlink w:anchor="__RefHeading___Toc7588188_2870459653">
            <w:r>
              <w:rPr>
                <w:webHidden/>
                <w:rStyle w:val="IndexLink"/>
              </w:rPr>
              <w:t>4/1/4</w:t>
            </w:r>
            <w:r>
              <w:rPr>
                <w:rStyle w:val="IndexLink"/>
                <w:rtl w:val="true"/>
              </w:rPr>
              <w:t xml:space="preserve">. </w:t>
            </w:r>
            <w:r>
              <w:rPr>
                <w:rStyle w:val="IndexLink"/>
                <w:rtl w:val="true"/>
              </w:rPr>
              <w:t xml:space="preserve">بررسی تاثیر </w:t>
            </w:r>
            <w:r>
              <w:rPr>
                <w:rStyle w:val="IndexLink"/>
                <w:rtl w:val="true"/>
              </w:rPr>
              <w:t>"</w:t>
            </w:r>
            <w:r>
              <w:rPr>
                <w:rStyle w:val="IndexLink"/>
                <w:rtl w:val="true"/>
              </w:rPr>
              <w:t>قواعد مبادله و عقود</w:t>
            </w:r>
            <w:r>
              <w:rPr>
                <w:rStyle w:val="IndexLink"/>
                <w:rtl w:val="true"/>
              </w:rPr>
              <w:t xml:space="preserve">" </w:t>
            </w:r>
            <w:r>
              <w:rPr>
                <w:rStyle w:val="IndexLink"/>
                <w:rtl w:val="true"/>
              </w:rPr>
              <w:t>بر کارکرد پول؛ سطح چهارم از بحث</w:t>
            </w:r>
            <w:r>
              <w:rPr>
                <w:rStyle w:val="IndexLink"/>
                <w:rtl w:val="true"/>
              </w:rPr>
              <w:tab/>
            </w:r>
            <w:r>
              <w:rPr>
                <w:rStyle w:val="IndexLink"/>
              </w:rPr>
              <w:t>50</w:t>
            </w:r>
          </w:hyperlink>
        </w:p>
        <w:p>
          <w:pPr>
            <w:pStyle w:val="Contents3"/>
            <w:tabs>
              <w:tab w:val="clear" w:pos="8459"/>
              <w:tab w:val="right" w:pos="9026" w:leader="dot"/>
            </w:tabs>
            <w:rPr/>
          </w:pPr>
          <w:hyperlink w:anchor="__RefHeading___Toc7588190_2870459653">
            <w:r>
              <w:rPr>
                <w:webHidden/>
                <w:rStyle w:val="IndexLink"/>
              </w:rPr>
              <w:t>5/4</w:t>
            </w:r>
            <w:r>
              <w:rPr>
                <w:rStyle w:val="IndexLink"/>
                <w:rtl w:val="true"/>
              </w:rPr>
              <w:t xml:space="preserve">. </w:t>
            </w:r>
            <w:r>
              <w:rPr>
                <w:rStyle w:val="IndexLink"/>
                <w:rtl w:val="true"/>
              </w:rPr>
              <w:t xml:space="preserve">بررسی تاثیر </w:t>
            </w:r>
            <w:r>
              <w:rPr>
                <w:rStyle w:val="IndexLink"/>
                <w:rtl w:val="true"/>
              </w:rPr>
              <w:t>"</w:t>
            </w:r>
            <w:r>
              <w:rPr>
                <w:rStyle w:val="IndexLink"/>
                <w:rtl w:val="true"/>
              </w:rPr>
              <w:t>تجارت بین‌الملل</w:t>
            </w:r>
            <w:r>
              <w:rPr>
                <w:rStyle w:val="IndexLink"/>
                <w:rtl w:val="true"/>
              </w:rPr>
              <w:t xml:space="preserve">" </w:t>
            </w:r>
            <w:r>
              <w:rPr>
                <w:rStyle w:val="IndexLink"/>
                <w:rtl w:val="true"/>
              </w:rPr>
              <w:t>بر کارکرد پول؛ سطح پنجم از بحث</w:t>
            </w:r>
            <w:r>
              <w:rPr>
                <w:rStyle w:val="IndexLink"/>
                <w:rtl w:val="true"/>
              </w:rPr>
              <w:tab/>
            </w:r>
            <w:r>
              <w:rPr>
                <w:rStyle w:val="IndexLink"/>
              </w:rPr>
              <w:t>50</w:t>
            </w:r>
          </w:hyperlink>
        </w:p>
        <w:p>
          <w:pPr>
            <w:pStyle w:val="Contents4"/>
            <w:tabs>
              <w:tab w:val="clear" w:pos="8176"/>
              <w:tab w:val="right" w:pos="9026" w:leader="dot"/>
            </w:tabs>
            <w:rPr/>
          </w:pPr>
          <w:hyperlink w:anchor="__RefHeading___Toc7588192_2870459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588194_2870459653">
            <w:r>
              <w:rPr>
                <w:webHidden/>
                <w:rStyle w:val="IndexLink"/>
              </w:rPr>
              <w:t>1/5/4</w:t>
            </w:r>
            <w:r>
              <w:rPr>
                <w:rStyle w:val="IndexLink"/>
                <w:rtl w:val="true"/>
              </w:rPr>
              <w:t xml:space="preserve">. </w:t>
            </w:r>
            <w:r>
              <w:rPr>
                <w:rStyle w:val="IndexLink"/>
                <w:rtl w:val="true"/>
              </w:rPr>
              <w:t>عدم تقویت کفار؛ شرط اصلی در تجارت بین‌الملل</w:t>
            </w:r>
            <w:r>
              <w:rPr>
                <w:rStyle w:val="IndexLink"/>
                <w:rtl w:val="true"/>
              </w:rPr>
              <w:tab/>
            </w:r>
            <w:r>
              <w:rPr>
                <w:rStyle w:val="IndexLink"/>
              </w:rPr>
              <w:t>50</w:t>
            </w:r>
          </w:hyperlink>
        </w:p>
        <w:p>
          <w:pPr>
            <w:pStyle w:val="Contents5"/>
            <w:tabs>
              <w:tab w:val="clear" w:pos="7892"/>
              <w:tab w:val="right" w:pos="9026" w:leader="dot"/>
            </w:tabs>
            <w:rPr/>
          </w:pPr>
          <w:hyperlink w:anchor="__RefHeading___Toc7588196_2870459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588198_2870459653">
            <w:r>
              <w:rPr>
                <w:webHidden/>
                <w:rStyle w:val="IndexLink"/>
              </w:rPr>
              <w:t>2/5/4</w:t>
            </w:r>
            <w:r>
              <w:rPr>
                <w:rStyle w:val="IndexLink"/>
                <w:rtl w:val="true"/>
              </w:rPr>
              <w:t xml:space="preserve">. </w:t>
            </w:r>
            <w:r>
              <w:rPr>
                <w:rStyle w:val="IndexLink"/>
                <w:rtl w:val="true"/>
              </w:rPr>
              <w:t xml:space="preserve">کنارگذاردن تولید صنعتی غذا بخاطر اشکالات شش‌گانه آن؛ راهکاری برای کاهش </w:t>
            </w:r>
            <w:r>
              <w:rPr>
                <w:rStyle w:val="IndexLink"/>
              </w:rPr>
              <w:t>60</w:t>
            </w:r>
            <w:r>
              <w:rPr>
                <w:rStyle w:val="IndexLink"/>
                <w:rtl w:val="true"/>
              </w:rPr>
              <w:t>درصدی تبادلات در تجارت بین‌الملل</w:t>
            </w:r>
            <w:r>
              <w:rPr>
                <w:rStyle w:val="IndexLink"/>
                <w:rtl w:val="true"/>
              </w:rPr>
              <w:tab/>
            </w:r>
            <w:r>
              <w:rPr>
                <w:rStyle w:val="IndexLink"/>
              </w:rPr>
              <w:t>50</w:t>
            </w:r>
          </w:hyperlink>
        </w:p>
        <w:p>
          <w:pPr>
            <w:pStyle w:val="Contents5"/>
            <w:tabs>
              <w:tab w:val="clear" w:pos="7892"/>
              <w:tab w:val="right" w:pos="9026" w:leader="dot"/>
            </w:tabs>
            <w:rPr/>
          </w:pPr>
          <w:hyperlink w:anchor="__RefHeading___Toc7588200_2870459653">
            <w:r>
              <w:rPr>
                <w:webHidden/>
                <w:rStyle w:val="IndexLink"/>
              </w:rPr>
              <w:t>1/2/5/4</w:t>
            </w:r>
            <w:r>
              <w:rPr>
                <w:rStyle w:val="IndexLink"/>
                <w:rtl w:val="true"/>
              </w:rPr>
              <w:t xml:space="preserve">. </w:t>
            </w:r>
            <w:r>
              <w:rPr>
                <w:rStyle w:val="IndexLink"/>
                <w:rtl w:val="true"/>
              </w:rPr>
              <w:t>تولید غذای ناسالم و تراریخته؛ اولین اشکال تولید صنعتی غذا</w:t>
            </w:r>
            <w:r>
              <w:rPr>
                <w:rStyle w:val="IndexLink"/>
                <w:rtl w:val="true"/>
              </w:rPr>
              <w:tab/>
            </w:r>
            <w:r>
              <w:rPr>
                <w:rStyle w:val="IndexLink"/>
              </w:rPr>
              <w:t>52</w:t>
            </w:r>
          </w:hyperlink>
        </w:p>
        <w:p>
          <w:pPr>
            <w:pStyle w:val="Contents5"/>
            <w:tabs>
              <w:tab w:val="clear" w:pos="7892"/>
              <w:tab w:val="right" w:pos="9026" w:leader="dot"/>
            </w:tabs>
            <w:rPr/>
          </w:pPr>
          <w:hyperlink w:anchor="__RefHeading___Toc7588202_2870459653">
            <w:r>
              <w:rPr>
                <w:webHidden/>
                <w:rStyle w:val="IndexLink"/>
              </w:rPr>
              <w:t>2/2/5/4</w:t>
            </w:r>
            <w:r>
              <w:rPr>
                <w:rStyle w:val="IndexLink"/>
                <w:rtl w:val="true"/>
              </w:rPr>
              <w:t xml:space="preserve">. </w:t>
            </w:r>
            <w:r>
              <w:rPr>
                <w:rStyle w:val="IndexLink"/>
                <w:rtl w:val="true"/>
              </w:rPr>
              <w:t>استفاده از موادنگهدارنده؛ دومین اشکال تولید صنعتی غذا</w:t>
            </w:r>
            <w:r>
              <w:rPr>
                <w:rStyle w:val="IndexLink"/>
                <w:rtl w:val="true"/>
              </w:rPr>
              <w:tab/>
            </w:r>
            <w:r>
              <w:rPr>
                <w:rStyle w:val="IndexLink"/>
              </w:rPr>
              <w:t>52</w:t>
            </w:r>
          </w:hyperlink>
        </w:p>
        <w:p>
          <w:pPr>
            <w:pStyle w:val="Contents5"/>
            <w:tabs>
              <w:tab w:val="clear" w:pos="7892"/>
              <w:tab w:val="right" w:pos="9026" w:leader="dot"/>
            </w:tabs>
            <w:rPr/>
          </w:pPr>
          <w:hyperlink w:anchor="__RefHeading___Toc7588204_2870459653">
            <w:r>
              <w:rPr>
                <w:webHidden/>
                <w:rStyle w:val="IndexLink"/>
              </w:rPr>
              <w:t>3/2/5/4</w:t>
            </w:r>
            <w:r>
              <w:rPr>
                <w:rStyle w:val="IndexLink"/>
                <w:rtl w:val="true"/>
              </w:rPr>
              <w:t xml:space="preserve">. </w:t>
            </w:r>
            <w:r>
              <w:rPr>
                <w:rStyle w:val="IndexLink"/>
                <w:rtl w:val="true"/>
              </w:rPr>
              <w:t>تولید زباله و انهدام محیط زیست؛ سومین اشکال تولید صنعتی غذا</w:t>
            </w:r>
            <w:r>
              <w:rPr>
                <w:rStyle w:val="IndexLink"/>
                <w:rtl w:val="true"/>
              </w:rPr>
              <w:tab/>
            </w:r>
            <w:r>
              <w:rPr>
                <w:rStyle w:val="IndexLink"/>
              </w:rPr>
              <w:t>52</w:t>
            </w:r>
          </w:hyperlink>
        </w:p>
        <w:p>
          <w:pPr>
            <w:pStyle w:val="Contents5"/>
            <w:tabs>
              <w:tab w:val="clear" w:pos="7892"/>
              <w:tab w:val="right" w:pos="9026" w:leader="dot"/>
            </w:tabs>
            <w:rPr/>
          </w:pPr>
          <w:hyperlink w:anchor="__RefHeading___Toc7588206_2870459653">
            <w:r>
              <w:rPr>
                <w:webHidden/>
                <w:rStyle w:val="IndexLink"/>
              </w:rPr>
              <w:t>5/2/5/4</w:t>
            </w:r>
            <w:r>
              <w:rPr>
                <w:rStyle w:val="IndexLink"/>
                <w:rtl w:val="true"/>
              </w:rPr>
              <w:t xml:space="preserve">. </w:t>
            </w:r>
            <w:r>
              <w:rPr>
                <w:rStyle w:val="IndexLink"/>
                <w:rtl w:val="true"/>
              </w:rPr>
              <w:t>حذف پزنده باکیفیت غذا در فرایند تولید؛ پنجمین اشکال تولید صنعتی غذا</w:t>
            </w:r>
            <w:r>
              <w:rPr>
                <w:rStyle w:val="IndexLink"/>
                <w:rtl w:val="true"/>
              </w:rPr>
              <w:tab/>
            </w:r>
            <w:r>
              <w:rPr>
                <w:rStyle w:val="IndexLink"/>
              </w:rPr>
              <w:t>53</w:t>
            </w:r>
          </w:hyperlink>
        </w:p>
        <w:p>
          <w:pPr>
            <w:pStyle w:val="Contents5"/>
            <w:tabs>
              <w:tab w:val="clear" w:pos="7892"/>
              <w:tab w:val="right" w:pos="9026" w:leader="dot"/>
            </w:tabs>
            <w:rPr/>
          </w:pPr>
          <w:hyperlink w:anchor="__RefHeading___Toc7588208_2870459653">
            <w:r>
              <w:rPr>
                <w:webHidden/>
                <w:rStyle w:val="IndexLink"/>
              </w:rPr>
              <w:t>4/2/5/4</w:t>
            </w:r>
            <w:r>
              <w:rPr>
                <w:rStyle w:val="IndexLink"/>
                <w:rtl w:val="true"/>
              </w:rPr>
              <w:t xml:space="preserve">. </w:t>
            </w:r>
            <w:r>
              <w:rPr>
                <w:rStyle w:val="IndexLink"/>
                <w:rtl w:val="true"/>
              </w:rPr>
              <w:t>بالارفتن مصرف انرژی؛ چهارمین اشکال تولید صنعتی غذا</w:t>
            </w:r>
            <w:r>
              <w:rPr>
                <w:rStyle w:val="IndexLink"/>
                <w:rtl w:val="true"/>
              </w:rPr>
              <w:tab/>
            </w:r>
            <w:r>
              <w:rPr>
                <w:rStyle w:val="IndexLink"/>
              </w:rPr>
              <w:t>53</w:t>
            </w:r>
          </w:hyperlink>
        </w:p>
        <w:p>
          <w:pPr>
            <w:pStyle w:val="Contents4"/>
            <w:tabs>
              <w:tab w:val="clear" w:pos="8176"/>
              <w:tab w:val="right" w:pos="9026" w:leader="dot"/>
            </w:tabs>
            <w:rPr/>
          </w:pPr>
          <w:hyperlink w:anchor="__RefHeading___Toc7588210_2870459653">
            <w:r>
              <w:rPr>
                <w:webHidden/>
                <w:rStyle w:val="IndexLink"/>
              </w:rPr>
              <w:t>3/5/4</w:t>
            </w:r>
            <w:r>
              <w:rPr>
                <w:rStyle w:val="IndexLink"/>
                <w:rtl w:val="true"/>
              </w:rPr>
              <w:t xml:space="preserve">. </w:t>
            </w:r>
            <w:r>
              <w:rPr>
                <w:rStyle w:val="IndexLink"/>
                <w:rtl w:val="true"/>
              </w:rPr>
              <w:t xml:space="preserve">کاهش تدریجی </w:t>
            </w:r>
            <w:r>
              <w:rPr>
                <w:rStyle w:val="IndexLink"/>
              </w:rPr>
              <w:t>60</w:t>
            </w:r>
            <w:r>
              <w:rPr>
                <w:rStyle w:val="IndexLink"/>
                <w:rtl w:val="true"/>
              </w:rPr>
              <w:t>درصد از تبادلات مالی در صورت کنارگذاردن تولید صنعتی غذا؛ راهکاری برای کاهش تبادلات در تجارت بین‌الملل</w:t>
            </w:r>
            <w:r>
              <w:rPr>
                <w:rStyle w:val="IndexLink"/>
                <w:rtl w:val="true"/>
              </w:rPr>
              <w:tab/>
            </w:r>
            <w:r>
              <w:rPr>
                <w:rStyle w:val="IndexLink"/>
              </w:rPr>
              <w:t>53</w:t>
            </w:r>
          </w:hyperlink>
        </w:p>
        <w:p>
          <w:pPr>
            <w:pStyle w:val="Contents2"/>
            <w:tabs>
              <w:tab w:val="clear" w:pos="8743"/>
              <w:tab w:val="right" w:pos="9026" w:leader="dot"/>
            </w:tabs>
            <w:rPr/>
          </w:pPr>
          <w:hyperlink w:anchor="__RefHeading___Toc7588212_2870459653">
            <w:r>
              <w:rPr>
                <w:webHidden/>
                <w:rStyle w:val="IndexLink"/>
              </w:rPr>
              <w:t>5</w:t>
            </w:r>
            <w:r>
              <w:rPr>
                <w:rStyle w:val="IndexLink"/>
                <w:rtl w:val="true"/>
              </w:rPr>
              <w:t xml:space="preserve">. </w:t>
            </w:r>
            <w:r>
              <w:rPr>
                <w:rStyle w:val="IndexLink"/>
                <w:rtl w:val="true"/>
              </w:rPr>
              <w:t>سرفصل چهارم</w:t>
            </w:r>
            <w:r>
              <w:rPr>
                <w:rStyle w:val="IndexLink"/>
                <w:rtl w:val="true"/>
              </w:rPr>
              <w:t xml:space="preserve">: </w:t>
            </w:r>
            <w:r>
              <w:rPr>
                <w:rStyle w:val="IndexLink"/>
                <w:rtl w:val="true"/>
              </w:rPr>
              <w:t>چالش‌های اجرای پول غیراعتباری چیست؟</w:t>
            </w:r>
            <w:r>
              <w:rPr>
                <w:rStyle w:val="IndexLink"/>
                <w:rtl w:val="true"/>
              </w:rPr>
              <w:tab/>
            </w:r>
            <w:r>
              <w:rPr>
                <w:rStyle w:val="IndexLink"/>
              </w:rPr>
              <w:t>54</w:t>
            </w:r>
          </w:hyperlink>
        </w:p>
        <w:p>
          <w:pPr>
            <w:pStyle w:val="Contents3"/>
            <w:tabs>
              <w:tab w:val="clear" w:pos="8459"/>
              <w:tab w:val="right" w:pos="9026" w:leader="dot"/>
            </w:tabs>
            <w:rPr/>
          </w:pPr>
          <w:hyperlink w:anchor="__RefHeading___Toc7588214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588216_2870459653">
            <w:r>
              <w:rPr>
                <w:webHidden/>
                <w:rStyle w:val="IndexLink"/>
              </w:rPr>
              <w:t>1/5</w:t>
            </w:r>
            <w:r>
              <w:rPr>
                <w:rStyle w:val="IndexLink"/>
                <w:rtl w:val="true"/>
              </w:rPr>
              <w:t xml:space="preserve">. </w:t>
            </w:r>
            <w:r>
              <w:rPr>
                <w:rStyle w:val="IndexLink"/>
                <w:rtl w:val="true"/>
              </w:rPr>
              <w:t>تامین مالی پروژه‌ها؛ اولین چالش اجرایی پول غیراعتباری</w:t>
            </w:r>
            <w:r>
              <w:rPr>
                <w:rStyle w:val="IndexLink"/>
                <w:rtl w:val="true"/>
              </w:rPr>
              <w:tab/>
            </w:r>
            <w:r>
              <w:rPr>
                <w:rStyle w:val="IndexLink"/>
              </w:rPr>
              <w:t>54</w:t>
            </w:r>
          </w:hyperlink>
        </w:p>
        <w:p>
          <w:pPr>
            <w:pStyle w:val="Contents4"/>
            <w:tabs>
              <w:tab w:val="clear" w:pos="8176"/>
              <w:tab w:val="right" w:pos="9026" w:leader="dot"/>
            </w:tabs>
            <w:rPr/>
          </w:pPr>
          <w:hyperlink w:anchor="__RefHeading___Toc7588218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588220_2870459653">
            <w:r>
              <w:rPr>
                <w:webHidden/>
                <w:rStyle w:val="IndexLink"/>
              </w:rPr>
              <w:t>1/1/5</w:t>
            </w:r>
            <w:r>
              <w:rPr>
                <w:rStyle w:val="IndexLink"/>
                <w:rtl w:val="true"/>
              </w:rPr>
              <w:t xml:space="preserve">. </w:t>
            </w:r>
            <w:r>
              <w:rPr>
                <w:rStyle w:val="IndexLink"/>
                <w:rtl w:val="true"/>
              </w:rPr>
              <w:t xml:space="preserve">تبدیل </w:t>
            </w:r>
            <w:r>
              <w:rPr>
                <w:rStyle w:val="IndexLink"/>
              </w:rPr>
              <w:t>60</w:t>
            </w:r>
            <w:r>
              <w:rPr>
                <w:rStyle w:val="IndexLink"/>
                <w:rtl w:val="true"/>
              </w:rPr>
              <w:t xml:space="preserve"> </w:t>
            </w:r>
            <w:r>
              <w:rPr>
                <w:rStyle w:val="IndexLink"/>
                <w:rtl w:val="true"/>
              </w:rPr>
              <w:t>درصد از پروژه‌های کلان تولیدی به پروژه‌های خرد؛ راهکاری برای حل چالش تامین مالی پروژه‌ها</w:t>
            </w:r>
            <w:r>
              <w:rPr>
                <w:rStyle w:val="IndexLink"/>
                <w:rtl w:val="true"/>
              </w:rPr>
              <w:tab/>
            </w:r>
            <w:r>
              <w:rPr>
                <w:rStyle w:val="IndexLink"/>
              </w:rPr>
              <w:t>55</w:t>
            </w:r>
          </w:hyperlink>
        </w:p>
        <w:p>
          <w:pPr>
            <w:pStyle w:val="Contents3"/>
            <w:tabs>
              <w:tab w:val="clear" w:pos="8459"/>
              <w:tab w:val="right" w:pos="9026" w:leader="dot"/>
            </w:tabs>
            <w:rPr/>
          </w:pPr>
          <w:hyperlink w:anchor="__RefHeading___Toc7588222_2870459653">
            <w:r>
              <w:rPr>
                <w:webHidden/>
                <w:rStyle w:val="IndexLink"/>
              </w:rPr>
              <w:t>2/5</w:t>
            </w:r>
            <w:r>
              <w:rPr>
                <w:rStyle w:val="IndexLink"/>
                <w:rtl w:val="true"/>
              </w:rPr>
              <w:t xml:space="preserve">. </w:t>
            </w:r>
            <w:r>
              <w:rPr>
                <w:rStyle w:val="IndexLink"/>
                <w:rtl w:val="true"/>
              </w:rPr>
              <w:t>تبادلات بین‌المللی؛ دومین چالش اجرایی پول غیراعتباری</w:t>
            </w:r>
            <w:r>
              <w:rPr>
                <w:rStyle w:val="IndexLink"/>
                <w:rtl w:val="true"/>
              </w:rPr>
              <w:tab/>
            </w:r>
            <w:r>
              <w:rPr>
                <w:rStyle w:val="IndexLink"/>
              </w:rPr>
              <w:t>55</w:t>
            </w:r>
          </w:hyperlink>
        </w:p>
        <w:p>
          <w:pPr>
            <w:pStyle w:val="Contents4"/>
            <w:tabs>
              <w:tab w:val="clear" w:pos="8176"/>
              <w:tab w:val="right" w:pos="9026" w:leader="dot"/>
            </w:tabs>
            <w:rPr/>
          </w:pPr>
          <w:hyperlink w:anchor="__RefHeading___Toc7588224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588226_2870459653">
            <w:r>
              <w:rPr>
                <w:webHidden/>
                <w:rStyle w:val="IndexLink"/>
              </w:rPr>
              <w:t>1/2/5</w:t>
            </w:r>
            <w:r>
              <w:rPr>
                <w:rStyle w:val="IndexLink"/>
                <w:rtl w:val="true"/>
              </w:rPr>
              <w:t xml:space="preserve">. </w:t>
            </w:r>
            <w:r>
              <w:rPr>
                <w:rStyle w:val="IndexLink"/>
                <w:rtl w:val="true"/>
              </w:rPr>
              <w:t>تولید خانگی و محلی غذا و ایجاد مشاغل خُرد؛ راهکاری برای حل چالش تبادلات بین‌المللی</w:t>
            </w:r>
            <w:r>
              <w:rPr>
                <w:rStyle w:val="IndexLink"/>
                <w:rtl w:val="true"/>
              </w:rPr>
              <w:tab/>
            </w:r>
            <w:r>
              <w:rPr>
                <w:rStyle w:val="IndexLink"/>
              </w:rPr>
              <w:t>55</w:t>
            </w:r>
          </w:hyperlink>
        </w:p>
        <w:p>
          <w:pPr>
            <w:pStyle w:val="Contents2"/>
            <w:tabs>
              <w:tab w:val="clear" w:pos="8743"/>
              <w:tab w:val="right" w:pos="9026" w:leader="dot"/>
            </w:tabs>
            <w:rPr/>
          </w:pPr>
          <w:hyperlink w:anchor="__RefHeading___Toc7588228_2870459653">
            <w:r>
              <w:rPr>
                <w:webHidden/>
                <w:rStyle w:val="IndexLink"/>
                <w:rtl w:val="true"/>
              </w:rPr>
              <w:t>پیوست‌ها</w:t>
            </w:r>
            <w:r>
              <w:rPr>
                <w:rStyle w:val="IndexLink"/>
                <w:rtl w:val="true"/>
              </w:rPr>
              <w:t>:</w:t>
              <w:tab/>
            </w:r>
            <w:r>
              <w:rPr>
                <w:rStyle w:val="IndexLink"/>
              </w:rPr>
              <w:t>57</w:t>
            </w:r>
          </w:hyperlink>
        </w:p>
        <w:p>
          <w:pPr>
            <w:pStyle w:val="Contents3"/>
            <w:tabs>
              <w:tab w:val="clear" w:pos="8459"/>
              <w:tab w:val="right" w:pos="9026" w:leader="dot"/>
            </w:tabs>
            <w:rPr/>
          </w:pPr>
          <w:hyperlink w:anchor="__RefHeading___Toc7588230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اعتراضات مراجع معظم تقلید به سیستم بانکی کشور</w:t>
            </w:r>
            <w:r>
              <w:rPr>
                <w:rStyle w:val="IndexLink"/>
                <w:rtl w:val="true"/>
              </w:rPr>
              <w:tab/>
            </w:r>
            <w:r>
              <w:rPr>
                <w:rStyle w:val="IndexLink"/>
              </w:rPr>
              <w:t>57</w:t>
            </w:r>
          </w:hyperlink>
        </w:p>
        <w:p>
          <w:pPr>
            <w:pStyle w:val="Contents3"/>
            <w:tabs>
              <w:tab w:val="clear" w:pos="8459"/>
              <w:tab w:val="right" w:pos="9026" w:leader="dot"/>
            </w:tabs>
            <w:rPr/>
          </w:pPr>
          <w:hyperlink w:anchor="__RefHeading___Toc7588232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توضیح بیشتر در مورد سود ارتباطی</w:t>
            </w:r>
            <w:r>
              <w:rPr>
                <w:rStyle w:val="IndexLink"/>
                <w:rtl w:val="true"/>
              </w:rPr>
              <w:tab/>
            </w:r>
            <w:r>
              <w:rPr>
                <w:rStyle w:val="IndexLink"/>
              </w:rPr>
              <w:t>59</w:t>
            </w:r>
          </w:hyperlink>
        </w:p>
        <w:p>
          <w:pPr>
            <w:pStyle w:val="Contents3"/>
            <w:tabs>
              <w:tab w:val="clear" w:pos="8459"/>
              <w:tab w:val="right" w:pos="9026" w:leader="dot"/>
            </w:tabs>
            <w:rPr/>
          </w:pPr>
          <w:hyperlink w:anchor="__RefHeading___Toc7588234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جایگاه ارزش افزوده در اقتصاد موجود</w:t>
            </w:r>
            <w:r>
              <w:rPr>
                <w:rStyle w:val="IndexLink"/>
                <w:rtl w:val="true"/>
              </w:rPr>
              <w:tab/>
            </w:r>
            <w:r>
              <w:rPr>
                <w:rStyle w:val="IndexLink"/>
              </w:rPr>
              <w:t>61</w:t>
            </w:r>
          </w:hyperlink>
        </w:p>
        <w:p>
          <w:pPr>
            <w:pStyle w:val="Contents3"/>
            <w:tabs>
              <w:tab w:val="clear" w:pos="8459"/>
              <w:tab w:val="right" w:pos="9026" w:leader="dot"/>
            </w:tabs>
            <w:rPr/>
          </w:pPr>
          <w:hyperlink w:anchor="__RefHeading___Toc7588236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توصیه فراوان آیات و روایات به </w:t>
            </w:r>
            <w:r>
              <w:rPr>
                <w:rStyle w:val="IndexLink"/>
                <w:rtl w:val="true"/>
              </w:rPr>
              <w:t>"</w:t>
            </w:r>
            <w:r>
              <w:rPr>
                <w:rStyle w:val="IndexLink"/>
                <w:rtl w:val="true"/>
              </w:rPr>
              <w:t>قرض‌الحسنه</w:t>
            </w:r>
            <w:r>
              <w:rPr>
                <w:rStyle w:val="IndexLink"/>
                <w:rtl w:val="true"/>
              </w:rPr>
              <w:t>"</w:t>
              <w:tab/>
            </w:r>
            <w:r>
              <w:rPr>
                <w:rStyle w:val="IndexLink"/>
              </w:rPr>
              <w:t>61</w:t>
            </w:r>
          </w:hyperlink>
        </w:p>
        <w:p>
          <w:pPr>
            <w:pStyle w:val="Contents3"/>
            <w:tabs>
              <w:tab w:val="clear" w:pos="8459"/>
              <w:tab w:val="right" w:pos="9026" w:leader="dot"/>
            </w:tabs>
            <w:rPr/>
          </w:pPr>
          <w:hyperlink w:anchor="__RefHeading___Toc7588238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 xml:space="preserve">نهی فراوان آیات و روایات از </w:t>
            </w:r>
            <w:r>
              <w:rPr>
                <w:rStyle w:val="IndexLink"/>
                <w:rtl w:val="true"/>
              </w:rPr>
              <w:t>"</w:t>
            </w:r>
            <w:r>
              <w:rPr>
                <w:rStyle w:val="IndexLink"/>
                <w:rtl w:val="true"/>
              </w:rPr>
              <w:t>ربا</w:t>
            </w:r>
            <w:r>
              <w:rPr>
                <w:rStyle w:val="IndexLink"/>
                <w:rtl w:val="true"/>
              </w:rPr>
              <w:t>"</w:t>
              <w:tab/>
            </w:r>
            <w:r>
              <w:rPr>
                <w:rStyle w:val="IndexLink"/>
              </w:rPr>
              <w:t>64</w:t>
            </w:r>
          </w:hyperlink>
        </w:p>
        <w:p>
          <w:pPr>
            <w:pStyle w:val="Contents3"/>
            <w:tabs>
              <w:tab w:val="clear" w:pos="8459"/>
              <w:tab w:val="right" w:pos="9026" w:leader="dot"/>
            </w:tabs>
            <w:rPr/>
          </w:pPr>
          <w:hyperlink w:anchor="__RefHeading___Toc7588240_2870459653">
            <w:r>
              <w:rPr>
                <w:webHidden/>
                <w:rStyle w:val="IndexLink"/>
                <w:rtl w:val="true"/>
              </w:rPr>
              <w:t xml:space="preserve">پیوست شماره </w:t>
            </w:r>
            <w:r>
              <w:rPr>
                <w:rStyle w:val="IndexLink"/>
              </w:rPr>
              <w:t>6</w:t>
            </w:r>
            <w:r>
              <w:rPr>
                <w:rStyle w:val="IndexLink"/>
                <w:rtl w:val="true"/>
              </w:rPr>
              <w:t xml:space="preserve">: </w:t>
            </w:r>
            <w:r>
              <w:rPr>
                <w:rStyle w:val="IndexLink"/>
                <w:rtl w:val="true"/>
              </w:rPr>
              <w:t>آیات و روایات در مورد تاثیر فراوان صدقه و انفاق در ازدیاد سود مادی</w:t>
            </w:r>
            <w:r>
              <w:rPr>
                <w:rStyle w:val="IndexLink"/>
                <w:rtl w:val="true"/>
              </w:rPr>
              <w:tab/>
            </w:r>
            <w:r>
              <w:rPr>
                <w:rStyle w:val="IndexLink"/>
              </w:rPr>
              <w:t>66</w:t>
            </w:r>
          </w:hyperlink>
        </w:p>
        <w:p>
          <w:pPr>
            <w:pStyle w:val="Contents3"/>
            <w:tabs>
              <w:tab w:val="clear" w:pos="8459"/>
              <w:tab w:val="right" w:pos="9026" w:leader="dot"/>
            </w:tabs>
            <w:rPr/>
          </w:pPr>
          <w:hyperlink w:anchor="__RefHeading___Toc7588242_2870459653">
            <w:r>
              <w:rPr>
                <w:webHidden/>
                <w:rStyle w:val="IndexLink"/>
                <w:rtl w:val="true"/>
              </w:rPr>
              <w:t xml:space="preserve">پیوست شماره </w:t>
            </w:r>
            <w:r>
              <w:rPr>
                <w:rStyle w:val="IndexLink"/>
              </w:rPr>
              <w:t>7</w:t>
            </w:r>
            <w:r>
              <w:rPr>
                <w:rStyle w:val="IndexLink"/>
                <w:rtl w:val="true"/>
              </w:rPr>
              <w:t xml:space="preserve">: </w:t>
            </w:r>
            <w:r>
              <w:rPr>
                <w:rStyle w:val="IndexLink"/>
                <w:rtl w:val="true"/>
              </w:rPr>
              <w:t xml:space="preserve">گستره عظیم </w:t>
            </w:r>
            <w:r>
              <w:rPr>
                <w:rStyle w:val="IndexLink"/>
                <w:rtl w:val="true"/>
              </w:rPr>
              <w:t>"</w:t>
            </w:r>
            <w:r>
              <w:rPr>
                <w:rStyle w:val="IndexLink"/>
                <w:rtl w:val="true"/>
              </w:rPr>
              <w:t>انفال</w:t>
            </w:r>
            <w:r>
              <w:rPr>
                <w:rStyle w:val="IndexLink"/>
                <w:rtl w:val="true"/>
              </w:rPr>
              <w:t xml:space="preserve">" </w:t>
            </w:r>
            <w:r>
              <w:rPr>
                <w:rStyle w:val="IndexLink"/>
                <w:rtl w:val="true"/>
              </w:rPr>
              <w:t>در آیات و روایات</w:t>
            </w:r>
            <w:r>
              <w:rPr>
                <w:rStyle w:val="IndexLink"/>
                <w:rtl w:val="true"/>
              </w:rPr>
              <w:tab/>
            </w:r>
            <w:r>
              <w:rPr>
                <w:rStyle w:val="IndexLink"/>
              </w:rPr>
              <w:t>71</w:t>
            </w:r>
          </w:hyperlink>
        </w:p>
        <w:p>
          <w:pPr>
            <w:pStyle w:val="Contents3"/>
            <w:tabs>
              <w:tab w:val="clear" w:pos="8459"/>
              <w:tab w:val="right" w:pos="9026" w:leader="dot"/>
            </w:tabs>
            <w:rPr/>
          </w:pPr>
          <w:hyperlink w:anchor="__RefHeading___Toc7588244_2870459653">
            <w:r>
              <w:rPr>
                <w:webHidden/>
                <w:rStyle w:val="IndexLink"/>
                <w:rtl w:val="true"/>
              </w:rPr>
              <w:t xml:space="preserve">پیوست شماره </w:t>
            </w:r>
            <w:r>
              <w:rPr>
                <w:rStyle w:val="IndexLink"/>
              </w:rPr>
              <w:t>8</w:t>
            </w:r>
            <w:r>
              <w:rPr>
                <w:rStyle w:val="IndexLink"/>
                <w:rtl w:val="true"/>
              </w:rPr>
              <w:t xml:space="preserve">: </w:t>
            </w:r>
            <w:r>
              <w:rPr>
                <w:rStyle w:val="IndexLink"/>
                <w:rtl w:val="true"/>
              </w:rPr>
              <w:t>آیات و روایات عدم جواز سلطه بر مال دیگران</w:t>
            </w:r>
            <w:r>
              <w:rPr>
                <w:rStyle w:val="IndexLink"/>
                <w:rtl w:val="true"/>
              </w:rPr>
              <w:tab/>
            </w:r>
            <w:r>
              <w:rPr>
                <w:rStyle w:val="IndexLink"/>
              </w:rPr>
              <w:t>76</w:t>
            </w:r>
          </w:hyperlink>
        </w:p>
        <w:p>
          <w:pPr>
            <w:pStyle w:val="Contents3"/>
            <w:tabs>
              <w:tab w:val="clear" w:pos="8459"/>
              <w:tab w:val="right" w:pos="9026" w:leader="dot"/>
            </w:tabs>
            <w:rPr/>
          </w:pPr>
          <w:hyperlink w:anchor="__RefHeading___Toc7588246_2870459653">
            <w:r>
              <w:rPr>
                <w:webHidden/>
                <w:rStyle w:val="IndexLink"/>
                <w:rtl w:val="true"/>
              </w:rPr>
              <w:t xml:space="preserve">پیوست شماره </w:t>
            </w:r>
            <w:r>
              <w:rPr>
                <w:rStyle w:val="IndexLink"/>
              </w:rPr>
              <w:t>9</w:t>
            </w:r>
            <w:r>
              <w:rPr>
                <w:rStyle w:val="IndexLink"/>
                <w:rtl w:val="true"/>
              </w:rPr>
              <w:t xml:space="preserve">: </w:t>
            </w:r>
            <w:r>
              <w:rPr>
                <w:rStyle w:val="IndexLink"/>
                <w:rtl w:val="true"/>
              </w:rPr>
              <w:t>روایات و فتوای فقهاء در مورد لزوم عدم تقویت کفر در تجارت بین‌الملل</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9_89765"/>
      <w:bookmarkStart w:id="1" w:name="pg11199_89765"/>
      <w:bookmarkEnd w:id="1"/>
    </w:p>
    <w:p>
      <w:pPr>
        <w:pStyle w:val="Heading2"/>
        <w:numPr>
          <w:ilvl w:val="1"/>
          <w:numId w:val="1"/>
        </w:numPr>
        <w:rPr/>
      </w:pPr>
      <w:bookmarkStart w:id="2" w:name="pg11199_89765"/>
      <w:bookmarkStart w:id="3" w:name="__RefHeading___Toc7588068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104/6/1</w:t>
      </w:r>
    </w:p>
    <w:p>
      <w:pPr>
        <w:pStyle w:val="BookText"/>
        <w:rPr/>
      </w:pPr>
      <w:r>
        <w:rPr>
          <w:rFonts w:ascii="IRNazanin" w:hAnsi="IRNazanin" w:eastAsia="IRNazanin"/>
          <w:color w:val="111111"/>
          <w:sz w:val="28"/>
          <w:sz w:val="28"/>
          <w:szCs w:val="28"/>
          <w:rtl w:val="true"/>
          <w:lang w:bidi="fa-IR"/>
        </w:rPr>
        <w:t>پول اعتباری و طرح جایگزین</w:t>
      </w:r>
    </w:p>
    <w:p>
      <w:pPr>
        <w:pStyle w:val="BookText"/>
        <w:rPr/>
      </w:pPr>
      <w:r>
        <w:rPr>
          <w:rFonts w:ascii="IRNazanin" w:hAnsi="IRNazanin" w:eastAsia="IRNazanin"/>
          <w:color w:val="111111"/>
          <w:sz w:val="28"/>
          <w:sz w:val="28"/>
          <w:szCs w:val="28"/>
          <w:rtl w:val="true"/>
          <w:lang w:bidi="fa-IR"/>
        </w:rPr>
        <w:t>محورهای جلسه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 در مباحث الگوی پیشرفت اسلامی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پول در تامین 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سائر بخشهای اقتصاد اسلامی بر کارکرد پول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اجرای پول غیر اعتباری چیست؟</w:t>
      </w:r>
    </w:p>
    <w:p>
      <w:pPr>
        <w:pStyle w:val="BookText"/>
        <w:rPr/>
      </w:pPr>
      <w:r>
        <w:rPr>
          <w:rFonts w:ascii="IRNazanin" w:hAnsi="IRNazanin" w:eastAsia="IRNazanin"/>
          <w:color w:val="111111"/>
          <w:sz w:val="28"/>
          <w:sz w:val="28"/>
          <w:szCs w:val="28"/>
          <w:rtl w:val="true"/>
          <w:lang w:bidi="fa-IR"/>
        </w:rPr>
        <w:t>شورای راهبردی</w:t>
      </w:r>
    </w:p>
    <w:p>
      <w:pPr>
        <w:pStyle w:val="BookText"/>
        <w:rPr/>
      </w:pPr>
      <w:r>
        <w:rPr>
          <w:rFonts w:ascii="IRNazanin" w:hAnsi="IRNazanin" w:eastAsia="IRNazanin"/>
          <w:color w:val="111111"/>
          <w:sz w:val="28"/>
          <w:sz w:val="28"/>
          <w:szCs w:val="28"/>
          <w:rtl w:val="true"/>
          <w:lang w:bidi="fa-IR"/>
        </w:rPr>
        <w:t>الگوی پیشرفت اسلامی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شهر مبارک قم</w:t>
      </w:r>
    </w:p>
    <w:p>
      <w:pPr>
        <w:pStyle w:val="BookText"/>
        <w:rPr/>
      </w:pPr>
      <w:r>
        <w:rPr>
          <w:rFonts w:ascii="IRNazanin" w:hAnsi="IRNazanin" w:eastAsia="IRNazanin"/>
          <w:color w:val="111111"/>
          <w:sz w:val="28"/>
          <w:sz w:val="28"/>
          <w:szCs w:val="28"/>
          <w:rtl w:val="true"/>
          <w:lang w:bidi="fa-IR"/>
        </w:rPr>
        <w:t>خبرگزاری رسا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807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از پیامبرانی که مردان الهی فراوانی به همراه آنان جنگیدند، پس در مقابل آنچه در راه خدا به آنان رسید سستی نکردند و ناتوان نشدند و سر تسلیم و ذلت فرود نیاوردند؛ و خدا شکیبایان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چهارمین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محصول متن پیاده شده گفتگوی حجت الاسلام والمسلمین علی کشوری دبیر شورای راهبردی الگوی پیشرفت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پول اعتباری و طرح جایگزین در جمع برخی از پژوهشگران حوزه اقتصاد و مکاسب، در تاریخ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رسا شهر مبارک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به انتشار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1199_89769"/>
    </w:p>
    <w:p>
      <w:pPr>
        <w:pStyle w:val="Heading2"/>
        <w:numPr>
          <w:ilvl w:val="1"/>
          <w:numId w:val="1"/>
        </w:numPr>
        <w:rPr/>
      </w:pPr>
      <w:bookmarkStart w:id="8" w:name="__RefHeading___Toc7588072_2870459653"/>
      <w:bookmarkStart w:id="9" w:name="_Toc3"/>
      <w:bookmarkEnd w:id="7"/>
      <w:bookmarkEnd w:id="8"/>
      <w:r>
        <w:rPr>
          <w:rtl w:val="true"/>
        </w:rPr>
        <w:t>فهرست مطالب</w:t>
      </w:r>
      <w:r>
        <w:rPr>
          <w:rtl w:val="true"/>
        </w:rPr>
        <w:t>:</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ناقص از پول و بی‌توجهی به تاثیر آن بر روابط انسانی؛ زمینه ایجاد چالش و هزینه در حوزه‌های مختلف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پیچیدگی‌های فراوان در مساله پول؛ علتی بر ضرورت پناه‌بردن به تحلیل فقهی از پول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سرفصل‌های چهارگانه مطرح در جلسه؛ عاملی برای فهم جایگاه پول در اسلام و تاثیر آن بر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الگوی پیشرفت اسلامی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سود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اجتماعی؛ تعاریف اصلی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موجود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هزینه‌کردن برای جلوگیری از شورش اجتماعی و حفظ نظم موجود؛ تعریف سود اجتماعی در اقتصاد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رذائل اخلاقی خصوصا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مبانی تولید ثروت و ایجاد سود در اقتصاد موجود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حاصل از تنظیم بهینه روابط انسانی؛ تعریف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سودی اعم از سود اقتصادی، سود صنعتی و سود اجتماعی؛ فائده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ثمرات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اقتصادی و فقر؛ سود قرض‌الحسنه برای قرض‌گیرنده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هزینه های اقتصادی برای ایجاد امنیت و شورش اجتماعی فقراء؛ سود قرض‌الحسنه برای قرض‌دهنده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سود اقتصادی مبتنی بر مناسک رزق؛ سود دیگر قرض‌الحسنه برای قرض‌دهنده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ثمره‌ای دیگر از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قراردادن مال را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ثمره‌ای دیگر از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به‌کاربردن مال در تنظیم حوزه‌های روابط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نشر علم و رسیدگی به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ثمره قراردادن مال در اختیار امام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سیزده‌گانه روابط انسانی؛ محل هزینه‌کرد پول و مال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روابط انسانی؛ غرض از تولید ثروت در اسلام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عدم اختلال در روابط انسانی در راستای تولید ثروت؛ لازمه تنظیم 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امام، رابطه انسان با معلم، رابطه انسان با خانواده، رابطه انسان با طرف کسب، رابطه انسان با شریک شغلی، رابطه انسان با دشمن، رابطه انسان با دوست، رابطه انسان با فقیر، رابطه انسان با یتیم، رابطه انسان با ابن‌سبیل و رابطه انسان با مهمان؛ حوزه‌های سیزده‌گانه روابط انسانی در راستای کسب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مالی حمایت از امام؛ یکی از مصادیق تنظیم رابطه انسان با امام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خمس، خراج و طسوق؛ بخشی ازمصادیق ساختار مالی حمایت از امام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ارتقاء مفهوم سود در اذهان نخبگان از سود اقتصادی به سود ارتباطی؛ لازمه ایجاد تحول و جهش در آینده اقتصادی کشور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پول در تامین سود ارتباطی چه نقشی دارد؟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موضو‌ع‌شناسانه تعریف پول در اسلام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خود؛ لازمه پذیرش تعریف پول 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ایجاد خطای در محاسبه، خطای عمد و خطای در شناخت؛ نتیجه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اموال خود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دیگر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اموال خود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رُؤُوسُ أَمْوالِكُمْ لا تَظْلِمُونَ وَ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دیگر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اموال خود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خود و منتفی شدن خطای در محاسبه؛ لازمه پذیرش تعریف پول غیراعتباری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استظهاری تعریف پول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غیراعتباری بودن پول در اسلام؛ مفاد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غیراعتباری بودن پول در اسلام؛ مفاد برخی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فتوادادن به تعیین پول براساس بناء عقلاء از طرفی، و وجوب زکات بر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تعارض و ناهماهنگی فتوای فقهاء در مورد مساله پول در اسلام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مصادیق مختلف از کاهش ارزش پول در کشورهای مختلف دنیا؛ دلیلی بر وجود اشکالات ذاتی در پول 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سایر بخش‌های اقتصاد اسلامی بر کارکرد پول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کارکرد پول؛ سطح اول از بحث</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پول به عنوان ابزار تبادل بین مشاغل کلان؛ در صورت پذیرش مشاغل کلان و صنعتی به عنوان اصل در طبقه‌بندی 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پول به عنوان ابزار تبادل بین مشاغل خُرد؛ در صورت پذیرش مشاغل محلی و خانگی به عنوان اصل در طبقه‌بندی 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مشاغل محلی و خانگی به عنوان اصل در طبقه‌بندی مشاغل؛ پیش‌نیاز طراحی پول غیراعتباری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ابزار مبادله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کارکرد پول؛ سطح دوم از بحث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تولید متمرکز و صنعتی یا غیرمتمرکز و محلی؛ تاثیرگذار بر نوع ابزار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 یا غیراعتباری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بازار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کارکرد پول؛ سطح سوم از بحث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بازار متمرکز و یا غیرمتمرکز؛ تاثیرگذار بر نوع ابزار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اعتباری یا غیراعتباری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مبادله و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کارکرد پول؛ سطح چهارم از بحث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کارکرد پول؛ سطح پنجم از بحث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تقویت کفار؛ شرط اصلی در تجارت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کنارگذاردن تولید صنعتی غذا بخاطر اشکالات شش‌گانه آن؛ راهکاری برای کاهش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درصدی تبادلات در تجارت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غذای ناسالم و تراریخته؛ اولین اشکال تولید صنعتی غذا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موادنگهدارنده؛ دومین اشکال تولید صنعتی غذا </w:t>
      </w:r>
      <w:r>
        <w:rPr>
          <w:rFonts w:eastAsia="IRNazanin" w:cs="IRNazanin"/>
          <w:color w:val="111111"/>
          <w:sz w:val="28"/>
          <w:szCs w:val="28"/>
          <w:lang w:bidi="fa-IR"/>
        </w:rPr>
        <w:t>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زباله و انهدام محیط زیست؛ سومین اشکال تولید صنعتی غذا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بالارفتن مصرف انرژی؛ چهارمین اشکال تولید صنعتی غذا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پزنده باکیفیت غذا در فرایند تولید؛ پنجمین اشکال تولید صنعتی غذا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تدریجی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 از تبادلات مالی در صورت کنارگذاردن تولید صنعتی غذا؛ راهکاری برای کاهش تبادلات در تجارت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اجرای پول غیراعتباری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مالی پروژه‌ها؛ اولین چالش اجرایی پول غیراعتباری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پروژه‌های کلان تولیدی به پروژه‌های خرد؛ راهکاری برای حل چالش تامین مالی پروژه‌ها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تبادلات بین‌المللی؛ دومین چالش اجرایی پول غیراعتباری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خانگی و محلی غذا و ایجاد مشاغل خُرد؛ راهکاری برای حل چالش تبادلات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مراجع معظم تقلید به سیستم بانکی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مورد سود ارتباطی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ارزش افزوده در اقتصاد موجود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فراوان آیات و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فراوان آیات و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مورد تاثیر فراوان صدقه و انفاق در ازدیاد سود مادی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عدم جواز سلطه بر مال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فتوای فقهاء در مورد لزوم عدم تقویت کفر در تجارت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202_89773"/>
      <w:bookmarkStart w:id="11" w:name="pg11202_89773"/>
      <w:bookmarkEnd w:id="11"/>
    </w:p>
    <w:p>
      <w:pPr>
        <w:pStyle w:val="BookText"/>
        <w:rPr/>
      </w:pPr>
      <w:bookmarkStart w:id="12" w:name="pg11202_89773"/>
      <w:bookmarkEnd w:id="12"/>
      <w:r>
        <w:rPr>
          <w:rFonts w:ascii="IRNazanin" w:hAnsi="IRNazanin" w:eastAsia="IRNazanin"/>
          <w:color w:val="111111"/>
          <w:sz w:val="28"/>
          <w:sz w:val="28"/>
          <w:szCs w:val="28"/>
          <w:rtl w:val="true"/>
          <w:lang w:bidi="fa-IR"/>
        </w:rPr>
        <w:t>بسم اللّه الرحمن الرحیم اعوذ باللّه من الشیطان الرجیم الحمدلله ربّ العالمین و الصلاة و السلام علی سیّدنا و نبیّنا و شفیعنا فی یوم الجزاء ابی‌القاسم محمّد و علی اهل بیته الطیبّین الطاهرین سیّما بقیّة اللّه فی الارضین ارواحنا لآماله الفداء و عجّل اللّه تعالی فرجه الشریف و اللعن الدائم علی اعدائه اعداءاللّه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به استحضار برادران محترم رسیده است ان شاءالله بفضله تبارک و تعالی امروز یک گفتگوی اجمالی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نشر این مباحث به دنبال این هستیم که مجموعه نخبگان دانشگاهی کشور و نامزدهای ریاست جمهوری نسبت به تنظیم سیاست‌های پولی و مالی یک مسیر جدیدی را بپیماند و توجه داشته باشند که مساله پول بر همه ابعاد زندگی تاثیر دارد</w:t>
      </w:r>
      <w:r>
        <w:rPr>
          <w:rFonts w:eastAsia="IRNazanin" w:cs="IRNazanin"/>
          <w:color w:val="111111"/>
          <w:sz w:val="28"/>
          <w:szCs w:val="28"/>
          <w:rtl w:val="true"/>
          <w:lang w:bidi="fa-IR"/>
        </w:rPr>
        <w:t>.</w:t>
      </w:r>
    </w:p>
    <w:p>
      <w:pPr>
        <w:pStyle w:val="Heading2"/>
        <w:numPr>
          <w:ilvl w:val="1"/>
          <w:numId w:val="1"/>
        </w:numPr>
        <w:rPr/>
      </w:pPr>
      <w:bookmarkStart w:id="13" w:name="__RefHeading___Toc7588074_2870459653"/>
      <w:bookmarkStart w:id="14" w:name="_Toc4"/>
      <w:bookmarkEnd w:id="13"/>
      <w:r>
        <w:rPr/>
        <w:t>1</w:t>
      </w:r>
      <w:r>
        <w:rPr>
          <w:rtl w:val="true"/>
        </w:rPr>
        <w:t xml:space="preserve">. </w:t>
      </w:r>
      <w:r>
        <w:rPr>
          <w:rtl w:val="true"/>
        </w:rPr>
        <w:t>مقدمه</w:t>
      </w:r>
      <w:r>
        <w:rPr>
          <w:rtl w:val="true"/>
        </w:rPr>
        <w:t>:</w:t>
      </w:r>
      <w:bookmarkEnd w:id="14"/>
    </w:p>
    <w:p>
      <w:pPr>
        <w:pStyle w:val="Heading3"/>
        <w:numPr>
          <w:ilvl w:val="2"/>
          <w:numId w:val="1"/>
        </w:numPr>
        <w:rPr/>
      </w:pPr>
      <w:bookmarkStart w:id="15" w:name="__RefHeading___Toc7588076_2870459653"/>
      <w:bookmarkStart w:id="16" w:name="_Toc5"/>
      <w:bookmarkEnd w:id="15"/>
      <w:r>
        <w:rPr/>
        <w:t>1/1</w:t>
      </w:r>
      <w:r>
        <w:rPr>
          <w:rtl w:val="true"/>
        </w:rPr>
        <w:t xml:space="preserve">. </w:t>
      </w:r>
      <w:r>
        <w:rPr>
          <w:rtl w:val="true"/>
        </w:rPr>
        <w:t>تحلیل ناقص از پول و بی‌توجهی به تاثیر آن بر روابط انسانی؛ زمینه ایجاد چالش و هزینه در حوزه‌های مختلف زندگی</w:t>
      </w:r>
      <w:bookmarkEnd w:id="16"/>
    </w:p>
    <w:p>
      <w:pPr>
        <w:pStyle w:val="BookText"/>
        <w:rPr/>
      </w:pPr>
      <w:r>
        <w:rPr>
          <w:rFonts w:ascii="IRNazanin" w:hAnsi="IRNazanin" w:eastAsia="IRNazanin"/>
          <w:color w:val="111111"/>
          <w:sz w:val="28"/>
          <w:sz w:val="28"/>
          <w:szCs w:val="28"/>
          <w:rtl w:val="true"/>
          <w:lang w:bidi="fa-IR"/>
        </w:rPr>
        <w:t>صوت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ما در این جلسه این است که مساله پول در تئوری‌های مرسوم اقتصادی به خوبی تحلیل نشده است و نسبت پول و تاثیر آن بر مساله اقتصاد و گاهی وقت‌ها بر سیاست و بخش‌های دیگر به صورت ناقص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درست بر پول ایناست که تاثیر پول را بر روابط انسانی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ما مبنا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نگاه به پول ارتقاء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 اختصاصی به مساله اقتصاد و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فاضل بنده استحضار دارند که در مجموعه مباحث الگوی پیشرفت اسلامی حرف اصلی ما این است که همه بخش‌ها باید کمک کند به 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بخشی شما به این سمت بروید که اختلال در روابط انسانی ایجاد کنید؛ بخشی از هزینه‌های ایجاد اختلال در روابط انسانی جبران‌ناپذیر خواهد بود مثل هزینه‌هایی که بر عمر و عاطفه و رشد انسانها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آنها هم باید در ردیف هزینه‌کرد بودجه‌ها از محل درآمدهای اقتصادی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هزینه‌های مالی و پولیِ جامعه‌ای که دچار اختلال در روابط انسانی </w:t>
      </w:r>
      <w:bookmarkStart w:id="17" w:name="pg11202_89774"/>
    </w:p>
    <w:p>
      <w:pPr>
        <w:pStyle w:val="BookText"/>
        <w:rPr/>
      </w:pPr>
      <w:bookmarkEnd w:id="17"/>
      <w:r>
        <w:rPr>
          <w:rFonts w:ascii="IRNazanin" w:hAnsi="IRNazanin" w:eastAsia="IRNazanin"/>
          <w:color w:val="111111"/>
          <w:sz w:val="28"/>
          <w:sz w:val="28"/>
          <w:szCs w:val="28"/>
          <w:rtl w:val="true"/>
          <w:lang w:bidi="fa-IR"/>
        </w:rPr>
        <w:t>می‌شود، خیلی بیشتر از جامعه‌ای است که تنظیم روابط انسانی را به شکل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کشور جمهوری اسلامی شما می‌بینید که ما یک هزینه‌های بالایی را داریم برای رتق و فتق دادگاه‌ها پرداخت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دارد هزینه‌های کشور را از لحاظ مالی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 کسی آمد گفت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صحیح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قرار دهید، در واقع دارد هزینه‌های بخش دادگاه‌های ما راکاهش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عنوان یک مثال دیگر ما هر ساله یک پول بسیار زیادی را به بخش داخلی کشور اختصاص می‌دهیم ؛ که یک بخش عمده‌ای از آن متاسفانه به تبع الگوهای غربی دارد خرج مانیتورینگ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Monitoring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هزینه اقتصادی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دارد این اتفاق می‌افتد؟ چون ما متاسفانه امنیت محله‌ای و امنیت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را داریم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تاکید کردم اگر ما مبنا را تنظیم روابط انسانی قرار دهیم نتیجه اش این می‌شود که هزینه های اقتصادی و غیراقتصادی جامعه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می‌خواهیم پول را با این نگاه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جلسه همین است که ما معتقدیم که پول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تعریف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باشد، از ده‌ها جنبه به تنظیم روابط انسانی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مقدمه‌ای از کلیت بحث است تا جایگاه بحث مشخص شود</w:t>
      </w:r>
      <w:r>
        <w:rPr>
          <w:rFonts w:eastAsia="IRNazanin" w:cs="IRNazanin"/>
          <w:color w:val="111111"/>
          <w:sz w:val="28"/>
          <w:szCs w:val="28"/>
          <w:rtl w:val="true"/>
          <w:lang w:bidi="fa-IR"/>
        </w:rPr>
        <w:t>.</w:t>
      </w:r>
    </w:p>
    <w:p>
      <w:pPr>
        <w:pStyle w:val="Heading3"/>
        <w:numPr>
          <w:ilvl w:val="2"/>
          <w:numId w:val="1"/>
        </w:numPr>
        <w:rPr/>
      </w:pPr>
      <w:bookmarkStart w:id="18" w:name="__RefHeading___Toc7588078_2870459653"/>
      <w:bookmarkStart w:id="19" w:name="_Toc6"/>
      <w:bookmarkEnd w:id="18"/>
      <w:r>
        <w:rPr/>
        <w:t>2/1</w:t>
      </w:r>
      <w:r>
        <w:rPr>
          <w:rtl w:val="true"/>
        </w:rPr>
        <w:t xml:space="preserve">. </w:t>
      </w:r>
      <w:r>
        <w:rPr>
          <w:rtl w:val="true"/>
        </w:rPr>
        <w:t>وجود پیچیدگی‌های فراوان در مساله پول؛ علتی بر ضرورت پناه‌بردن به تحلیل فقهی از پول</w:t>
      </w:r>
      <w:bookmarkEnd w:id="19"/>
    </w:p>
    <w:p>
      <w:pPr>
        <w:pStyle w:val="BookText"/>
        <w:rPr/>
      </w:pPr>
      <w:r>
        <w:rPr>
          <w:rFonts w:ascii="IRNazanin" w:hAnsi="IRNazanin" w:eastAsia="IRNazanin"/>
          <w:color w:val="111111"/>
          <w:sz w:val="28"/>
          <w:sz w:val="28"/>
          <w:szCs w:val="28"/>
          <w:rtl w:val="true"/>
          <w:lang w:bidi="fa-IR"/>
        </w:rPr>
        <w:t>بنده می‌شنوم که اساتید دانشگاهی خودم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مساله پیچیده‌ای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آينكيس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تكوين اقتصاد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ناصر 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بنده هم با آنها همراه هستم و می‌گویم پول مساله پیچیده‌ای است؛ به همین دلیل ما می‌گوییم پول را فقه باید تحلیل کند، پول را باید بر اساس آیات و روایات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بر اساس تحلیل‌های رایج تحلیل کنیم ده‌ها چالش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فرهنگ شیعه یاد گرفته‌ایم که وقتی یک چیزی پیچیده می‌شود آن را به عاقل‌ترین و عالم‌ترین مردم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ارجاع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پیچیده همینطور هستند و نمی‌شود پول را به علت اینکه مساله پیچیده‌ای است با تئوری‌های نئوکینزی را تدریس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همیشه از سابق اعتراض کرده‌ام مثلا به دوستان انقلابی‌مان در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دوستان عرض کرده‌ام که وقتی شما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Mankiw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آنجا تدریس می‌کنید و تئوری‌های ایشان را به مومنان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https://b2n.ir/q04401</w:t>
      </w:r>
    </w:p>
    <w:p>
      <w:pPr>
        <w:pStyle w:val="BookText"/>
        <w:rPr/>
      </w:pPr>
      <w:r>
        <w:rPr>
          <w:rFonts w:ascii="IRNazanin" w:hAnsi="IRNazanin" w:eastAsia="IRNazanin"/>
          <w:color w:val="111111"/>
          <w:sz w:val="28"/>
          <w:sz w:val="28"/>
          <w:szCs w:val="28"/>
          <w:rtl w:val="true"/>
          <w:lang w:bidi="fa-IR"/>
        </w:rPr>
        <w:t xml:space="preserve">دكتر حميدرضا ارباب، مترجم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منكيو درباره ضرورت ترجمه اين كتاب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مباني علم اقتصاد شايد مهمترين درسي است كه دانشجويان رشته اقتصاد و ساير رشته‌هاي علوم انساني با آن آشنا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شامل اقتصاد خرد و اقتصاد كلان مي‌شود كه براي دانشجويان علوم انساني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خبرگزاري كتاب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منكيو شامل مهم‌ترين مباحث اقتصاد خرد و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اولين جلد از مجموعه چهار جلدي كتاب اصول علم اقتصاد منكيو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كتاب‌هاي اين مجموعه چهار جلدي عبارت‌اند از اقتصاد خرد، اقتصاد كلان و اصول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گريگوي منكيو قبلا كتابي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دانشگاه علامه طباطبايي با ترجمه دكتر شركاء و دكتر پارسائيان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شده‌است كه يكي از منابع درسي دانشجويان اين رشته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کتاب ایران</w:t>
      </w:r>
    </w:p>
    <w:p>
      <w:pPr>
        <w:pStyle w:val="BookText"/>
        <w:rPr/>
      </w:pPr>
      <w:r>
        <w:rPr>
          <w:rFonts w:eastAsia="Times New Roman" w:cs="Times New Roman" w:ascii="Times New Roman" w:hAnsi="Times New Roman"/>
          <w:color w:val="111111"/>
          <w:sz w:val="28"/>
          <w:szCs w:val="28"/>
          <w:lang w:val="en-US" w:bidi="en-US"/>
        </w:rPr>
        <w:t>http://www.ibna.ir/vdcdzs0x.yt0ok6a22y.html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نتیجه‌اش می‌شود همین وضعیت پولی و مالی که الان ما در کشور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خیلی انتظار ندارم </w:t>
      </w:r>
      <w:bookmarkStart w:id="20" w:name="pg11202_89775"/>
    </w:p>
    <w:p>
      <w:pPr>
        <w:pStyle w:val="BookText"/>
        <w:rPr/>
      </w:pPr>
      <w:bookmarkEnd w:id="20"/>
      <w:r>
        <w:rPr>
          <w:rFonts w:ascii="IRNazanin" w:hAnsi="IRNazanin" w:eastAsia="IRNazanin"/>
          <w:color w:val="111111"/>
          <w:sz w:val="28"/>
          <w:sz w:val="28"/>
          <w:szCs w:val="28"/>
          <w:rtl w:val="true"/>
          <w:lang w:bidi="fa-IR"/>
        </w:rPr>
        <w:t>از اندیشمندانی که خیلی معتقد به فرایند و مسیرهای انقلاب اسلامی نیستند، و با آنها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دوستان انقلابی ما در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دانشگاه‌ها و پژوهشکده‌ها باید توجه کنند که از مطالعه و مباحثه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اقتصاد اسلامی بیرون نمی‌آید و اگر این مساله را در چهل سال دوم اصلاح نکنیم، وضعیت کشور طبق روال چهل سال اول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بنده مکرر و خاضعانه و از سر دلسوزی اعتراض کردم به اساتید مدرسه آیت‌الله گلپایگانی و اساتیدی که در نشست دوره‌ای اساید تدریس می‌کنند و خلاصه عرض بنده به آنها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مکاسب را باید بازتعریف کنیم به شکلی که مکاتب اقتصادی موجود به چالش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هنوز عمده کتاب مکاسبِ ما، مکاسب محرّمه و بیع و خیارات است؛ اگرچه افاده‌ها و استفاده‌های فراوانی به وجود می‌آید ولی مهم‌ترین معضل پذیرش این فهرست و عدم تکامل این فهرست این می‌شود که ما بالاترین دروس مکاسب را در حوزه علمیه قم داریم، ولی بالاترین دخالت اسناد بین‌المللی در حوزه کسب و کار کشور را هم داریم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بین‌المللی کار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بعد از جنگ جهانی اول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کوشیده است تا با تدوین مقررات و قوانینی رعایت استاندارد‌های کار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سازمان بین‌المللی کار در شهر ژنو در کشور سوئیس است و این سازمان که از زیرمجموعه‌های سازمان ملل متحد به حساب می‌آید هر ساله کنفرانسی در ماه ژوئن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یکی از پیشگامان پیوستن به سازمان بین‌المللی کار بوده و در ادوار مختلف نقشی مهم در این سازمان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از ایران نمایندگان گروه‌های کارگری، کارفرمایی و دولت در اجلاس جهانی کار شرکت می‌کنند و به صورت جداگانه در جلسات آن حضور یافته و به بحث و تبادل نظر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https://www.ilna.news/fa/tiny/news-770167</w:t>
      </w:r>
    </w:p>
    <w:p>
      <w:pPr>
        <w:pStyle w:val="BookText"/>
        <w:rPr/>
      </w:pPr>
      <w:r>
        <w:rPr>
          <w:rFonts w:ascii="IRNazanin" w:hAnsi="IRNazanin" w:eastAsia="IRNazanin"/>
          <w:color w:val="111111"/>
          <w:sz w:val="28"/>
          <w:sz w:val="28"/>
          <w:szCs w:val="28"/>
          <w:rtl w:val="true"/>
          <w:lang w:bidi="fa-IR"/>
        </w:rPr>
        <w:t xml:space="preserve">به گزارش ایلنا به نقل از مرکز روابط عمومی و اطلاع‌رسانی وزارت تعاون، کار و رفاه اجتماعی، انتخابات هیات مدیره سازمان بین المللی کار برای دوره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برگزار شد و جمهوری اسلامی ایران برای چهارمین دوره متوالی و با رای کشورهای عضو این سازمان به عضویت هیات مدیره این سازمان بین‌المللی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کار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ایلنا</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https://www.ilna.news/fa/tiny/news-1090263</w:t>
      </w:r>
    </w:p>
    <w:p>
      <w:pPr>
        <w:pStyle w:val="BookText"/>
        <w:rPr/>
      </w:pPr>
      <w:r>
        <w:rPr>
          <w:rFonts w:ascii="IRNazanin" w:hAnsi="IRNazanin" w:eastAsia="IRNazanin"/>
          <w:color w:val="111111"/>
          <w:sz w:val="28"/>
          <w:sz w:val="28"/>
          <w:szCs w:val="28"/>
          <w:rtl w:val="true"/>
          <w:lang w:bidi="fa-IR"/>
        </w:rPr>
        <w:t>از اینجا مشخص است که درس و بحث مکاسبِ ما منجر نشده که مثلا برای سازمان بین‌المللی کار و بانک جهانی ومجموعه‌های اقتصادی که الان در ایران به معنای واقعی کلمه معادلاتشان در حال اجراست چالش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علماء محترم ما نتوانسته‌اند در این حوزه با این بدعت مقابله کنند و متاسفانه الان همه بانک‌های ما ربوی است،</w:t>
      </w:r>
      <w:r>
        <w:rPr>
          <w:rStyle w:val="FootnoteAnchor"/>
          <w:rtl w:val="true"/>
        </w:rPr>
        <w:footnoteReference w:id="5"/>
      </w:r>
      <w:r>
        <w:rPr>
          <w:rFonts w:ascii="IRNazanin" w:hAnsi="IRNazanin" w:eastAsia="IRNazanin"/>
          <w:color w:val="111111"/>
          <w:sz w:val="28"/>
          <w:sz w:val="28"/>
          <w:szCs w:val="28"/>
          <w:rtl w:val="true"/>
          <w:lang w:bidi="fa-IR"/>
        </w:rPr>
        <w:t>سیاست‌های پولی و مالی به نفع قشر محروم نیست، و صدها مساله دیگر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هم با دوستان موافق هستم که پول مساله پیچیده‌ای است و به دلیل پیچیدگی آن ما سعی می‌کنیم به اندازه بضاعت خودمان به صورت استظهاری و با تکیه بر آیات و روایات این مساله را تحلیل کنیم</w:t>
      </w:r>
      <w:r>
        <w:rPr>
          <w:rFonts w:eastAsia="IRNazanin" w:cs="IRNazanin"/>
          <w:color w:val="111111"/>
          <w:sz w:val="28"/>
          <w:szCs w:val="28"/>
          <w:rtl w:val="true"/>
          <w:lang w:bidi="fa-IR"/>
        </w:rPr>
        <w:t>.</w:t>
      </w:r>
    </w:p>
    <w:p>
      <w:pPr>
        <w:pStyle w:val="Heading3"/>
        <w:numPr>
          <w:ilvl w:val="2"/>
          <w:numId w:val="1"/>
        </w:numPr>
        <w:rPr/>
      </w:pPr>
      <w:bookmarkStart w:id="21" w:name="__RefHeading___Toc7588080_2870459653"/>
      <w:bookmarkStart w:id="22" w:name="_Toc7"/>
      <w:bookmarkEnd w:id="21"/>
      <w:r>
        <w:rPr/>
        <w:t>3/1</w:t>
      </w:r>
      <w:r>
        <w:rPr>
          <w:rtl w:val="true"/>
        </w:rPr>
        <w:t xml:space="preserve">. </w:t>
      </w:r>
      <w:r>
        <w:rPr>
          <w:rtl w:val="true"/>
        </w:rPr>
        <w:t>توجه به سرفصل‌های چهارگانه مطرح در جلسه؛ عاملی برای فهم جایگاه پول در اسلام و تاثیر آن بر تنظیم روابط انسانی</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اینجا در قسمت اصلی گزارش این نشست می‌خواهم چهار محور را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بنده این است که اگر کسی به این چهار محور توجه کند،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مساله پول و تاثیر آن بر مساله تنظیم روابط انسانی جا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وقتی شما به دنبال این هستید که اثر پول را بر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کنید، یا مثلا می‌گویید که من مساله پول و سیاست‌های پولی و مالی را طوری تنظیم می‌کنم که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تولید اتفاق بیفتد، یا تامین پروژه‌های مهم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بحث دیگری است و شما مساله پول را محدود کرده‌اید به بخش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تاثیر </w:t>
      </w:r>
    </w:p>
    <w:p>
      <w:pPr>
        <w:pStyle w:val="BookText"/>
        <w:rPr/>
      </w:pPr>
      <w:r>
        <w:rPr>
          <w:rFonts w:ascii="IRNazanin" w:hAnsi="IRNazanin" w:eastAsia="IRNazanin"/>
          <w:color w:val="111111"/>
          <w:sz w:val="28"/>
          <w:sz w:val="28"/>
          <w:szCs w:val="28"/>
          <w:rtl w:val="true"/>
          <w:lang w:bidi="fa-IR"/>
        </w:rPr>
        <w:t>مساله پول را در تنظیم روابط انسانی ببینیم باید یک مقدمات و گفتگوهای دیگری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مجلس شورای اسلامی این طرح معیوب و یا بهتر است بگوییم طرح بسیار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علی رغم مخالفتهایی که حوزه علمیه نسبت به این طرح داشته دوستان اصرار دارند بر اینکه این مساله را پیگیری کنند و آن را تبدیل به قانون کنند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مهر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lang w:bidi="fa-IR"/>
        </w:rPr>
        <w:t>5213115</w:t>
      </w:r>
    </w:p>
    <w:p>
      <w:pPr>
        <w:pStyle w:val="BookText"/>
        <w:rPr/>
      </w:pPr>
      <w:r>
        <w:rPr>
          <w:rFonts w:eastAsia="Times New Roman" w:cs="Times New Roman" w:ascii="Times New Roman" w:hAnsi="Times New Roman"/>
          <w:color w:val="111111"/>
          <w:sz w:val="28"/>
          <w:szCs w:val="28"/>
          <w:lang w:val="en-US" w:bidi="en-US"/>
        </w:rPr>
        <w:t>https://b2n.ir/t89606</w:t>
      </w:r>
    </w:p>
    <w:p>
      <w:pPr>
        <w:pStyle w:val="BookText"/>
        <w:rPr/>
      </w:pPr>
      <w:r>
        <w:rPr>
          <w:rFonts w:ascii="IRNazanin" w:hAnsi="IRNazanin" w:eastAsia="IRNazanin"/>
          <w:color w:val="111111"/>
          <w:sz w:val="28"/>
          <w:sz w:val="28"/>
          <w:szCs w:val="28"/>
          <w:rtl w:val="true"/>
          <w:lang w:bidi="fa-IR"/>
        </w:rPr>
        <w:t>اصرار این دوستان ناشی از یک تحلیل است و آن تحلیل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استقلال بانک مرکز ی تامین نشود، با چاپ حداکثری پول که با فشار دولت‌ها اتفاق می‌افتد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می‌خورد، و مثلا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تحول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نگاه یک نگاه اقتصادی است و مبنای آن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عرضه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 این است که به سمت این بروند که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بگیرند و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فرهنگ علوم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به این 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اساسا داریم یک نگاه جدیدی را بحث می‌کنیم و دعوت ما این است که مبنا را عوض کنید و مبنا را برگردانید به این سمت که آثار مساله پول را بر روابط انسانی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اینکه این مبنای ما در اینجا قدری تبیین شود، بنده چهار سرفصل بحثی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اول این است که ما یک مفهومی داریم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بعضی از نشست‌ها این مفهوم را توضیح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مفهوم را بحث می‌کنیم و سپس تاثیر آن را در تعریف پول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خواهم داد که بالاخره سود و احساس سود و علاقه‌مندی به سودبردن یکی از محرّک‌های همه انسانهاست و اصل این مساله که انسانها به دنبال سود هستند یک مساله پذیرفته‌شده‌ای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 شاءالله توضیح خواهم داد که در دستگاه فکری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سود از سود اقتصادی و ارزش افزوده، تحولِ معنایی پیدا کرده به 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در حوزه مبانیِ اقتصاد تکلیف تعریف سود را معلوم نکنید، کماکان در ده‌ها سال آینده هم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Keynes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Adam Smith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تابعین آنها از سود داده‌اند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مقدمه بحث باید یک گفتگویی داشته باشیم ببینیم که از نظر فکر دینی آیا سود فقط محدود می‌شود در ارزش افزوده؟ یا نه ما می‌توانیم از پایگاه دستگاه پیامبران سودهای بالاتری را برای مردم پیشنهاد بدهیم؟ که ان شاء الله این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دومی که بنده بحث می‌کنم این است که نقش پول اعتباری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ذاتاً قابل استفاده نیست و فقط به این دلیل که از آن به عنوان پول استفاده می شود ارزش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ویرایش هفتم، ص</w:t>
      </w:r>
      <w:r>
        <w:rPr>
          <w:rFonts w:eastAsia="IRNazanin" w:cs="IRNazanin"/>
          <w:color w:val="111111"/>
          <w:sz w:val="28"/>
          <w:szCs w:val="28"/>
          <w:lang w:bidi="fa-IR"/>
        </w:rPr>
        <w:t>578</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پول غیراعتباری را در دستیابی به سود ارتباطی را می‌خواهم شرح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سرفصل اول در واقع ما مبانی نظری اقتصاد وجود را اصلاح می‌کنیم و یک مفهوم بالاتری از سود را در اذهان</w:t>
      </w:r>
    </w:p>
    <w:p>
      <w:pPr>
        <w:pStyle w:val="BookText"/>
        <w:rPr/>
      </w:pPr>
      <w:r>
        <w:rPr>
          <w:rFonts w:ascii="IRNazanin" w:hAnsi="IRNazanin" w:eastAsia="IRNazanin"/>
          <w:color w:val="111111"/>
          <w:sz w:val="28"/>
          <w:sz w:val="28"/>
          <w:szCs w:val="28"/>
          <w:rtl w:val="true"/>
          <w:lang w:bidi="fa-IR"/>
        </w:rPr>
        <w:t>پایه‌ریزی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سرفصل دوم اثر پول بر این سود را شرح می‌دهیم که وقتی شما دارید راجع به تعریف پول صحبت می‌کنید ببینیم که آیا پول اعتباری و پول به معنای اعتبار می‌تواند سود ارتباطی را برای ما به وجود بیاورد؟ یا نه به ضرر سود ارتباطی است؟ که ان شاءالله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سرفصل دوم یک روایت مهمی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ابواب زکات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شرح داده و در آن یک مقداری درایه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ما کمک می‌کند که درک ما از مفهوم پول براساس آیات روایات ارتقاء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 سوم ارتباط پول با سایر بخش‌های ساختار اقتصاد اسلامی را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استحضار دارید که مباحث فقهی اقتصاد اسلامی – و یا به تعبیر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اختصاص به مساله پول ندارد، بلکه پنج ساختار اصلی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 طبقه‌بندی مشاغل، بحث الگوی تولید، بحث الگوی بازار، بحث قواعد مبادله و بحث تجارت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مخاطباین سرفصل سومِ بحث دوستان تمدنی ما و مجموعه‌هایی هستند که دارند روی مساله پول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تا مادامی که ارتباط مساله پول را با بازار و الگوی تولید تحلیل نکنیم، نمی‌توانیم درک اجرایی از مساله پول را به جامعه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 ولی نه به این معنا که یک نظریه فراگیر شود و بتواند سیاست‌های پولی و مالی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 بسیار مهمی است که البته ما فقط می‌توانیم در این جلسه به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ما در این سرفصل سوم این است که اساسا تحلیل پول تحلیل از نوع سطح چهارم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پنج سطح تحلیل اقتصادی داشته باشیم؛ تحلیل پول تحلیل سطح اول از اقتصاد نیست، بلکه تحلیل سطح چهارم از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سطح‌بندی هم در دیدگاه ما به معنای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بزنم تا بحث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شما دارید راجع به نماز بحث می‌کنید، بعد کسی بیاید و مستقلا راجع به رکوع نماز برای شما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یک رکعت نماز را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فضل بن شاذان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یک رکعت بوده که از تکبیره‌الاحرام شروع می‌شود، بعد سوره حمد، بعد یک سوره‌ای خوانده می‌شود، بعد رکوع و سجده و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فرض کنید یک شخصی بیاید شروع کند اول از رکوع صحبت کند، شما به او می‌گویید که رکوع، آغاز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رکوع جزو مهمی از نماز است، قبل از سجده است و باید در آن دقت‌هایی انجام شود؛ ولی آغاز و افتتاح نماز به تکبیره‌الاحرام است، ختم نماز هم به تشهد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مثال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در مجموع تحلیل‌های فقهی یک تحلیل سطح چهارم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باید مقدمتاً چند سطح دیگر را بحث کنید، تا بعد بتوانی جایگاه پول را در اذهان تثبیت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بسیار مهمی در این سرفصل سوم داریم و به قدری که وقت جلسه اجازه بدهد و دوستان حوصله کنند به آن خواهم پرداخت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بحث هم چالش‌های اجرایی شدن پول‌طلا یا پول غیراعتباری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چالش مهم را در جلسه امروز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بحث تبادلات بین‌المللی است که وضعیت تبادلات بین‌المللی با فرض پذیرش پول‌طلا و پول غیراعتباری چگونه خواهد شد؟ و نکته دیگر تامین مالی پروژه‌هاست یا به اصطلاح در کنار تامین مالی پروژه‌ها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چه خواهد شد؟ و در نگاه تمدنیِ ما چه شکلی پیدا خواهد کرد؟ این هم سرفصل چهارم است</w:t>
      </w:r>
      <w:r>
        <w:rPr>
          <w:rFonts w:eastAsia="IRNazanin" w:cs="IRNazanin"/>
          <w:color w:val="111111"/>
          <w:sz w:val="28"/>
          <w:szCs w:val="28"/>
          <w:rtl w:val="true"/>
          <w:lang w:bidi="fa-IR"/>
        </w:rPr>
        <w:t xml:space="preserve">. </w:t>
      </w:r>
      <w:bookmarkStart w:id="23" w:name="pg11202_89778"/>
    </w:p>
    <w:p>
      <w:pPr>
        <w:pStyle w:val="BookText"/>
        <w:rPr/>
      </w:pPr>
      <w:bookmarkEnd w:id="23"/>
      <w:r>
        <w:rPr>
          <w:rFonts w:ascii="IRNazanin" w:hAnsi="IRNazanin" w:eastAsia="IRNazanin"/>
          <w:color w:val="111111"/>
          <w:sz w:val="28"/>
          <w:sz w:val="28"/>
          <w:szCs w:val="28"/>
          <w:rtl w:val="true"/>
          <w:lang w:bidi="fa-IR"/>
        </w:rPr>
        <w:t>پس این هم بالاجمال نقشه محتوای امروز است که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دوستان عذرخواهی میکنم از اینکه بنده را تحمل می‌فرمایید و این عرائض ناقص بنده را استماع می‌کنید</w:t>
      </w:r>
      <w:r>
        <w:rPr>
          <w:rFonts w:eastAsia="IRNazanin" w:cs="IRNazanin"/>
          <w:color w:val="111111"/>
          <w:sz w:val="28"/>
          <w:szCs w:val="28"/>
          <w:rtl w:val="true"/>
          <w:lang w:bidi="fa-IR"/>
        </w:rPr>
        <w:t>.</w:t>
      </w:r>
    </w:p>
    <w:p>
      <w:pPr>
        <w:pStyle w:val="Heading2"/>
        <w:numPr>
          <w:ilvl w:val="1"/>
          <w:numId w:val="1"/>
        </w:numPr>
        <w:rPr/>
      </w:pPr>
      <w:bookmarkStart w:id="24" w:name="__RefHeading___Toc7588082_2870459653"/>
      <w:bookmarkStart w:id="25" w:name="_Toc8"/>
      <w:bookmarkEnd w:id="24"/>
      <w:r>
        <w:rPr/>
        <w:t>2</w:t>
      </w:r>
      <w:r>
        <w:rPr>
          <w:rtl w:val="true"/>
        </w:rPr>
        <w:t xml:space="preserve">. </w:t>
      </w:r>
      <w:r>
        <w:rPr>
          <w:rtl w:val="true"/>
        </w:rPr>
        <w:t>سرفصل اول</w:t>
      </w:r>
      <w:r>
        <w:rPr>
          <w:rtl w:val="true"/>
        </w:rPr>
        <w:t xml:space="preserve">: </w:t>
      </w:r>
      <w:r>
        <w:rPr>
          <w:rtl w:val="true"/>
        </w:rPr>
        <w:t xml:space="preserve">مفهوم </w:t>
      </w:r>
      <w:r>
        <w:rPr>
          <w:rtl w:val="true"/>
        </w:rPr>
        <w:t>"</w:t>
      </w:r>
      <w:r>
        <w:rPr>
          <w:rtl w:val="true"/>
        </w:rPr>
        <w:t>سود ارتباطی</w:t>
      </w:r>
      <w:r>
        <w:rPr>
          <w:rtl w:val="true"/>
        </w:rPr>
        <w:t xml:space="preserve">" </w:t>
      </w:r>
      <w:r>
        <w:rPr>
          <w:rtl w:val="true"/>
        </w:rPr>
        <w:t>در مباحث الگوی پیشرفت اسلامی به چه معناست؟</w:t>
      </w:r>
      <w:bookmarkEnd w:id="25"/>
    </w:p>
    <w:p>
      <w:pPr>
        <w:pStyle w:val="Heading3"/>
        <w:numPr>
          <w:ilvl w:val="2"/>
          <w:numId w:val="1"/>
        </w:numPr>
        <w:rPr/>
      </w:pPr>
      <w:bookmarkStart w:id="26" w:name="__RefHeading___Toc7588084_2870459653"/>
      <w:bookmarkStart w:id="27" w:name="_Toc9"/>
      <w:bookmarkEnd w:id="26"/>
      <w:r>
        <w:rPr>
          <w:rtl w:val="true"/>
        </w:rPr>
        <w:t>اشاره</w:t>
      </w:r>
      <w:bookmarkEnd w:id="27"/>
    </w:p>
    <w:p>
      <w:pPr>
        <w:pStyle w:val="Heading3"/>
        <w:numPr>
          <w:ilvl w:val="2"/>
          <w:numId w:val="1"/>
        </w:numPr>
        <w:rPr/>
      </w:pPr>
      <w:bookmarkStart w:id="28" w:name="__RefHeading___Toc7588086_287045965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برگردیم به سرفصل اول و بحث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ما مبنا را در بازسازی اقتصاد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هر دیدگاه و نظریه‌ای یک تکیه‌گاه‌های مفهومی و مبانی نظری‌ای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ما در اقتصاد اسلامی مفهومی است به نام مفهوم سود ارتباطی</w:t>
      </w:r>
      <w:r>
        <w:rPr>
          <w:rFonts w:eastAsia="IRNazanin" w:cs="IRNazanin"/>
          <w:color w:val="111111"/>
          <w:sz w:val="28"/>
          <w:szCs w:val="28"/>
          <w:rtl w:val="true"/>
          <w:lang w:bidi="fa-IR"/>
        </w:rPr>
        <w:t>.</w:t>
      </w:r>
    </w:p>
    <w:p>
      <w:pPr>
        <w:pStyle w:val="Heading3"/>
        <w:numPr>
          <w:ilvl w:val="2"/>
          <w:numId w:val="1"/>
        </w:numPr>
        <w:rPr/>
      </w:pPr>
      <w:bookmarkStart w:id="30" w:name="__RefHeading___Toc7588088_2870459653"/>
      <w:bookmarkStart w:id="31" w:name="_Toc11"/>
      <w:bookmarkEnd w:id="30"/>
      <w:r>
        <w:rPr/>
        <w:t>1/2</w:t>
      </w:r>
      <w:r>
        <w:rPr>
          <w:rtl w:val="true"/>
        </w:rPr>
        <w:t xml:space="preserve">. </w:t>
      </w:r>
      <w:r>
        <w:rPr>
          <w:rtl w:val="true"/>
        </w:rPr>
        <w:t xml:space="preserve">سود اقتصادی </w:t>
      </w:r>
      <w:r>
        <w:rPr>
          <w:rtl w:val="true"/>
        </w:rPr>
        <w:t>(</w:t>
      </w:r>
      <w:r>
        <w:rPr>
          <w:rtl w:val="true"/>
        </w:rPr>
        <w:t>ارزش افزوده</w:t>
      </w:r>
      <w:r>
        <w:rPr>
          <w:rtl w:val="true"/>
        </w:rPr>
        <w:t>)</w:t>
      </w:r>
      <w:r>
        <w:rPr>
          <w:rtl w:val="true"/>
        </w:rPr>
        <w:t xml:space="preserve">، سود صنعتی </w:t>
      </w:r>
      <w:r>
        <w:rPr>
          <w:rtl w:val="true"/>
        </w:rPr>
        <w:t>(</w:t>
      </w:r>
      <w:r>
        <w:rPr>
          <w:rtl w:val="true"/>
        </w:rPr>
        <w:t>بهره‌وری</w:t>
      </w:r>
      <w:r>
        <w:rPr>
          <w:rtl w:val="true"/>
        </w:rPr>
        <w:t xml:space="preserve">) </w:t>
      </w:r>
      <w:r>
        <w:rPr>
          <w:rtl w:val="true"/>
        </w:rPr>
        <w:t xml:space="preserve">و سود اجتماعی؛ تعاریف اصلی از مفهوم </w:t>
      </w:r>
      <w:r>
        <w:rPr>
          <w:rtl w:val="true"/>
        </w:rPr>
        <w:t>"</w:t>
      </w:r>
      <w:r>
        <w:rPr>
          <w:rtl w:val="true"/>
        </w:rPr>
        <w:t>سود</w:t>
      </w:r>
      <w:r>
        <w:rPr>
          <w:rtl w:val="true"/>
        </w:rPr>
        <w:t xml:space="preserve">" </w:t>
      </w:r>
      <w:r>
        <w:rPr>
          <w:rtl w:val="true"/>
        </w:rPr>
        <w:t>در اقتصاد موجود</w:t>
      </w:r>
      <w:bookmarkEnd w:id="31"/>
    </w:p>
    <w:p>
      <w:pPr>
        <w:pStyle w:val="Heading4"/>
        <w:numPr>
          <w:ilvl w:val="3"/>
          <w:numId w:val="1"/>
        </w:numPr>
        <w:rPr/>
      </w:pPr>
      <w:bookmarkStart w:id="32" w:name="__RefHeading___Toc7588090_287045965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قبل از اینکه مفهوم سود ارتباطی را توضیح دهم مقدمتاً باز عرض کنم که الان لااقل سه نوع سود را در اقتصاد بحث می‌کنند و هر سه نوع سود محل بحث است و باید راجع به آن اِن قُلت‌های طلبگی کرد و نقص‌های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ارزش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 Added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فرهنگ علوم اقتصادی، ص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 xml:space="preserve">جهت مشاهدۀ جایگاه ارزش افزوده در اقتصاد موجود ر،ک؛ پیوست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در واقع مهم‌ترین و در دسترس‌ترین نوع سودی است که افراد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کالایی را می‌خرند، هزینه‌های خودشان را محاسبه می‌کنند و علاوه بر هزینه‌ها یک سودی را هم در نظر می‌گیرند و آن کالا را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و ساده‌ترین سودی است که الان از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وقت‌ها در تعابیر اقتصادی از ارزش افزوده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اقتصادی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Profit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Profit (economics): in business usage, the excess of total revenue over total cost during a specific period of time. In economics, profit is the excess over the returns to capital, land, and labour (interest, rent, and wages). To the economist, much of what is classified in business usage as profit consists of the implicit wages of manager-owners, the implicit rent on land owned by the firm, and the implicit interest on the capital invested by the firm’s owners. In conditions of competitive equilibrium, “pure” profit would not exist, because the competitive market would cause the rates of return to capital, land, and labour to rise until they exhausted the total value of the product. Should profits emerge in any field of production, the resulting increase in output would cause price declines that would eventually squeeze out profits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مشاغل ، بیش از درآمد کل نسبت به کل هزینه در یک دوره زمانی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 سود بیش از بازده به سرمایه ، زمین و نیروی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 اجاره و دستمزد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اقتصاددان ، بیشتر آنچه در استفاده تجاری به عنوان سود طبقه بندی می شود ، شامل دستمزدهای ضمنی 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 اجاره ضمنی زمین متعلق به شرکت و سود ضمنی سرمایه سرمایه گذاری شده توسط صاحبان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تعادل رقابتی ،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نخواهد داشت ، زیرا بازار رقابتی باعث افزایش نرخ بازگشت به سرمایه ، زمین و نیروی کار می شود تا زمانی که ارزش کل محصول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در هر زمینه تولید ظاهر شود ، افزایش تولید در نتیجه باعث کاهش قیمت می شود که در نهایت سود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دانشنامه رسمی بریتانیکا</w:t>
      </w:r>
    </w:p>
    <w:p>
      <w:pPr>
        <w:pStyle w:val="BookText"/>
        <w:rPr/>
      </w:pPr>
      <w:r>
        <w:rPr>
          <w:rFonts w:eastAsia="Times New Roman" w:cs="Times New Roman" w:ascii="Times New Roman" w:hAnsi="Times New Roman"/>
          <w:color w:val="111111"/>
          <w:sz w:val="28"/>
          <w:szCs w:val="28"/>
          <w:lang w:val="en-US" w:bidi="en-US"/>
        </w:rPr>
        <w:t>https://www.britannica.com/topic/profit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دیگری از سود در ادبیات اقتصادی محل بحث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Efficiency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بهره وری اقتصاد و تجزیه و تحلیل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 راندمان،سودمندی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و تجزیه و تحلیل سازمانی، اندازه گیری ورودی سیستم نیاز به رسیدن به یک خروجی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یک هدف مورد علاقه اقتصاددانان و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اغلب معتقدند که سازمان ها صرفا موثر هستند؛ هدف آنها بقا است و اغلب از ترتیبات غیربهینه‌ای که نیازهای اجتماعی شرکت کنندگان و نهادهای اطراف را برآورده می کنند،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رسمی بریتانیکا</w:t>
      </w:r>
    </w:p>
    <w:p>
      <w:pPr>
        <w:pStyle w:val="BookText"/>
        <w:rPr/>
      </w:pPr>
      <w:r>
        <w:rPr>
          <w:rFonts w:eastAsia="Times New Roman" w:cs="Times New Roman" w:ascii="Times New Roman" w:hAnsi="Times New Roman"/>
          <w:color w:val="111111"/>
          <w:sz w:val="28"/>
          <w:szCs w:val="28"/>
          <w:lang w:val="en-US" w:bidi="en-US"/>
        </w:rPr>
        <w:t>https://b2n.ir/k66005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مساله سود صنعتی یا بهره‌وری، می‌آیید استفاده از تکنولوژی‌های بهتر و استفاده بهتر از نیروی کار و سایر اشکالی که هزینه‌های شما را</w:t>
      </w:r>
      <w:bookmarkStart w:id="34" w:name="pg11202_89779"/>
    </w:p>
    <w:p>
      <w:pPr>
        <w:pStyle w:val="BookText"/>
        <w:rPr/>
      </w:pPr>
      <w:bookmarkEnd w:id="34"/>
      <w:r>
        <w:rPr>
          <w:rFonts w:ascii="IRNazanin" w:hAnsi="IRNazanin" w:eastAsia="IRNazanin"/>
          <w:color w:val="111111"/>
          <w:sz w:val="28"/>
          <w:sz w:val="28"/>
          <w:szCs w:val="28"/>
          <w:rtl w:val="true"/>
          <w:lang w:bidi="fa-IR"/>
        </w:rPr>
        <w:t>کاهش بدهد را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ممکن است شما در فرض اولیه مثلایک میلیون دلار خرج کنید و یک تکنولوژی جدیدی بیاورید و این هزینه محسوب می‌شود و این خلاف ارزش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بعدا یک بهره‌وری بیشتری در تکنیک برای شما ایجاد می‌کند، شما به این نوع از سود هم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بهره‌وری فقط محدود در تکنیک نیست و شامل تنظیم روابط انسانی در بخش کار هم می‌شود مثلا شما به کارگرهایتان در یک بنگاه تولیدی وعده می‌دهید که اگر آن بنگاه مثلا به فلان درصد از سود دست پیدا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را بین آنها توزیع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یک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بحث از بهره‌وری که در دنیای امروز خیلی از آن بحث می‌شود مساله سود صنعتی است</w:t>
      </w:r>
      <w:r>
        <w:rPr>
          <w:rFonts w:eastAsia="IRNazanin" w:cs="IRNazanin"/>
          <w:color w:val="111111"/>
          <w:sz w:val="28"/>
          <w:szCs w:val="28"/>
          <w:rtl w:val="true"/>
          <w:lang w:bidi="fa-IR"/>
        </w:rPr>
        <w:t>.</w:t>
      </w:r>
    </w:p>
    <w:p>
      <w:pPr>
        <w:pStyle w:val="Heading4"/>
        <w:numPr>
          <w:ilvl w:val="3"/>
          <w:numId w:val="1"/>
        </w:numPr>
        <w:rPr/>
      </w:pPr>
      <w:bookmarkStart w:id="35" w:name="__RefHeading___Toc7588092_2870459653"/>
      <w:bookmarkStart w:id="36" w:name="_Toc13"/>
      <w:bookmarkEnd w:id="35"/>
      <w:r>
        <w:rPr/>
        <w:t>1/1/2</w:t>
      </w:r>
      <w:r>
        <w:rPr>
          <w:rtl w:val="true"/>
        </w:rPr>
        <w:t xml:space="preserve">. </w:t>
      </w:r>
      <w:r>
        <w:rPr>
          <w:rtl w:val="true"/>
        </w:rPr>
        <w:t>هزینه‌کردن برای جلوگیری از شورش اجتماعی و حفظ نظم موجود؛ تعریف سود اجتماعی در اقتصاد موجود</w:t>
      </w:r>
      <w:bookmarkEnd w:id="36"/>
    </w:p>
    <w:p>
      <w:pPr>
        <w:pStyle w:val="BookText"/>
        <w:rPr/>
      </w:pPr>
      <w:r>
        <w:rPr>
          <w:rFonts w:ascii="IRNazanin" w:hAnsi="IRNazanin" w:eastAsia="IRNazanin"/>
          <w:color w:val="111111"/>
          <w:sz w:val="28"/>
          <w:sz w:val="28"/>
          <w:szCs w:val="28"/>
          <w:rtl w:val="true"/>
          <w:lang w:bidi="fa-IR"/>
        </w:rPr>
        <w:t xml:space="preserve">درک سومی از سود در بین اهالی اقتصاد وجود دارد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اجتماعی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dumping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سود اجتماعی چیست؟ مثلا شما می‌روید در لرستان یک کارخانه‌ای راه‌اندازی می‌کنید و یک عده‌ای را در آن کارخانه استخدام می‌کنید به انگیزه‌ای که در آنجا شورش اتفاق نیفتد و اساس نظام اجتماعی شما به چالش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دستگاه حاکمیتی چه کاری انجام می‌دهد؟ برای حفظ کلان جامعه هزینه می‌کند و می‌گوید با این کار اساس دستگاه حاکمیتی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سناتورهای آمریکایی دائما بر مبنای سود اجتماعی می‌آیند و هزینه‌های کلانی را برای مخالفت با جمهوری اسلامی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شما در سال چند هزار میلیارد دلار برای مخالفت با جمهوری اسلامی می‌کنید؛ همه اینها هزینه است و علی‌القاعده باید خلاف مفهوم سود اذهان اقتصاددانان آمریکایی تلقّی شود، منتها آنها محاسبه این را می‌کنند که جمهوری اسلامی دارد نظم دنیا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فعالیت‌های اقتصادی، تبلیغات تجاری و فروش کالاهای آنها، همه بر فرض این است که نظم موجود باقی بماند و مادامی که نظم موجود کدخدایی به اسم آمریکا و معاونینی به اسم اتحادیه اروپا دارد؛ شرکت‌های صنعتی آنها در بخش‌های مختلف هم سود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بنا باشد که نظم جدیدی بیاید و فرهنگ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آنوقت دیگر شما نمی‌توانید بِرَندهای اقتصادی‌تان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بنگاه‌های بزرگ اقتصادی که امروز بر دنیا تسلط دارند، در فرض فرهنگ موجود و نظم موجود دارند کار خودشان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معمولا تعریف سود اجتماعی به صورت اجمالی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هزینه می‌کنید تا اینکه نظم موجود و تعادل موجود را در سطح کلان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حتی ممکن است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هزینه کنید ولی جلوی تغییر نظم موجود را بگیرید تا مثلا در دو دهه یا سه دهه آینده شما سود داشته باشید و باقی بمانید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مفاهیم و معانی دیگری هم از سود در ادبیات اقتصادی موجود مطرح است؛ ولی من خواستم یک اجمالی راجع به مفهوم سود خدمت شما مطرح کرده باشم تا هرگاه گفته می‌شود که ما اساسا فعالیت‌های اقتصادی را پیگیری می‌کنیم، بدانید که غرض از این </w:t>
      </w:r>
      <w:bookmarkStart w:id="37" w:name="pg11202_89780"/>
    </w:p>
    <w:p>
      <w:pPr>
        <w:pStyle w:val="BookText"/>
        <w:rPr/>
      </w:pPr>
      <w:bookmarkEnd w:id="37"/>
      <w:r>
        <w:rPr>
          <w:rFonts w:ascii="IRNazanin" w:hAnsi="IRNazanin" w:eastAsia="IRNazanin"/>
          <w:color w:val="111111"/>
          <w:sz w:val="28"/>
          <w:sz w:val="28"/>
          <w:szCs w:val="28"/>
          <w:rtl w:val="true"/>
          <w:lang w:bidi="fa-IR"/>
        </w:rPr>
        <w:t>فعالیت اقتصادی تامین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مفهوم سود شکافته می‌شود این مفاهیم جزو آن است و مفاهیم دیگری هم ممکن است اضافه شود یعنی برنامه‌ریزان از سود اجتماعی، سود صنعتی، سود اقتصادی، ارزش افزوده و بهره‌وری را بحث می‌کنند و همه اینها مفاهیم این نوع از سود را تئوریزه می‌کنند</w:t>
      </w:r>
      <w:r>
        <w:rPr>
          <w:rFonts w:eastAsia="IRNazanin" w:cs="IRNazanin"/>
          <w:color w:val="111111"/>
          <w:sz w:val="28"/>
          <w:szCs w:val="28"/>
          <w:rtl w:val="true"/>
          <w:lang w:bidi="fa-IR"/>
        </w:rPr>
        <w:t>.</w:t>
      </w:r>
    </w:p>
    <w:p>
      <w:pPr>
        <w:pStyle w:val="Heading4"/>
        <w:numPr>
          <w:ilvl w:val="3"/>
          <w:numId w:val="1"/>
        </w:numPr>
        <w:rPr/>
      </w:pPr>
      <w:bookmarkStart w:id="38" w:name="__RefHeading___Toc7588094_2870459653"/>
      <w:bookmarkStart w:id="39" w:name="_Toc14"/>
      <w:bookmarkEnd w:id="38"/>
      <w:r>
        <w:rPr/>
        <w:t>2/1/2</w:t>
      </w:r>
      <w:r>
        <w:rPr>
          <w:rtl w:val="true"/>
        </w:rPr>
        <w:t xml:space="preserve">. </w:t>
      </w:r>
      <w:r>
        <w:rPr>
          <w:rtl w:val="true"/>
        </w:rPr>
        <w:t xml:space="preserve">محوریت رذائل اخلاقی خصوصا وصف </w:t>
      </w:r>
      <w:r>
        <w:rPr>
          <w:rtl w:val="true"/>
        </w:rPr>
        <w:t>"</w:t>
      </w:r>
      <w:r>
        <w:rPr>
          <w:rtl w:val="true"/>
        </w:rPr>
        <w:t>حرص</w:t>
      </w:r>
      <w:r>
        <w:rPr>
          <w:rtl w:val="true"/>
        </w:rPr>
        <w:t xml:space="preserve">" </w:t>
      </w:r>
      <w:r>
        <w:rPr>
          <w:rtl w:val="true"/>
        </w:rPr>
        <w:t>؛ یکی از مبانی تولید ثروت و ایجاد سود در اقتصاد موجود</w:t>
      </w:r>
      <w:bookmarkEnd w:id="39"/>
    </w:p>
    <w:p>
      <w:pPr>
        <w:pStyle w:val="BookText"/>
        <w:rPr/>
      </w:pPr>
      <w:r>
        <w:rPr>
          <w:rFonts w:ascii="IRNazanin" w:hAnsi="IRNazanin" w:eastAsia="IRNazanin"/>
          <w:color w:val="111111"/>
          <w:sz w:val="28"/>
          <w:sz w:val="28"/>
          <w:szCs w:val="28"/>
          <w:rtl w:val="true"/>
          <w:lang w:bidi="fa-IR"/>
        </w:rPr>
        <w:t xml:space="preserve">یا وقتی در مبانی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رذائل اخلاقی خصوصا حرص را مطرح می‌کنند، در واقع چنین درکی از سود در ذهنشان است که معتقدند رذائل باعث تولید ثروت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معتقدند که موتور محرّک دستیابی به ثروت در جامعه، عمدتاً وصف 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والبته سایر رذائل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آدام اسمیت و ثروت ملل، محمدعلی کاتوزیان، ص</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لذا وقتی وارد بحث می‌شوند از مساله رذائل در تولید ثروت دفاع می‌کنند، از مساله ربا دفاع می‌کنند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مینارد 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باید برای صد سال دیگر برای خود و هرکس دیگر تظاهر کنیم که بدی، نیکی است ونیکی بدی است؛ زیرا بدی مفید است و نیکی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 ربا و محافظه‌کاری؛ باید هم‌چنان برای یک مدت کوتاه دیگر؛ خدایان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آن‌ها می‌توانند ما را از گذرگاه تاریک اقتصادی به روشنائی روز؛ رهنما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جان مینارد کینز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Possibilities for our Grandchildren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1930</w:t>
      </w:r>
    </w:p>
    <w:p>
      <w:pPr>
        <w:pStyle w:val="BookText"/>
        <w:rPr/>
      </w:pPr>
      <w:r>
        <w:rPr>
          <w:rFonts w:ascii="IRNazanin" w:hAnsi="IRNazanin" w:eastAsia="IRNazanin"/>
          <w:color w:val="111111"/>
          <w:sz w:val="28"/>
          <w:sz w:val="28"/>
          <w:szCs w:val="28"/>
          <w:rtl w:val="true"/>
          <w:lang w:bidi="fa-IR"/>
        </w:rPr>
        <w:t>ولی شما باید توجه داشته باشید که چون درک اینها از سود محدود است به ارزش افزوده و مفاهیم مشابه، موتور محرّک آن را این اوصاف اخلاقی می‌دانند و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سرفصلی است که می‌شود راجع به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اینکه فضای ذهنی شما آماده باشد یک اشاره‌ای به این بحث کردم، اما در مقام تصویر همه مباحث معیوبی که به اقتصاددانان مکاتب مختلف موجود گفته‌اند نیستم، فقط خواستم یک زمینه‌ای ایجاد شود که بتوانم حرف خودمان در مساله سود را زده باشیم</w:t>
      </w:r>
      <w:r>
        <w:rPr>
          <w:rFonts w:eastAsia="IRNazanin" w:cs="IRNazanin"/>
          <w:color w:val="111111"/>
          <w:sz w:val="28"/>
          <w:szCs w:val="28"/>
          <w:rtl w:val="true"/>
          <w:lang w:bidi="fa-IR"/>
        </w:rPr>
        <w:t>.</w:t>
      </w:r>
    </w:p>
    <w:p>
      <w:pPr>
        <w:pStyle w:val="Heading3"/>
        <w:numPr>
          <w:ilvl w:val="2"/>
          <w:numId w:val="1"/>
        </w:numPr>
        <w:rPr/>
      </w:pPr>
      <w:bookmarkStart w:id="40" w:name="__RefHeading___Toc7588096_2870459653"/>
      <w:bookmarkStart w:id="41" w:name="_Toc15"/>
      <w:bookmarkEnd w:id="40"/>
      <w:r>
        <w:rPr/>
        <w:t>2/2</w:t>
      </w:r>
      <w:r>
        <w:rPr>
          <w:rtl w:val="true"/>
        </w:rPr>
        <w:t xml:space="preserve">. </w:t>
      </w:r>
      <w:r>
        <w:rPr>
          <w:rtl w:val="true"/>
        </w:rPr>
        <w:t xml:space="preserve">سود حاصل از تنظیم بهینه روابط انسانی؛ تعریف مفهوم </w:t>
      </w:r>
      <w:r>
        <w:rPr>
          <w:rtl w:val="true"/>
        </w:rPr>
        <w:t>"</w:t>
      </w:r>
      <w:r>
        <w:rPr>
          <w:rtl w:val="true"/>
        </w:rPr>
        <w:t>سود ارتباطی</w:t>
      </w:r>
      <w:r>
        <w:rPr>
          <w:rtl w:val="true"/>
        </w:rPr>
        <w:t>"</w:t>
      </w:r>
      <w:bookmarkEnd w:id="41"/>
    </w:p>
    <w:p>
      <w:pPr>
        <w:pStyle w:val="Heading4"/>
        <w:numPr>
          <w:ilvl w:val="3"/>
          <w:numId w:val="1"/>
        </w:numPr>
        <w:rPr/>
      </w:pPr>
      <w:bookmarkStart w:id="42" w:name="__RefHeading___Toc7588098_2870459653"/>
      <w:bookmarkStart w:id="43" w:name="_Toc16"/>
      <w:bookmarkEnd w:id="42"/>
      <w:r>
        <w:rPr/>
        <w:t>1/2/2</w:t>
      </w:r>
      <w:r>
        <w:rPr>
          <w:rtl w:val="true"/>
        </w:rPr>
        <w:t xml:space="preserve">. </w:t>
      </w:r>
      <w:r>
        <w:rPr>
          <w:rtl w:val="true"/>
        </w:rPr>
        <w:t>رسیدن به سودی اعم از سود اقتصادی، سود صنعتی و سود اجتماعی؛ فائده سود ارتباطی</w:t>
      </w:r>
      <w:bookmarkEnd w:id="43"/>
    </w:p>
    <w:p>
      <w:pPr>
        <w:pStyle w:val="Heading5"/>
        <w:numPr>
          <w:ilvl w:val="4"/>
          <w:numId w:val="1"/>
        </w:numPr>
        <w:rPr/>
      </w:pPr>
      <w:bookmarkStart w:id="44" w:name="__RefHeading___Toc7588100_287045965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ما معتقدیم که عمده سود سودی است که انسانها از روابط بهینه با همدیگر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مهم‌ترین مساله شما در جامعه انسانی، مساله روابط انسانها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فرض در روابط انسانها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روابط انسانها دچار اختلال و اصطکاک می‌شود؛ بنابراین شما سود بزرگی را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روابط انسانها بر فرض تعادل قرار می‌گیرد و به اصطلاح تنظیم صحیحی پیدا می‌کند؛ در اینجا شما حتما سود خواهید برد و سود آن هم اعم از سود اقتصادی، سود اجتماعی و سود صنعتی است</w:t>
      </w:r>
      <w:r>
        <w:rPr>
          <w:rFonts w:eastAsia="IRNazanin" w:cs="IRNazanin"/>
          <w:color w:val="111111"/>
          <w:sz w:val="28"/>
          <w:szCs w:val="28"/>
          <w:rtl w:val="true"/>
          <w:lang w:bidi="fa-IR"/>
        </w:rPr>
        <w:t>.</w:t>
      </w:r>
    </w:p>
    <w:p>
      <w:pPr>
        <w:pStyle w:val="Heading5"/>
        <w:numPr>
          <w:ilvl w:val="4"/>
          <w:numId w:val="1"/>
        </w:numPr>
        <w:rPr/>
      </w:pPr>
      <w:bookmarkStart w:id="46" w:name="__RefHeading___Toc7588102_2870459653"/>
      <w:bookmarkStart w:id="47" w:name="_Toc18"/>
      <w:bookmarkEnd w:id="46"/>
      <w:r>
        <w:rPr/>
        <w:t>1/1/2/2</w:t>
      </w:r>
      <w:r>
        <w:rPr>
          <w:rtl w:val="true"/>
        </w:rPr>
        <w:t>. "</w:t>
      </w:r>
      <w:r>
        <w:rPr>
          <w:rtl w:val="true"/>
        </w:rPr>
        <w:t>قرض‌الحسنه</w:t>
      </w:r>
      <w:r>
        <w:rPr>
          <w:rtl w:val="true"/>
        </w:rPr>
        <w:t xml:space="preserve">" </w:t>
      </w:r>
      <w:r>
        <w:rPr>
          <w:rtl w:val="true"/>
        </w:rPr>
        <w:t>؛ یکی از ثمرات سود ارتباطی</w:t>
      </w:r>
      <w:bookmarkEnd w:id="47"/>
    </w:p>
    <w:p>
      <w:pPr>
        <w:pStyle w:val="Heading6"/>
        <w:numPr>
          <w:ilvl w:val="5"/>
          <w:numId w:val="1"/>
        </w:numPr>
        <w:rPr/>
      </w:pPr>
      <w:bookmarkStart w:id="48" w:name="__RefHeading___Toc7588104_2870459653"/>
      <w:bookmarkStart w:id="49" w:name="_Toc19"/>
      <w:bookmarkEnd w:id="48"/>
      <w:r>
        <w:rPr/>
        <w:t>1/1/1/2/2</w:t>
      </w:r>
      <w:r>
        <w:rPr>
          <w:rtl w:val="true"/>
        </w:rPr>
        <w:t xml:space="preserve">. </w:t>
      </w:r>
      <w:r>
        <w:rPr>
          <w:rtl w:val="true"/>
        </w:rPr>
        <w:t>حل مشکلات اقتصادی و فقر؛ سود قرض‌الحسنه برای قرض‌گیرنده</w:t>
      </w:r>
      <w:bookmarkEnd w:id="49"/>
    </w:p>
    <w:p>
      <w:pPr>
        <w:pStyle w:val="BookText"/>
        <w:rPr/>
      </w:pPr>
      <w:r>
        <w:rPr>
          <w:rFonts w:ascii="IRNazanin" w:hAnsi="IRNazanin" w:eastAsia="IRNazanin"/>
          <w:color w:val="111111"/>
          <w:sz w:val="28"/>
          <w:sz w:val="28"/>
          <w:szCs w:val="28"/>
          <w:rtl w:val="true"/>
          <w:lang w:bidi="fa-IR"/>
        </w:rPr>
        <w:t xml:space="preserve">مثلا فرض بفرمایید که وقتی شما رابطه‌تان را با همدیگر تنظیم کنید، مفهومی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كيست آنكه به خدا وام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دهد، تا آن را برايش چندين برابر بيفزايد؟ و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مى‌گيرد و وسعت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براى دريافت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بازگردانده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مشاهده توصیه فراوان آیات و روایات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پیوست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قرض‌الحسنه مبنای کار قرار بگیرد، یعنی فقراء و محرومین درآمد اقتصادی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اقتصاد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ارزان</w:t>
      </w:r>
      <w:r>
        <w:rPr>
          <w:rFonts w:eastAsia="IRNazanin" w:cs="IRNazanin"/>
          <w:color w:val="111111"/>
          <w:sz w:val="28"/>
          <w:szCs w:val="28"/>
          <w:rtl w:val="true"/>
          <w:lang w:bidi="fa-IR"/>
        </w:rPr>
        <w:t>"</w:t>
      </w:r>
      <w:bookmarkStart w:id="50" w:name="pg11202_89781"/>
    </w:p>
    <w:p>
      <w:pPr>
        <w:pStyle w:val="BookText"/>
        <w:rPr/>
      </w:pPr>
      <w:bookmarkEnd w:id="50"/>
      <w:r>
        <w:rPr>
          <w:rFonts w:ascii="IRNazanin" w:hAnsi="IRNazanin" w:eastAsia="IRNazanin"/>
          <w:color w:val="111111"/>
          <w:sz w:val="28"/>
          <w:sz w:val="28"/>
          <w:szCs w:val="28"/>
          <w:rtl w:val="true"/>
          <w:lang w:bidi="fa-IR"/>
        </w:rPr>
        <w:t>به دستشان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خیلی فرق می‌کند با پولی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 ربا را نابود مى‌كند، و صدقات را فزونى مى‌دهد و خدا هيچ ناسپاس بزه‌كارى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مشاهده نهی فراوان آیات و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گرفتن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پیوست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ربا از چهاردرصد شروع می‌شود که من معتقدم که از این چهاردرصد هم نمی‌شود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مجموعه عُمّال و کارگزاران خودش را تامین کند و مُرّ احکام اسلام – یعنی سودِ صفر – در قرض‌ها باید مبنا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معتقدم که حداقل سود در جمهوری اسلامی چهار درصد است و دارای حداکثر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با این کار چه کاری دارید انجام می‌دهید؟ دارید اختلال در زندگی فقراء ایجاد می‌کنید</w:t>
      </w:r>
      <w:r>
        <w:rPr>
          <w:rFonts w:eastAsia="IRNazanin" w:cs="IRNazanin"/>
          <w:color w:val="111111"/>
          <w:sz w:val="28"/>
          <w:szCs w:val="28"/>
          <w:rtl w:val="true"/>
          <w:lang w:bidi="fa-IR"/>
        </w:rPr>
        <w:t>.</w:t>
      </w:r>
    </w:p>
    <w:p>
      <w:pPr>
        <w:pStyle w:val="Heading6"/>
        <w:numPr>
          <w:ilvl w:val="5"/>
          <w:numId w:val="1"/>
        </w:numPr>
        <w:rPr/>
      </w:pPr>
      <w:bookmarkStart w:id="51" w:name="__RefHeading___Toc7588106_2870459653"/>
      <w:bookmarkStart w:id="52" w:name="_Toc20"/>
      <w:bookmarkEnd w:id="51"/>
      <w:r>
        <w:rPr/>
        <w:t>2/1/1/2/2</w:t>
      </w:r>
      <w:r>
        <w:rPr>
          <w:rtl w:val="true"/>
        </w:rPr>
        <w:t xml:space="preserve">. </w:t>
      </w:r>
      <w:r>
        <w:rPr>
          <w:rtl w:val="true"/>
        </w:rPr>
        <w:t>عدم پرداخت هزینه های اقتصادی برای ایجاد امنیت و شورش اجتماعی فقراء؛ سود قرض‌الحسنه برای قرض‌دهنده</w:t>
      </w:r>
      <w:bookmarkEnd w:id="52"/>
    </w:p>
    <w:p>
      <w:pPr>
        <w:pStyle w:val="BookText"/>
        <w:rPr/>
      </w:pPr>
      <w:r>
        <w:rPr>
          <w:rFonts w:ascii="IRNazanin" w:hAnsi="IRNazanin" w:eastAsia="IRNazanin"/>
          <w:color w:val="111111"/>
          <w:sz w:val="28"/>
          <w:sz w:val="28"/>
          <w:szCs w:val="28"/>
          <w:rtl w:val="true"/>
          <w:lang w:bidi="fa-IR"/>
        </w:rPr>
        <w:t>خب؛ ممکن است کسی اشکال کند که در قرض‌الحسنه طرف گیرنده، سود می‌برد ولی طرف دهنده، سودی برایش متصور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می‌گوییم اینطور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دهنده دو سود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اول این است که هزینه‌های اختلال در روابط انسانی و شورش فقراء را پرداخت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استحضار دارید که مفهوم شورش فقراء و اعتراض ناشی از فقر فقط این نیست که در خیابان یک تظاهراتی انجام شود؛ بلکه وقتی نگاه خُرد به این مساله می‌کنیم امنیت مالی همه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خودتان ارتباط با فقیر را پایه‌ریزی نکنید، دزدی در همه سطوح و در سطح خانوادگی هم 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هزینه است، هزینه‌کرد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هم اگر تبدیل به یک شورش اجتماعی کلان بشود، نظام اقتصادی و اجتماعی شما دچار چالش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سودی است که طرف دهنده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سرمایه‌اش امنیت پیدا می‌کند، احترامش باقی می‌ماند، نفوذ کلمه پیدا می‌کند</w:t>
      </w:r>
      <w:r>
        <w:rPr>
          <w:rFonts w:eastAsia="IRNazanin" w:cs="IRNazanin"/>
          <w:color w:val="111111"/>
          <w:sz w:val="28"/>
          <w:szCs w:val="28"/>
          <w:rtl w:val="true"/>
          <w:lang w:bidi="fa-IR"/>
        </w:rPr>
        <w:t>.</w:t>
      </w:r>
    </w:p>
    <w:p>
      <w:pPr>
        <w:pStyle w:val="Heading6"/>
        <w:numPr>
          <w:ilvl w:val="5"/>
          <w:numId w:val="1"/>
        </w:numPr>
        <w:rPr/>
      </w:pPr>
      <w:bookmarkStart w:id="53" w:name="__RefHeading___Toc7588108_2870459653"/>
      <w:bookmarkStart w:id="54" w:name="_Toc21"/>
      <w:bookmarkEnd w:id="53"/>
      <w:r>
        <w:rPr/>
        <w:t>3/1/1/2/2</w:t>
      </w:r>
      <w:r>
        <w:rPr>
          <w:rtl w:val="true"/>
        </w:rPr>
        <w:t xml:space="preserve">. </w:t>
      </w:r>
      <w:r>
        <w:rPr>
          <w:rtl w:val="true"/>
        </w:rPr>
        <w:t>ایجاد سود اقتصادی مبتنی بر مناسک رزق؛ سود دیگر قرض‌الحسنه برای قرض‌دهنده</w:t>
      </w:r>
      <w:bookmarkEnd w:id="54"/>
    </w:p>
    <w:p>
      <w:pPr>
        <w:pStyle w:val="BookText"/>
        <w:rPr/>
      </w:pPr>
      <w:r>
        <w:rPr>
          <w:rFonts w:ascii="IRNazanin" w:hAnsi="IRNazanin" w:eastAsia="IRNazanin"/>
          <w:color w:val="111111"/>
          <w:sz w:val="28"/>
          <w:sz w:val="28"/>
          <w:szCs w:val="28"/>
          <w:rtl w:val="true"/>
          <w:lang w:bidi="fa-IR"/>
        </w:rPr>
        <w:t>بخش دیگر از سود که برای او متصور است این است که ما معتقدیم که دستگاه ربوبی مبتنی بر یک مناسکی رزق‌ها را کم 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صفت الهی پیدا می‌کنید و ایثار می‌کنید؛ باز شما از پایگاه افزایش رزق، برکت و سود اقتصادی را دریافت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حرف برای پوزیتویست‌ها و سکولارها سخت باشد؛ ولی به هر حال این یک حرف تجربه‌شده است و کسی که صدقه می‌دهد سود می‌کند و پولش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در روایاتمان داریم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بدهید،قرض بدهید و از فقر نترسید، بلکه امید جبران و گشایش داشته باشید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چرا که صدقه بر مال مى‌افزايد؛ و خدايتان رحمت كند، صدقه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این بحث یک روایت و دو روایت و یک آیه و دو آیه ندارد؛ بلکه مجموعه‌ای از آیات و روایات ما را به این مطلب دلالت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دو طرف دارند سود می‌برند و مساله‌شان </w:t>
      </w:r>
      <w:bookmarkStart w:id="55" w:name="pg11202_89782"/>
    </w:p>
    <w:p>
      <w:pPr>
        <w:pStyle w:val="BookText"/>
        <w:rPr/>
      </w:pPr>
      <w:bookmarkEnd w:id="55"/>
      <w:r>
        <w:rPr>
          <w:rFonts w:ascii="IRNazanin" w:hAnsi="IRNazanin" w:eastAsia="IRNazanin"/>
          <w:color w:val="111111"/>
          <w:sz w:val="28"/>
          <w:sz w:val="28"/>
          <w:szCs w:val="28"/>
          <w:rtl w:val="true"/>
          <w:lang w:bidi="fa-IR"/>
        </w:rPr>
        <w:t>حل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بحث بر سر این است که وقتی شما دارید ارتباط بهینه انسانها را بحث می‌کنید، یک سود دیگری دارد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مثال آن مساله قرض‌الحسنه است</w:t>
      </w:r>
      <w:r>
        <w:rPr>
          <w:rFonts w:eastAsia="IRNazanin" w:cs="IRNazanin"/>
          <w:color w:val="111111"/>
          <w:sz w:val="28"/>
          <w:szCs w:val="28"/>
          <w:rtl w:val="true"/>
          <w:lang w:bidi="fa-IR"/>
        </w:rPr>
        <w:t>.</w:t>
      </w:r>
    </w:p>
    <w:p>
      <w:pPr>
        <w:pStyle w:val="Heading5"/>
        <w:numPr>
          <w:ilvl w:val="4"/>
          <w:numId w:val="1"/>
        </w:numPr>
        <w:rPr/>
      </w:pPr>
      <w:bookmarkStart w:id="56" w:name="__RefHeading___Toc7588110_2870459653"/>
      <w:bookmarkStart w:id="57" w:name="_Toc22"/>
      <w:bookmarkEnd w:id="56"/>
      <w:r>
        <w:rPr/>
        <w:t>2/1/2/2</w:t>
      </w:r>
      <w:r>
        <w:rPr>
          <w:rtl w:val="true"/>
        </w:rPr>
        <w:t>. "</w:t>
      </w:r>
      <w:r>
        <w:rPr>
          <w:rtl w:val="true"/>
        </w:rPr>
        <w:t>زکات</w:t>
      </w:r>
      <w:r>
        <w:rPr>
          <w:rtl w:val="true"/>
        </w:rPr>
        <w:t xml:space="preserve">" </w:t>
      </w:r>
      <w:r>
        <w:rPr>
          <w:rtl w:val="true"/>
        </w:rPr>
        <w:t>؛ ثمره‌ای دیگر از سود ارتباطی</w:t>
      </w:r>
      <w:bookmarkEnd w:id="57"/>
    </w:p>
    <w:p>
      <w:pPr>
        <w:pStyle w:val="BookText"/>
        <w:rPr/>
      </w:pPr>
      <w:r>
        <w:rPr>
          <w:rFonts w:ascii="IRNazanin" w:hAnsi="IRNazanin" w:eastAsia="IRNazanin"/>
          <w:color w:val="111111"/>
          <w:sz w:val="28"/>
          <w:sz w:val="28"/>
          <w:szCs w:val="28"/>
          <w:rtl w:val="true"/>
          <w:lang w:bidi="fa-IR"/>
        </w:rPr>
        <w:t>یک مثال دیگر مساله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زکات دوباره یک تنظیم مالی بین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افرادی که دارا و غنی هستند در موارد مختلف – در فرض زکات واجب و زکات مستحب – شروع می‌کنند خودشان با طیب خاطر یک پولی را در اختیار فقراء قرار می‌دهند و باز همان فرض‌هایی را که در مساله قرض‌الحسنه گفتم در زکات هم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گیرنده زکات، مشکلات مالی‌اش حل می‌شود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زكات را براى تأمين قُوتِ تهيدستان و افزايش داراييهاى توانگران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أَبِي رَحِمَهُ اللَّهُ قَالَ حَدَّثَنَا سَعْدُ بْنُ عَبْدِ اللَّهِ قَالَ حَدَّثَنَا مُحَمَّدُ بْنُ الْحَسَنِ بْنِ أَبِي الْخَطَّابِ عَنْ مُحَمَّدِ بْنِ إِسْمَاعِيلَ بْنِ بَزِيعٍ عَنْ يُونُسَ بْنِ عَبْدِ الرَّحْمَنِ عَنْ مُبَارَكٍ الْعَقَرْقُوفِيِّ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قُوتاً لِلْفُقَرَاءِ وَ تَوْفِيراً لِأَمْوَالِ الْأَغْنِيَاء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فقط براى تأمين قُوتِ تهيدستان و افزايش داراييهاى توانگران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فِي رِوَايَةِ أَبِي الْحُسَيْنِ مُحَمَّدِ بْنِ جَعْفَرٍ الْأَسَدِيِّ رَضِيَ اللَّهُ عَنْهُ عَنْ مُحَمَّدِ بْنِ إِسْمَاعِيلَ الْبَرْمَكِيِّ عَنْ عَبْدِ اللَّهِ بْنِ أَحْمَدَ عَنِ الْفَضْلِ بْنِ إِسْمَاعِيلَ عَنْ مُعَتِّبٍ مَوْلَى الصَّادِقِ ع قَالَ قَالَ الصَّادِقُ ع إِنَّمَا وُضِعَتِ الزَّكَاةُ اخْتِبَاراً لِلْأَغْنِيَاءِ وَ مَعُونَةً لِلْفُقَرَاءِ وَ لَوْ أَنَّ النَّاسَ أَدَّوْا زَكَاةَ أَمْوَالِهِمْ مَا بَقِيَ مُسْلِمٌ فَقِيراً مُحْتَاجاً وَ لَاسْتَغْنَى بِمَا فَرَضَ اللَّهُ عَزَّ وَ جَلَّ لَه…</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منظور آزمودن توانگران و كمك به مستمندان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زكات اموال خود را مى‌پرداختند، هيچ مسلمانى نيازمند نمى‌ماند و به سبب آنچه خداوند عزّوجلّ براى او واجب كرده است بى‌نياز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به نحو مردمی تامین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دهنده زکات هم از پایگاه تامین امنیت و هم از پایگاه افزایش رزق سودش افزایش و ارتقاء پیدا می‌کند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اموال و اجناسى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 مى‌دهيد تا در ميان اموال مردم فزونى يابد، نزد خدا فزونى نخواهد يافت و آنچه از زكات مى‌دهيد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پرداختنش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 را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فزونى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زكات دهندگانند كه مال و ثوابشان دو چندان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صَفْوَانَ بْنِ يَحْيَى عَنْ إِسْحَاقَ بْنِ عَمَّارٍ عَمَّنْ سَمِعَ أَبَا عَبْدِ اللَّهِ ع يَقُولُ مَا ضَاعَ مَالٌ فِي بَرٍّ وَ لَا بَحْرٍ إِلَّا بِتَضْيِيعِ الزَّكَاةِ فَحَصِّنُوا أَمْوَالَكُمْ بِالزَّكَاة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در خشكى و دريا از بين نرفت، مگر به سبب فروگذاردن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 خود را با زكات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تَسبيباً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را واجب كرد، تا سبب روزى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252</w:t>
      </w:r>
    </w:p>
    <w:p>
      <w:pPr>
        <w:pStyle w:val="Heading5"/>
        <w:numPr>
          <w:ilvl w:val="4"/>
          <w:numId w:val="1"/>
        </w:numPr>
        <w:rPr/>
      </w:pPr>
      <w:bookmarkStart w:id="58" w:name="__RefHeading___Toc7588112_2870459653"/>
      <w:bookmarkStart w:id="59" w:name="_Toc23"/>
      <w:bookmarkEnd w:id="58"/>
      <w:r>
        <w:rPr/>
        <w:t>3/1/2/2</w:t>
      </w:r>
      <w:r>
        <w:rPr>
          <w:rtl w:val="true"/>
        </w:rPr>
        <w:t>. "</w:t>
      </w:r>
      <w:r>
        <w:rPr>
          <w:rtl w:val="true"/>
        </w:rPr>
        <w:t>قراردادن مال را در اختیار</w:t>
      </w:r>
      <w:r>
        <w:rPr>
          <w:rtl w:val="true"/>
        </w:rPr>
        <w:t xml:space="preserve">" </w:t>
      </w:r>
      <w:r>
        <w:rPr>
          <w:rtl w:val="true"/>
        </w:rPr>
        <w:t>؛ ثمره‌ای دیگر از سود ارتباطی</w:t>
      </w:r>
      <w:bookmarkEnd w:id="59"/>
    </w:p>
    <w:p>
      <w:pPr>
        <w:pStyle w:val="Heading6"/>
        <w:numPr>
          <w:ilvl w:val="5"/>
          <w:numId w:val="1"/>
        </w:numPr>
        <w:rPr/>
      </w:pPr>
      <w:bookmarkStart w:id="60" w:name="__RefHeading___Toc7588114_2870459653"/>
      <w:bookmarkStart w:id="61" w:name="_Toc24"/>
      <w:bookmarkEnd w:id="60"/>
      <w:r>
        <w:rPr/>
        <w:t>1/3/1/2/2</w:t>
      </w:r>
      <w:r>
        <w:rPr>
          <w:rtl w:val="true"/>
        </w:rPr>
        <w:t>.</w:t>
      </w:r>
      <w:r>
        <w:rPr>
          <w:rtl w:val="true"/>
        </w:rPr>
        <w:t xml:space="preserve">به‌کاربردن مال در تنظیم حوزه‌های روابط انسانی </w:t>
      </w:r>
      <w:r>
        <w:rPr>
          <w:rtl w:val="true"/>
        </w:rPr>
        <w:t>(</w:t>
      </w:r>
      <w:r>
        <w:rPr>
          <w:rtl w:val="true"/>
        </w:rPr>
        <w:t>مثل نشر علم و رسیدگی به فقراء</w:t>
      </w:r>
      <w:r>
        <w:rPr>
          <w:rtl w:val="true"/>
        </w:rPr>
        <w:t xml:space="preserve">) </w:t>
      </w:r>
      <w:r>
        <w:rPr>
          <w:rtl w:val="true"/>
        </w:rPr>
        <w:t>توسط امام؛ ثمره قراردادن مال در اختیار امام</w:t>
      </w:r>
      <w:bookmarkEnd w:id="6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در اینجا مثال مفهوم قرض‌الحسنه و مفهوم زکات را بیان کردم؛ ولی این مساله در همه حوزه‌های سیزده‌گانه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شما پولی را در اختیار امام قرار می‌دهید؛ 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درهم از مال خودش در اختیار امام معصوم قرار بدهد، به اندازه دوهزار درهم که در جاهای دیگر مصرف می‌کند برای او عائدی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چه اتفاقی در این مورد </w:t>
      </w:r>
      <w:bookmarkStart w:id="62" w:name="pg11202_89783"/>
    </w:p>
    <w:p>
      <w:pPr>
        <w:pStyle w:val="BookText"/>
        <w:rPr/>
      </w:pPr>
      <w:bookmarkEnd w:id="62"/>
      <w:r>
        <w:rPr>
          <w:rFonts w:ascii="IRNazanin" w:hAnsi="IRNazanin" w:eastAsia="IRNazanin"/>
          <w:color w:val="111111"/>
          <w:sz w:val="28"/>
          <w:sz w:val="28"/>
          <w:szCs w:val="28"/>
          <w:rtl w:val="true"/>
          <w:lang w:bidi="fa-IR"/>
        </w:rPr>
        <w:t xml:space="preserve">می‌افتد؟ وقتی شما پول خود را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امام از پول شما در تنظیم روابط انسانی استفاده می‌کند؛ مثلا برای نشر علم، برای رسیدگی به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باز تنظیم روابط انسانی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فی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احادیث و آیات نشر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مصادیق دیگری هم وجود دارد؛ مثلا در روایات مربوط به قرض‌الحسنه برای یک درهم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برابر اجر تعریف شده است،</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درب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و قرض هجده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الصَّدُوقُ فِي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 الْقَرْضُ بِثَمَانِيَةَ عَشَرَ وَ إِنَّمَا صَارَ الْقَرْضُ أَفْضَلَ مِنَ الصَّدَقَةِ لِأَنَّ الْمُسْتَقْرِضَ لَا يَسْتَقْرِضُ إِلَّا مِنْ حَاجَةٍ وَ قَدْ يَطْلُبُ الصَّدَقَةَ مَنْ لَا يَحْتَاجُ إِلَيْهَا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و قرض هجده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قرض برتر از صدقه است؛ چرا که کسی که قرض می گیرد فقط بخاطر نیاز این کار را انجام می دهد، ولی کسی که صدقه می گیرد گاهی اوقات از روی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ولی وقتی شما یک درهم را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تا دوهزار برابر اجر و فائده برای آن تعریف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به وسیله آن با امام وصل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امام خرج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است از دوهزار هزار درهمی در غیر آن از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بنابراین ما یک حرف اولیه‌ای داریم و آن این است که ما جامعه اسلامی را در بخش اقتصاد و در بخش غیراقتصاد دعوت می‌کنیم 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سود ارتباطی آنقدر در اسلام مهم است که دستور داده شده است که اموالتان را خرج تنظیم روابط انسانی کنید تا سود ارتباطی به دست بیاید</w:t>
      </w:r>
      <w:r>
        <w:rPr>
          <w:rFonts w:eastAsia="IRNazanin" w:cs="IRNazanin"/>
          <w:color w:val="111111"/>
          <w:sz w:val="28"/>
          <w:szCs w:val="28"/>
          <w:rtl w:val="true"/>
          <w:lang w:bidi="fa-IR"/>
        </w:rPr>
        <w:t>.</w:t>
      </w:r>
    </w:p>
    <w:p>
      <w:pPr>
        <w:pStyle w:val="Heading4"/>
        <w:numPr>
          <w:ilvl w:val="3"/>
          <w:numId w:val="1"/>
        </w:numPr>
        <w:rPr/>
      </w:pPr>
      <w:bookmarkStart w:id="63" w:name="__RefHeading___Toc7588116_2870459653"/>
      <w:bookmarkStart w:id="64" w:name="_Toc25"/>
      <w:bookmarkEnd w:id="63"/>
      <w:r>
        <w:rPr/>
        <w:t>2/2/2</w:t>
      </w:r>
      <w:r>
        <w:rPr>
          <w:rtl w:val="true"/>
        </w:rPr>
        <w:t xml:space="preserve">. </w:t>
      </w:r>
      <w:r>
        <w:rPr>
          <w:rtl w:val="true"/>
        </w:rPr>
        <w:t>حوزه‌های سیزده‌گانه روابط انسانی؛ محل هزینه‌کرد پول و مال در اسلام</w:t>
      </w:r>
      <w:bookmarkEnd w:id="64"/>
    </w:p>
    <w:p>
      <w:pPr>
        <w:pStyle w:val="BookText"/>
        <w:rPr/>
      </w:pPr>
      <w:r>
        <w:rPr>
          <w:rFonts w:ascii="IRNazanin" w:hAnsi="IRNazanin" w:eastAsia="IRNazanin"/>
          <w:color w:val="111111"/>
          <w:sz w:val="28"/>
          <w:sz w:val="28"/>
          <w:szCs w:val="28"/>
          <w:rtl w:val="true"/>
          <w:lang w:bidi="fa-IR"/>
        </w:rPr>
        <w:t>در همه جا وقتی بحث سود و مال در اسلام مطرح می‌شود؛ محل هزینه‌کردِ پول و مال،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 را باید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روزى را از حلالش بجويد تا آن را براى خود و خانواده‌اش فراهم آورَد، مانند مجاهدِ در راه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درمانْد، آنگاه به اميد خدا و پيامبر او، به اندازه قوت خانواده‌اش بايد قرض كند…</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و خانواده هم بخش مهمی از تنظیم روابط انسانی است، یا باید پول را در قالب هدیه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 مسلمان خود هديه‌اى دهم كه به كارش آيد، خوشتر است نزد من از اينكه همانند آن هديه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عن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تُورِثُ الْمَوَدَّةَ وَ تُجَدِّدُ الْأُخُوَّةَ وَ تُذْهِبُ الضَّغِينَة وَ تَهَادَوْا تَحَابُّوا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دادن محبّت مى‌آورد و برادرى را نگه مى‌دارد و كينه و دشمنى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هديه ببريد تا دوستدار هم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که یک بخش مهمی از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از پول مال برای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مى‌خورد، قدحى برايش مى‌آوردند و كنار سفره‌اش مى‌گذاشتند و حضرت از بهترين غذاهايى كه برايش مى‌آوردند مقدارى برمى‌داشت و در آن قدح مى‌گذاشت و سپس دستور مى‌داد آن را به مستمندان بدهند و آنگاه اين آيه را تلاوت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 به گردنه پا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مى‌دانست كه هر انسانى توانايى آزاد كردن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از اين رو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ديگرى مانند اطعام هم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بهشت براى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يتيمى را از دارايىِ خود برخوردار كند تا بى‌نيازش سازد، بهشت بر او واجب مى‌شود…</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استفاده کرد؛ که باز مصداق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کرد که پول و مال کمک به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درباره كارهاى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با کفار و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حتى به اندازه آغشته كردن قلمى به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همكارى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به چيزى از دنياى آنان نمى‌رسد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همان اندازه از دينش را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حديث از جانب ابن عمير، يكى از راويان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حدثنی مُحَمَّدِ بْنِ الْحَسَنِ عَنِ الصَّفَّارِ عَنِ الْعَبَّاسِ بْنِ مَعْرُوفٍ عَنِ ابْنِ الْمُغِيرَةِ عَنِ السَّكُونِيِّ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یاری‌دهندگان به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براى آنان دواتى ليقه كردند، يا درِ كيسه‌اى برايشان بستند، يا قلمى براى آنان اصلاح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نيز با ستمكاران محشور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شما خودتان به تقویتدشمن کمک کردید، دشمن روابط انسانی شما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مثلا وقتی شما دارید از لباس خارجی استفاده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خود ما طلبه‌ها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ما و عمامه ما از جنس لباس خارجی است، این باعث کمک به تولیدکننده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این پارچه‌های عمامه‌ای که معمولا طلبه‌ها از آن استفاده می‌کنند از یک جنسی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بودائیان هند آن را تولید می‌کنند؛ دقیقاً همان بودائیانی که در همین ایام گذشته شروع کردند به نسل‌کشی مسلمان در میانمار و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عوائد مالی خرید از کفار اینطور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تجارت‌هایی که منجر می‌شود به تقویت کفار نتیجه‌اش می‌شود اختلال در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مواظبت کنید که پول و مال کمک نکند به کسی که به دنبال ایجاد اختلال در روابط انسانی‌ای که در سطح قتل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عرض کردم مهم‌ترین مصرف مال و پول در اسلام، امداد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همه موارد قرض به یتیم و فقیر و حوزه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یک کار اجمالی انجام دادیم و آمدیم با</w:t>
      </w:r>
      <w:bookmarkStart w:id="65" w:name="pg11202_89785"/>
    </w:p>
    <w:p>
      <w:pPr>
        <w:pStyle w:val="BookText"/>
        <w:rPr/>
      </w:pPr>
      <w:bookmarkEnd w:id="65"/>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بیان مبتنی بر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اعدادِ اجرِ مصرف مال و پول را با هم مقایسه کردیم که یک طبقه‌بندی‌ای از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این طبقه‌بندی را کامل کنید و در اختیار مردم و طلبه‌ها قرار بدهید، مردم محاسبه می‌کنند که اگر پول خود را در کجا خرج کنند، کجا سود ارتباطی بیشتری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جزو این بخش است</w:t>
      </w:r>
      <w:r>
        <w:rPr>
          <w:rFonts w:eastAsia="IRNazanin" w:cs="IRNazanin"/>
          <w:color w:val="111111"/>
          <w:sz w:val="28"/>
          <w:szCs w:val="28"/>
          <w:rtl w:val="true"/>
          <w:lang w:bidi="fa-IR"/>
        </w:rPr>
        <w:t>.</w:t>
      </w:r>
    </w:p>
    <w:p>
      <w:pPr>
        <w:pStyle w:val="Heading4"/>
        <w:numPr>
          <w:ilvl w:val="3"/>
          <w:numId w:val="1"/>
        </w:numPr>
        <w:rPr/>
      </w:pPr>
      <w:bookmarkStart w:id="66" w:name="__RefHeading___Toc7588118_2870459653"/>
      <w:bookmarkStart w:id="67" w:name="_Toc26"/>
      <w:bookmarkEnd w:id="66"/>
      <w:r>
        <w:rPr/>
        <w:t>3/2/2</w:t>
      </w:r>
      <w:r>
        <w:rPr>
          <w:rtl w:val="true"/>
        </w:rPr>
        <w:t xml:space="preserve">. </w:t>
      </w:r>
      <w:r>
        <w:rPr>
          <w:rtl w:val="true"/>
        </w:rPr>
        <w:t>تنظیم روابط انسانی؛ غرض از تولید ثروت در اسلام</w:t>
      </w:r>
      <w:bookmarkEnd w:id="67"/>
    </w:p>
    <w:p>
      <w:pPr>
        <w:pStyle w:val="Heading5"/>
        <w:numPr>
          <w:ilvl w:val="4"/>
          <w:numId w:val="1"/>
        </w:numPr>
        <w:rPr/>
      </w:pPr>
      <w:bookmarkStart w:id="68" w:name="__RefHeading___Toc7588120_2870459653"/>
      <w:bookmarkStart w:id="69" w:name="_Toc27"/>
      <w:bookmarkEnd w:id="68"/>
      <w:r>
        <w:rPr/>
        <w:t>1/3/2/2</w:t>
      </w:r>
      <w:r>
        <w:rPr>
          <w:rtl w:val="true"/>
        </w:rPr>
        <w:t xml:space="preserve">. </w:t>
      </w:r>
      <w:r>
        <w:rPr>
          <w:rtl w:val="true"/>
        </w:rPr>
        <w:t>لزوم توجه به عدم اختلال در روابط انسانی در راستای تولید ثروت؛ لازمه تنظیم روابط انسانی</w:t>
      </w:r>
      <w:bookmarkEnd w:id="69"/>
    </w:p>
    <w:p>
      <w:pPr>
        <w:pStyle w:val="BookText"/>
        <w:rPr/>
      </w:pPr>
      <w:r>
        <w:rPr>
          <w:rFonts w:ascii="IRNazanin" w:hAnsi="IRNazanin" w:eastAsia="IRNazanin"/>
          <w:color w:val="111111"/>
          <w:sz w:val="28"/>
          <w:sz w:val="28"/>
          <w:szCs w:val="28"/>
          <w:rtl w:val="true"/>
          <w:lang w:bidi="fa-IR"/>
        </w:rPr>
        <w:t>بنابراین حرف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مساله ارزش افزوده مهم است، ولی مهم‌تر از ارزش افزوده و تولید ثروت این است که غرض از تولید ثروت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فرآیند تولید ثروت، اختلال در روابط انسانی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نفی غرض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می‌آیند با مدل تولید صنعتی تولید ثروت ایجاد می‌کنند مثل الان که مثلا بنگاه‌هایی که در تهران است ولی کارمندان و کارگران آنها از کرج می‌آیند؛ اینها کارگرانشان را مجبور می‌کنند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آنها کار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آمدن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رفتن وقت می‌گذارند؛ یعنی به اسم تولید ثروت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یک نفر را اشغال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اشغال شد؛ نتیجه نهایی بحث چه می‌شود؟ اختلال در روابط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 به دنبال تنظیم روابط انسانی به وسیله مال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مال ابزار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فرآیند تولید مال و ثروت اختلال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بحث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بحث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کردم؛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سود حداقلی بحث کرده است و او و تابعینش معتقد هستند که سود یعنی ارزش افزوده، سود یعنی بهره‌وری، سود یعنی سود صنعتی، و یا حداکثر سود یعنی سود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برنامه‌ریزی برای جلوگیری از شورش اجتماعی و اختلال کلان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معتقدیم که باید به دنبال سود ارتباطی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هنوز وارد بحث پول نشده‌ایم و ابتدا داریم مبنای نظری خودمان را تصویر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تاکید می‌کنم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نمی‌تواند تحلیل جدیدی از سود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Descartes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می‌خواند یا کتاب دکارت را ترجمه می‌کند؛ وقتی می‌خواهد به توسعه کشور فکر کند نمی‌تواند تنظیم روابط انسانی و سود ناشی از آن را مبنای برنامه‌ریزی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مشکلی است که ما داریم</w:t>
      </w:r>
      <w:r>
        <w:rPr>
          <w:rFonts w:eastAsia="IRNazanin" w:cs="IRNazanin"/>
          <w:color w:val="111111"/>
          <w:sz w:val="28"/>
          <w:szCs w:val="28"/>
          <w:rtl w:val="true"/>
          <w:lang w:bidi="fa-IR"/>
        </w:rPr>
        <w:t>.</w:t>
      </w:r>
    </w:p>
    <w:p>
      <w:pPr>
        <w:pStyle w:val="Heading4"/>
        <w:numPr>
          <w:ilvl w:val="3"/>
          <w:numId w:val="1"/>
        </w:numPr>
        <w:rPr/>
      </w:pPr>
      <w:bookmarkStart w:id="70" w:name="__RefHeading___Toc7588122_2870459653"/>
      <w:bookmarkStart w:id="71" w:name="_Toc28"/>
      <w:bookmarkEnd w:id="70"/>
      <w:r>
        <w:rPr/>
        <w:t>4/2/2</w:t>
      </w:r>
      <w:r>
        <w:rPr>
          <w:rtl w:val="true"/>
        </w:rPr>
        <w:t xml:space="preserve">. </w:t>
      </w:r>
      <w:r>
        <w:rPr>
          <w:rtl w:val="true"/>
        </w:rPr>
        <w:t>رابطه انسان با امام، رابطه انسان با معلم، رابطه انسان با خانواده، رابطه انسان با طرف کسب، رابطه انسان با شریک شغلی، رابطه انسان با دشمن، رابطه انسان با دوست، رابطه انسان با فقیر، رابطه انسان با یتیم، رابطه انسان با ابن‌سبیل و رابطه انسان با مهمان؛ حوزه‌های سیزده‌گانه روابط انسانی در راستای کسب سود ارتباطی</w:t>
      </w:r>
      <w:bookmarkEnd w:id="71"/>
    </w:p>
    <w:p>
      <w:pPr>
        <w:pStyle w:val="Heading5"/>
        <w:numPr>
          <w:ilvl w:val="4"/>
          <w:numId w:val="1"/>
        </w:numPr>
        <w:rPr/>
      </w:pPr>
      <w:bookmarkStart w:id="72" w:name="__RefHeading___Toc7588124_2870459653"/>
      <w:bookmarkStart w:id="73" w:name="_Toc29"/>
      <w:bookmarkEnd w:id="72"/>
      <w:r>
        <w:rPr>
          <w:rtl w:val="true"/>
        </w:rPr>
        <w:t>اشاره</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اینجا فقط اشاره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ارتباطی هم سیزده محل دریافت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سیزده حوزه اصلی دارد، همان سیزده حوزه روابط انسانی که همیشه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امام، رابطه انسان با معلم، رابطه انسان با خانواده، رابطه انسان با طرف کسب، رابطه انسان با شریک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شما مبنا را سود ارتباطی قرار بدهید، در طرف کسب قائل به اقاله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سود ارتباطی را قبول نکنید و مبنا را ارزش افزوده قرار بدهید، بالای مغازه‌تان می‌نویسید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جنس فروخته </w:t>
      </w:r>
    </w:p>
    <w:p>
      <w:pPr>
        <w:pStyle w:val="BookText"/>
        <w:rPr/>
      </w:pPr>
      <w:r>
        <w:rPr>
          <w:rFonts w:ascii="IRNazanin" w:hAnsi="IRNazanin" w:eastAsia="IRNazanin"/>
          <w:color w:val="111111"/>
          <w:sz w:val="28"/>
          <w:sz w:val="28"/>
          <w:szCs w:val="28"/>
          <w:rtl w:val="true"/>
          <w:lang w:bidi="fa-IR"/>
        </w:rPr>
        <w:t>شده پس گرفته نمی‌شودغ حتی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محکم می‌ایستید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یکی از مستحبات و آداب تجارت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به هر دلیلی از معامله‌ای که انجام داد پشیمان شد، فروشنده از او قبول کند و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عَنْ مُحَمَّدِ بْنِ عَلِيٍّ عَنْ يَزِيدَ بْنِ إِسْحَاقَ عَنْ هَارُونَ بْنِ حَمْزَةَ عَنْ أَبِي حَمْزَةَ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أَقَالَ مُسْلِماً فِي بَيْعٍ أَقَالَهُ اللَّهُ تَعَالَى عَثْرَتَهُ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پشیمانیِ مسلمانی از معامله اش را بپذیرد، خداوند نیز لغزش او را در روز قیامت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حَدَّثَنَا حَمْزَةُ بْنُ مُحَمَّدِ بْنِ أَحْمَدَ الْعَلَوِيُّ رَضِيَ اللَّهُ عَنْهُ قَالَ أَخْبَرَنِي عَلِيُّ بْنُ إِبْرَاهِيمَ بْنِ هَاشِمٍ عَنْ أَبِيهِ عَنْ عُثْمَانَ بْنِ عِيسَى عَنْ سَمَاعَةَ بْنِ مِهْرَانَ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 جَلَّ إِلَيْهِمْ يَوْمَ الْقِيَامَةِ مَنْ أَقَالَ نَادِماً أَوْ أَغَاثَ لَهْفَانَ أَوْ أَعْتَقَ نَسَمَةً أَوْ زَوَّجَ عَزَباً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كس را خداوند روز رستاخيز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معامله پشيمان از معامله را پس بگيرد يا بفرياد ستمديده‌اى برسد يا بنده‌اى را آزاد كند يا جوان بى‌زنى را زن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عَلِيُّ بْنُ إِبْرَاهِيمَ عَنْ عَلِيِّ بْنِ مُحَمَّدٍ الْقَاسَانِيِّ عَنْ عَلِيِّ بْنِ أَسْبَاطٍ عَنْ عَبْدِ اللَّهِ بْنِ الْقَاسِمِ الْجَعْفَرِيِّ عَنْ بَعْضِ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لَمْ يَأْذَنْ لِحَكِيمِ بْنِ حِزَامٍ بِالتِّجَارَةِ حَتَّى ضَمِنَ لَهُ إِقَالَةَ النَّادِمِ وَ إِنْظَارَ الْمُعْسِرِ وَ أَخْذَ الْحَقِّ وَافِياً وَ غَيْرَ 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 بن حازم اجازه تجارت نداد، تا اینکه برای حضرت چهار چیز را ضمانت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فسخ معامله از کسی که پشیمان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تنگدست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مهلت بدهد،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کامل و غیرکامل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سخت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سود ارتباطی را اصل قرار می‌دهید،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ابواب، مسائل و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در اینجا به ذکر دو روایت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جَمِيلٍ وَ ابْنِ بُكَيْرٍ عَنْ زُرَارَةَ عَنْ أَبِي جَعْفَرٍ ع قَالَ سَمِعْتُهُ يَقُولُ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حَتَّى يَفْتَرِقَا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هر دو خیار دارند تا وقتی که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أَيُّمَا رَجُلٍ اشْتَرَى مِنْ رَجُلٍ بَيْعاً فَهُمَا بِالْخِيَارِ حَتَّى يَفْتَرِقَا فَإِذَا افْتَرَقَا وَجَبَ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از مرد دیگری چیزی را بخرد؛ هر دوی آنها خیار دارند تا اینکه از هم جدا شوند؛ پس هرگاه جدا شدند، بیع لازم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فيما اختلف من الأخبار،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لحاظ ادبیات اقتصادی موجود نمی‌توانید از مفهوم خیار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فقهیِ شما وابسته به درک این اصل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دشمن، رابطه انسان با دوست، رابطه انسان بافقیر، با یتیم، با ابن‌سبیل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حوزه‌ها حوزه‌های کسب سود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تاکید می‌کنم که روایات ما به صورت تفصیلی در همه این سیزده حوزه تعیین تکلیف کرده‌اند که مال برای این سیزده حوزه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بخش عمده‌اش مربوط به خانواده و معیشت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این می‌شود که سود به دست می‌آید؛ روایت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الکادّ لعیاله </w:t>
      </w:r>
      <w:bookmarkStart w:id="74" w:name="pg11202_89787"/>
    </w:p>
    <w:p>
      <w:pPr>
        <w:pStyle w:val="BookText"/>
        <w:rPr/>
      </w:pPr>
      <w:bookmarkEnd w:id="74"/>
      <w:r>
        <w:rPr>
          <w:rFonts w:ascii="IRNazanin" w:hAnsi="IRNazanin" w:eastAsia="IRNazanin"/>
          <w:color w:val="111111"/>
          <w:sz w:val="28"/>
          <w:sz w:val="28"/>
          <w:szCs w:val="28"/>
          <w:rtl w:val="true"/>
          <w:lang w:bidi="fa-IR"/>
        </w:rPr>
        <w:t>کالمجاهد فی سبیل الله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خانواده خويش را روزى مى‌دهد، مانند مجاهدِ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مال تولید ثروت می‌کند،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برای اینکه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 بلکه برای اینکه خانواده‌ی خودش را مهیا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اینصورت است که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حوزه‌ها هم روایت مجزا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نیست برخلاف آنچه که اقتصاددانان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رشد مثلا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نامزدهای انتخابات موجود هم همین را می‌گفتند که ما باید به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فقط برای بخش اقتصاد نیست؛ بلکه اصلاً هدف اصلی توسعه، تولید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هدف اصلی جامعه اسلامی تنظیم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تاکید می‌کنم که یکی از پایه‌ها و مواردی که کمک می‌کند به تنظیم روابط انسانی،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پول بخشی از مال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تفکر صحیح هم هست، عاطفه هم هست، موارد دیگری هم هست، مدارا هم خیلی کمک می‌کند در 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انعکاس در هم پیدا می‌کنند و تنظیم روابط انسانی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برای جلسه امروز این بحث مبانی نظری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بدهید در یک وقت دیگری باز هم راجع به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شاید هم بیشتر است که این بحث‌ها دارد در دانشگاه‌های ما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دانشجوی من و شما، به فرزند من و شما، به دختر من و شما در دانشگاه آموزش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یعنی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به این مفهوم با آنها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معلوم است که وقتی تفکرش مبتنی بر این شکل می‌گیرد، دیگر نمی‌تواند در فرایند جامعه‌سازی و مدل‌پردازی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حتما همّت کنید و درک از 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تفکر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بدهید</w:t>
      </w:r>
      <w:r>
        <w:rPr>
          <w:rFonts w:eastAsia="IRNazanin" w:cs="IRNazanin"/>
          <w:color w:val="111111"/>
          <w:sz w:val="28"/>
          <w:szCs w:val="28"/>
          <w:rtl w:val="true"/>
          <w:lang w:bidi="fa-IR"/>
        </w:rPr>
        <w:t>.</w:t>
      </w:r>
    </w:p>
    <w:p>
      <w:pPr>
        <w:pStyle w:val="Heading5"/>
        <w:numPr>
          <w:ilvl w:val="4"/>
          <w:numId w:val="1"/>
        </w:numPr>
        <w:rPr/>
      </w:pPr>
      <w:bookmarkStart w:id="75" w:name="__RefHeading___Toc7588126_2870459653"/>
      <w:bookmarkStart w:id="76" w:name="_Toc30"/>
      <w:bookmarkEnd w:id="75"/>
      <w:r>
        <w:rPr/>
        <w:t>1/4/2/2</w:t>
      </w:r>
      <w:r>
        <w:rPr>
          <w:rtl w:val="true"/>
        </w:rPr>
        <w:t xml:space="preserve">. </w:t>
      </w:r>
      <w:r>
        <w:rPr>
          <w:rtl w:val="true"/>
        </w:rPr>
        <w:t>ساختار مالی حمایت از امام؛ یکی از مصادیق تنظیم رابطه انسان با امام</w:t>
      </w:r>
      <w:bookmarkEnd w:id="76"/>
    </w:p>
    <w:p>
      <w:pPr>
        <w:pStyle w:val="Heading6"/>
        <w:numPr>
          <w:ilvl w:val="5"/>
          <w:numId w:val="1"/>
        </w:numPr>
        <w:rPr/>
      </w:pPr>
      <w:bookmarkStart w:id="77" w:name="__RefHeading___Toc7588128_2870459653"/>
      <w:bookmarkStart w:id="78" w:name="_Toc31"/>
      <w:bookmarkEnd w:id="77"/>
      <w:r>
        <w:rPr/>
        <w:t>1/1/4/2/2</w:t>
      </w:r>
      <w:r>
        <w:rPr>
          <w:rtl w:val="true"/>
        </w:rPr>
        <w:t xml:space="preserve">. </w:t>
      </w:r>
      <w:r>
        <w:rPr>
          <w:rtl w:val="true"/>
        </w:rPr>
        <w:t>انفال، خمس، خراج و طسوق؛ بخشی ازمصادیق ساختار مالی حمایت از امام</w:t>
      </w:r>
      <w:bookmarkEnd w:id="78"/>
    </w:p>
    <w:p>
      <w:pPr>
        <w:pStyle w:val="BookText"/>
        <w:rPr/>
      </w:pPr>
      <w:r>
        <w:rPr>
          <w:rFonts w:ascii="Amiri" w:hAnsi="Amiri" w:eastAsia="Amiri" w:cs="Amiri"/>
          <w:color w:val="111111"/>
          <w:sz w:val="28"/>
          <w:sz w:val="28"/>
          <w:szCs w:val="28"/>
          <w:rtl w:val="true"/>
          <w:lang w:bidi="ar-SA"/>
        </w:rPr>
        <w:t>که حالا خیلی دوست می‌داشتم راجع به ساختار مالی حمایت از امام بحث کنم که یک وقت تفصیلی برای خودش می‌خواهد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اینجا معنا می‌کنیم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غنايم جنگى و هر گونه مالى كه مالك معينى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آنها كيست و چگونه بايد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ويژه خدا وپيامبر است، پس اگر مؤمن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نماييد، و از خدا و پيامبرش اطاعت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انفال یک مجموعه مالی عظیم است که باید در اختیار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روستاهایی که خراب شده اند و اهل آن آن را رها کرده اند؛ همه برای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اموال پادشاهان است،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ویرانی که با اسب دواندن و لشگرکشی فتح نشده است، و هر زمینی که صاحب ندارد، و معادنِ زمین، و هرکسی که مُرده باشد و سرپرستی نداشته باشد مالش جزو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جهت مشاهده بخشی از روایات و آیات مربوط به گستره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پیوست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باید این کار انجام بگیرد؟ برای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که </w:t>
      </w:r>
    </w:p>
    <w:p>
      <w:pPr>
        <w:pStyle w:val="BookText"/>
        <w:rPr/>
      </w:pPr>
      <w:r>
        <w:rPr>
          <w:rFonts w:ascii="IRNazanin" w:hAnsi="IRNazanin" w:eastAsia="IRNazanin"/>
          <w:color w:val="111111"/>
          <w:sz w:val="28"/>
          <w:sz w:val="28"/>
          <w:szCs w:val="28"/>
          <w:rtl w:val="true"/>
          <w:lang w:bidi="fa-IR"/>
        </w:rPr>
        <w:t>می‌تواند تنظیم روابط انسانی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فقیه که در درجه بعد از امام است؛ با فاصله بسیار از امام تنظیم روابط انسانی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 تا تنظیم صحیح روابط انسانی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مساله انفال را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فرهنگ فقه مطابق مذهب اهل بيت عليهم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سَعْدِ بْنِ عَبْدِ اللَّهِ عَنْ مُحَمَّدِ بْنِ عَبْدِ الْجَبَّارِ عَنْ صَفْوَانَ بْنِ يَحْيَى عَنْ عَبْدِ اللَّهِ بْنِ مُسْكَانَ عَنْ زَكَرِيَّا بْنِ مَالِكٍ الْجُعْفِيِّ عَنْ أَبِي عَبْدِ اللَّهِ ع أَنَّهُ سَأَلَهُ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 اللَّهِ عَزَّ وَ جَلَّ فَلِلرَّسُولِ يَضَعُهُ فِي سَبِيلِ اللَّهِ وَ أَمَّا خُمُسُ الرَّسُولِ فَلِأَقَارِبِهِ وَ خُمُسُ ذَوِي الْقُرْبَى فَهُمْ أَقْرِبَاؤُهُ وَ الْيَتَامَى يَتَامَى أَهْلِ بَيْتِهِ فَجَعَلَ هَذِهِ الْأَرْبَعَةَ أَسْهُمٍ فِيهِمْ وَ أَمَّا الْمَسَاكِينُ وَ ابْنُ السَّبِيلِ فَقَدْ عَرَفْتَ أَنَّا لَا نَأْكُلُ الصَّدَقَةَ وَ لَا تَحِلُّ لَنَا فَهِيَ لِلْمَسَاكِينِ وَ أَبْنَاءِ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معناى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چون غنيمت بدست شما برسد پنج يك آن از آن خدا است و از آن رسول و از آن خويشان پيغمبر و يتيمان و تهى دستان و آواره‌گان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سهم خداوند از خمس در اختيار پيغمبر است كه هر جا خواهد مصرف ميكند و اما سهم رسول از خمس از آن خويشان او است و سهم ذوى القربى كه خويشان پيغمبرند با سهم يتيمان كه مقصود يتيمان از خاندان پيغمبرند اين چهار سهم مخصوص خاندان پيغمبر است و اما سهم تهى دستان و آواره‌گان ميدانى كه ما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نميخوريم و بر ما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رعايت حال مساكين و تهى دستان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سهم از خمس مخصوص تهى دستان و آواره‌گان از سادات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عَنْ مُحَمَّدِ بْنِ أَحْمَدَ عَنْ عَلِيِّ بْنِ إِسْمَاعِيلَ عَنْ صَفْوَانَ بْنِ يَحْيَى عَنْ عَبْدِ اللَّهِ بْنِ مُسْكَانَ عَنْ أَبِي الْعَبَّاسِ عَنْ زَكَرِيَّا بْنِ مَالِكٍ الْجُعْفِيِّ عَنْ أَبِي عَبْدِ اللَّهِ ع</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زَكَرِيَّا بْنُ مَالِكٍ الْجُعْفِيُ أَبَا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بعد از مساله انفال مطرح است،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حضرت عُمّال زکات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ماهمه اینها را فراموش کرده‌ایم و الان در جامعه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ساختار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تنظیم روابط انسانی باید اصل قرار بگیرد،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مالی حمایت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مفصل بحث و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مباحث گفتگو نمی‌شود ما دچار مشکلات و گرفتاری‌هایی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 بر این زمان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فقه یک مقداری پررنگ‌تر بوده، عُمّال زکات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طسق و طسوق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مالیات مقررشده از زمین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البحرين،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من الوَظِيفة على الجُرْبانِ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الخَراج المقرَّر على الأَرض، فارسي معرب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شِبْه الخَرَاج له مقدار معلوم، و ليس بعربيّ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مزارع از مالیات مقرر بر زمین وضع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مقدار مشخصی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مکیال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داشته‌ایم، مجموعه کارگزارانی داشته‌ایم که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اطلاق می‌شود بر غله هر زمین احیاء شده که مسلمانان از کفار گرفته‌اند؛ پس تا آخر دنیا برای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اطلاق می‌شود بر هر زمینی که اهلش آن را رها کرده‌اند و روی گردان شده‌اند و یا اینکه از ترس مسلمانان آن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والی از غله این زمین ها دریافت می‌کند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مالیاتی که سلطان بر اهل ذمه و زمین‌های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مصطلحات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مدیریت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اینها اموالی است که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بعدا اگر فرصتی شد اینها را بحث خواهم کرد</w:t>
      </w:r>
      <w:r>
        <w:rPr>
          <w:rFonts w:eastAsia="IRNazanin" w:cs="IRNazanin"/>
          <w:color w:val="111111"/>
          <w:sz w:val="28"/>
          <w:szCs w:val="28"/>
          <w:rtl w:val="true"/>
          <w:lang w:bidi="fa-IR"/>
        </w:rPr>
        <w:t>.</w:t>
      </w:r>
      <w:bookmarkStart w:id="79" w:name="pg11202_89789"/>
    </w:p>
    <w:p>
      <w:pPr>
        <w:pStyle w:val="Heading4"/>
        <w:numPr>
          <w:ilvl w:val="3"/>
          <w:numId w:val="1"/>
        </w:numPr>
        <w:rPr/>
      </w:pPr>
      <w:bookmarkStart w:id="80" w:name="__RefHeading___Toc7588130_2870459653"/>
      <w:bookmarkStart w:id="81" w:name="_Toc32"/>
      <w:bookmarkEnd w:id="79"/>
      <w:bookmarkEnd w:id="80"/>
      <w:r>
        <w:rPr/>
        <w:t>5/2/2</w:t>
      </w:r>
      <w:r>
        <w:rPr>
          <w:rtl w:val="true"/>
        </w:rPr>
        <w:t xml:space="preserve">. </w:t>
      </w:r>
      <w:r>
        <w:rPr>
          <w:rtl w:val="true"/>
        </w:rPr>
        <w:t>لزوم ارتقاء مفهوم سود در اذهان نخبگان از سود اقتصادی به سود ارتباطی؛ لازمه ایجاد تحول و جهش در آینده اقتصادی کشور</w:t>
      </w:r>
      <w:bookmarkEnd w:id="81"/>
    </w:p>
    <w:p>
      <w:pPr>
        <w:pStyle w:val="BookText"/>
        <w:rPr/>
      </w:pPr>
      <w:r>
        <w:rPr>
          <w:rFonts w:ascii="IRNazanin" w:hAnsi="IRNazanin" w:eastAsia="IRNazanin"/>
          <w:color w:val="111111"/>
          <w:sz w:val="28"/>
          <w:sz w:val="28"/>
          <w:szCs w:val="28"/>
          <w:rtl w:val="true"/>
          <w:lang w:bidi="fa-IR"/>
        </w:rPr>
        <w:t>پس این 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با برادران انقلابی خودم صحبت می‌کنم من حالا خیلی کار ندارم با برادرانی که خیلی اعتقادی به تفکر انقلاب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در سرفصل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عزیز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اقتصادی‌ای که شما در این گفتگوهای تلویزیونی مطرح کردید مبتنی بر یک تعریف جدید از سود نبود؛ پس چرا می‌گویید می‌خواهید کشور ایران را بیش از اداره جهش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در موقعی صورت می‌گیرد که یک مفهوم جدیدی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اقتصاددانان همراه این نامزدهای ریاست جمهوری را می‌شناسیم و می‌دانیم که اینها چه کتاب‌هایی را خوانده‌اند، چه بحث‌هایی را مطرح کرده‌اند، مقالات ایشان را می‌بینیم، گاهی وقت‌ها با همین دوستان انقلابی خودمان گفتگو و مناظره و جدال احسن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بنده به این دوستانی که می‌گویند ما اقتصاد انقلابی و اقتصاداسلامی را بحث می‌کنیم این است که این دوستان مفهوم سود را در ذهنیت خودشان ارتقاء نداده‌اند؛ چون به فقه پناه نبرده‌اند، چون موقعی که داشتند درس می‌خواندند فقه‌المکاسب نخواندند، بلکه کتاب منکیو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چارچوب ذهنی شما استوار و مبتنی بر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اول است که یک بحث مختصری در رابطه با آن انجام دادیم</w:t>
      </w:r>
      <w:r>
        <w:rPr>
          <w:rFonts w:eastAsia="IRNazanin" w:cs="IRNazanin"/>
          <w:color w:val="111111"/>
          <w:sz w:val="28"/>
          <w:szCs w:val="28"/>
          <w:rtl w:val="true"/>
          <w:lang w:bidi="fa-IR"/>
        </w:rPr>
        <w:t>.</w:t>
      </w:r>
    </w:p>
    <w:p>
      <w:pPr>
        <w:pStyle w:val="Heading2"/>
        <w:numPr>
          <w:ilvl w:val="1"/>
          <w:numId w:val="1"/>
        </w:numPr>
        <w:rPr/>
      </w:pPr>
      <w:bookmarkStart w:id="82" w:name="__RefHeading___Toc7588132_2870459653"/>
      <w:bookmarkStart w:id="83" w:name="_Toc33"/>
      <w:bookmarkEnd w:id="82"/>
      <w:r>
        <w:rPr/>
        <w:t>3</w:t>
      </w:r>
      <w:r>
        <w:rPr>
          <w:rtl w:val="true"/>
        </w:rPr>
        <w:t xml:space="preserve">. </w:t>
      </w:r>
      <w:r>
        <w:rPr>
          <w:rtl w:val="true"/>
        </w:rPr>
        <w:t>سرفصل دوم</w:t>
      </w:r>
      <w:r>
        <w:rPr>
          <w:rtl w:val="true"/>
        </w:rPr>
        <w:t xml:space="preserve">: </w:t>
      </w:r>
      <w:r>
        <w:rPr>
          <w:rtl w:val="true"/>
        </w:rPr>
        <w:t xml:space="preserve">تعریف پول در تامین </w:t>
      </w:r>
      <w:r>
        <w:rPr>
          <w:rtl w:val="true"/>
        </w:rPr>
        <w:t>"</w:t>
      </w:r>
      <w:r>
        <w:rPr>
          <w:rtl w:val="true"/>
        </w:rPr>
        <w:t>سود ارتباطی</w:t>
      </w:r>
      <w:r>
        <w:rPr>
          <w:rtl w:val="true"/>
        </w:rPr>
        <w:t xml:space="preserve">" </w:t>
      </w:r>
      <w:r>
        <w:rPr>
          <w:rtl w:val="true"/>
        </w:rPr>
        <w:t>چه نقشی دارد؟</w:t>
      </w:r>
      <w:bookmarkEnd w:id="83"/>
    </w:p>
    <w:p>
      <w:pPr>
        <w:pStyle w:val="Heading3"/>
        <w:numPr>
          <w:ilvl w:val="2"/>
          <w:numId w:val="1"/>
        </w:numPr>
        <w:rPr/>
      </w:pPr>
      <w:bookmarkStart w:id="84" w:name="__RefHeading___Toc7588134_2870459653"/>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حالا برمی‌گردیم به سرفصل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دوم این است که حالا پول چه نقشی دارد در تنظیم روابط انسانی یا در ایجاد سود ارتباطی؟ ببینید؛ دو بحث این مساله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این بحث دوم را هم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بحث کنیم که پول در اسلام چیست؟ آیا پول، اعتبار است؟ و اگر بپذیریم که پول اعتبار است چه اتفاقی برای تنظیم روابط انسانی می‌افتد؟ آیا سود ارتباطی که ناشی از تنظیم روابط انسانی است تامین می‌شود یا نه ما دچار مشکل می‌شویم؟ این یک بحث و سرفصل اولی است که باید راجع به آن بحث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سرفصل دوم هم این است که من یک روایتی را می‌خواهم در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که در ماه مبارک رمضان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خود را در شهر مدینه فرستادند و فرمودند که برو به مردم بگو که آیه نازل شده که باید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نکات مهمی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را بحث خواهم کرد تا مساله یک مقدار واضح شود</w:t>
      </w:r>
      <w:r>
        <w:rPr>
          <w:rFonts w:eastAsia="IRNazanin" w:cs="IRNazanin"/>
          <w:color w:val="111111"/>
          <w:sz w:val="28"/>
          <w:szCs w:val="28"/>
          <w:rtl w:val="true"/>
          <w:lang w:bidi="fa-IR"/>
        </w:rPr>
        <w:t xml:space="preserve">. </w:t>
      </w:r>
      <w:bookmarkStart w:id="86" w:name="pg11202_89790"/>
    </w:p>
    <w:p>
      <w:pPr>
        <w:pStyle w:val="Heading3"/>
        <w:numPr>
          <w:ilvl w:val="2"/>
          <w:numId w:val="1"/>
        </w:numPr>
        <w:rPr/>
      </w:pPr>
      <w:bookmarkStart w:id="87" w:name="__RefHeading___Toc7588136_2870459653"/>
      <w:bookmarkStart w:id="88" w:name="_Toc35"/>
      <w:bookmarkEnd w:id="86"/>
      <w:bookmarkEnd w:id="87"/>
      <w:r>
        <w:rPr/>
        <w:t>1/3</w:t>
      </w:r>
      <w:r>
        <w:rPr>
          <w:rtl w:val="true"/>
        </w:rPr>
        <w:t xml:space="preserve">. </w:t>
      </w:r>
      <w:r>
        <w:rPr>
          <w:rtl w:val="true"/>
        </w:rPr>
        <w:t xml:space="preserve">بررسی تعریف </w:t>
      </w:r>
      <w:r>
        <w:rPr>
          <w:rtl w:val="true"/>
        </w:rPr>
        <w:t>"</w:t>
      </w:r>
      <w:r>
        <w:rPr>
          <w:rtl w:val="true"/>
        </w:rPr>
        <w:t>پول</w:t>
      </w:r>
      <w:r>
        <w:rPr>
          <w:rtl w:val="true"/>
        </w:rPr>
        <w:t xml:space="preserve">" </w:t>
      </w:r>
      <w:r>
        <w:rPr>
          <w:rtl w:val="true"/>
        </w:rPr>
        <w:t>در اسلام</w:t>
      </w:r>
      <w:r>
        <w:rPr>
          <w:rtl w:val="true"/>
        </w:rPr>
        <w:t>:</w:t>
      </w:r>
      <w:bookmarkEnd w:id="88"/>
    </w:p>
    <w:p>
      <w:pPr>
        <w:pStyle w:val="Heading4"/>
        <w:numPr>
          <w:ilvl w:val="3"/>
          <w:numId w:val="1"/>
        </w:numPr>
        <w:rPr/>
      </w:pPr>
      <w:bookmarkStart w:id="89" w:name="__RefHeading___Toc7588138_2870459653"/>
      <w:bookmarkStart w:id="90" w:name="_Toc36"/>
      <w:bookmarkEnd w:id="89"/>
      <w:r>
        <w:rPr/>
        <w:t>1/1/3</w:t>
      </w:r>
      <w:r>
        <w:rPr>
          <w:rtl w:val="true"/>
        </w:rPr>
        <w:t xml:space="preserve">. </w:t>
      </w:r>
      <w:r>
        <w:rPr>
          <w:rtl w:val="true"/>
        </w:rPr>
        <w:t>بررسی موضو‌ع‌شناسانه تعریف پول در اسلام</w:t>
      </w:r>
      <w:r>
        <w:rPr>
          <w:rtl w:val="true"/>
        </w:rPr>
        <w:t>:</w:t>
      </w:r>
      <w:bookmarkEnd w:id="90"/>
    </w:p>
    <w:p>
      <w:pPr>
        <w:pStyle w:val="Heading5"/>
        <w:numPr>
          <w:ilvl w:val="4"/>
          <w:numId w:val="1"/>
        </w:numPr>
        <w:rPr/>
      </w:pPr>
      <w:bookmarkStart w:id="91" w:name="__RefHeading___Toc7588140_2870459653"/>
      <w:bookmarkStart w:id="92" w:name="_Toc37"/>
      <w:bookmarkEnd w:id="91"/>
      <w:r>
        <w:rPr/>
        <w:t>1/1/1/3</w:t>
      </w:r>
      <w:r>
        <w:rPr>
          <w:rtl w:val="true"/>
        </w:rPr>
        <w:t xml:space="preserve">. </w:t>
      </w:r>
      <w:r>
        <w:rPr>
          <w:rtl w:val="true"/>
        </w:rPr>
        <w:t xml:space="preserve">نقض </w:t>
      </w:r>
      <w:r>
        <w:rPr>
          <w:rtl w:val="true"/>
        </w:rPr>
        <w:t>"</w:t>
      </w:r>
      <w:r>
        <w:rPr>
          <w:rtl w:val="true"/>
        </w:rPr>
        <w:t>تسلط</w:t>
      </w:r>
      <w:r>
        <w:rPr>
          <w:rtl w:val="true"/>
        </w:rPr>
        <w:t xml:space="preserve">" </w:t>
      </w:r>
      <w:r>
        <w:rPr>
          <w:rtl w:val="true"/>
        </w:rPr>
        <w:t>مردم بر اموال خود؛ لازمه پذیرش تعریف پول اعتباری</w:t>
      </w:r>
      <w:bookmarkEnd w:id="92"/>
    </w:p>
    <w:p>
      <w:pPr>
        <w:pStyle w:val="Heading6"/>
        <w:numPr>
          <w:ilvl w:val="5"/>
          <w:numId w:val="1"/>
        </w:numPr>
        <w:rPr/>
      </w:pPr>
      <w:bookmarkStart w:id="93" w:name="__RefHeading___Toc7588142_2870459653"/>
      <w:bookmarkStart w:id="94" w:name="_Toc38"/>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بحث اولی که کمک می‌کند این است که الان اگر تعریف پول را به اعتبار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اینکه بگویید که خود پول ارزش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الان که اسکناس ارزش ندارد، خود رمزارزها ارزش ندارند، تبادلات مالی‌ای که ما با این دستگاه‌های عابربانک انجام می‌دهیم و این پول الکترونیکی که وجود دارند هیچکدام ارزش ندارند و 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اعتبار و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اعطاء شده است و ارزش ذاتی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این فرض را بپذیرید سلطه بعضی بر بعضی دیگر 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مُخل‌ترین مفهوم به تنظیم روابط انسانی، مفهوم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آزادی اختیار را از بعضی بگیرید و به بعضی دیگر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اساسا دیگر فرد بر اموال خودش مسلط نیست، بر اراده خودش مسلط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در عینیت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خب؛یک مقداری در عرائض بنده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می‌گویید که پول، اعتبار است؛ یعنی یک مجموعه‌ای می‌نشینند و این اعتبار را محاسبه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الان کاری هم ندارم که بر حسب چه معادله‌ای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می‌گویند ارزش اسکناس اینقدر است، ارزش ریال اینقدر است، ارزش دلار اینقدر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کارهایی را هم در راستای آن انجام می‌دهند و شما می‌دانید که اسم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پولی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اقداماتی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فرهنگ علوم اقتصادی، ص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انجام می‌دهند، سعی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کنند و یک مجموعه کارهایی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می‌آیند محاسبه می‌کنند که ما امسال 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ناخالص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داشته‌ایم، بعد می‌گویند به اندازه آن برویم اسکناس چاپ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ممکن است که در محاسبه تولید ناخالص ملی دچار اشتباه بشوند که آنوقت اثر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مثلا دولتی دچار کسری بودجه می‌شود؛ بدون اینکه تولید ناخالص ملی یا پشتوانه‌های دیگری داشته باشد، به بانک مرکزی دستور می‌دهد که اسکناس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اسکناس چاپ می‌شود، قوّتِ طرف تقاضا بالا می‌رود؛ در حالیکه شما به دلیل فقدان تولید و یا تولید ضعیف، طرف عرضه را تضعیف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ارزش پول ملی کاهش پیدا می‌کند؛ چون همیشه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تعادل پیدا می‌کند که شما آن را در مکانیزم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1193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باشد که تقاضا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باشد و عرضه </w:t>
      </w:r>
      <w:r>
        <w:rPr>
          <w:rFonts w:eastAsia="IRNazanin" w:cs="IRNazanin"/>
          <w:color w:val="111111"/>
          <w:sz w:val="28"/>
          <w:szCs w:val="28"/>
          <w:lang w:bidi="fa-IR"/>
        </w:rPr>
        <w:t>1</w:t>
      </w:r>
      <w:bookmarkStart w:id="95" w:name="pg11202_89791"/>
    </w:p>
    <w:p>
      <w:pPr>
        <w:pStyle w:val="BookText"/>
        <w:rPr/>
      </w:pPr>
      <w:bookmarkEnd w:id="95"/>
      <w:r>
        <w:rPr>
          <w:rFonts w:ascii="IRNazanin" w:hAnsi="IRNazanin" w:eastAsia="IRNazanin"/>
          <w:color w:val="111111"/>
          <w:sz w:val="28"/>
          <w:sz w:val="28"/>
          <w:szCs w:val="28"/>
          <w:rtl w:val="true"/>
          <w:lang w:bidi="fa-IR"/>
        </w:rPr>
        <w:t xml:space="preserve">باشد؛ حتما در آن موقع شما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قیمت پول</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 مجموعه این مباحثی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معادله نشر اسکناس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ارز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بحث‌ها مطرح است،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کیفیت این مباحث کاری ندارم؛ با اصل اینکه یک مجموعه‌ای بنشینند و ارزش را تعیین کنند و به یک چیز بی‌ارزش ارزش بدهند، انتقاد دارم</w:t>
      </w:r>
      <w:r>
        <w:rPr>
          <w:rFonts w:eastAsia="IRNazanin" w:cs="IRNazanin"/>
          <w:color w:val="111111"/>
          <w:sz w:val="28"/>
          <w:szCs w:val="28"/>
          <w:rtl w:val="true"/>
          <w:lang w:bidi="fa-IR"/>
        </w:rPr>
        <w:t>.</w:t>
      </w:r>
    </w:p>
    <w:p>
      <w:pPr>
        <w:pStyle w:val="Heading6"/>
        <w:numPr>
          <w:ilvl w:val="5"/>
          <w:numId w:val="1"/>
        </w:numPr>
        <w:rPr/>
      </w:pPr>
      <w:bookmarkStart w:id="96" w:name="__RefHeading___Toc7588144_2870459653"/>
      <w:bookmarkStart w:id="97" w:name="_Toc39"/>
      <w:bookmarkEnd w:id="96"/>
      <w:r>
        <w:rPr/>
        <w:t>1/1/1/1/3</w:t>
      </w:r>
      <w:r>
        <w:rPr>
          <w:rtl w:val="true"/>
        </w:rPr>
        <w:t xml:space="preserve">. </w:t>
      </w:r>
      <w:r>
        <w:rPr>
          <w:rtl w:val="true"/>
        </w:rPr>
        <w:t>احتمال ایجاد خطای در محاسبه، خطای عمد و خطای در شناخت؛ نتیجه</w:t>
      </w:r>
      <w:bookmarkEnd w:id="97"/>
    </w:p>
    <w:p>
      <w:pPr>
        <w:pStyle w:val="BookText"/>
        <w:rPr/>
      </w:pP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خود</w:t>
      </w:r>
    </w:p>
    <w:p>
      <w:pPr>
        <w:pStyle w:val="BookText"/>
        <w:rPr/>
      </w:pPr>
      <w:r>
        <w:rPr>
          <w:rFonts w:ascii="IRNazanin" w:hAnsi="IRNazanin" w:eastAsia="IRNazanin"/>
          <w:color w:val="111111"/>
          <w:sz w:val="28"/>
          <w:sz w:val="28"/>
          <w:szCs w:val="28"/>
          <w:rtl w:val="true"/>
          <w:lang w:bidi="fa-IR"/>
        </w:rPr>
        <w:t>وقتی شما این فرض را می‌پذیرید ممکن است سه اشکال به وجود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در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عمدی و از روی تعمّد برای اینکه سود بعضی‌ها را تامین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شاید هم حزبی‌های خودشان باشند، یا گروه‌های اقتصادی وابسته به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فرض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اختیار را داده‌اید به آن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چطوری شما ضمانت می‌کنید که آنها خطای عمدی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خودشان را در 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دوم خیلی مُحتمَل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سومی که اشکال پیدا می‌کند عدم شناخت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مسئولینی که تصمیم می‌گیرند عمدتاً با گزارش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از صحنه عینی یک بخش توسط کسی که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ممکن است گزارش و شناخت دقیقی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خود فرایند تولید، موانع تولید و شرایط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سه اشکال شما حتماً نمی‌توانید بپذیرید که یک مجموعه‌ای اعتبار را تعیین کنند</w:t>
      </w:r>
      <w:r>
        <w:rPr>
          <w:rFonts w:eastAsia="IRNazanin" w:cs="IRNazanin"/>
          <w:color w:val="111111"/>
          <w:sz w:val="28"/>
          <w:szCs w:val="28"/>
          <w:rtl w:val="true"/>
          <w:lang w:bidi="fa-IR"/>
        </w:rPr>
        <w:t>.</w:t>
      </w:r>
    </w:p>
    <w:p>
      <w:pPr>
        <w:pStyle w:val="Heading6"/>
        <w:numPr>
          <w:ilvl w:val="5"/>
          <w:numId w:val="1"/>
        </w:numPr>
        <w:rPr/>
      </w:pPr>
      <w:bookmarkStart w:id="98" w:name="__RefHeading___Toc7588146_2870459653"/>
      <w:bookmarkStart w:id="99" w:name="_Toc40"/>
      <w:bookmarkEnd w:id="98"/>
      <w:r>
        <w:rPr/>
        <w:t>2/1/1/1/3</w:t>
      </w:r>
      <w:r>
        <w:rPr>
          <w:rtl w:val="true"/>
        </w:rPr>
        <w:t xml:space="preserve">. </w:t>
      </w:r>
      <w:r>
        <w:rPr>
          <w:rtl w:val="true"/>
        </w:rPr>
        <w:t xml:space="preserve">مخالفت با قاعده فقهی </w:t>
      </w:r>
      <w:r>
        <w:rPr>
          <w:rtl w:val="true"/>
        </w:rPr>
        <w:t>«</w:t>
      </w:r>
      <w:r>
        <w:rPr>
          <w:rtl w:val="true"/>
        </w:rPr>
        <w:t>الناس مسلَّطون علی اموالهم</w:t>
      </w:r>
      <w:r>
        <w:rPr>
          <w:rtl w:val="true"/>
        </w:rPr>
        <w:t>»</w:t>
      </w:r>
      <w:r>
        <w:rPr>
          <w:rtl w:val="true"/>
        </w:rPr>
        <w:t xml:space="preserve">؛ نتیجه دیگر نقض </w:t>
      </w:r>
      <w:r>
        <w:rPr>
          <w:rtl w:val="true"/>
        </w:rPr>
        <w:t>"</w:t>
      </w:r>
      <w:r>
        <w:rPr>
          <w:rtl w:val="true"/>
        </w:rPr>
        <w:t>تسلط</w:t>
      </w:r>
      <w:r>
        <w:rPr>
          <w:rtl w:val="true"/>
        </w:rPr>
        <w:t xml:space="preserve">" </w:t>
      </w:r>
      <w:r>
        <w:rPr>
          <w:rtl w:val="true"/>
        </w:rPr>
        <w:t>مردم بر اموال خود</w:t>
      </w:r>
      <w:bookmarkEnd w:id="99"/>
    </w:p>
    <w:p>
      <w:pPr>
        <w:pStyle w:val="BookText"/>
        <w:rPr/>
      </w:pPr>
      <w:r>
        <w:rPr>
          <w:rFonts w:ascii="IRNazanin" w:hAnsi="IRNazanin" w:eastAsia="IRNazanin"/>
          <w:color w:val="111111"/>
          <w:sz w:val="28"/>
          <w:sz w:val="28"/>
          <w:szCs w:val="28"/>
          <w:rtl w:val="true"/>
          <w:lang w:bidi="fa-IR"/>
        </w:rPr>
        <w:t>و برای دوستانی که می‌خواهند به صورت استظهاری به مساله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یک اعتبار را تعیین می‌کنند،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 خود مسلط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ارجاع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عملى بر سلطۀ انسان نسبت به اموالى كه خود حيازت كرده و يا به تلاش و كار خود به دست آورده دلالت دارد و سيرۀ عقلا نيز همواره در زندگى اجتماعى و دادوستد و معاملاتشان در التزام به اين معنى گواه بوده و به حرمت تجاوز به اموال ديگران حكم مى‌نموده است و شرع مقدس اسلام نيز اين قاعده را تنفيذ نموده تا جايى كه يكى از مسلمات فقه فريقين گرديده و در ابواب مختلف بدان تمسك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مبانى فقهى حكومت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مشاهده آیات و روایات در تایید این معنا ر،ک؛ پیوست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را خارج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مردم بر اموال خودشان را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وقتی یک میلیون تومان پول در حساب یک شخص باشد؛ چقدر ارزش دارد؟ و چه مقدار کالا می‌تواند خریداری کند؟ این متوقف بر سیاست‌های پولی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ارزش آن بیشتر است، و یک روز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رووس اموالکم لا 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می‌شود</w:t>
      </w:r>
      <w:r>
        <w:rPr>
          <w:rFonts w:eastAsia="IRNazanin" w:cs="IRNazanin"/>
          <w:color w:val="111111"/>
          <w:sz w:val="28"/>
          <w:szCs w:val="28"/>
          <w:rtl w:val="true"/>
          <w:lang w:bidi="fa-IR"/>
        </w:rPr>
        <w:t>.</w:t>
      </w:r>
    </w:p>
    <w:p>
      <w:pPr>
        <w:pStyle w:val="Heading6"/>
        <w:numPr>
          <w:ilvl w:val="5"/>
          <w:numId w:val="1"/>
        </w:numPr>
        <w:rPr/>
      </w:pPr>
      <w:bookmarkStart w:id="100" w:name="__RefHeading___Toc7588148_2870459653"/>
      <w:bookmarkStart w:id="101" w:name="_Toc41"/>
      <w:bookmarkEnd w:id="100"/>
      <w:r>
        <w:rPr/>
        <w:t>3/1/1/1/3</w:t>
      </w:r>
      <w:r>
        <w:rPr>
          <w:rtl w:val="true"/>
        </w:rPr>
        <w:t xml:space="preserve">. </w:t>
      </w:r>
      <w:r>
        <w:rPr>
          <w:rtl w:val="true"/>
        </w:rPr>
        <w:t xml:space="preserve">مخالفت با آیه </w:t>
      </w:r>
      <w:r>
        <w:rPr>
          <w:rtl w:val="true"/>
        </w:rPr>
        <w:t>«</w:t>
      </w:r>
      <w:r>
        <w:rPr>
          <w:rtl w:val="true"/>
        </w:rPr>
        <w:t>لَكُمْ رُؤُوسُ أَمْوالِكُمْ لا تَظْلِمُونَ وَ لا تُظْلَمُون</w:t>
      </w:r>
      <w:r>
        <w:rPr>
          <w:rtl w:val="true"/>
        </w:rPr>
        <w:t>»</w:t>
      </w:r>
      <w:r>
        <w:rPr>
          <w:rtl w:val="true"/>
        </w:rPr>
        <w:t xml:space="preserve">؛ نتیجه دیگر نقض </w:t>
      </w:r>
      <w:r>
        <w:rPr>
          <w:rtl w:val="true"/>
        </w:rPr>
        <w:t>"</w:t>
      </w:r>
      <w:r>
        <w:rPr>
          <w:rtl w:val="true"/>
        </w:rPr>
        <w:t>تسلط</w:t>
      </w:r>
      <w:r>
        <w:rPr>
          <w:rtl w:val="true"/>
        </w:rPr>
        <w:t xml:space="preserve">" </w:t>
      </w:r>
      <w:r>
        <w:rPr>
          <w:rtl w:val="true"/>
        </w:rPr>
        <w:t>مردم بر اموال خود</w:t>
      </w:r>
      <w:bookmarkEnd w:id="101"/>
    </w:p>
    <w:p>
      <w:pPr>
        <w:pStyle w:val="BookText"/>
        <w:rPr/>
      </w:pPr>
      <w:r>
        <w:rPr>
          <w:rFonts w:ascii="IRNazanin" w:hAnsi="IRNazanin" w:eastAsia="IRNazanin"/>
          <w:color w:val="111111"/>
          <w:sz w:val="28"/>
          <w:sz w:val="28"/>
          <w:szCs w:val="28"/>
          <w:rtl w:val="true"/>
          <w:lang w:bidi="fa-IR"/>
        </w:rPr>
        <w:t xml:space="preserve">اگر کسی آمد و پول اعتباری را پذیرفت؛ اعتبار آن را دیگران می‌نویسند، و ممکن است سه نوع مشکل ایجاد کنند، و در اثر بروز این سه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رُؤُوسُ أَمْوالِكُمْ لا تَظْلِمُونَ وَ لا تُظْلَمُون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رباخوارى اصرار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جنگى بزرگ از سوى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كنيد و اگر توبه كرديد، اصل سرمايه‌هاى شما براى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سودهاى گرفته شده را به مردم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نه ستم مى‌كنيد و نه مورد ستم قرار مى‌گيريد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این آیه شریفه در جای‌جای مختلف فقه و همچنین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قاعده مورد استناد قرار می‌گیرد؛ برای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دَيْنٌ إِلَى أَجَلٍ مُسَمًّى فَيَأْتِيهِ غَرِيمُهُ فَيَقُولُ انْقُدْنِي كَذَا وَ كَذَا وَ أَضَعُ عَنْكَ بَقِيَّتَهُ أَوْ يَقُولُ انْقُدْنِي بَعْضَهُ وَ أَمُدُّ لَكَ فِي الْأَجَلِ فِيمَا بَقِيَ عَلَيْكَ قَالَ لَا أَرَى بِهِ بَأْساً إِنَّهُ لَمْ يَزْدَدْ عَلَى رَأْسِ مَالِهِ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 بن عثمان از محمّد بن مسلم از امام باقر عليه السّلام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بدهى مدّت دارى به ديگرى دارد، طلبكار مراجعه كرده گويد فلان مقدار از طلب مرا نقدا بپرداز و بقيّه را بتو مى‌بخشم، يا اينكه مقدارى از طلب مرا نقدا و بقيّه را مدّت طولانى‌تر بپردازد، آيا در اين دو صورت اشكالى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اشكالى نمى‌بينم بشرط آنكه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اضافه نكند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فَلَكُمْ رُؤُسُ أَمْوالِكُمْ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اصل سرمايه اوّليه شماست نه شما به كسى ظلم مى‌كنيد و نه ظلم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می‌کنند و چالش ایجاد </w:t>
      </w:r>
      <w:bookmarkStart w:id="102" w:name="pg11202_89792"/>
    </w:p>
    <w:p>
      <w:pPr>
        <w:pStyle w:val="BookText"/>
        <w:rPr/>
      </w:pPr>
      <w:bookmarkEnd w:id="102"/>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پول اعتباری یعنی پذیرش سلطه کسانی که حکومت بر سیاست‌های پولی و مالی دارند؛ و آنها مصون از خطا نیستند، مصون از نفسانیت‌ها و حرص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اختلال در روابط انسانی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سرفصل قبل گفتیم که مال ابزار تنظیم سیزده نوع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 و بانک مرکزی را حاکم می‌کنید بر یکی از ابزارهای اصلی تنظیم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ارزش این را پایین و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پدر یک خانواده را می‌بینید که تا قبل از این بحران‌های پولی کشور می‌توانست کرایه خانه خودش را بدهد؛ چون شما سیاست‌های پولی و مالی را اعمال کردید و ارزش پول او کاهش پیدا کرد؛ حالا او مجبور می‌شود که خانواده خود را یا به روستا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کار تصادفاً کار خوبی است و زندگی شهری زندگی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اساسا دیگر نتواند زندگی را ادامه بدهد و آمار طلاق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پول اعتباری را می‌پذیرید، سلطه تصمیم‌گیران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آنها بتوانند درست محاسبه کنند</w:t>
      </w:r>
      <w:r>
        <w:rPr>
          <w:rFonts w:eastAsia="IRNazanin" w:cs="IRNazanin"/>
          <w:color w:val="111111"/>
          <w:sz w:val="28"/>
          <w:szCs w:val="28"/>
          <w:rtl w:val="true"/>
          <w:lang w:bidi="fa-IR"/>
        </w:rPr>
        <w:t>.</w:t>
      </w:r>
    </w:p>
    <w:p>
      <w:pPr>
        <w:pStyle w:val="Heading5"/>
        <w:numPr>
          <w:ilvl w:val="4"/>
          <w:numId w:val="1"/>
        </w:numPr>
        <w:rPr/>
      </w:pPr>
      <w:bookmarkStart w:id="103" w:name="__RefHeading___Toc7588150_2870459653"/>
      <w:bookmarkStart w:id="104" w:name="_Toc42"/>
      <w:bookmarkEnd w:id="103"/>
      <w:r>
        <w:rPr/>
        <w:t>2/1/1/3</w:t>
      </w:r>
      <w:r>
        <w:rPr>
          <w:rtl w:val="true"/>
        </w:rPr>
        <w:t xml:space="preserve">. </w:t>
      </w:r>
      <w:r>
        <w:rPr>
          <w:rtl w:val="true"/>
        </w:rPr>
        <w:t xml:space="preserve">حفظ </w:t>
      </w:r>
      <w:r>
        <w:rPr>
          <w:rtl w:val="true"/>
        </w:rPr>
        <w:t>"</w:t>
      </w:r>
      <w:r>
        <w:rPr>
          <w:rtl w:val="true"/>
        </w:rPr>
        <w:t>تسلط</w:t>
      </w:r>
      <w:r>
        <w:rPr>
          <w:rtl w:val="true"/>
        </w:rPr>
        <w:t xml:space="preserve">" </w:t>
      </w:r>
      <w:r>
        <w:rPr>
          <w:rtl w:val="true"/>
        </w:rPr>
        <w:t>مردم بر اموال خود و منتفی شدن خطای در محاسبه؛ لازمه پذیرش تعریف پول غیراعتباری</w:t>
      </w:r>
      <w:bookmarkEnd w:id="104"/>
    </w:p>
    <w:p>
      <w:pPr>
        <w:pStyle w:val="BookText"/>
        <w:rPr/>
      </w:pPr>
      <w:r>
        <w:rPr>
          <w:rFonts w:ascii="IRNazanin" w:hAnsi="IRNazanin" w:eastAsia="IRNazanin"/>
          <w:color w:val="111111"/>
          <w:sz w:val="28"/>
          <w:sz w:val="28"/>
          <w:szCs w:val="28"/>
          <w:rtl w:val="true"/>
          <w:lang w:bidi="fa-IR"/>
        </w:rPr>
        <w:t>حالا این فرض را بگذارید در مقابل آن فرضی که پول خودش ارزش دارد؛ وقتی پول خودش ارزش دارد دیگر خطای در محاسبه معنا ندارد، شناخت معنا ندارد، محاسبه غلط میزان دارایی‌ها و میزان چاپ اسکناس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سه فرض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بحث میزان پول یک کشور مثلا بانک مرکزی از جمع جبری و جمع‌های موجودِ ساده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فقهاء اشکال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پول و شبه پول که نمی‌تواند میزان نقدینگی را معین کند و باید مثلا یک دقت‌های دیگری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در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پذیرش پول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مُحتمَل است، درست محاسبه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پول دارای مالیت را بپذیرید؛ دیگر ارزش آن محاسبه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واقعا ارزش دارد و چه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طلا ارزش دارد، نقره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چنبره سیاست‌های پولی و مالی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این است که پول از سلطه سیاست‌های پولی و مالی خارج می‌شود و ابزار تنظیم روابط انسانی هم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بحث بنده بود که پذیرش پول اعتباری یعنی پذیرش سلطه سیاست‌های پولی و مالی و سیاستگذاران این حوزه</w:t>
      </w:r>
      <w:r>
        <w:rPr>
          <w:rFonts w:eastAsia="IRNazanin" w:cs="IRNazanin"/>
          <w:color w:val="111111"/>
          <w:sz w:val="28"/>
          <w:szCs w:val="28"/>
          <w:rtl w:val="true"/>
          <w:lang w:bidi="fa-IR"/>
        </w:rPr>
        <w:t>.</w:t>
      </w:r>
    </w:p>
    <w:p>
      <w:pPr>
        <w:pStyle w:val="Heading4"/>
        <w:numPr>
          <w:ilvl w:val="3"/>
          <w:numId w:val="1"/>
        </w:numPr>
        <w:rPr/>
      </w:pPr>
      <w:bookmarkStart w:id="105" w:name="__RefHeading___Toc7588152_2870459653"/>
      <w:bookmarkStart w:id="106" w:name="_Toc43"/>
      <w:bookmarkEnd w:id="105"/>
      <w:r>
        <w:rPr/>
        <w:t>2/1/3</w:t>
      </w:r>
      <w:r>
        <w:rPr>
          <w:rtl w:val="true"/>
        </w:rPr>
        <w:t xml:space="preserve">. </w:t>
      </w:r>
      <w:r>
        <w:rPr>
          <w:rtl w:val="true"/>
        </w:rPr>
        <w:t>بررسی استظهاری تعریف پول در اسلام</w:t>
      </w:r>
      <w:r>
        <w:rPr>
          <w:rtl w:val="true"/>
        </w:rPr>
        <w:t>:</w:t>
      </w:r>
      <w:bookmarkEnd w:id="106"/>
    </w:p>
    <w:p>
      <w:pPr>
        <w:pStyle w:val="Heading5"/>
        <w:numPr>
          <w:ilvl w:val="4"/>
          <w:numId w:val="1"/>
        </w:numPr>
        <w:rPr/>
      </w:pPr>
      <w:bookmarkStart w:id="107" w:name="__RefHeading___Toc7588154_2870459653"/>
      <w:bookmarkStart w:id="108" w:name="_Toc44"/>
      <w:bookmarkEnd w:id="107"/>
      <w:r>
        <w:rPr/>
        <w:t>1/2/1/3</w:t>
      </w:r>
      <w:r>
        <w:rPr>
          <w:rtl w:val="true"/>
        </w:rPr>
        <w:t xml:space="preserve">. </w:t>
      </w:r>
      <w:r>
        <w:rPr>
          <w:rtl w:val="true"/>
        </w:rPr>
        <w:t xml:space="preserve">غیراعتباری بودن پول در اسلام؛ مفاد آیه </w:t>
      </w:r>
      <w:r>
        <w:rPr/>
        <w:t>103</w:t>
      </w:r>
      <w:r>
        <w:rPr>
          <w:rtl w:val="true"/>
        </w:rPr>
        <w:t xml:space="preserve"> </w:t>
      </w:r>
      <w:r>
        <w:rPr>
          <w:rtl w:val="true"/>
        </w:rPr>
        <w:t>سوره مبارکه توبه</w:t>
      </w:r>
      <w:bookmarkEnd w:id="10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دیگری داریم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تُزَكِّيهِمْ بِها وَ صَلِّ عَلَيْهِمْ إِنَّ صَلاتَكَ سَكَنٌ لَهُمْ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قسمت اول آیه حرف دارم و می‌خواهم در مورد آن صحبت کنم</w:t>
      </w:r>
      <w:r>
        <w:rPr>
          <w:rFonts w:eastAsia="IRNazanin" w:cs="IRNazanin"/>
          <w:color w:val="111111"/>
          <w:sz w:val="28"/>
          <w:szCs w:val="28"/>
          <w:rtl w:val="true"/>
          <w:lang w:bidi="fa-IR"/>
        </w:rPr>
        <w:t xml:space="preserve">: </w:t>
      </w:r>
      <w:bookmarkStart w:id="109" w:name="pg11202_89793"/>
    </w:p>
    <w:p>
      <w:pPr>
        <w:pStyle w:val="BookText"/>
        <w:rPr/>
      </w:pPr>
      <w:bookmarkEnd w:id="109"/>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و امر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بخشی از اموال مردم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دادند؟ روایت عبدالله بن سنان که روایت بسیار مهمی است در فهم مساله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قَالَ قَالَ أَبُو عَبْدِ اللَّهِ ع‌لَمَّا أُنْزِلَتْ آيَةُ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آیه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 وَ أُنْزِلَتْ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آیه در ماه رمضان هم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رَسُولُ اللَّهِ صلی‌الله علیه و آله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صداوسیما و مسئول اطلاع‌رسانی و اخبار خودش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فِي النَّاسِ أَنَّ اللَّهَ فَرَضَ عَلَيْكُمُ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این آیه یعنی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فَرَضَ عَلَيْكُمُ الصَّلَاةَ فَفَرَضَ اللَّهُ عَزَّ وَ جَلَّ عَلَيْهِمْ مِنَ الذَّهَبِ وَ الْفِضَّةِ وَ فَرَضَ الصَّدَقَةَ مِنَ الْإِبِلِ وَ الْبَقَرِ وَ الْغَنَمِ وَ مِنَ الْحِنْطَةِ وَ الشَّعِيرِ وَ التَّمْرِ وَ الزَّبِيبِ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حسن بن محبوب از عبد الله بن سنان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زكات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خدا صلّى اللَّه عليه و آله نازل شد، پس رسول خدا صلّى اللَّه عليه و آله جارچى خود را فرمود تا در جمع مردم جار زد كه خداى تبارك و تعالى زكات را بر شما فرض نموده است، همان طور كه نماز را بر شما فرض كرده است، پس خدا زكات را از طلا و نقره و شتر و گاو و گوسفند، و از گندم و جو و خرما و مويز بر شما فرض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را در ماه رمضان در جمع ايشان سر داد، و اشياء ديگر را از زكات معاف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متعرض چيزى از اموال ايشان نشد، تا سال نو فرا رسيد، و ايشان روزه گرفتند، و افطار كردند، پس منادى خود را فرمود تا در جمع مسلمين ندا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اى مسلمانان، زكات اموالتان را بپردازيد، تا نمازتان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تحصيلداران زكات و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عمّال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اعزام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غفارى، بلاغی،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الی آخر الروایه که محل بحث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مراد از اموال، طلا و نقره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فقهاء با کمک روایات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آقایانی که دنبال این هستند که بدانند نظر اسلام راجع به پول چیست و بحث می‌کنند که پول اعتبار عقلاء هست؛ از این جمله آیات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می‌کند بر 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پول را در اسلام باید دارای ارزش ذاتی بدانید و مال تلقّی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در کنار شتر و گاو و گوسفند و گندم و جو و خرما و کشمش که سایر اقلام زکات هستند؛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نقره را هم جزو مال محسوب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مفاد این آیه می‌توان نفی پول اعتباری را اثبات کرد</w:t>
      </w:r>
      <w:r>
        <w:rPr>
          <w:rFonts w:eastAsia="IRNazanin" w:cs="IRNazanin"/>
          <w:color w:val="111111"/>
          <w:sz w:val="28"/>
          <w:szCs w:val="28"/>
          <w:rtl w:val="true"/>
          <w:lang w:bidi="fa-IR"/>
        </w:rPr>
        <w:t>.</w:t>
      </w:r>
    </w:p>
    <w:p>
      <w:pPr>
        <w:pStyle w:val="Heading5"/>
        <w:numPr>
          <w:ilvl w:val="4"/>
          <w:numId w:val="1"/>
        </w:numPr>
        <w:rPr/>
      </w:pPr>
      <w:bookmarkStart w:id="110" w:name="__RefHeading___Toc7588156_2870459653"/>
      <w:bookmarkStart w:id="111" w:name="_Toc45"/>
      <w:bookmarkEnd w:id="110"/>
      <w:r>
        <w:rPr/>
        <w:t>2/2/1/3</w:t>
      </w:r>
      <w:r>
        <w:rPr>
          <w:rtl w:val="true"/>
        </w:rPr>
        <w:t xml:space="preserve">. </w:t>
      </w:r>
      <w:r>
        <w:rPr>
          <w:rtl w:val="true"/>
        </w:rPr>
        <w:t>غیراعتباری بودن پول در اسلام؛ مفاد برخی از روایات</w:t>
      </w:r>
      <w:bookmarkEnd w:id="111"/>
    </w:p>
    <w:p>
      <w:pPr>
        <w:pStyle w:val="Heading6"/>
        <w:numPr>
          <w:ilvl w:val="5"/>
          <w:numId w:val="1"/>
        </w:numPr>
        <w:rPr/>
      </w:pPr>
      <w:bookmarkStart w:id="112" w:name="__RefHeading___Toc7588158_2870459653"/>
      <w:bookmarkStart w:id="113" w:name="_Toc4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خب؛ به کمک برخی از روایات دیگر که در اینجا وارد شده است این برداشت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و فضّه عادی هم نیست؛ بلکه ذَهب و فضّه مسکوک هستند که همان پول است</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الفِضَّةِ وَ قَبْلَ الذَّوْبِ هِىَ 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ذوب شده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قبل از ذوب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 الفضة يعني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النَّقْرِ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ليس بمضروب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ذوب شده از طلا و نقره یعنی 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زکات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نَقر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آن طلا و نقره‌ای است که به صورت سکه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footnote3-page21"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الفِضَّةِ وَ قَبْلَ الذَّوْبِ هِىَ 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ذوب شده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قبل از ذوب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 الفضة يعني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النَّقْرِ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ليس بمضروب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ذوب شده از طلا و نقره یعنی 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زکات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نَقر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آن طلا و نقره‌ای است که به صورت سکه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footnote3-page21"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ذوب شده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قبل از ذوب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 الفضة يعني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النَّقْرِ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ليس بمضروب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ذوب شده از طلا و نقره یعنی 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زکات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نَقر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آن طلا و نقره‌ای است که به صورت سکه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footnote3-page21"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الفِضَّةِ وَ قَبْلَ الذَّوْبِ هِىَ 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ذوب شده از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قبل از ذوب شدن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المذابة من الذهب و الفضة يعني السبيكة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النَّقْرِ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ما ليس بمضروب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ذوب شده از طلا و نقره یعنی 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زکات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نَقر زکاتی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آن طلا و نقره‌ای است که به صورت سکه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footnote3-page21"&gt; 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ارجاع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حَدِيدٍ عَنْ جَمِيلٍ عَنْ بَعْضِ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التِّبْرِ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إِنَّمَا هِيَ عَلَى الدَّنَانِيرِ 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قطعه‌های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زکاتی نیست؛ همانا زکات فقط بر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عِدَّةٌ مِنْ أَصْحَابِنَا عَنْ أَحْمَدَ بْنِ مُحَمَّدِ بْنِ عِيسَى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الْمَالِ الَّذِي لَا يُعْمَلُ بِهِ وَ لَا 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الزَّكَاةُ فِي كُلِّ سَنَةٍ؛ إِلَّا أَنْ يُسْبَكَ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در مورد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کار برده نشده و تبدیل به چیزی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در هر سال بر آن لازم است؛ مگر آنکه ذوب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سکه بودن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 رَوَى زُرَارَةُ وَ بُكَيْرٌ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الْجَوْهَرِ وَ أَشْبَاهِهِ زَكَاةٌ وَ إِنْ كَثُرَ وَ لَيْسَ فِي نُقَرِ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زکاتی نیست اگرچه زیاد باشد، و همچنین در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سکه در نیامده هم زکاتی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البته در سال‌های گذشته که در مکاسب بحث </w:t>
      </w:r>
      <w:bookmarkStart w:id="114" w:name="pg11202_89794"/>
    </w:p>
    <w:p>
      <w:pPr>
        <w:pStyle w:val="BookText"/>
        <w:rPr/>
      </w:pPr>
      <w:bookmarkEnd w:id="114"/>
      <w:r>
        <w:rPr>
          <w:rFonts w:ascii="IRNazanin" w:hAnsi="IRNazanin" w:eastAsia="IRNazanin"/>
          <w:color w:val="111111"/>
          <w:sz w:val="28"/>
          <w:sz w:val="28"/>
          <w:szCs w:val="28"/>
          <w:rtl w:val="true"/>
          <w:lang w:bidi="fa-IR"/>
        </w:rPr>
        <w:t>کردیم، ادله دیگری را هم بیان کردیم و اثبات کردیم که پول در اسلام اعتبار نیست و مال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هم یکی از آیات است علاوه بر آن ادله‌ای که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شامل نقدین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مصادیق مال را که بحث می‌کند طلا و نقره را هم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نکته دوم ناظر بر این است که شما به ادله اثبات پول غیراعتباری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مالیت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به مجموعه آیات و روایات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مسیری را که من در بحث انتخاب کردم برعکس بود؛ یعنی می‌شود گاهی اوقات از موضوع‌شناسی وارد بحث شد مثل اینکه ما آمدیم نشان دادیم که پذیرش پول اعتباری به سلطه ختم می‌شود، سلطه هم در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قاعده‌ای است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سلطه بر پول، معارض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رُؤُوسُ أَمْوالِكُمْ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هم این است که شما آیات و روایاتی را بگردید که تصریح کرده به اینکه پول باید حتما دارای مالیت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نقدین مالیت دارد</w:t>
      </w:r>
      <w:r>
        <w:rPr>
          <w:rFonts w:eastAsia="IRNazanin" w:cs="IRNazanin"/>
          <w:color w:val="111111"/>
          <w:sz w:val="28"/>
          <w:szCs w:val="28"/>
          <w:rtl w:val="true"/>
          <w:lang w:bidi="fa-IR"/>
        </w:rPr>
        <w:t>.</w:t>
      </w:r>
    </w:p>
    <w:p>
      <w:pPr>
        <w:pStyle w:val="Heading6"/>
        <w:numPr>
          <w:ilvl w:val="5"/>
          <w:numId w:val="1"/>
        </w:numPr>
        <w:rPr/>
      </w:pPr>
      <w:bookmarkStart w:id="115" w:name="__RefHeading___Toc7588160_2870459653"/>
      <w:bookmarkStart w:id="116" w:name="_Toc47"/>
      <w:bookmarkEnd w:id="115"/>
      <w:r>
        <w:rPr/>
        <w:t>1/2/2/1/3</w:t>
      </w:r>
      <w:r>
        <w:rPr>
          <w:rtl w:val="true"/>
        </w:rPr>
        <w:t>.</w:t>
      </w:r>
      <w:r>
        <w:rPr>
          <w:rtl w:val="true"/>
        </w:rPr>
        <w:t xml:space="preserve">فتوادادن به تعیین پول براساس بناء عقلاء از طرفی، و وجوب زکات بر نقدین </w:t>
      </w:r>
      <w:r>
        <w:rPr>
          <w:rtl w:val="true"/>
        </w:rPr>
        <w:t>(</w:t>
      </w:r>
      <w:r>
        <w:rPr>
          <w:rtl w:val="true"/>
        </w:rPr>
        <w:t>نه بر اسکناس</w:t>
      </w:r>
      <w:r>
        <w:rPr>
          <w:rtl w:val="true"/>
        </w:rPr>
        <w:t xml:space="preserve">) </w:t>
      </w:r>
      <w:r>
        <w:rPr>
          <w:rtl w:val="true"/>
        </w:rPr>
        <w:t>از طرفی دیگر؛ تعارض و ناهماهنگی فتوای فقهاء در مورد مساله پول در اسلام</w:t>
      </w:r>
      <w:bookmarkEnd w:id="116"/>
    </w:p>
    <w:p>
      <w:pPr>
        <w:pStyle w:val="BookText"/>
        <w:rPr/>
      </w:pPr>
      <w:r>
        <w:rPr>
          <w:rFonts w:ascii="IRNazanin" w:hAnsi="IRNazanin" w:eastAsia="IRNazanin"/>
          <w:color w:val="111111"/>
          <w:sz w:val="28"/>
          <w:sz w:val="28"/>
          <w:szCs w:val="28"/>
          <w:rtl w:val="true"/>
          <w:lang w:bidi="fa-IR"/>
        </w:rPr>
        <w:t>البته علماء اهل تسنن فتوا داده‌اند که می‌شود زکات را از اسکناس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ندیده‌ام که یک فقیه فحلی در شیعه ملتزم به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تعارض و یک چالش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فقهاء می‌گویند که شریعت راجع به پول نظر نداده است و پول طبق بنای عقلاء تعیین می‌شود؛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مبانى فقهى اقتصاد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عبداللهى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الان باید موضوع زکات را در مساله نقدین حمل بر اسکناس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هیچکس ملتزم نمی‌شود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حتما باید نقدین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فتواها با هم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چالشی است که در درس خارج باید آن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پیداست که خیلی بنای محکمی نیست و می‌شود آن را نقد کرد و اشکالات متعددی بر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سرفصل دوم</w:t>
      </w:r>
      <w:r>
        <w:rPr>
          <w:rFonts w:eastAsia="IRNazanin" w:cs="IRNazanin"/>
          <w:color w:val="111111"/>
          <w:sz w:val="28"/>
          <w:szCs w:val="28"/>
          <w:rtl w:val="true"/>
          <w:lang w:bidi="fa-IR"/>
        </w:rPr>
        <w:t>.</w:t>
      </w:r>
      <w:bookmarkStart w:id="117" w:name="pg11202_89795"/>
    </w:p>
    <w:p>
      <w:pPr>
        <w:pStyle w:val="BookText"/>
        <w:rPr/>
      </w:pPr>
      <w:bookmarkEnd w:id="117"/>
      <w:r>
        <w:rPr>
          <w:rFonts w:ascii="IRNazanin" w:hAnsi="IRNazanin" w:eastAsia="IRNazanin"/>
          <w:color w:val="111111"/>
          <w:sz w:val="28"/>
          <w:sz w:val="28"/>
          <w:szCs w:val="28"/>
          <w:rtl w:val="true"/>
          <w:lang w:bidi="fa-IR"/>
        </w:rPr>
        <w:t>خلاصه سرفصل دوم این شد که پذیرش پول اعتباری مساوق با سلطه بر مال دیگران است، و هرگاه سلطه بر مال ایجاد شد و کاهش ارزش اتفاق افتاد؛ ابزار دستیابی به سود ارتباطی را از دیگران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دیگر مثل سابق نمی‌توانند از مال خود برای تنظیم روابط انسانی استفاده کنند</w:t>
      </w:r>
      <w:r>
        <w:rPr>
          <w:rFonts w:eastAsia="IRNazanin" w:cs="IRNazanin"/>
          <w:color w:val="111111"/>
          <w:sz w:val="28"/>
          <w:szCs w:val="28"/>
          <w:rtl w:val="true"/>
          <w:lang w:bidi="fa-IR"/>
        </w:rPr>
        <w:t>.</w:t>
      </w:r>
    </w:p>
    <w:p>
      <w:pPr>
        <w:pStyle w:val="Heading4"/>
        <w:numPr>
          <w:ilvl w:val="3"/>
          <w:numId w:val="1"/>
        </w:numPr>
        <w:rPr/>
      </w:pPr>
      <w:bookmarkStart w:id="118" w:name="__RefHeading___Toc7588162_2870459653"/>
      <w:bookmarkStart w:id="119" w:name="_Toc48"/>
      <w:bookmarkEnd w:id="118"/>
      <w:r>
        <w:rPr/>
        <w:t>3/1/3</w:t>
      </w:r>
      <w:r>
        <w:rPr>
          <w:rtl w:val="true"/>
        </w:rPr>
        <w:t xml:space="preserve">. </w:t>
      </w:r>
      <w:r>
        <w:rPr>
          <w:rtl w:val="true"/>
        </w:rPr>
        <w:t>وجود مصادیق مختلف از کاهش ارزش پول در کشورهای مختلف دنیا؛ دلیلی بر وجود اشکالات ذاتی در پول اعتباری</w:t>
      </w:r>
      <w:bookmarkEnd w:id="119"/>
    </w:p>
    <w:p>
      <w:pPr>
        <w:pStyle w:val="BookText"/>
        <w:rPr/>
      </w:pPr>
      <w:r>
        <w:rPr>
          <w:rFonts w:ascii="IRNazanin" w:hAnsi="IRNazanin" w:eastAsia="IRNazanin"/>
          <w:color w:val="111111"/>
          <w:sz w:val="28"/>
          <w:sz w:val="28"/>
          <w:szCs w:val="28"/>
          <w:rtl w:val="true"/>
          <w:lang w:bidi="fa-IR"/>
        </w:rPr>
        <w:t xml:space="preserve">باز در اینجا اشکالی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به نظر من ناشی از ندانستن و عدم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ایران کاهش ارزش پول ملی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جنگ ارزی بین چین و آمریکا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خبری دنیای اقتصاد</w:t>
      </w:r>
    </w:p>
    <w:p>
      <w:pPr>
        <w:pStyle w:val="BookText"/>
        <w:rPr/>
      </w:pPr>
      <w:r>
        <w:rPr>
          <w:rFonts w:eastAsia="Times New Roman" w:cs="Times New Roman" w:ascii="Times New Roman" w:hAnsi="Times New Roman"/>
          <w:color w:val="111111"/>
          <w:sz w:val="28"/>
          <w:szCs w:val="28"/>
          <w:lang w:val="en-US" w:bidi="en-US"/>
        </w:rPr>
        <w:t>https://b2n.ir/g51915</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بود؟ آیا منشأش غیر از این بود که آمریکا بر خلاف قاعده دلار چاپ می‌کرد؟ کشورها پذیرفته بودند؛ هم روسیه پذیرفته بود، خصوصا چین هم پذیرفته بود، همه کشورها پذیرفته بودند که بخشی از ذخائر ارزی خود را دلار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این مساله سوء استفاده کرد و دلارهای چاپ شده خودش را افزایش داد؛ بنابراین ذخائر ارزی کشورها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بعد از آن بود که اینها رفتند به سمت جایگزین کردن طلا برای دلار و بخشی از آن را توانستند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جنگ ارزی آمریکا و چین در دهه‌های گذشته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بعد از اینکه آمریکا غیرقاعده‌مند دلار را با إعمال چند سیاست پولی و مالی از جمله چاپ اسکناسِ دلار تضعیف کرد، چین رفت به سمت اینکه بخشی از ذخائر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به خریدن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قیمت دلار به دست کشور آمریکاست و آن را جابجا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عدم اطلاع است؛ موارد مختلفی در تاریخ اقتصاد در همه کشورها سراغ داریم که ارزش پول اسکناس و پول اعتباری را جابجا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در مساله بیت‌کوین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Bitcoin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Bitcoin, digital currency created by an anonymous computer programmer or group of programmers known as Satoshi Nakamoto in 2009. Owners of Bitcoins can use various Web sites to trade them for physical currencies, such as U.S. dollars or euros, or can exchange them for goods and services from a number of vendors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کوین ، ارز دیجیتالی که توسط یک برنامه نویس رایانه ای ناشناس یا گروهی از برنامه نویسان معروف به </w:t>
      </w:r>
      <w:r>
        <w:rPr>
          <w:rFonts w:eastAsia="Times New Roman" w:cs="Times New Roman" w:ascii="Times New Roman" w:hAnsi="Times New Roman"/>
          <w:color w:val="111111"/>
          <w:sz w:val="28"/>
          <w:szCs w:val="28"/>
          <w:lang w:val="en-US" w:bidi="en-US"/>
        </w:rPr>
        <w:t>Satoshi Nakamoto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بیت کوین می توانند از وب سایت های مختلف برای خرید و فروش آنها با ارزهای فیزیکی مانند دلار آمریکا یا یورو استفاده کنند یا می توانند آنها را با کالا و خدمات از تعدادی از فروشندگان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رسمی دانشنامه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https://b2n.ir/t75211</w:t>
      </w:r>
    </w:p>
    <w:p>
      <w:pPr>
        <w:pStyle w:val="BookText"/>
        <w:rPr/>
      </w:pPr>
      <w:r>
        <w:rPr>
          <w:rFonts w:ascii="IRNazanin" w:hAnsi="IRNazanin" w:eastAsia="IRNazanin"/>
          <w:color w:val="111111"/>
          <w:sz w:val="28"/>
          <w:sz w:val="28"/>
          <w:szCs w:val="28"/>
          <w:rtl w:val="true"/>
          <w:lang w:bidi="fa-IR"/>
        </w:rPr>
        <w:t>هم همین اتفاق افتاده است؛ این کسی که بعضی از رمزارزها را دارد مدیریت می‌کند یک مصاحبه‌ای انجام داده بود و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این رمزارزی که دارم، تبادل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این حرف،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ارزش بیت‌کوین کاهش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تسنیم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1400</w:t>
      </w:r>
    </w:p>
    <w:p>
      <w:pPr>
        <w:pStyle w:val="BookText"/>
        <w:rPr/>
      </w:pPr>
      <w:r>
        <w:rPr>
          <w:rFonts w:eastAsia="Times New Roman" w:cs="Times New Roman" w:ascii="Times New Roman" w:hAnsi="Times New Roman"/>
          <w:color w:val="111111"/>
          <w:sz w:val="28"/>
          <w:szCs w:val="28"/>
          <w:lang w:val="en-US" w:bidi="en-US"/>
        </w:rPr>
        <w:t>https://b2n.ir/z14159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این اشخاص دارای شرکت‌هایزیادی هستند و وقتی هم مجموعه‌ای از شرکت‌های این شخص نپذیرفتند که با رمزارز دیجیتال مبادله انجام دهند، ارزش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bookmarkStart w:id="120" w:name="pg11202_89796"/>
    </w:p>
    <w:p>
      <w:pPr>
        <w:pStyle w:val="BookText"/>
        <w:rPr/>
      </w:pPr>
      <w:bookmarkEnd w:id="120"/>
      <w:r>
        <w:rPr>
          <w:rFonts w:ascii="IRNazanin" w:hAnsi="IRNazanin" w:eastAsia="IRNazanin"/>
          <w:color w:val="111111"/>
          <w:sz w:val="28"/>
          <w:sz w:val="28"/>
          <w:szCs w:val="28"/>
          <w:rtl w:val="true"/>
          <w:lang w:bidi="fa-IR"/>
        </w:rPr>
        <w:t>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پول دارای مالیت باشد، هیچکدام از این تدابیر بر پول دارای مالیت کارگر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بورسِ کشور خودمان هم داستانی است در همین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باز انتقاد ما این است که اینطور نیست که مثلا اگر شما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انقباضی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تامین کردید،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کنترل کردید؛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فرهنگ علوم اقتصادی، ص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کنترل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اینطور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اساسی در این است که شما بیایید پول را مال و از یک چیز باارزش اعلام و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چالش‌های اجرایی آن را بعدا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مساله</w:t>
      </w:r>
      <w:r>
        <w:rPr>
          <w:rFonts w:eastAsia="IRNazanin" w:cs="IRNazanin"/>
          <w:color w:val="111111"/>
          <w:sz w:val="28"/>
          <w:szCs w:val="28"/>
          <w:rtl w:val="true"/>
          <w:lang w:bidi="fa-IR"/>
        </w:rPr>
        <w:t>.</w:t>
      </w:r>
    </w:p>
    <w:p>
      <w:pPr>
        <w:pStyle w:val="Heading2"/>
        <w:numPr>
          <w:ilvl w:val="1"/>
          <w:numId w:val="1"/>
        </w:numPr>
        <w:rPr/>
      </w:pPr>
      <w:bookmarkStart w:id="121" w:name="__RefHeading___Toc7588164_2870459653"/>
      <w:bookmarkStart w:id="122" w:name="_Toc49"/>
      <w:bookmarkEnd w:id="121"/>
      <w:r>
        <w:rPr/>
        <w:t>4</w:t>
      </w:r>
      <w:r>
        <w:rPr>
          <w:rtl w:val="true"/>
        </w:rPr>
        <w:t xml:space="preserve">. </w:t>
      </w:r>
      <w:r>
        <w:rPr>
          <w:rtl w:val="true"/>
        </w:rPr>
        <w:t>سرفصل سوم</w:t>
      </w:r>
      <w:r>
        <w:rPr>
          <w:rtl w:val="true"/>
        </w:rPr>
        <w:t xml:space="preserve">: </w:t>
      </w:r>
      <w:r>
        <w:rPr>
          <w:rtl w:val="true"/>
        </w:rPr>
        <w:t>تاثیر سایر بخش‌های اقتصاد اسلامی بر کارکرد پول چگونه است؟</w:t>
      </w:r>
      <w:bookmarkEnd w:id="122"/>
    </w:p>
    <w:p>
      <w:pPr>
        <w:pStyle w:val="Heading3"/>
        <w:numPr>
          <w:ilvl w:val="2"/>
          <w:numId w:val="1"/>
        </w:numPr>
        <w:rPr/>
      </w:pPr>
      <w:bookmarkStart w:id="123" w:name="__RefHeading___Toc7588166_2870459653"/>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سرفصل سوم تبیین جایگاه پول در ساختار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پول یک بحث سطح چهارم است و قبل از مساله پول چند مساله مهم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شود</w:t>
      </w:r>
      <w:r>
        <w:rPr>
          <w:rFonts w:eastAsia="IRNazanin" w:cs="IRNazanin"/>
          <w:color w:val="111111"/>
          <w:sz w:val="28"/>
          <w:szCs w:val="28"/>
          <w:rtl w:val="true"/>
          <w:lang w:bidi="fa-IR"/>
        </w:rPr>
        <w:t>.</w:t>
      </w:r>
    </w:p>
    <w:p>
      <w:pPr>
        <w:pStyle w:val="Heading3"/>
        <w:numPr>
          <w:ilvl w:val="2"/>
          <w:numId w:val="1"/>
        </w:numPr>
        <w:rPr/>
      </w:pPr>
      <w:bookmarkStart w:id="125" w:name="__RefHeading___Toc7588168_2870459653"/>
      <w:bookmarkStart w:id="126" w:name="_Toc51"/>
      <w:bookmarkEnd w:id="125"/>
      <w:r>
        <w:rPr/>
        <w:t>1/4</w:t>
      </w:r>
      <w:r>
        <w:rPr>
          <w:rtl w:val="true"/>
        </w:rPr>
        <w:t xml:space="preserve">. </w:t>
      </w:r>
      <w:r>
        <w:rPr>
          <w:rtl w:val="true"/>
        </w:rPr>
        <w:t xml:space="preserve">بررسی تاثیر </w:t>
      </w:r>
      <w:r>
        <w:rPr>
          <w:rtl w:val="true"/>
        </w:rPr>
        <w:t>"</w:t>
      </w:r>
      <w:r>
        <w:rPr>
          <w:rtl w:val="true"/>
        </w:rPr>
        <w:t>طبقه‌بندی مشاغل</w:t>
      </w:r>
      <w:r>
        <w:rPr>
          <w:rtl w:val="true"/>
        </w:rPr>
        <w:t xml:space="preserve">" </w:t>
      </w:r>
      <w:r>
        <w:rPr>
          <w:rtl w:val="true"/>
        </w:rPr>
        <w:t>بر کارکرد پول؛ سطح اول از بحث</w:t>
      </w:r>
      <w:bookmarkEnd w:id="126"/>
    </w:p>
    <w:p>
      <w:pPr>
        <w:pStyle w:val="Heading4"/>
        <w:numPr>
          <w:ilvl w:val="3"/>
          <w:numId w:val="1"/>
        </w:numPr>
        <w:rPr/>
      </w:pPr>
      <w:bookmarkStart w:id="127" w:name="__RefHeading___Toc7588170_2870459653"/>
      <w:bookmarkStart w:id="128" w:name="_Toc52"/>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طبقه‌بندی مشاغل یعنی چه؟ یعنی شما باید بگویید که چه شغلی به چه دلیلی برتر است؟ چه شغلی به چه دلیلی پایین‌تر است؟ کسی که می‌خواهد اقتصاد یک کشور را بازسازی کند باید راجع به این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گفتید که ارزش افزوده برتر است؛ مشاغل صنعتی بر مشاغل کشاورزی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دنیای توسعه‌یافته می‌گویند مشاغل صنعتی مشاغل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سودآوری در بخش صنعت بیشتر از بخش خدمات و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معیار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سالم اصل است، تولید محلی و خانگی غذا اصل است و یک مبنای دیگری را قرار می‌دهید؛ برای دستیابی به یک چنین هدفی کشاورزی می‌شود شغل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الان نمی‌خواهم وارد این بحث بشوم، فقط می‌خواهم بگویم که چون ما معیار را از سود اقتصادی به سود ارتباطی تغییر دادیم، باز طبقه‌بندی مشاغلِ ما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طبقه‌بندی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جدول بگویید و طبقه‌بندی مشاغل برتر را بحث کنید و دلائلش را هم برای مردم بگویید</w:t>
      </w:r>
      <w:r>
        <w:rPr>
          <w:rFonts w:eastAsia="IRNazanin" w:cs="IRNazanin"/>
          <w:color w:val="111111"/>
          <w:sz w:val="28"/>
          <w:szCs w:val="28"/>
          <w:rtl w:val="true"/>
          <w:lang w:bidi="fa-IR"/>
        </w:rPr>
        <w:t>.</w:t>
      </w:r>
    </w:p>
    <w:p>
      <w:pPr>
        <w:pStyle w:val="Heading4"/>
        <w:numPr>
          <w:ilvl w:val="3"/>
          <w:numId w:val="1"/>
        </w:numPr>
        <w:rPr/>
      </w:pPr>
      <w:bookmarkStart w:id="129" w:name="__RefHeading___Toc7588172_2870459653"/>
      <w:bookmarkStart w:id="130" w:name="_Toc53"/>
      <w:bookmarkEnd w:id="129"/>
      <w:r>
        <w:rPr/>
        <w:t>1/1/4</w:t>
      </w:r>
      <w:r>
        <w:rPr>
          <w:rtl w:val="true"/>
        </w:rPr>
        <w:t xml:space="preserve">. </w:t>
      </w:r>
      <w:r>
        <w:rPr>
          <w:rtl w:val="true"/>
        </w:rPr>
        <w:t>قرارگرفتن پول به عنوان ابزار تبادل بین مشاغل کلان؛ در صورت پذیرش مشاغل کلان و صنعتی به عنوان اصل در طبقه‌بندی مشاغل</w:t>
      </w:r>
      <w:bookmarkEnd w:id="130"/>
    </w:p>
    <w:p>
      <w:pPr>
        <w:pStyle w:val="BookText"/>
        <w:rPr/>
      </w:pPr>
      <w:r>
        <w:rPr>
          <w:rFonts w:ascii="IRNazanin" w:hAnsi="IRNazanin" w:eastAsia="IRNazanin"/>
          <w:color w:val="111111"/>
          <w:sz w:val="28"/>
          <w:sz w:val="28"/>
          <w:szCs w:val="28"/>
          <w:rtl w:val="true"/>
          <w:lang w:bidi="fa-IR"/>
        </w:rPr>
        <w:t xml:space="preserve">حالا این بحث چه اثری در پول دارد؟ ببینید؛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بین مشاغل است؛ اگر الگوی مشاغل صنعتی را پذیرفتید، تبادل یک بافت پیدا می‌کند؛ تبادل کارخانه به کارخانه است، تبادل بین کارخانه‌های بزرگ در یک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باغداری، دامداری، خیاطی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مجموعه شغل‌های وابسته به اینها حدود هزار شغل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اصل دانستید، در اینصورت پول ابزار مبادله بین این مشاغل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این مشاغل خُرد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می‌کنید؟ اگر شما گفتید مشاغل، صنعتی هستند؛ یک نوع تبادل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 بزنم تا مساله واضح‌تر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تاجر یا اَبَرتاجری می‌آید نزد یک صاحب کارخانه‌ای و می‌گوید من کل کالای تولیدی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را </w:t>
      </w:r>
      <w:bookmarkStart w:id="131" w:name="pg11202_89797"/>
    </w:p>
    <w:p>
      <w:pPr>
        <w:pStyle w:val="BookText"/>
        <w:rPr/>
      </w:pPr>
      <w:bookmarkEnd w:id="131"/>
      <w:r>
        <w:rPr>
          <w:rFonts w:ascii="IRNazanin" w:hAnsi="IRNazanin" w:eastAsia="IRNazanin"/>
          <w:color w:val="111111"/>
          <w:sz w:val="28"/>
          <w:sz w:val="28"/>
          <w:szCs w:val="28"/>
          <w:rtl w:val="true"/>
          <w:lang w:bidi="fa-IR"/>
        </w:rPr>
        <w:t>خریداری می‌کنم؛ منتها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من قیمت بازار را تعیین کنم</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مساله اتفاق می‌افتد و در بحث‌های دامپینگ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Dumping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 چیست؟ غرضش این است که می‌خواهد انحصار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آب معدنی‌های تولیدی را یکجا خریداری می‌کند، تولیدکننده هم خوشحال می‌شود که یکجا تولیداتش به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هم که خریدار است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بطری از آب معدنی به قیمت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مثلا فرض کنید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هزار تومان است؛ برای اینکه بقیه را ورشکست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مشاغل کلان می‌شوند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برای بازار تصمیم بگیرند</w:t>
      </w:r>
      <w:r>
        <w:rPr>
          <w:rFonts w:eastAsia="IRNazanin" w:cs="IRNazanin"/>
          <w:color w:val="111111"/>
          <w:sz w:val="28"/>
          <w:szCs w:val="28"/>
          <w:rtl w:val="true"/>
          <w:lang w:bidi="fa-IR"/>
        </w:rPr>
        <w:t>!</w:t>
      </w:r>
    </w:p>
    <w:p>
      <w:pPr>
        <w:pStyle w:val="Heading4"/>
        <w:numPr>
          <w:ilvl w:val="3"/>
          <w:numId w:val="1"/>
        </w:numPr>
        <w:rPr/>
      </w:pPr>
      <w:bookmarkStart w:id="132" w:name="__RefHeading___Toc7588174_2870459653"/>
      <w:bookmarkStart w:id="133" w:name="_Toc54"/>
      <w:bookmarkEnd w:id="132"/>
      <w:r>
        <w:rPr/>
        <w:t>2/1/4</w:t>
      </w:r>
      <w:r>
        <w:rPr>
          <w:rtl w:val="true"/>
        </w:rPr>
        <w:t xml:space="preserve">. </w:t>
      </w:r>
      <w:r>
        <w:rPr>
          <w:rtl w:val="true"/>
        </w:rPr>
        <w:t>قرارگرفتن پول به عنوان ابزار تبادل بین مشاغل خُرد؛ در صورت پذیرش مشاغل محلی و خانگی به عنوان اصل در طبقه‌بندی مشاغل</w:t>
      </w:r>
      <w:bookmarkEnd w:id="133"/>
    </w:p>
    <w:p>
      <w:pPr>
        <w:pStyle w:val="BookText"/>
        <w:rPr/>
      </w:pPr>
      <w:r>
        <w:rPr>
          <w:rFonts w:ascii="IRNazanin" w:hAnsi="IRNazanin" w:eastAsia="IRNazanin"/>
          <w:color w:val="111111"/>
          <w:sz w:val="28"/>
          <w:sz w:val="28"/>
          <w:szCs w:val="28"/>
          <w:rtl w:val="true"/>
          <w:lang w:bidi="fa-IR"/>
        </w:rPr>
        <w:t xml:space="preserve">اما اگر شما آمدید گفتید که همه مردم وارد کشاورزی، دامداری، خیاطی و مشاغل مرتبط با آنها بشوند مثلا فرض کنید برای تامین مساله کشاورزی مساله بذر هم هست، بحث آفت‌کشی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آفت‌کشی به سبکی که ما می‌گوییم، نه به شکل بیولوژیک یا به شکل مواد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آفت‌کشی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مشاغل خُرد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مشاغل خُرد درست کرد؛ پول ابزار تبادل بین این مشاغل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چه شکل بحث می‌کنیم؟ هیچکس راجع به بافت مشاغل بحث نمی‌کند؛ لذا بافت مشاغل را استراتژی‌های صنعتی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همین برادر خوب و فاضلمان که در انتخابات بحث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چندهزار بنگاه تولیدی احیاء شده است که مثلا یکی از آنها بنگاه نیشکر هفت تپه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اینها بنگاه‌های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بنگاه‌های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بافت مشاغل اصل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باز تبادل و مسائل اقتصادی به دست چند نفر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فرضی که – به تعبیر آیت‌الله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سمت اینکه مشاغل خُرد و مشاغل خانگی و بنگاه‌های کوچک را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هزار نفر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هزار نفر تولید می‌کنند دیگر خیلی سخت است که بتوانی بازار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تولید می‌کند، یک نفر هم می‌آید همه تولید وی را می‌خرد و تسلط بر بازار پیدا می‌کند</w:t>
      </w:r>
      <w:r>
        <w:rPr>
          <w:rFonts w:eastAsia="IRNazanin" w:cs="IRNazanin"/>
          <w:color w:val="111111"/>
          <w:sz w:val="28"/>
          <w:szCs w:val="28"/>
          <w:rtl w:val="true"/>
          <w:lang w:bidi="fa-IR"/>
        </w:rPr>
        <w:t>.</w:t>
      </w:r>
    </w:p>
    <w:p>
      <w:pPr>
        <w:pStyle w:val="Heading4"/>
        <w:numPr>
          <w:ilvl w:val="3"/>
          <w:numId w:val="1"/>
        </w:numPr>
        <w:rPr/>
      </w:pPr>
      <w:bookmarkStart w:id="134" w:name="__RefHeading___Toc7588176_2870459653"/>
      <w:bookmarkStart w:id="135" w:name="_Toc55"/>
      <w:bookmarkEnd w:id="134"/>
      <w:r>
        <w:rPr/>
        <w:t>3/1/4</w:t>
      </w:r>
      <w:r>
        <w:rPr>
          <w:rtl w:val="true"/>
        </w:rPr>
        <w:t xml:space="preserve">. </w:t>
      </w:r>
      <w:r>
        <w:rPr>
          <w:rtl w:val="true"/>
        </w:rPr>
        <w:t xml:space="preserve">پذیرش مشاغل محلی و خانگی به عنوان اصل در طبقه‌بندی مشاغل؛ پیش‌نیاز طراحی پول غیراعتباری </w:t>
      </w:r>
      <w:r>
        <w:rPr>
          <w:rtl w:val="true"/>
        </w:rPr>
        <w:t>(</w:t>
      </w:r>
      <w:r>
        <w:rPr>
          <w:rtl w:val="true"/>
        </w:rPr>
        <w:t>پول‌طلا</w:t>
      </w:r>
      <w:r>
        <w:rPr>
          <w:rtl w:val="true"/>
        </w:rPr>
        <w:t xml:space="preserve">) </w:t>
      </w:r>
      <w:r>
        <w:rPr>
          <w:rtl w:val="true"/>
        </w:rPr>
        <w:t>در ابزار مبادله</w:t>
      </w:r>
      <w:bookmarkEnd w:id="13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فرض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شما بگویید پول‌طلا در چه زمینی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اول بنده این است که اصلاً پول‌طلا در زمین مشاغل مردمی، بنگاه‌های خرد و بنگاه‌های کوچک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چون قبل از بحث از پول، بحث از طبقه‌بندی مشاغل را مطرح کرده است؛ پول در زمین طبقه‌بندی مشاغل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مشاغل در اسلام به یک شکلی است که می‌رود به سمت ایجاد بنگاه‌های خرد 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فنی‌ای آیت‌الله خامنه‌ای در این ایام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تاکید می‌کنم روی بنگاه‌های کوچک یعنی ده‌ها میلیون آدم درگیر تولید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وقتی شما می‌روید به سمتاَبَربنگاه‌ها و آنها را راه می‌اندازید، یک عده معدودی درگیر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 ایده جزائر اُتوماسیون و ایده‌هایی که می‌خواهند رُبات و هوش مصنوعی را جایگزین کنند به دنبال این هستند که اصلا آدم‌ها را از فرایند تولید حذف کنند، یا نقش آدم‌ها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درک شما از ایجاد شغل و طبقه‌بندی مشاغل در جامعه چیست؟ پس پول‌طلا و پولِ دارای مالیت، تبادل در بخش کشاورزی‌ای که مردمی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در بخش دامداری است، تبادل در بخش باغداری و میوه و سبزیجات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تبادل در بخش خیاطی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آمار مشاغل را که نگاه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با الگوی مشاغل فعلی و با نگاه صنعتی که وجود دارد حدود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شغل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الگوی بنگاه‌های کوچک و مشاغل خرد حدود هزار شغل اصلی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هزار شغل نیاز به تبادل دارند؛ و دیگر تبادل در </w:t>
      </w:r>
      <w:bookmarkStart w:id="136" w:name="pg11202_89798"/>
    </w:p>
    <w:p>
      <w:pPr>
        <w:pStyle w:val="BookText"/>
        <w:rPr/>
      </w:pPr>
      <w:bookmarkEnd w:id="136"/>
      <w:r>
        <w:rPr>
          <w:rFonts w:ascii="IRNazanin" w:hAnsi="IRNazanin" w:eastAsia="IRNazanin"/>
          <w:color w:val="111111"/>
          <w:sz w:val="28"/>
          <w:sz w:val="28"/>
          <w:szCs w:val="28"/>
          <w:rtl w:val="true"/>
          <w:lang w:bidi="fa-IR"/>
        </w:rPr>
        <w:t>اینصورت خیلی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شما وقتی می‌آیید بحث پول‌طلا را مطرح می‌کنید؛ ذهنیت مخاطب شما تجارت فلان اَبَرشرکت صنعتی است با فلان اَبَرشرکت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کاندیداها و نامزدهای محترم ریاست جمهوری بر فرض این نوع تبادل داشتند در ایام انتخابات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کسی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تجاری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تجاری کشورهای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حرف اصلی اقتصادی ما این است که شما باید یک طبقه‌بندی مشاغل دیگری را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ایران نه اینکه صنعت ندارد؛ بلکه بخش اصلی مشاغل آن مشاغل صنعتی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مشاغلش در همین پنج شغلی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فایده این نوع طبقه‌بندی چیست؟ فایده‌اش سلامتی غذایی است، فایده‌اش این است که در فرایند تولید همه دارند سود می‌برند، یعنی دیگر نظام برده‌داری به اسم تولید راه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w:t>
      </w:r>
      <w:r>
        <w:rPr>
          <w:rFonts w:eastAsia="IRNazanin" w:cs="IRNazanin"/>
          <w:color w:val="111111"/>
          <w:sz w:val="28"/>
          <w:szCs w:val="28"/>
          <w:rtl w:val="true"/>
          <w:lang w:bidi="fa-IR"/>
        </w:rPr>
        <w:t>.</w:t>
      </w:r>
    </w:p>
    <w:p>
      <w:pPr>
        <w:pStyle w:val="Heading4"/>
        <w:numPr>
          <w:ilvl w:val="3"/>
          <w:numId w:val="1"/>
        </w:numPr>
        <w:rPr/>
      </w:pPr>
      <w:bookmarkStart w:id="137" w:name="__RefHeading___Toc7588178_2870459653"/>
      <w:bookmarkStart w:id="138" w:name="_Toc56"/>
      <w:bookmarkEnd w:id="137"/>
      <w:r>
        <w:rPr/>
        <w:t>4/1/4</w:t>
      </w:r>
      <w:r>
        <w:rPr>
          <w:rtl w:val="true"/>
        </w:rPr>
        <w:t xml:space="preserve">. </w:t>
      </w:r>
      <w:r>
        <w:rPr>
          <w:rtl w:val="true"/>
        </w:rPr>
        <w:t xml:space="preserve">بررسی تاثیر </w:t>
      </w:r>
      <w:r>
        <w:rPr>
          <w:rtl w:val="true"/>
        </w:rPr>
        <w:t>"</w:t>
      </w:r>
      <w:r>
        <w:rPr>
          <w:rtl w:val="true"/>
        </w:rPr>
        <w:t>الگوی تولید</w:t>
      </w:r>
      <w:r>
        <w:rPr>
          <w:rtl w:val="true"/>
        </w:rPr>
        <w:t xml:space="preserve">" </w:t>
      </w:r>
      <w:r>
        <w:rPr>
          <w:rtl w:val="true"/>
        </w:rPr>
        <w:t>بر کارکرد پول؛ سطح دوم از بحث</w:t>
      </w:r>
      <w:bookmarkEnd w:id="138"/>
    </w:p>
    <w:p>
      <w:pPr>
        <w:pStyle w:val="Heading5"/>
        <w:numPr>
          <w:ilvl w:val="4"/>
          <w:numId w:val="1"/>
        </w:numPr>
        <w:rPr/>
      </w:pPr>
      <w:bookmarkStart w:id="139" w:name="__RefHeading___Toc7588180_2870459653"/>
      <w:bookmarkStart w:id="140" w:name="_Toc57"/>
      <w:bookmarkEnd w:id="139"/>
      <w:r>
        <w:rPr/>
        <w:t>4/1/2/1</w:t>
      </w:r>
      <w:r>
        <w:rPr>
          <w:rtl w:val="true"/>
        </w:rPr>
        <w:t xml:space="preserve">. </w:t>
      </w:r>
      <w:r>
        <w:rPr>
          <w:rtl w:val="true"/>
        </w:rPr>
        <w:t xml:space="preserve">الگوی تولید متمرکز و صنعتی یا غیرمتمرکز و محلی؛ تاثیرگذار بر نوع ابزار مبادله </w:t>
      </w:r>
      <w:r>
        <w:rPr>
          <w:rtl w:val="true"/>
        </w:rPr>
        <w:t>(</w:t>
      </w:r>
      <w:r>
        <w:rPr>
          <w:rtl w:val="true"/>
        </w:rPr>
        <w:t>پول اعتباری یا غیراعتباری</w:t>
      </w:r>
      <w:r>
        <w:rPr>
          <w:rtl w:val="true"/>
        </w:rPr>
        <w:t>)</w:t>
      </w:r>
      <w:bookmarkEnd w:id="140"/>
    </w:p>
    <w:p>
      <w:pPr>
        <w:pStyle w:val="BookText"/>
        <w:rPr/>
      </w:pPr>
      <w:r>
        <w:rPr>
          <w:rFonts w:ascii="IRNazanin" w:hAnsi="IRNazanin" w:eastAsia="IRNazanin"/>
          <w:color w:val="111111"/>
          <w:sz w:val="28"/>
          <w:sz w:val="28"/>
          <w:szCs w:val="28"/>
          <w:rtl w:val="true"/>
          <w:lang w:bidi="fa-IR"/>
        </w:rPr>
        <w:t>سطح دوم بحث بحث الگوی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لابلای بحث طبقه‌بندی مشاغل اشاره‌ای به آن کردم و قدری واضح شد که ما حتما الگوی تولیدمان الگوی تولید متمرکز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طبقه‌بندی مشاغل حرف من این بود که مشاغل صنعتی، به عنوان مشاغل اصلی قرارنمی‌گیرند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می‌دانید که این صنعت است که میل به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مشاغل را یک چیز دیگری تعریف می‌کنید، الگوی تولید هم خرد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یک ماشین حدود هزار قطعه است؛ لذا شما مجبور هستید که مدیریت متمرکز داشته باشید تا صدها تولیدکننده قطعه را مدیریت کنید تا یک ماشین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کشاورزی و دامداری که به این شکل نیست؛ یعنی لازم نیست به سمت تمرکز روی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فرایند تولید فرایند پیچیده‌ای نیست و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حدود هزار شغل ایجاد می‌کنید، ولی الان حدود چهار هزار شغل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به عدم تمرکز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نکته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جایگاه پول را در ساختار اقتصاد اسلامی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پول‌طلا و پول دارای مال در فرض الگوهای کوچک عمل می‌کند و بهترین عملکردش آنجاست، تبادلات در آنجا خرد است، و در فرض بنگاه‌های صنعتی و تولید متمرکز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w:t>
      </w:r>
      <w:r>
        <w:rPr>
          <w:rFonts w:eastAsia="IRNazanin" w:cs="IRNazanin"/>
          <w:color w:val="111111"/>
          <w:sz w:val="28"/>
          <w:szCs w:val="28"/>
          <w:rtl w:val="true"/>
          <w:lang w:bidi="fa-IR"/>
        </w:rPr>
        <w:t>.</w:t>
      </w:r>
    </w:p>
    <w:p>
      <w:pPr>
        <w:pStyle w:val="Heading3"/>
        <w:numPr>
          <w:ilvl w:val="2"/>
          <w:numId w:val="1"/>
        </w:numPr>
        <w:rPr/>
      </w:pPr>
      <w:bookmarkStart w:id="141" w:name="__RefHeading___Toc7588182_2870459653"/>
      <w:bookmarkStart w:id="142" w:name="_Toc58"/>
      <w:bookmarkEnd w:id="141"/>
      <w:r>
        <w:rPr/>
        <w:t>4/1/3</w:t>
      </w:r>
      <w:r>
        <w:rPr>
          <w:rtl w:val="true"/>
        </w:rPr>
        <w:t xml:space="preserve">بررسی تاثیر </w:t>
      </w:r>
      <w:r>
        <w:rPr>
          <w:rtl w:val="true"/>
        </w:rPr>
        <w:t>"</w:t>
      </w:r>
      <w:r>
        <w:rPr>
          <w:rtl w:val="true"/>
        </w:rPr>
        <w:t>الگوی بازار و تجارت</w:t>
      </w:r>
      <w:r>
        <w:rPr>
          <w:rtl w:val="true"/>
        </w:rPr>
        <w:t xml:space="preserve">" </w:t>
      </w:r>
      <w:r>
        <w:rPr>
          <w:rtl w:val="true"/>
        </w:rPr>
        <w:t>بر کارکرد پول؛ سطح سوم از بحث</w:t>
      </w:r>
      <w:bookmarkEnd w:id="142"/>
    </w:p>
    <w:p>
      <w:pPr>
        <w:pStyle w:val="Heading4"/>
        <w:numPr>
          <w:ilvl w:val="3"/>
          <w:numId w:val="1"/>
        </w:numPr>
        <w:rPr/>
      </w:pPr>
      <w:bookmarkStart w:id="143" w:name="__RefHeading___Toc7588184_2870459653"/>
      <w:bookmarkStart w:id="144" w:name="_Toc59"/>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سطح سوم بحث مساله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شما از بازار چیست؟ آیا درک شما از بازار، مگامال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Megamall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من در یک گزارشی می‌خواندم که سرمایه‌گذاران برخی از مگامال‌های درون ایران، اصلا درون ایران نیستند، و اصلا ایرانی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آنشخص می‌آید در یک منطقه‌ای از ایران یک مال بزرگ را طراحی می‌کند و بستگی به آن 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Mall</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یک چیزی مثلا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او خرید می‌کنند؛ و تمام این کسانی که این کالاها را می‌فروشند کارمند به حساب می‌آیند و فروشنده هستند، انبار را تامین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فرض کنید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فروشنده در آنجا مشغول کار هستند و فرض کنید حقوق خوبی هم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مال به عُمّال مال می‌رسد و اصل آن به صاحب سرمایه که در خارج کشور است می‌رسد</w:t>
      </w:r>
      <w:r>
        <w:rPr>
          <w:rFonts w:eastAsia="IRNazanin" w:cs="IRNazanin"/>
          <w:color w:val="111111"/>
          <w:sz w:val="28"/>
          <w:szCs w:val="28"/>
          <w:rtl w:val="true"/>
          <w:lang w:bidi="fa-IR"/>
        </w:rPr>
        <w:t>.</w:t>
      </w:r>
    </w:p>
    <w:p>
      <w:pPr>
        <w:pStyle w:val="Heading4"/>
        <w:numPr>
          <w:ilvl w:val="3"/>
          <w:numId w:val="1"/>
        </w:numPr>
        <w:rPr/>
      </w:pPr>
      <w:bookmarkStart w:id="145" w:name="__RefHeading___Toc7588186_2870459653"/>
      <w:bookmarkStart w:id="146" w:name="_Toc60"/>
      <w:bookmarkEnd w:id="145"/>
      <w:r>
        <w:rPr/>
        <w:t>1/3/4</w:t>
      </w:r>
      <w:r>
        <w:rPr>
          <w:rtl w:val="true"/>
        </w:rPr>
        <w:t xml:space="preserve">. </w:t>
      </w:r>
      <w:r>
        <w:rPr>
          <w:rtl w:val="true"/>
        </w:rPr>
        <w:t xml:space="preserve">الگوی بازار متمرکز و یا غیرمتمرکز؛ تاثیرگذار بر نوع ابزار مبادله </w:t>
      </w:r>
      <w:r>
        <w:rPr>
          <w:rtl w:val="true"/>
        </w:rPr>
        <w:t>(</w:t>
      </w:r>
      <w:r>
        <w:rPr>
          <w:rtl w:val="true"/>
        </w:rPr>
        <w:t>پول اعتباری یا غیراعتباری</w:t>
      </w:r>
      <w:r>
        <w:rPr>
          <w:rtl w:val="true"/>
        </w:rPr>
        <w:t>)</w:t>
      </w:r>
      <w:bookmarkEnd w:id="1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بازار در ذهن شما متمرکز است؟ یا نه شما فرض خرد بودن را هم برای بازار تصور می‌کنید؟ کدام مطلوب شماست؟ باز این دو نوع تصور از بازار، دو نوع مبادله ایجاد می‌کند؛ یک وقت بازاری‌هایی را تصور و ایجاد می‌کنید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خریدار دارند که اینها به یک نحو باید جنس تهیه کنند و حجم انتقال پول آنها خیلی بالاست؛ چون مثلا فروشگاه زنجیره‌ای و مال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دارد، در یک هفته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اینها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وقتی فروشنده خرد است و کلا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 خرید می‌کنند؛ پس حجم انتقال اعتبار و داده‌های او کوچک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بازار متمرکز داشته باشیم، باز با انتقال داده‌های بزرگ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بازار کوچک را فرض کنیم، باز انتقال داده‌ها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اجرایی کردن پول‌طلا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اشکال در این است که تولید بزرگ و انتقال اعتبارهای بزرگ منجر می‌شود به انتقال حجم‌های زیادی از طلا و نقره و این کار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مساله پول غیراعتباری وارد می‌کنند همین است؛ چون فرض ذهنشان تبادلات بزرگ در بخش بازار است مثلا خریدهای هزار میلیاردی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وقتی می‌خواهید هزار میلیارد طلا را منتقل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آن مقدار طلا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پشتوانه پول اعتباری‌ای را که فرض می‌کنند فقط طلا نیست، بلکه خود فیزیک کارخانه هم پشتوانه آن است، سایر ابعاد مالی، تولید ناخالص ملی هم پشتوانه آن پول است؛ لذا فرض هزار میلیارد را با اعتبار هم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می‌گویید بازار در تصور من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هستند و نفری صد میلیون کالا تهیه می‌کنند؛ بنابراین انتقال‌ها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 میلیون چند سکه می‌شود؟ ده سکه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بحث را به ذهن نزدیک کنم تا شما از فضای مدرن کمی بیرون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صد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یک همیان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خود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هفته صد میلیون خرید داشته باشید، با صد سکه و یک همیان که آن را مخفی هم می‌کنید کار انجام می‌شود و خیلی هم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را هم بد نیست که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آن موقعی که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می‌خواندیم بحث بانک در سر درس مطرح شد، بنده برای استادم از روی کتاب یکی از فقهاء می‌خواندم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وقتی که بانک به وجود آمده، دزدی از پول مردم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در یک جای 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نمی‌دانم که آن استاد نظرش در این رابطه چیست ولی الان ماداریم می‌بینیم که در بانک‌ها فیزیک پول را نمی‌دزدند، ولی ارزش پول 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شما پول خود را به بانک‌ها می‌سپرید، قطعا ارزش پول شما دزدیده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همیان داشته باشید و پولتان همراه خودتان باشد، واقعا ارزش پول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 که خودش ارزش دارد و شما از تدابیر مخفی کردن و برخی کارهای دیگر هم استفاده می‌کنید و بالاخره کاری می‌کنید که پول شما دزدیده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را در بانک بگذارید، قطعا دزدیده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پول وجود دارد؛ مثلا اگر شما به عابر بانک رجوع کنید همان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به شما می‌دهد، ولی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نکته است که چون مبادلات خرد است دیگر شما دغدغه انتقال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قضیه خطرناک می‌شود که شما بخواهید مبادلات درشت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مبادلات درشت در فرض بازارهای خرد، حداقلی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اصلا نیست، بلکه ما تا مدتها مبادلات درشت هم خواهیم داشت، ولی عموم مردم مبادلات درشت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الان در منطقه زنبیل آباد و انسجام و برخی دیگر از مناطق قم در حال ساخت مال‌ها هستند که بنده گاهی اوقات با آنها صحبت می‌کنم و بررسی‌های آنها را می‌بینم؛ گاهی اوقات کالایی را که اینها می‌خواهند تهیه کنند روزانه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مبادله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محاسبه عدد خیلی بالایی می‌شود؛ که در اینصورت از پول‌طلا نمی‌شود استفاده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فرض بازار را آنطوری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همه مردم تجارت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که قاعده در اسلام این است که تجارت عمومی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تجارت عمومی شود، تبادل بین تجارات عددهای بزرگ نیست که شما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وجه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w:t>
      </w:r>
      <w:r>
        <w:rPr>
          <w:rFonts w:eastAsia="IRNazanin" w:cs="IRNazanin"/>
          <w:color w:val="111111"/>
          <w:sz w:val="28"/>
          <w:szCs w:val="28"/>
          <w:rtl w:val="true"/>
          <w:lang w:bidi="fa-IR"/>
        </w:rPr>
        <w:t xml:space="preserve">. </w:t>
      </w:r>
      <w:bookmarkStart w:id="147" w:name="pg11202_89800"/>
    </w:p>
    <w:p>
      <w:pPr>
        <w:pStyle w:val="Heading3"/>
        <w:numPr>
          <w:ilvl w:val="2"/>
          <w:numId w:val="1"/>
        </w:numPr>
        <w:rPr/>
      </w:pPr>
      <w:bookmarkStart w:id="148" w:name="__RefHeading___Toc7588188_2870459653"/>
      <w:bookmarkStart w:id="149" w:name="_Toc61"/>
      <w:bookmarkEnd w:id="147"/>
      <w:bookmarkEnd w:id="148"/>
      <w:r>
        <w:rPr/>
        <w:t>4/1/4</w:t>
      </w:r>
      <w:r>
        <w:rPr>
          <w:rtl w:val="true"/>
        </w:rPr>
        <w:t xml:space="preserve">. </w:t>
      </w:r>
      <w:r>
        <w:rPr>
          <w:rtl w:val="true"/>
        </w:rPr>
        <w:t xml:space="preserve">بررسی تاثیر </w:t>
      </w:r>
      <w:r>
        <w:rPr>
          <w:rtl w:val="true"/>
        </w:rPr>
        <w:t>"</w:t>
      </w:r>
      <w:r>
        <w:rPr>
          <w:rtl w:val="true"/>
        </w:rPr>
        <w:t>قواعد مبادله و عقود</w:t>
      </w:r>
      <w:r>
        <w:rPr>
          <w:rtl w:val="true"/>
        </w:rPr>
        <w:t xml:space="preserve">" </w:t>
      </w:r>
      <w:r>
        <w:rPr>
          <w:rtl w:val="true"/>
        </w:rPr>
        <w:t>بر کارکرد پول؛ سطح چهارم از بحث</w:t>
      </w:r>
      <w:bookmarkEnd w:id="149"/>
    </w:p>
    <w:p>
      <w:pPr>
        <w:pStyle w:val="BookText"/>
        <w:rPr/>
      </w:pPr>
      <w:r>
        <w:rPr>
          <w:rFonts w:ascii="IRNazanin" w:hAnsi="IRNazanin" w:eastAsia="IRNazanin"/>
          <w:color w:val="111111"/>
          <w:sz w:val="28"/>
          <w:sz w:val="28"/>
          <w:szCs w:val="28"/>
          <w:rtl w:val="true"/>
          <w:lang w:bidi="fa-IR"/>
        </w:rPr>
        <w:t>بحث چهارم قواعد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قواعد مبادله،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می‌گویید که مبادله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این نوع عقود یک نوع انضباط ایجاد می‌کند در مبادله و بر پول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که شما وقتی می‌روید برای انجام مزارعه؛ قرارداد با پول متفاوت می‌شود با تبادل در قالب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مبادله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یک طرف پول می‌دهد و طرف دیگر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مساله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قبل از اینکه به مساله پول برسم بگویم که ما این همه بحث حاکم بر پول داریم که همه اینها بر وضع پول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آنوقت که شما عقود مبادله را بحث کردید در انتهاء می‌رسید به این بحث که بله من الان می‌خواهم در فضای طبقه‌بندی مشاغلِ خودم، در فضای تولید غیرمتمرکز، در فضای بازار خرد و عمومی، در فضای عقود یک مبادله‌ای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حاکم می‌شوند و هر کدام یک تاثیری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واضح شد که چرا من می‌گویم تحلیل پول یک تحلیل سطح چهارم اقتصاد است؟ چون سه سطح دیگر قرار است برای این پول تعیین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ما در مجلس شورای اسلامی و جاهای دیگر می‌خواهیم از پول‌طلا دفاع کنیم؛ به ما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اشکالی را که بررسی کنید می‌بینید که در یکی از این فضاهاست؛ یعنی چون تولید را متمرکز فرض کرده است، نمی‌تواند تبادل مالی با پول‌طلا را بپذیرد و این مساله به عنوان مانع در ذهن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بازار را به نحو مگامال و بازارهای بزرگ فرض کرده، یا اصل در طبقه‌بندی مشاغلش صنعت است، و شغل‌های مطلوب در فقهنیست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ذهنش مشکل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این بحث اجمالی می‌خواهم بگویم که این بحث به اینصورت تکمیل می‌شود</w:t>
      </w:r>
      <w:r>
        <w:rPr>
          <w:rFonts w:eastAsia="IRNazanin" w:cs="IRNazanin"/>
          <w:color w:val="111111"/>
          <w:sz w:val="28"/>
          <w:szCs w:val="28"/>
          <w:rtl w:val="true"/>
          <w:lang w:bidi="fa-IR"/>
        </w:rPr>
        <w:t>.</w:t>
      </w:r>
    </w:p>
    <w:p>
      <w:pPr>
        <w:pStyle w:val="Heading3"/>
        <w:numPr>
          <w:ilvl w:val="2"/>
          <w:numId w:val="1"/>
        </w:numPr>
        <w:rPr/>
      </w:pPr>
      <w:bookmarkStart w:id="150" w:name="__RefHeading___Toc7588190_2870459653"/>
      <w:bookmarkStart w:id="151" w:name="_Toc62"/>
      <w:bookmarkEnd w:id="150"/>
      <w:r>
        <w:rPr/>
        <w:t>5/4</w:t>
      </w:r>
      <w:r>
        <w:rPr>
          <w:rtl w:val="true"/>
        </w:rPr>
        <w:t xml:space="preserve">. </w:t>
      </w:r>
      <w:r>
        <w:rPr>
          <w:rtl w:val="true"/>
        </w:rPr>
        <w:t xml:space="preserve">بررسی تاثیر </w:t>
      </w:r>
      <w:r>
        <w:rPr>
          <w:rtl w:val="true"/>
        </w:rPr>
        <w:t>"</w:t>
      </w:r>
      <w:r>
        <w:rPr>
          <w:rtl w:val="true"/>
        </w:rPr>
        <w:t>تجارت بین‌الملل</w:t>
      </w:r>
      <w:r>
        <w:rPr>
          <w:rtl w:val="true"/>
        </w:rPr>
        <w:t xml:space="preserve">" </w:t>
      </w:r>
      <w:r>
        <w:rPr>
          <w:rtl w:val="true"/>
        </w:rPr>
        <w:t>بر کارکرد پول؛ سطح پنجم از بحث</w:t>
      </w:r>
      <w:bookmarkEnd w:id="151"/>
    </w:p>
    <w:p>
      <w:pPr>
        <w:pStyle w:val="Heading4"/>
        <w:numPr>
          <w:ilvl w:val="3"/>
          <w:numId w:val="1"/>
        </w:numPr>
        <w:rPr/>
      </w:pPr>
      <w:bookmarkStart w:id="152" w:name="__RefHeading___Toc7588192_2870459653"/>
      <w:bookmarkStart w:id="153" w:name="_Toc63"/>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نکته دیگر بحث تجارت بین‌الملل است که از نوع تحلیل سطح پنجم اقتصاد است</w:t>
      </w:r>
      <w:r>
        <w:rPr>
          <w:rFonts w:eastAsia="IRNazanin" w:cs="IRNazanin"/>
          <w:color w:val="111111"/>
          <w:sz w:val="28"/>
          <w:szCs w:val="28"/>
          <w:rtl w:val="true"/>
          <w:lang w:bidi="fa-IR"/>
        </w:rPr>
        <w:t>.</w:t>
      </w:r>
    </w:p>
    <w:p>
      <w:pPr>
        <w:pStyle w:val="Heading4"/>
        <w:numPr>
          <w:ilvl w:val="3"/>
          <w:numId w:val="1"/>
        </w:numPr>
        <w:rPr/>
      </w:pPr>
      <w:bookmarkStart w:id="154" w:name="__RefHeading___Toc7588194_2870459653"/>
      <w:bookmarkStart w:id="155" w:name="_Toc64"/>
      <w:bookmarkEnd w:id="154"/>
      <w:r>
        <w:rPr/>
        <w:t>1/5/4</w:t>
      </w:r>
      <w:r>
        <w:rPr>
          <w:rtl w:val="true"/>
        </w:rPr>
        <w:t xml:space="preserve">. </w:t>
      </w:r>
      <w:r>
        <w:rPr>
          <w:rtl w:val="true"/>
        </w:rPr>
        <w:t>عدم تقویت کفار؛ شرط اصلی در تجارت بین‌الملل</w:t>
      </w:r>
      <w:bookmarkEnd w:id="155"/>
    </w:p>
    <w:p>
      <w:pPr>
        <w:pStyle w:val="Heading5"/>
        <w:numPr>
          <w:ilvl w:val="4"/>
          <w:numId w:val="1"/>
        </w:numPr>
        <w:rPr/>
      </w:pPr>
      <w:bookmarkStart w:id="156" w:name="__RefHeading___Toc7588196_2870459653"/>
      <w:bookmarkStart w:id="157" w:name="_Toc6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شما در تجارت بین‌الملل یک قید اصلی دارید که این تجارت باید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تقویت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قید را در تجارت بین‌الملل قرار دهید، هدف شما در تجارت با غیرمتعهدها و مستضعفین عوض می‌شود و به آن سمت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در تجارت بین‌الملل دوباره کمک می‌کند به این که نوع مبادلات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شما در فضای اقتصادی به نحو مطلق فقط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صادرات و واردات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 که در مباحث اقتصادی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به کجا؟ آیا منجر به تقویت کفر می‌شود؟ واردات از کجا؟ آیا منجر به تقویت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بحث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 تجارت بین‌الملل</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158" w:name="__RefHeading___Toc7588198_2870459653"/>
      <w:bookmarkStart w:id="159" w:name="_Toc66"/>
      <w:bookmarkEnd w:id="158"/>
      <w:r>
        <w:rPr/>
        <w:t>2/5/4</w:t>
      </w:r>
      <w:r>
        <w:rPr>
          <w:rtl w:val="true"/>
        </w:rPr>
        <w:t xml:space="preserve">. </w:t>
      </w:r>
      <w:r>
        <w:rPr>
          <w:rtl w:val="true"/>
        </w:rPr>
        <w:t xml:space="preserve">کنارگذاردن تولید صنعتی غذا بخاطر اشکالات شش‌گانه آن؛ راهکاری برای کاهش </w:t>
      </w:r>
      <w:r>
        <w:rPr/>
        <w:t>60</w:t>
      </w:r>
      <w:r>
        <w:rPr>
          <w:rtl w:val="true"/>
        </w:rPr>
        <w:t>درصدی تبادلات در تجارت بین‌الملل</w:t>
      </w:r>
      <w:bookmarkEnd w:id="159"/>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طبقه‌بندی مشاغلِ ما تولید صنعتی غذا را ما به شش دلیل غلط می‌دانیم و الان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تبادلات تجاری دنیا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تبادلات تجاری دنیا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تجارت بین‌الملل آنقدری که در ذهن نئوکینزی‌ها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New Keynesian economics: The school of thought according to which economic ﬂuctuations can be explained only by admitting a role for some microeconomic imperfection, such as sticky wages or prices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نئوکینزی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فکری اقتصادی است که براساس آن ، نوسانات اقتصادی فقط با پذیرش نقش برای برخی از عیوب اقتصاد خُرد مانند دستمزدها یا قیمت های چسبنده قابل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اقتصاد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ویرایش هفتم، ص</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تفاوت کینزی‌های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نئوکینزی‌ها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مکتب کینز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انتظارات عقلایی با چسبندگی قیمت‌ها و دستمزدها؛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رقابت ناقص با تمرکز بر قیمت؛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تئوری‌های شکست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خرد برخی مسائل کلان؛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اقتصادی براساس عرضه و تقاضا؛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چسبندگی اسمی و واقعی؛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ابراهیم و مدنی، شیما؛ کینزی‌های جدید تا چه اندازه جدیدند؟، مجله دانش و توسعه،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 عباس؛ اقتصاد کلان نظریه‌ها و سیاست‌ها، تهران، پارس‌نویسا،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چاپ اول، ص</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و نهادگرایی‌ها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باید به عنوان یک سازمان یا مجموعه کامل و واحد تشکیلات که تمامی اجزاء آن با یکدیگر ارتباط دارند،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مطالعه یک دوره کامل از یک سازمان را نمی توان صرفا با بررسی اجزاء آن به صورت قسمت های مجزا و منفصل از یکدیگر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فعالیت اقتصادی جامعه مجموع تمصمیات فردی برای به دست آورن حداکثر منافع پولی نیست بلکه فراتر ازآن رفته است و ناشی از فعالیت های جمعی می شود که برزگ تر از مجموع اجزاء منفصل از یکدیگر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نهادی نقش مؤسسات و نهاد ها را در زندگی اقتصادی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تنها یک مؤسسه برای انجام هدف خاصی نظیر تعلیم، هماهنگی، خدمات اقتصادی، اتحادیه و یا بانکی نیست، بلکه الگویی متشکل از رفتار جمعی یا گروهی است که به عنوان جزء بخش اساس یک فرهنگ پذیرفته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نهادی نظریه کلاسیک ها</w:t>
      </w:r>
    </w:p>
    <w:p>
      <w:pPr>
        <w:pStyle w:val="BookText"/>
        <w:rPr/>
      </w:pPr>
      <w:r>
        <w:rPr>
          <w:rFonts w:ascii="IRNazanin" w:hAnsi="IRNazanin" w:eastAsia="IRNazanin"/>
          <w:color w:val="111111"/>
          <w:sz w:val="28"/>
          <w:sz w:val="28"/>
          <w:szCs w:val="28"/>
          <w:rtl w:val="true"/>
          <w:lang w:bidi="fa-IR"/>
        </w:rPr>
        <w:t>و نئو کلاسیک ها را، مبنی بر وجود تعادل ساکن و عادی در جامعه اقتصادی، مردود دانسته و به جای آن بر اصل سلسله علل یا تغییرات تراکمی که در جریان حصول به هدف های اجتماعی و اقتصادی ممکن است منجر به نتایج مثبت و یا منفی گردد،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تعدیل کمتر و یا بیشتر از مقدار لازم برای حصول به تعادل در زندگی اقتصادی انحراف از تعادل عادی به شمار نمی آید، بلکه این نوع انحرافات خود عادی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نهادی معتقد به وجود تضاد منافع است و انسان را موجودی اجتماعی و تعاونی می داند که برای حفظ منافع متقابل و مشترک خود با دیگران اقدام به تشکیلات گروهی می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نهادی از برنامه اصلاحات اجتماعی به منظور توزیع عادلانه تر ثروت و درآمد حمایت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اقتصاد آزاد سرمایه داری را محکوم می کند و به نقش بسیار مهم دولت در امور اقتصادی و اجتماعی مردم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تقطه نظر روش شناسی، مکتب نهادی روش استقراء را بر قیاس ترجیح داده و بر این عقیده است که برای درک بهتر عملکرد نظام اقتصادی باید مطالعات دقیق تری از طرز کار آن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عقاید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تفضلی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است، در مباحث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نیست</w:t>
      </w:r>
      <w:r>
        <w:rPr>
          <w:rFonts w:eastAsia="IRNazanin" w:cs="IRNazanin"/>
          <w:color w:val="111111"/>
          <w:sz w:val="28"/>
          <w:szCs w:val="28"/>
          <w:rtl w:val="true"/>
          <w:lang w:bidi="fa-IR"/>
        </w:rPr>
        <w:t>.</w:t>
      </w:r>
      <w:bookmarkStart w:id="160" w:name="pg11202_89801"/>
    </w:p>
    <w:p>
      <w:pPr>
        <w:pStyle w:val="Heading5"/>
        <w:numPr>
          <w:ilvl w:val="4"/>
          <w:numId w:val="1"/>
        </w:numPr>
        <w:rPr/>
      </w:pPr>
      <w:bookmarkStart w:id="161" w:name="__RefHeading___Toc7588200_2870459653"/>
      <w:bookmarkStart w:id="162" w:name="_Toc67"/>
      <w:bookmarkEnd w:id="160"/>
      <w:bookmarkEnd w:id="161"/>
      <w:r>
        <w:rPr/>
        <w:t>1/2/5/4</w:t>
      </w:r>
      <w:r>
        <w:rPr>
          <w:rtl w:val="true"/>
        </w:rPr>
        <w:t xml:space="preserve">. </w:t>
      </w:r>
      <w:r>
        <w:rPr>
          <w:rtl w:val="true"/>
        </w:rPr>
        <w:t>تولید غذای ناسالم و تراریخته؛ اولین اشکال تولید صنعتی غذا</w:t>
      </w:r>
      <w:bookmarkEnd w:id="162"/>
    </w:p>
    <w:p>
      <w:pPr>
        <w:pStyle w:val="BookText"/>
        <w:rPr/>
      </w:pPr>
      <w:r>
        <w:rPr>
          <w:rFonts w:ascii="IRNazanin" w:hAnsi="IRNazanin" w:eastAsia="IRNazanin"/>
          <w:color w:val="111111"/>
          <w:sz w:val="28"/>
          <w:sz w:val="28"/>
          <w:szCs w:val="28"/>
          <w:rtl w:val="true"/>
          <w:lang w:bidi="fa-IR"/>
        </w:rPr>
        <w:t>چون بخش غذا را از تبادلات حذف می‌کنیم؛ به شش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تولید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نمی‌توانیم به غذا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ذرت، گندم، سویا و بخش عمده غذاهایی که وارد می‌کنیم؛ همه تراریخته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تولید را باید داخل کشور توزیع کنیم تا کشاورزان ما آن را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بخش‌هایی مثل روغن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قطعی و تجربه‌شده و قابل اثبات این است که روغن حوانی بهتر از روغن‌های گیاهی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استثناء روغن زیتون و یک یا دو روغن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 نداریم که اینقدر کلزا و سویا به غرض روغن 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تولید روغن که کالای مهمی است باید برویم به سمت اینکه پرورش گاو آن هم به شکل سامانه‌های محلی و خانگی را تقویت کنیم، یا مزارع زیتون را به نحو خرد گسترش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اینهایی که دارند با ما بحث می‌کنند در چنبره اقتصاد موجود با ما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کمک کنیم که اینها از این بحث‌ها خارج شوند</w:t>
      </w:r>
      <w:r>
        <w:rPr>
          <w:rFonts w:eastAsia="IRNazanin" w:cs="IRNazanin"/>
          <w:color w:val="111111"/>
          <w:sz w:val="28"/>
          <w:szCs w:val="28"/>
          <w:rtl w:val="true"/>
          <w:lang w:bidi="fa-IR"/>
        </w:rPr>
        <w:t>.</w:t>
      </w:r>
    </w:p>
    <w:p>
      <w:pPr>
        <w:pStyle w:val="Heading5"/>
        <w:numPr>
          <w:ilvl w:val="4"/>
          <w:numId w:val="1"/>
        </w:numPr>
        <w:rPr/>
      </w:pPr>
      <w:bookmarkStart w:id="163" w:name="__RefHeading___Toc7588202_2870459653"/>
      <w:bookmarkStart w:id="164" w:name="_Toc68"/>
      <w:bookmarkEnd w:id="163"/>
      <w:r>
        <w:rPr/>
        <w:t>2/2/5/4</w:t>
      </w:r>
      <w:r>
        <w:rPr>
          <w:rtl w:val="true"/>
        </w:rPr>
        <w:t xml:space="preserve">. </w:t>
      </w:r>
      <w:r>
        <w:rPr>
          <w:rtl w:val="true"/>
        </w:rPr>
        <w:t>استفاده از موادنگهدارنده؛ دومین اشکال تولید صنعتی غذا</w:t>
      </w:r>
      <w:bookmarkEnd w:id="164"/>
    </w:p>
    <w:p>
      <w:pPr>
        <w:pStyle w:val="BookText"/>
        <w:rPr/>
      </w:pPr>
      <w:r>
        <w:rPr>
          <w:rFonts w:ascii="IRNazanin" w:hAnsi="IRNazanin" w:eastAsia="IRNazanin"/>
          <w:color w:val="111111"/>
          <w:sz w:val="28"/>
          <w:sz w:val="28"/>
          <w:szCs w:val="28"/>
          <w:rtl w:val="true"/>
          <w:lang w:bidi="fa-IR"/>
        </w:rPr>
        <w:t>یکی دیگر از دلائلی که ما مساله غذا را از تولید صنعتی خارج کرده‌ایم مساله مواد نگهدارنده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باید پخته شود و بعدا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غذا را می‌پزید ماندگاری اش پایین می آید؛ بنابراین حتما باید از مواد نگهدارنده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عدم سلامت را بر ما تحمیل می‌کند</w:t>
      </w:r>
      <w:r>
        <w:rPr>
          <w:rFonts w:eastAsia="IRNazanin" w:cs="IRNazanin"/>
          <w:color w:val="111111"/>
          <w:sz w:val="28"/>
          <w:szCs w:val="28"/>
          <w:rtl w:val="true"/>
          <w:lang w:bidi="fa-IR"/>
        </w:rPr>
        <w:t>.</w:t>
      </w:r>
    </w:p>
    <w:p>
      <w:pPr>
        <w:pStyle w:val="Heading5"/>
        <w:numPr>
          <w:ilvl w:val="4"/>
          <w:numId w:val="1"/>
        </w:numPr>
        <w:rPr/>
      </w:pPr>
      <w:bookmarkStart w:id="165" w:name="__RefHeading___Toc7588204_2870459653"/>
      <w:bookmarkStart w:id="166" w:name="_Toc69"/>
      <w:bookmarkEnd w:id="165"/>
      <w:r>
        <w:rPr/>
        <w:t>3/2/5/4</w:t>
      </w:r>
      <w:r>
        <w:rPr>
          <w:rtl w:val="true"/>
        </w:rPr>
        <w:t xml:space="preserve">. </w:t>
      </w:r>
      <w:r>
        <w:rPr>
          <w:rtl w:val="true"/>
        </w:rPr>
        <w:t>تولید زباله و انهدام محیط زیست؛ سومین اشکال تولید صنعتی غذا</w:t>
      </w:r>
      <w:bookmarkEnd w:id="1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دلائلی که ما با غذای صنعتی موافق نیستیم مساله بسته‌بندی صنعتی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غذا را بسته‌بندی صنعتی می‌کنید، چالش برای محیط زیست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دیگر مرسوم است که کسی که یک لیتر آب مصرف می‌کند، یک بطری </w:t>
      </w:r>
      <w:bookmarkStart w:id="167" w:name="pg11202_89802"/>
    </w:p>
    <w:p>
      <w:pPr>
        <w:pStyle w:val="BookText"/>
        <w:rPr/>
      </w:pPr>
      <w:bookmarkEnd w:id="167"/>
      <w:r>
        <w:rPr>
          <w:rFonts w:ascii="IRNazanin" w:hAnsi="IRNazanin" w:eastAsia="IRNazanin"/>
          <w:color w:val="111111"/>
          <w:sz w:val="28"/>
          <w:sz w:val="28"/>
          <w:szCs w:val="28"/>
          <w:rtl w:val="true"/>
          <w:lang w:bidi="fa-IR"/>
        </w:rPr>
        <w:t>پلاستیکی زباله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فرد یک بسته بیسکویت مصرف کند، باز یک مقداری پلاستیک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برود جلوتر و در آن روز یک کنسرو هم مصرف کند، باز یک بخشی زباله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را به عدد ضرب کنید؛ مثلا این شخصی که روزی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تولید می‌کند را ضربدر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کنید یا ضربدر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جمعیت کنید؛ نتیجه‌اش این می‌شود که الان فرایند تولید زباله در همه بخش‌ها دارد ارتقاء پیدا می کند و فرایند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فرایند تولید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تفکیک از مبدا دیگر جواب نمی‌دهد؛ چرا؟ چون تولید زباله بیشتر از فرایند بازیافت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که باید بسته‌بندی صنعتی را از فضای غذا حذف کرد تا تولید زباله و انهدام محیط زیست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محیط زیستی هم دارد که ما تولید صنعتیغذا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یک کالایی است که همه هر روز مصرف می‌کنند و اگر شما تولید صنعتی غذا را بپذیرید باید هر روز تولید زباله کلان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جزایر پلاستیک و زباله که در اقیانوس‌ها تشکیل شده است نتیجه همین ایده است</w:t>
      </w:r>
      <w:r>
        <w:rPr>
          <w:rFonts w:eastAsia="IRNazanin" w:cs="IRNazanin"/>
          <w:color w:val="111111"/>
          <w:sz w:val="28"/>
          <w:szCs w:val="28"/>
          <w:rtl w:val="true"/>
          <w:lang w:bidi="fa-IR"/>
        </w:rPr>
        <w:t>.</w:t>
      </w:r>
    </w:p>
    <w:p>
      <w:pPr>
        <w:pStyle w:val="Heading5"/>
        <w:numPr>
          <w:ilvl w:val="4"/>
          <w:numId w:val="1"/>
        </w:numPr>
        <w:rPr/>
      </w:pPr>
      <w:bookmarkStart w:id="168" w:name="__RefHeading___Toc7588206_2870459653"/>
      <w:bookmarkStart w:id="169" w:name="_Toc70"/>
      <w:bookmarkEnd w:id="168"/>
      <w:r>
        <w:rPr/>
        <w:t>5/2/5/4</w:t>
      </w:r>
      <w:r>
        <w:rPr>
          <w:rtl w:val="true"/>
        </w:rPr>
        <w:t xml:space="preserve">. </w:t>
      </w:r>
      <w:r>
        <w:rPr>
          <w:rtl w:val="true"/>
        </w:rPr>
        <w:t>حذف پزنده باکیفیت غذا در فرایند تولید؛ پنجمین اشکال تولید صنعتی غذا</w:t>
      </w:r>
      <w:bookmarkEnd w:id="169"/>
    </w:p>
    <w:p>
      <w:pPr>
        <w:pStyle w:val="BookText"/>
        <w:rPr/>
      </w:pPr>
      <w:r>
        <w:rPr>
          <w:rFonts w:ascii="IRNazanin" w:hAnsi="IRNazanin" w:eastAsia="IRNazanin"/>
          <w:color w:val="111111"/>
          <w:sz w:val="28"/>
          <w:sz w:val="28"/>
          <w:szCs w:val="28"/>
          <w:rtl w:val="true"/>
          <w:lang w:bidi="fa-IR"/>
        </w:rPr>
        <w:t>دلائل دیگری هم مثل پزنده غذا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پزنده غذا خرد باشد؛ مادر شما باشد، برادر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یک جایی مهمان هستید فامیل شما برای شما غذا درست می‌کند و خیلی مواظب است که غذا با کیفیت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پزنده غذا خرد باشد، غذا باکیفیت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کسی مغازه ساندویچی دارد در کنار مثلا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روزانه مثلا دو هزار ساندویچ باید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غذا چه کیفیتی خواهد داشت؟ مثلا آن روغنی که غذا را در آن طبخ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کیفیتی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مشکلات با نظارت‌های بهداشت که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تولید غذا را متمرکز کنید، حتما کیفیت غذا پایین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 یک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جلوی موارد فاحش آن را می‌گیرید ولی در خیلی از موارد غذا بی‌کیفیت طبخ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اینکه پزنده غذا برای ما مهم است که چه کسی باشد؟ مادرما باشد؟ فامیل ما باشد؟ باز با تولید غذای صنعتی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شش دلیل است</w:t>
      </w:r>
      <w:r>
        <w:rPr>
          <w:rFonts w:eastAsia="IRNazanin" w:cs="IRNazanin"/>
          <w:color w:val="111111"/>
          <w:sz w:val="28"/>
          <w:szCs w:val="28"/>
          <w:rtl w:val="true"/>
          <w:lang w:bidi="fa-IR"/>
        </w:rPr>
        <w:t>.</w:t>
      </w:r>
    </w:p>
    <w:p>
      <w:pPr>
        <w:pStyle w:val="Heading5"/>
        <w:numPr>
          <w:ilvl w:val="4"/>
          <w:numId w:val="1"/>
        </w:numPr>
        <w:rPr/>
      </w:pPr>
      <w:bookmarkStart w:id="170" w:name="__RefHeading___Toc7588208_2870459653"/>
      <w:bookmarkStart w:id="171" w:name="_Toc71"/>
      <w:bookmarkEnd w:id="170"/>
      <w:r>
        <w:rPr/>
        <w:t>4/2/5/4</w:t>
      </w:r>
      <w:r>
        <w:rPr>
          <w:rtl w:val="true"/>
        </w:rPr>
        <w:t xml:space="preserve">. </w:t>
      </w:r>
      <w:r>
        <w:rPr>
          <w:rtl w:val="true"/>
        </w:rPr>
        <w:t>بالارفتن مصرف انرژی؛ چهارمین اشکال تولید صنعتی غذا</w:t>
      </w:r>
      <w:bookmarkEnd w:id="171"/>
    </w:p>
    <w:p>
      <w:pPr>
        <w:pStyle w:val="BookText"/>
        <w:rPr/>
      </w:pPr>
      <w:r>
        <w:rPr>
          <w:rFonts w:ascii="IRNazanin" w:hAnsi="IRNazanin" w:eastAsia="IRNazanin"/>
          <w:color w:val="111111"/>
          <w:sz w:val="28"/>
          <w:sz w:val="28"/>
          <w:szCs w:val="28"/>
          <w:rtl w:val="true"/>
          <w:lang w:bidi="fa-IR"/>
        </w:rPr>
        <w:t>یکی دیگر از دلائلی که ما معتقدیم تولید غذا نباید به نحو صنعتی اتفاق بیفتد و نیاز به سامانه محلی و خانگی دارد، مصرف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منبع تولید انرژی کربن باشد؛ چون کمک شدیدی می‌کند به تولید گازهای گلخانه‌ای و تغییرات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نظریه تاویب این مساله را بحث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انرژی چرا افزایش مصرف پیدا کرده است که بعد شما بروید تولید انرژی کنید؟ بخاطر یخچال‌ها، بخاطر نگهداری غذا، همه یخچال‌هایی که در جاده ها دارند غذاها را منتقل می‌کنند، در فروشگاه‌ها غذاهای پخته‌شده را نگهداری می‌کنند که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دارند انرژی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من می‌دیدم که سازمان ملل دنبال این است که مثلا با تحمیل بر کشورهایی مثل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آلاینده‌ها و تولید کربن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تولید را اصلاح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الگوی تولید صنعتی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انرژی مصرفی در دنیا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تغییرات اقلیمی و تغییرات آب و هوایی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اینقدر محکم است</w:t>
      </w:r>
      <w:r>
        <w:rPr>
          <w:rFonts w:eastAsia="IRNazanin" w:cs="IRNazanin"/>
          <w:color w:val="111111"/>
          <w:sz w:val="28"/>
          <w:szCs w:val="28"/>
          <w:rtl w:val="true"/>
          <w:lang w:bidi="fa-IR"/>
        </w:rPr>
        <w:t>.</w:t>
      </w:r>
    </w:p>
    <w:p>
      <w:pPr>
        <w:pStyle w:val="Heading4"/>
        <w:numPr>
          <w:ilvl w:val="3"/>
          <w:numId w:val="1"/>
        </w:numPr>
        <w:rPr/>
      </w:pPr>
      <w:bookmarkStart w:id="172" w:name="__RefHeading___Toc7588210_2870459653"/>
      <w:bookmarkStart w:id="173" w:name="_Toc72"/>
      <w:bookmarkEnd w:id="172"/>
      <w:r>
        <w:rPr/>
        <w:t>3/5/4</w:t>
      </w:r>
      <w:r>
        <w:rPr>
          <w:rtl w:val="true"/>
        </w:rPr>
        <w:t xml:space="preserve">. </w:t>
      </w:r>
      <w:r>
        <w:rPr>
          <w:rtl w:val="true"/>
        </w:rPr>
        <w:t xml:space="preserve">کاهش تدریجی </w:t>
      </w:r>
      <w:r>
        <w:rPr/>
        <w:t>60</w:t>
      </w:r>
      <w:r>
        <w:rPr>
          <w:rtl w:val="true"/>
        </w:rPr>
        <w:t>درصد از تبادلات مالی در صورت کنارگذاردن تولید صنعتی غذا؛ راهکاری برای کاهش تبادلات در تجارت بین‌الملل</w:t>
      </w:r>
      <w:bookmarkEnd w:id="1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شما در این فضا – که من تفصیلی هم بحث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صورت اقناعی صحبت کنید و این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 برای مردم بشکافید و بگویید سلامت در پی دارد، آلودگی محیط زیست از بین می‌رود، کیفیت غذا افزایش پیدا می‌کند و همه اینها را بحث کنید؛ آنوقت مردم قانع می‌شوند که بروند به سمت تولید غذای خانگی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اقناع به وجود بیاید چه اتفاقی می‌افتد؟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درصد تبادلات جهانی 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درصد صادرات و واردات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دعوای ما در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درصد باقیمانده می‌شود که </w:t>
      </w:r>
      <w:bookmarkStart w:id="174" w:name="pg11202_89803"/>
    </w:p>
    <w:p>
      <w:pPr>
        <w:pStyle w:val="BookText"/>
        <w:rPr/>
      </w:pPr>
      <w:bookmarkEnd w:id="174"/>
      <w:r>
        <w:rPr>
          <w:rFonts w:ascii="IRNazanin" w:hAnsi="IRNazanin" w:eastAsia="IRNazanin"/>
          <w:color w:val="111111"/>
          <w:sz w:val="28"/>
          <w:sz w:val="28"/>
          <w:szCs w:val="28"/>
          <w:rtl w:val="true"/>
          <w:lang w:bidi="fa-IR"/>
        </w:rPr>
        <w:t>اقلام صنعتی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دغدغه تبادل در مساله پول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مهم‌ترین سرفصلی که در این جلسه – البته بعد از بحث مبانی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تاکید می‌کنم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پول با تجارت بین‌الملل، نسبت پول با عقود مبادله، نسبت پول با بازار در اسلام، نسبت پول با الگوی تولید غیرمتمرکز و نسبت پول با طبقه‌بندی مشاغل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پول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مساله‌ای که ذکر کردم در عینیت تاثیر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بحث‌های کارشناسی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پول‌طلا می‌خواهیم، ولی این اقمار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مباحث حول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نکردیم؛ نباید انتظار داشته باشیم که جامعه حرف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بنده این است و این اشکالی است که بر دوستان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می رویم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روایت می‌آوریم و استظهار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اسلام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 و بحثی هم در آن نیست؛ ولی نکته فنی بحث این است که وقتی درایه می‌کنیم می‌بینیم که پول تحلیل سطح چهارم است و آن تحلیل‌های بالادستی بر آن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که بعدا ان شاء الله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قبلا یک یادداشتی منتشر کردم که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مساله مرتبط با پول داریم که اینها همه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خودش می‌شود یک دستگاه اقتصادی دیگر، یک مکتب اقتصادی دیگر و یک نگاه اقتصادی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امیدوارم که خدا توفیق بدهد و بتوانیم آن را تفصیلا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مساله</w:t>
      </w:r>
      <w:r>
        <w:rPr>
          <w:rFonts w:eastAsia="IRNazanin" w:cs="IRNazanin"/>
          <w:color w:val="111111"/>
          <w:sz w:val="28"/>
          <w:szCs w:val="28"/>
          <w:rtl w:val="true"/>
          <w:lang w:bidi="fa-IR"/>
        </w:rPr>
        <w:t>.</w:t>
      </w:r>
    </w:p>
    <w:p>
      <w:pPr>
        <w:pStyle w:val="Heading2"/>
        <w:numPr>
          <w:ilvl w:val="1"/>
          <w:numId w:val="1"/>
        </w:numPr>
        <w:rPr/>
      </w:pPr>
      <w:bookmarkStart w:id="175" w:name="__RefHeading___Toc7588212_2870459653"/>
      <w:bookmarkStart w:id="176" w:name="_Toc73"/>
      <w:bookmarkEnd w:id="175"/>
      <w:r>
        <w:rPr/>
        <w:t>5</w:t>
      </w:r>
      <w:r>
        <w:rPr>
          <w:rtl w:val="true"/>
        </w:rPr>
        <w:t xml:space="preserve">. </w:t>
      </w:r>
      <w:r>
        <w:rPr>
          <w:rtl w:val="true"/>
        </w:rPr>
        <w:t>سرفصل چهارم</w:t>
      </w:r>
      <w:r>
        <w:rPr>
          <w:rtl w:val="true"/>
        </w:rPr>
        <w:t xml:space="preserve">: </w:t>
      </w:r>
      <w:r>
        <w:rPr>
          <w:rtl w:val="true"/>
        </w:rPr>
        <w:t>چالش‌های اجرای پول غیراعتباری چیست؟</w:t>
      </w:r>
      <w:bookmarkEnd w:id="176"/>
    </w:p>
    <w:p>
      <w:pPr>
        <w:pStyle w:val="Heading3"/>
        <w:numPr>
          <w:ilvl w:val="2"/>
          <w:numId w:val="1"/>
        </w:numPr>
        <w:rPr/>
      </w:pPr>
      <w:bookmarkStart w:id="177" w:name="__RefHeading___Toc7588214_2870459653"/>
      <w:bookmarkStart w:id="178" w:name="_Toc7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و اما مساله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اجرای پول‌طلا و پول غیراعتباری چیست؟ حالا با توجه به بحث‌هایی که گفم خیلی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تامین مالی پروژه‌های بزرگ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ساختار فقه‌المکاسب</w:t>
      </w:r>
      <w:r>
        <w:rPr>
          <w:rStyle w:val="FootnoteAnchor"/>
          <w:rtl w:val="true"/>
        </w:rPr>
        <w:footnoteReference w:id="42"/>
      </w:r>
      <w:r>
        <w:rPr>
          <w:rFonts w:ascii="IRNazanin" w:hAnsi="IRNazanin" w:eastAsia="IRNazanin"/>
          <w:color w:val="111111"/>
          <w:sz w:val="28"/>
          <w:sz w:val="28"/>
          <w:szCs w:val="28"/>
          <w:rtl w:val="true"/>
          <w:lang w:bidi="fa-IR"/>
        </w:rPr>
        <w:t>را خوانده باشد، دیگر نمی‌گوید که من پروژه‌های تولیدی بزرگ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بخش غذاست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معتقدم که در بخش صنعتی هم باز می‌شود بنگاه‌های خرد و کوچک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قاضی‌زاده هاشمی در انتخابات می‌گفتند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وجود دارد برای تامین مالی پروژه‌ها وجود دارد و البته توضیح کامل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سوالم از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تولید صنعتی بزرگ است؟ یا پروژه‌های تولیدی و اقتصادی کوچک و خرد؟ خیلی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 شما چه بافتی دارد؟ وقتی بافت آن کوچک باشد، با قرض‌الحسنه هم می‌توان آن را تامین اعتبار کرد، با وقف هم می‌شود آن را تامین اعتبار کرد، با انفال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ما در حوزه علمیه به کجا بحث را باخته‌ایم؟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هیچوقت به لحاظ فکری نرفته‌ایم به این سمت که تمرکز کنیم که ببینیم تولید متمرکز را بپذیریم یا نپذیریم؟ و روی آن اجمالا هم بحث نکرده‌ایم، تفصیلا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در آن فرض می‌آیید و دوچیز را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ما در قدیم عقود را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بانکداری دهه شصت اسلامیت را به جریان عقود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جدیدی هم دارند پول‌طلا را بحث می‌کنند مثل مرحوم آیت‌الله حائری و دیگران؛ هیچوقت نیامدند پروژه‌های کلان، الگوی تولید، طبقه‌بندی مشاغل و الگوی توزیع را به چالش بکشند</w:t>
      </w:r>
      <w:r>
        <w:rPr>
          <w:rFonts w:eastAsia="IRNazanin" w:cs="IRNazanin"/>
          <w:color w:val="111111"/>
          <w:sz w:val="28"/>
          <w:szCs w:val="28"/>
          <w:rtl w:val="true"/>
          <w:lang w:bidi="fa-IR"/>
        </w:rPr>
        <w:t>.</w:t>
      </w:r>
    </w:p>
    <w:p>
      <w:pPr>
        <w:pStyle w:val="Heading3"/>
        <w:numPr>
          <w:ilvl w:val="2"/>
          <w:numId w:val="1"/>
        </w:numPr>
        <w:rPr/>
      </w:pPr>
      <w:bookmarkStart w:id="179" w:name="__RefHeading___Toc7588216_2870459653"/>
      <w:bookmarkStart w:id="180" w:name="_Toc75"/>
      <w:bookmarkEnd w:id="179"/>
      <w:r>
        <w:rPr/>
        <w:t>1/5</w:t>
      </w:r>
      <w:r>
        <w:rPr>
          <w:rtl w:val="true"/>
        </w:rPr>
        <w:t xml:space="preserve">. </w:t>
      </w:r>
      <w:r>
        <w:rPr>
          <w:rtl w:val="true"/>
        </w:rPr>
        <w:t>تامین مالی پروژه‌ها؛ اولین چالش اجرایی پول غیراعتباری</w:t>
      </w:r>
      <w:bookmarkEnd w:id="180"/>
    </w:p>
    <w:p>
      <w:pPr>
        <w:pStyle w:val="Heading4"/>
        <w:numPr>
          <w:ilvl w:val="3"/>
          <w:numId w:val="1"/>
        </w:numPr>
        <w:rPr/>
      </w:pPr>
      <w:bookmarkStart w:id="181" w:name="__RefHeading___Toc7588218_2870459653"/>
      <w:bookmarkStart w:id="182" w:name="_Toc76"/>
      <w:bookmarkEnd w:id="181"/>
      <w:r>
        <w:rPr>
          <w:rtl w:val="true"/>
        </w:rPr>
        <w:t>اشاره</w:t>
      </w:r>
      <w:bookmarkEnd w:id="1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ما در جلسه‌ای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مناظره معروفی که دوستان فاضل ما با مرحوم آقای موسویان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اصلی‌ترین شبهات بر سر همین است که ما فرض تامین مالی پروژه‌ها را چه کار کنیم؟ شما وقتی تامین مالی پروژه‌ها را داریدباید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کنید، و بورس هم پول همه مردم را جمع کند و هدایت کند به سمت بخش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آنوقت یک دولتی هم </w:t>
      </w:r>
      <w:bookmarkStart w:id="183" w:name="pg11202_89804"/>
    </w:p>
    <w:p>
      <w:pPr>
        <w:pStyle w:val="BookText"/>
        <w:rPr/>
      </w:pPr>
      <w:bookmarkEnd w:id="183"/>
      <w:r>
        <w:rPr>
          <w:rFonts w:ascii="IRNazanin" w:hAnsi="IRNazanin" w:eastAsia="IRNazanin"/>
          <w:color w:val="111111"/>
          <w:sz w:val="28"/>
          <w:sz w:val="28"/>
          <w:szCs w:val="28"/>
          <w:rtl w:val="true"/>
          <w:lang w:bidi="fa-IR"/>
        </w:rPr>
        <w:t>پیدا می‌شود و بودجه‌اش کم می‌شود و به شرکت‌های دولتی می‌گوید که شما از بورس خارج شوید، و یکدفعه ارزش کل بورس سقوط می‌کند و شاخص‌ها قرمز می‌شود و مردم همه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واقعا پیچیدگی‌هایی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زبردستی بالای سر ما هست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آنوقتی که در شورای عالی انقلاب فرهنگی بودیم فکر می‌کردیم با کارهای ساده می‌شود بحث‌ها را جلو برد، ولی حالا به مرور متوجه شده‌ایم که خیلی پیچیده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ایشان مثال سربازی و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داریم این حرف آیت‌الله خامنه‌ای شرح پیدا کند که این پیچیدگی‌ها چیست؟ بله؛ پول‌طلا پول اسلام است ولی بخشی از پیچیدگی‌هایش این است که شما باید تاثیر مجموعه بخش‌های دیگر اقتصاد و پول را تحلیل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گفتن پول‌طلا و اینکه مصوبه‌ای در مجلس بگذرانیم و بگوییم پول رسمی ایران پول‌طلا شده است؛ ممکن است یک عده‌ای قانونا بتوانند مبادله خرد انجام بدهند، ولی آیا کل اقتصاد تحت تاثیر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وقتی قرار است دو بنگاه بزرگ در داخل ایران با هم مبادله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بعضی وقت‌ها عددهای اینها را در برخی دفاتر حسابداری می‌بینم اصلا برای ماهایی که یک زندگی ساده‌ای داریم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 آنها حق بدهید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عدد بزرگ را چگونه با پول‌طلا جابجا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فضا را برگردانید، مساله حل خواهد شد</w:t>
      </w:r>
      <w:r>
        <w:rPr>
          <w:rFonts w:eastAsia="IRNazanin" w:cs="IRNazanin"/>
          <w:color w:val="111111"/>
          <w:sz w:val="28"/>
          <w:szCs w:val="28"/>
          <w:rtl w:val="true"/>
          <w:lang w:bidi="fa-IR"/>
        </w:rPr>
        <w:t>.</w:t>
      </w:r>
    </w:p>
    <w:p>
      <w:pPr>
        <w:pStyle w:val="Heading4"/>
        <w:numPr>
          <w:ilvl w:val="3"/>
          <w:numId w:val="1"/>
        </w:numPr>
        <w:rPr/>
      </w:pPr>
      <w:bookmarkStart w:id="184" w:name="__RefHeading___Toc7588220_2870459653"/>
      <w:bookmarkStart w:id="185" w:name="_Toc77"/>
      <w:bookmarkEnd w:id="184"/>
      <w:r>
        <w:rPr/>
        <w:t>1/1/5</w:t>
      </w:r>
      <w:r>
        <w:rPr>
          <w:rtl w:val="true"/>
        </w:rPr>
        <w:t xml:space="preserve">. </w:t>
      </w:r>
      <w:r>
        <w:rPr>
          <w:rtl w:val="true"/>
        </w:rPr>
        <w:t xml:space="preserve">تبدیل </w:t>
      </w:r>
      <w:r>
        <w:rPr/>
        <w:t>60</w:t>
      </w:r>
      <w:r>
        <w:rPr>
          <w:rtl w:val="true"/>
        </w:rPr>
        <w:t xml:space="preserve"> </w:t>
      </w:r>
      <w:r>
        <w:rPr>
          <w:rtl w:val="true"/>
        </w:rPr>
        <w:t>درصد از پروژه‌های کلان تولیدی به پروژه‌های خرد؛ راهکاری برای حل چالش تامین مالی پروژه‌ها</w:t>
      </w:r>
      <w:bookmarkEnd w:id="185"/>
    </w:p>
    <w:p>
      <w:pPr>
        <w:pStyle w:val="BookText"/>
        <w:rPr/>
      </w:pPr>
      <w:r>
        <w:rPr>
          <w:rFonts w:ascii="IRNazanin" w:hAnsi="IRNazanin" w:eastAsia="IRNazanin"/>
          <w:color w:val="111111"/>
          <w:sz w:val="28"/>
          <w:sz w:val="28"/>
          <w:szCs w:val="28"/>
          <w:rtl w:val="true"/>
          <w:lang w:bidi="fa-IR"/>
        </w:rPr>
        <w:t>پس یک چالش تامین مالی پروژه‌ها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پروژه‌های کلان ما از نصف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ما الان در دوران گذار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پروژه‌های تولیدی‌مان را خرد می‌کنیم و تامین اعتبارش را هم از ساختار بودجه‌ریزی خودمان تامین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را هم خود شما با نظر خودتان حل کنید؛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نظام‌سازی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بتوانیم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درصد بازار ایران را در ظرف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پول‌طلا برگردانیم؛ می‌توانید مقایسه کنید و ببینید که چقدر مردم آسایش پیدا خواهند کرد، و چقدر زندگی آنها راحت‌تر خواهد شد</w:t>
      </w:r>
      <w:r>
        <w:rPr>
          <w:rFonts w:eastAsia="IRNazanin" w:cs="IRNazanin"/>
          <w:color w:val="111111"/>
          <w:sz w:val="28"/>
          <w:szCs w:val="28"/>
          <w:rtl w:val="true"/>
          <w:lang w:bidi="fa-IR"/>
        </w:rPr>
        <w:t>.</w:t>
      </w:r>
    </w:p>
    <w:p>
      <w:pPr>
        <w:pStyle w:val="Heading3"/>
        <w:numPr>
          <w:ilvl w:val="2"/>
          <w:numId w:val="1"/>
        </w:numPr>
        <w:rPr/>
      </w:pPr>
      <w:bookmarkStart w:id="186" w:name="__RefHeading___Toc7588222_2870459653"/>
      <w:bookmarkStart w:id="187" w:name="_Toc78"/>
      <w:bookmarkEnd w:id="186"/>
      <w:r>
        <w:rPr/>
        <w:t>2/5</w:t>
      </w:r>
      <w:r>
        <w:rPr>
          <w:rtl w:val="true"/>
        </w:rPr>
        <w:t xml:space="preserve">. </w:t>
      </w:r>
      <w:r>
        <w:rPr>
          <w:rtl w:val="true"/>
        </w:rPr>
        <w:t>تبادلات بین‌المللی؛ دومین چالش اجرایی پول غیراعتباری</w:t>
      </w:r>
      <w:bookmarkEnd w:id="187"/>
    </w:p>
    <w:p>
      <w:pPr>
        <w:pStyle w:val="Heading4"/>
        <w:numPr>
          <w:ilvl w:val="3"/>
          <w:numId w:val="1"/>
        </w:numPr>
        <w:rPr/>
      </w:pPr>
      <w:bookmarkStart w:id="188" w:name="__RefHeading___Toc7588224_2870459653"/>
      <w:bookmarkStart w:id="189" w:name="_Toc7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یک چالش دیگر تبادلات بین‌المللی است که این را هم توضیح دادم و در خلال بحث‌های قبل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تبادلات بین‌المللی در حوزه غذا و لباس خیلی کم خواهد شد؛ مگر آن چیزهایی که نتوان در داخل روی آنها بحث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شما چه مقدار با اقلیم ایران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لحاظ طبیعی دارای یک اقلیم نیست؛ نزدیک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داخل ایران می توانید در همه فصل های سال تولید کشاورزی داشته باشید، تولید دامداری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خیلی فضای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استراتژی کشاورزی باید آن را بحث کنیم</w:t>
      </w:r>
      <w:r>
        <w:rPr>
          <w:rFonts w:eastAsia="IRNazanin" w:cs="IRNazanin"/>
          <w:color w:val="111111"/>
          <w:sz w:val="28"/>
          <w:szCs w:val="28"/>
          <w:rtl w:val="true"/>
          <w:lang w:bidi="fa-IR"/>
        </w:rPr>
        <w:t>.)</w:t>
      </w:r>
    </w:p>
    <w:p>
      <w:pPr>
        <w:pStyle w:val="Heading4"/>
        <w:numPr>
          <w:ilvl w:val="3"/>
          <w:numId w:val="1"/>
        </w:numPr>
        <w:rPr/>
      </w:pPr>
      <w:bookmarkStart w:id="190" w:name="__RefHeading___Toc7588226_2870459653"/>
      <w:bookmarkStart w:id="191" w:name="_Toc80"/>
      <w:bookmarkEnd w:id="190"/>
      <w:r>
        <w:rPr/>
        <w:t>1/2/5</w:t>
      </w:r>
      <w:r>
        <w:rPr>
          <w:rtl w:val="true"/>
        </w:rPr>
        <w:t xml:space="preserve">. </w:t>
      </w:r>
      <w:r>
        <w:rPr>
          <w:rtl w:val="true"/>
        </w:rPr>
        <w:t>تولید خانگی و محلی غذا و ایجاد مشاغل خُرد؛ راهکاری برای حل چالش تبادلات بین‌المللی</w:t>
      </w:r>
      <w:bookmarkEnd w:id="1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تبادلات بین‌المللی در حوزه غذا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شما قبول کنید که غذا ابزار بیوتروریسم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بپذیرید که از نظر استراتزی امنیت ملی آمریکا سلاح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سلاح های مرسوم، یکی دارو، یکی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دیگر حتما می‌توانید با مردم تفاهم کنید که باید تولید ملی غذا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غذا آن هم نه به نحو متمرکز، بلکه به نحوخانگی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شش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ناکارآمدی تولید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بحث می‌کنیم، این دلیل آخر که غذا را به عنوان بیوتروریسم تحلیل کنیم؛ میخی است بر تابوت تولید صنعتی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مشکل تبادلات بین‌المللی هم پیدا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مسائل روزمره مردم می‌توانیم از همین مسیر استفاده کنیم و دیگر این پیچیدگی‌ها را نمی‌بینند؛ البته یک نظام پولی و مالی دیگری طراحی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بانک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اصلا چیزی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بانک غیر ربوی را مطرح کرده‌اند؛ به لحاظ موضوع‌شناسی ساختار اقتصاد اسلامی را درست تصویر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یک بحث‌های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تلاش‌هایی هم که در حوزه بانکداری است؛ اشکالاتش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یکسو دوستان بقیه ساختار اقتصاد را تصویر نمی‌کنند، تبادل مالی بزرگ را نمی‌توانند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تبادل مالی کلان داشته باشید، حتما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فرهنگ علوم اقتصادی، 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را هم پذیرفتیم، یک جوری هم باید آن را اسلامی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جدیدا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اسلامی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چهار دهه بانک هم اسلامی شد، دانشگاه آزاد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کارهای اسلامی شدن را ما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هم داریم که در این مساله موفق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ما به آن لایحه‌ای که در مجلس است این است که جناب حجت‌الاسلام آقای بحرینی و سایر دوستان که خیلی تلاش می‌کنند نمی‌خواهند اصلاحات را در طبقه‌بندی مشاغل و الگوی تولید و بازار ایجاد کنند؛ لذا بانک هم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نهاده‌های واسطه تامین مالی داریم؛ ولی حتما آن بانک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باید تاملی هم انجام بدهیم که کدام اسم را که در آیات و روایات و سابقه دینی ما هست انتخاب کنیم که الان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این است که یک درکی پیدا کنیم که می‌خواهیم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هم از مساله تبادلات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پرسش را حول مساله پول مطرح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سود از نگاه دین چیست؟ و تاثیرش بر پول چیست؟ اگر پول و ثروت را محدود کنیم به ارزش افزوده، یک مسیر را در پول طی خواهیم کرد و اگر بگوییم که سود سود ارتباطی است، یک مسیر دیگری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اعتباری نسبت به سود ارتباطی مانع ایجاد می‌کند؛ چون اعتباردهندگان به پول، دارند بر اموال مردم سلطه ایجاد می‌کنند و آنها مصون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سرفصل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تنظیم روابط انسانی پول واقعی و پول دارای مالیت و به تعبیر دوستان پول‌طلا بهتر تناسب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سوم بحث امور و مسائل موثر بر پول بود که این بحث در کارهای فقهی قبلی که دوستان انجام داده‌اند دیده نشده بود و به نظر من باید بعدا راجع به آن یک مباحثه‌ای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چالش‌های اجرایی پول‌طلا را هم که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عرائض بنده بود و از اینکه تصدیع کردم و مزاحم شدم عذرخواهی می‌کنم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192" w:name="pg11202_89806"/>
    </w:p>
    <w:p>
      <w:pPr>
        <w:pStyle w:val="Heading2"/>
        <w:numPr>
          <w:ilvl w:val="1"/>
          <w:numId w:val="1"/>
        </w:numPr>
        <w:rPr/>
      </w:pPr>
      <w:bookmarkStart w:id="193" w:name="__RefHeading___Toc7588228_2870459653"/>
      <w:bookmarkStart w:id="194" w:name="_Toc81"/>
      <w:bookmarkEnd w:id="192"/>
      <w:bookmarkEnd w:id="193"/>
      <w:r>
        <w:rPr>
          <w:rtl w:val="true"/>
        </w:rPr>
        <w:t>پیوست‌ها</w:t>
      </w:r>
      <w:r>
        <w:rPr>
          <w:rtl w:val="true"/>
        </w:rPr>
        <w:t>:</w:t>
      </w:r>
      <w:bookmarkEnd w:id="194"/>
    </w:p>
    <w:p>
      <w:pPr>
        <w:pStyle w:val="Heading3"/>
        <w:numPr>
          <w:ilvl w:val="2"/>
          <w:numId w:val="1"/>
        </w:numPr>
        <w:rPr/>
      </w:pPr>
      <w:bookmarkStart w:id="195" w:name="__RefHeading___Toc7588230_2870459653"/>
      <w:bookmarkStart w:id="196" w:name="_Toc82"/>
      <w:bookmarkEnd w:id="195"/>
      <w:r>
        <w:rPr>
          <w:rtl w:val="true"/>
        </w:rPr>
        <w:t xml:space="preserve">پیوست شماره </w:t>
      </w:r>
      <w:r>
        <w:rPr/>
        <w:t>1</w:t>
      </w:r>
      <w:r>
        <w:rPr>
          <w:rtl w:val="true"/>
        </w:rPr>
        <w:t xml:space="preserve">: </w:t>
      </w:r>
      <w:r>
        <w:rPr>
          <w:rtl w:val="true"/>
        </w:rPr>
        <w:t>اعتراضات مراجع معظم تقلید به سیستم بانکی کشور</w:t>
      </w:r>
      <w:bookmarkEnd w:id="196"/>
    </w:p>
    <w:p>
      <w:pPr>
        <w:pStyle w:val="BookText"/>
        <w:rPr/>
      </w:pPr>
      <w:r>
        <w:rPr>
          <w:rFonts w:ascii="IRNazanin" w:hAnsi="IRNazanin" w:eastAsia="IRNazanin"/>
          <w:color w:val="111111"/>
          <w:sz w:val="28"/>
          <w:sz w:val="28"/>
          <w:szCs w:val="28"/>
          <w:rtl w:val="true"/>
          <w:lang w:bidi="fa-IR"/>
        </w:rPr>
        <w:t>حضرت آیت‌الله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جوادی آملی با انتقاد از عملکرد برخی بانکها و اخذ دیرکرد از تسهیلات اعطایی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بانکها رباست و با آموزه‌های قرآن، پیامبر اکرم و ائمه معصومین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شیطان را مستکبر معرفی کرده ولی من به‌خاطر ندارم محاربه به شیطان نسبت داده شود؛ ولی فرمود بانکهای ربوی محارب هستند، بنابراین شما دائماً بگویید سال اشتغال و تولید، ولی تا سرمایه غیرربوی نباشد درست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بیان قرآن کریم، ربا و بانکداری ربوی سبب آبروبری است که ما به آن دچار هستیم، از طرف دیگر سرمایه‌های کشور با سوء مدیریت به بخش مسکن هدایت شد که نتیجه و حاصل آن تولید مسکن‌های انبوهی است که خالی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قرآن کریم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چرا قرآن رباخوار را دیوانه می‌داند؟ اینها سالیان متمادی درس خواندند، کیفیت سود، کیفیت درآمد، کیفیت وام دادن، کیفیت وام گرفتن، را آموختند تا شدند متخصص فنّ بانکداری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رشته خود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یأْکُلُونَ الرِّبَا لاَ یقُومُونَ إِلاَّ کَمَا یقُومُ الَّذِی یتَخَبَّطُهُ الشَّیطَانُ مِنَ الْمَسِّ﴾، می‌فرماید این مخبّطانه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زندگی می‌کند، چون حرف خدا و پیغمبر را گذاشته زمین، و دنبال سود حرام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نوری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به تعطیلی برخی کارخانه‌ها و واحدهای تولیدی کشور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مهمترین عامل تعطیلی کارخانجات و واحدهای تولیدی سیستم ربوی بانک‌هاست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بانک‌ها در ابتدا تسهیلاتی در اختیار برخی از کارخانه‌ها قرار می‌دهند اما بعد از مدتی به گرفتن سود و حتی دیرکرد از تسهیلات داده شده اقدام می‌کنند در حالی که دیرکرد اقساط توسط بانک‌ها ربا محسوب می‌شود که مهمترین عامل ناتوانی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بیان اینکه در هفت جای قرآن کریم مساله ربا مطرح و مورد نکوهش قرار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گرفتن دیرکرد توسط بانک‌ها نوعی رباست و امیدواریم وزارت رفاه، کار و تعاون اجتماعی با هدف کمک واحدهای تولیدی برای رفع این مشکل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نوری همدانی با بیان اینکه جمهوری اسلامی ایران با کشورهای غربی باید متفاوت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غربی تمرکزشان روی همین بانک‌های ربوی است تا بتوانند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جامعه را زیر سیطره یک درصد ثروتمند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بیشتر امتیازاتشان برای کارخانه‌های اسلحه‌سازی است اما ما نباید به سمت بانک‌های ربوی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نوری همدانی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همیشه در کنار دانشگاه بوده و است و دشمنان اسلام سعی می‌کنند حوزه علمیه و انقلاب را ناکارآمد نشان دهند درحالی‌که این مسئله درست نیست، خیلی از اوقات نیزحرف‌های بزرگان حوزه پخش نمی‌شود به همین جهت مردم فکر می‌کنند که ما مطالبه‌گر نیستیم؛ به عنوان مثال بارها تأکید کرده‌ایم که اخذ دیرکرد توسط بانک‌ها حرام است ولی یا به گوش مسئولان نمی‌رسد و یا می‌رسد ولی عمل نمی‌کنند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بارها گفتم که دیرکرد حرام است و دیرکرد ربا به شمار می‌رود، اما باز هر روز مردم به من نامه می‌نویسند که در بانک‌ها از آن‌ها دیرکرد گرفته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اسم ربا را تغییر می دهند و آن را پیگیری می کنند، قرض با زیادت در هر صورت ربا است و گاهی با عنوان اوراق قرضه و مشارکت چنین مسأله ای را طراحی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حسین نوری همدانی امروز در درس خارج خود که در مسجد اعظم قم برگزار شد، با بیان این که بانکداری در نظام اسلامی باید بدون ربا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ربا به اشکال مختلف در نظام بانکی مشاهده می شود، در حالی که ربا از شدیدترین گناه ها و مشی غربی ها است و نباید در جامعه و نظام اسلامی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ماهیت بانک ها تغییر کند و رباخواری برچیده شود، بانک بدون ربا این است که پول برای خود انسان باشد و به عنوان اعتماد به بانک سپرده شود تا در جریان اقتصادی حلال و صحیح مورد استفاده قرار گیرد نه این که بانک ها بنگاه اقتصادی راه اندازی کنند و ربا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نوری همدانی با تأکید بر تسریع در رفع اشکالات نظام بانکی و رفع دغدغه های مردم و بزرگان اظهار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گذشته و هنوز وضعیت بانک ها سامان پیدا نکرده است، علما باید در رسانه ها و تلویزیون مردم را نسبت به مسائل بانکی توجیه کنند تا خواسته و ناخواسته دچار ربا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فکری برای بانکداری بدون ربا نشده است در حالی که مسؤولان مربوطه باید در این زمینه اهتمام داشته باشند، بانک های جامعه اسلامی نباید دنباله رو غرب باشند، کمیسیون اقتصادی مجلس باید بانکداری اسلامی بدون ربا را تصویب و دولت آن اجرایی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برجسته درس خارج حوزه علمیه قم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کمیسیون اقتصادی آمده که قرار است بانکداری بدون ربا را تصویب کنند اما این طرح کامل و دقیق نیست و باز هم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بانک‌ها قرض الحسنه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می‌دهند، یعنی چه؟ نام ربا خواری را به دروغ، قرض الحسنه می‌گذارند،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ما ازدواج کردیم اما آرامشی ندیدیم، در جواب اینها باید گفت ازدواج شما مبتنی بر آموزه ها و اخلاق اسلامی نبوده است، به چند دلیل؛ دلیل نخست توقعات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دلیل توقعات زیاد مجبور به گرفتن وامشده و در بازپرداخت اقساط آن دچار مشکل می شود آن هم با وضعیت کنونی بانک ها که می دانید چه بلایی سر مردم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تقلید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وام با سودهای کلان به مردم پرداخت می کنند، اگر فرد در پرداخت اقساط تاخیر کرد، جریمه دیرکرد می گیرند و باز بر همان جریمه هم جریمه مضاعف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 وام قرض الحسنه ای که می‌دهند قطعاً خلاف شرع است، چهار درصد حق الزحمه را تعیین کردیم که بانک‌ها با یک زرنگی بیش از این میزان را از مردم دریافت می‌کنند که میزان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و نوعی رباخواری آشکار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مرجع عالیقدر؛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معظم له با انتقاد از سیستم بانکی کشور،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ها با وضعیتی که ایجاد کرده اند، مردم را بیچاره کرده و به خاک سیاه نشانده اند؛ به اسم تسهیلات قرض الحسنه و به جای این که چهار درصد کارمزد برای طول دوره بازپرداخت تسهیلات دریافت کنند، هرسال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دریافت می کنند و در پایان سال پنجم بیست درصد سود از باقیمانده از مردم دریافت می کنند، این رباخواری آشکار است که به نام قرض الحسنه انجام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مظاهری</w:t>
      </w:r>
      <w:r>
        <w:rPr>
          <w:rFonts w:eastAsia="IRNazanin" w:cs="IRNazanin"/>
          <w:color w:val="111111"/>
          <w:sz w:val="28"/>
          <w:szCs w:val="28"/>
          <w:rtl w:val="true"/>
          <w:lang w:bidi="fa-IR"/>
        </w:rPr>
        <w:t xml:space="preserve">: </w:t>
      </w:r>
      <w:bookmarkStart w:id="197" w:name="pg11202_89808"/>
    </w:p>
    <w:p>
      <w:pPr>
        <w:pStyle w:val="BookText"/>
        <w:rPr/>
      </w:pPr>
      <w:bookmarkEnd w:id="197"/>
      <w:r>
        <w:rPr>
          <w:rFonts w:ascii="IRNazanin" w:hAnsi="IRNazanin" w:eastAsia="IRNazanin"/>
          <w:color w:val="111111"/>
          <w:sz w:val="28"/>
          <w:sz w:val="28"/>
          <w:szCs w:val="28"/>
          <w:rtl w:val="true"/>
          <w:lang w:bidi="fa-IR"/>
        </w:rPr>
        <w:t xml:space="preserve">حوزه‌نیوز؛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العظمی مظاهری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حاضر، رباخوردن و ربادادن عادی شده و بعضی مثل اینکه بخواهند با حیله‌های شرعی موش را آب بکشند و بخورند، ربا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تقلید شیعیان با بیان اینکه دیرکرد بانک‌ها ربا محسوب 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استفتائات رسیده به دفتر مراجع و علما مربوط به عملکرد بانک‌ها در زمینه تسهیلات بانکی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علوی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تقلید شیعیان با انتقاد از بی‌توجهی نسبت به اصلاح سیستم بانکی و حذف پدیده تأسف ربا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زشت ربا سبب شده تا مردم چند برابر وامی که دریافت می‌کنند بازپرداخت به بانک‌ها تحویل بدهند، ربا و دیرکرد باید از سیستم بانکی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حوزه‌نیوز؛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مرجع تقلید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در حال حاضر، مسئله بانکداری است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استفتائاتی برای ما می آید در مورد طلاق و بانکداری است، مسئله بانکداری باید به صورتی که حقیقی باشد،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شهید آیت الله صدر را رحمت کند که کتابی در مورد بانک ربوی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ولی این سبک در ایران قابل پیاده و اجرا شدن نیست، ولی فکر خوبی است، مسئله بانکداری را باید در کشور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ربا در کشور، برکات را ازبین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گرفتار زندان هستند، به دلیل همین سود بانکی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برجسته درس خارج حوزه علمیه قم با بیان این که درصد و جریمه گرفتن از مردم به ویژه در این شرایط بد اقتصادی کار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تسنیم</w:t>
      </w:r>
    </w:p>
    <w:p>
      <w:pPr>
        <w:pStyle w:val="BookText"/>
        <w:rPr/>
      </w:pPr>
      <w:r>
        <w:rPr>
          <w:rFonts w:eastAsia="Times New Roman" w:cs="Times New Roman" w:ascii="Times New Roman" w:hAnsi="Times New Roman"/>
          <w:color w:val="111111"/>
          <w:sz w:val="28"/>
          <w:szCs w:val="28"/>
          <w:lang w:val="en-US" w:bidi="en-US"/>
        </w:rPr>
        <w:t>https://b2n.ir/150132</w:t>
      </w:r>
    </w:p>
    <w:p>
      <w:pPr>
        <w:pStyle w:val="Heading3"/>
        <w:numPr>
          <w:ilvl w:val="2"/>
          <w:numId w:val="1"/>
        </w:numPr>
        <w:rPr/>
      </w:pPr>
      <w:bookmarkStart w:id="198" w:name="__RefHeading___Toc7588232_2870459653"/>
      <w:bookmarkStart w:id="199" w:name="_Toc83"/>
      <w:bookmarkEnd w:id="198"/>
      <w:r>
        <w:rPr>
          <w:rtl w:val="true"/>
        </w:rPr>
        <w:t xml:space="preserve">پیوست شماره </w:t>
      </w:r>
      <w:r>
        <w:rPr/>
        <w:t>2</w:t>
      </w:r>
      <w:r>
        <w:rPr>
          <w:rtl w:val="true"/>
        </w:rPr>
        <w:t xml:space="preserve">: </w:t>
      </w:r>
      <w:r>
        <w:rPr>
          <w:rtl w:val="true"/>
        </w:rPr>
        <w:t>توضیح بیشتر در مورد سود ارتباطی</w:t>
      </w:r>
      <w:bookmarkEnd w:id="199"/>
    </w:p>
    <w:p>
      <w:pPr>
        <w:pStyle w:val="BookText"/>
        <w:rPr/>
      </w:pPr>
      <w:r>
        <w:rPr>
          <w:rFonts w:ascii="IRNazanin" w:hAnsi="IRNazanin" w:eastAsia="IRNazanin"/>
          <w:color w:val="111111"/>
          <w:sz w:val="28"/>
          <w:sz w:val="28"/>
          <w:szCs w:val="28"/>
          <w:rtl w:val="true"/>
          <w:lang w:bidi="fa-IR"/>
        </w:rPr>
        <w:t>افزایش سود اقتصادی؛ ملاک انتخاب شغل در نظام اقتصادی سرمایه دارای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مشاغل موجود ارزش مطلق ایجاد ارزش افزوده است؛ یعنی وقتی کسی رشته اقتصاد را بحث می‌کند، ارزشِ مطلق در همه مفاهیمی که در حوزه اقتصاد مطرح شده است این است که ربح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و این اصلاً مبنای تجارت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توسعه‌یافته و در بازارهای کارِ فعلی کار به جایی رسیده که ایجاد ارزش افزوده به قیمت نفی همه ارزش‌های دیگر بشر در دستور کار قرار گرفته است؛ یعنی مثلاً وقتی ارزش بخش خدمات و بخش صنعتِ جوامع توسعه‌یافته را به تفکیک ارزیابی می‌کنید، موارد متعددی را پیدا خواهید کرد که بعضی از کالاها تولید می‌شوند، بعضی از خدمات ارائه می‌شوند، فقط و فقط به خاطر اینکه ارزش افزوده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ارزش افزوده‌ای که مثلاً از ناحیه تجارت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تجارت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یا از ناحیه تجارت اعضای بدن انسان‌ها به دست می‌آید و یا از ناحیه خدمات حوزه فحشا در صنعت توریسم به دست می‌آید، نافی ده‌ها مفهوم ارزشی مرتبط با حوزه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وقتی در حوزه فقه المکاسب مباحثات خودمان را از بحث طبقه‌بندی مشاغل شروع می‌کنیم، در واقع به یک معیارهای جدیدی توجه می‌دهیم و قصد </w:t>
      </w:r>
    </w:p>
    <w:p>
      <w:pPr>
        <w:pStyle w:val="BookText"/>
        <w:rPr/>
      </w:pPr>
      <w:r>
        <w:rPr>
          <w:rFonts w:ascii="IRNazanin" w:hAnsi="IRNazanin" w:eastAsia="IRNazanin"/>
          <w:color w:val="111111"/>
          <w:sz w:val="28"/>
          <w:sz w:val="28"/>
          <w:szCs w:val="28"/>
          <w:rtl w:val="true"/>
          <w:lang w:bidi="fa-IR"/>
        </w:rPr>
        <w:t>داریم معیارهای جدید حاکم بر حوزه کسب که در فقه و حدیثِ ما مطرح شده است را در نهایت با معیارهای موجود حاکم بر استارت آپ‌ها و بازار فعلی و سنجه‌های حوزه کار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ورود ما به پرداختن به مسئله طبقه‌بندی مشاغل است و این را نقطه آغازین بحث دانسته‌ایم تا نظام ارزش‌های حاکم بر حوزه کار و بر حوزه اقتصاد و معیشت را تفاهم حداکثری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سود ارتباطی براساس چهار دسته روایات و آیات در حوزۀ مکاسب؛ ملاک انتخاب شغل در مکاسب جدیددر فقه شیعه در مجموع در حوزه طبقه‌بندی مشاغل، با چهار دسته روایات و آیات روبه‌رو هستیم؛ یعنی با بررسی چهار دسته از آیات و روایات می‌توانیم طبقه‌بندی حوزه مشاغل و مفاهیم حاکم بر مشاغلِ صحیح را در نظامِ ارزشی اسلام به دست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آنچه من می‌خواهم امروز بر روی آن تکیه کنم، این است که از مجموع این چهار دسته روایت که به محضرتان خواندم، یک ملاک و مناطی به دست می‌آید و آن 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حوزهٔ مشاغل و مکاسب ما حاکم باشد؛ یعنی هم دستهٔ اول روایات که به نحو عام بحث می‌کرد، کاملاً در این وضوح داشت که مسئلهٔ سود ارتباطی، مفهومی حاکم بر حوزهٔ مشاغل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مِنْ حَلَالٍ 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وضوح، بهینه شدن روابط انسانی را در حوزهٔ خانوادگی محل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التِّجارَةِ يَنقُصُ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نصف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به مسئلهٔ حکومت سود ارتباطی در حوزهٔ تجارت و بیع،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يَكُنْ لَهُ حِرْفَةٌ يَعِيشُ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مطرح کننده سود ارتباطی است؛ یعنی دین که عامل فلاح انسان‌هاست، نباید ابزار کسب و اکتساب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روایتی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 را بیّاع طعام قرار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لاجرم مبتلا به احتکار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لَا يَسْلَمُ مِنَ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احتکار ظهور در بهینه شدن روابط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تُسْلِمْهُ بَيَّاعَ 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فروشندهٔ کفن قرار نده در معلل آن آمده است که فَإِنَّ صَاحِبَ الْأَكْفَانِ يَسُرُّهُ الْوَبَاءُ إِذَا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کفن از مرگ دسته جمعی افراد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همهٔ روایاتی که خواندیم به نحو مستقیم یا غیر مستقیم ما را به مسئلهٔ سود ارتباطی دلالت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بحثی است که الآن خواستم محضر شما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مفهوم عامی را از این روایات استفاده می‌کنیم و آن مفهوم عبارت از این است که ما در حوزهٔ کسب، ارزشی به نام سود ارتباطی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ارتباطی را در مباحثات نظریه تَعَرُّف بحث کرده‌ایم که در سیزده حوزه دارای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تلاش فقهی محدودی که ما انجام داده‌ایم و احتمالاً در حوزه‌های دیگر نیز بتوان آن را اضافه کرد ولی به هر حال فارغ از اینکه سود ارتباطی ممکن است در یکی از این ساختارهای سیزده گانه موضوعیت پیدا کند، اصل آن یک مفهوم قابل توجه و قابل فهم است که ما در طراحی الگوی تولید و توزیع و تفاهم حوزهٔ مشاغل می‌توانیم از آن استفاده کنیم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جلسه دوم از دوره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سری مکتوبات شورای راهبردی الگوی پیشرفت اسلامی </w:t>
      </w:r>
      <w:bookmarkStart w:id="200" w:name="pg11202_89810"/>
    </w:p>
    <w:p>
      <w:pPr>
        <w:pStyle w:val="Heading3"/>
        <w:numPr>
          <w:ilvl w:val="2"/>
          <w:numId w:val="1"/>
        </w:numPr>
        <w:rPr/>
      </w:pPr>
      <w:bookmarkStart w:id="201" w:name="__RefHeading___Toc7588234_2870459653"/>
      <w:bookmarkStart w:id="202" w:name="_Toc84"/>
      <w:bookmarkEnd w:id="200"/>
      <w:bookmarkEnd w:id="201"/>
      <w:r>
        <w:rPr>
          <w:rtl w:val="true"/>
        </w:rPr>
        <w:t xml:space="preserve">پیوست شماره </w:t>
      </w:r>
      <w:r>
        <w:rPr/>
        <w:t>3</w:t>
      </w:r>
      <w:r>
        <w:rPr>
          <w:rtl w:val="true"/>
        </w:rPr>
        <w:t xml:space="preserve">: </w:t>
      </w:r>
      <w:r>
        <w:rPr>
          <w:rtl w:val="true"/>
        </w:rPr>
        <w:t>جایگاه ارزش افزوده در اقتصاد موجود</w:t>
      </w:r>
      <w:bookmarkEnd w:id="202"/>
    </w:p>
    <w:p>
      <w:pPr>
        <w:pStyle w:val="BookText"/>
        <w:rPr/>
      </w:pPr>
      <w:r>
        <w:rPr>
          <w:rFonts w:ascii="IRNazanin" w:hAnsi="IRNazanin" w:eastAsia="IRNazanin"/>
          <w:color w:val="111111"/>
          <w:sz w:val="28"/>
          <w:sz w:val="28"/>
          <w:szCs w:val="28"/>
          <w:rtl w:val="true"/>
          <w:lang w:bidi="fa-IR"/>
        </w:rPr>
        <w:t xml:space="preserve">با توجه به اینکه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مهم‌ترین شاخص ارزیابی اقتصاد برشمرده می‌شود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آن،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قطعیت بیان داشت که مفهوم ارزش افزوده، زیرساخت بنیادین علم اقتصاد مدرن بوده و رشد آن، هدف غایی این فن پوزیتیویستی برشمرده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GDP growth rate is probably the single best indicator of economic growth</w:t>
      </w:r>
    </w:p>
    <w:p>
      <w:pPr>
        <w:pStyle w:val="BookText"/>
        <w:rPr/>
      </w:pPr>
      <w:r>
        <w:rPr>
          <w:rFonts w:ascii="IRNazanin" w:hAnsi="IRNazanin" w:eastAsia="IRNazanin"/>
          <w:color w:val="111111"/>
          <w:sz w:val="28"/>
          <w:sz w:val="28"/>
          <w:szCs w:val="28"/>
          <w:rtl w:val="true"/>
          <w:lang w:bidi="fa-IR"/>
        </w:rPr>
        <w:t>نرخ رشد تولید ناخالص داخلی احتمالا بهترین شاخص رشد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Investopedia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w:t>
      </w:r>
    </w:p>
    <w:p>
      <w:pPr>
        <w:pStyle w:val="BookText"/>
        <w:rPr/>
      </w:pPr>
      <w:r>
        <w:rPr>
          <w:rFonts w:ascii="IRNazanin" w:hAnsi="IRNazanin" w:eastAsia="IRNazanin"/>
          <w:color w:val="111111"/>
          <w:sz w:val="28"/>
          <w:sz w:val="28"/>
          <w:szCs w:val="28"/>
          <w:rtl w:val="true"/>
          <w:lang w:bidi="fa-IR"/>
        </w:rPr>
        <w:t>سرمایه‌گذاری و آموزش امور مالی</w:t>
      </w:r>
    </w:p>
    <w:p>
      <w:pPr>
        <w:pStyle w:val="BookText"/>
        <w:rPr/>
      </w:pPr>
      <w:r>
        <w:rPr>
          <w:rFonts w:eastAsia="Times New Roman" w:cs="Times New Roman" w:ascii="Times New Roman" w:hAnsi="Times New Roman"/>
          <w:color w:val="111111"/>
          <w:sz w:val="28"/>
          <w:szCs w:val="28"/>
          <w:lang w:val="en-US" w:bidi="en-US"/>
        </w:rPr>
        <w:t>yon.ir/5xsLp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Gross Domestic Product (GDP) is the total monetary or market value of all the finished goods and services produced within a country's borders in a specific time period. As a broad measure of overall domestic production, it functions as a comprehensive scorecard of the country’s economic health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ناخالص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ارزش پولی یا بازار کلیه کالاهای تمام شده و خدمات تولید شده در مرزهای یک کشور در یک بازه زمانی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w:t>
      </w:r>
    </w:p>
    <w:p>
      <w:pPr>
        <w:pStyle w:val="BookText"/>
        <w:rPr/>
      </w:pPr>
      <w:r>
        <w:rPr>
          <w:rFonts w:ascii="IRNazanin" w:hAnsi="IRNazanin" w:eastAsia="IRNazanin"/>
          <w:color w:val="111111"/>
          <w:sz w:val="28"/>
          <w:sz w:val="28"/>
          <w:szCs w:val="28"/>
          <w:rtl w:val="true"/>
          <w:lang w:bidi="fa-IR"/>
        </w:rPr>
        <w:t>جهت اندازه گیری گسترده تولید داخلی ، به عنوان یک کارت امتیازی جامع برای سلامت اقتصادی کشور عمل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Investopedia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w:t>
      </w:r>
    </w:p>
    <w:p>
      <w:pPr>
        <w:pStyle w:val="BookText"/>
        <w:rPr/>
      </w:pPr>
      <w:r>
        <w:rPr>
          <w:rFonts w:eastAsia="Times New Roman" w:cs="Times New Roman" w:ascii="Times New Roman" w:hAnsi="Times New Roman"/>
          <w:color w:val="111111"/>
          <w:sz w:val="28"/>
          <w:szCs w:val="28"/>
          <w:lang w:val="en-US" w:bidi="en-US"/>
        </w:rPr>
        <w:t>yon.ir/erKDi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مطلب در</w:t>
      </w:r>
      <w:r>
        <w:rPr>
          <w:rFonts w:eastAsia="IRNazanin" w:cs="IRNazanin"/>
          <w:color w:val="111111"/>
          <w:sz w:val="28"/>
          <w:szCs w:val="28"/>
          <w:rtl w:val="true"/>
          <w:lang w:bidi="fa-IR"/>
        </w:rPr>
        <w:t>:</w:t>
      </w:r>
    </w:p>
    <w:p>
      <w:pPr>
        <w:pStyle w:val="Heading3"/>
        <w:numPr>
          <w:ilvl w:val="2"/>
          <w:numId w:val="1"/>
        </w:numPr>
        <w:rPr/>
      </w:pPr>
      <w:bookmarkStart w:id="203" w:name="__RefHeading___Toc7588236_2870459653"/>
      <w:bookmarkStart w:id="204" w:name="_Toc85"/>
      <w:bookmarkEnd w:id="203"/>
      <w:r>
        <w:rPr>
          <w:rtl w:val="true"/>
        </w:rPr>
        <w:t xml:space="preserve">پیوست شماره </w:t>
      </w:r>
      <w:r>
        <w:rPr/>
        <w:t>4</w:t>
      </w:r>
      <w:r>
        <w:rPr>
          <w:rtl w:val="true"/>
        </w:rPr>
        <w:t xml:space="preserve">: </w:t>
      </w:r>
      <w:r>
        <w:rPr>
          <w:rtl w:val="true"/>
        </w:rPr>
        <w:t xml:space="preserve">توصیه فراوان آیات و روایات به </w:t>
      </w:r>
      <w:r>
        <w:rPr>
          <w:rtl w:val="true"/>
        </w:rPr>
        <w:t>"</w:t>
      </w:r>
      <w:r>
        <w:rPr>
          <w:rtl w:val="true"/>
        </w:rPr>
        <w:t>قرض‌الحسنه</w:t>
      </w:r>
      <w:r>
        <w:rPr>
          <w:rtl w:val="true"/>
        </w:rPr>
        <w:t>"</w:t>
      </w:r>
      <w:bookmarkEnd w:id="204"/>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حدید، 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 كه به خدا وامى نيكو دهد تا خدا آن را براى او دو چندان كند و او را پاداشى نيكو و باارزش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قرض‌الحسنه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مُوسَى بْنِ الْمُتَوَكِّلِ قَالَ حَدَّثَنِي مُحَمَّدُ بْنُ جَعْفَرٍ قَالَ حَدَّثَنِي مُوسَى بْنُ عِمْرَانَ قَالَ حَدَّثَنِي عَمِّيَ الْحُسَيْنُ بْنُ زَيْدٍ عَنْ حَمَّادِ بْنِ عَمْرٍو الصِّينِيِّ عَنْ أَبِي الْحَسَنِ الْخُرَاسَانِيِّ عَنْ مُيَسِّرِ بْنِ عَبْدِ اللَّهِ عَنْ أَبِي عَبْدِ اللَّهِ عَنْ أَبِي عَائِشَةَ السَّعْدِيِّ عَنْ يَزِيدَ بْنِ عُمَرَ بْنِ عَبْدِ الْعَزِيزِ عَنْ أَبِي سَلَمَةَ بْنِ عَبْدِ الرَّحْمَنِ عَنْ أَبِي هُرَيْرَةَ وَ عَبْدِ اللَّهِ بْنِ عَبَّاسٍ قَالا خَطَبَنَا رَسُولُ اللَّهِ ص قَبْلَ وَفَاتِهِ وَ هِيَ آخِرُ خُطْبَةٍ خَطَبَهَا بِالْمَدِينَة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أَقْرَضَ مَلْهُوفاً فَأَحْسَنَ طَلِبَتَهُ اسْتَأْنَفَ الْعَمَلَ وَ أَعْطَاهُ اللَّهُ بِكُلِّ دِرْهَمٍ أَلْفَ قِنْطَارٍ مِنَ الْجَنَّة وَ مَنْ فَرَّجَ عَنْ أَخِيهِ كُرْبَةً مِنْ كُرَبِ الدُّنْيَا نَظَرَ اللَّهُ إِلَيْهِ بِرَحْمَتِهِ فَنَالَ بِهَا الْجَنَّةَ وَ فَرَّجَ اللَّهُ عَنْهُ كُرَبَهُ فِي الدُّنْيَا وَ الْآخِرَة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عمر شریفشان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به اندوهگينى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در پس گرفتن آن مراعات كند، عمل را از نو شروع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پاك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ازاى هر درهم، هزار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او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گرفتاری‌ای از گرفتاری های دنیا را از برادر مومنش رابرطرف کند خداوند به او نظر رحمت افکند پس به وسیله آن به بهشت می رسد و خداوند گرفتاری‌های دنیا و آخرت او را برطرف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حَدَّثَنِي مُحَمَّدُ بْنُ الْحَسَنِ قَالَ حَدَّثَنِي مُحَمَّدُ بْنُ الْحَسَنِ الصَّفَّارُ عَنْ أَحْمَدَ بْنِ أَبِي عَبْدِ اللَّهِ عَنْ أَبِيهِ وَ عَنْ أَحْمَدَ بْنِ النَّضْرِ عَنْ عَمْرِو بْنِ شِمْرٍ عَنْ جَابِرٍ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يَنْتَظِرُ بِهِ مَيْسُورَهُ كَانَ مَالُهُ فِي زَكَاةٍ وَ كَانَ هُوَ فِي صَلَاةٍ مِنَ الْمَلَائِكَةِ حَتَّى يُؤَدِّيَهُ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مؤمنى قرض دهد و در انتظار گشايش كار او باشد آن مال ثواب زكات خواهد داشت، و فرشتگان همواره بر او درود مى‌فرستند تا آنكه قرض‌گيرنده مال او را ادا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فضیلت و برتری قرض‌الحسنه بر صدقه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ره قَالَ حَدَّثَنِي سَعْدُ بْنُ عَبْدِ اللَّهِ قَالَ حَدَّثَنِي الْهَيْثَمُ بْنُ أَبِي مَسْرُوقٍ النَّهْدِيُّ عَنْ مُحَمَّدِ بْنِ خَبَّابٍ الْقَمَّاطٍ عَنْ شَيْخٍ كَانَ عِنْدَنَا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أُقْرِضَ قَرْضاً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كَانَ يَقُولُ مَنْ أَقْرَضَ قَرْضاً فَضَرَبَ لَهُ أَجَلًا فَلَمْ يُؤْتَ بِهِ عِنْدَ ذَلِكَ الْأَجَلِ فَإِنَّ لَهُ مِنَ الثَّوَابِ فِي كُلِّ يَوْمٍ يَتَأَخَّرُ عَنْهُ ذَلِكَ الْأَجَلُ مِثْلَ صَدَقَةِ دِينَارٍ وَاحِدٍ فِي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پيرمردى از راويان كه نزد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قرض دهم خوش‌تر دارم از اينكه آن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مالى را قرض دهد و براى آن مدّتى معين كند و قرض‌گيرنده نتواند آن را در سر آمد معين ادا كند، به هر روزى كه آن را به تأخير مى‌افكند براى صاحب مال ثواب صدقه دادن يك دينار در هر روز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حَدَّثَنِي مُحَمَّدُ بْنُ الْحَسَنِ قَالَ حَدَّثَنِي مُحَمَّدُ بْنُ الْحَسَنِ الصَّفَّارُ عَنْ إِبْرَاهِيمَ بْنِ هَاشِمٍ عَنْ عَلِيِّ بْنِ مَعْبَدٍ عَنْ عَبْدِ اللَّهِ بْنِ قَاسِمٍ عَنْ عَبْدِ اللَّهِ بْنِ سِنَانٍ عَنْ أَبِي عَبْدِ اللَّهِ ع 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أُقْرِضُهَا مَرَّتَيْنِ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بِهَا مَرَّةً وَ كَمَا لَا يَحِلُّ لِغَرِيمِكَ أَنْ يَمْطُلَكَ وَ هُوَ مُوسِرٌ فَكَذَلِكَ لَا يَحِلُّ أَنْ تُعْسِرَهُ إِذَا عَلِمْتَ أَنَّهُ مُعْسِرٌ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دو بار قرض دهم نزد من محبوب‌تر است از اينكه آن را يك بار با آنها صدقه دهم، و همان گونه كه براى بدهكار تو روا نيست كه اداى دين را در صورت قدرت به تأخير افكند، براى تو نيز روا نيست كه در صورت آگاهى از تنگدستى وى، او را تحت فشار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ثواب الأعمال و عقاب الأعمال،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حَمَّادٍ عَنْ رِبْعِيِّ بْنِ عَبْدِ اللَّهِ عَنْ فُضَيْلِ بْنِ يَسَارٍ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أَقْرَضَ مُؤْمِناً يَلْتَمِسُ بِهِ وَجْهَ اللَّهِ إِلَّا حَسَبَ اللَّهُ لَهُ أَجْرَهُ بِحِسَابِ الصَّدَقَةِ حَتَّى يَرْجِعَ إِلَيْهِ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نیست که به مومنی قرض بدهد و فقط خدا را در آن رعایت کرده باشد مگر اینکه خداوند برای او اجر صدقه حساب می کند تا اینکه مالش را به وی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138</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مَنْصُورِ بْنِ يُونُسَ عَنْ إِسْحَاقَ بْنِ عَمَّارٍ عَنْ أَبِي عَبْدِ اللَّهِ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مَكْتُوبٌ عَلَى بَابِ الْجَنَّةِ الصَّدَقَةُ بِعَشَرَةٍ وَ الْقَرْضُ بِثَمَانِيَةَ عَشَرَ وَ فِي رِوَايَةٍ أُخْرَى بِخَمْسَةَ عَشَر</w:t>
      </w:r>
      <w:r>
        <w:rPr>
          <w:rFonts w:eastAsia="Amiri" w:cs="Amiri" w:ascii="Amiri" w:hAnsi="Amiri"/>
          <w:color w:val="111111"/>
          <w:sz w:val="28"/>
          <w:szCs w:val="28"/>
          <w:rtl w:val="true"/>
          <w:lang w:bidi="ar-SA"/>
        </w:rPr>
        <w:t xml:space="preserve">. </w:t>
      </w:r>
      <w:bookmarkStart w:id="205" w:name="pg11202_89812"/>
    </w:p>
    <w:p>
      <w:pPr>
        <w:pStyle w:val="BookText"/>
        <w:rPr/>
      </w:pPr>
      <w:bookmarkEnd w:id="205"/>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درب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و قرض هجده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الصَّدُوقُ فِي الْهِدَايَةِ،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 الْقَرْضُ بِثَمَانِيَةَ عَشَرَ وَ إِنَّمَا صَارَ الْقَرْضُ أَفْضَلَ مِنَ الصَّدَقَةِ لِأَنَّ الْمُسْتَقْرِضَ لَا يَسْتَقْرِضُ إِلَّا مِنْ حَاجَةٍ وَ قَدْ يَطْلُبُ الصَّدَقَةَ مَنْ لَا يَحْتَاجُ إِلَيْهَا</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و قرض هجده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قرض برتر از صدقه است؛ چرا که کسی که قرض می گیرد فقط بخاطر نیاز این کار را انجام می دهد، ولی کسی که صدقه می گیرد گاهی اوقات از روی نیاز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کیفر قرض‌ندادن در صورت توان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حَمْزَةُ بْنُ مُحَمَّدِ بْنِ أَحْمَدَ بْنِ جَعْفَرِ بْنِ مُحَمَّدِ بْنِ زَيْدِ بْنِ عَلِيِّ بْنِ الْحُسَيْنِ بْنِ عَلِيِّ بْنِ أَبِي طَالِبٍ ع قَالَ حَدَّثَنِي أَبُو عَبْدِ اللَّهِ عَبْدُ الْعَزِيزِ بْنُ مُحَمَّدِ بْنِ عِيسَى الْأَبْهَرِيُّ قَالَ حَدَّثَنَا أَبُو عَبْدِ اللَّهِ مُحَمَّدُ بْنُ زَكَرِيَّا الْجَوْهَرِيُّ الْغَلَابِيُّ الْبَصْرِيُّ قَالَ حَدَّثَنَا شُعَيْبُ بْنُ وَاقِدٍ قَالَ حَدَّثَنَا الْحُسَيْنُ بْنُ زَيْدٍ عَنِ الصَّادِقِ جَعْفَرِ بْنِ مُحَمَّدٍ عَنْ أَبِيهِ عَنْ آبَائِهِ عَنْ أَمِيرِ الْمُؤْمِنِينَ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احْتَاجَ إِلَيْهِ أَخُوهُ الْمُسْلِمُ فِي قَرْضٍ وَ هُوَ يَقْدِرُ عَلَيْهِ فَلَمْ يَفْعَلْ حَرَّمَ اللَّهُ عَلَيْهِ رِيحَ الْجَنَّة…</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برادر مسلمانش به او برای قرضی نیاز داشته باشد و او بتواند نیاز او را برطرف کند ولی انجام ندهد، خداوند بوی بهشت را بر او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ص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Heading3"/>
        <w:numPr>
          <w:ilvl w:val="2"/>
          <w:numId w:val="1"/>
        </w:numPr>
        <w:rPr/>
      </w:pPr>
      <w:bookmarkStart w:id="206" w:name="__RefHeading___Toc7588238_2870459653"/>
      <w:bookmarkStart w:id="207" w:name="_Toc86"/>
      <w:bookmarkEnd w:id="206"/>
      <w:r>
        <w:rPr>
          <w:rtl w:val="true"/>
        </w:rPr>
        <w:t xml:space="preserve">پیوست شماره </w:t>
      </w:r>
      <w:r>
        <w:rPr/>
        <w:t>5</w:t>
      </w:r>
      <w:r>
        <w:rPr>
          <w:rtl w:val="true"/>
        </w:rPr>
        <w:t xml:space="preserve">: </w:t>
      </w:r>
      <w:r>
        <w:rPr>
          <w:rtl w:val="true"/>
        </w:rPr>
        <w:t xml:space="preserve">نهی فراوان آیات و روایات از </w:t>
      </w:r>
      <w:r>
        <w:rPr>
          <w:rtl w:val="true"/>
        </w:rPr>
        <w:t>"</w:t>
      </w:r>
      <w:r>
        <w:rPr>
          <w:rtl w:val="true"/>
        </w:rPr>
        <w:t>ربا</w:t>
      </w:r>
      <w:r>
        <w:rPr>
          <w:rtl w:val="true"/>
        </w:rPr>
        <w:t>"</w:t>
      </w:r>
      <w:bookmarkEnd w:id="207"/>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الَّذِينَ ءَامَنُواْ لَا تَأْكُلُواْ الرِّبَواْ أَضْعَفًا مُّضَاعَفَةً</w:t>
      </w:r>
    </w:p>
    <w:p>
      <w:pPr>
        <w:pStyle w:val="BookText"/>
        <w:rPr/>
      </w:pP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مبارکه آل عمران، آیه</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كه سودهاى چند برابر است نخوريد، و از خدا پروا كنيد تا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يَأْكُلُونَ الرِّبَواْ لَا يَقُومُونَ إِلَّا كَمَا يَقُومُ الَّذِى يَتَخَبَّطُهُ الشَّيْطَانُ مِنَ الْمَسّ ذَالِكَ بِأَنَّهُمْ قَالُواْ إِنَّمَا الْبَيْعُ مِثْلُ الرِّبَواْ وَ أَحَلَّ اللَّهُ الْبَيْعَ وَ حَرَّمَ الرِّبَواْ فَمَن جَاءَهُ مَوْعِظَةٌ مِّن رَّبِّهِ فَانتَهَى فَلَهُ مَا سَلَفَ وَ أَمْرُهُ إِلىَ اللَّهِ وَ مَنْ عَادَ فَأُوْلَئكَ أَصْحَبُ النَّارِ</w:t>
      </w:r>
    </w:p>
    <w:p>
      <w:pPr>
        <w:pStyle w:val="BookText"/>
        <w:rPr/>
      </w:pPr>
      <w:r>
        <w:rPr>
          <w:rFonts w:ascii="Amiri" w:hAnsi="Amiri" w:eastAsia="Amiri" w:cs="Amiri"/>
          <w:color w:val="111111"/>
          <w:sz w:val="28"/>
          <w:sz w:val="28"/>
          <w:szCs w:val="28"/>
          <w:rtl w:val="true"/>
          <w:lang w:bidi="ar-SA"/>
        </w:rPr>
        <w:t>هُمْ فِيهَا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مبارکه بقره، آیه</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براى امر معيشت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پاى نمى‌خيزند، مگر مانند به پاى خاستن كسى كه شيطان او را با تماس خود آشفته حال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روانى و عقلى‌اش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بدان سبب است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هم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خريد و فروش را حلال، و ربا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سوى پروردگارش پندى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بازايستد، سودهايى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تحريم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خود اوست، و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جهت آثار گناه و كيفر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خدا را احترام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اهل آتش‌اند، و در آن جاودانه‌اند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 اللَّهُ الرِّبَواْ وَ يُرْبىِ الصَّدَقَاتِ وَ اللَّهُ لَا يُحِبُّ كلُ كَفَّارٍ 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ربا را نابود مى‌كند، و صدقات را فزونى مى‌دهد و خدا هيچ ناسپاس بزه‌كارى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اتَّقُواْ اللَّهَ وَ ذَرُواْ مَا بَقِىَ مِنَ الرِّبَواْ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اگر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رها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 وَ إِن تُبْتُمْ فَلَكُمْ رُءُوسُ أَمْوَالِكُمْ لَا تَظْلِمُونَ وَ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واگر چنين نكرديد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رباخوارى اصرار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جنگى بزرگ از سوى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كنيد و اگر توبه كرديد، اصل سرمايه‌هاى شما براى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سودهاى گرفته شده را به مردم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نه ستم مى‌كنيد و نه مورد ستم قرار مى‌گيريد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ذُو عُسْرَةٍ فَنَظِرَةٌ إِلىَ مَيْسَرَةٍ وَ أَن تَصَدَّقُواْ خَيرْ لَّكُمْ 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بقره، آیه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تا هنگام توانايى مهلت دهيد و بخشيدن همه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پوشى و گذشت از آن در صورتى كه توانايى پرداختش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وثوابش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براى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مُوسَى بْنِ الْمُتَوَكِّلِ قَالَ حَدَّثَنِي مُحَمَّدُ بْنُ جَعْفَرٍ قَالَ حَدَّثَنِي مُوسَى بْنُ عِمْرَانَ قَالَ حَدَّثَنِي عَمِّيَ الْحُسَيْنُ بْنُ زَيْدٍ عَنْ حَمَّادِ بْنِ عَمْرٍو الصِّينِيِّ عَنْ أَبِي الْحَسَنِ الْخُرَاسَانِيِّ عَنْ مُيَسِّرِ بْنِ عَبْدِ اللَّهِ عَنْ أَبِي عَبْدِ اللَّهِ عَنْ أَبِي عَائِشَةَ السَّعْدِيِّ عَنْ يَزِيدَ بْنِ عُمَرَ بْنِ عَبْدِ الْعَزِيزِ عَنْ أَبِي سَلَمَةَ بْنِ عَبْدِ الرَّحْمَنِ عَنْ أَبِي هُرَيْرَةَ وَ عَبْدِ اللَّهِ بْنِ عَبَّاسٍ قَالا خَطَبَنَا رَسُولُ اللَّهِ ص قَبْلَ وَفَاتِهِ وَ هِيَ آخِرُ خُطْبَةٍ خَطَبَهَا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أَكَلَ الرِّبَا مَلَأَ اللَّهُ بَطْنَهُ مِنْ نَارِ جَهَنَّمَ بِقَدْرِ مَا أَكَلَ وَ إِنِ اكْتَسَبَ مِنْهُ مَالًا لَمْ يَقْبَلِ اللَّهُ مِنْهُ شَيْئاً مِنْ عَمَلِهِ وَ لَمْ يَزَلْ فِي لَعْنَةِ اللَّهِ وَ الْمَلَائِكَةِ مَا كَانَ عِنْدَهُ قِيرَاطٌ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ربا بخورد، خداوند شکم او را به اندازه ای که ربا خورده پر از آتش جهنم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مالی کسب کرده باشد، خداوند هیچکدام از اعمال او را قبول نمی کند و تا مادامی که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ربا در نزد اوست دائماً خدا و فرشتگان او را لعن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رَحِمَهُ اللَّهُ قَالَ حَدَّثَنَا مُحَمَّدُ بْنُ أَبِي عَبْدِ اللَّهِ قَالَ حَدَّثَنَا مُحَمَّدُ بْنُ أَبِي بِشْرٍ عَنْ عَلِيِّ بْنِ الْعَبَّاسِ عَنْ عُمَرَ بْنِ عَبْدِ الْعَزِيزِ عَنْ هِشَامِ بْنِ الْحَكَم سَاَلَ أَبَا عَبْدِ اللَّهِ ع 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الرِّبَا حَلَالًا لَتَرَكَ النَّاسُ التِّجَارَاتِ وَ مَا يَحْتَاجُونَ إِلَيْهِ فَحَرَّمَ اللَّهُ الرِّبَا لِيَفِرَّ النَّاسُ مِنَ الْحَرَامِ إِلَى الْحَلَالِ وَ إِلَى التِّجَارَاتِ وَ إِلَى الْبَيْعِ وَ الشِّرَاءِ فَيَبْقَى ذَلِكَ بَيْنَهُمْ فِي الْقَرْضِ</w:t>
      </w:r>
      <w:r>
        <w:rPr>
          <w:rFonts w:eastAsia="Amiri" w:cs="Amiri" w:ascii="Amiri" w:hAnsi="Amiri"/>
          <w:color w:val="111111"/>
          <w:sz w:val="28"/>
          <w:szCs w:val="28"/>
          <w:rtl w:val="true"/>
          <w:lang w:bidi="ar-SA"/>
        </w:rPr>
        <w:t xml:space="preserve">. </w:t>
      </w:r>
      <w:bookmarkStart w:id="208" w:name="pg11202_89814"/>
    </w:p>
    <w:p>
      <w:pPr>
        <w:pStyle w:val="BookText"/>
        <w:rPr/>
      </w:pPr>
      <w:bookmarkEnd w:id="208"/>
      <w:r>
        <w:rPr>
          <w:rFonts w:ascii="IRNazanin" w:hAnsi="IRNazanin" w:eastAsia="IRNazanin"/>
          <w:color w:val="111111"/>
          <w:sz w:val="28"/>
          <w:sz w:val="28"/>
          <w:szCs w:val="28"/>
          <w:rtl w:val="true"/>
          <w:lang w:bidi="fa-IR"/>
        </w:rPr>
        <w:t>هشام بن حكم نقل كرده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 اللَّه عليه السّلام راجع به علّت و سبب تحريم ربا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مى‌بود مردم تجارات را رها مى‌كردند و نيازى به آن نداشتند، از اين رو حقّ عزّ و جلّ ربا را حرام فرمود تا مردم از حرام دورى كرده و رو به تجارات و بيع و شراء آورند، پس ربا در قرض بين مردم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حَدَّثَنَا عَلِيُّ بْنُ أَحْمَدَ قَالَ حَدَّثَنَا مُحَمَّدُ بْنُ أَبِي عَبْدِ اللَّهِ عَنْ مُحَمَّدِ بْنِ إِسْمَاعِيلَ عَنْ عَلِيِّ بْنِ الْعَبَّاسِ قَالَ حَدَّثَنَا الْقَاسِمُ بْنُ الرَّبِيعِ الصَّحَّافُ عَنْ مُحَمَّدِ بْنِ سِنَانٍ أَنَّ أَبَا الْحَسَنِ عَلِيَّ بْنَ مُوسَى الرِّضَا ع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تَحْرِيمِ الرِّبَا بِالنَّسِيئَةِ لِعِلَّةِ ذَهَابِ الْمَعْرُوفِ وَ تَلَفِ الْأَمْوَالِ وَ رَغْبَةِ النَّاسِ فِي الرِّبْحِ وَ تَرْكِهِمُ الْقَرْضَ وَ صَنَائِعَ الْمَعْرُوفِ وَ لِمَا فِي ذَلِكَ مِنَ الْفَسَادِ وَ الظُّلْمِ وَ فَنَاءِ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سوالات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تحریم ربا در نسیه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از بین رفتن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تلف شدن مال، و اشتیاق پیدا کردن مردم به گرفتن سود از یکدیگر، و ترک کردن قرض دادن و کارهای خیر دیگر نسبت به یکدیگر، و بخاطر اینکه در ربا فساد و ظلم و از بین رفتن اموال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عليه 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p>
    <w:p>
      <w:pPr>
        <w:pStyle w:val="Heading3"/>
        <w:numPr>
          <w:ilvl w:val="2"/>
          <w:numId w:val="1"/>
        </w:numPr>
        <w:rPr/>
      </w:pPr>
      <w:bookmarkStart w:id="209" w:name="__RefHeading___Toc7588240_2870459653"/>
      <w:bookmarkStart w:id="210" w:name="_Toc87"/>
      <w:bookmarkEnd w:id="209"/>
      <w:r>
        <w:rPr>
          <w:rtl w:val="true"/>
        </w:rPr>
        <w:t xml:space="preserve">پیوست شماره </w:t>
      </w:r>
      <w:r>
        <w:rPr/>
        <w:t>6</w:t>
      </w:r>
      <w:r>
        <w:rPr>
          <w:rtl w:val="true"/>
        </w:rPr>
        <w:t xml:space="preserve">: </w:t>
      </w:r>
      <w:r>
        <w:rPr>
          <w:rtl w:val="true"/>
        </w:rPr>
        <w:t>آیات و روایات در مورد تاثیر فراوان صدقه و انفاق در ازدیاد سود مادی</w:t>
      </w:r>
      <w:bookmarkEnd w:id="210"/>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كيست آنكه به خدا وام نيكو دهد، تا آن را برايش چندين برابر بيفزايد؟ و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مى‌گيرد و وسعت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براى دريافت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بازگردانده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آنان كه اموالشان را در راه خدا انفاق مى‌كنند، مانند دانه‌اى است كه هفت خوشه بروياند، در هر خوشه صد دانه باشد و خدا براى هر كه بخواهد چند برابر مى‌كند و خدا بسيار عطا كننده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كسانى كه اموالشان را براى طلب خشنودى خدا و استوار كردن نفوسشان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حقايق ايمانى و فضايل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مى‌كنند، مانند بوستانى است در جايى بلند كه بارانى تند به آن برسد، در نتيجه ميوه‌اش را دو چندان بدهد، و اگر باران تندى به آن نرسد باران ملايمى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براى شادابى و محصول دادنش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مى‌دهيد،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ربا را نابود مى‌كند، و صدقات را فزونى مى‌دهد و خدا هيچ ناسپاس بزه‌كارى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أَبِي عَبْدِ اللَّهِ قَالَ حَدَّثَنِي الْجَهْمُ بْنُ الْحَكَمِ الْمَدَائِنِيُ عَنِ السَّكُونِيِّ عَنْ أَبِي عَبْدِ اللَّهِ ع قَالَ قَالَ رَسُولُ اللَّهِ ص تَصَدَّقُوا فَإِنَّ الصَّدَقَةَ تَزِيدُ فِي الْمَالِ كَثْرَةً وَ تَصَدَّقُوا 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بدهید؛ چرا که صدقه بر مال مى‌افزايد؛ و خدايتان رحمت كند، صدقه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أَحْمَدُ بْنُ مُحَمَّدٍ عَنْ أَبِيهِ عَنْ عَلِيِّ بْنِ وَهْبَانَ عَنْ عَمِّهِ هَارُونَ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لِمُحَمَّدٍ ابْنِهِ يَا بُنَيَّ كَمْ فَضَلَ مَعَكَ مِنْ تِلْكَ النَّفَقَةِ قَالَ أَرْبَعُونَ دِينَاراً قَالَ اخْرُجْ فَتَصَدَّقْ بِهَا قَالَ إِنَّهُ لَمْ يَبْقَ مَعِي غَيْرُهَا قَالَ تَصَدَّقْ بِهَا فَإِنَ اللَّهَ عَزَّ وَ جَلَّ يُخْلِفُهَا أَ مَا عَلِمْتَأَنَّ لِكُلِّ شَيْ‌ءٍ مِفْتَاحاً وَ مِفْتَاحَ الرِّزْقِ الصَّدَقَةُ فَتَصَدَّقْ بِهَا فَفَعَلَ فَمَا لَبِثَ أَبُو عَبْدِ اللَّهِ ع عَشَرَةَ أَيَّامٍ حَتَّى جَاءَهُ مِنْ مَوْضِعٍ أَرْبَعَةُ آلَافِ دِينَارٍ فَقَالَ يَا بُنَيَّ أَعْطَيْنَا لِلَّهِ أَرْبَعِينَ دِينَاراً فَأَعْطَانَا اللَّهُ أَرْبَعَةَ آلَافِ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خرجی چه مقدار در نزد تو اضافه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به وسیله آن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نزد من غیر از این چهل درهم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وجل آن را جایگزین خواهد کرد؛ مگر نمی دانی که برای هر چیزی کلیدی است و کلید رزق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ده روز نگذشت که محمد با چهارهزار دینار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چهل دینار بخشیدیم، پس خداوند چهار هزار دینار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مُحَمَّدُ بْنُ إِسْمَاعِيلَ عَنِ الْفَضْلِ بْنِ شَاذَانَ وَ أَحْمَدُ بْنُ إِدْرِيسَ عَنْ مُحَمَّدِ بْنِ عَبْدِ الْجَبَّارِ جَمِيعاً عَنْ صَفْوَانَ بْنِ يَحْيَى عَنْ إِسْحَاقَ بْنِ غَالِبٍ عَمَّنْ حَدَّثَهُ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يَنْفِيَانِ الْفَقْر َ وَ يَزِيدَانِ فِي الْعُمُرِ وَ يَدْفَعَانِ تِسْعِينَ مِيتَةَ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صدقه فقر را از بین می‌برند و عمر را زیاد می‌کنند و نود مرگ بد را دفع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سند خصال و ثواب‌الاعمال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أَحْمَدَ بْنِ أَبِي عَبْدِ اللَّهِ عَنْ أَبِيهِ عَنْ صَفْوَانَ بْنِ يَحْيَى عَنْ إِسْحَاقَ بْنِ غَالِبٍ عَمَّنْ حَدَّثَهُ عَنْ أَبِي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فیهما بدل تسعین سبعین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نادار شديد، با صدقه با خدا سودا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لَأُمْلِقُ أَحْيَاناً فَأُتَاجِرُ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من تنگدست مى‌شوم و به وسيله صدقه، با خدا سودا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الصَّدَقَةِ تُرزَقُوا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صدقه بدهيد تا روزى داده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عَنْ مُحَمَّدِ بْنِ يَحْيَى عَنْ غِيَاثِ بْنِ إِبْرَاهِيمَ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تَقْضِي الدَّيْنَ وَ تَخْلُفُ بِالْبَرَكَةِ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قرض را ادا مى‌كند و بركت بر جاى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عَلِيُّ بْنُ مُحَمَّدٍ عَنْ أَحْمَدَ بْنِ مُحَمَّدٍ عَنْ مُحَمَّدِ بْنِ خَالِدٍ عَنْ عَبْدِ اللَّهِ بْنِ الْقَاسِمِ عَنْ عَبْدِ اللَّهِ بْنِ سِنَانٍ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ادْفَعُوا الْبَلَاءَ بِالدُّعَاءِ وَ اسْتَنْزِلُوا الرِّزْقَ بِالصَّدَقَةِ فَإِنَّهَا تُفَكُّ مِنْ بَيْنِ لُحِيِّ سَبْعِمِائَةِ شَيْطَانٍ وَ لَيْسَ شَيْ‌ءٌ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بيمارانتان را با صدقه مداوا كنيد، و بلا را با دعا دفع نمائيد، و نزول رزق را بوسيله صدقه بطلبيد، زيرا كه صدقه رزق را از ميان دو فكّ هفتصد شيطان كه همگى مانع وصول آنند رها ميسازد، و هيچ چيز بر شيطان سنگين‌تر از صدقه بر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پيش از آنكه در دست بنده واقع شود، در دست خداى تبارك و تعالى قرار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سند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عَبْدِ اللَّهِ عَنْ أَحْمَدَ بْنِ مُحَمَّدٍ عَنْ مُحَمَّدِ بْنِ خَالِدٍ عَنْ عَبْدِ اللَّهِ بْنِ الْقَاسِمِ عَنْ عَبْدِ اللَّهِ بْنِ سِنَانٍ قَالَ قَالَ أَبُو عَبْدِ اللَّهِ</w:t>
      </w:r>
    </w:p>
    <w:p>
      <w:pPr>
        <w:pStyle w:val="BookText"/>
        <w:rPr/>
      </w:pPr>
      <w:r>
        <w:rPr>
          <w:rFonts w:ascii="Amiri" w:hAnsi="Amiri" w:eastAsia="Amiri" w:cs="Amiri"/>
          <w:color w:val="111111"/>
          <w:sz w:val="28"/>
          <w:sz w:val="28"/>
          <w:szCs w:val="28"/>
          <w:rtl w:val="true"/>
          <w:lang w:bidi="ar-SA"/>
        </w:rPr>
        <w:t>حَدَّثَنَا أَبُو عَبْدِ اللَّهِ الْحُسَيْنُ بْنُ مُحَمَّدٍ الْأُشْنَانِيُّ الرَّازِيُّ الْعَدْلُ بِبَلْخٍ قَالَ حَدَّثَنَا عَلِيُّ بْنُ مَهْرَوَيْهِ الْقَزْوِينِيُّ عَنْ دَاوُدَ بْنِ سُلَيْمَانَ الْفَرَّاءِ عَنْ عَلِيِّ بْنِ مُوسَى الرِّضَا عَنْ أَبِيهِ عَنْ آبَائِهِ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نصف دین است و رزق و روزی خود را با صدقه‌دادن فرو 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قَالَ 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حَسَّانَ عَنْ مُوسَى بْنِ بَكْرٍ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با صدقه فرود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سند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عَنْ جَعْفَرٍ، عَنْ أَبِيهِ قَالَ قَالَ رَسُولُ اللَّهِ</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سند جعفریات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جَعْفَرِبْنِ‌مُحَمَّدٍ عَنْ أَبِيهِ عَنْ جَدِّهِ عَلِيِّ بْنِ‌الْحُسَيْنِ عَنْ أَبِيهِ عَنْ عَلِيٍّ ع قَالَ قَالَ رَسُولُ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رَوَى صَفْوَانُ بْنُ يَحْيَى وَ مُحَمَّدُ بْنُ أَبِي عُمَيْرٍ عَنْ مُوسَى بْنِ بَكْرٍ عَنْ زُرَارَةَ عَنِ الصَّادِقِ جَعْفَرِ بْنِ مُحَمَّدٍ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 مَنْ أَيْقَنَ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با صدقه فرود آوريد؛ هر کس به جایگزین‌شدنِ مال انفاق‌شده در راه خدا یقین داشته باشد، به بخشش در راه خدا جود و سخاوت پیدا خواهد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عن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 اسْتَنْزِلُوا الرِّزْقَ بِالصَّدَقَة</w:t>
      </w:r>
      <w:r>
        <w:rPr>
          <w:rFonts w:eastAsia="Amiri" w:cs="Amiri" w:ascii="Amiri" w:hAnsi="Amiri"/>
          <w:color w:val="111111"/>
          <w:sz w:val="28"/>
          <w:szCs w:val="28"/>
          <w:rtl w:val="true"/>
          <w:lang w:bidi="ar-SA"/>
        </w:rPr>
        <w:t xml:space="preserve">. </w:t>
      </w:r>
      <w:bookmarkStart w:id="211" w:name="pg11202_89817"/>
    </w:p>
    <w:p>
      <w:pPr>
        <w:pStyle w:val="BookText"/>
        <w:rPr/>
      </w:pPr>
      <w:bookmarkEnd w:id="211"/>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جایگزین‌شدنِ مال انفاق‌شده در راه خدا یقین داشته باشد، به بخشش در راه خدا جود و سخاوت پیدا خواهد کرد؛ روزى را، با صدقه فرود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عِدَّةٌ مِنْ أَصْحَابِنَا عَنْ سَهْلِ بْنِ زِيَادٍ عَنِ النَّوْفَلِيِّ عَنِ السَّكُونِيِّ عَنْ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جایگزین‌شدنِ مال انفاق‌شده در راه خدا را تصدیق کند به بخشش در راه خدا جود و سخاوت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p>
    <w:p>
      <w:pPr>
        <w:pStyle w:val="Heading3"/>
        <w:numPr>
          <w:ilvl w:val="2"/>
          <w:numId w:val="1"/>
        </w:numPr>
        <w:rPr/>
      </w:pPr>
      <w:bookmarkStart w:id="212" w:name="__RefHeading___Toc7588242_2870459653"/>
      <w:bookmarkStart w:id="213" w:name="_Toc88"/>
      <w:bookmarkEnd w:id="212"/>
      <w:r>
        <w:rPr>
          <w:rtl w:val="true"/>
        </w:rPr>
        <w:t xml:space="preserve">پیوست شماره </w:t>
      </w:r>
      <w:r>
        <w:rPr/>
        <w:t>7</w:t>
      </w:r>
      <w:r>
        <w:rPr>
          <w:rtl w:val="true"/>
        </w:rPr>
        <w:t xml:space="preserve">: </w:t>
      </w:r>
      <w:r>
        <w:rPr>
          <w:rtl w:val="true"/>
        </w:rPr>
        <w:t xml:space="preserve">گستره عظیم </w:t>
      </w:r>
      <w:r>
        <w:rPr>
          <w:rtl w:val="true"/>
        </w:rPr>
        <w:t>"</w:t>
      </w:r>
      <w:r>
        <w:rPr>
          <w:rtl w:val="true"/>
        </w:rPr>
        <w:t>انفال</w:t>
      </w:r>
      <w:r>
        <w:rPr>
          <w:rtl w:val="true"/>
        </w:rPr>
        <w:t xml:space="preserve">" </w:t>
      </w:r>
      <w:r>
        <w:rPr>
          <w:rtl w:val="true"/>
        </w:rPr>
        <w:t>در آیات و روایات</w:t>
      </w:r>
      <w:bookmarkEnd w:id="213"/>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انفال،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درباره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غنايم جنگى و هر گونه مالى كه مالك معينى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 آنها كيست و چگونه بايد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ويژه خدا وپيامبر است، پس اگر مؤمن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نماييد، و از خدا و پيامبرش اطاعت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شىَ‌ءٍ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مبارکه حشر، آیه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اموال و زمين‌هايى را كه خدا به عنوان غنيمت به پيامبرش بازگرداند، شما براى به دست آوردنش اسب و شترى نتازانديد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به زحمت نيفتاديد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 پيامبرانش را بر هر كه بخواهد مسلط و چيره مى‌كند، و خدا بر هر كارى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عَلىَ رَسُولِهِ مِنْ أَهْلِ الْقُرَى فَللهِ وَ لِلرَّسُولِ وَ لِذِى الْقُرْبىَ وَ الْيَتَامَى وَ الْمَسَاكِينِ وَ ابْنِ السَّبِيلِ كىَ لَا يَكُونَ دُولَةَ بَينْ الْأَغْنِيَاءِ مِنكُمْ وَ مَا ءَاتَئكُمُ الرَّسُولُ فَخُذُوهُ وَ مَا نهَاكُمْ عَنْهُ فَانتَهُواْ وَ اتَّقُواْ اللَّهَ إِنَّ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حشر،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زمين‌هاى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آبادى‌ها به پيامبرانش بازگرداند اختصاص به خدا و پيامبر و اهل بيت پيامبر و يتيمان و مستمندان و در راه ماندگان دارد، تا ميان ثرومندان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احكام و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پيامبر به شما عطا كرد بگيريد و از آنچه شما را نهى كرد، باز ايستيد و از خدا پروا كنيد زيرا خدا سخت كيفر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 خَيْلٍ وَ لا رِكابٍ أَوْ قَوْمٌ صَالَحُوا أَوْ قَوْمٌ أَعْطَوْا بِأَيْدِيهِمْ وَ كُلُّ أَرْضٍ خَرِبَةٍ وَ بُطُونُ الْأَوْدِيَةِ فَهُوَ لِرَسُولِ اللَّهِ ص وَ هُوَ لِلْإِمَامِ مِنْ بَعْدِهِ يَضَعُهُ حَيْثُ يَشَاءُ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سرزمینی است که با تاختن اسب فتح نشده است، یا زمینی است که قومی آن را مصالحه کرده و بخشیده، و هر زمین خراب، و عرصۀ وادى‌ها؛ همه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رسول برای امام است که در هر موضعی که بخواهد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حَمَّادِ بْنِ عِيسَى عَنْ مُحَمَّدِ بْنِ مُسْلِمٍ عَنْ أَبِي عَبْدِ اللَّهِ ع أَنَّهُ سَمِعَهُ يَقُولُ إِنَّ الْأَنْفَالَ مَا كَانَ مِنْ أَرْضٍ لَمْ يَكُنْ فِيهَا هِرَاقَةُ دَمٍ أَوْ قَوْمٌ صُولِحُوا وَ أَعْطَوْا بِأَيْدِيهِمْ فَمَا كَانَ مِنْ أَرْضٍ خَرِبَةٍ أَوْ بُطُونِ أَوْدِيَةٍ فَهَذَا كُلُّهُ مِنَ الْفَيْ‌ءِ وَ الْأَنْفَالُ لِلَّهِ وَ لِلرَّسُولِ ص فَمَا كَانَ لِلَّهِ فَهُوَ لِلرَّسُولِ ص وَ يَضَعُهُ حَيْثُ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سرزمینی است که بدون خونریزی فتح شده است، یا زمینی است که قومی آن را مصالحه کرده و بخشیده، و هر زمین خراب، و عرصۀ وادى‌ها؛ همه برای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برای خداست برای رسول است که در هر موضعی که دوست داشته باشد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 سَأَلْتُ أَبَا عَبْدِ اللَّهِ ع عَنِ الْأَنْفَالِ فَقَالَ هِيَ الْقُرَى الَّتِي قَدْ خَرِبَتْ وَ انْجَلَى أَهْلُهَا فَهِيَ لِلَّهِ وَ لِلرَّسُولِ وَ مَا كَانَ لِلْمُلُوكِ فَهُوَ لِلْإِمَامِ وَ مَا كَانَ مِنَ الْأَرْضِ الْخَرِبَةِ لَمْ 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روستاهایی که خراب شده اند و اهل آن آن را رها کرده اند؛ همه برای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اموال پادشاهان است،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ویرانی که با اسب دواندن و لشگرکشی فتح نشده است، و هر زمینی که صاحب ندارد، و معادنِ زمین، و هرکسی که مُرده باشد و سرپرستی نداشته باشد مالش جزو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عَنْ أَبِي عَلِيٍّ الْأَشْعَرِيِّ عَنْ مُحَمَّدِ بْنِ عَبْدِ الْجَبَّارِ وَ عَنْ مُحَمَّدِ بْنِ إِسْمَاعِيلَ عَنِ الْفَضْلِ بْنِ شَاذَانَ عَنْ صَفْوَانَ بْنِ يَحْيَى عَنِ ابْنِ مُسْكَانَ عَنْ مُحَمَّدٍ الْحَلَبِيِّ عَنْ أَبِي عَبْدِ اللَّهِ ع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مَاتَ وَ لَيْسَ لَهُ مَوْلًى فَمَالُهُ مِنَ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سرپرستی نداشته باشد، اموالش جزوه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 علی بن الحسن عَنْ سِنْدِيِّ بْنِ مُحَمَّدٍ عَنْ عَلَاءٍ عَنْ مُحَمَّدِ بْنِ مُسْلِمٍ عَنْ أَبِي جَعْفَرٍ ع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 وَ الْأَنْفَالُ مَا كَانَ مِنْ أَرْضٍ لَمْ يَكُنْ فِيهَا هِرَاقَةُ الدِّمَاءِ وَ قَوْمٌ صُولِحُوا وَ أَعْطَوْا بِأَيْدِيهِمْ وَ مَا كَانَ مِنْ أَرْضٍ خَرِبَةٍ أَوْ بُطُونِ أَوْدِيَةٍ فَهُوَ كُلُّهُ مِنَ الْفَيْ‌ءِ فَهَذَا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لِرَسُولِهِ يَضَعُهُ حَيْثُ شَاءَ وَ هُوَ لِلْإِمَامِ بَعْدَ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 و انفال آن زمین‌هایی هستند که بدون خونریزی فتح شده است، یا خودشان مصالحه کرده‌اند و با دستان خودشان آن را بخشیده اند و همچنین زمین خراب یا عرصه وادی ها همه اینها جزو فیء هستند و برای خدا و رسولش است، و هر چه برای خداوند باشد برای رسولش است هرطور بخواهد قرارش می دهد و بعد از رسول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بْنِ هَاشِمٍ عَنْ حَمَّادِ بْنِ عِيسَى عَنْ مُحَمَّدِ بْنِ مُسْلِمٍ عَنْ أَبِي عَبْدِ اللَّهِ ع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آن زمینی است که بدون خونریزی فتح شده است ، یا خودشان مصالحه کرده اند و با دستان خودشان آن را بخشیده اند، و همچنین زمینی خراب، یا عرصه وادی ها همه اینها جزو فیء و انفال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برای خدا و رسول است، و هر چه برای خدا باشد، برای رسول است و هرجا دوست داشته باشد قرارش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سَعْدُ بْنُ عَبْدِ اللَّهِ عَنْ أَبِي جَعْفَرٍ عَنْ مُحَمَّدِ بْنِ خَالِدٍ الْبَرْقِيِّ عَنْ إِسْمَاعِيلَ بْنِ سَهْلٍ عَنْ حَمَّادِ بْنِ عِيسَى عَنْ حَرِيزِ بْنِ عَبْدِ اللَّهِ عَنْ مُحَمَّدِ بْنِ مُسْلِمٍ قَالَ سَمِعْتُ أَبَا عَبْدِ اللَّهِ ع يَقُولُ وَ سُئِلَ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قَرْيَةٍ يَهْلِكُ أَهْلُهَا أَوْ يَجْلُونَ عَنْهَا فَهِيَ نَفْلٌ لِلَّهِ عَزَّ وَ جَلَّ نِصْفُهَا يُقْسَمُ بَيْنَ النَّاسِ وَ نِصْفُهَا لِرَسُولِ اللَّهِ ص فَمَا كَانَ لِرَسُولِ اللَّهِ ص فَهُوَ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روستایی که اهلش از بین رفته اند، یا از آن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بر نمی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جزو انفال هستند که نیمی از آن برای خداست که بین مردم تقسیم می شود، و نیمی دیگر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آنچه برای رسول خداست پس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مُحَمَّدُ بْنُ مُحَمَّدِ بْنِ النُّعْمَانِ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سَمِعْتُ أَبَا جَعْفَرٍ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هُوَ النَّفَلُ وَ فِي سُورَةِ الْأَنْفَالِ جَدْعُ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كَانَ يَكُونُ لِلْمُلُوكِ وَ بُطُونُ الْأَوْدِيَةِ وَ رُءُوسُ الْجِبَالِ وَ مَا لَمْ يُوجَفْ عَلَيْهِ بِخَيْلٍ وَ لَا رِكَابٍ؛ فَكُلُّ ذَلِكَ لِلْإِمَامِ خَالِصاً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به معنای زیادی است و در سوره انفال قطع کردن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انفال از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 خراب، یا هر چیزی که برای پادشاهان بوده است، و عرصه وادی ها، و قله کوه ها، و سرزمینی که بدون اس دوانی و لشگرکشی فتح شده باشد؛ تمام اینها فقط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الأنف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جدع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قطعه يعني في هذه السورة قطع أنف الجاحدين لحقوقنا و إرغامهم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جدع الانف یعنی قطع کردن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این سوره و روایت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نازل شدن این آیه؛ بینی منکرین حقوق ما قطع گردید و به خاک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جَعْفَرٍ ع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 رَبَّ لَهَا وَ كُلُّ أَرْضٍ بَادَ أَهْلُهَا؛ فَهُوَ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برای ما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زمينهايى كه با نى و درختان پوشانده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زمینی که صاحب ندارد، و هر زمینی که اهلش آن را رها کرده اند؛ همه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عَنْ بَشِيرٍ الدَّهَّانِ قَالَ سَمِعْتُ أَبَا عَبْدِ اللَّهِ ع يَقُولُ إِنَّ اللَّهَ فَرَضَ طَاعَتَنَا فِي كِتَابِهِ فَلَا يَسَعُ النَّاسَ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صَفْوُ الْمَالِ وَ لَنَا الْأَنْفَالُ وَ لَنَا قَرَائِنُ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ما را در کتابش واجب و فرض کرد؛ پس مردم توان 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اموال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عَنْ أَبِي إِبْرَاهِيمَ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 مَا كَانَ مِنْ أَرْضٍ بَادَ أَهْلُهَا فَذَلِكَ الْأَنْفَالُ فَهُوَ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اهلش آن را رها کرده اند؛ جزو انفال است و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عَنْ مُحَمَّدِ بْنِ زِيَادٍ عَنْ رِفَاعَةَ عَنْ أَبَانِ بْنِ تَغْلِبَ قَالَ قَالَ أَبُو عَبْدِ اللَّهِ ع مَنْ مَاتَ لَا مَوْلَى لَهُ وَ لَا وَرَثَةَ فَهُوَ مِنْ أَهْلِ هَذِهِ الْآيَةِ يَسْئَلُونَكَ عَنِ الْأَنْفالِ قُلِ الْأَنْفالُ 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سرپرست و ورثه ای ندارد؛ پس او از اهل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الْأَنْفالِ قُلِ الْأَنْفالُ لِلَّهِ وَ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فِي رِوَايَةِ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الْقَرْيَةُ الَّتِي قَدْ جَلَا أَهْلُهَا وَ هَلَكُوا فَخَرِبَتْ فَقَالَ هِيَ لِلَّهِ وَ لِلرَّسُولِ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ابن سنان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آن روستایی است که اهلش آن را رها کرده اند و از بین رفته اند، در نتیجه خراب</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کلام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گستره بسیار عظیم انفال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يستحقه الامام عليه السلام على جهة الخصوص لمنصب إمامته كما كان النبي صلّى اللّٰه عليه و آله لرئاسته الإلهية، 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يوجف عليها بخيل و ركاب أرضا كانت أو غيرها انجلى عنها أهلها أو سلّموها للمسلمين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الموات التي لا ينتفع بها إلا بتعميرها و إصلاحها لاستيجامها أو لانقطاع الماء عنها أو لاستيلائه عليها أو لغير ذلك، سواء لم يجر عليها ملك لأحد كالمفاوز أو جرى و لكن قد باد و لم يعرف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القرى التي قد جلا أهلها فخربت كبابل و الكوفة و نحوهما، فهي من الأنفال بأرضها و آثارها كالأحجار و نحوها، و الموات الواقعة في الأرض المفتوحة عنوة غيرها على الأقوى، نعم ما علم أنها كانت معمورة حال الفتح فعرض لها الموتان بعد ذلك ففي كونها منالأنفال أو باقية على ملك المسلمين كالمعمورة فعلا تردد و إشكال لا يخلو ثانيهما من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أسياف البحار و شطوط الأنهار، بل </w:t>
      </w:r>
    </w:p>
    <w:p>
      <w:pPr>
        <w:pStyle w:val="BookText"/>
        <w:rPr/>
      </w:pPr>
      <w:r>
        <w:rPr>
          <w:rFonts w:ascii="Amiri" w:hAnsi="Amiri" w:eastAsia="Amiri" w:cs="Amiri"/>
          <w:color w:val="111111"/>
          <w:sz w:val="28"/>
          <w:sz w:val="28"/>
          <w:szCs w:val="28"/>
          <w:rtl w:val="true"/>
          <w:lang w:bidi="ar-SA"/>
        </w:rPr>
        <w:t>كل أرض لا رب لها على إشكال في إطلاقه و إن لا يخلو من قرب و إن لم تكن مواتا بل كانت قابلة للانتفاع بها من غير كلفة كالجزائر التي تخرج في دجلة و الفرات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و ما يكون بها من النبات و الأشجار و الأحجار و نحوها، و بطون الأودية، و الآجام، و هي الأراضي الملتفة بالقصب و الأشجار من غير فرق في هذه الثلاثة بين ما كان في أرض الإمام عليه السلام أو المفتوحة عنوة أو غيرهما، نعم ما كان ملكا لشخص ثم صار أجمة مثلا فهو باق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قطائع و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الغنيمة كفرس جواد، و ثوب مرتفع، و سيف قاطع و درع فاخر،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التي ليست بإذن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التي لم تكن لمالك خاص تبعا للأرض أو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إباحة جميع الأنفال للشيعة في زمن الغيبة على وجه يجري عليها حكم الملك من غير فرق بين الغني منهم و الفقير إلا في إرث من لا وارث له، فإن الأحوط لو لم يكن الأقوى اعتبار الفقر فيه، بل الأحوط تقسيمه على فقراء بلده، و الأقوى إيصاله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الأقوى حصول الملك لغير الشيعي أيضا بحيازة ما في الأنفال من العشب و الحشيش و الحطب و غيرها، بل و حصول الملك لهم أيضا للموات بسبب الاحياء كالشيعي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تحرير الوسيلة،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گفتارى در مورد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چيزهايى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خاطر منصب امامتش، مستحق آن مى‌باشد همانطور كه بدليل رياست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انفال متعلّق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با اسبان و سواران بر آن تاخته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جنگ با كفّار بدست مسلمانان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باشد يا غير زمين، اهالى آن از آن كوچ كرده باشند و يا آن را با ميل و رغبت به مسلمانان تسليم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استفاده نيست مگر اين كه آباد و اصلاح شود يا براى آن كه نيزار است يا براى اينكه آب از آن قطع شده است يا براى اينكه آب آن را فرا گرفته و يا براى غير اينها، چه ملك ديگرى واقع نشده باشد مانند صحراهاى بى‌آب و علف سوزان، يا ملك كسى بوده و ليكن مالك آن از بين رفته و الآن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قريه‌ها و شهرهايى كه اهل آنها كوچ كرده خراب شده است مانند بابل و كوفه و مانند اينها به زمين موات ملحق مى‌شود، پس اين شهرها زمين و آثار آن مانند سنگها و مثل آنها از انفال مى‌باشد، و زمين مواتى كه در زمين مفتوح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غلبه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بنابر اقوى مانند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معلوم باشد كه در حال فتح مسلمين، آباد بوده و بعد ازآن حالت موات بر آن عارض شده است پس در اين كه از انفال است يا بر ملك مسلمين باقى مى‌باشد مانند زمينى كه فعلا آباد است ترديد و اشكال است كه دومى آنها خالى از رجحان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كناره‌هاى درياها و نهرها، بلكه هر زمينى كه صاحب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آن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خالى از قرب نمى‌باشد، و اگر چه موات نباشد بلكه بدون زحمت و تكلّف قابل استفاده باشد، مانند جزائرى كه در دجله و فرات و مانند آنها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كوهها و آنچه كه از گياه و درختها و سنگها و مانند آنها در آنها مى‌باشد، و عرصۀ وادى‌ها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زمينهايى است كه به نى و درختان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سه، بين آن كه در زمين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در مفتوح عنوة يا در غير اينها باشد فرقى نمى‌كند؛ البته آنچه كه ملك شخصى باشد سپس مثلا نيزار شود بر آنچه كه بوده است باقى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صاحبش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مختصات شاهان بوده است از اموال غير منقول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ممتاز، مانند اسب سوارى نجيب و لباس گران‌قيمت و شمشير برنده، و زره فاخر،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كسى كه وارثى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معدن‌هايى كه به تبع زمين يا بواسطۀ احياى آن، ملك مالك خاصّى نباشد</w:t>
      </w:r>
      <w:r>
        <w:rPr>
          <w:rFonts w:eastAsia="IRNazanin" w:cs="IRNazanin"/>
          <w:color w:val="111111"/>
          <w:sz w:val="28"/>
          <w:szCs w:val="28"/>
          <w:rtl w:val="true"/>
          <w:lang w:bidi="fa-IR"/>
        </w:rPr>
        <w:t xml:space="preserve">. </w:t>
      </w:r>
      <w:bookmarkStart w:id="214" w:name="pg11202_89822"/>
    </w:p>
    <w:p>
      <w:pPr>
        <w:pStyle w:val="BookText"/>
        <w:rPr/>
      </w:pPr>
      <w:bookmarkEnd w:id="214"/>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همۀ انفال در زمان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شيعه مباح مى‌باشد، بصورتى كه حكم ملك بر آن جريان دارد بدون آن كه بين غنى و فقير شيعه فرقى باشد، مگر در مورد ارث كسى كه وارثى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فقير بودن در آن معتبر است، بلكه احتياط آن است كه بين فقراى شهر ميّت تقسيم شود، و اقوى آن است كه بايد به حاكم شرع رسانده شود، كما اين كه اقوى آن است كه اگر غير شيعه آنچه را كه در انفال است از گياه و علف و هيزم و غير اينها حيازت كند، مالك آن مى‌شود، بلكه اگر زمين موات را هم احياء كنند مانند شيعه ملكيت برايشان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تحرير الوسيلة،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مرحوم شیخ حُرّ عاملی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الْأَنْفَالَ كُلُّ مَا يَصْطَفِيهِ مِنَ الْغَنِيمَةِ وَ كُلُّ أَرْضٍ مُلِكَتْ بِغَيْرِ قِتَالٍ وَ كُلُّ أَرْضٍ مَوَاتٍ وَ رُءُوسُ الْجِبَالِ وَ بُطُونُ الْأَوْدِيَةِ وَ الْآجَامُ وَ صَفَايَا الْمُلُوكِ وَ قَطَائِعُهُمْ غَيْرُ الْمَغْصُوبَةِ وَ مِيرَاثُ مَنْ لَا وَارِثَ لَهُ وَ مَا غَنِمَهُ الْمُقَاتِلُونَ بِغَيْرِ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عنوان باب اول از ابواب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هر آن چیزی است که از غنیمت به دست می‌آید، و هر زمینی که بدون جنگ فتح شده است، و هر زمین موات، و قله کوه‌ها، و عرصه وادی‌ها، و 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با نی و درختان پوشیده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اموال منقول و غیرمنقول پادشاهان به شرط عدم غصبی بودن، میراث کسی که وارث ندارد، آنچه جنگجویان مسلمین بدون اذن امام به غنیمت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p>
    <w:p>
      <w:pPr>
        <w:pStyle w:val="Heading3"/>
        <w:numPr>
          <w:ilvl w:val="2"/>
          <w:numId w:val="1"/>
        </w:numPr>
        <w:rPr/>
      </w:pPr>
      <w:bookmarkStart w:id="215" w:name="__RefHeading___Toc7588244_2870459653"/>
      <w:bookmarkStart w:id="216" w:name="_Toc89"/>
      <w:bookmarkEnd w:id="215"/>
      <w:r>
        <w:rPr>
          <w:rtl w:val="true"/>
        </w:rPr>
        <w:t xml:space="preserve">پیوست شماره </w:t>
      </w:r>
      <w:r>
        <w:rPr/>
        <w:t>8</w:t>
      </w:r>
      <w:r>
        <w:rPr>
          <w:rtl w:val="true"/>
        </w:rPr>
        <w:t xml:space="preserve">: </w:t>
      </w:r>
      <w:r>
        <w:rPr>
          <w:rtl w:val="true"/>
        </w:rPr>
        <w:t>آیات و روایات عدم جواز سلطه بر مال دیگران</w:t>
      </w:r>
      <w:bookmarkEnd w:id="216"/>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اموالتان را در ميان خود به باطل و ناحق مخوريد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عنوان رشوه به سوى حاكمان و قاضيان سرازير نكنيد تا بخشى از 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حكم ظالمانه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معصيت بخوريد،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كارتان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مبارکه نساء، آیه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در ميان خود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حرام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مخوريد، مگر آنكه تجارتى از روى خشنودى و رضايت ميان خودتان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خودكشى نكنيد زيرا خدا همواره به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يُقَاتِلُ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فَيُقَاتِلُ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تُقَاتِلْ فَلَا بَأْسَ أَمَّا أَنَا فَلَوْ كُنْتُ لَتَرَكْتُهُ وَ لَمْ أُقَاتِلْ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بخاطر مالش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مالش کشته شود به منزله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کند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 نکند اشکالی ندارد و اگر من جای او بودم مال خود را رها می‌کردم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مالش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لايحضره‌الفقيه،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أخبارالرضا عليه‌السلام،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مُحَمَّدُ بْنُ عَلِيِّ بْنِ الْحُسَيْنِ بِإِسْنَادِهِ عَنِ الْعَلَاءِ عَنْ مُحَمَّدِ بْنِ مُسْلِمٍ عَنْ أَحَدِهِمَا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مَنْ قُتِلَ دُونَ مَالِهِ فَهُوَ شَهِيدٌ وَ قَالَ لَوْ كُنْتُ أَنَا لَتَرَكْتُ الْمَالَ وَ لَمْ أُقَاتِلْ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بخاطر مالش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جای او می‌بودم قطعاً مالم را رها می‌کردم و با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 رَوَى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إِلَّا عَنْ طِيبِ نَفْسٍ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تصربف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مسلمان حلال نیست مگر از طیب خاطر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يَحِلُّ مَالُهُ إِلَّا عَنْ طِيبِ نَفْسٍ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 حلال نیست مگر با طیب خاطر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الْحَسَنُ بْنُ عَلِيِّ بْنِ شُعْبَةَ فِي تُحَفِ الْعُقُولِ عَنْ رَسُولِ اللَّهِ ص أَنَّهُ قَالَ فِي خُطْبَةِ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 لَا يَحِلُّ لِمُؤْمِنٍ مَالُ أَخِيهِ إِلَّا عَنْ طِيبِ نَفْسٍ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مومنین برادر یکدیگرند و مال مومنی برای مومن دیگر حلال نیست مگر از طیب خاطر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عن النبی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مال مسلمان مانند حرمت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440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الْمُسْلِمِ وَ دَمُهُ حَرَامٌ</w:t>
      </w:r>
      <w:r>
        <w:rPr>
          <w:rFonts w:eastAsia="Amiri" w:cs="Amiri" w:ascii="Amiri" w:hAnsi="Amiri"/>
          <w:color w:val="111111"/>
          <w:sz w:val="28"/>
          <w:szCs w:val="28"/>
          <w:rtl w:val="true"/>
          <w:lang w:bidi="ar-SA"/>
        </w:rPr>
        <w:t xml:space="preserve">. </w:t>
      </w:r>
      <w:bookmarkStart w:id="217" w:name="pg11202_89824"/>
    </w:p>
    <w:p>
      <w:pPr>
        <w:pStyle w:val="BookText"/>
        <w:rPr/>
      </w:pPr>
      <w:bookmarkEnd w:id="21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خون مسلمان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الْحُسَيْنُ بْنُ مُحَمَّدٍ عَنْ مُعَلَّى بْنِ مُحَمَّدٍ عَنِ الْحَسَنِ بْنِ عَلِيٍّ الْوَشَّاءِ عَنْ عَلِيِّ بْنِ أَبِي حَمْزَةَ عَنْ أَبِي بَصِيرٍ قَالَ سَمِعْتُ أَبَا عَبْدِ اللَّهِ 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مَالَ أَخِيهِ ظُلْماً وَ لَمْ يَرُدَّهُ إِلَيْهِ أَكَلَ جَذْوَةً مِنَ النَّارِ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بخشى از دارايى برادر ايمانى‌اش را ستمكارانه بخورد و آن را به او باز نگرداند در روز رستاخيز پاره‌اى از آتش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سند 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قَالَ حَدَّثَنِي مُحَمَّدُ بْنُ الْحَسَنِ الصَّفَّارُ عَنْ يَعْقُوبَ بْنِ يَزِيدَ عَنْ حَمَّادِ بْنِ عِيسَى عَنْ رِبْعِيِّ بْنِ عَبْدِ اللَّهِ عَنْ فُضَيْلِ بْنِ يَسَارٍ قَالَ قَالَ أَبُو عَبْدِ اللَّهِ</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p>
    <w:p>
      <w:pPr>
        <w:pStyle w:val="Heading3"/>
        <w:numPr>
          <w:ilvl w:val="2"/>
          <w:numId w:val="1"/>
        </w:numPr>
        <w:rPr/>
      </w:pPr>
      <w:bookmarkStart w:id="218" w:name="__RefHeading___Toc7588246_2870459653"/>
      <w:bookmarkStart w:id="219" w:name="_Toc90"/>
      <w:bookmarkEnd w:id="218"/>
      <w:r>
        <w:rPr>
          <w:rtl w:val="true"/>
        </w:rPr>
        <w:t xml:space="preserve">پیوست شماره </w:t>
      </w:r>
      <w:r>
        <w:rPr/>
        <w:t>9</w:t>
      </w:r>
      <w:r>
        <w:rPr>
          <w:rtl w:val="true"/>
        </w:rPr>
        <w:t xml:space="preserve">: </w:t>
      </w:r>
      <w:r>
        <w:rPr>
          <w:rtl w:val="true"/>
        </w:rPr>
        <w:t>روایات و فتوای فقهاء در مورد لزوم عدم تقویت کفر در تجارت بین‌الملل</w:t>
      </w:r>
      <w:bookmarkEnd w:id="219"/>
    </w:p>
    <w:p>
      <w:pPr>
        <w:pStyle w:val="BookText"/>
        <w:rPr/>
      </w:pPr>
      <w:r>
        <w:rPr>
          <w:rFonts w:ascii="IRNazanin" w:hAnsi="IRNazanin" w:eastAsia="IRNazanin"/>
          <w:color w:val="111111"/>
          <w:sz w:val="28"/>
          <w:sz w:val="28"/>
          <w:szCs w:val="28"/>
          <w:rtl w:val="true"/>
          <w:lang w:bidi="fa-IR"/>
        </w:rPr>
        <w:t>روایاتی که در باب مذمت و نهی از معامله با کفار و هر کاری که باعث تقویت کفر شود در منابع روایی 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چند روایت در این زمینه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كُلُّ بَيْعٍ مَلْهُوٍّ بِه وَ كُلُّ مَنْهِيٍّ عَنْهُ مِمَّا يُتَقَرَّبُ بِهِ لِغَيْرِ اللَّهِ أَوْ يَقْوَى بِهِ الْكُفْرُ وَ الشِّرْكُ مِنْ جَمِيعِ وُجُوهِ الْمَعَاصِي أَوْ بَابٌ مِنَ الْأَبْوَابِ يَقْوَى بِهِ بَابٌ مِنْ أَبْوَابِ الضَّلَالَةِ أَوْ بَابٌ مِنْ أَبْوَابِ الْبَاطِلِ أَوْ بَابٌ يُوهَنُ بِهِ الْحَقُّ فَهُوَ حَرَامٌ مُحَرَّمٌ حَرَامٌ بَيْعُهُ وَ شِرَاؤُهُ وَ إِمْسَاكُهُ وَ مِلْكُهُ وَ هِبَتُهُ وَ عَارِيَّتُهُ وَ جَمِيعُ التَّقَلُّبِ فِيهِ إِلَّا فِي حَالٍ تَدْعُو الضَّرُورَةُ فِيهِ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معاملات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معامله هر چيزى كه مايه سرگرمى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آلات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موجب تقرب به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دستگاه‌هاى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باعث تقويت كفر و شرك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سلاح و غيره به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نوعى گمراهى و ضلالت را نيرو بخشد، يا باطلى را تقويت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نشر افكار مسموم يا ترويج بى‌عفتى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حقى را تضعيف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سستى عقايد مردم شود، از قبيل نشر كتب و نوشته‌هاى ضد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همه فروش، خريد، نگهداشتن، مالك شدن، عاريه دادن و كليه تصرفاتش حرام است جز اينكه ضرورتى پيش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جنتی، ص</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لَا وَ لَا مَدَّةَ قَلَمٍ؛ إِنَّ أَحَدَهُمْ 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ابْنِ أَبِي عُمَيْرٍ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عليه السلام درباره كارهاى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با کفار و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حتى به اندازه آغشته كردن قلمى به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همكارى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به چيزى از دنياى آنان نمى‌رسد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همان اندازه از دينش را بربايند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ترديد در حديث از جانب ابن عمير، يكى از راويان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أحاديث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مُحَمَّدُ بْنُ الْحَسَنِ بِإِسْنَادِهِ عَنِ ابْنِ أَبِي عُمَيْرٍ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بن یعقوب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ساخت مسجد هم یاری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حدثنی مُحَمَّدِ بْنِ الْحَسَنِ عَنِ الصَّفَّارِ عَنِ الْعَبَّاسِ بْنِ مَعْرُوفٍ عَنِ ابْنِ الْمُغِيرَةِ عَنِ السَّكُونِيِّ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یاری‌دهندگان به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براى آنان دواتى ليقه كردند، يا درِ كيسه‌اى برايشان بستند، يا قلمى براى آنان اصلاح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نيز با ستمكاران محشور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مُحَمَّدِ بْنِ إِسْمَاعِيلَ الرَّازِيِّ عَنِ الْحَسَنِ بْنِ عَلِيِّ بْنِ فَضَّالٍ عَنْ صَفْوَانَ بْنِ مِهْرَانَ الْجَمَّالِ قَالَ دَخَلْتُ عَلَى أَبِي الْحَسَنِ الْأَوَّلِ 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 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أَكْرَيْتُهُ أَشَراً وَ لَا بَطَراً وَ لَا لِلصَّيْدِ وَ لَا لِلَّهْوِ وَ لَكِنِّي أَكْرَيْتُهُ لِهَذَا الطَّرِيقِ يَعْنِي طَرِيقَ مَكَّةَ وَ لَا أَتَوَلَّاهُ بِنَفْسِي وَ لَكِنِّي أَبْعَثُ مَعَهُ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كِرَاؤُكَ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يَفُونَ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تو نيكو و زيبنده است مگر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كدام چيز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كرايه دادن شترانت به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سرخوشى و نعمت‌زدگى، يا براى شكار و كار لهو به او كرايه ندادم، بلكه براى اين راه، يعنى راه مكه، چنين كردم، نيز خود شخصا اين كار را انجام نمى‌دهم بلكه كاركنانم را با او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كرايه آنها به عهده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باقى ماندن ايشان را تا زمان گرفتن كرايه‌ات دوست مى‌دارى؟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بقاى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از ايشان است، و هر كس از ايشان باشد، اهل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مطالعه بیشتر روایات در این زمینه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ما يكتسب به از كتاب التجارة کتاب وسایل الشیعه نیز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فقهاء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فقهاء بزرگوار در مورد معامله با کفار می‌فرمایند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 و یا هر کار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تقویت کفریا کفار و باطل شود حرام است؛ و این یکی از قواعد قطعی استنباط فقهی در نزد شیعه می‌باشد که در جای‌جای فروعات فقهی مختلف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حفظ كتب الضلال، و نسخها لغير النقض أو الحجّة عليهم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نسخ التوراة و الإنجيل و تعليمهما، و أخذ الأجرة على ذلك كلّه؛ لأنّ في ذلك مساعدة على الحقّ و تقوية للباطل، و لا خلاف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نسخه برداری از کتب ضاله حرام است؛ بدون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نسخه‌برداری از تورات و انجیل و تعلیم و آموزش‌دادن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اجرت بر همه اینها حرام است؛ چون که در تمام اینها کمک‌کردن بر علیه حق و تقویت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خلافی در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عالم بزرگ شیعه مرحوم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القواعد حرمة تقوية الكفر يدلّ عليها العقل و النقل فإن المستفاد من خبر تحف العقول حرمة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 بیع السلاح من اعداء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لقوله ع أو يقوى به الكفر و الشّرك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استنباط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تقویت کفر است که هم عقل و هم نقل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خبر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فوق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آن است که فروش سلاح به دشمنان دین مطلقا حرام است؛ بخاطر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تحف‌العقول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معاملات حرام آن معاملاتی است که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تقویت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مرحوم عبدالاعلی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كل ما يوجب تقوية الباطل على الحق بأي نحو كان، و لو ببيع معدات الحرب منهم؛ للأدلة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حرمة الإعانة على الإثم كقوله تعالى وَ تَعٰاوَنُوا عَلَى الْبِرِّ وَ التَّقْوىٰ، وَ لٰا تَعٰاوَنُوا عَلَى الْإِثْمِ وَ الْعُدْوٰانِ و أي إثم أشد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المسلمين بل العقلاء على أصل الكبرى إلا أن مصداق الحق و الباطل يختلف لديهم، لأن كلا يرى مذهبه حقا و ما يخالفه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القولية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لا تحصى في موارد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عبد اللّه عليه السّلام في رواية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بني أمية وجدوا لهم من يكتب و يجبي لهم الفي‌ء و يقاتل عنهم و يشهد جماعتهم لما سلبونا حقنا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منهي عنه مما يتقرب به لغير اللّه تعالى أو يقوى به الكفر و الشرك منجميع وجوه المعاصي، أو باب يوهن به الحق فهو حرام محرم بيعه و شراؤه و إمساكه و ملكه و هبته و عاريته و جميع التقلب فيه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السنة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جميع الشرائع الإلهية خصوصا الشريعة الختمية المقدسة على المدافعة مع الباطل بأي وجه 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باختلاف الاعصار و الأمصار، بلا فرق فيه بين حال قيام الحرب و الهدنة إذا كان الاشتراء و الجمع للتهيئة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يعتبر في حرمة البيع القصد إلى الإعانة و التقوية، بل المناط الصدق العرفي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موجب تقویت باطل بر حق شود حرام است؛ به هر صورتی که باشد، ولو با فروش معدّات جنگ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دلالت بر حرام بودن کمک‌کردن بر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عَلَى الْبِرِّ وَ التَّقْوىٰ، وَ لٰا تَعٰاوَنُوا عَلَى الْإِثْمِ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مبارکه مایده،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گناهی بزرگتر از تقویت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دلیل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تمام مسلمین بلکه تمام عقلاء بر اصل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تقویت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در مصداق حق و باطل بین عقلاء و مسلمین اختلاف است، چون تمام آنها مذهب خود را حق و مخالف خود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از سنت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است که قابل احصاء نیست در موارد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بنی‌امیه کسانی را نمیافتند که برای آنها کتابت کند و فیء را برای آنها جمع آوری کند و برای آنها جنگ کند و در جمات آنها حضور داشته باشد؛ همانا حق 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معاملات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معامله هر چيزى كه مايه سرگرمى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آلات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موجب تقرب به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دستگاه‌هاى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باعث تقويت كفر و شرك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سلاح و غيره به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نوعى گمراهى و ضلالت را نيرو بخشد، يا باطلى را تقويت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نشر افكار مسموم يا ترويج بى‌عفتى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حقى را تضعيف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سستى عقايد مردم شود، از قبيل نشر كتب و نوشته‌هاى ضد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همه فروش، خريد، نگهداشتن، مالك شدن، عاريه دادن و كليه تصرفاتش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تمام شرایع الهی خصوصا شریعت حضرت ختمی مرتبت بر دفاع کردن در مقابل باطل به هر نحوی که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تقویت باطل با اختلاف اعصار و شهرها مختلف می شود، بدون فرق بین حال جنگ یا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حرام بودن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باعث تقویت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کمک و تقویت باطل شرط نیست؛ بلکه صدق عرفی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قصد تقویت نداشته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عرفاً تقویت باطل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عبدالاعلی 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مرحوم آیت الله شیخ محمدجواد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انطبق عنوان تقوية الكفر و تضعيف الحق و أهل الايمان أو ثبوت السبيل للكافر على المسلم على بيع العبد المسلم منه و الوفاء بها فالظاهر عدم صحة تلك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عنوان تقویت کفر و تضعیف حق و اهل ایمان یا ثابت شدن راه کفار بر مسلمان، بر خرید بنده مسلمان از کافر و وفاء به آن صدق کند؛ ظاهر آن است که این معامله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و همچنین در شرح کتاب شرح لمعه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تحف العقول جعل مناط الحكم تقوية الكفر أو الشرك أو توهين الحق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يقوى به الكفر و الشرك من جميع وجوه المعاصي، أو باب يوهن به الحق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 هي ظاهرة في حرمة بيع كل ما يوجب غلبتهم علينا و تقويتهم و توهين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تحف العقول تقویت کفر یا شرک یا وهن و سستی حق را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معاملات حرام هر معامله ای‌است که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شرک تقویت شود، یا حق به وسیله آن سست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ظاهر در حرام بودن خرید و فروش هر چیزی است که باعث غلبه کفار بر ما و تقویت آنها و باعث وهن و سستی حق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الزبدة الفقهية في شرح الروضة البهية،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قسمت اصلی گزارش این نشست میخواهم چهار محور را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بنده این است که اگر کسی به این چهار محور توجه کند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مساله پول و تاثیر آن بر مساله تنظیم روابط انسانی جا خواهد افتاد بله؛ یک وقتی شما به دنبال این هستید که اثر پول را بر ایجاد ارزش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کنید یا مثلا میگویید که من مساله پول و سیاستهای پولی و مالی را طوری تنظیم میکنم که هدایت نقدینگی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تولید اتفاق بیفتد یا تامین پروژههای مهم اتفاق بیفتد خب این یک بحث دیگری است و شما مساله پول را محدود کرده اید به بخش اقتصاد ما اگر بخواهیم تاثیر مساله پول را در تنظیم روابط انسانی ببینیم باید یک مقدمات و گفتگوهای دیگری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4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7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مباحث الگوی پیشرفت اسلامی به معنای شناخت طرفینی گسترده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نيست كه به پول دست نزده باشد يا نداند پول چيست، اما پول حاوى رازهاى فراوانى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مسألۀ پول براى اقتصاددانان بسيار بغرنج و پيچيده است و بدون شك سال هاى متمادى اذهان آنان را به خود مشغول خواهد كرد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اعتراضات مراجع معظم تقلید به سیستم بانکی کشور ر،ک؛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مجلس شورای اسلامی کلیات طرح استقلال بانک مرکزی جمهوری اسلامی ایران را تصویب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خبرنگار مهر، نمایندگان مجلس شورای اسلامی در جلسه علنی امروز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با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مخالف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ممتنع از مجموع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حاضر در جلسه علنی با کلیات طرح مسئولیت، اهداف، ساختار و وظایف بانک مرکزی موافقت کردند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Fiat money: Money that is not intrinsically useful and is valued only because it is used as money</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افزوده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Value Added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بازاری محصول منهای مخارج و بهای موادی که در آن به کار رفته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Pr>
        <w:t>Efficiency economics and organizational analysis :Efficiency, in economics and organizational analysis, a measure of the input a system requires to achieve a specified output ...Efficiency is a favourite objective of economists and administrators ... Sociologists often believe that organizations are merely effective; they aim for survival and often use suboptimal arrangements that satisfy the social needs of participants and surrounding institutions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اسمیت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شخصی بدون آنکه عیب باشد، محرک فعالیت انسان و موجب رفاه جامعه خواهد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Pr>
        <w:t>For at least another hundred years we must pretend to ourselves and to everyone that fair is foul and foul is fair; for foul is useful and fair is not. Avarice and usury and precaution must be our gods for a little longer still. For only they can lead us out of the tunnel of economic necessity into daylight</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ذَا الَّذي يُقْرِضُ اللَّهَ قَرْضاً حَسَناً فَيُضاعِفَهُ لَهُ أَضْعافاً كَثيرَةً وَ اللَّهُ يَقْبِضُ وَ يَبْصُطُ وَ إِلَيْهِ تُرْجَعُون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يَمْحَقُ اللَّهُ الرِّبا وَ يُرْبِي الصَّدَقاتِ وَ اللَّهُ لا يُحِبُّ كُلَّ كَفَّارٍ أَثِيمٍ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قَالَ حَدَّثَنِي الْجَهْمُ بْنُ الْحَكَمِ الْمَدَائِنِيُ عَنِ السَّكُونِيِّ عَنْ أَبِي عَبْدِ اللَّهِ ع قَالَ قَالَ رَسُولُ اللَّهِ ص تَصَدَّقُوا فَإِنَّ الصَّدَقَةَ تَزِيدُ فِي الْمَالِ كَثْرَةً وَ تَصَدَّقُوا رَحِمَكُمُ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إِسْمَاعِيلَ بْنِ مَرَّارٍ عَنْ مُبَارَكٍ الْعَقَرْقُوفِيِّ قَالَ قَالَ أَبُو الْحَسَنِ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وَضَعَ الزَّكَاةَ قُوتاً لِلْفُقَرَاءِ وَ تَوْفِيراً لِأَمْوَالِكُمْ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آتَيْتُمْ مِنْ رِباً لِيَرْبُوَا في أَمْوالِ النَّاسِ فَلا يَرْبُوا عِنْدَ اللَّهِ وَ ما آتَيْتُمْ مِنْ زَكاةٍ تُرِيدُونَ وَجْهَ اللَّهِ فَأُولئِكَ هُمُ الْمُضْعِفُون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مَنْصُورِ بْنِ يُونُسَ عَنْ إِسْحَاقَ بْنِ عَمَّارٍ عَنْ أَبِي عَبْدِ اللَّهِ 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مَكْتُوبٌ عَلَى بَابِ الْجَنَّةِ الصَّدَقَةُ بِعَشَرَةٍ وَ الْقَرْضُ بِثَمَانِيَةَ عَشَرَ وَ فِي رِوَايَةٍ أُخْرَى بِخَمْسَةَ عَشَر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مُحَمَّدِ بْنِ عِيسَى عَنْ يُونُسَ عَنْ بَعْضِ رِجَالِهِ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يُوصَلُ بِهِ الْإِمَامُ أَفْضَلُ مِنْ أَلْفَيْ أَلْفِ دِرْهَمٍ فِيمَا سِوَاهُ مِنْ وُجُوهِ الْبِرِّ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مُوسَى بْنِ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الْحَسَنِ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هَذَا الرِّزْقَ مِنْ حِلِّهِ لِيَعُودَ بِهِ عَلَى نَفْسِهِ وَ عِيَالِهِ كَانَ كَالْمُجَاهِدِ فِي سَبِيلِ اللَّهِ عَزَّ وَ جَلَّ فَإِنْ غُلِبَ عَلَيْهِ فَلْيَسْتَدِنْ عَلَى اللَّهِ وَ عَلَى رَسُولِهِ مَا يَقُوتُ بِهِ عِيَالَهُ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أَبِيهِ عَنْ مُعَمَّرِ بْنِ خَلَّادٍ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الْحَسَنِ الرِّضَا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أَكَلَ أُتِيَ بِصَحْفَةٍ فَتُوضَعُ بِقُرْبِ مَائِدَتِهِ فَيَعْمِدُ إِلَى أَطْيَبِ الطَّعَامِ مِمَّا يُؤْتَى بِهِ فَيَأْخُذُ مِنْ كُلِ شَيْ‌ءٍ شَيْئاً فَيَضَعُ فِي تِلْكَ الصَّحْفَةِ ثُمَّ يَأْمُرُ بِهَا لِلْمَسَاكِينِ ثُمَّ يَتْلُو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اقْتَحَمَ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عَلِمَ اللَّهُ عَزَّ وَ جَلَّ أَنَّهُ لَيْسَ كُلُّ إِنْسَانٍ يَقْدِرُ عَلَى عِتْقِ رَقَبَةٍ فَجَعَلَ لَهُمُ السَّبِيلَ إِلَى الْجَنَّةِ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قاعده بیان مبتنی بر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قواعد نُه‌گانه فقه‌البیان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فقه‌البیان یکی از ابواب نُه‌گانه فقه هدایت است که خود دارای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بحثی است که در مجموع، قواعد تخاطب منجر به هدایت را تبیین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قواعد دیگر فقه‌البیان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مبتنی بر ظرفیت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 مبتنی بر تأمل، بیان مبتنی بر مُکث، بیان مبتنی بر نظام مقایسه، بیان مبتنی بر رفق، بیان مبتنی بر منزلت و بیان مبتنی بر انفتاح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 زدن عقد، فسخ معامله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حَمَّادِ بْنِ عُثْمَانَ عَنِ الْحَلَبِيِّ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 عَلَى عِيَالِهِ كَالْمُجَاهِدِ فِي سَبِيلِ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الْأَنْفالِ قُلِ الْأَنْفالُ لِلَّهِ وَ الرَّسُولِ فَاتَّقُوا اللَّهَ وَ أَصْلِحُوا ذاتَ بَيْنِكُمْ وَ أَطيعُوا اللَّهَ وَ رَسُولَهُ إِنْ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عبارت است از ثبوت حقّى به مقدار يك پنجم در اموال انسان كه خداوند براى خود، رسول خدا صلّى اللّٰه عليه و آله، امامان معصوم عليهم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صدقه و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مستحقان از بنى هاشم، بر بندگان واجب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خمس در قرآن كريم به كار رفته و در فقه بابى مستقل بدان اختصاص يافته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 و الطُّسُوقُ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الطَّسْقُ 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الوظيفة من خراج الأرض المقررة عليها، فارسي معرب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Supply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مقدار کالای اقتصادی که برای فروش در بازار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به معنای محدود آن مقداری از کالاهای اقتصادی است که به قیمت معین و در زمان معین برای فروش آماده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عرضه به معنای وسیع تر یعنی آن مقدار کالای اقتصادی که به قیمتهای ممکنه در یک زمان معین پیشنهاد خواهد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و تقاضا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Supply and Demand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الگوهای اساسی مورد استفاده در اقتصاد است و این بر پایه فرضهای منطقی ساخته شده که خریداران می خواهند کالاها و خدمات را بر هزینه اندک و قابل قبول به دست آورند و فروشندگان می خواهند قیمت بالاتر و قابل قبول را اعمال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معلوم شده است که خریداران می خواهند مطلوبیت نهایی مخارج خود را بیشینه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الگو بیشتر در اقتصاد کلی یا اقتصاد کلان قابل اعمال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کاهش ارزش پول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Currency Depreciation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ارزش پول یک کشور نسبت به یک یا چند پول دیگر است، یعنی کاهش نرخ مبادله و معمولا اشاره دارد به تنزّل نرخهای ارز شناور، حال آنکه منظور از تضعیف پولی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Devaluation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کاهش در نرخ ارز مقرر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 وَ إِنْ تُبْتُمْ فَلَكُمْ رُؤُسُ أَمْوالِكُمْ لا تَظْلِمُونَ وَ لا تُظْلَمُونَ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وَ أَحْمَدَ بْنِ مُحَمَّدٍ جَمِيعاً عَنِ ابْنِ مَحْبُوبٍ عَنْ عَبْدِ اللَّهِ بْنِ سِنَانٍ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أُنْزِلَتْ آيَةُ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أُنْزِلَتْ فِي شَهْرِ رَمَضَانَ فَأَمَرَ رَسُولُ اللَّهِ ص مُنَادِيَهُ فَنَادَى فِي النَّاسِ أَنَّ اللَّهَ فَرَضَ عَلَيْكُمُ الزَّكَاةَ كَمَا فَرَضَ عَلَيْكُمُ الصَّلَاةَ فَفَرَضَ اللَّهُ عَزَّ وَ جَلَّ عَلَيْهِمْ مِنَ الذَّهَبِ وَ الْفِضَّةِ وَ فَرَضَ الصَّدَقَةَ مِنَ الْإِبِلِ وَ الْبَقَرِ وَ الْغَنَمِ وَ مِنَ الْحِنْطَةِ وَ الشَّعِيرِ وَ التَّمْرِ وَ الزَّبِيبِ فَنَادَى فِيهِمْ بِذَلِكَ فِي شَهْرِ رَمَضَانَ وَ عَفَا لَهُمْ عَمَّا سِوَى ذَلِكَ قَالَ ثُمَّ لَمْ يَفْرِضْ لِشَيْ‌ءٍ مِنْ أَمْوَالِهِمْ حَتَّى حَالَ عَلَيْهِمُ الْحَوْلُ مِنْ قَابِلٍ فَصَامُوا وَ أَفْطَرُوا فَأَمَرَ مُنَادِيَهُ فَنَادَى فِي الْمُسْلِمِينَ أَيُّهَا الْمُسْلِمُونَ زَكُّوا أَمْوَالَكُمْ تُقْبَلْ صَلَاتُكُمْ قَالَ ثُمَّ وَجَّهَ عُمَّالَ الصَّدَقَةِ وَ عُمَّالَ الطَّسُوقِ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جلسه ششم از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سرفصل چهارم از سرفصل‌های پنجگانه فقه‌المکاسب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و ابزار مبادله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تعریف پول در اسلام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علاوه بر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 رووس اموالکم لا تَظلِمون و لاتُظلَمون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دلیل دیگر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نصاب‌گذاری شریعت در امر دیات و زکات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دائمی و غیر عصری درهم و دینار؛ در اثبات پول مدنظر اسلام و روایاتی در این باره اشاره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 ماليت اسكناس از وجود فيزيكى و عينى آن سرچشمه نمى‌گيرد، زيرا 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اسكناس هزار تومانى يك قطعه كاغذى است كه فقط حاوى چند تصوير مى‌باشد و اهميّتى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ارزش آن از اينجا سرچشمه مى‌گيرد كه تشكيلات پولى و حكومت و جامعه پذيرفته اند كه اسكناس در مبادلات، واسطه و معيار ارزش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چینی به آمریکا هشدار دادند که روش جدید آمریکایی‌ها در مقابله با ارزش‌گذاری پایین پول ملی چین به روابط دو کشور لطمه خواهد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سال‌ها است که چین را متهم می‌کند با بی‌ارزش‌سازی غیرواقعی پول ملی خود، قدرت رقابتی کالاهای صادراتی خود را در بازار جهانی به ویژه بازار غرب به شدت بالا برده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پردازشی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Inflation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تورم فراگرد افزایش پیوسته و همه جانبه قیمتهای پولی کالاها و خدمات است و یا به معنایی برابر کاهش پیوسته و همه جانبه ارزش پول می‌باشد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دامپینگ در بازارهای بین المللی به بازار شکنی و یا قیمت شکنی 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واژه ی دامپینگ به معنای فروش و یا صادرات یک کالا به کشورهای دیگر با قیمتی پایینتر از قیمت تمام شده میباشد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خرید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 و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مشاهده روایات و فتوای برخی از فقهاء بزرگوار شیعه در این باره ر،ک پیوست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پژوهشی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سرفصل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مباحث فقه‌المکاسب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طبقه‌بندی مشاغل، الگوی تولید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حاکم بر مدل تولید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الگوی تجارت و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فقهی بازار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قواعد مبادله در حوزۀ تولید و بازار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مباحثی حول ابزار مبادله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پول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اختیار مبادله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تسعیر 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عقود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تجارت بین‌الملل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پرورشی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Bank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ای است برای وام دادن، وام گرفتن، صدور و نشر اسکناس یا نگهداری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 اساسی اقتصادی بانک ایجاد اعتبار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ممکن است به صورت شرکت یا شخصی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 و اجازه بانک را دولت اعطا می 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4.jpeg"/><Relationship Id="rId73" Type="http://schemas.openxmlformats.org/officeDocument/2006/relationships/image" Target="media/image4.jpeg"/><Relationship Id="rId74" Type="http://schemas.openxmlformats.org/officeDocument/2006/relationships/footer" Target="footer65.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66.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35681</Words>
  <Characters>142986</Characters>
  <CharactersWithSpaces>177767</CharactersWithSpaces>
  <Paragraphs>1096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2026-08-20T17:28:18Z</dcterms:created>
  <dc:creator>ghaemiyeh.com</dc:creator>
  <dc:description/>
  <dc:language>en-US</dc:language>
  <cp:lastModifiedBy/>
  <dcterms:modified xsi:type="dcterms:W3CDTF">2026-08-20T20:58:23Z</dcterms:modified>
  <cp:revision>1</cp:revision>
  <dc:subject/>
  <dc:title>پول اعتباری و طرح جایگزین</dc:title>
</cp:coreProperties>
</file>

<file path=docProps/custom.xml><?xml version="1.0" encoding="utf-8"?>
<Properties xmlns="http://schemas.openxmlformats.org/officeDocument/2006/custom-properties" xmlns:vt="http://schemas.openxmlformats.org/officeDocument/2006/docPropsVTypes"/>
</file>