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33</w:t>
      </w:r>
      <w:r>
        <w:rPr>
          <w:rtl w:val="true"/>
        </w:rPr>
        <w:t xml:space="preserve"> </w:t>
      </w:r>
      <w:r>
        <w:rPr>
          <w:rtl w:val="true"/>
        </w:rPr>
        <w:t>احکام رایانه و اینترنت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1276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71278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71280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571282_581953129">
            <w:r>
              <w:rPr>
                <w:webHidden/>
                <w:rStyle w:val="IndexLink"/>
                <w:rtl w:val="true"/>
              </w:rPr>
              <w:t>سخن پژوهشکده</w:t>
            </w:r>
            <w:r>
              <w:rPr>
                <w:rStyle w:val="IndexLink"/>
                <w:rtl w:val="true"/>
              </w:rPr>
              <w:tab/>
            </w:r>
            <w:r>
              <w:rPr>
                <w:rStyle w:val="IndexLink"/>
              </w:rPr>
              <w:t>20</w:t>
            </w:r>
          </w:hyperlink>
        </w:p>
        <w:p>
          <w:pPr>
            <w:pStyle w:val="Contents2"/>
            <w:tabs>
              <w:tab w:val="clear" w:pos="8743"/>
              <w:tab w:val="right" w:pos="9026" w:leader="dot"/>
            </w:tabs>
            <w:rPr/>
          </w:pPr>
          <w:hyperlink w:anchor="__RefHeading___Toc1571284_581953129">
            <w:r>
              <w:rPr>
                <w:webHidden/>
                <w:rStyle w:val="IndexLink"/>
                <w:rtl w:val="true"/>
              </w:rPr>
              <w:t>مقدمه مؤلف</w:t>
            </w:r>
            <w:r>
              <w:rPr>
                <w:rStyle w:val="IndexLink"/>
                <w:rtl w:val="true"/>
              </w:rPr>
              <w:tab/>
            </w:r>
            <w:r>
              <w:rPr>
                <w:rStyle w:val="IndexLink"/>
              </w:rPr>
              <w:t>26</w:t>
            </w:r>
          </w:hyperlink>
        </w:p>
        <w:p>
          <w:pPr>
            <w:pStyle w:val="Contents2"/>
            <w:tabs>
              <w:tab w:val="clear" w:pos="8743"/>
              <w:tab w:val="right" w:pos="9026" w:leader="dot"/>
            </w:tabs>
            <w:rPr/>
          </w:pPr>
          <w:hyperlink w:anchor="__RefHeading___Toc1571286_581953129">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3"/>
            <w:tabs>
              <w:tab w:val="clear" w:pos="8459"/>
              <w:tab w:val="right" w:pos="9026" w:leader="dot"/>
            </w:tabs>
            <w:rPr/>
          </w:pPr>
          <w:hyperlink w:anchor="__RefHeading___Toc1571288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71290_581953129">
            <w:r>
              <w:rPr>
                <w:webHidden/>
                <w:rStyle w:val="IndexLink"/>
                <w:rtl w:val="true"/>
              </w:rPr>
              <w:t>فصل اول تعاریف و تاریخچه</w:t>
            </w:r>
            <w:r>
              <w:rPr>
                <w:rStyle w:val="IndexLink"/>
                <w:rtl w:val="true"/>
              </w:rPr>
              <w:tab/>
            </w:r>
            <w:r>
              <w:rPr>
                <w:rStyle w:val="IndexLink"/>
              </w:rPr>
              <w:t>32</w:t>
            </w:r>
          </w:hyperlink>
        </w:p>
        <w:p>
          <w:pPr>
            <w:pStyle w:val="Contents4"/>
            <w:tabs>
              <w:tab w:val="clear" w:pos="8176"/>
              <w:tab w:val="right" w:pos="9026" w:leader="dot"/>
            </w:tabs>
            <w:rPr/>
          </w:pPr>
          <w:hyperlink w:anchor="__RefHeading___Toc1571292_581953129">
            <w:r>
              <w:rPr>
                <w:webHidden/>
                <w:rStyle w:val="IndexLink"/>
                <w:rtl w:val="true"/>
              </w:rPr>
              <w:t>تعریف رایانه و اینترنت</w:t>
            </w:r>
            <w:r>
              <w:rPr>
                <w:rStyle w:val="IndexLink"/>
                <w:rtl w:val="true"/>
              </w:rPr>
              <w:tab/>
            </w:r>
            <w:r>
              <w:rPr>
                <w:rStyle w:val="IndexLink"/>
              </w:rPr>
              <w:t>32</w:t>
            </w:r>
          </w:hyperlink>
        </w:p>
        <w:p>
          <w:pPr>
            <w:pStyle w:val="Contents4"/>
            <w:tabs>
              <w:tab w:val="clear" w:pos="8176"/>
              <w:tab w:val="right" w:pos="9026" w:leader="dot"/>
            </w:tabs>
            <w:rPr/>
          </w:pPr>
          <w:hyperlink w:anchor="__RefHeading___Toc1571294_581953129">
            <w:r>
              <w:rPr>
                <w:webHidden/>
                <w:rStyle w:val="IndexLink"/>
                <w:rtl w:val="true"/>
              </w:rPr>
              <w:t>تاریخچه رایانه و اینترنت</w:t>
            </w:r>
            <w:r>
              <w:rPr>
                <w:rStyle w:val="IndexLink"/>
                <w:rtl w:val="true"/>
              </w:rPr>
              <w:tab/>
            </w:r>
            <w:r>
              <w:rPr>
                <w:rStyle w:val="IndexLink"/>
              </w:rPr>
              <w:t>33</w:t>
            </w:r>
          </w:hyperlink>
        </w:p>
        <w:p>
          <w:pPr>
            <w:pStyle w:val="Contents4"/>
            <w:tabs>
              <w:tab w:val="clear" w:pos="8176"/>
              <w:tab w:val="right" w:pos="9026" w:leader="dot"/>
            </w:tabs>
            <w:rPr/>
          </w:pPr>
          <w:hyperlink w:anchor="__RefHeading___Toc1571296_581953129">
            <w:r>
              <w:rPr>
                <w:webHidden/>
                <w:rStyle w:val="IndexLink"/>
                <w:rtl w:val="true"/>
              </w:rPr>
              <w:t>تاریخچه اینترنت در ایران</w:t>
            </w:r>
            <w:r>
              <w:rPr>
                <w:rStyle w:val="IndexLink"/>
                <w:rtl w:val="true"/>
              </w:rPr>
              <w:tab/>
            </w:r>
            <w:r>
              <w:rPr>
                <w:rStyle w:val="IndexLink"/>
              </w:rPr>
              <w:t>35</w:t>
            </w:r>
          </w:hyperlink>
        </w:p>
        <w:p>
          <w:pPr>
            <w:pStyle w:val="Contents3"/>
            <w:tabs>
              <w:tab w:val="clear" w:pos="8459"/>
              <w:tab w:val="right" w:pos="9026" w:leader="dot"/>
            </w:tabs>
            <w:rPr/>
          </w:pPr>
          <w:hyperlink w:anchor="__RefHeading___Toc1571298_581953129">
            <w:r>
              <w:rPr>
                <w:webHidden/>
                <w:rStyle w:val="IndexLink"/>
                <w:rtl w:val="true"/>
              </w:rPr>
              <w:t>فصل دوم شرایط استفاده از رایانه و اینترنت</w:t>
            </w:r>
            <w:r>
              <w:rPr>
                <w:rStyle w:val="IndexLink"/>
                <w:rtl w:val="true"/>
              </w:rPr>
              <w:tab/>
            </w:r>
            <w:r>
              <w:rPr>
                <w:rStyle w:val="IndexLink"/>
              </w:rPr>
              <w:t>36</w:t>
            </w:r>
          </w:hyperlink>
        </w:p>
        <w:p>
          <w:pPr>
            <w:pStyle w:val="Contents4"/>
            <w:tabs>
              <w:tab w:val="clear" w:pos="8176"/>
              <w:tab w:val="right" w:pos="9026" w:leader="dot"/>
            </w:tabs>
            <w:rPr/>
          </w:pPr>
          <w:hyperlink w:anchor="__RefHeading___Toc1571300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571302_581953129">
            <w:r>
              <w:rPr>
                <w:webHidden/>
                <w:rStyle w:val="IndexLink"/>
              </w:rPr>
              <w:t>1</w:t>
            </w:r>
            <w:r>
              <w:rPr>
                <w:rStyle w:val="IndexLink"/>
                <w:rtl w:val="true"/>
              </w:rPr>
              <w:t xml:space="preserve">. </w:t>
            </w:r>
            <w:r>
              <w:rPr>
                <w:rStyle w:val="IndexLink"/>
                <w:rtl w:val="true"/>
              </w:rPr>
              <w:t>آگاهی لازم از امور رایانه‌ای</w:t>
            </w:r>
            <w:r>
              <w:rPr>
                <w:rStyle w:val="IndexLink"/>
                <w:rtl w:val="true"/>
              </w:rPr>
              <w:tab/>
            </w:r>
            <w:r>
              <w:rPr>
                <w:rStyle w:val="IndexLink"/>
              </w:rPr>
              <w:t>36</w:t>
            </w:r>
          </w:hyperlink>
        </w:p>
        <w:p>
          <w:pPr>
            <w:pStyle w:val="Contents4"/>
            <w:tabs>
              <w:tab w:val="clear" w:pos="8176"/>
              <w:tab w:val="right" w:pos="9026" w:leader="dot"/>
            </w:tabs>
            <w:rPr/>
          </w:pPr>
          <w:hyperlink w:anchor="__RefHeading___Toc1571304_581953129">
            <w:r>
              <w:rPr>
                <w:webHidden/>
                <w:rStyle w:val="IndexLink"/>
              </w:rPr>
              <w:t>2</w:t>
            </w:r>
            <w:r>
              <w:rPr>
                <w:rStyle w:val="IndexLink"/>
                <w:rtl w:val="true"/>
              </w:rPr>
              <w:t xml:space="preserve">. </w:t>
            </w:r>
            <w:r>
              <w:rPr>
                <w:rStyle w:val="IndexLink"/>
                <w:rtl w:val="true"/>
              </w:rPr>
              <w:t>حفاظت از اطلاعات</w:t>
            </w:r>
            <w:r>
              <w:rPr>
                <w:rStyle w:val="IndexLink"/>
                <w:rtl w:val="true"/>
              </w:rPr>
              <w:tab/>
            </w:r>
            <w:r>
              <w:rPr>
                <w:rStyle w:val="IndexLink"/>
              </w:rPr>
              <w:t>37</w:t>
            </w:r>
          </w:hyperlink>
        </w:p>
        <w:p>
          <w:pPr>
            <w:pStyle w:val="Contents3"/>
            <w:tabs>
              <w:tab w:val="clear" w:pos="8459"/>
              <w:tab w:val="right" w:pos="9026" w:leader="dot"/>
            </w:tabs>
            <w:rPr/>
          </w:pPr>
          <w:hyperlink w:anchor="__RefHeading___Toc1571306_581953129">
            <w:r>
              <w:rPr>
                <w:webHidden/>
                <w:rStyle w:val="IndexLink"/>
                <w:rtl w:val="true"/>
              </w:rPr>
              <w:t>فصل سوم خطرات استفاده زیاد از ابزار رایانه‌ای</w:t>
            </w:r>
            <w:r>
              <w:rPr>
                <w:rStyle w:val="IndexLink"/>
                <w:rtl w:val="true"/>
              </w:rPr>
              <w:tab/>
            </w:r>
            <w:r>
              <w:rPr>
                <w:rStyle w:val="IndexLink"/>
              </w:rPr>
              <w:t>40</w:t>
            </w:r>
          </w:hyperlink>
        </w:p>
        <w:p>
          <w:pPr>
            <w:pStyle w:val="Contents4"/>
            <w:tabs>
              <w:tab w:val="clear" w:pos="8176"/>
              <w:tab w:val="right" w:pos="9026" w:leader="dot"/>
            </w:tabs>
            <w:rPr/>
          </w:pPr>
          <w:hyperlink w:anchor="__RefHeading___Toc1571308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71310_581953129">
            <w:r>
              <w:rPr>
                <w:webHidden/>
                <w:rStyle w:val="IndexLink"/>
              </w:rPr>
              <w:t>1</w:t>
            </w:r>
            <w:r>
              <w:rPr>
                <w:rStyle w:val="IndexLink"/>
                <w:rtl w:val="true"/>
              </w:rPr>
              <w:t xml:space="preserve">. </w:t>
            </w:r>
            <w:r>
              <w:rPr>
                <w:rStyle w:val="IndexLink"/>
                <w:rtl w:val="true"/>
              </w:rPr>
              <w:t>بیماری‌های چشم</w:t>
            </w:r>
            <w:r>
              <w:rPr>
                <w:rStyle w:val="IndexLink"/>
                <w:rtl w:val="true"/>
              </w:rPr>
              <w:tab/>
            </w:r>
            <w:r>
              <w:rPr>
                <w:rStyle w:val="IndexLink"/>
              </w:rPr>
              <w:t>40</w:t>
            </w:r>
          </w:hyperlink>
        </w:p>
        <w:p>
          <w:pPr>
            <w:pStyle w:val="Contents4"/>
            <w:tabs>
              <w:tab w:val="clear" w:pos="8176"/>
              <w:tab w:val="right" w:pos="9026" w:leader="dot"/>
            </w:tabs>
            <w:rPr/>
          </w:pPr>
          <w:hyperlink w:anchor="__RefHeading___Toc1571312_581953129">
            <w:r>
              <w:rPr>
                <w:webHidden/>
                <w:rStyle w:val="IndexLink"/>
              </w:rPr>
              <w:t>2</w:t>
            </w:r>
            <w:r>
              <w:rPr>
                <w:rStyle w:val="IndexLink"/>
                <w:rtl w:val="true"/>
              </w:rPr>
              <w:t xml:space="preserve">. </w:t>
            </w:r>
            <w:r>
              <w:rPr>
                <w:rStyle w:val="IndexLink"/>
                <w:rtl w:val="true"/>
              </w:rPr>
              <w:t>سردرد</w:t>
            </w:r>
            <w:r>
              <w:rPr>
                <w:rStyle w:val="IndexLink"/>
                <w:rtl w:val="true"/>
              </w:rPr>
              <w:tab/>
            </w:r>
            <w:r>
              <w:rPr>
                <w:rStyle w:val="IndexLink"/>
              </w:rPr>
              <w:t>41</w:t>
            </w:r>
          </w:hyperlink>
        </w:p>
        <w:p>
          <w:pPr>
            <w:pStyle w:val="Contents4"/>
            <w:tabs>
              <w:tab w:val="clear" w:pos="8176"/>
              <w:tab w:val="right" w:pos="9026" w:leader="dot"/>
            </w:tabs>
            <w:rPr/>
          </w:pPr>
          <w:hyperlink w:anchor="__RefHeading___Toc1571314_581953129">
            <w:r>
              <w:rPr>
                <w:webHidden/>
                <w:rStyle w:val="IndexLink"/>
              </w:rPr>
              <w:t>3</w:t>
            </w:r>
            <w:r>
              <w:rPr>
                <w:rStyle w:val="IndexLink"/>
                <w:rtl w:val="true"/>
              </w:rPr>
              <w:t xml:space="preserve">. </w:t>
            </w:r>
            <w:r>
              <w:rPr>
                <w:rStyle w:val="IndexLink"/>
                <w:rtl w:val="true"/>
              </w:rPr>
              <w:t>درد ناحیه مچ و ساعد و انگشتان</w:t>
            </w:r>
            <w:r>
              <w:rPr>
                <w:rStyle w:val="IndexLink"/>
                <w:rtl w:val="true"/>
              </w:rPr>
              <w:tab/>
            </w:r>
            <w:r>
              <w:rPr>
                <w:rStyle w:val="IndexLink"/>
              </w:rPr>
              <w:t>42</w:t>
            </w:r>
          </w:hyperlink>
        </w:p>
        <w:p>
          <w:pPr>
            <w:pStyle w:val="Contents4"/>
            <w:tabs>
              <w:tab w:val="clear" w:pos="8176"/>
              <w:tab w:val="right" w:pos="9026" w:leader="dot"/>
            </w:tabs>
            <w:rPr/>
          </w:pPr>
          <w:hyperlink w:anchor="__RefHeading___Toc1571316_581953129">
            <w:r>
              <w:rPr>
                <w:webHidden/>
                <w:rStyle w:val="IndexLink"/>
              </w:rPr>
              <w:t>4</w:t>
            </w:r>
            <w:r>
              <w:rPr>
                <w:rStyle w:val="IndexLink"/>
                <w:rtl w:val="true"/>
              </w:rPr>
              <w:t xml:space="preserve">. </w:t>
            </w:r>
            <w:r>
              <w:rPr>
                <w:rStyle w:val="IndexLink"/>
                <w:rtl w:val="true"/>
              </w:rPr>
              <w:t>کمردرد</w:t>
            </w:r>
            <w:r>
              <w:rPr>
                <w:rStyle w:val="IndexLink"/>
                <w:rtl w:val="true"/>
              </w:rPr>
              <w:tab/>
            </w:r>
            <w:r>
              <w:rPr>
                <w:rStyle w:val="IndexLink"/>
              </w:rPr>
              <w:t>42</w:t>
            </w:r>
          </w:hyperlink>
        </w:p>
        <w:p>
          <w:pPr>
            <w:pStyle w:val="Contents4"/>
            <w:tabs>
              <w:tab w:val="clear" w:pos="8176"/>
              <w:tab w:val="right" w:pos="9026" w:leader="dot"/>
            </w:tabs>
            <w:rPr/>
          </w:pPr>
          <w:hyperlink w:anchor="__RefHeading___Toc1571318_581953129">
            <w:r>
              <w:rPr>
                <w:webHidden/>
                <w:rStyle w:val="IndexLink"/>
              </w:rPr>
              <w:t>5</w:t>
            </w:r>
            <w:r>
              <w:rPr>
                <w:rStyle w:val="IndexLink"/>
                <w:rtl w:val="true"/>
              </w:rPr>
              <w:t xml:space="preserve">. </w:t>
            </w:r>
            <w:r>
              <w:rPr>
                <w:rStyle w:val="IndexLink"/>
                <w:rtl w:val="true"/>
              </w:rPr>
              <w:t>چاقی</w:t>
            </w:r>
            <w:r>
              <w:rPr>
                <w:rStyle w:val="IndexLink"/>
                <w:rtl w:val="true"/>
              </w:rPr>
              <w:tab/>
            </w:r>
            <w:r>
              <w:rPr>
                <w:rStyle w:val="IndexLink"/>
              </w:rPr>
              <w:t>43</w:t>
            </w:r>
          </w:hyperlink>
        </w:p>
        <w:p>
          <w:pPr>
            <w:pStyle w:val="Contents4"/>
            <w:tabs>
              <w:tab w:val="clear" w:pos="8176"/>
              <w:tab w:val="right" w:pos="9026" w:leader="dot"/>
            </w:tabs>
            <w:rPr/>
          </w:pPr>
          <w:hyperlink w:anchor="__RefHeading___Toc1571320_581953129">
            <w:r>
              <w:rPr>
                <w:webHidden/>
                <w:rStyle w:val="IndexLink"/>
              </w:rPr>
              <w:t>6</w:t>
            </w:r>
            <w:r>
              <w:rPr>
                <w:rStyle w:val="IndexLink"/>
                <w:rtl w:val="true"/>
              </w:rPr>
              <w:t xml:space="preserve">. </w:t>
            </w:r>
            <w:r>
              <w:rPr>
                <w:rStyle w:val="IndexLink"/>
                <w:rtl w:val="true"/>
              </w:rPr>
              <w:t>منزوی‌شدن</w:t>
            </w:r>
            <w:r>
              <w:rPr>
                <w:rStyle w:val="IndexLink"/>
                <w:rtl w:val="true"/>
              </w:rPr>
              <w:tab/>
            </w:r>
            <w:r>
              <w:rPr>
                <w:rStyle w:val="IndexLink"/>
              </w:rPr>
              <w:t>43</w:t>
            </w:r>
          </w:hyperlink>
        </w:p>
        <w:p>
          <w:pPr>
            <w:pStyle w:val="Contents5"/>
            <w:tabs>
              <w:tab w:val="clear" w:pos="7892"/>
              <w:tab w:val="right" w:pos="9026" w:leader="dot"/>
            </w:tabs>
            <w:rPr/>
          </w:pPr>
          <w:hyperlink w:anchor="__RefHeading___Toc1571322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71324_581953129">
            <w:r>
              <w:rPr>
                <w:webHidden/>
                <w:rStyle w:val="IndexLink"/>
                <w:rtl w:val="true"/>
              </w:rPr>
              <w:t>راه‌های پیشگیری از آسیب‌های جسمی رایانه و اینترنت</w:t>
            </w:r>
            <w:r>
              <w:rPr>
                <w:rStyle w:val="IndexLink"/>
                <w:rtl w:val="true"/>
              </w:rPr>
              <w:tab/>
            </w:r>
            <w:r>
              <w:rPr>
                <w:rStyle w:val="IndexLink"/>
              </w:rPr>
              <w:t>44</w:t>
            </w:r>
          </w:hyperlink>
        </w:p>
        <w:p>
          <w:pPr>
            <w:pStyle w:val="Contents3"/>
            <w:tabs>
              <w:tab w:val="clear" w:pos="8459"/>
              <w:tab w:val="right" w:pos="9026" w:leader="dot"/>
            </w:tabs>
            <w:rPr/>
          </w:pPr>
          <w:hyperlink w:anchor="__RefHeading___Toc1571326_581953129">
            <w:r>
              <w:rPr>
                <w:webHidden/>
                <w:rStyle w:val="IndexLink"/>
                <w:rtl w:val="true"/>
              </w:rPr>
              <w:t>فصل چهارم کارکردهای مثبت و منفی رایانه و اینترنت</w:t>
            </w:r>
            <w:r>
              <w:rPr>
                <w:rStyle w:val="IndexLink"/>
                <w:rtl w:val="true"/>
              </w:rPr>
              <w:tab/>
            </w:r>
            <w:r>
              <w:rPr>
                <w:rStyle w:val="IndexLink"/>
              </w:rPr>
              <w:t>48</w:t>
            </w:r>
          </w:hyperlink>
        </w:p>
        <w:p>
          <w:pPr>
            <w:pStyle w:val="Contents4"/>
            <w:tabs>
              <w:tab w:val="clear" w:pos="8176"/>
              <w:tab w:val="right" w:pos="9026" w:leader="dot"/>
            </w:tabs>
            <w:rPr/>
          </w:pPr>
          <w:hyperlink w:anchor="__RefHeading___Toc1571328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571330_581953129">
            <w:r>
              <w:rPr>
                <w:webHidden/>
                <w:rStyle w:val="IndexLink"/>
                <w:rtl w:val="true"/>
              </w:rPr>
              <w:t>الف</w:t>
            </w:r>
            <w:r>
              <w:rPr>
                <w:rStyle w:val="IndexLink"/>
                <w:rtl w:val="true"/>
              </w:rPr>
              <w:t xml:space="preserve">. </w:t>
            </w:r>
            <w:r>
              <w:rPr>
                <w:rStyle w:val="IndexLink"/>
                <w:rtl w:val="true"/>
              </w:rPr>
              <w:t>کارکردهای مفید رایانه و اینترنت</w:t>
            </w:r>
            <w:r>
              <w:rPr>
                <w:rStyle w:val="IndexLink"/>
                <w:rtl w:val="true"/>
              </w:rPr>
              <w:tab/>
            </w:r>
            <w:r>
              <w:rPr>
                <w:rStyle w:val="IndexLink"/>
              </w:rPr>
              <w:t>48</w:t>
            </w:r>
          </w:hyperlink>
        </w:p>
        <w:p>
          <w:pPr>
            <w:pStyle w:val="Contents4"/>
            <w:tabs>
              <w:tab w:val="clear" w:pos="8176"/>
              <w:tab w:val="right" w:pos="9026" w:leader="dot"/>
            </w:tabs>
            <w:rPr/>
          </w:pPr>
          <w:hyperlink w:anchor="__RefHeading___Toc1571332_581953129">
            <w:r>
              <w:rPr>
                <w:webHidden/>
                <w:rStyle w:val="IndexLink"/>
                <w:rtl w:val="true"/>
              </w:rPr>
              <w:t>ب</w:t>
            </w:r>
            <w:r>
              <w:rPr>
                <w:rStyle w:val="IndexLink"/>
                <w:rtl w:val="true"/>
              </w:rPr>
              <w:t xml:space="preserve">. </w:t>
            </w:r>
            <w:r>
              <w:rPr>
                <w:rStyle w:val="IndexLink"/>
                <w:rtl w:val="true"/>
              </w:rPr>
              <w:t>کارکردهای مضرّ رایانه و اینترنت</w:t>
            </w:r>
            <w:r>
              <w:rPr>
                <w:rStyle w:val="IndexLink"/>
                <w:rtl w:val="true"/>
              </w:rPr>
              <w:tab/>
            </w:r>
            <w:r>
              <w:rPr>
                <w:rStyle w:val="IndexLink"/>
              </w:rPr>
              <w:t>49</w:t>
            </w:r>
          </w:hyperlink>
        </w:p>
        <w:p>
          <w:pPr>
            <w:pStyle w:val="Contents5"/>
            <w:tabs>
              <w:tab w:val="clear" w:pos="7892"/>
              <w:tab w:val="right" w:pos="9026" w:leader="dot"/>
            </w:tabs>
            <w:rPr/>
          </w:pPr>
          <w:hyperlink w:anchor="__RefHeading___Toc1571334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571336_581953129">
            <w:r>
              <w:rPr>
                <w:webHidden/>
                <w:rStyle w:val="IndexLink"/>
                <w:rtl w:val="true"/>
              </w:rPr>
              <w:t>رایانه و اینترنت از دیدگاه رهبری</w:t>
            </w:r>
            <w:r>
              <w:rPr>
                <w:rStyle w:val="IndexLink"/>
                <w:rtl w:val="true"/>
              </w:rPr>
              <w:tab/>
            </w:r>
            <w:r>
              <w:rPr>
                <w:rStyle w:val="IndexLink"/>
              </w:rPr>
              <w:t>50</w:t>
            </w:r>
          </w:hyperlink>
        </w:p>
        <w:p>
          <w:pPr>
            <w:pStyle w:val="Contents2"/>
            <w:tabs>
              <w:tab w:val="clear" w:pos="8743"/>
              <w:tab w:val="right" w:pos="9026" w:leader="dot"/>
            </w:tabs>
            <w:rPr/>
          </w:pPr>
          <w:hyperlink w:anchor="__RefHeading___Toc1571338_581953129">
            <w:r>
              <w:rPr>
                <w:webHidden/>
                <w:rStyle w:val="IndexLink"/>
                <w:rtl w:val="true"/>
              </w:rPr>
              <w:t>بخش دوم</w:t>
            </w:r>
            <w:r>
              <w:rPr>
                <w:rStyle w:val="IndexLink"/>
                <w:rtl w:val="true"/>
              </w:rPr>
              <w:t xml:space="preserve">: </w:t>
            </w:r>
            <w:r>
              <w:rPr>
                <w:rStyle w:val="IndexLink"/>
                <w:rtl w:val="true"/>
              </w:rPr>
              <w:t>رایانه در آیینه آداب و احکام</w:t>
            </w:r>
            <w:r>
              <w:rPr>
                <w:rStyle w:val="IndexLink"/>
                <w:rtl w:val="true"/>
              </w:rPr>
              <w:tab/>
            </w:r>
            <w:r>
              <w:rPr>
                <w:rStyle w:val="IndexLink"/>
              </w:rPr>
              <w:t>52</w:t>
            </w:r>
          </w:hyperlink>
        </w:p>
        <w:p>
          <w:pPr>
            <w:pStyle w:val="Contents3"/>
            <w:tabs>
              <w:tab w:val="clear" w:pos="8459"/>
              <w:tab w:val="right" w:pos="9026" w:leader="dot"/>
            </w:tabs>
            <w:rPr/>
          </w:pPr>
          <w:hyperlink w:anchor="__RefHeading___Toc1571340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571342_581953129">
            <w:r>
              <w:rPr>
                <w:webHidden/>
                <w:rStyle w:val="IndexLink"/>
                <w:rtl w:val="true"/>
              </w:rPr>
              <w:t>فصل اول کپی‌رایت</w:t>
            </w:r>
            <w:r>
              <w:rPr>
                <w:rStyle w:val="IndexLink"/>
                <w:rtl w:val="true"/>
              </w:rPr>
              <w:tab/>
            </w:r>
            <w:r>
              <w:rPr>
                <w:rStyle w:val="IndexLink"/>
              </w:rPr>
              <w:t>54</w:t>
            </w:r>
          </w:hyperlink>
        </w:p>
        <w:p>
          <w:pPr>
            <w:pStyle w:val="Contents4"/>
            <w:tabs>
              <w:tab w:val="clear" w:pos="8176"/>
              <w:tab w:val="right" w:pos="9026" w:leader="dot"/>
            </w:tabs>
            <w:rPr/>
          </w:pPr>
          <w:hyperlink w:anchor="__RefHeading___Toc1571344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71346_581953129">
            <w:r>
              <w:rPr>
                <w:webHidden/>
                <w:rStyle w:val="IndexLink"/>
                <w:rtl w:val="true"/>
              </w:rPr>
              <w:t>قوانین کپی‌رایت</w:t>
            </w:r>
            <w:r>
              <w:rPr>
                <w:rStyle w:val="IndexLink"/>
                <w:rtl w:val="true"/>
              </w:rPr>
              <w:tab/>
            </w:r>
            <w:r>
              <w:rPr>
                <w:rStyle w:val="IndexLink"/>
              </w:rPr>
              <w:t>55</w:t>
            </w:r>
          </w:hyperlink>
        </w:p>
        <w:p>
          <w:pPr>
            <w:pStyle w:val="Contents4"/>
            <w:tabs>
              <w:tab w:val="clear" w:pos="8176"/>
              <w:tab w:val="right" w:pos="9026" w:leader="dot"/>
            </w:tabs>
            <w:rPr/>
          </w:pPr>
          <w:hyperlink w:anchor="__RefHeading___Toc1571348_581953129">
            <w:r>
              <w:rPr>
                <w:webHidden/>
                <w:rStyle w:val="IndexLink"/>
                <w:rtl w:val="true"/>
              </w:rPr>
              <w:t>سؤالات فقهی</w:t>
            </w:r>
            <w:r>
              <w:rPr>
                <w:rStyle w:val="IndexLink"/>
                <w:rtl w:val="true"/>
              </w:rPr>
              <w:tab/>
            </w:r>
            <w:r>
              <w:rPr>
                <w:rStyle w:val="IndexLink"/>
              </w:rPr>
              <w:t>56</w:t>
            </w:r>
          </w:hyperlink>
        </w:p>
        <w:p>
          <w:pPr>
            <w:pStyle w:val="Contents5"/>
            <w:tabs>
              <w:tab w:val="clear" w:pos="7892"/>
              <w:tab w:val="right" w:pos="9026" w:leader="dot"/>
            </w:tabs>
            <w:rPr/>
          </w:pPr>
          <w:hyperlink w:anchor="__RefHeading___Toc1571350_581953129">
            <w:r>
              <w:rPr>
                <w:webHidden/>
                <w:rStyle w:val="IndexLink"/>
                <w:rtl w:val="true"/>
              </w:rPr>
              <w:t>شکستن قفل نرم‌افزار</w:t>
            </w:r>
            <w:r>
              <w:rPr>
                <w:rStyle w:val="IndexLink"/>
                <w:rtl w:val="true"/>
              </w:rPr>
              <w:tab/>
            </w:r>
            <w:r>
              <w:rPr>
                <w:rStyle w:val="IndexLink"/>
              </w:rPr>
              <w:t>56</w:t>
            </w:r>
          </w:hyperlink>
        </w:p>
        <w:p>
          <w:pPr>
            <w:pStyle w:val="Contents5"/>
            <w:tabs>
              <w:tab w:val="clear" w:pos="7892"/>
              <w:tab w:val="right" w:pos="9026" w:leader="dot"/>
            </w:tabs>
            <w:rPr/>
          </w:pPr>
          <w:hyperlink w:anchor="__RefHeading___Toc1571352_581953129">
            <w:r>
              <w:rPr>
                <w:webHidden/>
                <w:rStyle w:val="IndexLink"/>
                <w:rtl w:val="true"/>
              </w:rPr>
              <w:t>رایت و تکثیر سی‌دی</w:t>
            </w:r>
            <w:r>
              <w:rPr>
                <w:rStyle w:val="IndexLink"/>
                <w:rtl w:val="true"/>
              </w:rPr>
              <w:tab/>
            </w:r>
            <w:r>
              <w:rPr>
                <w:rStyle w:val="IndexLink"/>
              </w:rPr>
              <w:t>58</w:t>
            </w:r>
          </w:hyperlink>
        </w:p>
        <w:p>
          <w:pPr>
            <w:pStyle w:val="Contents5"/>
            <w:tabs>
              <w:tab w:val="clear" w:pos="7892"/>
              <w:tab w:val="right" w:pos="9026" w:leader="dot"/>
            </w:tabs>
            <w:rPr/>
          </w:pPr>
          <w:hyperlink w:anchor="__RefHeading___Toc1571354_581953129">
            <w:r>
              <w:rPr>
                <w:webHidden/>
                <w:rStyle w:val="IndexLink"/>
                <w:rtl w:val="true"/>
              </w:rPr>
              <w:t>رایت محصولات مذهبی</w:t>
            </w:r>
            <w:r>
              <w:rPr>
                <w:rStyle w:val="IndexLink"/>
                <w:rtl w:val="true"/>
              </w:rPr>
              <w:tab/>
            </w:r>
            <w:r>
              <w:rPr>
                <w:rStyle w:val="IndexLink"/>
              </w:rPr>
              <w:t>61</w:t>
            </w:r>
          </w:hyperlink>
        </w:p>
        <w:p>
          <w:pPr>
            <w:pStyle w:val="Contents5"/>
            <w:tabs>
              <w:tab w:val="clear" w:pos="7892"/>
              <w:tab w:val="right" w:pos="9026" w:leader="dot"/>
            </w:tabs>
            <w:rPr/>
          </w:pPr>
          <w:hyperlink w:anchor="__RefHeading___Toc1571356_581953129">
            <w:r>
              <w:rPr>
                <w:webHidden/>
                <w:rStyle w:val="IndexLink"/>
                <w:rtl w:val="true"/>
              </w:rPr>
              <w:t>رایت سی‌دی‌های مستهجن</w:t>
            </w:r>
            <w:r>
              <w:rPr>
                <w:rStyle w:val="IndexLink"/>
                <w:rtl w:val="true"/>
              </w:rPr>
              <w:tab/>
            </w:r>
            <w:r>
              <w:rPr>
                <w:rStyle w:val="IndexLink"/>
              </w:rPr>
              <w:t>62</w:t>
            </w:r>
          </w:hyperlink>
        </w:p>
        <w:p>
          <w:pPr>
            <w:pStyle w:val="Contents5"/>
            <w:tabs>
              <w:tab w:val="clear" w:pos="7892"/>
              <w:tab w:val="right" w:pos="9026" w:leader="dot"/>
            </w:tabs>
            <w:rPr/>
          </w:pPr>
          <w:hyperlink w:anchor="__RefHeading___Toc1571358_581953129">
            <w:r>
              <w:rPr>
                <w:webHidden/>
                <w:rStyle w:val="IndexLink"/>
                <w:rtl w:val="true"/>
              </w:rPr>
              <w:t>کپی و رایت فیلم‌های خارجی</w:t>
            </w:r>
            <w:r>
              <w:rPr>
                <w:rStyle w:val="IndexLink"/>
                <w:rtl w:val="true"/>
              </w:rPr>
              <w:tab/>
            </w:r>
            <w:r>
              <w:rPr>
                <w:rStyle w:val="IndexLink"/>
              </w:rPr>
              <w:t>63</w:t>
            </w:r>
          </w:hyperlink>
        </w:p>
        <w:p>
          <w:pPr>
            <w:pStyle w:val="Contents6"/>
            <w:tabs>
              <w:tab w:val="clear" w:pos="7609"/>
              <w:tab w:val="right" w:pos="9026" w:leader="dot"/>
            </w:tabs>
            <w:rPr/>
          </w:pPr>
          <w:hyperlink w:anchor="__RefHeading___Toc1571360_581953129">
            <w:r>
              <w:rPr>
                <w:webHidden/>
                <w:rStyle w:val="IndexLink"/>
                <w:rtl w:val="true"/>
              </w:rPr>
              <w:t>الف</w:t>
            </w:r>
            <w:r>
              <w:rPr>
                <w:rStyle w:val="IndexLink"/>
                <w:rtl w:val="true"/>
              </w:rPr>
              <w:t xml:space="preserve">. </w:t>
            </w:r>
            <w:r>
              <w:rPr>
                <w:rStyle w:val="IndexLink"/>
                <w:rtl w:val="true"/>
              </w:rPr>
              <w:t>با زیرنویس فارسی</w:t>
            </w:r>
            <w:r>
              <w:rPr>
                <w:rStyle w:val="IndexLink"/>
                <w:rtl w:val="true"/>
              </w:rPr>
              <w:tab/>
            </w:r>
            <w:r>
              <w:rPr>
                <w:rStyle w:val="IndexLink"/>
              </w:rPr>
              <w:t>63</w:t>
            </w:r>
          </w:hyperlink>
        </w:p>
        <w:p>
          <w:pPr>
            <w:pStyle w:val="Contents6"/>
            <w:tabs>
              <w:tab w:val="clear" w:pos="7609"/>
              <w:tab w:val="right" w:pos="9026" w:leader="dot"/>
            </w:tabs>
            <w:rPr/>
          </w:pPr>
          <w:hyperlink w:anchor="__RefHeading___Toc1571362_581953129">
            <w:r>
              <w:rPr>
                <w:webHidden/>
                <w:rStyle w:val="IndexLink"/>
                <w:rtl w:val="true"/>
              </w:rPr>
              <w:t>ب</w:t>
            </w:r>
            <w:r>
              <w:rPr>
                <w:rStyle w:val="IndexLink"/>
                <w:rtl w:val="true"/>
              </w:rPr>
              <w:t xml:space="preserve">. </w:t>
            </w:r>
            <w:r>
              <w:rPr>
                <w:rStyle w:val="IndexLink"/>
                <w:rtl w:val="true"/>
              </w:rPr>
              <w:t>دوبله‌شده</w:t>
            </w:r>
            <w:r>
              <w:rPr>
                <w:rStyle w:val="IndexLink"/>
                <w:rtl w:val="true"/>
              </w:rPr>
              <w:tab/>
            </w:r>
            <w:r>
              <w:rPr>
                <w:rStyle w:val="IndexLink"/>
              </w:rPr>
              <w:t>63</w:t>
            </w:r>
          </w:hyperlink>
        </w:p>
        <w:p>
          <w:pPr>
            <w:pStyle w:val="Contents6"/>
            <w:tabs>
              <w:tab w:val="clear" w:pos="7609"/>
              <w:tab w:val="right" w:pos="9026" w:leader="dot"/>
            </w:tabs>
            <w:rPr/>
          </w:pPr>
          <w:hyperlink w:anchor="__RefHeading___Toc1571364_581953129">
            <w:r>
              <w:rPr>
                <w:webHidden/>
                <w:rStyle w:val="IndexLink"/>
                <w:rtl w:val="true"/>
              </w:rPr>
              <w:t>ج</w:t>
            </w:r>
            <w:r>
              <w:rPr>
                <w:rStyle w:val="IndexLink"/>
                <w:rtl w:val="true"/>
              </w:rPr>
              <w:t xml:space="preserve">. </w:t>
            </w:r>
            <w:r>
              <w:rPr>
                <w:rStyle w:val="IndexLink"/>
                <w:rtl w:val="true"/>
              </w:rPr>
              <w:t>رایت فیلم‌های خارجی</w:t>
            </w:r>
            <w:r>
              <w:rPr>
                <w:rStyle w:val="IndexLink"/>
                <w:rtl w:val="true"/>
              </w:rPr>
              <w:tab/>
            </w:r>
            <w:r>
              <w:rPr>
                <w:rStyle w:val="IndexLink"/>
              </w:rPr>
              <w:t>64</w:t>
            </w:r>
          </w:hyperlink>
        </w:p>
        <w:p>
          <w:pPr>
            <w:pStyle w:val="Contents5"/>
            <w:tabs>
              <w:tab w:val="clear" w:pos="7892"/>
              <w:tab w:val="right" w:pos="9026" w:leader="dot"/>
            </w:tabs>
            <w:rPr/>
          </w:pPr>
          <w:hyperlink w:anchor="__RefHeading___Toc1571366_581953129">
            <w:r>
              <w:rPr>
                <w:webHidden/>
                <w:rStyle w:val="IndexLink"/>
                <w:rtl w:val="true"/>
              </w:rPr>
              <w:t>محصولات مشترک</w:t>
            </w:r>
            <w:r>
              <w:rPr>
                <w:rStyle w:val="IndexLink"/>
                <w:rtl w:val="true"/>
              </w:rPr>
              <w:tab/>
            </w:r>
            <w:r>
              <w:rPr>
                <w:rStyle w:val="IndexLink"/>
              </w:rPr>
              <w:t>64</w:t>
            </w:r>
          </w:hyperlink>
        </w:p>
        <w:p>
          <w:pPr>
            <w:pStyle w:val="Contents5"/>
            <w:tabs>
              <w:tab w:val="clear" w:pos="7892"/>
              <w:tab w:val="right" w:pos="9026" w:leader="dot"/>
            </w:tabs>
            <w:rPr/>
          </w:pPr>
          <w:hyperlink w:anchor="__RefHeading___Toc1571368_581953129">
            <w:r>
              <w:rPr>
                <w:webHidden/>
                <w:rStyle w:val="IndexLink"/>
                <w:rtl w:val="true"/>
              </w:rPr>
              <w:t>کپی فیلم و صوت روی کامپیوتر</w:t>
            </w:r>
            <w:r>
              <w:rPr>
                <w:rStyle w:val="IndexLink"/>
                <w:rtl w:val="true"/>
              </w:rPr>
              <w:tab/>
            </w:r>
            <w:r>
              <w:rPr>
                <w:rStyle w:val="IndexLink"/>
              </w:rPr>
              <w:t>65</w:t>
            </w:r>
          </w:hyperlink>
        </w:p>
        <w:p>
          <w:pPr>
            <w:pStyle w:val="Contents3"/>
            <w:tabs>
              <w:tab w:val="clear" w:pos="8459"/>
              <w:tab w:val="right" w:pos="9026" w:leader="dot"/>
            </w:tabs>
            <w:rPr/>
          </w:pPr>
          <w:hyperlink w:anchor="__RefHeading___Toc1571370_581953129">
            <w:r>
              <w:rPr>
                <w:webHidden/>
                <w:rStyle w:val="IndexLink"/>
                <w:rtl w:val="true"/>
              </w:rPr>
              <w:t>فصل دوم بازی‌های رایانه‌ای</w:t>
            </w:r>
            <w:r>
              <w:rPr>
                <w:rStyle w:val="IndexLink"/>
                <w:rtl w:val="true"/>
              </w:rPr>
              <w:tab/>
            </w:r>
            <w:r>
              <w:rPr>
                <w:rStyle w:val="IndexLink"/>
              </w:rPr>
              <w:t>68</w:t>
            </w:r>
          </w:hyperlink>
        </w:p>
        <w:p>
          <w:pPr>
            <w:pStyle w:val="Contents4"/>
            <w:tabs>
              <w:tab w:val="clear" w:pos="8176"/>
              <w:tab w:val="right" w:pos="9026" w:leader="dot"/>
            </w:tabs>
            <w:rPr/>
          </w:pPr>
          <w:hyperlink w:anchor="__RefHeading___Toc1571372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571374_581953129">
            <w:r>
              <w:rPr>
                <w:webHidden/>
                <w:rStyle w:val="IndexLink"/>
                <w:rtl w:val="true"/>
              </w:rPr>
              <w:t>اهداف بازی‌های رایانه‌ای</w:t>
            </w:r>
            <w:r>
              <w:rPr>
                <w:rStyle w:val="IndexLink"/>
                <w:rtl w:val="true"/>
              </w:rPr>
              <w:tab/>
            </w:r>
            <w:r>
              <w:rPr>
                <w:rStyle w:val="IndexLink"/>
              </w:rPr>
              <w:t>69</w:t>
            </w:r>
          </w:hyperlink>
        </w:p>
        <w:p>
          <w:pPr>
            <w:pStyle w:val="Contents5"/>
            <w:tabs>
              <w:tab w:val="clear" w:pos="7892"/>
              <w:tab w:val="right" w:pos="9026" w:leader="dot"/>
            </w:tabs>
            <w:rPr/>
          </w:pPr>
          <w:hyperlink w:anchor="__RefHeading___Toc1571376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571378_581953129">
            <w:r>
              <w:rPr>
                <w:webHidden/>
                <w:rStyle w:val="IndexLink"/>
              </w:rPr>
              <w:t>1</w:t>
            </w:r>
            <w:r>
              <w:rPr>
                <w:rStyle w:val="IndexLink"/>
                <w:rtl w:val="true"/>
              </w:rPr>
              <w:t xml:space="preserve">. </w:t>
            </w:r>
            <w:r>
              <w:rPr>
                <w:rStyle w:val="IndexLink"/>
                <w:rtl w:val="true"/>
              </w:rPr>
              <w:t>تخریب چهره مقدس اسلام</w:t>
            </w:r>
            <w:r>
              <w:rPr>
                <w:rStyle w:val="IndexLink"/>
                <w:rtl w:val="true"/>
              </w:rPr>
              <w:tab/>
            </w:r>
            <w:r>
              <w:rPr>
                <w:rStyle w:val="IndexLink"/>
              </w:rPr>
              <w:t>70</w:t>
            </w:r>
          </w:hyperlink>
        </w:p>
        <w:p>
          <w:pPr>
            <w:pStyle w:val="Contents5"/>
            <w:tabs>
              <w:tab w:val="clear" w:pos="7892"/>
              <w:tab w:val="right" w:pos="9026" w:leader="dot"/>
            </w:tabs>
            <w:rPr/>
          </w:pPr>
          <w:hyperlink w:anchor="__RefHeading___Toc1571380_581953129">
            <w:r>
              <w:rPr>
                <w:webHidden/>
                <w:rStyle w:val="IndexLink"/>
              </w:rPr>
              <w:t>2</w:t>
            </w:r>
            <w:r>
              <w:rPr>
                <w:rStyle w:val="IndexLink"/>
                <w:rtl w:val="true"/>
              </w:rPr>
              <w:t xml:space="preserve">. </w:t>
            </w:r>
            <w:r>
              <w:rPr>
                <w:rStyle w:val="IndexLink"/>
                <w:rtl w:val="true"/>
              </w:rPr>
              <w:t>القا ناجی‌بودن آمریکا</w:t>
            </w:r>
            <w:r>
              <w:rPr>
                <w:rStyle w:val="IndexLink"/>
                <w:rtl w:val="true"/>
              </w:rPr>
              <w:tab/>
            </w:r>
            <w:r>
              <w:rPr>
                <w:rStyle w:val="IndexLink"/>
              </w:rPr>
              <w:t>71</w:t>
            </w:r>
          </w:hyperlink>
        </w:p>
        <w:p>
          <w:pPr>
            <w:pStyle w:val="Contents5"/>
            <w:tabs>
              <w:tab w:val="clear" w:pos="7892"/>
              <w:tab w:val="right" w:pos="9026" w:leader="dot"/>
            </w:tabs>
            <w:rPr/>
          </w:pPr>
          <w:hyperlink w:anchor="__RefHeading___Toc1571382_581953129">
            <w:r>
              <w:rPr>
                <w:webHidden/>
                <w:rStyle w:val="IndexLink"/>
              </w:rPr>
              <w:t>3</w:t>
            </w:r>
            <w:r>
              <w:rPr>
                <w:rStyle w:val="IndexLink"/>
                <w:rtl w:val="true"/>
              </w:rPr>
              <w:t xml:space="preserve">. </w:t>
            </w:r>
            <w:r>
              <w:rPr>
                <w:rStyle w:val="IndexLink"/>
                <w:rtl w:val="true"/>
              </w:rPr>
              <w:t>ترویج سبک زندگی غربی</w:t>
            </w:r>
            <w:r>
              <w:rPr>
                <w:rStyle w:val="IndexLink"/>
                <w:rtl w:val="true"/>
              </w:rPr>
              <w:tab/>
            </w:r>
            <w:r>
              <w:rPr>
                <w:rStyle w:val="IndexLink"/>
              </w:rPr>
              <w:t>71</w:t>
            </w:r>
          </w:hyperlink>
        </w:p>
        <w:p>
          <w:pPr>
            <w:pStyle w:val="Contents5"/>
            <w:tabs>
              <w:tab w:val="clear" w:pos="7892"/>
              <w:tab w:val="right" w:pos="9026" w:leader="dot"/>
            </w:tabs>
            <w:rPr/>
          </w:pPr>
          <w:hyperlink w:anchor="__RefHeading___Toc1571384_581953129">
            <w:r>
              <w:rPr>
                <w:webHidden/>
                <w:rStyle w:val="IndexLink"/>
              </w:rPr>
              <w:t>4</w:t>
            </w:r>
            <w:r>
              <w:rPr>
                <w:rStyle w:val="IndexLink"/>
                <w:rtl w:val="true"/>
              </w:rPr>
              <w:t xml:space="preserve">. </w:t>
            </w:r>
            <w:r>
              <w:rPr>
                <w:rStyle w:val="IndexLink"/>
                <w:rtl w:val="true"/>
              </w:rPr>
              <w:t>تحریک شهوات و مسائل جنسی</w:t>
            </w:r>
            <w:r>
              <w:rPr>
                <w:rStyle w:val="IndexLink"/>
                <w:rtl w:val="true"/>
              </w:rPr>
              <w:tab/>
            </w:r>
            <w:r>
              <w:rPr>
                <w:rStyle w:val="IndexLink"/>
              </w:rPr>
              <w:t>72</w:t>
            </w:r>
          </w:hyperlink>
        </w:p>
        <w:p>
          <w:pPr>
            <w:pStyle w:val="Contents6"/>
            <w:tabs>
              <w:tab w:val="clear" w:pos="7609"/>
              <w:tab w:val="right" w:pos="9026" w:leader="dot"/>
            </w:tabs>
            <w:rPr/>
          </w:pPr>
          <w:hyperlink w:anchor="__RefHeading___Toc1571386_58195312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571388_581953129">
            <w:r>
              <w:rPr>
                <w:webHidden/>
                <w:rStyle w:val="IndexLink"/>
                <w:rtl w:val="true"/>
              </w:rPr>
              <w:t>بازی‌های نامناسب</w:t>
            </w:r>
            <w:r>
              <w:rPr>
                <w:rStyle w:val="IndexLink"/>
                <w:rtl w:val="true"/>
              </w:rPr>
              <w:tab/>
            </w:r>
            <w:r>
              <w:rPr>
                <w:rStyle w:val="IndexLink"/>
              </w:rPr>
              <w:t>73</w:t>
            </w:r>
          </w:hyperlink>
        </w:p>
        <w:p>
          <w:pPr>
            <w:pStyle w:val="Contents6"/>
            <w:tabs>
              <w:tab w:val="clear" w:pos="7609"/>
              <w:tab w:val="right" w:pos="9026" w:leader="dot"/>
            </w:tabs>
            <w:rPr/>
          </w:pPr>
          <w:hyperlink w:anchor="__RefHeading___Toc1571390_581953129">
            <w:r>
              <w:rPr>
                <w:webHidden/>
                <w:rStyle w:val="IndexLink"/>
                <w:rtl w:val="true"/>
              </w:rPr>
              <w:t>کانتر</w:t>
            </w:r>
            <w:r>
              <w:rPr>
                <w:rStyle w:val="IndexLink"/>
                <w:rtl w:val="true"/>
              </w:rPr>
              <w:tab/>
            </w:r>
            <w:r>
              <w:rPr>
                <w:rStyle w:val="IndexLink"/>
              </w:rPr>
              <w:t>73</w:t>
            </w:r>
          </w:hyperlink>
        </w:p>
        <w:p>
          <w:pPr>
            <w:pStyle w:val="Contents6"/>
            <w:tabs>
              <w:tab w:val="clear" w:pos="7609"/>
              <w:tab w:val="right" w:pos="9026" w:leader="dot"/>
            </w:tabs>
            <w:rPr/>
          </w:pPr>
          <w:hyperlink w:anchor="__RefHeading___Toc1571392_581953129">
            <w:r>
              <w:rPr>
                <w:webHidden/>
                <w:rStyle w:val="IndexLink"/>
                <w:rtl w:val="true"/>
              </w:rPr>
              <w:t xml:space="preserve">سیمز </w:t>
            </w:r>
            <w:r>
              <w:rPr>
                <w:rStyle w:val="IndexLink"/>
                <w:rtl w:val="true"/>
              </w:rPr>
              <w:t>(</w:t>
            </w:r>
            <w:r>
              <w:rPr>
                <w:rStyle w:val="IndexLink"/>
              </w:rPr>
              <w:t>sims</w:t>
            </w:r>
            <w:r>
              <w:rPr>
                <w:rStyle w:val="IndexLink"/>
                <w:rtl w:val="true"/>
              </w:rPr>
              <w:t>)</w:t>
              <w:tab/>
            </w:r>
            <w:r>
              <w:rPr>
                <w:rStyle w:val="IndexLink"/>
              </w:rPr>
              <w:t>74</w:t>
            </w:r>
          </w:hyperlink>
        </w:p>
        <w:p>
          <w:pPr>
            <w:pStyle w:val="Contents6"/>
            <w:tabs>
              <w:tab w:val="clear" w:pos="7609"/>
              <w:tab w:val="right" w:pos="9026" w:leader="dot"/>
            </w:tabs>
            <w:rPr/>
          </w:pPr>
          <w:hyperlink w:anchor="__RefHeading___Toc1571394_581953129">
            <w:r>
              <w:rPr>
                <w:webHidden/>
                <w:rStyle w:val="IndexLink"/>
                <w:rtl w:val="true"/>
              </w:rPr>
              <w:t>توهین به مقدسات در بازی‌ها</w:t>
            </w:r>
            <w:r>
              <w:rPr>
                <w:rStyle w:val="IndexLink"/>
                <w:rtl w:val="true"/>
              </w:rPr>
              <w:tab/>
            </w:r>
            <w:r>
              <w:rPr>
                <w:rStyle w:val="IndexLink"/>
              </w:rPr>
              <w:t>77</w:t>
            </w:r>
          </w:hyperlink>
        </w:p>
        <w:p>
          <w:pPr>
            <w:pStyle w:val="Contents6"/>
            <w:tabs>
              <w:tab w:val="clear" w:pos="7609"/>
              <w:tab w:val="right" w:pos="9026" w:leader="dot"/>
            </w:tabs>
            <w:rPr/>
          </w:pPr>
          <w:hyperlink w:anchor="__RefHeading___Toc1571396_581953129">
            <w:r>
              <w:rPr>
                <w:webHidden/>
                <w:rStyle w:val="IndexLink"/>
                <w:rtl w:val="true"/>
              </w:rPr>
              <w:t>ضرر بازی‌های رایانه‌ای</w:t>
            </w:r>
            <w:r>
              <w:rPr>
                <w:rStyle w:val="IndexLink"/>
                <w:rtl w:val="true"/>
              </w:rPr>
              <w:tab/>
            </w:r>
            <w:r>
              <w:rPr>
                <w:rStyle w:val="IndexLink"/>
              </w:rPr>
              <w:t>80</w:t>
            </w:r>
          </w:hyperlink>
        </w:p>
        <w:p>
          <w:pPr>
            <w:pStyle w:val="Contents6"/>
            <w:tabs>
              <w:tab w:val="clear" w:pos="7609"/>
              <w:tab w:val="right" w:pos="9026" w:leader="dot"/>
            </w:tabs>
            <w:rPr/>
          </w:pPr>
          <w:hyperlink w:anchor="__RefHeading___Toc1571398_581953129">
            <w:r>
              <w:rPr>
                <w:webHidden/>
                <w:rStyle w:val="IndexLink"/>
              </w:rPr>
              <w:t>1</w:t>
            </w:r>
            <w:r>
              <w:rPr>
                <w:rStyle w:val="IndexLink"/>
                <w:rtl w:val="true"/>
              </w:rPr>
              <w:t xml:space="preserve">. </w:t>
            </w:r>
            <w:r>
              <w:rPr>
                <w:rStyle w:val="IndexLink"/>
                <w:rtl w:val="true"/>
              </w:rPr>
              <w:t>مشکلات جسمانی</w:t>
            </w:r>
            <w:r>
              <w:rPr>
                <w:rStyle w:val="IndexLink"/>
                <w:rtl w:val="true"/>
              </w:rPr>
              <w:tab/>
            </w:r>
            <w:r>
              <w:rPr>
                <w:rStyle w:val="IndexLink"/>
              </w:rPr>
              <w:t>80</w:t>
            </w:r>
          </w:hyperlink>
        </w:p>
        <w:p>
          <w:pPr>
            <w:pStyle w:val="Contents6"/>
            <w:tabs>
              <w:tab w:val="clear" w:pos="7609"/>
              <w:tab w:val="right" w:pos="9026" w:leader="dot"/>
            </w:tabs>
            <w:rPr/>
          </w:pPr>
          <w:hyperlink w:anchor="__RefHeading___Toc1571400_581953129">
            <w:r>
              <w:rPr>
                <w:webHidden/>
                <w:rStyle w:val="IndexLink"/>
              </w:rPr>
              <w:t>2</w:t>
            </w:r>
            <w:r>
              <w:rPr>
                <w:rStyle w:val="IndexLink"/>
                <w:rtl w:val="true"/>
              </w:rPr>
              <w:t xml:space="preserve">. </w:t>
            </w:r>
            <w:r>
              <w:rPr>
                <w:rStyle w:val="IndexLink"/>
                <w:rtl w:val="true"/>
              </w:rPr>
              <w:t>چاقی</w:t>
            </w:r>
            <w:r>
              <w:rPr>
                <w:rStyle w:val="IndexLink"/>
                <w:rtl w:val="true"/>
              </w:rPr>
              <w:tab/>
            </w:r>
            <w:r>
              <w:rPr>
                <w:rStyle w:val="IndexLink"/>
              </w:rPr>
              <w:t>81</w:t>
            </w:r>
          </w:hyperlink>
        </w:p>
        <w:p>
          <w:pPr>
            <w:pStyle w:val="Contents6"/>
            <w:tabs>
              <w:tab w:val="clear" w:pos="7609"/>
              <w:tab w:val="right" w:pos="9026" w:leader="dot"/>
            </w:tabs>
            <w:rPr/>
          </w:pPr>
          <w:hyperlink w:anchor="__RefHeading___Toc1571402_581953129">
            <w:r>
              <w:rPr>
                <w:webHidden/>
                <w:rStyle w:val="IndexLink"/>
              </w:rPr>
              <w:t>3</w:t>
            </w:r>
            <w:r>
              <w:rPr>
                <w:rStyle w:val="IndexLink"/>
                <w:rtl w:val="true"/>
              </w:rPr>
              <w:t xml:space="preserve">. </w:t>
            </w:r>
            <w:r>
              <w:rPr>
                <w:rStyle w:val="IndexLink"/>
                <w:rtl w:val="true"/>
              </w:rPr>
              <w:t>بلوغ زودرس</w:t>
            </w:r>
            <w:r>
              <w:rPr>
                <w:rStyle w:val="IndexLink"/>
                <w:rtl w:val="true"/>
              </w:rPr>
              <w:tab/>
            </w:r>
            <w:r>
              <w:rPr>
                <w:rStyle w:val="IndexLink"/>
              </w:rPr>
              <w:t>81</w:t>
            </w:r>
          </w:hyperlink>
        </w:p>
        <w:p>
          <w:pPr>
            <w:pStyle w:val="Contents6"/>
            <w:tabs>
              <w:tab w:val="clear" w:pos="7609"/>
              <w:tab w:val="right" w:pos="9026" w:leader="dot"/>
            </w:tabs>
            <w:rPr/>
          </w:pPr>
          <w:hyperlink w:anchor="__RefHeading___Toc1571404_581953129">
            <w:r>
              <w:rPr>
                <w:webHidden/>
                <w:rStyle w:val="IndexLink"/>
              </w:rPr>
              <w:t>4</w:t>
            </w:r>
            <w:r>
              <w:rPr>
                <w:rStyle w:val="IndexLink"/>
                <w:rtl w:val="true"/>
              </w:rPr>
              <w:t xml:space="preserve">. </w:t>
            </w:r>
            <w:r>
              <w:rPr>
                <w:rStyle w:val="IndexLink"/>
                <w:rtl w:val="true"/>
              </w:rPr>
              <w:t>متزلزل‌شدن روابط خانواده</w:t>
            </w:r>
            <w:r>
              <w:rPr>
                <w:rStyle w:val="IndexLink"/>
                <w:rtl w:val="true"/>
              </w:rPr>
              <w:tab/>
            </w:r>
            <w:r>
              <w:rPr>
                <w:rStyle w:val="IndexLink"/>
              </w:rPr>
              <w:t>81</w:t>
            </w:r>
          </w:hyperlink>
        </w:p>
        <w:p>
          <w:pPr>
            <w:pStyle w:val="Contents6"/>
            <w:tabs>
              <w:tab w:val="clear" w:pos="7609"/>
              <w:tab w:val="right" w:pos="9026" w:leader="dot"/>
            </w:tabs>
            <w:rPr/>
          </w:pPr>
          <w:hyperlink w:anchor="__RefHeading___Toc1571406_581953129">
            <w:r>
              <w:rPr>
                <w:webHidden/>
                <w:rStyle w:val="IndexLink"/>
              </w:rPr>
              <w:t>5</w:t>
            </w:r>
            <w:r>
              <w:rPr>
                <w:rStyle w:val="IndexLink"/>
                <w:rtl w:val="true"/>
              </w:rPr>
              <w:t xml:space="preserve">. </w:t>
            </w:r>
            <w:r>
              <w:rPr>
                <w:rStyle w:val="IndexLink"/>
                <w:rtl w:val="true"/>
              </w:rPr>
              <w:t>منزوی‌شدن</w:t>
            </w:r>
            <w:r>
              <w:rPr>
                <w:rStyle w:val="IndexLink"/>
                <w:rtl w:val="true"/>
              </w:rPr>
              <w:tab/>
            </w:r>
            <w:r>
              <w:rPr>
                <w:rStyle w:val="IndexLink"/>
              </w:rPr>
              <w:t>82</w:t>
            </w:r>
          </w:hyperlink>
        </w:p>
        <w:p>
          <w:pPr>
            <w:pStyle w:val="Contents6"/>
            <w:tabs>
              <w:tab w:val="clear" w:pos="7609"/>
              <w:tab w:val="right" w:pos="9026" w:leader="dot"/>
            </w:tabs>
            <w:rPr/>
          </w:pPr>
          <w:hyperlink w:anchor="__RefHeading___Toc1571408_581953129">
            <w:r>
              <w:rPr>
                <w:webHidden/>
                <w:rStyle w:val="IndexLink"/>
              </w:rPr>
              <w:t>6</w:t>
            </w:r>
            <w:r>
              <w:rPr>
                <w:rStyle w:val="IndexLink"/>
                <w:rtl w:val="true"/>
              </w:rPr>
              <w:t xml:space="preserve">. </w:t>
            </w:r>
            <w:r>
              <w:rPr>
                <w:rStyle w:val="IndexLink"/>
                <w:rtl w:val="true"/>
              </w:rPr>
              <w:t>خشونت‌طلبی</w:t>
            </w:r>
            <w:r>
              <w:rPr>
                <w:rStyle w:val="IndexLink"/>
                <w:rtl w:val="true"/>
              </w:rPr>
              <w:tab/>
            </w:r>
            <w:r>
              <w:rPr>
                <w:rStyle w:val="IndexLink"/>
              </w:rPr>
              <w:t>82</w:t>
            </w:r>
          </w:hyperlink>
        </w:p>
        <w:p>
          <w:pPr>
            <w:pStyle w:val="Contents6"/>
            <w:tabs>
              <w:tab w:val="clear" w:pos="7609"/>
              <w:tab w:val="right" w:pos="9026" w:leader="dot"/>
            </w:tabs>
            <w:rPr/>
          </w:pPr>
          <w:hyperlink w:anchor="__RefHeading___Toc1571410_581953129">
            <w:r>
              <w:rPr>
                <w:webHidden/>
                <w:rStyle w:val="IndexLink"/>
              </w:rPr>
              <w:t>7</w:t>
            </w:r>
            <w:r>
              <w:rPr>
                <w:rStyle w:val="IndexLink"/>
                <w:rtl w:val="true"/>
              </w:rPr>
              <w:t xml:space="preserve">. </w:t>
            </w:r>
            <w:r>
              <w:rPr>
                <w:rStyle w:val="IndexLink"/>
                <w:rtl w:val="true"/>
              </w:rPr>
              <w:t>آفت تحصیلی</w:t>
            </w:r>
            <w:r>
              <w:rPr>
                <w:rStyle w:val="IndexLink"/>
                <w:rtl w:val="true"/>
              </w:rPr>
              <w:tab/>
            </w:r>
            <w:r>
              <w:rPr>
                <w:rStyle w:val="IndexLink"/>
              </w:rPr>
              <w:t>84</w:t>
            </w:r>
          </w:hyperlink>
        </w:p>
        <w:p>
          <w:pPr>
            <w:pStyle w:val="Contents6"/>
            <w:tabs>
              <w:tab w:val="clear" w:pos="7609"/>
              <w:tab w:val="right" w:pos="9026" w:leader="dot"/>
            </w:tabs>
            <w:rPr/>
          </w:pPr>
          <w:hyperlink w:anchor="__RefHeading___Toc1571412_581953129">
            <w:r>
              <w:rPr>
                <w:webHidden/>
                <w:rStyle w:val="IndexLink"/>
                <w:rtl w:val="true"/>
              </w:rPr>
              <w:t>توصیه‌هایی درباره بازی‌های رایانه‌ای</w:t>
            </w:r>
            <w:r>
              <w:rPr>
                <w:rStyle w:val="IndexLink"/>
                <w:rtl w:val="true"/>
              </w:rPr>
              <w:tab/>
            </w:r>
            <w:r>
              <w:rPr>
                <w:rStyle w:val="IndexLink"/>
              </w:rPr>
              <w:t>85</w:t>
            </w:r>
          </w:hyperlink>
        </w:p>
        <w:p>
          <w:pPr>
            <w:pStyle w:val="Contents6"/>
            <w:tabs>
              <w:tab w:val="clear" w:pos="7609"/>
              <w:tab w:val="right" w:pos="9026" w:leader="dot"/>
            </w:tabs>
            <w:rPr/>
          </w:pPr>
          <w:hyperlink w:anchor="__RefHeading___Toc1571414_581953129">
            <w:r>
              <w:rPr>
                <w:webHidden/>
                <w:rStyle w:val="IndexLink"/>
                <w:rtl w:val="true"/>
              </w:rPr>
              <w:t>قانون بازی‌های رایانه‌ای</w:t>
            </w:r>
            <w:r>
              <w:rPr>
                <w:rStyle w:val="IndexLink"/>
                <w:rtl w:val="true"/>
              </w:rPr>
              <w:tab/>
            </w:r>
            <w:r>
              <w:rPr>
                <w:rStyle w:val="IndexLink"/>
              </w:rPr>
              <w:t>86</w:t>
            </w:r>
          </w:hyperlink>
        </w:p>
        <w:p>
          <w:pPr>
            <w:pStyle w:val="Contents6"/>
            <w:tabs>
              <w:tab w:val="clear" w:pos="7609"/>
              <w:tab w:val="right" w:pos="9026" w:leader="dot"/>
            </w:tabs>
            <w:rPr/>
          </w:pPr>
          <w:hyperlink w:anchor="__RefHeading___Toc1571416_581953129">
            <w:r>
              <w:rPr>
                <w:webHidden/>
                <w:rStyle w:val="IndexLink"/>
                <w:rtl w:val="true"/>
              </w:rPr>
              <w:t>سؤالات فقهی</w:t>
            </w:r>
            <w:r>
              <w:rPr>
                <w:rStyle w:val="IndexLink"/>
                <w:rtl w:val="true"/>
              </w:rPr>
              <w:tab/>
            </w:r>
            <w:r>
              <w:rPr>
                <w:rStyle w:val="IndexLink"/>
              </w:rPr>
              <w:t>87</w:t>
            </w:r>
          </w:hyperlink>
        </w:p>
        <w:p>
          <w:pPr>
            <w:pStyle w:val="Contents3"/>
            <w:tabs>
              <w:tab w:val="clear" w:pos="8459"/>
              <w:tab w:val="right" w:pos="9026" w:leader="dot"/>
            </w:tabs>
            <w:rPr/>
          </w:pPr>
          <w:hyperlink w:anchor="__RefHeading___Toc1571418_581953129">
            <w:r>
              <w:rPr>
                <w:webHidden/>
                <w:rStyle w:val="IndexLink"/>
                <w:rtl w:val="true"/>
              </w:rPr>
              <w:t>فصل سوم موسیقی</w:t>
            </w:r>
            <w:r>
              <w:rPr>
                <w:rStyle w:val="IndexLink"/>
                <w:rtl w:val="true"/>
              </w:rPr>
              <w:tab/>
            </w:r>
            <w:r>
              <w:rPr>
                <w:rStyle w:val="IndexLink"/>
              </w:rPr>
              <w:t>92</w:t>
            </w:r>
          </w:hyperlink>
        </w:p>
        <w:p>
          <w:pPr>
            <w:pStyle w:val="Contents4"/>
            <w:tabs>
              <w:tab w:val="clear" w:pos="8176"/>
              <w:tab w:val="right" w:pos="9026" w:leader="dot"/>
            </w:tabs>
            <w:rPr/>
          </w:pPr>
          <w:hyperlink w:anchor="__RefHeading___Toc1571420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571422_581953129">
            <w:r>
              <w:rPr>
                <w:webHidden/>
                <w:rStyle w:val="IndexLink"/>
                <w:rtl w:val="true"/>
              </w:rPr>
              <w:t>تعریف موسیقی حرام</w:t>
            </w:r>
            <w:r>
              <w:rPr>
                <w:rStyle w:val="IndexLink"/>
                <w:rtl w:val="true"/>
              </w:rPr>
              <w:tab/>
            </w:r>
            <w:r>
              <w:rPr>
                <w:rStyle w:val="IndexLink"/>
              </w:rPr>
              <w:t>93</w:t>
            </w:r>
          </w:hyperlink>
        </w:p>
        <w:p>
          <w:pPr>
            <w:pStyle w:val="Contents4"/>
            <w:tabs>
              <w:tab w:val="clear" w:pos="8176"/>
              <w:tab w:val="right" w:pos="9026" w:leader="dot"/>
            </w:tabs>
            <w:rPr/>
          </w:pPr>
          <w:hyperlink w:anchor="__RefHeading___Toc1571424_581953129">
            <w:r>
              <w:rPr>
                <w:webHidden/>
                <w:rStyle w:val="IndexLink"/>
                <w:rtl w:val="true"/>
              </w:rPr>
              <w:t>آسیب‌های موسیقی</w:t>
            </w:r>
            <w:r>
              <w:rPr>
                <w:rStyle w:val="IndexLink"/>
                <w:rtl w:val="true"/>
              </w:rPr>
              <w:tab/>
            </w:r>
            <w:r>
              <w:rPr>
                <w:rStyle w:val="IndexLink"/>
              </w:rPr>
              <w:t>93</w:t>
            </w:r>
          </w:hyperlink>
        </w:p>
        <w:p>
          <w:pPr>
            <w:pStyle w:val="Contents5"/>
            <w:tabs>
              <w:tab w:val="clear" w:pos="7892"/>
              <w:tab w:val="right" w:pos="9026" w:leader="dot"/>
            </w:tabs>
            <w:rPr/>
          </w:pPr>
          <w:hyperlink w:anchor="__RefHeading___Toc1571426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571428_581953129">
            <w:r>
              <w:rPr>
                <w:webHidden/>
                <w:rStyle w:val="IndexLink"/>
                <w:rtl w:val="true"/>
              </w:rPr>
              <w:t>الف</w:t>
            </w:r>
            <w:r>
              <w:rPr>
                <w:rStyle w:val="IndexLink"/>
                <w:rtl w:val="true"/>
              </w:rPr>
              <w:t xml:space="preserve">. </w:t>
            </w:r>
            <w:r>
              <w:rPr>
                <w:rStyle w:val="IndexLink"/>
                <w:rtl w:val="true"/>
              </w:rPr>
              <w:t>غفلت از یاد خدا</w:t>
            </w:r>
            <w:r>
              <w:rPr>
                <w:rStyle w:val="IndexLink"/>
                <w:rtl w:val="true"/>
              </w:rPr>
              <w:tab/>
            </w:r>
            <w:r>
              <w:rPr>
                <w:rStyle w:val="IndexLink"/>
              </w:rPr>
              <w:t>93</w:t>
            </w:r>
          </w:hyperlink>
        </w:p>
        <w:p>
          <w:pPr>
            <w:pStyle w:val="Contents5"/>
            <w:tabs>
              <w:tab w:val="clear" w:pos="7892"/>
              <w:tab w:val="right" w:pos="9026" w:leader="dot"/>
            </w:tabs>
            <w:rPr/>
          </w:pPr>
          <w:hyperlink w:anchor="__RefHeading___Toc1571430_581953129">
            <w:r>
              <w:rPr>
                <w:webHidden/>
                <w:rStyle w:val="IndexLink"/>
                <w:rtl w:val="true"/>
              </w:rPr>
              <w:t>ب</w:t>
            </w:r>
            <w:r>
              <w:rPr>
                <w:rStyle w:val="IndexLink"/>
                <w:rtl w:val="true"/>
              </w:rPr>
              <w:t xml:space="preserve">. </w:t>
            </w:r>
            <w:r>
              <w:rPr>
                <w:rStyle w:val="IndexLink"/>
                <w:rtl w:val="true"/>
              </w:rPr>
              <w:t>تشویق به فساد اخلاقی</w:t>
            </w:r>
            <w:r>
              <w:rPr>
                <w:rStyle w:val="IndexLink"/>
                <w:rtl w:val="true"/>
              </w:rPr>
              <w:tab/>
            </w:r>
            <w:r>
              <w:rPr>
                <w:rStyle w:val="IndexLink"/>
              </w:rPr>
              <w:t>94</w:t>
            </w:r>
          </w:hyperlink>
        </w:p>
        <w:p>
          <w:pPr>
            <w:pStyle w:val="Contents5"/>
            <w:tabs>
              <w:tab w:val="clear" w:pos="7892"/>
              <w:tab w:val="right" w:pos="9026" w:leader="dot"/>
            </w:tabs>
            <w:rPr/>
          </w:pPr>
          <w:hyperlink w:anchor="__RefHeading___Toc1571432_581953129">
            <w:r>
              <w:rPr>
                <w:webHidden/>
                <w:rStyle w:val="IndexLink"/>
                <w:rtl w:val="true"/>
              </w:rPr>
              <w:t>ج</w:t>
            </w:r>
            <w:r>
              <w:rPr>
                <w:rStyle w:val="IndexLink"/>
                <w:rtl w:val="true"/>
              </w:rPr>
              <w:t xml:space="preserve">. </w:t>
            </w:r>
            <w:r>
              <w:rPr>
                <w:rStyle w:val="IndexLink"/>
                <w:rtl w:val="true"/>
              </w:rPr>
              <w:t>آثار زیانبار بر اعصاب</w:t>
            </w:r>
            <w:r>
              <w:rPr>
                <w:rStyle w:val="IndexLink"/>
                <w:rtl w:val="true"/>
              </w:rPr>
              <w:tab/>
            </w:r>
            <w:r>
              <w:rPr>
                <w:rStyle w:val="IndexLink"/>
              </w:rPr>
              <w:t>95</w:t>
            </w:r>
          </w:hyperlink>
        </w:p>
        <w:p>
          <w:pPr>
            <w:pStyle w:val="Contents5"/>
            <w:tabs>
              <w:tab w:val="clear" w:pos="7892"/>
              <w:tab w:val="right" w:pos="9026" w:leader="dot"/>
            </w:tabs>
            <w:rPr/>
          </w:pPr>
          <w:hyperlink w:anchor="__RefHeading___Toc1571434_581953129">
            <w:r>
              <w:rPr>
                <w:webHidden/>
                <w:rStyle w:val="IndexLink"/>
                <w:rtl w:val="true"/>
              </w:rPr>
              <w:t>د</w:t>
            </w:r>
            <w:r>
              <w:rPr>
                <w:rStyle w:val="IndexLink"/>
                <w:rtl w:val="true"/>
              </w:rPr>
              <w:t xml:space="preserve">. </w:t>
            </w:r>
            <w:r>
              <w:rPr>
                <w:rStyle w:val="IndexLink"/>
                <w:rtl w:val="true"/>
              </w:rPr>
              <w:t>یکی از ابزار کار استعمار</w:t>
            </w:r>
            <w:r>
              <w:rPr>
                <w:rStyle w:val="IndexLink"/>
                <w:rtl w:val="true"/>
              </w:rPr>
              <w:tab/>
            </w:r>
            <w:r>
              <w:rPr>
                <w:rStyle w:val="IndexLink"/>
              </w:rPr>
              <w:t>97</w:t>
            </w:r>
          </w:hyperlink>
        </w:p>
        <w:p>
          <w:pPr>
            <w:pStyle w:val="Contents4"/>
            <w:tabs>
              <w:tab w:val="clear" w:pos="8176"/>
              <w:tab w:val="right" w:pos="9026" w:leader="dot"/>
            </w:tabs>
            <w:rPr/>
          </w:pPr>
          <w:hyperlink w:anchor="__RefHeading___Toc1571436_581953129">
            <w:r>
              <w:rPr>
                <w:webHidden/>
                <w:rStyle w:val="IndexLink"/>
                <w:rtl w:val="true"/>
              </w:rPr>
              <w:t>سؤالات فقهی</w:t>
            </w:r>
            <w:r>
              <w:rPr>
                <w:rStyle w:val="IndexLink"/>
                <w:rtl w:val="true"/>
              </w:rPr>
              <w:tab/>
            </w:r>
            <w:r>
              <w:rPr>
                <w:rStyle w:val="IndexLink"/>
              </w:rPr>
              <w:t>97</w:t>
            </w:r>
          </w:hyperlink>
        </w:p>
        <w:p>
          <w:pPr>
            <w:pStyle w:val="Contents3"/>
            <w:tabs>
              <w:tab w:val="clear" w:pos="8459"/>
              <w:tab w:val="right" w:pos="9026" w:leader="dot"/>
            </w:tabs>
            <w:rPr/>
          </w:pPr>
          <w:hyperlink w:anchor="__RefHeading___Toc1571438_581953129">
            <w:r>
              <w:rPr>
                <w:webHidden/>
                <w:rStyle w:val="IndexLink"/>
                <w:rtl w:val="true"/>
              </w:rPr>
              <w:t>فصل چهارم مسائل متفرقه</w:t>
            </w:r>
            <w:r>
              <w:rPr>
                <w:rStyle w:val="IndexLink"/>
                <w:rtl w:val="true"/>
              </w:rPr>
              <w:tab/>
            </w:r>
            <w:r>
              <w:rPr>
                <w:rStyle w:val="IndexLink"/>
              </w:rPr>
              <w:t>100</w:t>
            </w:r>
          </w:hyperlink>
        </w:p>
        <w:p>
          <w:pPr>
            <w:pStyle w:val="Contents4"/>
            <w:tabs>
              <w:tab w:val="clear" w:pos="8176"/>
              <w:tab w:val="right" w:pos="9026" w:leader="dot"/>
            </w:tabs>
            <w:rPr/>
          </w:pPr>
          <w:hyperlink w:anchor="__RefHeading___Toc1571440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571442_581953129">
            <w:r>
              <w:rPr>
                <w:webHidden/>
                <w:rStyle w:val="IndexLink"/>
                <w:rtl w:val="true"/>
              </w:rPr>
              <w:t>فروش رایانه</w:t>
            </w:r>
            <w:r>
              <w:rPr>
                <w:rStyle w:val="IndexLink"/>
                <w:rtl w:val="true"/>
              </w:rPr>
              <w:tab/>
            </w:r>
            <w:r>
              <w:rPr>
                <w:rStyle w:val="IndexLink"/>
              </w:rPr>
              <w:t>100</w:t>
            </w:r>
          </w:hyperlink>
        </w:p>
        <w:p>
          <w:pPr>
            <w:pStyle w:val="Contents4"/>
            <w:tabs>
              <w:tab w:val="clear" w:pos="8176"/>
              <w:tab w:val="right" w:pos="9026" w:leader="dot"/>
            </w:tabs>
            <w:rPr/>
          </w:pPr>
          <w:hyperlink w:anchor="__RefHeading___Toc1571444_581953129">
            <w:r>
              <w:rPr>
                <w:webHidden/>
                <w:rStyle w:val="IndexLink"/>
                <w:rtl w:val="true"/>
              </w:rPr>
              <w:t>رایانه و کودکان و نوجوانان</w:t>
            </w:r>
            <w:r>
              <w:rPr>
                <w:rStyle w:val="IndexLink"/>
                <w:rtl w:val="true"/>
              </w:rPr>
              <w:tab/>
            </w:r>
            <w:r>
              <w:rPr>
                <w:rStyle w:val="IndexLink"/>
              </w:rPr>
              <w:t>101</w:t>
            </w:r>
          </w:hyperlink>
        </w:p>
        <w:p>
          <w:pPr>
            <w:pStyle w:val="Contents4"/>
            <w:tabs>
              <w:tab w:val="clear" w:pos="8176"/>
              <w:tab w:val="right" w:pos="9026" w:leader="dot"/>
            </w:tabs>
            <w:rPr/>
          </w:pPr>
          <w:hyperlink w:anchor="__RefHeading___Toc1571446_581953129">
            <w:r>
              <w:rPr>
                <w:webHidden/>
                <w:rStyle w:val="IndexLink"/>
                <w:rtl w:val="true"/>
              </w:rPr>
              <w:t>بررسی فلش قبل از رایت</w:t>
            </w:r>
            <w:r>
              <w:rPr>
                <w:rStyle w:val="IndexLink"/>
                <w:rtl w:val="true"/>
              </w:rPr>
              <w:tab/>
            </w:r>
            <w:r>
              <w:rPr>
                <w:rStyle w:val="IndexLink"/>
              </w:rPr>
              <w:t>101</w:t>
            </w:r>
          </w:hyperlink>
        </w:p>
        <w:p>
          <w:pPr>
            <w:pStyle w:val="Contents4"/>
            <w:tabs>
              <w:tab w:val="clear" w:pos="8176"/>
              <w:tab w:val="right" w:pos="9026" w:leader="dot"/>
            </w:tabs>
            <w:rPr/>
          </w:pPr>
          <w:hyperlink w:anchor="__RefHeading___Toc1571448_581953129">
            <w:r>
              <w:rPr>
                <w:webHidden/>
                <w:rStyle w:val="IndexLink"/>
                <w:rtl w:val="true"/>
              </w:rPr>
              <w:t>علم به حرام‌بودن محتویات فلش بعد از رایت</w:t>
            </w:r>
            <w:r>
              <w:rPr>
                <w:rStyle w:val="IndexLink"/>
                <w:rtl w:val="true"/>
              </w:rPr>
              <w:tab/>
            </w:r>
            <w:r>
              <w:rPr>
                <w:rStyle w:val="IndexLink"/>
              </w:rPr>
              <w:t>102</w:t>
            </w:r>
          </w:hyperlink>
        </w:p>
        <w:p>
          <w:pPr>
            <w:pStyle w:val="Contents4"/>
            <w:tabs>
              <w:tab w:val="clear" w:pos="8176"/>
              <w:tab w:val="right" w:pos="9026" w:leader="dot"/>
            </w:tabs>
            <w:rPr/>
          </w:pPr>
          <w:hyperlink w:anchor="__RefHeading___Toc1571450_581953129">
            <w:r>
              <w:rPr>
                <w:webHidden/>
                <w:rStyle w:val="IndexLink"/>
                <w:rtl w:val="true"/>
              </w:rPr>
              <w:t>میکس فیلم‌های عروسی</w:t>
            </w:r>
            <w:r>
              <w:rPr>
                <w:rStyle w:val="IndexLink"/>
                <w:rtl w:val="true"/>
              </w:rPr>
              <w:tab/>
            </w:r>
            <w:r>
              <w:rPr>
                <w:rStyle w:val="IndexLink"/>
              </w:rPr>
              <w:t>103</w:t>
            </w:r>
          </w:hyperlink>
        </w:p>
        <w:p>
          <w:pPr>
            <w:pStyle w:val="Contents4"/>
            <w:tabs>
              <w:tab w:val="clear" w:pos="8176"/>
              <w:tab w:val="right" w:pos="9026" w:leader="dot"/>
            </w:tabs>
            <w:rPr/>
          </w:pPr>
          <w:hyperlink w:anchor="__RefHeading___Toc1571452_581953129">
            <w:r>
              <w:rPr>
                <w:webHidden/>
                <w:rStyle w:val="IndexLink"/>
                <w:rtl w:val="true"/>
              </w:rPr>
              <w:t>خمس نرم‌افزار</w:t>
            </w:r>
            <w:r>
              <w:rPr>
                <w:rStyle w:val="IndexLink"/>
                <w:rtl w:val="true"/>
              </w:rPr>
              <w:tab/>
            </w:r>
            <w:r>
              <w:rPr>
                <w:rStyle w:val="IndexLink"/>
              </w:rPr>
              <w:t>103</w:t>
            </w:r>
          </w:hyperlink>
        </w:p>
        <w:p>
          <w:pPr>
            <w:pStyle w:val="Contents2"/>
            <w:tabs>
              <w:tab w:val="clear" w:pos="8743"/>
              <w:tab w:val="right" w:pos="9026" w:leader="dot"/>
            </w:tabs>
            <w:rPr/>
          </w:pPr>
          <w:hyperlink w:anchor="__RefHeading___Toc1571454_581953129">
            <w:r>
              <w:rPr>
                <w:webHidden/>
                <w:rStyle w:val="IndexLink"/>
                <w:rtl w:val="true"/>
              </w:rPr>
              <w:t>بخش سوم</w:t>
            </w:r>
            <w:r>
              <w:rPr>
                <w:rStyle w:val="IndexLink"/>
                <w:rtl w:val="true"/>
              </w:rPr>
              <w:t xml:space="preserve">: </w:t>
            </w:r>
            <w:r>
              <w:rPr>
                <w:rStyle w:val="IndexLink"/>
                <w:rtl w:val="true"/>
              </w:rPr>
              <w:t>اینترنت در آیینه آداب و احکام</w:t>
            </w:r>
            <w:r>
              <w:rPr>
                <w:rStyle w:val="IndexLink"/>
                <w:rtl w:val="true"/>
              </w:rPr>
              <w:tab/>
            </w:r>
            <w:r>
              <w:rPr>
                <w:rStyle w:val="IndexLink"/>
              </w:rPr>
              <w:t>106</w:t>
            </w:r>
          </w:hyperlink>
        </w:p>
        <w:p>
          <w:pPr>
            <w:pStyle w:val="Contents3"/>
            <w:tabs>
              <w:tab w:val="clear" w:pos="8459"/>
              <w:tab w:val="right" w:pos="9026" w:leader="dot"/>
            </w:tabs>
            <w:rPr/>
          </w:pPr>
          <w:hyperlink w:anchor="__RefHeading___Toc1571456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571458_581953129">
            <w:r>
              <w:rPr>
                <w:webHidden/>
                <w:rStyle w:val="IndexLink"/>
                <w:rtl w:val="true"/>
              </w:rPr>
              <w:t>فصل اول خانواده و اینترنت</w:t>
            </w:r>
            <w:r>
              <w:rPr>
                <w:rStyle w:val="IndexLink"/>
                <w:rtl w:val="true"/>
              </w:rPr>
              <w:tab/>
            </w:r>
            <w:r>
              <w:rPr>
                <w:rStyle w:val="IndexLink"/>
              </w:rPr>
              <w:t>108</w:t>
            </w:r>
          </w:hyperlink>
        </w:p>
        <w:p>
          <w:pPr>
            <w:pStyle w:val="Contents4"/>
            <w:tabs>
              <w:tab w:val="clear" w:pos="8176"/>
              <w:tab w:val="right" w:pos="9026" w:leader="dot"/>
            </w:tabs>
            <w:rPr/>
          </w:pPr>
          <w:hyperlink w:anchor="__RefHeading___Toc1571460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571462_581953129">
            <w:r>
              <w:rPr>
                <w:webHidden/>
                <w:rStyle w:val="IndexLink"/>
                <w:rtl w:val="true"/>
              </w:rPr>
              <w:t>پیشنهادهایی به والدین</w:t>
            </w:r>
            <w:r>
              <w:rPr>
                <w:rStyle w:val="IndexLink"/>
                <w:rtl w:val="true"/>
              </w:rPr>
              <w:tab/>
            </w:r>
            <w:r>
              <w:rPr>
                <w:rStyle w:val="IndexLink"/>
              </w:rPr>
              <w:t>110</w:t>
            </w:r>
          </w:hyperlink>
        </w:p>
        <w:p>
          <w:pPr>
            <w:pStyle w:val="Contents4"/>
            <w:tabs>
              <w:tab w:val="clear" w:pos="8176"/>
              <w:tab w:val="right" w:pos="9026" w:leader="dot"/>
            </w:tabs>
            <w:rPr/>
          </w:pPr>
          <w:hyperlink w:anchor="__RefHeading___Toc1571464_581953129">
            <w:r>
              <w:rPr>
                <w:webHidden/>
                <w:rStyle w:val="IndexLink"/>
                <w:rtl w:val="true"/>
              </w:rPr>
              <w:t>سؤالات فقهی</w:t>
            </w:r>
            <w:r>
              <w:rPr>
                <w:rStyle w:val="IndexLink"/>
                <w:rtl w:val="true"/>
              </w:rPr>
              <w:tab/>
            </w:r>
            <w:r>
              <w:rPr>
                <w:rStyle w:val="IndexLink"/>
              </w:rPr>
              <w:t>112</w:t>
            </w:r>
          </w:hyperlink>
        </w:p>
        <w:p>
          <w:pPr>
            <w:pStyle w:val="Contents3"/>
            <w:tabs>
              <w:tab w:val="clear" w:pos="8459"/>
              <w:tab w:val="right" w:pos="9026" w:leader="dot"/>
            </w:tabs>
            <w:rPr/>
          </w:pPr>
          <w:hyperlink w:anchor="__RefHeading___Toc1571466_581953129">
            <w:r>
              <w:rPr>
                <w:webHidden/>
                <w:rStyle w:val="IndexLink"/>
                <w:rtl w:val="true"/>
              </w:rPr>
              <w:t>فصل دوم روابط زن و مرد در محیط مجازی</w:t>
            </w:r>
            <w:r>
              <w:rPr>
                <w:rStyle w:val="IndexLink"/>
                <w:rtl w:val="true"/>
              </w:rPr>
              <w:tab/>
            </w:r>
            <w:r>
              <w:rPr>
                <w:rStyle w:val="IndexLink"/>
              </w:rPr>
              <w:t>114</w:t>
            </w:r>
          </w:hyperlink>
        </w:p>
        <w:p>
          <w:pPr>
            <w:pStyle w:val="Contents4"/>
            <w:tabs>
              <w:tab w:val="clear" w:pos="8176"/>
              <w:tab w:val="right" w:pos="9026" w:leader="dot"/>
            </w:tabs>
            <w:rPr/>
          </w:pPr>
          <w:hyperlink w:anchor="__RefHeading___Toc1571468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571470_581953129">
            <w:r>
              <w:rPr>
                <w:webHidden/>
                <w:rStyle w:val="IndexLink"/>
                <w:rtl w:val="true"/>
              </w:rPr>
              <w:t>نگاه به نامحرم</w:t>
            </w:r>
            <w:r>
              <w:rPr>
                <w:rStyle w:val="IndexLink"/>
                <w:rtl w:val="true"/>
              </w:rPr>
              <w:tab/>
            </w:r>
            <w:r>
              <w:rPr>
                <w:rStyle w:val="IndexLink"/>
              </w:rPr>
              <w:t>114</w:t>
            </w:r>
          </w:hyperlink>
        </w:p>
        <w:p>
          <w:pPr>
            <w:pStyle w:val="Contents5"/>
            <w:tabs>
              <w:tab w:val="clear" w:pos="7892"/>
              <w:tab w:val="right" w:pos="9026" w:leader="dot"/>
            </w:tabs>
            <w:rPr/>
          </w:pPr>
          <w:hyperlink w:anchor="__RefHeading___Toc1571472_58195312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571474_581953129">
            <w:r>
              <w:rPr>
                <w:webHidden/>
                <w:rStyle w:val="IndexLink"/>
              </w:rPr>
              <w:t>1</w:t>
            </w:r>
            <w:r>
              <w:rPr>
                <w:rStyle w:val="IndexLink"/>
                <w:rtl w:val="true"/>
              </w:rPr>
              <w:t xml:space="preserve">. </w:t>
            </w:r>
            <w:r>
              <w:rPr>
                <w:rStyle w:val="IndexLink"/>
                <w:rtl w:val="true"/>
              </w:rPr>
              <w:t>راه ورودی قلب</w:t>
            </w:r>
            <w:r>
              <w:rPr>
                <w:rStyle w:val="IndexLink"/>
                <w:rtl w:val="true"/>
              </w:rPr>
              <w:tab/>
            </w:r>
            <w:r>
              <w:rPr>
                <w:rStyle w:val="IndexLink"/>
              </w:rPr>
              <w:t>115</w:t>
            </w:r>
          </w:hyperlink>
        </w:p>
        <w:p>
          <w:pPr>
            <w:pStyle w:val="Contents5"/>
            <w:tabs>
              <w:tab w:val="clear" w:pos="7892"/>
              <w:tab w:val="right" w:pos="9026" w:leader="dot"/>
            </w:tabs>
            <w:rPr/>
          </w:pPr>
          <w:hyperlink w:anchor="__RefHeading___Toc1571476_581953129">
            <w:r>
              <w:rPr>
                <w:webHidden/>
                <w:rStyle w:val="IndexLink"/>
              </w:rPr>
              <w:t>2</w:t>
            </w:r>
            <w:r>
              <w:rPr>
                <w:rStyle w:val="IndexLink"/>
                <w:rtl w:val="true"/>
              </w:rPr>
              <w:t xml:space="preserve">. </w:t>
            </w:r>
            <w:r>
              <w:rPr>
                <w:rStyle w:val="IndexLink"/>
                <w:rtl w:val="true"/>
              </w:rPr>
              <w:t>بذر شهوت</w:t>
            </w:r>
            <w:r>
              <w:rPr>
                <w:rStyle w:val="IndexLink"/>
                <w:rtl w:val="true"/>
              </w:rPr>
              <w:tab/>
            </w:r>
            <w:r>
              <w:rPr>
                <w:rStyle w:val="IndexLink"/>
              </w:rPr>
              <w:t>115</w:t>
            </w:r>
          </w:hyperlink>
        </w:p>
        <w:p>
          <w:pPr>
            <w:pStyle w:val="Contents5"/>
            <w:tabs>
              <w:tab w:val="clear" w:pos="7892"/>
              <w:tab w:val="right" w:pos="9026" w:leader="dot"/>
            </w:tabs>
            <w:rPr/>
          </w:pPr>
          <w:hyperlink w:anchor="__RefHeading___Toc1571478_581953129">
            <w:r>
              <w:rPr>
                <w:webHidden/>
                <w:rStyle w:val="IndexLink"/>
              </w:rPr>
              <w:t>3</w:t>
            </w:r>
            <w:r>
              <w:rPr>
                <w:rStyle w:val="IndexLink"/>
                <w:rtl w:val="true"/>
              </w:rPr>
              <w:t xml:space="preserve">. </w:t>
            </w:r>
            <w:r>
              <w:rPr>
                <w:rStyle w:val="IndexLink"/>
                <w:rtl w:val="true"/>
              </w:rPr>
              <w:t>حصرت دائمی</w:t>
            </w:r>
            <w:r>
              <w:rPr>
                <w:rStyle w:val="IndexLink"/>
                <w:rtl w:val="true"/>
              </w:rPr>
              <w:tab/>
            </w:r>
            <w:r>
              <w:rPr>
                <w:rStyle w:val="IndexLink"/>
              </w:rPr>
              <w:t>116</w:t>
            </w:r>
          </w:hyperlink>
        </w:p>
        <w:p>
          <w:pPr>
            <w:pStyle w:val="Contents5"/>
            <w:tabs>
              <w:tab w:val="clear" w:pos="7892"/>
              <w:tab w:val="right" w:pos="9026" w:leader="dot"/>
            </w:tabs>
            <w:rPr/>
          </w:pPr>
          <w:hyperlink w:anchor="__RefHeading___Toc1571480_581953129">
            <w:r>
              <w:rPr>
                <w:webHidden/>
                <w:rStyle w:val="IndexLink"/>
              </w:rPr>
              <w:t>4</w:t>
            </w:r>
            <w:r>
              <w:rPr>
                <w:rStyle w:val="IndexLink"/>
                <w:rtl w:val="true"/>
              </w:rPr>
              <w:t xml:space="preserve">. </w:t>
            </w:r>
            <w:r>
              <w:rPr>
                <w:rStyle w:val="IndexLink"/>
                <w:rtl w:val="true"/>
              </w:rPr>
              <w:t>سلب آسایش</w:t>
            </w:r>
            <w:r>
              <w:rPr>
                <w:rStyle w:val="IndexLink"/>
                <w:rtl w:val="true"/>
              </w:rPr>
              <w:tab/>
            </w:r>
            <w:r>
              <w:rPr>
                <w:rStyle w:val="IndexLink"/>
              </w:rPr>
              <w:t>116</w:t>
            </w:r>
          </w:hyperlink>
        </w:p>
        <w:p>
          <w:pPr>
            <w:pStyle w:val="Contents4"/>
            <w:tabs>
              <w:tab w:val="clear" w:pos="8176"/>
              <w:tab w:val="right" w:pos="9026" w:leader="dot"/>
            </w:tabs>
            <w:rPr/>
          </w:pPr>
          <w:hyperlink w:anchor="__RefHeading___Toc1571482_581953129">
            <w:r>
              <w:rPr>
                <w:webHidden/>
                <w:rStyle w:val="IndexLink"/>
                <w:rtl w:val="true"/>
              </w:rPr>
              <w:t>تصاویر اینترنتی</w:t>
            </w:r>
            <w:r>
              <w:rPr>
                <w:rStyle w:val="IndexLink"/>
                <w:rtl w:val="true"/>
              </w:rPr>
              <w:tab/>
            </w:r>
            <w:r>
              <w:rPr>
                <w:rStyle w:val="IndexLink"/>
              </w:rPr>
              <w:t>117</w:t>
            </w:r>
          </w:hyperlink>
        </w:p>
        <w:p>
          <w:pPr>
            <w:pStyle w:val="Contents4"/>
            <w:tabs>
              <w:tab w:val="clear" w:pos="8176"/>
              <w:tab w:val="right" w:pos="9026" w:leader="dot"/>
            </w:tabs>
            <w:rPr/>
          </w:pPr>
          <w:hyperlink w:anchor="__RefHeading___Toc1571484_581953129">
            <w:r>
              <w:rPr>
                <w:webHidden/>
                <w:rStyle w:val="IndexLink"/>
                <w:rtl w:val="true"/>
              </w:rPr>
              <w:t>چند مسئله</w:t>
            </w:r>
            <w:r>
              <w:rPr>
                <w:rStyle w:val="IndexLink"/>
                <w:rtl w:val="true"/>
              </w:rPr>
              <w:tab/>
            </w:r>
            <w:r>
              <w:rPr>
                <w:rStyle w:val="IndexLink"/>
              </w:rPr>
              <w:t>120</w:t>
            </w:r>
          </w:hyperlink>
        </w:p>
        <w:p>
          <w:pPr>
            <w:pStyle w:val="Contents4"/>
            <w:tabs>
              <w:tab w:val="clear" w:pos="8176"/>
              <w:tab w:val="right" w:pos="9026" w:leader="dot"/>
            </w:tabs>
            <w:rPr/>
          </w:pPr>
          <w:hyperlink w:anchor="__RefHeading___Toc1571486_581953129">
            <w:r>
              <w:rPr>
                <w:webHidden/>
                <w:rStyle w:val="IndexLink"/>
                <w:rtl w:val="true"/>
              </w:rPr>
              <w:t>فیلم‌های اینترنتی</w:t>
            </w:r>
            <w:r>
              <w:rPr>
                <w:rStyle w:val="IndexLink"/>
                <w:rtl w:val="true"/>
              </w:rPr>
              <w:tab/>
            </w:r>
            <w:r>
              <w:rPr>
                <w:rStyle w:val="IndexLink"/>
              </w:rPr>
              <w:t>121</w:t>
            </w:r>
          </w:hyperlink>
        </w:p>
        <w:p>
          <w:pPr>
            <w:pStyle w:val="Contents4"/>
            <w:tabs>
              <w:tab w:val="clear" w:pos="8176"/>
              <w:tab w:val="right" w:pos="9026" w:leader="dot"/>
            </w:tabs>
            <w:rPr/>
          </w:pPr>
          <w:hyperlink w:anchor="__RefHeading___Toc1571488_581953129">
            <w:r>
              <w:rPr>
                <w:webHidden/>
                <w:rStyle w:val="IndexLink"/>
                <w:rtl w:val="true"/>
              </w:rPr>
              <w:t>گفتگوهای اینترنتی</w:t>
            </w:r>
            <w:r>
              <w:rPr>
                <w:rStyle w:val="IndexLink"/>
                <w:rtl w:val="true"/>
              </w:rPr>
              <w:tab/>
            </w:r>
            <w:r>
              <w:rPr>
                <w:rStyle w:val="IndexLink"/>
              </w:rPr>
              <w:t>124</w:t>
            </w:r>
          </w:hyperlink>
        </w:p>
        <w:p>
          <w:pPr>
            <w:pStyle w:val="Contents4"/>
            <w:tabs>
              <w:tab w:val="clear" w:pos="8176"/>
              <w:tab w:val="right" w:pos="9026" w:leader="dot"/>
            </w:tabs>
            <w:rPr/>
          </w:pPr>
          <w:hyperlink w:anchor="__RefHeading___Toc1571490_581953129">
            <w:r>
              <w:rPr>
                <w:webHidden/>
                <w:rStyle w:val="IndexLink"/>
                <w:rtl w:val="true"/>
              </w:rPr>
              <w:t>سؤالات فقهی</w:t>
            </w:r>
            <w:r>
              <w:rPr>
                <w:rStyle w:val="IndexLink"/>
                <w:rtl w:val="true"/>
              </w:rPr>
              <w:tab/>
            </w:r>
            <w:r>
              <w:rPr>
                <w:rStyle w:val="IndexLink"/>
              </w:rPr>
              <w:t>125</w:t>
            </w:r>
          </w:hyperlink>
        </w:p>
        <w:p>
          <w:pPr>
            <w:pStyle w:val="Contents4"/>
            <w:tabs>
              <w:tab w:val="clear" w:pos="8176"/>
              <w:tab w:val="right" w:pos="9026" w:leader="dot"/>
            </w:tabs>
            <w:rPr/>
          </w:pPr>
          <w:hyperlink w:anchor="__RefHeading___Toc1571492_581953129">
            <w:r>
              <w:rPr>
                <w:webHidden/>
                <w:rStyle w:val="IndexLink"/>
                <w:rtl w:val="true"/>
              </w:rPr>
              <w:t>شبکه‌های اجتماعی</w:t>
            </w:r>
            <w:r>
              <w:rPr>
                <w:rStyle w:val="IndexLink"/>
                <w:rtl w:val="true"/>
              </w:rPr>
              <w:tab/>
            </w:r>
            <w:r>
              <w:rPr>
                <w:rStyle w:val="IndexLink"/>
              </w:rPr>
              <w:t>128</w:t>
            </w:r>
          </w:hyperlink>
        </w:p>
        <w:p>
          <w:pPr>
            <w:pStyle w:val="Contents4"/>
            <w:tabs>
              <w:tab w:val="clear" w:pos="8176"/>
              <w:tab w:val="right" w:pos="9026" w:leader="dot"/>
            </w:tabs>
            <w:rPr/>
          </w:pPr>
          <w:hyperlink w:anchor="__RefHeading___Toc1571494_581953129">
            <w:r>
              <w:rPr>
                <w:webHidden/>
                <w:rStyle w:val="IndexLink"/>
                <w:rtl w:val="true"/>
              </w:rPr>
              <w:t>آسیب‌های فیس‌بوک</w:t>
            </w:r>
            <w:r>
              <w:rPr>
                <w:rStyle w:val="IndexLink"/>
                <w:rtl w:val="true"/>
              </w:rPr>
              <w:tab/>
            </w:r>
            <w:r>
              <w:rPr>
                <w:rStyle w:val="IndexLink"/>
              </w:rPr>
              <w:t>130</w:t>
            </w:r>
          </w:hyperlink>
        </w:p>
        <w:p>
          <w:pPr>
            <w:pStyle w:val="Contents5"/>
            <w:tabs>
              <w:tab w:val="clear" w:pos="7892"/>
              <w:tab w:val="right" w:pos="9026" w:leader="dot"/>
            </w:tabs>
            <w:rPr/>
          </w:pPr>
          <w:hyperlink w:anchor="__RefHeading___Toc1571496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571498_581953129">
            <w:r>
              <w:rPr>
                <w:webHidden/>
                <w:rStyle w:val="IndexLink"/>
              </w:rPr>
              <w:t>1</w:t>
            </w:r>
            <w:r>
              <w:rPr>
                <w:rStyle w:val="IndexLink"/>
                <w:rtl w:val="true"/>
              </w:rPr>
              <w:t xml:space="preserve">. </w:t>
            </w:r>
            <w:r>
              <w:rPr>
                <w:rStyle w:val="IndexLink"/>
                <w:rtl w:val="true"/>
              </w:rPr>
              <w:t>دارای محتوای غیرمجاز و انحرافی</w:t>
            </w:r>
            <w:r>
              <w:rPr>
                <w:rStyle w:val="IndexLink"/>
                <w:rtl w:val="true"/>
              </w:rPr>
              <w:tab/>
            </w:r>
            <w:r>
              <w:rPr>
                <w:rStyle w:val="IndexLink"/>
              </w:rPr>
              <w:t>130</w:t>
            </w:r>
          </w:hyperlink>
        </w:p>
        <w:p>
          <w:pPr>
            <w:pStyle w:val="Contents5"/>
            <w:tabs>
              <w:tab w:val="clear" w:pos="7892"/>
              <w:tab w:val="right" w:pos="9026" w:leader="dot"/>
            </w:tabs>
            <w:rPr/>
          </w:pPr>
          <w:hyperlink w:anchor="__RefHeading___Toc1571500_581953129">
            <w:r>
              <w:rPr>
                <w:webHidden/>
                <w:rStyle w:val="IndexLink"/>
              </w:rPr>
              <w:t>2</w:t>
            </w:r>
            <w:r>
              <w:rPr>
                <w:rStyle w:val="IndexLink"/>
                <w:rtl w:val="true"/>
              </w:rPr>
              <w:t xml:space="preserve">. </w:t>
            </w:r>
            <w:r>
              <w:rPr>
                <w:rStyle w:val="IndexLink"/>
                <w:rtl w:val="true"/>
              </w:rPr>
              <w:t>یکی از عوامل طلاق</w:t>
            </w:r>
            <w:r>
              <w:rPr>
                <w:rStyle w:val="IndexLink"/>
                <w:rtl w:val="true"/>
              </w:rPr>
              <w:tab/>
            </w:r>
            <w:r>
              <w:rPr>
                <w:rStyle w:val="IndexLink"/>
              </w:rPr>
              <w:t>132</w:t>
            </w:r>
          </w:hyperlink>
        </w:p>
        <w:p>
          <w:pPr>
            <w:pStyle w:val="Contents5"/>
            <w:tabs>
              <w:tab w:val="clear" w:pos="7892"/>
              <w:tab w:val="right" w:pos="9026" w:leader="dot"/>
            </w:tabs>
            <w:rPr/>
          </w:pPr>
          <w:hyperlink w:anchor="__RefHeading___Toc1571502_581953129">
            <w:r>
              <w:rPr>
                <w:webHidden/>
                <w:rStyle w:val="IndexLink"/>
              </w:rPr>
              <w:t>3</w:t>
            </w:r>
            <w:r>
              <w:rPr>
                <w:rStyle w:val="IndexLink"/>
                <w:rtl w:val="true"/>
              </w:rPr>
              <w:t xml:space="preserve">. </w:t>
            </w:r>
            <w:r>
              <w:rPr>
                <w:rStyle w:val="IndexLink"/>
                <w:rtl w:val="true"/>
              </w:rPr>
              <w:t>قماربازی اعضاء</w:t>
            </w:r>
            <w:r>
              <w:rPr>
                <w:rStyle w:val="IndexLink"/>
                <w:rtl w:val="true"/>
              </w:rPr>
              <w:tab/>
            </w:r>
            <w:r>
              <w:rPr>
                <w:rStyle w:val="IndexLink"/>
              </w:rPr>
              <w:t>133</w:t>
            </w:r>
          </w:hyperlink>
        </w:p>
        <w:p>
          <w:pPr>
            <w:pStyle w:val="Contents5"/>
            <w:tabs>
              <w:tab w:val="clear" w:pos="7892"/>
              <w:tab w:val="right" w:pos="9026" w:leader="dot"/>
            </w:tabs>
            <w:rPr/>
          </w:pPr>
          <w:hyperlink w:anchor="__RefHeading___Toc1571504_581953129">
            <w:r>
              <w:rPr>
                <w:webHidden/>
                <w:rStyle w:val="IndexLink"/>
              </w:rPr>
              <w:t>4</w:t>
            </w:r>
            <w:r>
              <w:rPr>
                <w:rStyle w:val="IndexLink"/>
                <w:rtl w:val="true"/>
              </w:rPr>
              <w:t xml:space="preserve">. </w:t>
            </w:r>
            <w:r>
              <w:rPr>
                <w:rStyle w:val="IndexLink"/>
                <w:rtl w:val="true"/>
              </w:rPr>
              <w:t>سرقت اطلاعات کاربران</w:t>
            </w:r>
            <w:r>
              <w:rPr>
                <w:rStyle w:val="IndexLink"/>
                <w:rtl w:val="true"/>
              </w:rPr>
              <w:tab/>
            </w:r>
            <w:r>
              <w:rPr>
                <w:rStyle w:val="IndexLink"/>
              </w:rPr>
              <w:t>133</w:t>
            </w:r>
          </w:hyperlink>
        </w:p>
        <w:p>
          <w:pPr>
            <w:pStyle w:val="Contents4"/>
            <w:tabs>
              <w:tab w:val="clear" w:pos="8176"/>
              <w:tab w:val="right" w:pos="9026" w:leader="dot"/>
            </w:tabs>
            <w:rPr/>
          </w:pPr>
          <w:hyperlink w:anchor="__RefHeading___Toc1571506_581953129">
            <w:r>
              <w:rPr>
                <w:webHidden/>
                <w:rStyle w:val="IndexLink"/>
                <w:rtl w:val="true"/>
              </w:rPr>
              <w:t>سؤالات فقهی</w:t>
            </w:r>
            <w:r>
              <w:rPr>
                <w:rStyle w:val="IndexLink"/>
                <w:rtl w:val="true"/>
              </w:rPr>
              <w:tab/>
            </w:r>
            <w:r>
              <w:rPr>
                <w:rStyle w:val="IndexLink"/>
              </w:rPr>
              <w:t>134</w:t>
            </w:r>
          </w:hyperlink>
        </w:p>
        <w:p>
          <w:pPr>
            <w:pStyle w:val="Contents4"/>
            <w:tabs>
              <w:tab w:val="clear" w:pos="8176"/>
              <w:tab w:val="right" w:pos="9026" w:leader="dot"/>
            </w:tabs>
            <w:rPr/>
          </w:pPr>
          <w:hyperlink w:anchor="__RefHeading___Toc1571508_581953129">
            <w:r>
              <w:rPr>
                <w:webHidden/>
                <w:rStyle w:val="IndexLink"/>
                <w:rtl w:val="true"/>
              </w:rPr>
              <w:t>همسریابی</w:t>
            </w:r>
            <w:r>
              <w:rPr>
                <w:rStyle w:val="IndexLink"/>
                <w:rtl w:val="true"/>
              </w:rPr>
              <w:tab/>
            </w:r>
            <w:r>
              <w:rPr>
                <w:rStyle w:val="IndexLink"/>
              </w:rPr>
              <w:t>137</w:t>
            </w:r>
          </w:hyperlink>
        </w:p>
        <w:p>
          <w:pPr>
            <w:pStyle w:val="Contents4"/>
            <w:tabs>
              <w:tab w:val="clear" w:pos="8176"/>
              <w:tab w:val="right" w:pos="9026" w:leader="dot"/>
            </w:tabs>
            <w:rPr/>
          </w:pPr>
          <w:hyperlink w:anchor="__RefHeading___Toc1571510_581953129">
            <w:r>
              <w:rPr>
                <w:webHidden/>
                <w:rStyle w:val="IndexLink"/>
                <w:rtl w:val="true"/>
              </w:rPr>
              <w:t>آسیب‌های همسریابی اینترنتی</w:t>
            </w:r>
            <w:r>
              <w:rPr>
                <w:rStyle w:val="IndexLink"/>
                <w:rtl w:val="true"/>
              </w:rPr>
              <w:tab/>
            </w:r>
            <w:r>
              <w:rPr>
                <w:rStyle w:val="IndexLink"/>
              </w:rPr>
              <w:t>138</w:t>
            </w:r>
          </w:hyperlink>
        </w:p>
        <w:p>
          <w:pPr>
            <w:pStyle w:val="Contents4"/>
            <w:tabs>
              <w:tab w:val="clear" w:pos="8176"/>
              <w:tab w:val="right" w:pos="9026" w:leader="dot"/>
            </w:tabs>
            <w:rPr/>
          </w:pPr>
          <w:hyperlink w:anchor="__RefHeading___Toc1571512_581953129">
            <w:r>
              <w:rPr>
                <w:webHidden/>
                <w:rStyle w:val="IndexLink"/>
                <w:rtl w:val="true"/>
              </w:rPr>
              <w:t>قوانین سایت‌های همسریابی</w:t>
            </w:r>
            <w:r>
              <w:rPr>
                <w:rStyle w:val="IndexLink"/>
                <w:rtl w:val="true"/>
              </w:rPr>
              <w:tab/>
            </w:r>
            <w:r>
              <w:rPr>
                <w:rStyle w:val="IndexLink"/>
              </w:rPr>
              <w:t>140</w:t>
            </w:r>
          </w:hyperlink>
        </w:p>
        <w:p>
          <w:pPr>
            <w:pStyle w:val="Contents4"/>
            <w:tabs>
              <w:tab w:val="clear" w:pos="8176"/>
              <w:tab w:val="right" w:pos="9026" w:leader="dot"/>
            </w:tabs>
            <w:rPr/>
          </w:pPr>
          <w:hyperlink w:anchor="__RefHeading___Toc1571514_581953129">
            <w:r>
              <w:rPr>
                <w:webHidden/>
                <w:rStyle w:val="IndexLink"/>
                <w:rtl w:val="true"/>
              </w:rPr>
              <w:t>سؤالات فقهی</w:t>
            </w:r>
            <w:r>
              <w:rPr>
                <w:rStyle w:val="IndexLink"/>
                <w:rtl w:val="true"/>
              </w:rPr>
              <w:tab/>
            </w:r>
            <w:r>
              <w:rPr>
                <w:rStyle w:val="IndexLink"/>
              </w:rPr>
              <w:t>140</w:t>
            </w:r>
          </w:hyperlink>
        </w:p>
        <w:p>
          <w:pPr>
            <w:pStyle w:val="Contents3"/>
            <w:tabs>
              <w:tab w:val="clear" w:pos="8459"/>
              <w:tab w:val="right" w:pos="9026" w:leader="dot"/>
            </w:tabs>
            <w:rPr/>
          </w:pPr>
          <w:hyperlink w:anchor="__RefHeading___Toc1571516_581953129">
            <w:r>
              <w:rPr>
                <w:webHidden/>
                <w:rStyle w:val="IndexLink"/>
                <w:rtl w:val="true"/>
              </w:rPr>
              <w:t>فصل سوم جرائم رایانه‌ای</w:t>
            </w:r>
            <w:r>
              <w:rPr>
                <w:rStyle w:val="IndexLink"/>
                <w:rtl w:val="true"/>
              </w:rPr>
              <w:tab/>
            </w:r>
            <w:r>
              <w:rPr>
                <w:rStyle w:val="IndexLink"/>
              </w:rPr>
              <w:t>142</w:t>
            </w:r>
          </w:hyperlink>
        </w:p>
        <w:p>
          <w:pPr>
            <w:pStyle w:val="Contents4"/>
            <w:tabs>
              <w:tab w:val="clear" w:pos="8176"/>
              <w:tab w:val="right" w:pos="9026" w:leader="dot"/>
            </w:tabs>
            <w:rPr/>
          </w:pPr>
          <w:hyperlink w:anchor="__RefHeading___Toc1571518_58195312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571520_581953129">
            <w:r>
              <w:rPr>
                <w:webHidden/>
                <w:rStyle w:val="IndexLink"/>
                <w:rtl w:val="true"/>
              </w:rPr>
              <w:t>تعریف جرایم رایانه‌ای</w:t>
            </w:r>
            <w:r>
              <w:rPr>
                <w:rStyle w:val="IndexLink"/>
                <w:rtl w:val="true"/>
              </w:rPr>
              <w:tab/>
            </w:r>
            <w:r>
              <w:rPr>
                <w:rStyle w:val="IndexLink"/>
              </w:rPr>
              <w:t>142</w:t>
            </w:r>
          </w:hyperlink>
        </w:p>
        <w:p>
          <w:pPr>
            <w:pStyle w:val="Contents4"/>
            <w:tabs>
              <w:tab w:val="clear" w:pos="8176"/>
              <w:tab w:val="right" w:pos="9026" w:leader="dot"/>
            </w:tabs>
            <w:rPr/>
          </w:pPr>
          <w:hyperlink w:anchor="__RefHeading___Toc1571522_581953129">
            <w:r>
              <w:rPr>
                <w:webHidden/>
                <w:rStyle w:val="IndexLink"/>
                <w:rtl w:val="true"/>
              </w:rPr>
              <w:t>تاریخچه جرائم رایانه‌ای</w:t>
            </w:r>
            <w:r>
              <w:rPr>
                <w:rStyle w:val="IndexLink"/>
                <w:rtl w:val="true"/>
              </w:rPr>
              <w:tab/>
            </w:r>
            <w:r>
              <w:rPr>
                <w:rStyle w:val="IndexLink"/>
              </w:rPr>
              <w:t>143</w:t>
            </w:r>
          </w:hyperlink>
        </w:p>
        <w:p>
          <w:pPr>
            <w:pStyle w:val="Contents4"/>
            <w:tabs>
              <w:tab w:val="clear" w:pos="8176"/>
              <w:tab w:val="right" w:pos="9026" w:leader="dot"/>
            </w:tabs>
            <w:rPr/>
          </w:pPr>
          <w:hyperlink w:anchor="__RefHeading___Toc1571524_581953129">
            <w:r>
              <w:rPr>
                <w:webHidden/>
                <w:rStyle w:val="IndexLink"/>
                <w:rtl w:val="true"/>
              </w:rPr>
              <w:t>تقسیم‌بندی جرائم رایانه‌ای</w:t>
            </w:r>
            <w:r>
              <w:rPr>
                <w:rStyle w:val="IndexLink"/>
                <w:rtl w:val="true"/>
              </w:rPr>
              <w:tab/>
            </w:r>
            <w:r>
              <w:rPr>
                <w:rStyle w:val="IndexLink"/>
              </w:rPr>
              <w:t>143</w:t>
            </w:r>
          </w:hyperlink>
        </w:p>
        <w:p>
          <w:pPr>
            <w:pStyle w:val="Contents4"/>
            <w:tabs>
              <w:tab w:val="clear" w:pos="8176"/>
              <w:tab w:val="right" w:pos="9026" w:leader="dot"/>
            </w:tabs>
            <w:rPr/>
          </w:pPr>
          <w:hyperlink w:anchor="__RefHeading___Toc1571526_581953129">
            <w:r>
              <w:rPr>
                <w:webHidden/>
                <w:rStyle w:val="IndexLink"/>
                <w:rtl w:val="true"/>
              </w:rPr>
              <w:t>مهمترین جرم‌های اینترنتی در جهان</w:t>
            </w:r>
            <w:r>
              <w:rPr>
                <w:rStyle w:val="IndexLink"/>
                <w:rtl w:val="true"/>
              </w:rPr>
              <w:tab/>
            </w:r>
            <w:r>
              <w:rPr>
                <w:rStyle w:val="IndexLink"/>
              </w:rPr>
              <w:t>145</w:t>
            </w:r>
          </w:hyperlink>
        </w:p>
        <w:p>
          <w:pPr>
            <w:pStyle w:val="Contents5"/>
            <w:tabs>
              <w:tab w:val="clear" w:pos="7892"/>
              <w:tab w:val="right" w:pos="9026" w:leader="dot"/>
            </w:tabs>
            <w:rPr/>
          </w:pPr>
          <w:hyperlink w:anchor="__RefHeading___Toc1571528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571530_581953129">
            <w:r>
              <w:rPr>
                <w:webHidden/>
                <w:rStyle w:val="IndexLink"/>
              </w:rPr>
              <w:t>1</w:t>
            </w:r>
            <w:r>
              <w:rPr>
                <w:rStyle w:val="IndexLink"/>
                <w:rtl w:val="true"/>
              </w:rPr>
              <w:t xml:space="preserve">. </w:t>
            </w:r>
            <w:r>
              <w:rPr>
                <w:rStyle w:val="IndexLink"/>
                <w:rtl w:val="true"/>
              </w:rPr>
              <w:t>عبور از فیلترینگ</w:t>
            </w:r>
            <w:r>
              <w:rPr>
                <w:rStyle w:val="IndexLink"/>
                <w:rtl w:val="true"/>
              </w:rPr>
              <w:tab/>
            </w:r>
            <w:r>
              <w:rPr>
                <w:rStyle w:val="IndexLink"/>
              </w:rPr>
              <w:t>146</w:t>
            </w:r>
          </w:hyperlink>
        </w:p>
        <w:p>
          <w:pPr>
            <w:pStyle w:val="Contents6"/>
            <w:tabs>
              <w:tab w:val="clear" w:pos="7609"/>
              <w:tab w:val="right" w:pos="9026" w:leader="dot"/>
            </w:tabs>
            <w:rPr/>
          </w:pPr>
          <w:hyperlink w:anchor="__RefHeading___Toc1571532_581953129">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571534_581953129">
            <w:r>
              <w:rPr>
                <w:webHidden/>
                <w:rStyle w:val="IndexLink"/>
                <w:rtl w:val="true"/>
              </w:rPr>
              <w:t>علل و زمینه پیدایش فیلترینگ</w:t>
            </w:r>
            <w:r>
              <w:rPr>
                <w:rStyle w:val="IndexLink"/>
                <w:rtl w:val="true"/>
              </w:rPr>
              <w:tab/>
            </w:r>
            <w:r>
              <w:rPr>
                <w:rStyle w:val="IndexLink"/>
              </w:rPr>
              <w:t>146</w:t>
            </w:r>
          </w:hyperlink>
        </w:p>
        <w:p>
          <w:pPr>
            <w:pStyle w:val="Contents6"/>
            <w:tabs>
              <w:tab w:val="clear" w:pos="7609"/>
              <w:tab w:val="right" w:pos="9026" w:leader="dot"/>
            </w:tabs>
            <w:rPr/>
          </w:pPr>
          <w:hyperlink w:anchor="__RefHeading___Toc1571536_581953129">
            <w:r>
              <w:rPr>
                <w:webHidden/>
                <w:rStyle w:val="IndexLink"/>
                <w:rtl w:val="true"/>
              </w:rPr>
              <w:t>پاسخ به یک شبهه</w:t>
            </w:r>
            <w:r>
              <w:rPr>
                <w:rStyle w:val="IndexLink"/>
                <w:rtl w:val="true"/>
              </w:rPr>
              <w:tab/>
            </w:r>
            <w:r>
              <w:rPr>
                <w:rStyle w:val="IndexLink"/>
              </w:rPr>
              <w:t>147</w:t>
            </w:r>
          </w:hyperlink>
        </w:p>
        <w:p>
          <w:pPr>
            <w:pStyle w:val="Contents6"/>
            <w:tabs>
              <w:tab w:val="clear" w:pos="7609"/>
              <w:tab w:val="right" w:pos="9026" w:leader="dot"/>
            </w:tabs>
            <w:rPr/>
          </w:pPr>
          <w:hyperlink w:anchor="__RefHeading___Toc1571538_581953129">
            <w:r>
              <w:rPr>
                <w:webHidden/>
                <w:rStyle w:val="IndexLink"/>
                <w:rtl w:val="true"/>
              </w:rPr>
              <w:t>فیلترینگ در آمریکا</w:t>
            </w:r>
            <w:r>
              <w:rPr>
                <w:rStyle w:val="IndexLink"/>
                <w:rtl w:val="true"/>
              </w:rPr>
              <w:tab/>
            </w:r>
            <w:r>
              <w:rPr>
                <w:rStyle w:val="IndexLink"/>
              </w:rPr>
              <w:t>147</w:t>
            </w:r>
          </w:hyperlink>
        </w:p>
        <w:p>
          <w:pPr>
            <w:pStyle w:val="Contents6"/>
            <w:tabs>
              <w:tab w:val="clear" w:pos="7609"/>
              <w:tab w:val="right" w:pos="9026" w:leader="dot"/>
            </w:tabs>
            <w:rPr/>
          </w:pPr>
          <w:hyperlink w:anchor="__RefHeading___Toc1571540_581953129">
            <w:r>
              <w:rPr>
                <w:webHidden/>
                <w:rStyle w:val="IndexLink"/>
                <w:rtl w:val="true"/>
              </w:rPr>
              <w:t>آسیب‌های استفاده از ابزار عبور از فیلترینگ</w:t>
            </w:r>
            <w:r>
              <w:rPr>
                <w:rStyle w:val="IndexLink"/>
                <w:rtl w:val="true"/>
              </w:rPr>
              <w:tab/>
            </w:r>
            <w:r>
              <w:rPr>
                <w:rStyle w:val="IndexLink"/>
              </w:rPr>
              <w:t>152</w:t>
            </w:r>
          </w:hyperlink>
        </w:p>
        <w:p>
          <w:pPr>
            <w:pStyle w:val="Contents6"/>
            <w:tabs>
              <w:tab w:val="clear" w:pos="7609"/>
              <w:tab w:val="right" w:pos="9026" w:leader="dot"/>
            </w:tabs>
            <w:rPr/>
          </w:pPr>
          <w:hyperlink w:anchor="__RefHeading___Toc1571542_581953129">
            <w:r>
              <w:rPr>
                <w:webHidden/>
                <w:rStyle w:val="IndexLink"/>
                <w:rtl w:val="true"/>
              </w:rPr>
              <w:t>مجازات عبور از فیلترینگ</w:t>
            </w:r>
            <w:r>
              <w:rPr>
                <w:rStyle w:val="IndexLink"/>
                <w:rtl w:val="true"/>
              </w:rPr>
              <w:tab/>
            </w:r>
            <w:r>
              <w:rPr>
                <w:rStyle w:val="IndexLink"/>
              </w:rPr>
              <w:t>156</w:t>
            </w:r>
          </w:hyperlink>
        </w:p>
        <w:p>
          <w:pPr>
            <w:pStyle w:val="Contents6"/>
            <w:tabs>
              <w:tab w:val="clear" w:pos="7609"/>
              <w:tab w:val="right" w:pos="9026" w:leader="dot"/>
            </w:tabs>
            <w:rPr/>
          </w:pPr>
          <w:hyperlink w:anchor="__RefHeading___Toc1571544_581953129">
            <w:r>
              <w:rPr>
                <w:webHidden/>
                <w:rStyle w:val="IndexLink"/>
                <w:rtl w:val="true"/>
              </w:rPr>
              <w:t>سؤالات فقهی</w:t>
            </w:r>
            <w:r>
              <w:rPr>
                <w:rStyle w:val="IndexLink"/>
                <w:rtl w:val="true"/>
              </w:rPr>
              <w:tab/>
            </w:r>
            <w:r>
              <w:rPr>
                <w:rStyle w:val="IndexLink"/>
              </w:rPr>
              <w:t>158</w:t>
            </w:r>
          </w:hyperlink>
        </w:p>
        <w:p>
          <w:pPr>
            <w:pStyle w:val="Contents5"/>
            <w:tabs>
              <w:tab w:val="clear" w:pos="7892"/>
              <w:tab w:val="right" w:pos="9026" w:leader="dot"/>
            </w:tabs>
            <w:rPr/>
          </w:pPr>
          <w:hyperlink w:anchor="__RefHeading___Toc1571546_581953129">
            <w:r>
              <w:rPr>
                <w:webHidden/>
                <w:rStyle w:val="IndexLink"/>
              </w:rPr>
              <w:t>2</w:t>
            </w:r>
            <w:r>
              <w:rPr>
                <w:rStyle w:val="IndexLink"/>
                <w:rtl w:val="true"/>
              </w:rPr>
              <w:t xml:space="preserve">. </w:t>
            </w:r>
            <w:r>
              <w:rPr>
                <w:rStyle w:val="IndexLink"/>
                <w:rtl w:val="true"/>
              </w:rPr>
              <w:t>جاسوسی رایانه‌ای</w:t>
            </w:r>
            <w:r>
              <w:rPr>
                <w:rStyle w:val="IndexLink"/>
                <w:rtl w:val="true"/>
              </w:rPr>
              <w:tab/>
            </w:r>
            <w:r>
              <w:rPr>
                <w:rStyle w:val="IndexLink"/>
              </w:rPr>
              <w:t>160</w:t>
            </w:r>
          </w:hyperlink>
        </w:p>
        <w:p>
          <w:pPr>
            <w:pStyle w:val="Contents6"/>
            <w:tabs>
              <w:tab w:val="clear" w:pos="7609"/>
              <w:tab w:val="right" w:pos="9026" w:leader="dot"/>
            </w:tabs>
            <w:rPr/>
          </w:pPr>
          <w:hyperlink w:anchor="__RefHeading___Toc1571548_581953129">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571550_581953129">
            <w:r>
              <w:rPr>
                <w:webHidden/>
                <w:rStyle w:val="IndexLink"/>
                <w:rtl w:val="true"/>
              </w:rPr>
              <w:t>قوانین</w:t>
            </w:r>
            <w:r>
              <w:rPr>
                <w:rStyle w:val="IndexLink"/>
                <w:rtl w:val="true"/>
              </w:rPr>
              <w:tab/>
            </w:r>
            <w:r>
              <w:rPr>
                <w:rStyle w:val="IndexLink"/>
              </w:rPr>
              <w:t>161</w:t>
            </w:r>
          </w:hyperlink>
        </w:p>
        <w:p>
          <w:pPr>
            <w:pStyle w:val="Contents6"/>
            <w:tabs>
              <w:tab w:val="clear" w:pos="7609"/>
              <w:tab w:val="right" w:pos="9026" w:leader="dot"/>
            </w:tabs>
            <w:rPr/>
          </w:pPr>
          <w:hyperlink w:anchor="__RefHeading___Toc1571552_581953129">
            <w:r>
              <w:rPr>
                <w:webHidden/>
                <w:rStyle w:val="IndexLink"/>
                <w:rtl w:val="true"/>
              </w:rPr>
              <w:t>سؤال فقهی</w:t>
            </w:r>
            <w:r>
              <w:rPr>
                <w:rStyle w:val="IndexLink"/>
                <w:rtl w:val="true"/>
              </w:rPr>
              <w:tab/>
            </w:r>
            <w:r>
              <w:rPr>
                <w:rStyle w:val="IndexLink"/>
              </w:rPr>
              <w:t>162</w:t>
            </w:r>
          </w:hyperlink>
        </w:p>
        <w:p>
          <w:pPr>
            <w:pStyle w:val="Contents5"/>
            <w:tabs>
              <w:tab w:val="clear" w:pos="7892"/>
              <w:tab w:val="right" w:pos="9026" w:leader="dot"/>
            </w:tabs>
            <w:rPr/>
          </w:pPr>
          <w:hyperlink w:anchor="__RefHeading___Toc1571554_581953129">
            <w:r>
              <w:rPr>
                <w:webHidden/>
                <w:rStyle w:val="IndexLink"/>
              </w:rPr>
              <w:t>3</w:t>
            </w:r>
            <w:r>
              <w:rPr>
                <w:rStyle w:val="IndexLink"/>
                <w:rtl w:val="true"/>
              </w:rPr>
              <w:t xml:space="preserve">. </w:t>
            </w:r>
            <w:r>
              <w:rPr>
                <w:rStyle w:val="IndexLink"/>
                <w:rtl w:val="true"/>
              </w:rPr>
              <w:t>سرقت رایانه‌ای</w:t>
            </w:r>
            <w:r>
              <w:rPr>
                <w:rStyle w:val="IndexLink"/>
                <w:rtl w:val="true"/>
              </w:rPr>
              <w:tab/>
            </w:r>
            <w:r>
              <w:rPr>
                <w:rStyle w:val="IndexLink"/>
              </w:rPr>
              <w:t>163</w:t>
            </w:r>
          </w:hyperlink>
        </w:p>
        <w:p>
          <w:pPr>
            <w:pStyle w:val="Contents6"/>
            <w:tabs>
              <w:tab w:val="clear" w:pos="7609"/>
              <w:tab w:val="right" w:pos="9026" w:leader="dot"/>
            </w:tabs>
            <w:rPr/>
          </w:pPr>
          <w:hyperlink w:anchor="__RefHeading___Toc1571556_581953129">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571558_581953129">
            <w:r>
              <w:rPr>
                <w:webHidden/>
                <w:rStyle w:val="IndexLink"/>
                <w:rtl w:val="true"/>
              </w:rPr>
              <w:t>قوانین سرقت رایانه‌ای</w:t>
            </w:r>
            <w:r>
              <w:rPr>
                <w:rStyle w:val="IndexLink"/>
                <w:rtl w:val="true"/>
              </w:rPr>
              <w:tab/>
            </w:r>
            <w:r>
              <w:rPr>
                <w:rStyle w:val="IndexLink"/>
              </w:rPr>
              <w:t>165</w:t>
            </w:r>
          </w:hyperlink>
        </w:p>
        <w:p>
          <w:pPr>
            <w:pStyle w:val="Contents6"/>
            <w:tabs>
              <w:tab w:val="clear" w:pos="7609"/>
              <w:tab w:val="right" w:pos="9026" w:leader="dot"/>
            </w:tabs>
            <w:rPr/>
          </w:pPr>
          <w:hyperlink w:anchor="__RefHeading___Toc1571560_581953129">
            <w:r>
              <w:rPr>
                <w:webHidden/>
                <w:rStyle w:val="IndexLink"/>
                <w:rtl w:val="true"/>
              </w:rPr>
              <w:t>سؤالات فقهی</w:t>
            </w:r>
            <w:r>
              <w:rPr>
                <w:rStyle w:val="IndexLink"/>
                <w:rtl w:val="true"/>
              </w:rPr>
              <w:tab/>
            </w:r>
            <w:r>
              <w:rPr>
                <w:rStyle w:val="IndexLink"/>
              </w:rPr>
              <w:t>166</w:t>
            </w:r>
          </w:hyperlink>
        </w:p>
        <w:p>
          <w:pPr>
            <w:pStyle w:val="Contents5"/>
            <w:tabs>
              <w:tab w:val="clear" w:pos="7892"/>
              <w:tab w:val="right" w:pos="9026" w:leader="dot"/>
            </w:tabs>
            <w:rPr/>
          </w:pPr>
          <w:hyperlink w:anchor="__RefHeading___Toc1571562_581953129">
            <w:r>
              <w:rPr>
                <w:webHidden/>
                <w:rStyle w:val="IndexLink"/>
              </w:rPr>
              <w:t>4</w:t>
            </w:r>
            <w:r>
              <w:rPr>
                <w:rStyle w:val="IndexLink"/>
                <w:rtl w:val="true"/>
              </w:rPr>
              <w:t xml:space="preserve">. </w:t>
            </w:r>
            <w:r>
              <w:rPr>
                <w:rStyle w:val="IndexLink"/>
                <w:rtl w:val="true"/>
              </w:rPr>
              <w:t>لینک‌دادن به سایت فیلترشده</w:t>
            </w:r>
            <w:r>
              <w:rPr>
                <w:rStyle w:val="IndexLink"/>
                <w:rtl w:val="true"/>
              </w:rPr>
              <w:tab/>
            </w:r>
            <w:r>
              <w:rPr>
                <w:rStyle w:val="IndexLink"/>
              </w:rPr>
              <w:t>167</w:t>
            </w:r>
          </w:hyperlink>
        </w:p>
        <w:p>
          <w:pPr>
            <w:pStyle w:val="Contents5"/>
            <w:tabs>
              <w:tab w:val="clear" w:pos="7892"/>
              <w:tab w:val="right" w:pos="9026" w:leader="dot"/>
            </w:tabs>
            <w:rPr/>
          </w:pPr>
          <w:hyperlink w:anchor="__RefHeading___Toc1571564_581953129">
            <w:r>
              <w:rPr>
                <w:webHidden/>
                <w:rStyle w:val="IndexLink"/>
              </w:rPr>
              <w:t>5</w:t>
            </w:r>
            <w:r>
              <w:rPr>
                <w:rStyle w:val="IndexLink"/>
                <w:rtl w:val="true"/>
              </w:rPr>
              <w:t xml:space="preserve">. </w:t>
            </w:r>
            <w:r>
              <w:rPr>
                <w:rStyle w:val="IndexLink"/>
                <w:rtl w:val="true"/>
              </w:rPr>
              <w:t>هک‌کردن</w:t>
            </w:r>
            <w:r>
              <w:rPr>
                <w:rStyle w:val="IndexLink"/>
                <w:rtl w:val="true"/>
              </w:rPr>
              <w:tab/>
            </w:r>
            <w:r>
              <w:rPr>
                <w:rStyle w:val="IndexLink"/>
              </w:rPr>
              <w:t>168</w:t>
            </w:r>
          </w:hyperlink>
        </w:p>
        <w:p>
          <w:pPr>
            <w:pStyle w:val="Contents6"/>
            <w:tabs>
              <w:tab w:val="clear" w:pos="7609"/>
              <w:tab w:val="right" w:pos="9026" w:leader="dot"/>
            </w:tabs>
            <w:rPr/>
          </w:pPr>
          <w:hyperlink w:anchor="__RefHeading___Toc1571566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571568_581953129">
            <w:r>
              <w:rPr>
                <w:webHidden/>
                <w:rStyle w:val="IndexLink"/>
                <w:rtl w:val="true"/>
              </w:rPr>
              <w:t>سؤالات فقهی هک‌کردن</w:t>
            </w:r>
            <w:r>
              <w:rPr>
                <w:rStyle w:val="IndexLink"/>
                <w:rtl w:val="true"/>
              </w:rPr>
              <w:tab/>
            </w:r>
            <w:r>
              <w:rPr>
                <w:rStyle w:val="IndexLink"/>
              </w:rPr>
              <w:t>170</w:t>
            </w:r>
          </w:hyperlink>
        </w:p>
        <w:p>
          <w:pPr>
            <w:pStyle w:val="Contents5"/>
            <w:tabs>
              <w:tab w:val="clear" w:pos="7892"/>
              <w:tab w:val="right" w:pos="9026" w:leader="dot"/>
            </w:tabs>
            <w:rPr/>
          </w:pPr>
          <w:hyperlink w:anchor="__RefHeading___Toc1571570_581953129">
            <w:r>
              <w:rPr>
                <w:webHidden/>
                <w:rStyle w:val="IndexLink"/>
              </w:rPr>
              <w:t>6</w:t>
            </w:r>
            <w:r>
              <w:rPr>
                <w:rStyle w:val="IndexLink"/>
                <w:rtl w:val="true"/>
              </w:rPr>
              <w:t xml:space="preserve">. </w:t>
            </w:r>
            <w:r>
              <w:rPr>
                <w:rStyle w:val="IndexLink"/>
                <w:rtl w:val="true"/>
              </w:rPr>
              <w:t>تولید و توزیع محتویات مستهجن</w:t>
            </w:r>
            <w:r>
              <w:rPr>
                <w:rStyle w:val="IndexLink"/>
                <w:rtl w:val="true"/>
              </w:rPr>
              <w:tab/>
            </w:r>
            <w:r>
              <w:rPr>
                <w:rStyle w:val="IndexLink"/>
              </w:rPr>
              <w:t>171</w:t>
            </w:r>
          </w:hyperlink>
        </w:p>
        <w:p>
          <w:pPr>
            <w:pStyle w:val="Contents6"/>
            <w:tabs>
              <w:tab w:val="clear" w:pos="7609"/>
              <w:tab w:val="right" w:pos="9026" w:leader="dot"/>
            </w:tabs>
            <w:rPr/>
          </w:pPr>
          <w:hyperlink w:anchor="__RefHeading___Toc1571572_581953129">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571574_581953129">
            <w:r>
              <w:rPr>
                <w:webHidden/>
                <w:rStyle w:val="IndexLink"/>
                <w:rtl w:val="true"/>
              </w:rPr>
              <w:t>قوانین تولید و توزیع محتویات مستهجن</w:t>
            </w:r>
            <w:r>
              <w:rPr>
                <w:rStyle w:val="IndexLink"/>
                <w:rtl w:val="true"/>
              </w:rPr>
              <w:tab/>
            </w:r>
            <w:r>
              <w:rPr>
                <w:rStyle w:val="IndexLink"/>
              </w:rPr>
              <w:t>173</w:t>
            </w:r>
          </w:hyperlink>
        </w:p>
        <w:p>
          <w:pPr>
            <w:pStyle w:val="Contents5"/>
            <w:tabs>
              <w:tab w:val="clear" w:pos="7892"/>
              <w:tab w:val="right" w:pos="9026" w:leader="dot"/>
            </w:tabs>
            <w:rPr/>
          </w:pPr>
          <w:hyperlink w:anchor="__RefHeading___Toc1571576_581953129">
            <w:r>
              <w:rPr>
                <w:webHidden/>
                <w:rStyle w:val="IndexLink"/>
              </w:rPr>
              <w:t>7</w:t>
            </w:r>
            <w:r>
              <w:rPr>
                <w:rStyle w:val="IndexLink"/>
                <w:rtl w:val="true"/>
              </w:rPr>
              <w:t xml:space="preserve">. </w:t>
            </w:r>
            <w:r>
              <w:rPr>
                <w:rStyle w:val="IndexLink"/>
                <w:rtl w:val="true"/>
              </w:rPr>
              <w:t>تشویق به دیدن سایت‌های مستهجن</w:t>
            </w:r>
            <w:r>
              <w:rPr>
                <w:rStyle w:val="IndexLink"/>
                <w:rtl w:val="true"/>
              </w:rPr>
              <w:tab/>
            </w:r>
            <w:r>
              <w:rPr>
                <w:rStyle w:val="IndexLink"/>
              </w:rPr>
              <w:t>174</w:t>
            </w:r>
          </w:hyperlink>
        </w:p>
        <w:p>
          <w:pPr>
            <w:pStyle w:val="Contents6"/>
            <w:tabs>
              <w:tab w:val="clear" w:pos="7609"/>
              <w:tab w:val="right" w:pos="9026" w:leader="dot"/>
            </w:tabs>
            <w:rPr/>
          </w:pPr>
          <w:hyperlink w:anchor="__RefHeading___Toc1571578_581953129">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571580_581953129">
            <w:r>
              <w:rPr>
                <w:webHidden/>
                <w:rStyle w:val="IndexLink"/>
                <w:rtl w:val="true"/>
              </w:rPr>
              <w:t>مرحله اول</w:t>
            </w:r>
            <w:r>
              <w:rPr>
                <w:rStyle w:val="IndexLink"/>
                <w:rtl w:val="true"/>
              </w:rPr>
              <w:t xml:space="preserve">: </w:t>
            </w:r>
            <w:r>
              <w:rPr>
                <w:rStyle w:val="IndexLink"/>
                <w:rtl w:val="true"/>
              </w:rPr>
              <w:t>وابستگی اولیه</w:t>
            </w:r>
            <w:r>
              <w:rPr>
                <w:rStyle w:val="IndexLink"/>
                <w:rtl w:val="true"/>
              </w:rPr>
              <w:tab/>
            </w:r>
            <w:r>
              <w:rPr>
                <w:rStyle w:val="IndexLink"/>
              </w:rPr>
              <w:t>176</w:t>
            </w:r>
          </w:hyperlink>
        </w:p>
        <w:p>
          <w:pPr>
            <w:pStyle w:val="Contents6"/>
            <w:tabs>
              <w:tab w:val="clear" w:pos="7609"/>
              <w:tab w:val="right" w:pos="9026" w:leader="dot"/>
            </w:tabs>
            <w:rPr/>
          </w:pPr>
          <w:hyperlink w:anchor="__RefHeading___Toc1571582_581953129">
            <w:r>
              <w:rPr>
                <w:webHidden/>
                <w:rStyle w:val="IndexLink"/>
                <w:rtl w:val="true"/>
              </w:rPr>
              <w:t>مرحله دوم</w:t>
            </w:r>
            <w:r>
              <w:rPr>
                <w:rStyle w:val="IndexLink"/>
                <w:rtl w:val="true"/>
              </w:rPr>
              <w:t xml:space="preserve">: </w:t>
            </w:r>
            <w:r>
              <w:rPr>
                <w:rStyle w:val="IndexLink"/>
                <w:rtl w:val="true"/>
              </w:rPr>
              <w:t>وابستگی بیشتر</w:t>
            </w:r>
            <w:r>
              <w:rPr>
                <w:rStyle w:val="IndexLink"/>
                <w:rtl w:val="true"/>
              </w:rPr>
              <w:tab/>
            </w:r>
            <w:r>
              <w:rPr>
                <w:rStyle w:val="IndexLink"/>
              </w:rPr>
              <w:t>177</w:t>
            </w:r>
          </w:hyperlink>
        </w:p>
        <w:p>
          <w:pPr>
            <w:pStyle w:val="Contents6"/>
            <w:tabs>
              <w:tab w:val="clear" w:pos="7609"/>
              <w:tab w:val="right" w:pos="9026" w:leader="dot"/>
            </w:tabs>
            <w:rPr/>
          </w:pPr>
          <w:hyperlink w:anchor="__RefHeading___Toc1571584_581953129">
            <w:r>
              <w:rPr>
                <w:webHidden/>
                <w:rStyle w:val="IndexLink"/>
                <w:rtl w:val="true"/>
              </w:rPr>
              <w:t>مرحله سوم</w:t>
            </w:r>
            <w:r>
              <w:rPr>
                <w:rStyle w:val="IndexLink"/>
                <w:rtl w:val="true"/>
              </w:rPr>
              <w:t xml:space="preserve">: </w:t>
            </w:r>
            <w:r>
              <w:rPr>
                <w:rStyle w:val="IndexLink"/>
                <w:rtl w:val="true"/>
              </w:rPr>
              <w:t>حساسیت‌زدایی</w:t>
            </w:r>
            <w:r>
              <w:rPr>
                <w:rStyle w:val="IndexLink"/>
                <w:rtl w:val="true"/>
              </w:rPr>
              <w:tab/>
            </w:r>
            <w:r>
              <w:rPr>
                <w:rStyle w:val="IndexLink"/>
              </w:rPr>
              <w:t>178</w:t>
            </w:r>
          </w:hyperlink>
        </w:p>
        <w:p>
          <w:pPr>
            <w:pStyle w:val="Contents6"/>
            <w:tabs>
              <w:tab w:val="clear" w:pos="7609"/>
              <w:tab w:val="right" w:pos="9026" w:leader="dot"/>
            </w:tabs>
            <w:rPr/>
          </w:pPr>
          <w:hyperlink w:anchor="__RefHeading___Toc1571586_581953129">
            <w:r>
              <w:rPr>
                <w:webHidden/>
                <w:rStyle w:val="IndexLink"/>
                <w:rtl w:val="true"/>
              </w:rPr>
              <w:t>مرحله چهارم</w:t>
            </w:r>
            <w:r>
              <w:rPr>
                <w:rStyle w:val="IndexLink"/>
                <w:rtl w:val="true"/>
              </w:rPr>
              <w:t xml:space="preserve">: </w:t>
            </w:r>
            <w:r>
              <w:rPr>
                <w:rStyle w:val="IndexLink"/>
                <w:rtl w:val="true"/>
              </w:rPr>
              <w:t>انحراف جنسی</w:t>
            </w:r>
            <w:r>
              <w:rPr>
                <w:rStyle w:val="IndexLink"/>
                <w:rtl w:val="true"/>
              </w:rPr>
              <w:tab/>
            </w:r>
            <w:r>
              <w:rPr>
                <w:rStyle w:val="IndexLink"/>
              </w:rPr>
              <w:t>178</w:t>
            </w:r>
          </w:hyperlink>
        </w:p>
        <w:p>
          <w:pPr>
            <w:pStyle w:val="Contents6"/>
            <w:tabs>
              <w:tab w:val="clear" w:pos="7609"/>
              <w:tab w:val="right" w:pos="9026" w:leader="dot"/>
            </w:tabs>
            <w:rPr/>
          </w:pPr>
          <w:hyperlink w:anchor="__RefHeading___Toc1571588_581953129">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571590_581953129">
            <w:r>
              <w:rPr>
                <w:webHidden/>
                <w:rStyle w:val="IndexLink"/>
                <w:rtl w:val="true"/>
              </w:rPr>
              <w:t>قوانین تشویق به دیدن سایت‌های مستهجن</w:t>
            </w:r>
            <w:r>
              <w:rPr>
                <w:rStyle w:val="IndexLink"/>
                <w:rtl w:val="true"/>
              </w:rPr>
              <w:tab/>
            </w:r>
            <w:r>
              <w:rPr>
                <w:rStyle w:val="IndexLink"/>
              </w:rPr>
              <w:t>179</w:t>
            </w:r>
          </w:hyperlink>
        </w:p>
        <w:p>
          <w:pPr>
            <w:pStyle w:val="Contents5"/>
            <w:tabs>
              <w:tab w:val="clear" w:pos="7892"/>
              <w:tab w:val="right" w:pos="9026" w:leader="dot"/>
            </w:tabs>
            <w:rPr/>
          </w:pPr>
          <w:hyperlink w:anchor="__RefHeading___Toc1571592_581953129">
            <w:r>
              <w:rPr>
                <w:webHidden/>
                <w:rStyle w:val="IndexLink"/>
              </w:rPr>
              <w:t>8</w:t>
            </w:r>
            <w:r>
              <w:rPr>
                <w:rStyle w:val="IndexLink"/>
                <w:rtl w:val="true"/>
              </w:rPr>
              <w:t xml:space="preserve">. </w:t>
            </w:r>
            <w:r>
              <w:rPr>
                <w:rStyle w:val="IndexLink"/>
                <w:rtl w:val="true"/>
              </w:rPr>
              <w:t>تغییر چهره دیگران</w:t>
            </w:r>
            <w:r>
              <w:rPr>
                <w:rStyle w:val="IndexLink"/>
                <w:rtl w:val="true"/>
              </w:rPr>
              <w:tab/>
            </w:r>
            <w:r>
              <w:rPr>
                <w:rStyle w:val="IndexLink"/>
              </w:rPr>
              <w:t>180</w:t>
            </w:r>
          </w:hyperlink>
        </w:p>
        <w:p>
          <w:pPr>
            <w:pStyle w:val="Contents5"/>
            <w:tabs>
              <w:tab w:val="clear" w:pos="7892"/>
              <w:tab w:val="right" w:pos="9026" w:leader="dot"/>
            </w:tabs>
            <w:rPr/>
          </w:pPr>
          <w:hyperlink w:anchor="__RefHeading___Toc1571594_581953129">
            <w:r>
              <w:rPr>
                <w:webHidden/>
                <w:rStyle w:val="IndexLink"/>
              </w:rPr>
              <w:t>9</w:t>
            </w:r>
            <w:r>
              <w:rPr>
                <w:rStyle w:val="IndexLink"/>
                <w:rtl w:val="true"/>
              </w:rPr>
              <w:t xml:space="preserve">. </w:t>
            </w:r>
            <w:r>
              <w:rPr>
                <w:rStyle w:val="IndexLink"/>
                <w:rtl w:val="true"/>
              </w:rPr>
              <w:t>نشر اکاذیب</w:t>
            </w:r>
            <w:r>
              <w:rPr>
                <w:rStyle w:val="IndexLink"/>
                <w:rtl w:val="true"/>
              </w:rPr>
              <w:tab/>
            </w:r>
            <w:r>
              <w:rPr>
                <w:rStyle w:val="IndexLink"/>
              </w:rPr>
              <w:t>181</w:t>
            </w:r>
          </w:hyperlink>
        </w:p>
        <w:p>
          <w:pPr>
            <w:pStyle w:val="Contents5"/>
            <w:tabs>
              <w:tab w:val="clear" w:pos="7892"/>
              <w:tab w:val="right" w:pos="9026" w:leader="dot"/>
            </w:tabs>
            <w:rPr/>
          </w:pPr>
          <w:hyperlink w:anchor="__RefHeading___Toc1571596_581953129">
            <w:r>
              <w:rPr>
                <w:webHidden/>
                <w:rStyle w:val="IndexLink"/>
              </w:rPr>
              <w:t>10</w:t>
            </w:r>
            <w:r>
              <w:rPr>
                <w:rStyle w:val="IndexLink"/>
                <w:rtl w:val="true"/>
              </w:rPr>
              <w:t xml:space="preserve">. </w:t>
            </w:r>
            <w:r>
              <w:rPr>
                <w:rStyle w:val="IndexLink"/>
                <w:rtl w:val="true"/>
              </w:rPr>
              <w:t>قماربازی اینترنتی</w:t>
            </w:r>
            <w:r>
              <w:rPr>
                <w:rStyle w:val="IndexLink"/>
                <w:rtl w:val="true"/>
              </w:rPr>
              <w:tab/>
            </w:r>
            <w:r>
              <w:rPr>
                <w:rStyle w:val="IndexLink"/>
              </w:rPr>
              <w:t>182</w:t>
            </w:r>
          </w:hyperlink>
        </w:p>
        <w:p>
          <w:pPr>
            <w:pStyle w:val="Contents6"/>
            <w:tabs>
              <w:tab w:val="clear" w:pos="7609"/>
              <w:tab w:val="right" w:pos="9026" w:leader="dot"/>
            </w:tabs>
            <w:rPr/>
          </w:pPr>
          <w:hyperlink w:anchor="__RefHeading___Toc1571598_581953129">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571600_581953129">
            <w:r>
              <w:rPr>
                <w:webHidden/>
                <w:rStyle w:val="IndexLink"/>
                <w:rtl w:val="true"/>
              </w:rPr>
              <w:t>الف</w:t>
            </w:r>
            <w:r>
              <w:rPr>
                <w:rStyle w:val="IndexLink"/>
                <w:rtl w:val="true"/>
              </w:rPr>
              <w:t xml:space="preserve">. </w:t>
            </w:r>
            <w:r>
              <w:rPr>
                <w:rStyle w:val="IndexLink"/>
                <w:rtl w:val="true"/>
              </w:rPr>
              <w:t>پیش‌بینی مسابقات ورزشی</w:t>
            </w:r>
            <w:r>
              <w:rPr>
                <w:rStyle w:val="IndexLink"/>
                <w:rtl w:val="true"/>
              </w:rPr>
              <w:tab/>
            </w:r>
            <w:r>
              <w:rPr>
                <w:rStyle w:val="IndexLink"/>
              </w:rPr>
              <w:t>184</w:t>
            </w:r>
          </w:hyperlink>
        </w:p>
        <w:p>
          <w:pPr>
            <w:pStyle w:val="Contents6"/>
            <w:tabs>
              <w:tab w:val="clear" w:pos="7609"/>
              <w:tab w:val="right" w:pos="9026" w:leader="dot"/>
            </w:tabs>
            <w:rPr/>
          </w:pPr>
          <w:hyperlink w:anchor="__RefHeading___Toc1571602_581953129">
            <w:r>
              <w:rPr>
                <w:webHidden/>
                <w:rStyle w:val="IndexLink"/>
                <w:rtl w:val="true"/>
              </w:rPr>
              <w:t>ب</w:t>
            </w:r>
            <w:r>
              <w:rPr>
                <w:rStyle w:val="IndexLink"/>
                <w:rtl w:val="true"/>
              </w:rPr>
              <w:t xml:space="preserve">. </w:t>
            </w:r>
            <w:r>
              <w:rPr>
                <w:rStyle w:val="IndexLink"/>
                <w:rtl w:val="true"/>
              </w:rPr>
              <w:t>مسابقات پیامکی</w:t>
            </w:r>
            <w:r>
              <w:rPr>
                <w:rStyle w:val="IndexLink"/>
                <w:rtl w:val="true"/>
              </w:rPr>
              <w:tab/>
            </w:r>
            <w:r>
              <w:rPr>
                <w:rStyle w:val="IndexLink"/>
              </w:rPr>
              <w:t>185</w:t>
            </w:r>
          </w:hyperlink>
        </w:p>
        <w:p>
          <w:pPr>
            <w:pStyle w:val="Contents6"/>
            <w:tabs>
              <w:tab w:val="clear" w:pos="7609"/>
              <w:tab w:val="right" w:pos="9026" w:leader="dot"/>
            </w:tabs>
            <w:rPr/>
          </w:pPr>
          <w:hyperlink w:anchor="__RefHeading___Toc1571604_581953129">
            <w:r>
              <w:rPr>
                <w:webHidden/>
                <w:rStyle w:val="IndexLink"/>
                <w:rtl w:val="true"/>
              </w:rPr>
              <w:t>ج</w:t>
            </w:r>
            <w:r>
              <w:rPr>
                <w:rStyle w:val="IndexLink"/>
                <w:rtl w:val="true"/>
              </w:rPr>
              <w:t xml:space="preserve">. </w:t>
            </w:r>
            <w:r>
              <w:rPr>
                <w:rStyle w:val="IndexLink"/>
                <w:rtl w:val="true"/>
              </w:rPr>
              <w:t xml:space="preserve">مسابقات قرعه‌ای </w:t>
            </w:r>
            <w:r>
              <w:rPr>
                <w:rStyle w:val="IndexLink"/>
                <w:rtl w:val="true"/>
              </w:rPr>
              <w:t>(</w:t>
            </w:r>
            <w:r>
              <w:rPr>
                <w:rStyle w:val="IndexLink"/>
                <w:rtl w:val="true"/>
              </w:rPr>
              <w:t>بخت‌آزمایی</w:t>
            </w:r>
            <w:r>
              <w:rPr>
                <w:rStyle w:val="IndexLink"/>
                <w:rtl w:val="true"/>
              </w:rPr>
              <w:t>)</w:t>
              <w:tab/>
            </w:r>
            <w:r>
              <w:rPr>
                <w:rStyle w:val="IndexLink"/>
              </w:rPr>
              <w:t>186</w:t>
            </w:r>
          </w:hyperlink>
        </w:p>
        <w:p>
          <w:pPr>
            <w:pStyle w:val="Contents6"/>
            <w:tabs>
              <w:tab w:val="clear" w:pos="7609"/>
              <w:tab w:val="right" w:pos="9026" w:leader="dot"/>
            </w:tabs>
            <w:rPr/>
          </w:pPr>
          <w:hyperlink w:anchor="__RefHeading___Toc1571606_58195312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571608_581953129">
            <w:r>
              <w:rPr>
                <w:webHidden/>
                <w:rStyle w:val="IndexLink"/>
                <w:rtl w:val="true"/>
              </w:rPr>
              <w:t>قوانین قماربازی اینترنتی</w:t>
            </w:r>
            <w:r>
              <w:rPr>
                <w:rStyle w:val="IndexLink"/>
                <w:rtl w:val="true"/>
              </w:rPr>
              <w:tab/>
            </w:r>
            <w:r>
              <w:rPr>
                <w:rStyle w:val="IndexLink"/>
              </w:rPr>
              <w:t>187</w:t>
            </w:r>
          </w:hyperlink>
        </w:p>
        <w:p>
          <w:pPr>
            <w:pStyle w:val="Contents6"/>
            <w:tabs>
              <w:tab w:val="clear" w:pos="7609"/>
              <w:tab w:val="right" w:pos="9026" w:leader="dot"/>
            </w:tabs>
            <w:rPr/>
          </w:pPr>
          <w:hyperlink w:anchor="__RefHeading___Toc1571610_581953129">
            <w:r>
              <w:rPr>
                <w:webHidden/>
                <w:rStyle w:val="IndexLink"/>
                <w:rtl w:val="true"/>
              </w:rPr>
              <w:t>نظر فقهاء درباره قماربازی اینترنتی</w:t>
            </w:r>
            <w:r>
              <w:rPr>
                <w:rStyle w:val="IndexLink"/>
                <w:rtl w:val="true"/>
              </w:rPr>
              <w:tab/>
            </w:r>
            <w:r>
              <w:rPr>
                <w:rStyle w:val="IndexLink"/>
              </w:rPr>
              <w:t>188</w:t>
            </w:r>
          </w:hyperlink>
        </w:p>
        <w:p>
          <w:pPr>
            <w:pStyle w:val="Contents5"/>
            <w:tabs>
              <w:tab w:val="clear" w:pos="7892"/>
              <w:tab w:val="right" w:pos="9026" w:leader="dot"/>
            </w:tabs>
            <w:rPr/>
          </w:pPr>
          <w:hyperlink w:anchor="__RefHeading___Toc1571612_581953129">
            <w:r>
              <w:rPr>
                <w:webHidden/>
                <w:rStyle w:val="IndexLink"/>
              </w:rPr>
              <w:t>11</w:t>
            </w:r>
            <w:r>
              <w:rPr>
                <w:rStyle w:val="IndexLink"/>
                <w:rtl w:val="true"/>
              </w:rPr>
              <w:t xml:space="preserve">. </w:t>
            </w:r>
            <w:r>
              <w:rPr>
                <w:rStyle w:val="IndexLink"/>
                <w:rtl w:val="true"/>
              </w:rPr>
              <w:t>کلیک دزدی</w:t>
            </w:r>
            <w:r>
              <w:rPr>
                <w:rStyle w:val="IndexLink"/>
                <w:rtl w:val="true"/>
              </w:rPr>
              <w:tab/>
            </w:r>
            <w:r>
              <w:rPr>
                <w:rStyle w:val="IndexLink"/>
              </w:rPr>
              <w:t>188</w:t>
            </w:r>
          </w:hyperlink>
        </w:p>
        <w:p>
          <w:pPr>
            <w:pStyle w:val="Contents5"/>
            <w:tabs>
              <w:tab w:val="clear" w:pos="7892"/>
              <w:tab w:val="right" w:pos="9026" w:leader="dot"/>
            </w:tabs>
            <w:rPr/>
          </w:pPr>
          <w:hyperlink w:anchor="__RefHeading___Toc1571614_581953129">
            <w:r>
              <w:rPr>
                <w:webHidden/>
                <w:rStyle w:val="IndexLink"/>
              </w:rPr>
              <w:t>12</w:t>
            </w:r>
            <w:r>
              <w:rPr>
                <w:rStyle w:val="IndexLink"/>
                <w:rtl w:val="true"/>
              </w:rPr>
              <w:t xml:space="preserve">. </w:t>
            </w:r>
            <w:r>
              <w:rPr>
                <w:rStyle w:val="IndexLink"/>
                <w:rtl w:val="true"/>
              </w:rPr>
              <w:t>کرک‌کردن</w:t>
            </w:r>
            <w:r>
              <w:rPr>
                <w:rStyle w:val="IndexLink"/>
                <w:rtl w:val="true"/>
              </w:rPr>
              <w:tab/>
            </w:r>
            <w:r>
              <w:rPr>
                <w:rStyle w:val="IndexLink"/>
              </w:rPr>
              <w:t>190</w:t>
            </w:r>
          </w:hyperlink>
        </w:p>
        <w:p>
          <w:pPr>
            <w:pStyle w:val="Contents5"/>
            <w:tabs>
              <w:tab w:val="clear" w:pos="7892"/>
              <w:tab w:val="right" w:pos="9026" w:leader="dot"/>
            </w:tabs>
            <w:rPr/>
          </w:pPr>
          <w:hyperlink w:anchor="__RefHeading___Toc1571616_581953129">
            <w:r>
              <w:rPr>
                <w:webHidden/>
                <w:rStyle w:val="IndexLink"/>
              </w:rPr>
              <w:t>13</w:t>
            </w:r>
            <w:r>
              <w:rPr>
                <w:rStyle w:val="IndexLink"/>
                <w:rtl w:val="true"/>
              </w:rPr>
              <w:t xml:space="preserve">. </w:t>
            </w:r>
            <w:r>
              <w:rPr>
                <w:rStyle w:val="IndexLink"/>
                <w:rtl w:val="true"/>
              </w:rPr>
              <w:t>نرم‌افزارهای مورد استفاده در جرم</w:t>
            </w:r>
            <w:r>
              <w:rPr>
                <w:rStyle w:val="IndexLink"/>
                <w:rtl w:val="true"/>
              </w:rPr>
              <w:tab/>
            </w:r>
            <w:r>
              <w:rPr>
                <w:rStyle w:val="IndexLink"/>
              </w:rPr>
              <w:t>191</w:t>
            </w:r>
          </w:hyperlink>
        </w:p>
        <w:p>
          <w:pPr>
            <w:pStyle w:val="Contents5"/>
            <w:tabs>
              <w:tab w:val="clear" w:pos="7892"/>
              <w:tab w:val="right" w:pos="9026" w:leader="dot"/>
            </w:tabs>
            <w:rPr/>
          </w:pPr>
          <w:hyperlink w:anchor="__RefHeading___Toc1571618_581953129">
            <w:r>
              <w:rPr>
                <w:webHidden/>
                <w:rStyle w:val="IndexLink"/>
              </w:rPr>
              <w:t>14</w:t>
            </w:r>
            <w:r>
              <w:rPr>
                <w:rStyle w:val="IndexLink"/>
                <w:rtl w:val="true"/>
              </w:rPr>
              <w:t xml:space="preserve">. </w:t>
            </w:r>
            <w:r>
              <w:rPr>
                <w:rStyle w:val="IndexLink"/>
                <w:rtl w:val="true"/>
              </w:rPr>
              <w:t>اخاذی اینترنتی</w:t>
            </w:r>
            <w:r>
              <w:rPr>
                <w:rStyle w:val="IndexLink"/>
                <w:rtl w:val="true"/>
              </w:rPr>
              <w:tab/>
            </w:r>
            <w:r>
              <w:rPr>
                <w:rStyle w:val="IndexLink"/>
              </w:rPr>
              <w:t>191</w:t>
            </w:r>
          </w:hyperlink>
        </w:p>
        <w:p>
          <w:pPr>
            <w:pStyle w:val="Contents6"/>
            <w:tabs>
              <w:tab w:val="clear" w:pos="7609"/>
              <w:tab w:val="right" w:pos="9026" w:leader="dot"/>
            </w:tabs>
            <w:rPr/>
          </w:pPr>
          <w:hyperlink w:anchor="__RefHeading___Toc1571620_581953129">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571622_581953129">
            <w:r>
              <w:rPr>
                <w:webHidden/>
                <w:rStyle w:val="IndexLink"/>
                <w:rtl w:val="true"/>
              </w:rPr>
              <w:t>قوانین اخاذی</w:t>
            </w:r>
            <w:r>
              <w:rPr>
                <w:rStyle w:val="IndexLink"/>
                <w:rtl w:val="true"/>
              </w:rPr>
              <w:tab/>
            </w:r>
            <w:r>
              <w:rPr>
                <w:rStyle w:val="IndexLink"/>
              </w:rPr>
              <w:t>192</w:t>
            </w:r>
          </w:hyperlink>
        </w:p>
        <w:p>
          <w:pPr>
            <w:pStyle w:val="Contents5"/>
            <w:tabs>
              <w:tab w:val="clear" w:pos="7892"/>
              <w:tab w:val="right" w:pos="9026" w:leader="dot"/>
            </w:tabs>
            <w:rPr/>
          </w:pPr>
          <w:hyperlink w:anchor="__RefHeading___Toc1571624_581953129">
            <w:r>
              <w:rPr>
                <w:webHidden/>
                <w:rStyle w:val="IndexLink"/>
              </w:rPr>
              <w:t>15</w:t>
            </w:r>
            <w:r>
              <w:rPr>
                <w:rStyle w:val="IndexLink"/>
                <w:rtl w:val="true"/>
              </w:rPr>
              <w:t xml:space="preserve">. </w:t>
            </w:r>
            <w:r>
              <w:rPr>
                <w:rStyle w:val="IndexLink"/>
                <w:rtl w:val="true"/>
              </w:rPr>
              <w:t>ترساندن کاربران</w:t>
            </w:r>
            <w:r>
              <w:rPr>
                <w:rStyle w:val="IndexLink"/>
                <w:rtl w:val="true"/>
              </w:rPr>
              <w:tab/>
            </w:r>
            <w:r>
              <w:rPr>
                <w:rStyle w:val="IndexLink"/>
              </w:rPr>
              <w:t>193</w:t>
            </w:r>
          </w:hyperlink>
        </w:p>
        <w:p>
          <w:pPr>
            <w:pStyle w:val="Contents5"/>
            <w:tabs>
              <w:tab w:val="clear" w:pos="7892"/>
              <w:tab w:val="right" w:pos="9026" w:leader="dot"/>
            </w:tabs>
            <w:rPr/>
          </w:pPr>
          <w:hyperlink w:anchor="__RefHeading___Toc1571626_581953129">
            <w:r>
              <w:rPr>
                <w:webHidden/>
                <w:rStyle w:val="IndexLink"/>
              </w:rPr>
              <w:t>16</w:t>
            </w:r>
            <w:r>
              <w:rPr>
                <w:rStyle w:val="IndexLink"/>
                <w:rtl w:val="true"/>
              </w:rPr>
              <w:t xml:space="preserve">. </w:t>
            </w:r>
            <w:r>
              <w:rPr>
                <w:rStyle w:val="IndexLink"/>
                <w:rtl w:val="true"/>
              </w:rPr>
              <w:t>ایمیل</w:t>
            </w:r>
            <w:r>
              <w:rPr>
                <w:rStyle w:val="IndexLink"/>
                <w:rtl w:val="true"/>
              </w:rPr>
              <w:tab/>
            </w:r>
            <w:r>
              <w:rPr>
                <w:rStyle w:val="IndexLink"/>
              </w:rPr>
              <w:t>193</w:t>
            </w:r>
          </w:hyperlink>
        </w:p>
        <w:p>
          <w:pPr>
            <w:pStyle w:val="Contents6"/>
            <w:tabs>
              <w:tab w:val="clear" w:pos="7609"/>
              <w:tab w:val="right" w:pos="9026" w:leader="dot"/>
            </w:tabs>
            <w:rPr/>
          </w:pPr>
          <w:hyperlink w:anchor="__RefHeading___Toc1571628_581953129">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571630_581953129">
            <w:r>
              <w:rPr>
                <w:webHidden/>
                <w:rStyle w:val="IndexLink"/>
                <w:rtl w:val="true"/>
              </w:rPr>
              <w:t>توصیه‌های امنیتی درباره ایمیل</w:t>
            </w:r>
            <w:r>
              <w:rPr>
                <w:rStyle w:val="IndexLink"/>
                <w:rtl w:val="true"/>
              </w:rPr>
              <w:tab/>
            </w:r>
            <w:r>
              <w:rPr>
                <w:rStyle w:val="IndexLink"/>
              </w:rPr>
              <w:t>193</w:t>
            </w:r>
          </w:hyperlink>
        </w:p>
        <w:p>
          <w:pPr>
            <w:pStyle w:val="Contents3"/>
            <w:tabs>
              <w:tab w:val="clear" w:pos="8459"/>
              <w:tab w:val="right" w:pos="9026" w:leader="dot"/>
            </w:tabs>
            <w:rPr/>
          </w:pPr>
          <w:hyperlink w:anchor="__RefHeading___Toc1571632_581953129">
            <w:r>
              <w:rPr>
                <w:webHidden/>
                <w:rStyle w:val="IndexLink"/>
                <w:rtl w:val="true"/>
              </w:rPr>
              <w:t>فصل چهارم احکام و نکات متفرقه</w:t>
            </w:r>
            <w:r>
              <w:rPr>
                <w:rStyle w:val="IndexLink"/>
                <w:rtl w:val="true"/>
              </w:rPr>
              <w:tab/>
            </w:r>
            <w:r>
              <w:rPr>
                <w:rStyle w:val="IndexLink"/>
              </w:rPr>
              <w:t>196</w:t>
            </w:r>
          </w:hyperlink>
        </w:p>
        <w:p>
          <w:pPr>
            <w:pStyle w:val="Contents4"/>
            <w:tabs>
              <w:tab w:val="clear" w:pos="8176"/>
              <w:tab w:val="right" w:pos="9026" w:leader="dot"/>
            </w:tabs>
            <w:rPr/>
          </w:pPr>
          <w:hyperlink w:anchor="__RefHeading___Toc1571634_581953129">
            <w:r>
              <w:rPr>
                <w:webHidden/>
                <w:rStyle w:val="IndexLink"/>
                <w:rtl w:val="true"/>
              </w:rPr>
              <w:t>طهارت در تایپ‌کردن</w:t>
            </w:r>
            <w:r>
              <w:rPr>
                <w:rStyle w:val="IndexLink"/>
                <w:rtl w:val="true"/>
              </w:rPr>
              <w:tab/>
            </w:r>
            <w:r>
              <w:rPr>
                <w:rStyle w:val="IndexLink"/>
              </w:rPr>
              <w:t>196</w:t>
            </w:r>
          </w:hyperlink>
        </w:p>
        <w:p>
          <w:pPr>
            <w:pStyle w:val="Contents4"/>
            <w:tabs>
              <w:tab w:val="clear" w:pos="8176"/>
              <w:tab w:val="right" w:pos="9026" w:leader="dot"/>
            </w:tabs>
            <w:rPr/>
          </w:pPr>
          <w:hyperlink w:anchor="__RefHeading___Toc1571636_581953129">
            <w:r>
              <w:rPr>
                <w:webHidden/>
                <w:rStyle w:val="IndexLink"/>
                <w:rtl w:val="true"/>
              </w:rPr>
              <w:t>قرائت قرآن</w:t>
            </w:r>
            <w:r>
              <w:rPr>
                <w:rStyle w:val="IndexLink"/>
                <w:rtl w:val="true"/>
              </w:rPr>
              <w:tab/>
            </w:r>
            <w:r>
              <w:rPr>
                <w:rStyle w:val="IndexLink"/>
              </w:rPr>
              <w:t>196</w:t>
            </w:r>
          </w:hyperlink>
        </w:p>
        <w:p>
          <w:pPr>
            <w:pStyle w:val="Contents4"/>
            <w:tabs>
              <w:tab w:val="clear" w:pos="8176"/>
              <w:tab w:val="right" w:pos="9026" w:leader="dot"/>
            </w:tabs>
            <w:rPr/>
          </w:pPr>
          <w:hyperlink w:anchor="__RefHeading___Toc1571638_581953129">
            <w:r>
              <w:rPr>
                <w:webHidden/>
                <w:rStyle w:val="IndexLink"/>
                <w:rtl w:val="true"/>
              </w:rPr>
              <w:t>شنیدن آیه سجده‌دار</w:t>
            </w:r>
            <w:r>
              <w:rPr>
                <w:rStyle w:val="IndexLink"/>
                <w:rtl w:val="true"/>
              </w:rPr>
              <w:tab/>
            </w:r>
            <w:r>
              <w:rPr>
                <w:rStyle w:val="IndexLink"/>
              </w:rPr>
              <w:t>197</w:t>
            </w:r>
          </w:hyperlink>
        </w:p>
        <w:p>
          <w:pPr>
            <w:pStyle w:val="Contents4"/>
            <w:tabs>
              <w:tab w:val="clear" w:pos="8176"/>
              <w:tab w:val="right" w:pos="9026" w:leader="dot"/>
            </w:tabs>
            <w:rPr/>
          </w:pPr>
          <w:hyperlink w:anchor="__RefHeading___Toc1571640_581953129">
            <w:r>
              <w:rPr>
                <w:webHidden/>
                <w:rStyle w:val="IndexLink"/>
                <w:rtl w:val="true"/>
              </w:rPr>
              <w:t>نگهداری سی‌دی حرام</w:t>
            </w:r>
            <w:r>
              <w:rPr>
                <w:rStyle w:val="IndexLink"/>
                <w:rtl w:val="true"/>
              </w:rPr>
              <w:tab/>
            </w:r>
            <w:r>
              <w:rPr>
                <w:rStyle w:val="IndexLink"/>
              </w:rPr>
              <w:t>197</w:t>
            </w:r>
          </w:hyperlink>
        </w:p>
        <w:p>
          <w:pPr>
            <w:pStyle w:val="Contents4"/>
            <w:tabs>
              <w:tab w:val="clear" w:pos="8176"/>
              <w:tab w:val="right" w:pos="9026" w:leader="dot"/>
            </w:tabs>
            <w:rPr/>
          </w:pPr>
          <w:hyperlink w:anchor="__RefHeading___Toc1571642_581953129">
            <w:r>
              <w:rPr>
                <w:webHidden/>
                <w:rStyle w:val="IndexLink"/>
                <w:rtl w:val="true"/>
              </w:rPr>
              <w:t>نگهداری عکس مستهجن</w:t>
            </w:r>
            <w:r>
              <w:rPr>
                <w:rStyle w:val="IndexLink"/>
                <w:rtl w:val="true"/>
              </w:rPr>
              <w:tab/>
            </w:r>
            <w:r>
              <w:rPr>
                <w:rStyle w:val="IndexLink"/>
              </w:rPr>
              <w:t>198</w:t>
            </w:r>
          </w:hyperlink>
        </w:p>
        <w:p>
          <w:pPr>
            <w:pStyle w:val="Contents4"/>
            <w:tabs>
              <w:tab w:val="clear" w:pos="8176"/>
              <w:tab w:val="right" w:pos="9026" w:leader="dot"/>
            </w:tabs>
            <w:rPr/>
          </w:pPr>
          <w:hyperlink w:anchor="__RefHeading___Toc1571644_581953129">
            <w:r>
              <w:rPr>
                <w:webHidden/>
                <w:rStyle w:val="IndexLink"/>
                <w:rtl w:val="true"/>
              </w:rPr>
              <w:t>فروش اینترنت</w:t>
            </w:r>
            <w:r>
              <w:rPr>
                <w:rStyle w:val="IndexLink"/>
                <w:rtl w:val="true"/>
              </w:rPr>
              <w:tab/>
            </w:r>
            <w:r>
              <w:rPr>
                <w:rStyle w:val="IndexLink"/>
              </w:rPr>
              <w:t>199</w:t>
            </w:r>
          </w:hyperlink>
        </w:p>
        <w:p>
          <w:pPr>
            <w:pStyle w:val="Contents4"/>
            <w:tabs>
              <w:tab w:val="clear" w:pos="8176"/>
              <w:tab w:val="right" w:pos="9026" w:leader="dot"/>
            </w:tabs>
            <w:rPr/>
          </w:pPr>
          <w:hyperlink w:anchor="__RefHeading___Toc1571646_581953129">
            <w:r>
              <w:rPr>
                <w:webHidden/>
                <w:rStyle w:val="IndexLink"/>
                <w:rtl w:val="true"/>
              </w:rPr>
              <w:t>کافی‌نت</w:t>
            </w:r>
            <w:r>
              <w:rPr>
                <w:rStyle w:val="IndexLink"/>
                <w:rtl w:val="true"/>
              </w:rPr>
              <w:tab/>
            </w:r>
            <w:r>
              <w:rPr>
                <w:rStyle w:val="IndexLink"/>
              </w:rPr>
              <w:t>199</w:t>
            </w:r>
          </w:hyperlink>
        </w:p>
        <w:p>
          <w:pPr>
            <w:pStyle w:val="Contents4"/>
            <w:tabs>
              <w:tab w:val="clear" w:pos="8176"/>
              <w:tab w:val="right" w:pos="9026" w:leader="dot"/>
            </w:tabs>
            <w:rPr/>
          </w:pPr>
          <w:hyperlink w:anchor="__RefHeading___Toc1571648_581953129">
            <w:r>
              <w:rPr>
                <w:webHidden/>
                <w:rStyle w:val="IndexLink"/>
                <w:rtl w:val="true"/>
              </w:rPr>
              <w:t>قانون کافی‌نت</w:t>
            </w:r>
            <w:r>
              <w:rPr>
                <w:rStyle w:val="IndexLink"/>
                <w:rtl w:val="true"/>
              </w:rPr>
              <w:tab/>
            </w:r>
            <w:r>
              <w:rPr>
                <w:rStyle w:val="IndexLink"/>
              </w:rPr>
              <w:t>200</w:t>
            </w:r>
          </w:hyperlink>
        </w:p>
        <w:p>
          <w:pPr>
            <w:pStyle w:val="Contents4"/>
            <w:tabs>
              <w:tab w:val="clear" w:pos="8176"/>
              <w:tab w:val="right" w:pos="9026" w:leader="dot"/>
            </w:tabs>
            <w:rPr/>
          </w:pPr>
          <w:hyperlink w:anchor="__RefHeading___Toc1571650_581953129">
            <w:r>
              <w:rPr>
                <w:webHidden/>
                <w:rStyle w:val="IndexLink"/>
                <w:rtl w:val="true"/>
              </w:rPr>
              <w:t>دانلودکردن</w:t>
            </w:r>
            <w:r>
              <w:rPr>
                <w:rStyle w:val="IndexLink"/>
                <w:rtl w:val="true"/>
              </w:rPr>
              <w:tab/>
            </w:r>
            <w:r>
              <w:rPr>
                <w:rStyle w:val="IndexLink"/>
              </w:rPr>
              <w:t>201</w:t>
            </w:r>
          </w:hyperlink>
        </w:p>
        <w:p>
          <w:pPr>
            <w:pStyle w:val="Contents4"/>
            <w:tabs>
              <w:tab w:val="clear" w:pos="8176"/>
              <w:tab w:val="right" w:pos="9026" w:leader="dot"/>
            </w:tabs>
            <w:rPr/>
          </w:pPr>
          <w:hyperlink w:anchor="__RefHeading___Toc1571652_581953129">
            <w:r>
              <w:rPr>
                <w:webHidden/>
                <w:rStyle w:val="IndexLink"/>
                <w:rtl w:val="true"/>
              </w:rPr>
              <w:t>پیشنهادهایی برای مسئولین</w:t>
            </w:r>
            <w:r>
              <w:rPr>
                <w:rStyle w:val="IndexLink"/>
                <w:rtl w:val="true"/>
              </w:rPr>
              <w:tab/>
            </w:r>
            <w:r>
              <w:rPr>
                <w:rStyle w:val="IndexLink"/>
              </w:rPr>
              <w:t>202</w:t>
            </w:r>
          </w:hyperlink>
        </w:p>
        <w:p>
          <w:pPr>
            <w:pStyle w:val="Contents4"/>
            <w:tabs>
              <w:tab w:val="clear" w:pos="8176"/>
              <w:tab w:val="right" w:pos="9026" w:leader="dot"/>
            </w:tabs>
            <w:rPr/>
          </w:pPr>
          <w:hyperlink w:anchor="__RefHeading___Toc1571654_581953129">
            <w:r>
              <w:rPr>
                <w:webHidden/>
                <w:rStyle w:val="IndexLink"/>
                <w:rtl w:val="true"/>
              </w:rPr>
              <w:t>خمس ترافیک اینترنت</w:t>
            </w:r>
            <w:r>
              <w:rPr>
                <w:rStyle w:val="IndexLink"/>
                <w:rtl w:val="true"/>
              </w:rPr>
              <w:tab/>
            </w:r>
            <w:r>
              <w:rPr>
                <w:rStyle w:val="IndexLink"/>
              </w:rPr>
              <w:t>203</w:t>
            </w:r>
          </w:hyperlink>
        </w:p>
        <w:p>
          <w:pPr>
            <w:pStyle w:val="Contents4"/>
            <w:tabs>
              <w:tab w:val="clear" w:pos="8176"/>
              <w:tab w:val="right" w:pos="9026" w:leader="dot"/>
            </w:tabs>
            <w:rPr/>
          </w:pPr>
          <w:hyperlink w:anchor="__RefHeading___Toc1571656_581953129">
            <w:r>
              <w:rPr>
                <w:webHidden/>
                <w:rStyle w:val="IndexLink"/>
                <w:rtl w:val="true"/>
              </w:rPr>
              <w:t>حذف ترافیک باقیمانده</w:t>
            </w:r>
            <w:r>
              <w:rPr>
                <w:rStyle w:val="IndexLink"/>
                <w:rtl w:val="true"/>
              </w:rPr>
              <w:tab/>
            </w:r>
            <w:r>
              <w:rPr>
                <w:rStyle w:val="IndexLink"/>
              </w:rPr>
              <w:t>204</w:t>
            </w:r>
          </w:hyperlink>
        </w:p>
        <w:p>
          <w:pPr>
            <w:pStyle w:val="Contents4"/>
            <w:tabs>
              <w:tab w:val="clear" w:pos="8176"/>
              <w:tab w:val="right" w:pos="9026" w:leader="dot"/>
            </w:tabs>
            <w:rPr/>
          </w:pPr>
          <w:hyperlink w:anchor="__RefHeading___Toc1571658_581953129">
            <w:r>
              <w:rPr>
                <w:webHidden/>
                <w:rStyle w:val="IndexLink"/>
                <w:rtl w:val="true"/>
              </w:rPr>
              <w:t>نقل مطالب سایت‌ها</w:t>
            </w:r>
            <w:r>
              <w:rPr>
                <w:rStyle w:val="IndexLink"/>
                <w:rtl w:val="true"/>
              </w:rPr>
              <w:tab/>
            </w:r>
            <w:r>
              <w:rPr>
                <w:rStyle w:val="IndexLink"/>
              </w:rPr>
              <w:t>204</w:t>
            </w:r>
          </w:hyperlink>
        </w:p>
        <w:p>
          <w:pPr>
            <w:pStyle w:val="Contents4"/>
            <w:tabs>
              <w:tab w:val="clear" w:pos="8176"/>
              <w:tab w:val="right" w:pos="9026" w:leader="dot"/>
            </w:tabs>
            <w:rPr/>
          </w:pPr>
          <w:hyperlink w:anchor="__RefHeading___Toc1571660_581953129">
            <w:r>
              <w:rPr>
                <w:webHidden/>
                <w:rStyle w:val="IndexLink"/>
                <w:rtl w:val="true"/>
              </w:rPr>
              <w:t>استفاده از اینترنت بی‌سیم دیگران</w:t>
            </w:r>
            <w:r>
              <w:rPr>
                <w:rStyle w:val="IndexLink"/>
                <w:rtl w:val="true"/>
              </w:rPr>
              <w:tab/>
            </w:r>
            <w:r>
              <w:rPr>
                <w:rStyle w:val="IndexLink"/>
              </w:rPr>
              <w:t>205</w:t>
            </w:r>
          </w:hyperlink>
        </w:p>
        <w:p>
          <w:pPr>
            <w:pStyle w:val="Contents4"/>
            <w:tabs>
              <w:tab w:val="clear" w:pos="8176"/>
              <w:tab w:val="right" w:pos="9026" w:leader="dot"/>
            </w:tabs>
            <w:rPr/>
          </w:pPr>
          <w:hyperlink w:anchor="__RefHeading___Toc1571662_581953129">
            <w:r>
              <w:rPr>
                <w:webHidden/>
                <w:rStyle w:val="IndexLink"/>
                <w:rtl w:val="true"/>
              </w:rPr>
              <w:t>خرید و فروش اینترنتی</w:t>
            </w:r>
            <w:r>
              <w:rPr>
                <w:rStyle w:val="IndexLink"/>
                <w:rtl w:val="true"/>
              </w:rPr>
              <w:tab/>
            </w:r>
            <w:r>
              <w:rPr>
                <w:rStyle w:val="IndexLink"/>
              </w:rPr>
              <w:t>205</w:t>
            </w:r>
          </w:hyperlink>
        </w:p>
        <w:p>
          <w:pPr>
            <w:pStyle w:val="Contents4"/>
            <w:tabs>
              <w:tab w:val="clear" w:pos="8176"/>
              <w:tab w:val="right" w:pos="9026" w:leader="dot"/>
            </w:tabs>
            <w:rPr/>
          </w:pPr>
          <w:hyperlink w:anchor="__RefHeading___Toc1571664_581953129">
            <w:r>
              <w:rPr>
                <w:webHidden/>
                <w:rStyle w:val="IndexLink"/>
                <w:rtl w:val="true"/>
              </w:rPr>
              <w:t>بازدید از سایت‌های تبلیغاتی</w:t>
            </w:r>
            <w:r>
              <w:rPr>
                <w:rStyle w:val="IndexLink"/>
                <w:rtl w:val="true"/>
              </w:rPr>
              <w:tab/>
            </w:r>
            <w:r>
              <w:rPr>
                <w:rStyle w:val="IndexLink"/>
              </w:rPr>
              <w:t>206</w:t>
            </w:r>
          </w:hyperlink>
        </w:p>
        <w:p>
          <w:pPr>
            <w:pStyle w:val="Contents4"/>
            <w:tabs>
              <w:tab w:val="clear" w:pos="8176"/>
              <w:tab w:val="right" w:pos="9026" w:leader="dot"/>
            </w:tabs>
            <w:rPr/>
          </w:pPr>
          <w:hyperlink w:anchor="__RefHeading___Toc1571666_581953129">
            <w:r>
              <w:rPr>
                <w:webHidden/>
                <w:rStyle w:val="IndexLink"/>
                <w:rtl w:val="true"/>
              </w:rPr>
              <w:t>فایل‌های متنی اینترنتی</w:t>
            </w:r>
            <w:r>
              <w:rPr>
                <w:rStyle w:val="IndexLink"/>
                <w:rtl w:val="true"/>
              </w:rPr>
              <w:tab/>
            </w:r>
            <w:r>
              <w:rPr>
                <w:rStyle w:val="IndexLink"/>
              </w:rPr>
              <w:t>207</w:t>
            </w:r>
          </w:hyperlink>
        </w:p>
        <w:p>
          <w:pPr>
            <w:pStyle w:val="Contents4"/>
            <w:tabs>
              <w:tab w:val="clear" w:pos="8176"/>
              <w:tab w:val="right" w:pos="9026" w:leader="dot"/>
            </w:tabs>
            <w:rPr/>
          </w:pPr>
          <w:hyperlink w:anchor="__RefHeading___Toc1571668_581953129">
            <w:r>
              <w:rPr>
                <w:webHidden/>
                <w:rStyle w:val="IndexLink"/>
                <w:rtl w:val="true"/>
              </w:rPr>
              <w:t>دیدن ماهواره از طریق اینترنت</w:t>
            </w:r>
            <w:r>
              <w:rPr>
                <w:rStyle w:val="IndexLink"/>
                <w:rtl w:val="true"/>
              </w:rPr>
              <w:tab/>
            </w:r>
            <w:r>
              <w:rPr>
                <w:rStyle w:val="IndexLink"/>
              </w:rPr>
              <w:t>207</w:t>
            </w:r>
          </w:hyperlink>
        </w:p>
        <w:p>
          <w:pPr>
            <w:pStyle w:val="Contents4"/>
            <w:tabs>
              <w:tab w:val="clear" w:pos="8176"/>
              <w:tab w:val="right" w:pos="9026" w:leader="dot"/>
            </w:tabs>
            <w:rPr/>
          </w:pPr>
          <w:hyperlink w:anchor="__RefHeading___Toc1571670_581953129">
            <w:r>
              <w:rPr>
                <w:webHidden/>
                <w:rStyle w:val="IndexLink"/>
                <w:rtl w:val="true"/>
              </w:rPr>
              <w:t>فروش فیلم‌های زبان اصلی</w:t>
            </w:r>
            <w:r>
              <w:rPr>
                <w:rStyle w:val="IndexLink"/>
                <w:rtl w:val="true"/>
              </w:rPr>
              <w:tab/>
            </w:r>
            <w:r>
              <w:rPr>
                <w:rStyle w:val="IndexLink"/>
              </w:rPr>
              <w:t>208</w:t>
            </w:r>
          </w:hyperlink>
        </w:p>
        <w:p>
          <w:pPr>
            <w:pStyle w:val="Contents4"/>
            <w:tabs>
              <w:tab w:val="clear" w:pos="8176"/>
              <w:tab w:val="right" w:pos="9026" w:leader="dot"/>
            </w:tabs>
            <w:rPr/>
          </w:pPr>
          <w:hyperlink w:anchor="__RefHeading___Toc1571672_581953129">
            <w:r>
              <w:rPr>
                <w:webHidden/>
                <w:rStyle w:val="IndexLink"/>
                <w:rtl w:val="true"/>
              </w:rPr>
              <w:t>اعتیاد به اینترنت</w:t>
            </w:r>
            <w:r>
              <w:rPr>
                <w:rStyle w:val="IndexLink"/>
                <w:rtl w:val="true"/>
              </w:rPr>
              <w:tab/>
            </w:r>
            <w:r>
              <w:rPr>
                <w:rStyle w:val="IndexLink"/>
              </w:rPr>
              <w:t>208</w:t>
            </w:r>
          </w:hyperlink>
        </w:p>
        <w:p>
          <w:pPr>
            <w:pStyle w:val="Contents4"/>
            <w:tabs>
              <w:tab w:val="clear" w:pos="8176"/>
              <w:tab w:val="right" w:pos="9026" w:leader="dot"/>
            </w:tabs>
            <w:rPr/>
          </w:pPr>
          <w:hyperlink w:anchor="__RefHeading___Toc1571674_581953129">
            <w:r>
              <w:rPr>
                <w:webHidden/>
                <w:rStyle w:val="IndexLink"/>
                <w:rtl w:val="true"/>
              </w:rPr>
              <w:t>پنجره‌های کلیدی</w:t>
            </w:r>
            <w:r>
              <w:rPr>
                <w:rStyle w:val="IndexLink"/>
                <w:rtl w:val="true"/>
              </w:rPr>
              <w:tab/>
            </w:r>
            <w:r>
              <w:rPr>
                <w:rStyle w:val="IndexLink"/>
              </w:rPr>
              <w:t>211</w:t>
            </w:r>
          </w:hyperlink>
        </w:p>
        <w:p>
          <w:pPr>
            <w:pStyle w:val="Contents2"/>
            <w:tabs>
              <w:tab w:val="clear" w:pos="8743"/>
              <w:tab w:val="right" w:pos="9026" w:leader="dot"/>
            </w:tabs>
            <w:rPr/>
          </w:pPr>
          <w:hyperlink w:anchor="__RefHeading___Toc1571676_581953129">
            <w:r>
              <w:rPr>
                <w:webHidden/>
                <w:rStyle w:val="IndexLink"/>
                <w:rtl w:val="true"/>
              </w:rPr>
              <w:t>آدرس دفاتر مراجع تقلید</w:t>
            </w:r>
            <w:r>
              <w:rPr>
                <w:rStyle w:val="IndexLink"/>
                <w:rtl w:val="true"/>
              </w:rPr>
              <w:tab/>
            </w:r>
            <w:r>
              <w:rPr>
                <w:rStyle w:val="IndexLink"/>
              </w:rPr>
              <w:t>213</w:t>
            </w:r>
          </w:hyperlink>
        </w:p>
        <w:p>
          <w:pPr>
            <w:pStyle w:val="Contents3"/>
            <w:tabs>
              <w:tab w:val="clear" w:pos="8459"/>
              <w:tab w:val="right" w:pos="9026" w:leader="dot"/>
            </w:tabs>
            <w:rPr/>
          </w:pPr>
          <w:hyperlink w:anchor="__RefHeading___Toc1571678_581953129">
            <w:r>
              <w:rPr>
                <w:webHidden/>
                <w:rStyle w:val="IndexLink"/>
                <w:rtl w:val="true"/>
              </w:rPr>
              <w:t>دفتر مقام معظم رهبری</w:t>
            </w:r>
            <w:r>
              <w:rPr>
                <w:rStyle w:val="IndexLink"/>
                <w:rtl w:val="true"/>
              </w:rPr>
              <w:tab/>
            </w:r>
            <w:r>
              <w:rPr>
                <w:rStyle w:val="IndexLink"/>
              </w:rPr>
              <w:t>213</w:t>
            </w:r>
          </w:hyperlink>
        </w:p>
        <w:p>
          <w:pPr>
            <w:pStyle w:val="Contents3"/>
            <w:tabs>
              <w:tab w:val="clear" w:pos="8459"/>
              <w:tab w:val="right" w:pos="9026" w:leader="dot"/>
            </w:tabs>
            <w:rPr/>
          </w:pPr>
          <w:hyperlink w:anchor="__RefHeading___Toc1571680_581953129">
            <w:r>
              <w:rPr>
                <w:webHidden/>
                <w:rStyle w:val="IndexLink"/>
                <w:rtl w:val="true"/>
              </w:rPr>
              <w:t>دفتر آیت‌اللَّه سیستانی</w:t>
            </w:r>
            <w:r>
              <w:rPr>
                <w:rStyle w:val="IndexLink"/>
                <w:rtl w:val="true"/>
              </w:rPr>
              <w:tab/>
            </w:r>
            <w:r>
              <w:rPr>
                <w:rStyle w:val="IndexLink"/>
              </w:rPr>
              <w:t>213</w:t>
            </w:r>
          </w:hyperlink>
        </w:p>
        <w:p>
          <w:pPr>
            <w:pStyle w:val="Contents3"/>
            <w:tabs>
              <w:tab w:val="clear" w:pos="8459"/>
              <w:tab w:val="right" w:pos="9026" w:leader="dot"/>
            </w:tabs>
            <w:rPr/>
          </w:pPr>
          <w:hyperlink w:anchor="__RefHeading___Toc1571682_581953129">
            <w:r>
              <w:rPr>
                <w:webHidden/>
                <w:rStyle w:val="IndexLink"/>
                <w:rtl w:val="true"/>
              </w:rPr>
              <w:t>دفتر آیت‌اللَّه شبیری زنجانی</w:t>
            </w:r>
            <w:r>
              <w:rPr>
                <w:rStyle w:val="IndexLink"/>
                <w:rtl w:val="true"/>
              </w:rPr>
              <w:tab/>
            </w:r>
            <w:r>
              <w:rPr>
                <w:rStyle w:val="IndexLink"/>
              </w:rPr>
              <w:t>213</w:t>
            </w:r>
          </w:hyperlink>
        </w:p>
        <w:p>
          <w:pPr>
            <w:pStyle w:val="Contents3"/>
            <w:tabs>
              <w:tab w:val="clear" w:pos="8459"/>
              <w:tab w:val="right" w:pos="9026" w:leader="dot"/>
            </w:tabs>
            <w:rPr/>
          </w:pPr>
          <w:hyperlink w:anchor="__RefHeading___Toc1571684_581953129">
            <w:r>
              <w:rPr>
                <w:webHidden/>
                <w:rStyle w:val="IndexLink"/>
                <w:rtl w:val="true"/>
              </w:rPr>
              <w:t>دفتر آیت‌اللَّه مکارم شیرازی</w:t>
            </w:r>
            <w:r>
              <w:rPr>
                <w:rStyle w:val="IndexLink"/>
                <w:rtl w:val="true"/>
              </w:rPr>
              <w:tab/>
            </w:r>
            <w:r>
              <w:rPr>
                <w:rStyle w:val="IndexLink"/>
              </w:rPr>
              <w:t>214</w:t>
            </w:r>
          </w:hyperlink>
        </w:p>
        <w:p>
          <w:pPr>
            <w:pStyle w:val="Contents3"/>
            <w:tabs>
              <w:tab w:val="clear" w:pos="8459"/>
              <w:tab w:val="right" w:pos="9026" w:leader="dot"/>
            </w:tabs>
            <w:rPr/>
          </w:pPr>
          <w:hyperlink w:anchor="__RefHeading___Toc1571686_581953129">
            <w:r>
              <w:rPr>
                <w:webHidden/>
                <w:rStyle w:val="IndexLink"/>
                <w:rtl w:val="true"/>
              </w:rPr>
              <w:t>دفتر آیت‌اللَّه وحید خراسانی</w:t>
            </w:r>
            <w:r>
              <w:rPr>
                <w:rStyle w:val="IndexLink"/>
                <w:rtl w:val="true"/>
              </w:rPr>
              <w:tab/>
            </w:r>
            <w:r>
              <w:rPr>
                <w:rStyle w:val="IndexLink"/>
              </w:rPr>
              <w:t>214</w:t>
            </w:r>
          </w:hyperlink>
        </w:p>
        <w:p>
          <w:pPr>
            <w:pStyle w:val="Contents3"/>
            <w:tabs>
              <w:tab w:val="clear" w:pos="8459"/>
              <w:tab w:val="right" w:pos="9026" w:leader="dot"/>
            </w:tabs>
            <w:rPr/>
          </w:pPr>
          <w:hyperlink w:anchor="__RefHeading___Toc1571688_581953129">
            <w:r>
              <w:rPr>
                <w:webHidden/>
                <w:rStyle w:val="IndexLink"/>
                <w:rtl w:val="true"/>
              </w:rPr>
              <w:t>دفتر آیت‌اللَّه نوری همدانی</w:t>
            </w:r>
            <w:r>
              <w:rPr>
                <w:rStyle w:val="IndexLink"/>
                <w:rtl w:val="true"/>
              </w:rPr>
              <w:tab/>
            </w:r>
            <w:r>
              <w:rPr>
                <w:rStyle w:val="IndexLink"/>
              </w:rPr>
              <w:t>214</w:t>
            </w:r>
          </w:hyperlink>
        </w:p>
        <w:p>
          <w:pPr>
            <w:pStyle w:val="Contents3"/>
            <w:tabs>
              <w:tab w:val="clear" w:pos="8459"/>
              <w:tab w:val="right" w:pos="9026" w:leader="dot"/>
            </w:tabs>
            <w:rPr/>
          </w:pPr>
          <w:hyperlink w:anchor="__RefHeading___Toc1571690_581953129">
            <w:r>
              <w:rPr>
                <w:webHidden/>
                <w:rStyle w:val="IndexLink"/>
                <w:rtl w:val="true"/>
              </w:rPr>
              <w:t>دفتر آیت‌اللَّه صافی گلپایگانی</w:t>
            </w:r>
            <w:r>
              <w:rPr>
                <w:rStyle w:val="IndexLink"/>
                <w:rtl w:val="true"/>
              </w:rPr>
              <w:tab/>
            </w:r>
            <w:r>
              <w:rPr>
                <w:rStyle w:val="IndexLink"/>
              </w:rPr>
              <w:t>214</w:t>
            </w:r>
          </w:hyperlink>
        </w:p>
        <w:p>
          <w:pPr>
            <w:pStyle w:val="Contents2"/>
            <w:tabs>
              <w:tab w:val="clear" w:pos="8743"/>
              <w:tab w:val="right" w:pos="9026" w:leader="dot"/>
            </w:tabs>
            <w:rPr/>
          </w:pPr>
          <w:hyperlink w:anchor="__RefHeading___Toc1571692_581953129">
            <w:r>
              <w:rPr>
                <w:webHidden/>
                <w:rStyle w:val="IndexLink"/>
                <w:rtl w:val="true"/>
              </w:rPr>
              <w:t>فهرست منابع</w:t>
            </w:r>
            <w:r>
              <w:rPr>
                <w:rStyle w:val="IndexLink"/>
                <w:rtl w:val="true"/>
              </w:rPr>
              <w:tab/>
            </w:r>
            <w:r>
              <w:rPr>
                <w:rStyle w:val="IndexLink"/>
              </w:rPr>
              <w:t>215</w:t>
            </w:r>
          </w:hyperlink>
        </w:p>
        <w:p>
          <w:pPr>
            <w:pStyle w:val="Contents3"/>
            <w:tabs>
              <w:tab w:val="clear" w:pos="8459"/>
              <w:tab w:val="right" w:pos="9026" w:leader="dot"/>
            </w:tabs>
            <w:rPr/>
          </w:pPr>
          <w:hyperlink w:anchor="__RefHeading___Toc1571694_581953129">
            <w:r>
              <w:rPr>
                <w:webHidden/>
                <w:rStyle w:val="IndexLink"/>
              </w:rPr>
              <w:t>1</w:t>
            </w:r>
            <w:r>
              <w:rPr>
                <w:rStyle w:val="IndexLink"/>
                <w:rtl w:val="true"/>
              </w:rPr>
              <w:t xml:space="preserve">. </w:t>
            </w:r>
            <w:r>
              <w:rPr>
                <w:rStyle w:val="IndexLink"/>
                <w:rtl w:val="true"/>
              </w:rPr>
              <w:t>کتاب‌ها</w:t>
            </w:r>
            <w:r>
              <w:rPr>
                <w:rStyle w:val="IndexLink"/>
                <w:rtl w:val="true"/>
              </w:rPr>
              <w:tab/>
            </w:r>
            <w:r>
              <w:rPr>
                <w:rStyle w:val="IndexLink"/>
              </w:rPr>
              <w:t>215</w:t>
            </w:r>
          </w:hyperlink>
        </w:p>
        <w:p>
          <w:pPr>
            <w:pStyle w:val="Contents3"/>
            <w:tabs>
              <w:tab w:val="clear" w:pos="8459"/>
              <w:tab w:val="right" w:pos="9026" w:leader="dot"/>
            </w:tabs>
            <w:rPr/>
          </w:pPr>
          <w:hyperlink w:anchor="__RefHeading___Toc1571696_581953129">
            <w:r>
              <w:rPr>
                <w:webHidden/>
                <w:rStyle w:val="IndexLink"/>
              </w:rPr>
              <w:t>2</w:t>
            </w:r>
            <w:r>
              <w:rPr>
                <w:rStyle w:val="IndexLink"/>
                <w:rtl w:val="true"/>
              </w:rPr>
              <w:t xml:space="preserve">. </w:t>
            </w:r>
            <w:r>
              <w:rPr>
                <w:rStyle w:val="IndexLink"/>
                <w:rtl w:val="true"/>
              </w:rPr>
              <w:t>مجلات و نشریات</w:t>
            </w:r>
            <w:r>
              <w:rPr>
                <w:rStyle w:val="IndexLink"/>
                <w:rtl w:val="true"/>
              </w:rPr>
              <w:tab/>
            </w:r>
            <w:r>
              <w:rPr>
                <w:rStyle w:val="IndexLink"/>
              </w:rPr>
              <w:t>219</w:t>
            </w:r>
          </w:hyperlink>
        </w:p>
        <w:p>
          <w:pPr>
            <w:pStyle w:val="Contents3"/>
            <w:tabs>
              <w:tab w:val="clear" w:pos="8459"/>
              <w:tab w:val="right" w:pos="9026" w:leader="dot"/>
            </w:tabs>
            <w:rPr/>
          </w:pPr>
          <w:hyperlink w:anchor="__RefHeading___Toc1571698_581953129">
            <w:r>
              <w:rPr>
                <w:webHidden/>
                <w:rStyle w:val="IndexLink"/>
              </w:rPr>
              <w:t>3</w:t>
            </w:r>
            <w:r>
              <w:rPr>
                <w:rStyle w:val="IndexLink"/>
                <w:rtl w:val="true"/>
              </w:rPr>
              <w:t xml:space="preserve">. </w:t>
            </w:r>
            <w:r>
              <w:rPr>
                <w:rStyle w:val="IndexLink"/>
                <w:rtl w:val="true"/>
              </w:rPr>
              <w:t>سایت‌ها</w:t>
            </w:r>
            <w:r>
              <w:rPr>
                <w:rStyle w:val="IndexLink"/>
                <w:rtl w:val="true"/>
              </w:rPr>
              <w:tab/>
            </w:r>
            <w:r>
              <w:rPr>
                <w:rStyle w:val="IndexLink"/>
              </w:rPr>
              <w:t>220</w:t>
            </w:r>
          </w:hyperlink>
        </w:p>
        <w:p>
          <w:pPr>
            <w:pStyle w:val="Contents2"/>
            <w:tabs>
              <w:tab w:val="clear" w:pos="8743"/>
              <w:tab w:val="right" w:pos="9026" w:leader="dot"/>
            </w:tabs>
            <w:rPr/>
          </w:pPr>
          <w:hyperlink w:anchor="__RefHeading___Toc1571700_581953129">
            <w:r>
              <w:rPr>
                <w:webHidden/>
                <w:rStyle w:val="IndexLink"/>
                <w:rtl w:val="true"/>
              </w:rPr>
              <w:t>عناوین منتشر شده از مجموعه فقه و زندگی</w:t>
            </w:r>
            <w:r>
              <w:rPr>
                <w:rStyle w:val="IndexLink"/>
                <w:rtl w:val="true"/>
              </w:rPr>
              <w:tab/>
            </w:r>
            <w:r>
              <w:rPr>
                <w:rStyle w:val="IndexLink"/>
              </w:rPr>
              <w:t>222</w:t>
            </w:r>
          </w:hyperlink>
        </w:p>
        <w:p>
          <w:pPr>
            <w:pStyle w:val="Contents2"/>
            <w:tabs>
              <w:tab w:val="clear" w:pos="8743"/>
              <w:tab w:val="right" w:pos="9026" w:leader="dot"/>
            </w:tabs>
            <w:rPr/>
          </w:pPr>
          <w:hyperlink w:anchor="__RefHeading___Toc1571702_581953129">
            <w:r>
              <w:rPr>
                <w:webHidden/>
                <w:rStyle w:val="IndexLink"/>
                <w:rtl w:val="true"/>
              </w:rPr>
              <w:t>عناوین دردست اقدام ازمجموعه فقه و زندگی</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3_29866"/>
      <w:bookmarkStart w:id="1" w:name="pg5403_29866"/>
      <w:bookmarkEnd w:id="1"/>
    </w:p>
    <w:p>
      <w:pPr>
        <w:pStyle w:val="Heading2"/>
        <w:numPr>
          <w:ilvl w:val="1"/>
          <w:numId w:val="1"/>
        </w:numPr>
        <w:rPr/>
      </w:pPr>
      <w:bookmarkStart w:id="2" w:name="pg5403_29866"/>
      <w:bookmarkStart w:id="3" w:name="__RefHeading___Toc157127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محمود،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صادقی؛ ؛ به سفارش ستاد احیای امر به معروف و نهی از منکر و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رایانه و 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رایانه و 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Internet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Cyberspace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۳۷۷۸۵۳۹</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127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03_29876"/>
      <w:bookmarkStart w:id="8" w:name="pg5403_29876"/>
      <w:bookmarkEnd w:id="8"/>
    </w:p>
    <w:p>
      <w:pPr>
        <w:pStyle w:val="Heading2"/>
        <w:numPr>
          <w:ilvl w:val="1"/>
          <w:numId w:val="1"/>
        </w:numPr>
        <w:rPr/>
      </w:pPr>
      <w:bookmarkStart w:id="9" w:name="pg5403_29876"/>
      <w:bookmarkStart w:id="10" w:name="__RefHeading___Toc1571280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و تاریخچه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تعریف رایانه و اینترنت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رایانه و اینترنت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تاریخچه اینترنت در ایران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استفاده از رایانه و اینترنت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لازم از امور رایانه ای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اطلاعات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استفاده زیاد از ابزار رایانه ای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های چشم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سردرد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 ناحیه مچ و ساعد و انگشتان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کمردرد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شدن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راههای پیشگیری از آسیبهای جسمی رایانه و اینترنت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مثبت و منفی رایانه و اینترنت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مفید رایانه و اینترنت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مضر رایانه و اینترنت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رایانه و اینترنت از دیدگاه رهبری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در آیینه آداب و احکام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 رایت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قوانین کپی رایت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قفل نرم افزار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رایت و تکثیر سی 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رایت محصولات مذهبی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رایت سی دی های مستهجن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کپی و رایت فیلمهای خارجی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زیرنویس فارسی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دوبله شده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فیلم های خارجی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محصولات مشترک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کپی فیلم و صوت روی کامپیوتر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اهداف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چهره مقدس اسلام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القاء ناجی بودن آمریکا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سبک زندگی غربی </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 شهوات و مسائل جنسی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بازی های نامناسب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کانتر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سیمز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توهین به مقدسات در بازی ها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ضرر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جسمانی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چاقی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زودرس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متزلزل شدن روابط خانواده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شدن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طلبی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 تحصیلی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توصیه هایی درباره بازی های رایانه ای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بازی های رایانه ای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موسیقی حرام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آسیبهای موسیقی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 غفلت از یاد خدا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فساد اخلاق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زیانبار براعصاب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کار استعمار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فروش رایانه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رایانه و کودکان و نوجوانان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بررسی فلش قبل از رایت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علم به حرام بودن محتویات فلش بعد از رایت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میکس فیلم های عروسی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خمس نرم افزار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سوم؛ اینترنت در آیینه آداب و احکام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اینترنت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پیشنهادهایی به والدین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زن و مرد در محیط مجازی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نگاه به نامحرم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ورودی قلب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بذر شهوت </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حسرت دائمی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سلب آسایش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تصاویر اینترنتی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چند مسئله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فیلم های اینترنتی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گفتگوهای اینترنتی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شبکه های اجتماعی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آسیبهای فیسبوک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محتوای غیر مجاز و انحرافی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طلاق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قماربازی اعضاء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سرقت اطلاعات کاربران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همسریابی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همسریابی اینترنتی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سایت های همسریابی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رایانه ای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تعریف جرایم رایانه ای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تاریخچه جرائم رایانه ای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تقسیم بندی جرائم رایانه ای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مهمترین جرم های اینترنتی در جهان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عبور از فیلترینگ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علل و زمینه پیدایش فیلترینگ</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یک شبهه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فیلترینگ در آمریکا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استفاده از ابزار عبور از فیلترینگ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مجازات عبور از فیلترینگ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رایانه ای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سوال فقهی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سرقت رایانه ای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قوانین سرقت رایانه ای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سوالات فقهی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 دادن به سایت فیلتر شده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 کردن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سوالات فقهی هک کردن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و توزیع محتویات مستهجن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قوانین تولید و توزیع محتویات مستهجن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دیدن سایت های مستهجن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اولیه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بیشتر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زدایی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جنسی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قوانین تشویق به دیدن سایت های مستهجن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چهره دیگران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اکاذیب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بازی اینترنتی</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مسابقات ورزشی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پیامکی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قرعه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آزمایی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قوانین قماربازی اینترنتی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نظر فقهاء درباره قماربازی اینترنتی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کلیک دزدی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 کردن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افزارهای مورد استفاده در جرم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اخاذی اینترنتی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قوانین اخاذی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ترساندن کاربران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ایمیل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توصیه های امنیتی درباره ایمیل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نگات متفرقه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طهارت در تایپ کردن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شنیدن آیه سجده دار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نگهداری سی دی حرام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نگهداری عکس مستهجن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فروش اینترنت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کافی نت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قانون کافی نت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دانلود کردن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پیشنهادهایی برای مسئولین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خمس ترافیک اینترنت </w:t>
      </w:r>
      <w:r>
        <w:rPr>
          <w:rFonts w:eastAsia="IRNazanin" w:cs="IRNazanin"/>
          <w:color w:val="111111"/>
          <w:sz w:val="28"/>
          <w:szCs w:val="28"/>
          <w:rtl w:val="true"/>
          <w:lang w:bidi="fa-IR"/>
        </w:rPr>
        <w:t>....................................</w:t>
      </w:r>
      <w:r>
        <w:rPr>
          <w:rFonts w:eastAsia="IRNazanin" w:cs="IRNazanin"/>
          <w:color w:val="111111"/>
          <w:sz w:val="28"/>
          <w:szCs w:val="28"/>
          <w:lang w:bidi="fa-IR"/>
        </w:rPr>
        <w:t>196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ترافیک باقیمانده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مطالب سایت ها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استفاده از اینترنت بی سیم دیگران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خرید و فروش اینترنتی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بازدید از سایتهای تبلیغاتی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فایلهای متنی اینترنتی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دیدن ماهواره از طریق اینترنت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فروش فیلم های زبان اصلی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اعتیاد به اینترنت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پنجره های کلیدی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آدرس دفاتر مراجع تقلید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دفتر مقام معظم رهبری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سیستانی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شبیری زنجانی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دفتر آیت الله مکارم شیرازی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دفتر آیت الله وحید خراسانی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دفتر آیت الله نوری همدانی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دفتر آیت الله صافی گلپایگانی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مجلات و نشریات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2" w:name="pg5403_29892"/>
    </w:p>
    <w:p>
      <w:pPr>
        <w:pStyle w:val="Heading2"/>
        <w:numPr>
          <w:ilvl w:val="1"/>
          <w:numId w:val="1"/>
        </w:numPr>
        <w:rPr/>
      </w:pPr>
      <w:bookmarkStart w:id="13" w:name="__RefHeading___Toc1571282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اسلامی‌شدن زندگی اجتماعی در مرحله شناخت سه گام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فعالیت‌های فردی و روابط انسان و خداوند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فعالیت‌های فقهی، اخلاقی پژوهش‌های اخلاق‌مدار فراوانی توسط عالمان و محققان پدیدآمده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نبادیهای فقهی و اخلاقی و آداب اسلامی هر اتحادیه صنفی و دست‌اندرکاران مشاغل مختلف تولیدی، توزیعی، و خدماتی را محور پژوهش و نگارش و اطلاع‌رسانی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حکومت‌ها اختصاص دارد، اسلامی‌شدن روابط دولت و ملّت بالاترین گام به‌سوی رضای خداوند متعال محسوب می‌شود و در سایه پیروی از رهبری الهی و تسلیم دولت و ملت در برابر قوانین قرآن و عترت امکان‌پذیر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با آغاز فعالیت‌های ستاد احیای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حجت‌الاسلام و المسلمین حاج شیخ محمدحسین فلاح‌زاده، در پژوهشکده باقرالعلوم‌علیه‌السلام قم،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کتاب‌هایی در زمینه آداب و احکام اسلامی </w:t>
      </w:r>
    </w:p>
    <w:p>
      <w:pPr>
        <w:pStyle w:val="BookText"/>
        <w:rPr/>
      </w:pPr>
      <w:r>
        <w:rPr>
          <w:rFonts w:ascii="IRNazanin" w:hAnsi="IRNazanin" w:eastAsia="IRNazanin"/>
          <w:color w:val="111111"/>
          <w:sz w:val="28"/>
          <w:sz w:val="28"/>
          <w:szCs w:val="28"/>
          <w:rtl w:val="true"/>
          <w:lang w:bidi="fa-IR"/>
        </w:rPr>
        <w:t>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 حرام مشاغل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طرح‌ها این کار هم به‌دلایل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اسلامی‌شدن بازار، علاقه بسیاری از کسبه محترم در بخش‌های تولید و توزیع و خدمات و پیگیری ریاست محترم ستاد احیاء حجةالاسلام و المسلمین زرگر دام عزه العالی سبب احیای مجدّد این طرح پژوهش کاربردی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شد و تألیف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پژوهش‌ها با هدایت و حمایت ستاد و نظارت علمی و فقهی برادران گرامی حجج اسلام محمدحسین فلاح‌زاده و محمود مهدی‌پور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 حدود چهارده‌سال، این کار ناتمام و بر زمین مانده به توفیق الهی و همکاری گروهی از فضلای حوزه علمیه قم در پژوهشکده امر به معروف پیگیری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دگرگونی‌ها در حوزه کسب‌وکار سبب می‌شود که احکام براساس نیازهای روز مورد بازنگری فقهی و علمی قرار گیرد و تفقه و اجتهاد جدید ضرورت‌یابد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باردیگر با استفاده از فتاوی مراجع بزرگوار تقلید و قوانین مصوب شورای نگهبان موضوعات کار نشده در برنامه پژوهشی قرار گرفت و بیست‌اثر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پژوهش‌های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بدین‌شرح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بازی‌های رایانه‌ای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اتوبوس‌رانی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فرش و تابلوفرش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ماهی‌فروشان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رایانه و اینترنت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پرنده‌فروشان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اغذیه‌فروشان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عمومی کسب‌وکار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قهوه‌خانه‌ها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داروخانه‌ها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بیمه‌ها</w:t>
      </w:r>
    </w:p>
    <w:p>
      <w:pPr>
        <w:pStyle w:val="BookText"/>
        <w:rPr/>
      </w:pPr>
      <w:r>
        <w:rPr>
          <w:rFonts w:ascii="IRNazanin" w:hAnsi="IRNazanin" w:eastAsia="IRNazanin"/>
          <w:color w:val="111111"/>
          <w:sz w:val="28"/>
          <w:sz w:val="28"/>
          <w:szCs w:val="28"/>
          <w:rtl w:val="true"/>
          <w:lang w:bidi="fa-IR"/>
        </w:rPr>
        <w:t>این دفتر از فقه و زندگی که باتلاش برادر گرامی حجت‌الاسلام محمود صادقی پدید آمده به احکام صنف رایانه و اینترنت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 به معروف، می‌توان به‌سوی اسلامی‌شدن بازار، آرامش روانی جامعه، کاهش جرم و تخلفات اقتصادی و کسب رضای حضرت حق گام‌هایی بلندتر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بخش‌ها و اجرای آن در زندگی فردی و اجتماعی و در سایه فقه ناب اسلامی و با هدایت حضرت بقیةاللَّه عجل‌اللَّه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سمیه،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403_29904"/>
    </w:p>
    <w:p>
      <w:pPr>
        <w:pStyle w:val="Heading2"/>
        <w:numPr>
          <w:ilvl w:val="1"/>
          <w:numId w:val="1"/>
        </w:numPr>
        <w:rPr/>
      </w:pPr>
      <w:bookmarkStart w:id="16" w:name="__RefHeading___Toc1571284_581953129"/>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 xml:space="preserve">از دوستی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رایانه و اینترنت سؤال شرعی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 شرعی که درباره انسان‌ها در دنیای واقعی مطرح است در دنیای مجازی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این دوست به فکر فرورفتم و متوجه شدم که چه نکته زیبایی را بیان کرده؛ اگرچه نمی‌توان همه احکام دنیای واقعی را در دنیای مجازی مطرح کرد ولی در بسیاری از امور باهم مشترک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برای خودم و دوستان سؤالاتی دوباره اینترنت مطرح می‌شد و برای جواب آنها باید کتاب‌های زیادی را مطالعه کرده یا با دفاتر مراجع تقلید ارتباط برقرار می‌کردم تا بتوانم به جواب سؤالات خود برسم؛ لذا زمانی که پژوهشکده امر به معروف و نهی از منکر این موضوع را مطرح کرد آن را پذیرفتم تا بتوانم احکام و آداب مورد نیاز </w:t>
      </w:r>
    </w:p>
    <w:p>
      <w:pPr>
        <w:pStyle w:val="BookText"/>
        <w:rPr/>
      </w:pPr>
      <w:r>
        <w:rPr>
          <w:rFonts w:ascii="IRNazanin" w:hAnsi="IRNazanin" w:eastAsia="IRNazanin"/>
          <w:color w:val="111111"/>
          <w:sz w:val="28"/>
          <w:sz w:val="28"/>
          <w:szCs w:val="28"/>
          <w:rtl w:val="true"/>
          <w:lang w:bidi="fa-IR"/>
        </w:rPr>
        <w:t>کاربران محترم را در یک مجموعه جمع‌آوری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محترم درباره احکام رایانه و اینترنت به‌صورت مختصر یا پراکنده مطالبی را نوشته‌اند، لذا نگارنده سعی کرده است مطالب را جمع‌بندی کرده و یک مجموعه خوبی را برای کاربران امور رایانه‌ای تهیه کند تا آنها با آگاهی از مسائل و احکام شرعی استفاده از این ابزار بتوانند بهترین بهره را از آنها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سه بخش می‌باشد که هر بخش، چهار فصل دارد که به‌صورت مختصر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تاریخچه، شرایط استافده از ابزار رایانه‌ای، خطرات استفاده زیاد از ابزار رایانه‌ای و معروفات و 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کپی‌رایت، بازی‌های رایانه‌ای، موسیقی و 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احکام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اینترنت، روابط زن و مرد، جرائم رایانه‌ای و 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نکات اصلی و کلیدی کتاب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که از خوانندگان محترم درخواست می‌شود حتماً آن قسمت را مطالعه بفرمایند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سعی شده علاوه بر احکام شعری هر </w:t>
      </w:r>
    </w:p>
    <w:p>
      <w:pPr>
        <w:pStyle w:val="BookText"/>
        <w:rPr/>
      </w:pPr>
      <w:r>
        <w:rPr>
          <w:rFonts w:ascii="IRNazanin" w:hAnsi="IRNazanin" w:eastAsia="IRNazanin"/>
          <w:color w:val="111111"/>
          <w:sz w:val="28"/>
          <w:sz w:val="28"/>
          <w:szCs w:val="28"/>
          <w:rtl w:val="true"/>
          <w:lang w:bidi="fa-IR"/>
        </w:rPr>
        <w:t>موضوع به قوانین و مقررات آن هم اشراه‌ای شود تا بهتر از امکانات رایانه و اینترنت استفاده کرده و مرتکب کارهای حرام و غیرقانونی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سؤالات شرعی مشهور را ذکر کرده‌ایم لذا اگر نظر برخی از مراجع تقلید ذکر نشده است یا به آن دست‌نیافته‌ایم یا مخالف مشهور است؛ پس خوانندگان محترم باید به رساله مراجع تقلید خودشان رجوع کنند تا ازنظر آنها آگاه 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از تمام کسانی که بنده را در تهیه این اثر یاری کرده‌اند تشکر می‌کنم و از خدای متعال موفقیت آنها را خواستارم</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403_29911"/>
      <w:bookmarkStart w:id="19" w:name="pg5403_29911"/>
      <w:bookmarkEnd w:id="19"/>
    </w:p>
    <w:p>
      <w:pPr>
        <w:pStyle w:val="Heading2"/>
        <w:numPr>
          <w:ilvl w:val="1"/>
          <w:numId w:val="1"/>
        </w:numPr>
        <w:rPr/>
      </w:pPr>
      <w:bookmarkStart w:id="20" w:name="pg5403_29911"/>
      <w:bookmarkStart w:id="21" w:name="__RefHeading___Toc1571286_581953129"/>
      <w:bookmarkStart w:id="22" w:name="_Toc6"/>
      <w:bookmarkEnd w:id="20"/>
      <w:bookmarkEnd w:id="21"/>
      <w:r>
        <w:rPr>
          <w:rtl w:val="true"/>
        </w:rPr>
        <w:t>بخش اول</w:t>
      </w:r>
      <w:r>
        <w:rPr>
          <w:rtl w:val="true"/>
        </w:rPr>
        <w:t xml:space="preserve">: </w:t>
      </w:r>
      <w:r>
        <w:rPr>
          <w:rtl w:val="true"/>
        </w:rPr>
        <w:t>کلیات</w:t>
      </w:r>
      <w:bookmarkEnd w:id="2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571288_581953129"/>
      <w:bookmarkStart w:id="24" w:name="_Toc7"/>
      <w:bookmarkEnd w:id="23"/>
      <w:r>
        <w:rPr>
          <w:rtl w:val="true"/>
        </w:rPr>
        <w:t>اشاره</w:t>
      </w:r>
      <w:bookmarkEnd w:id="2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403_29915"/>
      <w:bookmarkStart w:id="26" w:name="pg5403_29915"/>
      <w:bookmarkEnd w:id="26"/>
    </w:p>
    <w:p>
      <w:pPr>
        <w:pStyle w:val="Heading3"/>
        <w:numPr>
          <w:ilvl w:val="2"/>
          <w:numId w:val="1"/>
        </w:numPr>
        <w:rPr/>
      </w:pPr>
      <w:bookmarkStart w:id="27" w:name="pg5403_29915"/>
      <w:bookmarkStart w:id="28" w:name="__RefHeading___Toc1571290_581953129"/>
      <w:bookmarkStart w:id="29" w:name="_Toc8"/>
      <w:bookmarkEnd w:id="27"/>
      <w:bookmarkEnd w:id="28"/>
      <w:r>
        <w:rPr>
          <w:rtl w:val="true"/>
        </w:rPr>
        <w:t>فصل اول تعاریف و تاریخچه</w:t>
      </w:r>
      <w:bookmarkEnd w:id="29"/>
    </w:p>
    <w:p>
      <w:pPr>
        <w:pStyle w:val="Heading4"/>
        <w:numPr>
          <w:ilvl w:val="3"/>
          <w:numId w:val="1"/>
        </w:numPr>
        <w:rPr/>
      </w:pPr>
      <w:bookmarkStart w:id="30" w:name="__RefHeading___Toc1571292_581953129"/>
      <w:bookmarkStart w:id="31" w:name="_Toc9"/>
      <w:bookmarkEnd w:id="30"/>
      <w:r>
        <w:rPr>
          <w:rtl w:val="true"/>
        </w:rPr>
        <w:t>تعریف رایانه و اینترنت</w:t>
      </w:r>
      <w:bookmarkEnd w:id="31"/>
    </w:p>
    <w:p>
      <w:pPr>
        <w:pStyle w:val="BookText"/>
        <w:rPr/>
      </w:pPr>
      <w:r>
        <w:rPr>
          <w:rFonts w:ascii="IRNazanin" w:hAnsi="IRNazanin" w:eastAsia="IRNazanin"/>
          <w:color w:val="111111"/>
          <w:sz w:val="28"/>
          <w:sz w:val="28"/>
          <w:szCs w:val="28"/>
          <w:rtl w:val="true"/>
          <w:lang w:bidi="fa-IR"/>
        </w:rPr>
        <w:t>برای رایانه و اینترنت تعریف‌های مختلفی ارائه شده ولی بهترین و جامعترین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یک دستگاه الکترونیکی است که قابلیت اندازه‌گیری، ذخیره و پرداز داده‌های ورودی را 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مجموعه‌ای از شبکه‌های گسترده کوچک و بزرگ در سراسر جهان است</w:t>
      </w:r>
      <w:r>
        <w:rPr>
          <w:rStyle w:val="FootnoteAnchor"/>
          <w:rtl w:val="true"/>
        </w:rPr>
        <w:footnoteReference w:id="3"/>
      </w:r>
      <w:r>
        <w:rPr>
          <w:rFonts w:ascii="IRNazanin" w:hAnsi="IRNazanin" w:eastAsia="IRNazanin"/>
          <w:color w:val="111111"/>
          <w:sz w:val="28"/>
          <w:sz w:val="28"/>
          <w:szCs w:val="28"/>
          <w:rtl w:val="true"/>
          <w:lang w:bidi="fa-IR"/>
        </w:rPr>
        <w:t>که شرکت‌ها، سازمان‌ها، مراکز علمی و تجاری و شخصی را به‌هم مرتبط می‌کند</w:t>
      </w:r>
      <w:r>
        <w:rPr>
          <w:rFonts w:eastAsia="IRNazanin" w:cs="IRNazanin"/>
          <w:color w:val="111111"/>
          <w:sz w:val="28"/>
          <w:szCs w:val="28"/>
          <w:rtl w:val="true"/>
          <w:lang w:bidi="fa-IR"/>
        </w:rPr>
        <w:t>.</w:t>
      </w:r>
      <w:r>
        <w:rPr>
          <w:rStyle w:val="FootnoteAnchor"/>
          <w:rtl w:val="true"/>
        </w:rPr>
        <w:footnoteReference w:id="4"/>
      </w:r>
      <w:bookmarkStart w:id="32" w:name="pg5403_29917"/>
    </w:p>
    <w:p>
      <w:pPr>
        <w:pStyle w:val="Heading4"/>
        <w:numPr>
          <w:ilvl w:val="3"/>
          <w:numId w:val="1"/>
        </w:numPr>
        <w:rPr/>
      </w:pPr>
      <w:bookmarkStart w:id="33" w:name="__RefHeading___Toc1571294_581953129"/>
      <w:bookmarkStart w:id="34" w:name="_Toc10"/>
      <w:bookmarkEnd w:id="32"/>
      <w:bookmarkEnd w:id="33"/>
      <w:r>
        <w:rPr>
          <w:rtl w:val="true"/>
        </w:rPr>
        <w:t>تاریخچه رایانه و اینترنت</w:t>
      </w:r>
      <w:bookmarkEnd w:id="3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کامپیوتر دیجیتال الکترونیکی جهان به‌نام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atanasoff-bery 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 شد و در سال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کامپیوتر مدرن جهان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محاسبه پروژه‌های موشکی ارتش ایالات متحده آمریکا طراحی شده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میلادی شرکت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کامپیوتر کاملی را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کرد که اولین نسل کامپیوترهای شخصی بود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سال‌های بعد نسل‌های جدید و</w:t>
      </w:r>
    </w:p>
    <w:p>
      <w:pPr>
        <w:pStyle w:val="BookText"/>
        <w:rPr/>
      </w:pPr>
      <w:r>
        <w:rPr>
          <w:rFonts w:ascii="IRNazanin" w:hAnsi="IRNazanin" w:eastAsia="IRNazanin"/>
          <w:color w:val="111111"/>
          <w:sz w:val="28"/>
          <w:sz w:val="28"/>
          <w:szCs w:val="28"/>
          <w:rtl w:val="true"/>
          <w:lang w:bidi="fa-IR"/>
        </w:rPr>
        <w:t>کاربردی‌تری ساخته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اینترنت به سال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زمانی که دولت ایالات متحده براساس طرحی موسوم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ARPANET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تحقیق پروژه‌های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برای کارکردهای دفاعی به‌وجود آمده بود، این طرح را اجرا نمود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طرح این بود که کامپیوترهای موجود در شهرهای مختلف </w:t>
      </w:r>
      <w:r>
        <w:rPr>
          <w:rStyle w:val="FootnoteAnchor"/>
          <w:rtl w:val="true"/>
        </w:rPr>
        <w:footnoteReference w:id="7"/>
      </w:r>
      <w:r>
        <w:rPr>
          <w:rFonts w:ascii="IRNazanin" w:hAnsi="IRNazanin" w:eastAsia="IRNazanin"/>
          <w:color w:val="111111"/>
          <w:sz w:val="28"/>
          <w:sz w:val="28"/>
          <w:szCs w:val="28"/>
          <w:rtl w:val="true"/>
          <w:lang w:bidi="fa-IR"/>
        </w:rPr>
        <w:t>که هرکدام اطلاعات خاص خود را در آن ذخیره داشتند بتوانند در صورت نیاز با یکدیگر اتصال</w:t>
      </w:r>
      <w:r>
        <w:rPr>
          <w:rStyle w:val="FootnoteAnchor"/>
          <w:rtl w:val="true"/>
        </w:rPr>
        <w:footnoteReference w:id="8"/>
      </w:r>
      <w:r>
        <w:rPr>
          <w:rFonts w:ascii="IRNazanin" w:hAnsi="IRNazanin" w:eastAsia="IRNazanin"/>
          <w:color w:val="111111"/>
          <w:sz w:val="28"/>
          <w:sz w:val="28"/>
          <w:szCs w:val="28"/>
          <w:rtl w:val="true"/>
          <w:lang w:bidi="fa-IR"/>
        </w:rPr>
        <w:t xml:space="preserve">برقرار نموده و اطلاعات را به یکدیگر منتقل </w:t>
      </w:r>
    </w:p>
    <w:p>
      <w:pPr>
        <w:pStyle w:val="BookText"/>
        <w:rPr/>
      </w:pPr>
      <w:r>
        <w:rPr>
          <w:rFonts w:ascii="IRNazanin" w:hAnsi="IRNazanin" w:eastAsia="IRNazanin"/>
          <w:color w:val="111111"/>
          <w:sz w:val="28"/>
          <w:sz w:val="28"/>
          <w:szCs w:val="28"/>
          <w:rtl w:val="true"/>
          <w:lang w:bidi="fa-IR"/>
        </w:rPr>
        <w:t xml:space="preserve">کرده </w:t>
      </w:r>
      <w:r>
        <w:rPr>
          <w:rStyle w:val="FootnoteAnchor"/>
          <w:rtl w:val="true"/>
        </w:rPr>
        <w:footnoteReference w:id="9"/>
      </w:r>
      <w:r>
        <w:rPr>
          <w:rFonts w:ascii="IRNazanin" w:hAnsi="IRNazanin" w:eastAsia="IRNazanin"/>
          <w:color w:val="111111"/>
          <w:sz w:val="28"/>
          <w:sz w:val="28"/>
          <w:szCs w:val="28"/>
          <w:rtl w:val="true"/>
          <w:lang w:bidi="fa-IR"/>
        </w:rPr>
        <w:t>و یا در صورت ایجاد بستر مناسب اطلاعات را در حالت اشتراک</w:t>
      </w:r>
      <w:r>
        <w:rPr>
          <w:rStyle w:val="FootnoteAnchor"/>
          <w:rtl w:val="true"/>
        </w:rPr>
        <w:footnoteReference w:id="10"/>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سیستم‌هایی به‌وجود آمده بودند</w:t>
      </w:r>
    </w:p>
    <w:p>
      <w:pPr>
        <w:pStyle w:val="BookText"/>
        <w:rPr/>
      </w:pPr>
      <w:r>
        <w:rPr>
          <w:rFonts w:ascii="IRNazanin" w:hAnsi="IRNazanin" w:eastAsia="IRNazanin"/>
          <w:color w:val="111111"/>
          <w:sz w:val="28"/>
          <w:sz w:val="28"/>
          <w:szCs w:val="28"/>
          <w:rtl w:val="true"/>
          <w:lang w:bidi="fa-IR"/>
        </w:rPr>
        <w:t xml:space="preserve">که امکان ارتباط بین کامپیوترهای یک سازمان را از طریق مختص همان سازمان فراهم می‌نمودند به‌طوری که مامپیوترهای موجود در بخش‌ها یا طبقات مختلف با یکدیگر تبادل اطلاعات نموده و امکان ارسال نامه بین بخش‌های مختلف سازمان را فراهم می‌کردند که اکنون به این سیستم ارسال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Email</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برای ارسال ایمیل برروی یک شبکه توزیع توسعه داده شد</w:t>
      </w:r>
    </w:p>
    <w:p>
      <w:pPr>
        <w:pStyle w:val="BookText"/>
        <w:rPr/>
      </w:pPr>
      <w:r>
        <w:rPr>
          <w:rFonts w:ascii="IRNazanin" w:hAnsi="IRNazanin" w:eastAsia="IRNazanin"/>
          <w:color w:val="111111"/>
          <w:sz w:val="28"/>
          <w:sz w:val="28"/>
          <w:szCs w:val="28"/>
          <w:rtl w:val="true"/>
          <w:lang w:bidi="fa-IR"/>
        </w:rPr>
        <w:t>این شبکه بزرگ گذاشته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که مخفف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WorldWideWeb</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می‌باشد توسط آزمایشگاه اروپایی فیزیک ذرات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به‌خاطر نیاز آنها به دسترسی مرتب‌تر و آسان‌تر به اطلاعات موجود روی اینترنت ابداع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اطلاعات به‌صورت مستنداتی صفحه‌ای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برروی شبکه اینترنت قرار می‌گیرند و به‌وسیله یک مرورگروب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WebBrowsr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مشاهده </w:t>
      </w:r>
      <w:bookmarkStart w:id="35" w:name="pg5403_29922"/>
    </w:p>
    <w:p>
      <w:pPr>
        <w:pStyle w:val="BookText"/>
        <w:rPr/>
      </w:pPr>
      <w:bookmarkEnd w:id="35"/>
      <w:r>
        <w:rPr>
          <w:rFonts w:ascii="IRNazanin" w:hAnsi="IRNazanin" w:eastAsia="IRNazanin"/>
          <w:color w:val="111111"/>
          <w:sz w:val="28"/>
          <w:sz w:val="28"/>
          <w:szCs w:val="28"/>
          <w:rtl w:val="true"/>
          <w:lang w:bidi="fa-IR"/>
        </w:rPr>
        <w:t>هستند و هم‌اکنون کارکردهای بسیاری دارند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اینترنتی مورد استفاده قرار گرفت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36" w:name="__RefHeading___Toc1571296_581953129"/>
      <w:bookmarkStart w:id="37" w:name="_Toc11"/>
      <w:bookmarkEnd w:id="36"/>
      <w:r>
        <w:rPr>
          <w:rtl w:val="true"/>
        </w:rPr>
        <w:t>تاریخچه اینترنت در ایران</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دانشگاه‌های ایران، ازجمله دانشگاه صنعتی شریف و دانشگاه گیلان، توسط مرکز تحقیقات فیزیک نظری به اینترنت 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به شبکه اینترنت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رایانه‌ای که در ایارن به اینترنت متصل شد، رایانه مرکز تحقیقات فیزیک نظری و از طریق پروتکل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UUCP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
      </w:r>
      <w:bookmarkStart w:id="38" w:name="pg5403_29924"/>
    </w:p>
    <w:p>
      <w:pPr>
        <w:pStyle w:val="Heading3"/>
        <w:numPr>
          <w:ilvl w:val="2"/>
          <w:numId w:val="1"/>
        </w:numPr>
        <w:rPr/>
      </w:pPr>
      <w:bookmarkStart w:id="39" w:name="__RefHeading___Toc1571298_581953129"/>
      <w:bookmarkStart w:id="40" w:name="_Toc12"/>
      <w:bookmarkEnd w:id="38"/>
      <w:bookmarkEnd w:id="39"/>
      <w:r>
        <w:rPr>
          <w:rtl w:val="true"/>
        </w:rPr>
        <w:t>فصل دوم شرایط استفاده از رایانه و اینترنت</w:t>
      </w:r>
      <w:bookmarkEnd w:id="40"/>
    </w:p>
    <w:p>
      <w:pPr>
        <w:pStyle w:val="Heading4"/>
        <w:numPr>
          <w:ilvl w:val="3"/>
          <w:numId w:val="1"/>
        </w:numPr>
        <w:rPr/>
      </w:pPr>
      <w:bookmarkStart w:id="41" w:name="__RefHeading___Toc1571300_581953129"/>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این فصل به بعضی از اموری که هر کاربر رایانه‌ای باید از آنها اطلاع داشته باشد اشاره می‌کنیم تا کاربران عزیز با آگاهی بیشتری از این تکنولوژی استفاده بهینه کرده و از آسیب‌های رایانه و اینترنت درامان باشند</w:t>
      </w:r>
      <w:r>
        <w:rPr>
          <w:rFonts w:eastAsia="IRNazanin" w:cs="IRNazanin"/>
          <w:color w:val="111111"/>
          <w:sz w:val="28"/>
          <w:szCs w:val="28"/>
          <w:rtl w:val="true"/>
          <w:lang w:bidi="fa-IR"/>
        </w:rPr>
        <w:t>.</w:t>
      </w:r>
    </w:p>
    <w:p>
      <w:pPr>
        <w:pStyle w:val="Heading4"/>
        <w:numPr>
          <w:ilvl w:val="3"/>
          <w:numId w:val="1"/>
        </w:numPr>
        <w:rPr/>
      </w:pPr>
      <w:bookmarkStart w:id="43" w:name="__RefHeading___Toc1571302_581953129"/>
      <w:bookmarkStart w:id="44" w:name="_Toc14"/>
      <w:bookmarkEnd w:id="43"/>
      <w:r>
        <w:rPr/>
        <w:t>1</w:t>
      </w:r>
      <w:r>
        <w:rPr>
          <w:rtl w:val="true"/>
        </w:rPr>
        <w:t xml:space="preserve">. </w:t>
      </w:r>
      <w:r>
        <w:rPr>
          <w:rtl w:val="true"/>
        </w:rPr>
        <w:t>آگاهی لازم از امور رایانه‌ای</w:t>
      </w:r>
      <w:bookmarkEnd w:id="44"/>
    </w:p>
    <w:p>
      <w:pPr>
        <w:pStyle w:val="BookText"/>
        <w:rPr/>
      </w:pPr>
      <w:r>
        <w:rPr>
          <w:rFonts w:ascii="IRNazanin" w:hAnsi="IRNazanin" w:eastAsia="IRNazanin"/>
          <w:color w:val="111111"/>
          <w:sz w:val="28"/>
          <w:sz w:val="28"/>
          <w:szCs w:val="28"/>
          <w:rtl w:val="true"/>
          <w:lang w:bidi="fa-IR"/>
        </w:rPr>
        <w:t>امیرالمؤمنین علی‌علیه‌السلام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حَرَکَةٍ إِلَّا وَ أَنْتَ مُحْتَاجٌ فِیهَا إِلَی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هیچ حرکت و فعالیتی نیست مگر اینکه تو به معرفت و شناخت درباره آن نیازمندی</w:t>
      </w:r>
      <w:r>
        <w:rPr>
          <w:rFonts w:eastAsia="IRNazanin" w:cs="IRNazanin"/>
          <w:color w:val="111111"/>
          <w:sz w:val="28"/>
          <w:szCs w:val="28"/>
          <w:rtl w:val="true"/>
          <w:lang w:bidi="fa-IR"/>
        </w:rPr>
        <w:t>).</w:t>
      </w:r>
      <w:r>
        <w:rPr>
          <w:rStyle w:val="FootnoteAnchor"/>
          <w:rtl w:val="true"/>
        </w:rPr>
        <w:footnoteReference w:id="18"/>
      </w:r>
      <w:bookmarkStart w:id="45" w:name="pg5403_29926"/>
    </w:p>
    <w:p>
      <w:pPr>
        <w:pStyle w:val="BookText"/>
        <w:rPr/>
      </w:pPr>
      <w:bookmarkEnd w:id="45"/>
      <w:r>
        <w:rPr>
          <w:rFonts w:ascii="IRNazanin" w:hAnsi="IRNazanin" w:eastAsia="IRNazanin"/>
          <w:color w:val="111111"/>
          <w:sz w:val="28"/>
          <w:sz w:val="28"/>
          <w:szCs w:val="28"/>
          <w:rtl w:val="true"/>
          <w:lang w:bidi="fa-IR"/>
        </w:rPr>
        <w:t>براین اساس در هر فعالیتی، اگر شخصی اطلاعات و آگاهی لازم و کافی از فوائد و آسیب‌های آن را نداشته باشد به‌طور قطع با مشکلاتی مواجه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علم و تکنولوژی روزبه‌روز در حال پیشرفت است؛ بنابراین والدین باید اطلاعات لازم را نسبت به این ابزار جدید داشته باشند تا بتوانند راهنمای خوبی برای فرزندان خود باشند و آنها را از آسیب‌های آن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سایت پلیس فتا مراجعه کنیم متوجه می‌شویم که بسیاری از افراد به‌خاطر ناآگاهی از دنیای مجازی آسیب دیده‌اند و غالباً هم فکر کرده‌اند که این خطرات برای آنها وجود ندارد</w:t>
      </w:r>
      <w:r>
        <w:rPr>
          <w:rFonts w:eastAsia="IRNazanin" w:cs="IRNazanin"/>
          <w:color w:val="111111"/>
          <w:sz w:val="28"/>
          <w:szCs w:val="28"/>
          <w:rtl w:val="true"/>
          <w:lang w:bidi="fa-IR"/>
        </w:rPr>
        <w:t>.</w:t>
      </w:r>
    </w:p>
    <w:p>
      <w:pPr>
        <w:pStyle w:val="Heading4"/>
        <w:numPr>
          <w:ilvl w:val="3"/>
          <w:numId w:val="1"/>
        </w:numPr>
        <w:rPr/>
      </w:pPr>
      <w:bookmarkStart w:id="46" w:name="__RefHeading___Toc1571304_581953129"/>
      <w:bookmarkStart w:id="47" w:name="_Toc15"/>
      <w:bookmarkEnd w:id="46"/>
      <w:r>
        <w:rPr/>
        <w:t>2</w:t>
      </w:r>
      <w:r>
        <w:rPr>
          <w:rtl w:val="true"/>
        </w:rPr>
        <w:t xml:space="preserve">. </w:t>
      </w:r>
      <w:r>
        <w:rPr>
          <w:rtl w:val="true"/>
        </w:rPr>
        <w:t>حفاظت از اطلاعات</w:t>
      </w:r>
      <w:bookmarkEnd w:id="47"/>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بر اسرارت آگاه نکن مگر به آن اندازه‌ای که اگر دشمنت به آن دست پیدا کرد به تو ضرری نرسد چراکه هر دوستی، ممکن است روزی دشمن تو شود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می‌توان خط قرمز استفاده از رایانه و اینترنت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کاربری باید بداند دنیای مجازی به‌صورت صددرصدی قابل‌اعتماد و اطمینان </w:t>
      </w:r>
    </w:p>
    <w:p>
      <w:pPr>
        <w:pStyle w:val="BookText"/>
        <w:rPr/>
      </w:pPr>
      <w:r>
        <w:rPr>
          <w:rFonts w:ascii="IRNazanin" w:hAnsi="IRNazanin" w:eastAsia="IRNazanin"/>
          <w:color w:val="111111"/>
          <w:sz w:val="28"/>
          <w:sz w:val="28"/>
          <w:szCs w:val="28"/>
          <w:rtl w:val="true"/>
          <w:lang w:bidi="fa-IR"/>
        </w:rPr>
        <w:t>نیست بلکه باید همیشه منتظر آسیب‌ها و خطرات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پلیس فتا نکاتی را ذکر کرده‌اند که کاربران با به‌کارگیری آنها، از آسیب‌های اینترنتی حفظ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با توجه به اینکه کاملاً مجازی بوده هرکس می‌تواند با هر شکلی ظاهر شود در نتیجه به کسی در فضای مجازی اعتماد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تصاویر شخصی خود و دوستان و بستگان را به‌منظرو جلوگیری از افشاء، از سیستم و ایمیل خود حذف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فضای مجازی احتمال آن است که با قراردادن تصاویر خود در اینترنت در زمان کمی در هزاران سایت و با شبکه‌های اجتماعی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کنار فرزندانمان باشیم و به آنها توصیه کنیم که هر اطلاعاتی را در اینترنت منتشر نکنند که باعث نقض حریم خصوصی خود و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گذرواژه‌های</w:t>
      </w:r>
      <w:r>
        <w:rPr>
          <w:rStyle w:val="FootnoteAnchor"/>
          <w:rtl w:val="true"/>
        </w:rPr>
        <w:footnoteReference w:id="20"/>
      </w:r>
      <w:r>
        <w:rPr>
          <w:rFonts w:ascii="IRNazanin" w:hAnsi="IRNazanin" w:eastAsia="IRNazanin"/>
          <w:color w:val="111111"/>
          <w:sz w:val="28"/>
          <w:sz w:val="28"/>
          <w:szCs w:val="28"/>
          <w:rtl w:val="true"/>
          <w:lang w:bidi="fa-IR"/>
        </w:rPr>
        <w:t>قوی و مناسب استفاده نمایید تا کسی نتواند به‌راحتی وارد سیستم و یا حساب کاربری شما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شبکه‌های اجتماعی دوستان، خانواده و افراد ناشناس را ازهم تفکیک نمایید و سطح دسترسی هر </w:t>
      </w:r>
    </w:p>
    <w:p>
      <w:pPr>
        <w:pStyle w:val="BookText"/>
        <w:rPr/>
      </w:pPr>
      <w:r>
        <w:rPr>
          <w:rFonts w:ascii="IRNazanin" w:hAnsi="IRNazanin" w:eastAsia="IRNazanin"/>
          <w:color w:val="111111"/>
          <w:sz w:val="28"/>
          <w:sz w:val="28"/>
          <w:szCs w:val="28"/>
          <w:rtl w:val="true"/>
          <w:lang w:bidi="fa-IR"/>
        </w:rPr>
        <w:t>کدام را مشخص نماییم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خروج از حساب‌های کاربری آنلاین خود حتماً کلید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Our 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از دسترسی افراد غریبه که ممکن است بعدها پشت سیستم ما نشسته و به کنجکاوی بپردازید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 استفاده از کامپیوتر دیگران با کامپیوترهای موجود در اماکن عمومی مانند کافی‌نت‌ها، فراموش‌کردن این نکته ساده نتایج بدی به‌همراه خواهد داشت</w:t>
      </w:r>
      <w:r>
        <w:rPr>
          <w:rFonts w:eastAsia="IRNazanin" w:cs="IRNazanin"/>
          <w:color w:val="111111"/>
          <w:sz w:val="28"/>
          <w:szCs w:val="28"/>
          <w:rtl w:val="true"/>
          <w:lang w:bidi="fa-IR"/>
        </w:rPr>
        <w:t>.</w:t>
      </w:r>
      <w:r>
        <w:rPr>
          <w:rStyle w:val="FootnoteAnchor"/>
          <w:rtl w:val="true"/>
        </w:rPr>
        <w:footnoteReference w:id="21"/>
      </w:r>
      <w:bookmarkStart w:id="48" w:name="pg5403_29932"/>
    </w:p>
    <w:p>
      <w:pPr>
        <w:pStyle w:val="Heading3"/>
        <w:numPr>
          <w:ilvl w:val="2"/>
          <w:numId w:val="1"/>
        </w:numPr>
        <w:rPr/>
      </w:pPr>
      <w:bookmarkStart w:id="49" w:name="__RefHeading___Toc1571306_581953129"/>
      <w:bookmarkStart w:id="50" w:name="_Toc16"/>
      <w:bookmarkEnd w:id="48"/>
      <w:bookmarkEnd w:id="49"/>
      <w:r>
        <w:rPr>
          <w:rtl w:val="true"/>
        </w:rPr>
        <w:t>فصل سوم خطرات استفاده زیاد از ابزار رایانه‌ای</w:t>
      </w:r>
      <w:bookmarkEnd w:id="50"/>
    </w:p>
    <w:p>
      <w:pPr>
        <w:pStyle w:val="Heading4"/>
        <w:numPr>
          <w:ilvl w:val="3"/>
          <w:numId w:val="1"/>
        </w:numPr>
        <w:rPr/>
      </w:pPr>
      <w:bookmarkStart w:id="51" w:name="__RefHeading___Toc1571308_581953129"/>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تکنولوژی‌های جدید آثار و برکات زیادی را برای کمال و سعادتمندشدن بشریت دارد؛ اما استفاده زیاد و نامناسب از آن، ضررها و خطراتی را به‌دنبال دارد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53" w:name="__RefHeading___Toc1571310_581953129"/>
      <w:bookmarkStart w:id="54" w:name="_Toc18"/>
      <w:bookmarkEnd w:id="53"/>
      <w:r>
        <w:rPr/>
        <w:t>1</w:t>
      </w:r>
      <w:r>
        <w:rPr>
          <w:rtl w:val="true"/>
        </w:rPr>
        <w:t xml:space="preserve">. </w:t>
      </w:r>
      <w:r>
        <w:rPr>
          <w:rtl w:val="true"/>
        </w:rPr>
        <w:t>بیماری‌های چشم</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متخصصین چشم‌پزشک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کاربران اینترنتی که بیش 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ساعت در روز به‌صورت مداوم از رایانه استفاده می‌کنند ازجمله گروه‌های پرخطر در ابتلاء به خشکی چشم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عارضه باسرعت بینایی را تهدید می‌کند و در مدت زمان کوتاهی موجب بروز سوزش </w:t>
      </w:r>
      <w:bookmarkStart w:id="55" w:name="pg5403_29934"/>
    </w:p>
    <w:p>
      <w:pPr>
        <w:pStyle w:val="BookText"/>
        <w:rPr/>
      </w:pPr>
      <w:bookmarkEnd w:id="55"/>
      <w:r>
        <w:rPr>
          <w:rFonts w:ascii="IRNazanin" w:hAnsi="IRNazanin" w:eastAsia="IRNazanin"/>
          <w:color w:val="111111"/>
          <w:sz w:val="28"/>
          <w:sz w:val="28"/>
          <w:szCs w:val="28"/>
          <w:rtl w:val="true"/>
          <w:lang w:bidi="fa-IR"/>
        </w:rPr>
        <w:t>چشم، تاری دید، قرمزی و تورم چشم نیز می‌شود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توصیه ما به کاربران اینترنتی این است که هر نیم‌ساعت از پای رایانه خود بلند شوند و به چشم خود استراحت دهند و همچنین مانیتور یا نمایشگر را در مقابل چشمان خود قرار ندهند و از تماشای مداوم مانیتور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پلک‌زدن مداوم به چشم کمک می‌کند تا خشکی ماهیچه‌ای چشمی نیز کمتر شود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6" w:name="__RefHeading___Toc1571312_581953129"/>
      <w:bookmarkStart w:id="57" w:name="_Toc19"/>
      <w:bookmarkEnd w:id="56"/>
      <w:r>
        <w:rPr/>
        <w:t>2</w:t>
      </w:r>
      <w:r>
        <w:rPr>
          <w:rtl w:val="true"/>
        </w:rPr>
        <w:t xml:space="preserve">. </w:t>
      </w:r>
      <w:r>
        <w:rPr>
          <w:rtl w:val="true"/>
        </w:rPr>
        <w:t>سردرد</w:t>
      </w:r>
      <w:bookmarkEnd w:id="57"/>
    </w:p>
    <w:p>
      <w:pPr>
        <w:pStyle w:val="BookText"/>
        <w:rPr/>
      </w:pPr>
      <w:r>
        <w:rPr>
          <w:rFonts w:ascii="IRNazanin" w:hAnsi="IRNazanin" w:eastAsia="IRNazanin"/>
          <w:color w:val="111111"/>
          <w:sz w:val="28"/>
          <w:sz w:val="28"/>
          <w:szCs w:val="28"/>
          <w:rtl w:val="true"/>
          <w:lang w:bidi="fa-IR"/>
        </w:rPr>
        <w:t>سردردهای ناشی از استفاده زیاد از اینترنت و کامپیوتر، غالباً به‌علت خمیدگی سر به جلو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سرتان را به جلو خم می‌کنید، سر از محور تنه خارج می‌شود و وزن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کیلوگرمی آن بر دوش عضلات متصل به عقب آن و عضلات گردن و پشت می‌افتد و فشار و انقباض ممتد و طولانی این عضلات سبب بروز احساس گرفتگی در عضلات پس سر و گردن و پشت و بروز سردردهای پسِ سر و یا یک نیمه سر می‌شود، که چون علتش گرفتگی عضلانی است معمولاً با مُسکّن نیز علاج نمی‌شود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زیاد از اینترنت و کامپیوتر به‌دلیل به‌هم‌زدن </w:t>
      </w:r>
      <w:bookmarkStart w:id="58" w:name="pg5403_29936"/>
    </w:p>
    <w:p>
      <w:pPr>
        <w:pStyle w:val="BookText"/>
        <w:rPr/>
      </w:pPr>
      <w:bookmarkEnd w:id="58"/>
      <w:r>
        <w:rPr>
          <w:rFonts w:ascii="IRNazanin" w:hAnsi="IRNazanin" w:eastAsia="IRNazanin"/>
          <w:color w:val="111111"/>
          <w:sz w:val="28"/>
          <w:sz w:val="28"/>
          <w:szCs w:val="28"/>
          <w:rtl w:val="true"/>
          <w:lang w:bidi="fa-IR"/>
        </w:rPr>
        <w:t xml:space="preserve">نظم خواب و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مبتلایان به میگرن رعایتش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تحریکات مفرط بینایی و خستگی، می‌تواند باعث شعله‌ورشدن سردردهای میگرنی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سردرد موسوم به سردرد تنشی نیز در کار با کامپیوتر دیده می‌شود که دوطرفه و طولانی‌تر از میگرن 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59" w:name="__RefHeading___Toc1571314_581953129"/>
      <w:bookmarkStart w:id="60" w:name="_Toc20"/>
      <w:bookmarkEnd w:id="59"/>
      <w:r>
        <w:rPr/>
        <w:t>3</w:t>
      </w:r>
      <w:r>
        <w:rPr>
          <w:rtl w:val="true"/>
        </w:rPr>
        <w:t xml:space="preserve">. </w:t>
      </w:r>
      <w:r>
        <w:rPr>
          <w:rtl w:val="true"/>
        </w:rPr>
        <w:t>درد ناحیه مچ و ساعد و انگشتان</w:t>
      </w:r>
      <w:bookmarkEnd w:id="60"/>
    </w:p>
    <w:p>
      <w:pPr>
        <w:pStyle w:val="BookText"/>
        <w:rPr/>
      </w:pPr>
      <w:r>
        <w:rPr>
          <w:rFonts w:ascii="IRNazanin" w:hAnsi="IRNazanin" w:eastAsia="IRNazanin"/>
          <w:color w:val="111111"/>
          <w:sz w:val="28"/>
          <w:sz w:val="28"/>
          <w:szCs w:val="28"/>
          <w:rtl w:val="true"/>
          <w:lang w:bidi="fa-IR"/>
        </w:rPr>
        <w:t xml:space="preserve">براثر فشار به عصب میانیِ دست و در نتیجه استفاده زیاد از صفحه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تایپ‌کردن و به‌خصوص وقتی که دست از ناحیه مچ به طرف عقب خم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دردی در این قسمت‌ها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آن شامل احساس سوزش، کرختی یا خواب‌رفتگی در کف دست یا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سه انگشت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ورم مچ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ادامه یا افزایش شاید نیاز به جراحی باشد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1" w:name="__RefHeading___Toc1571316_581953129"/>
      <w:bookmarkStart w:id="62" w:name="_Toc21"/>
      <w:bookmarkEnd w:id="61"/>
      <w:r>
        <w:rPr/>
        <w:t>4</w:t>
      </w:r>
      <w:r>
        <w:rPr>
          <w:rtl w:val="true"/>
        </w:rPr>
        <w:t xml:space="preserve">. </w:t>
      </w:r>
      <w:r>
        <w:rPr>
          <w:rtl w:val="true"/>
        </w:rPr>
        <w:t>کمردرد</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قرارگرفتن سر و تنه به‌مدت طولانی در وضعیتی نامناسب، فشاری مضاعف به عضلات کمر و همین‌طور دیسک‌های بین مهره‌ها و ریشه اعصاب کمر می‌آورد که </w:t>
      </w:r>
      <w:bookmarkStart w:id="63" w:name="pg5403_29937"/>
    </w:p>
    <w:p>
      <w:pPr>
        <w:pStyle w:val="BookText"/>
        <w:rPr/>
      </w:pPr>
      <w:bookmarkEnd w:id="63"/>
      <w:r>
        <w:rPr>
          <w:rFonts w:ascii="IRNazanin" w:hAnsi="IRNazanin" w:eastAsia="IRNazanin"/>
          <w:color w:val="111111"/>
          <w:sz w:val="28"/>
          <w:sz w:val="28"/>
          <w:szCs w:val="28"/>
          <w:rtl w:val="true"/>
          <w:lang w:bidi="fa-IR"/>
        </w:rPr>
        <w:t>نمود آن، گرفتگی و درد عضلات کمر و پا دردهای سوزشی و تیره کشنده در ستون مهره‌ها و در مسیر دنده‌ها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وضعیت استقرار ستون مهره‌ها در هنگام استفاده، به‌خصوص در کودکان و نوجوانان، بسیار مهم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4" w:name="__RefHeading___Toc1571318_581953129"/>
      <w:bookmarkStart w:id="65" w:name="_Toc22"/>
      <w:bookmarkEnd w:id="64"/>
      <w:r>
        <w:rPr/>
        <w:t>5</w:t>
      </w:r>
      <w:r>
        <w:rPr>
          <w:rtl w:val="true"/>
        </w:rPr>
        <w:t xml:space="preserve">. </w:t>
      </w:r>
      <w:r>
        <w:rPr>
          <w:rtl w:val="true"/>
        </w:rPr>
        <w:t>چاقی</w:t>
      </w:r>
      <w:bookmarkEnd w:id="65"/>
    </w:p>
    <w:p>
      <w:pPr>
        <w:pStyle w:val="BookText"/>
        <w:rPr/>
      </w:pPr>
      <w:r>
        <w:rPr>
          <w:rFonts w:ascii="IRNazanin" w:hAnsi="IRNazanin" w:eastAsia="IRNazanin"/>
          <w:color w:val="111111"/>
          <w:sz w:val="28"/>
          <w:sz w:val="28"/>
          <w:szCs w:val="28"/>
          <w:rtl w:val="true"/>
          <w:lang w:bidi="fa-IR"/>
        </w:rPr>
        <w:t>از دیگر عوارض جسمانی که به‌دنبال استفاده بیش‌ازحد از رایانه و برنامه‌های آن به‌وجود می‌آید، چاق‌شدن کودکان و نوجوانان به‌علت کم‌تحرکی در مقابل این دستگاه است</w:t>
      </w:r>
      <w:r>
        <w:rPr>
          <w:rFonts w:eastAsia="IRNazanin" w:cs="IRNazanin"/>
          <w:color w:val="111111"/>
          <w:sz w:val="28"/>
          <w:szCs w:val="28"/>
          <w:rtl w:val="true"/>
          <w:lang w:bidi="fa-IR"/>
        </w:rPr>
        <w:t>.</w:t>
      </w:r>
    </w:p>
    <w:p>
      <w:pPr>
        <w:pStyle w:val="Heading4"/>
        <w:numPr>
          <w:ilvl w:val="3"/>
          <w:numId w:val="1"/>
        </w:numPr>
        <w:rPr/>
      </w:pPr>
      <w:bookmarkStart w:id="66" w:name="__RefHeading___Toc1571320_581953129"/>
      <w:bookmarkStart w:id="67" w:name="_Toc23"/>
      <w:bookmarkEnd w:id="66"/>
      <w:r>
        <w:rPr/>
        <w:t>6</w:t>
      </w:r>
      <w:r>
        <w:rPr>
          <w:rtl w:val="true"/>
        </w:rPr>
        <w:t xml:space="preserve">. </w:t>
      </w:r>
      <w:r>
        <w:rPr>
          <w:rtl w:val="true"/>
        </w:rPr>
        <w:t>منزوی‌شدن</w:t>
      </w:r>
      <w:bookmarkEnd w:id="67"/>
    </w:p>
    <w:p>
      <w:pPr>
        <w:pStyle w:val="Heading5"/>
        <w:numPr>
          <w:ilvl w:val="4"/>
          <w:numId w:val="1"/>
        </w:numPr>
        <w:rPr/>
      </w:pPr>
      <w:bookmarkStart w:id="68" w:name="__RefHeading___Toc1571322_581953129"/>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اگر والدین نحوه استفاده فرزندان خود از اینترنت را مدیریت نکنند، به‌تدریج فرزندان آنها از اجتماع و دوستان جدا می‌شوند و به انزوا کشیده می‌شوند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روان‌شناسان این نگرانی را داشته‌اند که </w:t>
      </w:r>
      <w:bookmarkStart w:id="70" w:name="pg5403_29940"/>
    </w:p>
    <w:p>
      <w:pPr>
        <w:pStyle w:val="BookText"/>
        <w:rPr/>
      </w:pPr>
      <w:bookmarkEnd w:id="70"/>
      <w:r>
        <w:rPr>
          <w:rFonts w:ascii="IRNazanin" w:hAnsi="IRNazanin" w:eastAsia="IRNazanin"/>
          <w:color w:val="111111"/>
          <w:sz w:val="28"/>
          <w:sz w:val="28"/>
          <w:szCs w:val="28"/>
          <w:rtl w:val="true"/>
          <w:lang w:bidi="fa-IR"/>
        </w:rPr>
        <w:t>آسانی ارتباطهای اینترنتی، چه‌بسا افراد را وادار کند تا زمان بیشتری را به‌تنهایی بگذرانند؛ به‌صورت آن لاین با غریبه‌ها صحبت کنند و ارتباط سطحی برقرار سازند و این کارها را به قیمت ازدست‌دادن گفت‌وگوهای رودررو و ارتباطهای فامیلی و دوستانه انجام دهند</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71" w:name="__RefHeading___Toc1571324_581953129"/>
      <w:bookmarkStart w:id="72" w:name="_Toc25"/>
      <w:bookmarkEnd w:id="71"/>
      <w:r>
        <w:rPr>
          <w:rtl w:val="true"/>
        </w:rPr>
        <w:t>راه‌های پیشگیری از آسیب‌های جسمی رایانه و اینترنت</w:t>
      </w:r>
      <w:bookmarkEnd w:id="72"/>
    </w:p>
    <w:p>
      <w:pPr>
        <w:pStyle w:val="BookText"/>
        <w:rPr/>
      </w:pPr>
      <w:r>
        <w:rPr>
          <w:rFonts w:ascii="IRNazanin" w:hAnsi="IRNazanin" w:eastAsia="IRNazanin"/>
          <w:color w:val="111111"/>
          <w:sz w:val="28"/>
          <w:sz w:val="28"/>
          <w:szCs w:val="28"/>
          <w:rtl w:val="true"/>
          <w:lang w:bidi="fa-IR"/>
        </w:rPr>
        <w:t>برای اینکه از ضررها و خطرات جسمی استفاده از رایانه و اینترنت درامان باشیم، باید به نکاتی که متخصصین بیان کرده‌اند دقت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را بالای تنه و عمودی نگه‌دارید، نه خمیده به جلو یا عقب</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وقت یک‌بار تغییر وضعیت دهید و سر را در وضعیت تکیه به صندلی و ریلکس قرار دهید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تناوب از نرمش و حرکات کششی سر و گردن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ورزش‌هایی که عضلات پس‌گردن و پشت را تقویت می‌کند، بهره بگیرید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 مایلند که از بالا به نوشته نگاه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بهتر است سر شما مختصری بالاتر از صفحه کامپیوتر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مانیتور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درجه پایین‌تر از امتداد افقی نگاه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صفحه تا چشم‌تان حدود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خواندنی‌های ضمن کار با کامپیوتر، بین مانیتور و صفحه کلید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نیاز به چرخش مکرر یا خم‌شدن سر نباشد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پنجره و 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نباشد که چشم‌تان را دچار خیرگی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از پرده ضخیم و لامپ‌های ضعیف‌تر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تاریکی کامل هم با کامپیوتر کار نکنید تا ناچار نشوید دائم به صفحه خیره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از فیلترهای ضدخیرگی چشم، که انعکاس‌های اضافی نور را جذب می‌کنند، استفاده کنید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پلک‌زدن را فراموش نکنید تا دچار خشکی و قرمزی چشم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نیم‌ساعت یک‌بار، ده‌بار پشت‌سرهم پلک بزنید و یا چشمان‌تان را برای مدتی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اتاق خشک است به طریقی رطوبت آن را زیاد کنید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جلوگیری از خستگی چشم،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دقیقه در هر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ساعت به چشمان‌تان استراحت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دقیقه به‌مدت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ثانیه به‌منظره‌ای دور از کامپیوتر نگاه کنید تا عضلات چشم‌تان استراحت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زیاد تایپ می‌کنید، قبل و ضمن کار با کامپیوتر از نرمش‌های مچ دست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دست را ضمن تایپ به عقب خم نکنید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گزگز و کرختی، دزد و سوزش در انگشتان و مچ و ساعدت، تایپ‌کردن را قطع کنید و به مچ‌تان استراحت دهید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صندلی‌های باقابلیت تنظیم ارتفاع استفاده کنید، به‌طوری که کف پای‌تان کاملاً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صندلی دسته دارد، بهتر است موقع کار با صفحه‌کلید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صندلی زیر ساعدها قرار بگیرد تا تحمل وزن دست‌ها برعهده شانه و کتف نیفتد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صندلی سفت باشد تا ستون مهره‌ها دچار انحراف جانبی نشود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403_29947"/>
      <w:bookmarkStart w:id="74" w:name="pg5403_29947"/>
      <w:bookmarkEnd w:id="74"/>
    </w:p>
    <w:p>
      <w:pPr>
        <w:pStyle w:val="Heading3"/>
        <w:numPr>
          <w:ilvl w:val="2"/>
          <w:numId w:val="1"/>
        </w:numPr>
        <w:rPr/>
      </w:pPr>
      <w:bookmarkStart w:id="75" w:name="pg5403_29947"/>
      <w:bookmarkStart w:id="76" w:name="__RefHeading___Toc1571326_581953129"/>
      <w:bookmarkStart w:id="77" w:name="_Toc26"/>
      <w:bookmarkEnd w:id="75"/>
      <w:bookmarkEnd w:id="76"/>
      <w:r>
        <w:rPr>
          <w:rtl w:val="true"/>
        </w:rPr>
        <w:t>فصل چهارم کارکردهای مثبت و منفی رایانه و اینترنت</w:t>
      </w:r>
      <w:bookmarkEnd w:id="77"/>
    </w:p>
    <w:p>
      <w:pPr>
        <w:pStyle w:val="Heading4"/>
        <w:numPr>
          <w:ilvl w:val="3"/>
          <w:numId w:val="1"/>
        </w:numPr>
        <w:rPr/>
      </w:pPr>
      <w:bookmarkStart w:id="78" w:name="__RefHeading___Toc1571328_581953129"/>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ابزار و تکنولوژی‌های جدید مانند رایانه و اینترنت هم وسیله انجام کارهای خیر و پسندیده است و هم با آن کارهای ناپسند و مجرمانه انجام می‌شود که به اختصار به مهمترین آنها اشاره می‌شود و تفصیل برخی از آنها در ادامه مباحث مطرح می‌شود</w:t>
      </w:r>
      <w:r>
        <w:rPr>
          <w:rFonts w:eastAsia="IRNazanin" w:cs="IRNazanin"/>
          <w:color w:val="111111"/>
          <w:sz w:val="28"/>
          <w:szCs w:val="28"/>
          <w:rtl w:val="true"/>
          <w:lang w:bidi="fa-IR"/>
        </w:rPr>
        <w:t>:</w:t>
      </w:r>
    </w:p>
    <w:p>
      <w:pPr>
        <w:pStyle w:val="Heading4"/>
        <w:numPr>
          <w:ilvl w:val="3"/>
          <w:numId w:val="1"/>
        </w:numPr>
        <w:rPr/>
      </w:pPr>
      <w:bookmarkStart w:id="80" w:name="__RefHeading___Toc1571330_581953129"/>
      <w:bookmarkStart w:id="81" w:name="_Toc28"/>
      <w:bookmarkEnd w:id="80"/>
      <w:r>
        <w:rPr>
          <w:rtl w:val="true"/>
        </w:rPr>
        <w:t>الف</w:t>
      </w:r>
      <w:r>
        <w:rPr>
          <w:rtl w:val="true"/>
        </w:rPr>
        <w:t xml:space="preserve">. </w:t>
      </w:r>
      <w:r>
        <w:rPr>
          <w:rtl w:val="true"/>
        </w:rPr>
        <w:t>کارکردهای مفید رایانه و اینترنت</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تبلیغ کارهای پسندیده، معارف و دستورات دین به تمام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ارتباط با مراکز دینی و دفاتر مراجع تقلید در هر نقطه از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سریع به امکانات برای یادگیری علوم با </w:t>
      </w:r>
      <w:bookmarkStart w:id="82" w:name="pg5403_29949"/>
    </w:p>
    <w:p>
      <w:pPr>
        <w:pStyle w:val="BookText"/>
        <w:rPr/>
      </w:pPr>
      <w:bookmarkEnd w:id="82"/>
      <w:r>
        <w:rPr>
          <w:rFonts w:ascii="IRNazanin" w:hAnsi="IRNazanin" w:eastAsia="IRNazanin"/>
          <w:color w:val="111111"/>
          <w:sz w:val="28"/>
          <w:sz w:val="28"/>
          <w:szCs w:val="28"/>
          <w:rtl w:val="true"/>
          <w:lang w:bidi="fa-IR"/>
        </w:rPr>
        <w:t>سرعت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صله‌رحم از راه دور با گفتگوهای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 در وقت برای انجام کارهایی مانند پرداخت قبوض، کارهای بانکی،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پرکردن اوقات فراغت با برنامه‌های مفید، جذاب و آموزنده برای اقشار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برنامه‌های صوتی و تصویری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دعا،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به یاد خدای متعال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صدا و تصویر بزرگان و اندیشمندان جهان برای استفاده در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باخبرشدن از اخبار و اطلاعات روز دنیا</w:t>
      </w:r>
      <w:r>
        <w:rPr>
          <w:rFonts w:eastAsia="IRNazanin" w:cs="IRNazanin"/>
          <w:color w:val="111111"/>
          <w:sz w:val="28"/>
          <w:szCs w:val="28"/>
          <w:rtl w:val="true"/>
          <w:lang w:bidi="fa-IR"/>
        </w:rPr>
        <w:t>.</w:t>
      </w:r>
    </w:p>
    <w:p>
      <w:pPr>
        <w:pStyle w:val="Heading4"/>
        <w:numPr>
          <w:ilvl w:val="3"/>
          <w:numId w:val="1"/>
        </w:numPr>
        <w:rPr/>
      </w:pPr>
      <w:bookmarkStart w:id="83" w:name="__RefHeading___Toc1571332_581953129"/>
      <w:bookmarkStart w:id="84" w:name="_Toc29"/>
      <w:bookmarkEnd w:id="83"/>
      <w:r>
        <w:rPr>
          <w:rtl w:val="true"/>
        </w:rPr>
        <w:t>ب</w:t>
      </w:r>
      <w:r>
        <w:rPr>
          <w:rtl w:val="true"/>
        </w:rPr>
        <w:t xml:space="preserve">. </w:t>
      </w:r>
      <w:r>
        <w:rPr>
          <w:rtl w:val="true"/>
        </w:rPr>
        <w:t>کارکردهای مضرّ رایانه و اینترنت</w:t>
      </w:r>
      <w:bookmarkEnd w:id="84"/>
    </w:p>
    <w:p>
      <w:pPr>
        <w:pStyle w:val="Heading5"/>
        <w:numPr>
          <w:ilvl w:val="4"/>
          <w:numId w:val="1"/>
        </w:numPr>
        <w:rPr/>
      </w:pPr>
      <w:bookmarkStart w:id="85" w:name="__RefHeading___Toc1571334_581953129"/>
      <w:bookmarkStart w:id="86" w:name="_Toc30"/>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هدردادن و تلف‌کردن عمر باارزش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نظام‌های اسلامی مخصوصاً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سبک زندگی غربی و غیرالهی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افکار و اعتقادات انحرافی برای تخریب دین نزد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مخلوطکردن آموزه‌های صحیح با آموزه‌های </w:t>
      </w:r>
      <w:bookmarkStart w:id="87" w:name="pg5403_29951"/>
    </w:p>
    <w:p>
      <w:pPr>
        <w:pStyle w:val="BookText"/>
        <w:rPr/>
      </w:pPr>
      <w:bookmarkEnd w:id="87"/>
      <w:r>
        <w:rPr>
          <w:rFonts w:ascii="IRNazanin" w:hAnsi="IRNazanin" w:eastAsia="IRNazanin"/>
          <w:color w:val="111111"/>
          <w:sz w:val="28"/>
          <w:sz w:val="28"/>
          <w:szCs w:val="28"/>
          <w:rtl w:val="true"/>
          <w:lang w:bidi="fa-IR"/>
        </w:rPr>
        <w:t>انحرافی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و اشاعه اکاذیب و شایعات بی‌پایه و اساس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فیلم‌ها و صداهای مستهجن و مبتذل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صدا و تصویر اشخاص حقیقی و حقوقی برای سوءاستفاده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تنبل‌کردن افراد به‌خاطر دوری از فعالیت‌های جسمی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هک‌کردن و جاسوسی از سایت‌ها</w:t>
      </w:r>
      <w:r>
        <w:rPr>
          <w:rFonts w:eastAsia="IRNazanin" w:cs="IRNazanin"/>
          <w:color w:val="111111"/>
          <w:sz w:val="28"/>
          <w:szCs w:val="28"/>
          <w:rtl w:val="true"/>
          <w:lang w:bidi="fa-IR"/>
        </w:rPr>
        <w:t>.</w:t>
      </w:r>
    </w:p>
    <w:p>
      <w:pPr>
        <w:pStyle w:val="Heading5"/>
        <w:numPr>
          <w:ilvl w:val="4"/>
          <w:numId w:val="1"/>
        </w:numPr>
        <w:rPr/>
      </w:pPr>
      <w:bookmarkStart w:id="88" w:name="__RefHeading___Toc1571336_581953129"/>
      <w:bookmarkStart w:id="89" w:name="_Toc31"/>
      <w:bookmarkEnd w:id="88"/>
      <w:r>
        <w:rPr>
          <w:rtl w:val="true"/>
        </w:rPr>
        <w:t>رایانه و اینترنت از دیدگاه رهبری</w:t>
      </w:r>
      <w:bookmarkEnd w:id="89"/>
    </w:p>
    <w:p>
      <w:pPr>
        <w:pStyle w:val="BookText"/>
        <w:rPr/>
      </w:pPr>
      <w:r>
        <w:rPr>
          <w:rFonts w:ascii="IRNazanin" w:hAnsi="IRNazanin" w:eastAsia="IRNazanin"/>
          <w:color w:val="111111"/>
          <w:sz w:val="28"/>
          <w:sz w:val="28"/>
          <w:szCs w:val="28"/>
          <w:rtl w:val="true"/>
          <w:lang w:bidi="fa-IR"/>
        </w:rPr>
        <w:t>مقام معظم رهبری بریخ از این فوائد و آسیب‌ها را ذکر فرموده‌اند که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وظایف حوزه‌های علمیه با گذشت تفاوت‌های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ببینید وسایل تبلیغ در دنیا چقدر متنوع شده؛ این طرف دنیا یک‌نفر جوان پای یک دستگاه کوچک می‌نشیند و افکار تصورات، تخیلات، پیشنهادهای فکری و پیشنهادهای عملی را ازسوی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ناکسی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دنیا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اینترنت و ماهواره و وسایل ارتباطی بسیار متنوع</w:t>
      </w:r>
    </w:p>
    <w:p>
      <w:pPr>
        <w:pStyle w:val="BookText"/>
        <w:rPr/>
      </w:pPr>
      <w:r>
        <w:rPr>
          <w:rFonts w:ascii="IRNazanin" w:hAnsi="IRNazanin" w:eastAsia="IRNazanin"/>
          <w:color w:val="111111"/>
          <w:sz w:val="28"/>
          <w:sz w:val="28"/>
          <w:szCs w:val="28"/>
          <w:rtl w:val="true"/>
          <w:lang w:bidi="fa-IR"/>
        </w:rPr>
        <w:t>وجود دارد و حرف، آسان به همه‌جای دنیا می‌رسد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امروز که از راه اینترنت و ماهواره و روش‌های ارتباطی مدرن و فوق مدرن سراغ شما می‌آید، حرف‌های مدرنی هم دارد؛ سخت‌افزارش را مدرن کرده، نرم‌افزار مردن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شبهه‌آفرینی دارد، اخلال در عقیده دارد، ایجاد تشویش در ذهن دارد، تزریق ناامیدی دارد، ایجاد اختلاف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 w:name="pg5403_29956"/>
    </w:p>
    <w:p>
      <w:pPr>
        <w:pStyle w:val="Heading2"/>
        <w:numPr>
          <w:ilvl w:val="1"/>
          <w:numId w:val="1"/>
        </w:numPr>
        <w:rPr/>
      </w:pPr>
      <w:bookmarkStart w:id="91" w:name="__RefHeading___Toc1571338_581953129"/>
      <w:bookmarkStart w:id="92" w:name="_Toc32"/>
      <w:bookmarkEnd w:id="90"/>
      <w:bookmarkEnd w:id="91"/>
      <w:r>
        <w:rPr>
          <w:rtl w:val="true"/>
        </w:rPr>
        <w:t>بخش دوم</w:t>
      </w:r>
      <w:r>
        <w:rPr>
          <w:rtl w:val="true"/>
        </w:rPr>
        <w:t xml:space="preserve">: </w:t>
      </w:r>
      <w:r>
        <w:rPr>
          <w:rtl w:val="true"/>
        </w:rPr>
        <w:t>رایانه در آیینه آداب و احکام</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571340_581953129"/>
      <w:bookmarkStart w:id="94" w:name="_Toc33"/>
      <w:bookmarkEnd w:id="93"/>
      <w:r>
        <w:rPr>
          <w:rtl w:val="true"/>
        </w:rPr>
        <w:t>اشاره</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5403_29959"/>
      <w:bookmarkStart w:id="96" w:name="pg5403_29959"/>
      <w:bookmarkEnd w:id="96"/>
    </w:p>
    <w:p>
      <w:pPr>
        <w:pStyle w:val="Heading3"/>
        <w:numPr>
          <w:ilvl w:val="2"/>
          <w:numId w:val="1"/>
        </w:numPr>
        <w:rPr/>
      </w:pPr>
      <w:bookmarkStart w:id="97" w:name="pg5403_29959"/>
      <w:bookmarkStart w:id="98" w:name="__RefHeading___Toc1571342_581953129"/>
      <w:bookmarkStart w:id="99" w:name="_Toc34"/>
      <w:bookmarkEnd w:id="97"/>
      <w:bookmarkEnd w:id="98"/>
      <w:r>
        <w:rPr>
          <w:rtl w:val="true"/>
        </w:rPr>
        <w:t>فصل اول کپی‌رایت</w:t>
      </w:r>
      <w:bookmarkEnd w:id="99"/>
    </w:p>
    <w:p>
      <w:pPr>
        <w:pStyle w:val="Heading4"/>
        <w:numPr>
          <w:ilvl w:val="3"/>
          <w:numId w:val="1"/>
        </w:numPr>
        <w:rPr/>
      </w:pPr>
      <w:bookmarkStart w:id="100" w:name="__RefHeading___Toc1571344_581953129"/>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یکی از مسائلی که سالیان متمادی در ایران درباره آن بحث می‌کنند ولی متأسفانه به‌صورت جدّی اجرا نمی‌شود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کپی‌رایت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مراجع تقلید به‌صورت فتوا </w:t>
      </w:r>
      <w:r>
        <w:rPr>
          <w:rStyle w:val="FootnoteAnchor"/>
          <w:rtl w:val="true"/>
        </w:rPr>
        <w:footnoteReference w:id="43"/>
      </w:r>
      <w:r>
        <w:rPr>
          <w:rFonts w:ascii="IRNazanin" w:hAnsi="IRNazanin" w:eastAsia="IRNazanin"/>
          <w:color w:val="111111"/>
          <w:sz w:val="28"/>
          <w:sz w:val="28"/>
          <w:szCs w:val="28"/>
          <w:rtl w:val="true"/>
          <w:lang w:bidi="fa-IR"/>
        </w:rPr>
        <w:t xml:space="preserve">یا احتیاط واجب </w:t>
      </w:r>
      <w:r>
        <w:rPr>
          <w:rStyle w:val="FootnoteAnchor"/>
          <w:rtl w:val="true"/>
        </w:rPr>
        <w:footnoteReference w:id="44"/>
      </w:r>
      <w:bookmarkStart w:id="102" w:name="pg5403_29962"/>
    </w:p>
    <w:p>
      <w:pPr>
        <w:pStyle w:val="BookText"/>
        <w:rPr/>
      </w:pPr>
      <w:bookmarkEnd w:id="102"/>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صاحب‌اثر باید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بدون‌اجازه صاحبان اصلی از آن استفاده نشود و در صورت استفاده بدون اجازه، ضامن خسارتی است که به تولیدکننده وارد کرده است مگر از کفار حربی باشد که در این‌صورت اشکال ندارد و ضامن نیست</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03" w:name="__RefHeading___Toc1571346_581953129"/>
      <w:bookmarkStart w:id="104" w:name="_Toc36"/>
      <w:bookmarkEnd w:id="103"/>
      <w:r>
        <w:rPr>
          <w:rtl w:val="true"/>
        </w:rPr>
        <w:t>قوانین کپی‌رایت</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نشر، عرضه، اجرا و حق بهره‌برداری مادی و معنوی نرم‌افزار رایانه‌ای متعلق به پدیدآورنده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حقوق مورد حمایت این قانون را نقض نماید علاوه بر جبران خسارت به حبس از نود و یک روز تا شش ماه و جزای نقدی از ده‌میلیون </w:t>
      </w:r>
      <w:r>
        <w:rPr>
          <w:rFonts w:eastAsia="IRNazanin" w:cs="IRNazanin"/>
          <w:color w:val="111111"/>
          <w:sz w:val="28"/>
          <w:szCs w:val="28"/>
          <w:rtl w:val="true"/>
          <w:lang w:bidi="fa-IR"/>
        </w:rPr>
        <w:t>(</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پنجاه میلیون </w:t>
      </w:r>
      <w:r>
        <w:rPr>
          <w:rFonts w:eastAsia="IRNazanin" w:cs="IRNazanin"/>
          <w:color w:val="111111"/>
          <w:sz w:val="28"/>
          <w:szCs w:val="28"/>
          <w:rtl w:val="true"/>
          <w:lang w:bidi="fa-IR"/>
        </w:rPr>
        <w:t>(</w:t>
      </w:r>
      <w:r>
        <w:rPr>
          <w:rFonts w:eastAsia="IRNazanin" w:cs="IRNazanin"/>
          <w:color w:val="111111"/>
          <w:sz w:val="28"/>
          <w:szCs w:val="28"/>
          <w:lang w:bidi="fa-IR"/>
        </w:rPr>
        <w:t>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می‌گردد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نسخه‌برداری یا ضبط یا تکثیر آثار صوتی که برروی</w:t>
      </w:r>
      <w:bookmarkStart w:id="105" w:name="pg5403_29963"/>
    </w:p>
    <w:p>
      <w:pPr>
        <w:pStyle w:val="BookText"/>
        <w:rPr/>
      </w:pPr>
      <w:bookmarkEnd w:id="105"/>
      <w:r>
        <w:rPr>
          <w:rFonts w:ascii="IRNazanin" w:hAnsi="IRNazanin" w:eastAsia="IRNazanin"/>
          <w:color w:val="111111"/>
          <w:sz w:val="28"/>
          <w:sz w:val="28"/>
          <w:szCs w:val="28"/>
          <w:rtl w:val="true"/>
          <w:lang w:bidi="fa-IR"/>
        </w:rPr>
        <w:t>صفحه یا نوار یا هر وسیله دیگر ضبط شده است بدون اجازه صاحبان حق با تولیدکنندگان انحصاری یا قائم مقام قانونی آن برای فروش ممنوع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اشیاء مذکور در ماده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که به‌طور غیرمجاز در خارج تهیه</w:t>
      </w:r>
    </w:p>
    <w:p>
      <w:pPr>
        <w:pStyle w:val="BookText"/>
        <w:rPr/>
      </w:pPr>
      <w:r>
        <w:rPr>
          <w:rFonts w:ascii="IRNazanin" w:hAnsi="IRNazanin" w:eastAsia="IRNazanin"/>
          <w:color w:val="111111"/>
          <w:sz w:val="28"/>
          <w:sz w:val="28"/>
          <w:szCs w:val="28"/>
          <w:rtl w:val="true"/>
          <w:lang w:bidi="fa-IR"/>
        </w:rPr>
        <w:t>شده به کشور وارد یا صادر کنند علاوه بر تأدیه خسارات شاکی خصوصی به حبس از سه‌ماه تا یک‌سال محکوم خواهند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برای این‌که زوایای مسئله معلوم شود سؤالات و استفتائات درباره این موضوع را مطرح می‌کنیم و از خوانندگان محترم تقاضا داریم، این مسائل را فراگرفته و به آنها عمل کنند</w:t>
      </w:r>
      <w:r>
        <w:rPr>
          <w:rFonts w:eastAsia="IRNazanin" w:cs="IRNazanin"/>
          <w:color w:val="111111"/>
          <w:sz w:val="28"/>
          <w:szCs w:val="28"/>
          <w:rtl w:val="true"/>
          <w:lang w:bidi="fa-IR"/>
        </w:rPr>
        <w:t>.</w:t>
      </w:r>
    </w:p>
    <w:p>
      <w:pPr>
        <w:pStyle w:val="Heading4"/>
        <w:numPr>
          <w:ilvl w:val="3"/>
          <w:numId w:val="1"/>
        </w:numPr>
        <w:rPr/>
      </w:pPr>
      <w:bookmarkStart w:id="106" w:name="__RefHeading___Toc1571348_581953129"/>
      <w:bookmarkStart w:id="107" w:name="_Toc37"/>
      <w:bookmarkEnd w:id="106"/>
      <w:r>
        <w:rPr>
          <w:rtl w:val="true"/>
        </w:rPr>
        <w:t>سؤالات فقهی</w:t>
      </w:r>
      <w:bookmarkEnd w:id="107"/>
    </w:p>
    <w:p>
      <w:pPr>
        <w:pStyle w:val="Heading5"/>
        <w:numPr>
          <w:ilvl w:val="4"/>
          <w:numId w:val="1"/>
        </w:numPr>
        <w:rPr/>
      </w:pPr>
      <w:bookmarkStart w:id="108" w:name="__RefHeading___Toc1571350_581953129"/>
      <w:bookmarkStart w:id="109" w:name="_Toc38"/>
      <w:bookmarkEnd w:id="108"/>
      <w:r>
        <w:rPr>
          <w:rtl w:val="true"/>
        </w:rPr>
        <w:t>شکستن قفل نرم‌افزار</w:t>
      </w:r>
      <w:bookmarkEnd w:id="1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شکستن قفل نرم‌افزار جایز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قفل نرم‌افزار بدون اجازه صاحب یا ناشر </w:t>
      </w:r>
    </w:p>
    <w:p>
      <w:pPr>
        <w:pStyle w:val="BookText"/>
        <w:rPr/>
      </w:pPr>
      <w:r>
        <w:rPr>
          <w:rFonts w:ascii="IRNazanin" w:hAnsi="IRNazanin" w:eastAsia="IRNazanin"/>
          <w:color w:val="111111"/>
          <w:sz w:val="28"/>
          <w:sz w:val="28"/>
          <w:szCs w:val="28"/>
          <w:rtl w:val="true"/>
          <w:lang w:bidi="fa-IR"/>
        </w:rPr>
        <w:t>اصلی، جایز نیست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و استفاده از نرم‌افزارهایی که قفل آنها توسط افراد دیگری قبلاً شکسته شده است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صاحبان اصلی نرم‌افزار جایز نیست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نرم‌افزارهایی که مدل به روز شده آنها به بازار آمده و شرکت سازنده از مدل‌های گذشته پشتیبانی فنی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اعتبار ساقط شده و وقت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شکستن قفل آنها اشکال دارد؟ </w:t>
      </w:r>
      <w:bookmarkStart w:id="110" w:name="pg5403_29968"/>
    </w:p>
    <w:p>
      <w:pPr>
        <w:pStyle w:val="BookText"/>
        <w:rPr/>
      </w:pPr>
      <w:bookmarkEnd w:id="1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 اجازه سازنده آنها اشکال ندارد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11" w:name="__RefHeading___Toc1571352_581953129"/>
      <w:bookmarkStart w:id="112" w:name="_Toc39"/>
      <w:bookmarkEnd w:id="111"/>
      <w:r>
        <w:rPr>
          <w:rtl w:val="true"/>
        </w:rPr>
        <w:t>رایت و تکثیر سی‌دی</w:t>
      </w:r>
      <w:bookmarkEnd w:id="1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سی‌دی‌های دیگران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بدون اجازه صاحب اصلی آن جایز نیست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سی‌دی رایت‌شده منجر شود رایت‌کننده سی‌دی‌های بیشتری را بدون اجازه صاحب اصلی آن تکثیر کند، آیا خرید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جایز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سی‌دی رایت شده اشکال نداشته باشد، این کار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1393/11/28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اصلی اثر را نشناسیم یعنی نمی‌دانیم از افراد محترم‌المال است یا نیست، رایت آن اثر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چون حکم کسی را دارد که مالش محترم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سی‌دی‌هایی که تکثیر و رایت آنها جایز نیست، اگر برای استفاده شخصی و حفظ سی‌دی اصلی آن را رایت کنیم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آن جایز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بنده از مرجعی تقلید می‌کند که رایت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جایز می‌داند ولی طبق نظر مرجع بنده رایت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به بنده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هدیه کنند استفاده از آن جایز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صاحب اصلی استفاده از آن جایز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نرم‌افزار می‌تواند شرط کند خریدار فقط حق استفاده از نرم‌افزار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ضمن قرارداد فروش چنین شرطی کنند باید خریدار به آن عمل کند، در غیر این‌صورت مجاز است به دیگران هم بدهد و استفاده کنند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کپی‌کردن بخش‌هایی از یک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آن اشکال ندارد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شخصی، اشکال ندارد</w:t>
      </w:r>
      <w:r>
        <w:rPr>
          <w:rFonts w:eastAsia="IRNazanin" w:cs="IRNazanin"/>
          <w:color w:val="111111"/>
          <w:sz w:val="28"/>
          <w:szCs w:val="28"/>
          <w:rtl w:val="true"/>
          <w:lang w:bidi="fa-IR"/>
        </w:rPr>
        <w:t>. (</w:t>
      </w:r>
      <w:r>
        <w:rPr>
          <w:rFonts w:eastAsia="IRNazanin" w:cs="IRNazanin"/>
          <w:color w:val="111111"/>
          <w:sz w:val="28"/>
          <w:szCs w:val="28"/>
          <w:lang w:bidi="fa-IR"/>
        </w:rPr>
        <w:t>1393/12/4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در ضمن معامله، شرط عدم‌کپی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مقدار کمی باشد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رایت و تکثیر نرم‌افزارهایی که هیچ‌گونه تذکری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تکثیر یا عدم‌اجازه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وجود ندارد جایز است یا باید از رضایت صاحب اثر مطمئن بود و در این </w:t>
      </w:r>
      <w:bookmarkStart w:id="113" w:name="pg5403_29974"/>
    </w:p>
    <w:p>
      <w:pPr>
        <w:pStyle w:val="BookText"/>
        <w:rPr/>
      </w:pPr>
      <w:bookmarkEnd w:id="113"/>
      <w:r>
        <w:rPr>
          <w:rFonts w:ascii="IRNazanin" w:hAnsi="IRNazanin" w:eastAsia="IRNazanin"/>
          <w:color w:val="111111"/>
          <w:sz w:val="28"/>
          <w:sz w:val="28"/>
          <w:szCs w:val="28"/>
          <w:rtl w:val="true"/>
          <w:lang w:bidi="fa-IR"/>
        </w:rPr>
        <w:t>مورد تحقیق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اشکال ندارد و تحقیق لازم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باید با علم به رضایت صاحب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اجازه صاحب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1393/12/5</w:t>
      </w:r>
      <w:r>
        <w:rPr>
          <w:rFonts w:eastAsia="IRNazanin" w:cs="IRNazanin"/>
          <w:color w:val="111111"/>
          <w:sz w:val="28"/>
          <w:szCs w:val="28"/>
          <w:rtl w:val="true"/>
          <w:lang w:bidi="fa-IR"/>
        </w:rPr>
        <w:t>)</w:t>
      </w:r>
    </w:p>
    <w:p>
      <w:pPr>
        <w:pStyle w:val="Heading5"/>
        <w:numPr>
          <w:ilvl w:val="4"/>
          <w:numId w:val="1"/>
        </w:numPr>
        <w:rPr/>
      </w:pPr>
      <w:bookmarkStart w:id="114" w:name="__RefHeading___Toc1571354_581953129"/>
      <w:bookmarkStart w:id="115" w:name="_Toc40"/>
      <w:bookmarkEnd w:id="114"/>
      <w:r>
        <w:rPr>
          <w:rtl w:val="true"/>
        </w:rPr>
        <w:t>رایت محصولات مذهبی</w:t>
      </w:r>
      <w:bookmarkEnd w:id="1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یا کپی سی‌دی‌های مذهبی که روی آن نوشته شده هرگونه تکثیر شرعاً حارم و پیگرد قانونی دارد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سی‌دی تکثیر شد، بدون اجازه ناشر اصلی جایز 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أجوبةالاستفتاءات، ص</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سی‌دی‌های آموزش قرآن برای کودکان را که به‌صورت غیرمجاز کپی‌شده بود برای خودم و یکی از دوستانم به‌صورت رایگان کپی کرده‌ام با توجه به اینکه این کار من صرفا برای نشر و گسترش آموزش قرآن بوده </w:t>
      </w:r>
      <w:bookmarkStart w:id="116" w:name="pg5403_29976"/>
    </w:p>
    <w:p>
      <w:pPr>
        <w:pStyle w:val="BookText"/>
        <w:rPr/>
      </w:pPr>
      <w:bookmarkEnd w:id="116"/>
      <w:r>
        <w:rPr>
          <w:rFonts w:ascii="IRNazanin" w:hAnsi="IRNazanin" w:eastAsia="IRNazanin"/>
          <w:color w:val="111111"/>
          <w:sz w:val="28"/>
          <w:sz w:val="28"/>
          <w:szCs w:val="28"/>
          <w:rtl w:val="true"/>
          <w:lang w:bidi="fa-IR"/>
        </w:rPr>
        <w:t>و نه به‌خاطر پول، تکلیف من چیست؟ نچون در شروع برنامه این سی‌دی ذکر شده است که کپی غیرمجاز این سی‌دی شرعاً حرام است؟ آیا باید من این سی‌دی‌ها را دو بیاندازم؟ آیا می‌توان پول آن را به صندوق صدقات ریخت تا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نبوده و شما باید به‌شکلی رضایت آن شرکت را به‌دست آورید و پرداختن پول آن سی‌دی‌ها به فقراء کفایت نمی‌کند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قاریان معروف آیاتی از قرآن مجید را با صوت زیبا تلاوت می‌کنند و آن را بر روی نوار کاست و یا ویدئو ضبط می‌کنند، آیا می‌توانند امتیاز آن را خرید و فروش کنند و آیا باید دیگران در موقع تکثیر از آنها اجازه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عرف عقلا به‌عنوان حقّی برای قاری شمرده شود، کسی که می‌خواهد تکثیر کند باید با موافقت او باشد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117" w:name="__RefHeading___Toc1571356_581953129"/>
      <w:bookmarkStart w:id="118" w:name="_Toc41"/>
      <w:bookmarkEnd w:id="117"/>
      <w:r>
        <w:rPr>
          <w:rtl w:val="true"/>
        </w:rPr>
        <w:t>رایت سی‌دی‌های مستهجن</w:t>
      </w:r>
      <w:bookmarkEnd w:id="1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رایت سی‌دی‌های مستهجن و مبتذل و غیراخلاقی جایز است؟ </w:t>
      </w:r>
      <w:bookmarkStart w:id="119" w:name="pg5403_29978"/>
    </w:p>
    <w:p>
      <w:pPr>
        <w:pStyle w:val="BookText"/>
        <w:rPr/>
      </w:pPr>
      <w:bookmarkEnd w:id="1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رایت‌کردن سی‌دی‌های غیراخلاقی جایز نیست</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120" w:name="__RefHeading___Toc1571358_581953129"/>
      <w:bookmarkStart w:id="121" w:name="_Toc42"/>
      <w:bookmarkEnd w:id="120"/>
      <w:r>
        <w:rPr>
          <w:rtl w:val="true"/>
        </w:rPr>
        <w:t>کپی و رایت فیلم‌های خارجی</w:t>
      </w:r>
      <w:bookmarkEnd w:id="121"/>
    </w:p>
    <w:p>
      <w:pPr>
        <w:pStyle w:val="Heading6"/>
        <w:numPr>
          <w:ilvl w:val="5"/>
          <w:numId w:val="1"/>
        </w:numPr>
        <w:rPr/>
      </w:pPr>
      <w:bookmarkStart w:id="122" w:name="__RefHeading___Toc1571360_581953129"/>
      <w:bookmarkStart w:id="123" w:name="_Toc43"/>
      <w:bookmarkEnd w:id="122"/>
      <w:r>
        <w:rPr>
          <w:rtl w:val="true"/>
        </w:rPr>
        <w:t>الف</w:t>
      </w:r>
      <w:r>
        <w:rPr>
          <w:rtl w:val="true"/>
        </w:rPr>
        <w:t xml:space="preserve">. </w:t>
      </w:r>
      <w:r>
        <w:rPr>
          <w:rtl w:val="true"/>
        </w:rPr>
        <w:t>با زیرنویس فارسی</w:t>
      </w:r>
      <w:bookmarkEnd w:id="1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فیلم‌های خارجی را که در مراکز کفر تولید شده و دوبله نشده‌اند؛ اما زیرنویس فارسی دارند؛ می‌توان کپی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برخلاف قانون باشد، جایز نیست</w:t>
      </w:r>
      <w:r>
        <w:rPr>
          <w:rFonts w:eastAsia="IRNazanin" w:cs="IRNazanin"/>
          <w:color w:val="111111"/>
          <w:sz w:val="28"/>
          <w:szCs w:val="28"/>
          <w:rtl w:val="true"/>
          <w:lang w:bidi="fa-IR"/>
        </w:rPr>
        <w:t xml:space="preserve">. </w:t>
      </w:r>
      <w:r>
        <w:rPr>
          <w:rStyle w:val="FootnoteAnchor"/>
          <w:rtl w:val="true"/>
        </w:rPr>
        <w:footnoteReference w:id="64"/>
      </w:r>
    </w:p>
    <w:p>
      <w:pPr>
        <w:pStyle w:val="Heading6"/>
        <w:numPr>
          <w:ilvl w:val="5"/>
          <w:numId w:val="1"/>
        </w:numPr>
        <w:rPr/>
      </w:pPr>
      <w:bookmarkStart w:id="124" w:name="__RefHeading___Toc1571362_581953129"/>
      <w:bookmarkStart w:id="125" w:name="_Toc44"/>
      <w:bookmarkEnd w:id="124"/>
      <w:r>
        <w:rPr>
          <w:rtl w:val="true"/>
        </w:rPr>
        <w:t>ب</w:t>
      </w:r>
      <w:r>
        <w:rPr>
          <w:rtl w:val="true"/>
        </w:rPr>
        <w:t xml:space="preserve">. </w:t>
      </w:r>
      <w:r>
        <w:rPr>
          <w:rtl w:val="true"/>
        </w:rPr>
        <w:t>دوبله‌شده</w:t>
      </w:r>
      <w:bookmarkEnd w:id="1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کپی‌کردن فیلم‌های خارجی که متعلق به کفاری است که مال آنان محترم نیست؛ ولی توسط مراکز دوبله داخلی دوبله شده‌اند،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شرکت‌های داخلی فیلم‌های خارجی را دوبله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فیلم‌ها برروی اعتقادات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تأثیر منفی داشته باشد، آیا دوبله این اثر برای آنها حق و مالکیت ایجاد می‌کند؟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دوبله‌کردن فیلم‌هایی که تأثیر منفی روی اعتقاد </w:t>
      </w:r>
      <w:bookmarkStart w:id="126" w:name="pg5403_29980"/>
    </w:p>
    <w:p>
      <w:pPr>
        <w:pStyle w:val="BookText"/>
        <w:rPr/>
      </w:pPr>
      <w:bookmarkEnd w:id="126"/>
      <w:r>
        <w:rPr>
          <w:rFonts w:ascii="IRNazanin" w:hAnsi="IRNazanin" w:eastAsia="IRNazanin"/>
          <w:color w:val="111111"/>
          <w:sz w:val="28"/>
          <w:sz w:val="28"/>
          <w:szCs w:val="28"/>
          <w:rtl w:val="true"/>
          <w:lang w:bidi="fa-IR"/>
        </w:rPr>
        <w:t>مردم دارد جایز نیست و حق مالکیت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و پخش این نوع فیلم‌ها هرچند با اجازه دوبله‌کننده باشد جایز نیست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اثر را بدون اجزاه صاحبش به‌دست بیاورد و آن را ترجمه یا دوبله کند، با این ترجمه و دوبله‌کردن برای او حق و مالکیت ایجاد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اصلی از افراد محترم‌املال باشد باید با اجازه او ترجمه یا دوبله شود و یا ترجمه یا دوبله، مالکیت ایجاد نمی‌شود مگر از کفار حربی باشد</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127" w:name="__RefHeading___Toc1571364_581953129"/>
      <w:bookmarkStart w:id="128" w:name="_Toc45"/>
      <w:bookmarkEnd w:id="127"/>
      <w:r>
        <w:rPr>
          <w:rtl w:val="true"/>
        </w:rPr>
        <w:t>ج</w:t>
      </w:r>
      <w:r>
        <w:rPr>
          <w:rtl w:val="true"/>
        </w:rPr>
        <w:t xml:space="preserve">. </w:t>
      </w:r>
      <w:r>
        <w:rPr>
          <w:rtl w:val="true"/>
        </w:rPr>
        <w:t>رایت فیلم‌های خارجی</w:t>
      </w:r>
      <w:bookmarkEnd w:id="128"/>
    </w:p>
    <w:p>
      <w:pPr>
        <w:pStyle w:val="BookText"/>
        <w:rPr/>
      </w:pPr>
      <w:r>
        <w:rPr>
          <w:rFonts w:ascii="IRNazanin" w:hAnsi="IRNazanin" w:eastAsia="IRNazanin"/>
          <w:color w:val="111111"/>
          <w:sz w:val="28"/>
          <w:sz w:val="28"/>
          <w:szCs w:val="28"/>
          <w:rtl w:val="true"/>
          <w:lang w:bidi="fa-IR"/>
        </w:rPr>
        <w:t xml:space="preserve">به‌فتوای مراجع تقلید، اگر فیلم‌های خراجی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زبان مراجع تقلید، اگر فیلم‌های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زبان اصل یو چه دوبله‌شده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تصاویر مستهجن و مبتذل است و باعث انحراف می‌شود، خرید و فروش و رایت آن حرام است</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29" w:name="__RefHeading___Toc1571366_581953129"/>
      <w:bookmarkStart w:id="130" w:name="_Toc46"/>
      <w:bookmarkEnd w:id="129"/>
      <w:r>
        <w:rPr>
          <w:rtl w:val="true"/>
        </w:rPr>
        <w:t>محصولات مشترک</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حکم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یا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تولید داخل و خارج تفاوتی وجود دارد؟ </w:t>
      </w:r>
      <w:bookmarkStart w:id="131" w:name="pg5403_29982"/>
    </w:p>
    <w:p>
      <w:pPr>
        <w:pStyle w:val="BookText"/>
        <w:rPr/>
      </w:pPr>
      <w:bookmarkEnd w:id="1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رایت‌کردن فقط با اجازه صاحب اصلی اثر جایز است مگر این‌که صاحب آن از کفار حربی</w:t>
      </w:r>
      <w:r>
        <w:rPr>
          <w:rStyle w:val="FootnoteAnchor"/>
          <w:rtl w:val="true"/>
        </w:rPr>
        <w:footnoteReference w:id="69"/>
      </w:r>
      <w:r>
        <w:rPr>
          <w:rFonts w:ascii="IRNazanin" w:hAnsi="IRNazanin" w:eastAsia="IRNazanin"/>
          <w:color w:val="111111"/>
          <w:sz w:val="28"/>
          <w:sz w:val="28"/>
          <w:szCs w:val="28"/>
          <w:rtl w:val="true"/>
          <w:lang w:bidi="fa-IR"/>
        </w:rPr>
        <w:t>باشد که در این‌صورت اشکال ندارد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درآوردن با نرم‌افزار ویندوز یا ورد که متعلق به کشورهای خارجی است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آنچه مربوط به کفار حربی</w:t>
      </w:r>
      <w:r>
        <w:rPr>
          <w:rStyle w:val="FootnoteAnchor"/>
          <w:rtl w:val="true"/>
        </w:rPr>
        <w:footnoteReference w:id="71"/>
      </w:r>
      <w:r>
        <w:rPr>
          <w:rFonts w:ascii="IRNazanin" w:hAnsi="IRNazanin" w:eastAsia="IRNazanin"/>
          <w:color w:val="111111"/>
          <w:sz w:val="28"/>
          <w:sz w:val="28"/>
          <w:szCs w:val="28"/>
          <w:rtl w:val="true"/>
          <w:lang w:bidi="fa-IR"/>
        </w:rPr>
        <w:t>است اشکالی ندارد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32" w:name="__RefHeading___Toc1571368_581953129"/>
      <w:bookmarkStart w:id="133" w:name="_Toc47"/>
      <w:bookmarkEnd w:id="132"/>
      <w:r>
        <w:rPr>
          <w:rtl w:val="true"/>
        </w:rPr>
        <w:t>کپی فیلم و صوت روی کامپیوتر</w:t>
      </w:r>
      <w:bookmarkEnd w:id="13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ویدئوکلوپ‌ها برنامه‌های خود را در مدت زمان محدودی کرایه می‌دهند، آیا جایز است برنامه کرایه‌ای را برروی حافظه‌ای کامپیوتر کپی و بعد از پس‌دادن سی‌دی، از آن برنامه کپی‌شده در خارج از محدوده زمانی بهره برد؟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است که این کار مورد رضایت صاحب اصلی فیلم نیست، جایز نمی‌باشد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پایان این فصل یادآوری این نکته لازم است؛ همان‌گونه که دوست داریم به مالکیت و حقوق ما تجاوز نشود به مالکیت دیگران تجاوز نکنیم و از آثار و تألیفات دیگران بدون‌اجازه آنها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فرهنگ احترام‌گذاشتن به حقوق دیگران را در جامعه مستحکم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حسن‌علیه‌السلام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میزان بین خود و دیگران قرار بده، بنابراین آنچه برای خود دوست داری برای دیگران هم دوست بدار، و هرچه برای خود نمی‌خواهی برای دیگران هم مخواه، به کسی ستم مکن چنانکه دوست داری به تو ستم نشود، و نیکی کن چنانکه علاقه داری به تو نیکی شود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5403_29988"/>
      <w:bookmarkStart w:id="135" w:name="pg5403_29988"/>
      <w:bookmarkEnd w:id="135"/>
    </w:p>
    <w:p>
      <w:pPr>
        <w:pStyle w:val="Heading3"/>
        <w:numPr>
          <w:ilvl w:val="2"/>
          <w:numId w:val="1"/>
        </w:numPr>
        <w:rPr/>
      </w:pPr>
      <w:bookmarkStart w:id="136" w:name="pg5403_29988"/>
      <w:bookmarkStart w:id="137" w:name="__RefHeading___Toc1571370_581953129"/>
      <w:bookmarkStart w:id="138" w:name="_Toc48"/>
      <w:bookmarkEnd w:id="136"/>
      <w:bookmarkEnd w:id="137"/>
      <w:r>
        <w:rPr>
          <w:rtl w:val="true"/>
        </w:rPr>
        <w:t>فصل دوم بازی‌های رایانه‌ای</w:t>
      </w:r>
      <w:bookmarkEnd w:id="138"/>
    </w:p>
    <w:p>
      <w:pPr>
        <w:pStyle w:val="Heading4"/>
        <w:numPr>
          <w:ilvl w:val="3"/>
          <w:numId w:val="1"/>
        </w:numPr>
        <w:rPr/>
      </w:pPr>
      <w:bookmarkStart w:id="139" w:name="__RefHeading___Toc1571372_581953129"/>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یکی از نیازهای انسان، بازی و سرگرمی سالم است که ادیان الهی مخصوصاً اسلام آن را تأیید کرده و راهکارهایی را برای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و سازندگان بازی‌ها باتوجه به این نیاز بشر، درصدد برآمدند که شکل بازی‌ها را تغییر داده و بازی‌های رایانه‌ای را طراحی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اهداف خاصی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رایانه‌ای در بین جوامع بشری در حال گسترش است و روزبه‌روز جایگاه بهتری در بین کاربران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هم داریا نکات مثبت و مفید هستند و هم نکات و جنبه‌های منفی و مخرب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بازی‌ها بدون‌توجه به آسیب‌ها و خطرات مورداستفاده قرار بگیرند منجر به بروز مشکلاتی می‌شود </w:t>
      </w:r>
      <w:bookmarkStart w:id="141" w:name="pg5403_29989"/>
    </w:p>
    <w:p>
      <w:pPr>
        <w:pStyle w:val="BookText"/>
        <w:rPr/>
      </w:pPr>
      <w:bookmarkEnd w:id="141"/>
      <w:r>
        <w:rPr>
          <w:rFonts w:ascii="IRNazanin" w:hAnsi="IRNazanin" w:eastAsia="IRNazanin"/>
          <w:color w:val="111111"/>
          <w:sz w:val="28"/>
          <w:sz w:val="28"/>
          <w:szCs w:val="28"/>
          <w:rtl w:val="true"/>
          <w:lang w:bidi="fa-IR"/>
        </w:rPr>
        <w:t>که در بعض از موارد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فصل درصدد بیان نکاتی درباره بازی‌های رایانه‌ای است که غالباً مورد غفلت والدین و کاربران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ما کاربران بازی‌های رایانه‌ای حدوداً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میلیون‌نفر هستند که روزی دوساعت پای این بازی‌ها وقت می‌گذارند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این آمار ما را متوجه می‌کند که بازی‌های رایانه‌ای در ایران جایگاه خاصی پیدا کرده است؛ لذا به‌اختصار</w:t>
      </w:r>
      <w:r>
        <w:rPr>
          <w:rStyle w:val="FootnoteAnchor"/>
          <w:rtl w:val="true"/>
        </w:rPr>
        <w:footnoteReference w:id="76"/>
      </w:r>
      <w:r>
        <w:rPr>
          <w:rFonts w:ascii="IRNazanin" w:hAnsi="IRNazanin" w:eastAsia="IRNazanin"/>
          <w:color w:val="111111"/>
          <w:sz w:val="28"/>
          <w:sz w:val="28"/>
          <w:szCs w:val="28"/>
          <w:rtl w:val="true"/>
          <w:lang w:bidi="fa-IR"/>
        </w:rPr>
        <w:t>برخی از اهداف، آسیب‌ها و احکام این موضوع مطرح می‌شود</w:t>
      </w:r>
      <w:r>
        <w:rPr>
          <w:rFonts w:eastAsia="IRNazanin" w:cs="IRNazanin"/>
          <w:color w:val="111111"/>
          <w:sz w:val="28"/>
          <w:szCs w:val="28"/>
          <w:rtl w:val="true"/>
          <w:lang w:bidi="fa-IR"/>
        </w:rPr>
        <w:t>.</w:t>
      </w:r>
    </w:p>
    <w:p>
      <w:pPr>
        <w:pStyle w:val="Heading4"/>
        <w:numPr>
          <w:ilvl w:val="3"/>
          <w:numId w:val="1"/>
        </w:numPr>
        <w:rPr/>
      </w:pPr>
      <w:bookmarkStart w:id="142" w:name="__RefHeading___Toc1571374_581953129"/>
      <w:bookmarkStart w:id="143" w:name="_Toc50"/>
      <w:bookmarkEnd w:id="142"/>
      <w:r>
        <w:rPr>
          <w:rtl w:val="true"/>
        </w:rPr>
        <w:t>اهداف بازی‌های رایانه‌ای</w:t>
      </w:r>
      <w:bookmarkEnd w:id="143"/>
    </w:p>
    <w:p>
      <w:pPr>
        <w:pStyle w:val="Heading5"/>
        <w:numPr>
          <w:ilvl w:val="4"/>
          <w:numId w:val="1"/>
        </w:numPr>
        <w:rPr/>
      </w:pPr>
      <w:bookmarkStart w:id="144" w:name="__RefHeading___Toc1571376_581953129"/>
      <w:bookmarkStart w:id="145" w:name="_Toc51"/>
      <w:bookmarkEnd w:id="144"/>
      <w:r>
        <w:rPr>
          <w:rtl w:val="true"/>
        </w:rPr>
        <w:t>اشاره</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افراد فکر می‌کنند بازی‌های رایانه‌ای فقط برای سرگرمی ساخته می‌شوند و سازندگان آن هیچ انگیزه و هدف دیگری ندارند؛ در حالی که براساس نظر کارشناسان، این بازی‌ها غیر از سرگرم‌کردن، اهداف پنهان دیگری نیز دارند که ما از آن غافل هستیم و ناخواسته در مسیر مقاصد آنها حرکت کرده و خیلی از باورها و عقائد آنها را می‌پذیریم</w:t>
      </w:r>
      <w:r>
        <w:rPr>
          <w:rFonts w:eastAsia="IRNazanin" w:cs="IRNazanin"/>
          <w:color w:val="111111"/>
          <w:sz w:val="28"/>
          <w:szCs w:val="28"/>
          <w:rtl w:val="true"/>
          <w:lang w:bidi="fa-IR"/>
        </w:rPr>
        <w:t xml:space="preserve">. </w:t>
      </w:r>
      <w:bookmarkStart w:id="146" w:name="pg5403_29992"/>
    </w:p>
    <w:p>
      <w:pPr>
        <w:pStyle w:val="BookText"/>
        <w:rPr/>
      </w:pPr>
      <w:bookmarkEnd w:id="146"/>
      <w:r>
        <w:rPr>
          <w:rFonts w:ascii="IRNazanin" w:hAnsi="IRNazanin" w:eastAsia="IRNazanin"/>
          <w:color w:val="111111"/>
          <w:sz w:val="28"/>
          <w:sz w:val="28"/>
          <w:szCs w:val="28"/>
          <w:rtl w:val="true"/>
          <w:lang w:bidi="fa-IR"/>
        </w:rPr>
        <w:t xml:space="preserve">آژانس پروژه‌های تحقیقاتی پیشرفته جاسوسی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Iarpa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یکی از قوی‌ترین بازوهای اجراکننده طرح کنترل ذهن موسوم به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اخیراً تحت‌عنوان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کاهش خطاهای تحلیل و حل مشکلات اطلاعاتی خود، اقدام به ساخت بازی رایانه‌ای با اهداف واقعی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آژانس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بازی‌های رایانه‌ای ما نابودیم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اهداف آموزشی، درمانی و یا دیگر اهداف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بیان و کاهش جهت‌گیری‌های شناختی، سازوکاری مناسب ارائه دهند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بعضی از اهدافی که سازندگان بازی‌های رایانه‌ای در جنگ نرم دنبال می‌کنند، عبارتند از</w:t>
      </w:r>
      <w:r>
        <w:rPr>
          <w:rFonts w:eastAsia="IRNazanin" w:cs="IRNazanin"/>
          <w:color w:val="111111"/>
          <w:sz w:val="28"/>
          <w:szCs w:val="28"/>
          <w:rtl w:val="true"/>
          <w:lang w:bidi="fa-IR"/>
        </w:rPr>
        <w:t>:</w:t>
      </w:r>
    </w:p>
    <w:p>
      <w:pPr>
        <w:pStyle w:val="Heading5"/>
        <w:numPr>
          <w:ilvl w:val="4"/>
          <w:numId w:val="1"/>
        </w:numPr>
        <w:rPr/>
      </w:pPr>
      <w:bookmarkStart w:id="147" w:name="__RefHeading___Toc1571378_581953129"/>
      <w:bookmarkStart w:id="148" w:name="_Toc52"/>
      <w:bookmarkEnd w:id="147"/>
      <w:r>
        <w:rPr/>
        <w:t>1</w:t>
      </w:r>
      <w:r>
        <w:rPr>
          <w:rtl w:val="true"/>
        </w:rPr>
        <w:t xml:space="preserve">. </w:t>
      </w:r>
      <w:r>
        <w:rPr>
          <w:rtl w:val="true"/>
        </w:rPr>
        <w:t>تخریب چهره مقدس اسلام</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بازی‌های رایانه‌ای، هدف اصلی طراحان و سازندگان این است که ادیان الهی مخصوصاً اسلام را نزد کاربران، با چهره‌ای تنفرآمیز معرفی و کاربر را نسبت به آن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سبک زندگی غربی را خیلی زیرکانه و هوشمندانه در ذهن مخاطب القاء می‌کنند</w:t>
      </w:r>
      <w:r>
        <w:rPr>
          <w:rFonts w:eastAsia="IRNazanin" w:cs="IRNazanin"/>
          <w:color w:val="111111"/>
          <w:sz w:val="28"/>
          <w:szCs w:val="28"/>
          <w:rtl w:val="true"/>
          <w:lang w:bidi="fa-IR"/>
        </w:rPr>
        <w:t xml:space="preserve">. </w:t>
      </w:r>
      <w:bookmarkStart w:id="149" w:name="pg5403_29994"/>
    </w:p>
    <w:p>
      <w:pPr>
        <w:pStyle w:val="BookText"/>
        <w:rPr/>
      </w:pPr>
      <w:bookmarkEnd w:id="149"/>
      <w:r>
        <w:rPr>
          <w:rFonts w:ascii="IRNazanin" w:hAnsi="IRNazanin" w:eastAsia="IRNazanin"/>
          <w:color w:val="111111"/>
          <w:sz w:val="28"/>
          <w:sz w:val="28"/>
          <w:szCs w:val="28"/>
          <w:rtl w:val="true"/>
          <w:lang w:bidi="fa-IR"/>
        </w:rPr>
        <w:t>در این بازی‌ها، از نمادها و تصاویر اسلامی مخصوصاً نمادهای مذهب شیعه زیاد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این بازی‌ها با ظرافت و زیرکی زیاد این تصاویر را در لابه‌لای بازی قرار می‌دهند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50" w:name="__RefHeading___Toc1571380_581953129"/>
      <w:bookmarkStart w:id="151" w:name="_Toc53"/>
      <w:bookmarkEnd w:id="150"/>
      <w:r>
        <w:rPr/>
        <w:t>2</w:t>
      </w:r>
      <w:r>
        <w:rPr>
          <w:rtl w:val="true"/>
        </w:rPr>
        <w:t xml:space="preserve">. </w:t>
      </w:r>
      <w:r>
        <w:rPr>
          <w:rtl w:val="true"/>
        </w:rPr>
        <w:t>القا ناجی‌بودن آمریکا</w:t>
      </w:r>
      <w:bookmarkEnd w:id="151"/>
    </w:p>
    <w:p>
      <w:pPr>
        <w:pStyle w:val="BookText"/>
        <w:rPr/>
      </w:pPr>
      <w:r>
        <w:rPr>
          <w:rFonts w:ascii="IRNazanin" w:hAnsi="IRNazanin" w:eastAsia="IRNazanin"/>
          <w:color w:val="111111"/>
          <w:sz w:val="28"/>
          <w:sz w:val="28"/>
          <w:szCs w:val="28"/>
          <w:rtl w:val="true"/>
          <w:lang w:bidi="fa-IR"/>
        </w:rPr>
        <w:t>در برخی از بازی‌ها، مسلمانان تروریسم معرفی می‌شوند ولی شخصی که مشکلات جوامع بشری را حل می‌کند از کشورهای انگلیسی‌زبان مخصوصاً آمرکیا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بازی‌ها معمولاً کشورهایی که همفکر و هم‌سوی با آمرکیا نیستند، تروریسم و محوریت شرارات معرفی می‌شوند ولی آمریکایی را به‌عنوان ناجی القاء می‌کنند</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52" w:name="__RefHeading___Toc1571382_581953129"/>
      <w:bookmarkStart w:id="153" w:name="_Toc54"/>
      <w:bookmarkEnd w:id="152"/>
      <w:r>
        <w:rPr/>
        <w:t>3</w:t>
      </w:r>
      <w:r>
        <w:rPr>
          <w:rtl w:val="true"/>
        </w:rPr>
        <w:t xml:space="preserve">. </w:t>
      </w:r>
      <w:r>
        <w:rPr>
          <w:rtl w:val="true"/>
        </w:rPr>
        <w:t>ترویج سبک زندگی غربی</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بازی‌های رایانه‌ای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بازی‌ها، سازندگان باظرافت </w:t>
      </w:r>
      <w:bookmarkStart w:id="154" w:name="pg5403_29996"/>
    </w:p>
    <w:p>
      <w:pPr>
        <w:pStyle w:val="BookText"/>
        <w:rPr/>
      </w:pPr>
      <w:bookmarkEnd w:id="154"/>
      <w:r>
        <w:rPr>
          <w:rFonts w:ascii="IRNazanin" w:hAnsi="IRNazanin" w:eastAsia="IRNazanin"/>
          <w:color w:val="111111"/>
          <w:sz w:val="28"/>
          <w:sz w:val="28"/>
          <w:szCs w:val="28"/>
          <w:rtl w:val="true"/>
          <w:lang w:bidi="fa-IR"/>
        </w:rPr>
        <w:t>کامل سبک زندگی غربی را ترویج و آن را برای بشریت زندگی ایده‌آل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بازی‌های سبک زندگی، فرهنگ مصرف‌گرایی، آزادی‌های جنسی، روابط خارج از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بعد از مدتی ناخواسته آنها را پذیرفته و آن را در زندگی شخصی خود اجرا می‌کند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55" w:name="__RefHeading___Toc1571384_581953129"/>
      <w:bookmarkStart w:id="156" w:name="_Toc55"/>
      <w:bookmarkEnd w:id="155"/>
      <w:r>
        <w:rPr/>
        <w:t>4</w:t>
      </w:r>
      <w:r>
        <w:rPr>
          <w:rtl w:val="true"/>
        </w:rPr>
        <w:t xml:space="preserve">. </w:t>
      </w:r>
      <w:r>
        <w:rPr>
          <w:rtl w:val="true"/>
        </w:rPr>
        <w:t>تحریک شهوات و مسائل جنسی</w:t>
      </w:r>
      <w:bookmarkEnd w:id="156"/>
    </w:p>
    <w:p>
      <w:pPr>
        <w:pStyle w:val="Heading6"/>
        <w:numPr>
          <w:ilvl w:val="5"/>
          <w:numId w:val="1"/>
        </w:numPr>
        <w:rPr/>
      </w:pPr>
      <w:bookmarkStart w:id="157" w:name="__RefHeading___Toc1571386_581953129"/>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یکی از اهدال مهم در بازی‌های رایانه‌ای غربی، به ابتذال کشیدن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مسائل شهوانی و جنسی به‌همراه تصاویر مبتذل و مستهجن به نمایش گذاشته می‌شوند و کاربران را به‌سوی انحرافات اخلاقی می‌کشانند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بازی‌های رایانه‌ای غربی، از شخصیت‌های زنانه استفاده می‌کنند که متأسفانه پوشش نامناسبی دارند و قوای جنسی کاربران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بازی‌ها باعث بلوغ زودرس شده و مشکلات فراوانی را برای کاربران ایجاد می‌کند که اگر والدین دقت نداشته باشند ممکن است به گناه جنسی آلوده شوند</w:t>
      </w:r>
      <w:r>
        <w:rPr>
          <w:rFonts w:eastAsia="IRNazanin" w:cs="IRNazanin"/>
          <w:color w:val="111111"/>
          <w:sz w:val="28"/>
          <w:szCs w:val="28"/>
          <w:rtl w:val="true"/>
          <w:lang w:bidi="fa-IR"/>
        </w:rPr>
        <w:t xml:space="preserve">. </w:t>
      </w:r>
      <w:bookmarkStart w:id="159" w:name="pg5403_29998"/>
    </w:p>
    <w:p>
      <w:pPr>
        <w:pStyle w:val="Heading6"/>
        <w:numPr>
          <w:ilvl w:val="5"/>
          <w:numId w:val="1"/>
        </w:numPr>
        <w:rPr/>
      </w:pPr>
      <w:bookmarkStart w:id="160" w:name="__RefHeading___Toc1571388_581953129"/>
      <w:bookmarkStart w:id="161" w:name="_Toc57"/>
      <w:bookmarkEnd w:id="159"/>
      <w:bookmarkEnd w:id="160"/>
      <w:r>
        <w:rPr>
          <w:rtl w:val="true"/>
        </w:rPr>
        <w:t>بازی‌های نامناسب</w:t>
      </w:r>
      <w:bookmarkEnd w:id="161"/>
    </w:p>
    <w:p>
      <w:pPr>
        <w:pStyle w:val="BookText"/>
        <w:rPr/>
      </w:pPr>
      <w:r>
        <w:rPr>
          <w:rFonts w:ascii="IRNazanin" w:hAnsi="IRNazanin" w:eastAsia="IRNazanin"/>
          <w:color w:val="111111"/>
          <w:sz w:val="28"/>
          <w:sz w:val="28"/>
          <w:szCs w:val="28"/>
          <w:rtl w:val="true"/>
          <w:lang w:bidi="fa-IR"/>
        </w:rPr>
        <w:t>در این قسمت برخی از بازی‌های رایانه‌ای نامناسب</w:t>
      </w:r>
      <w:r>
        <w:rPr>
          <w:rStyle w:val="FootnoteAnchor"/>
          <w:rtl w:val="true"/>
        </w:rPr>
        <w:footnoteReference w:id="81"/>
      </w:r>
      <w:r>
        <w:rPr>
          <w:rFonts w:ascii="IRNazanin" w:hAnsi="IRNazanin" w:eastAsia="IRNazanin"/>
          <w:color w:val="111111"/>
          <w:sz w:val="28"/>
          <w:sz w:val="28"/>
          <w:szCs w:val="28"/>
          <w:rtl w:val="true"/>
          <w:lang w:bidi="fa-IR"/>
        </w:rPr>
        <w:t>را ذکر می‌کنیم تا والدین محترم این‌گونه بازی‌ها را برای فرزندانشان خریداری نکنند</w:t>
      </w:r>
      <w:r>
        <w:rPr>
          <w:rFonts w:eastAsia="IRNazanin" w:cs="IRNazanin"/>
          <w:color w:val="111111"/>
          <w:sz w:val="28"/>
          <w:szCs w:val="28"/>
          <w:rtl w:val="true"/>
          <w:lang w:bidi="fa-IR"/>
        </w:rPr>
        <w:t>.</w:t>
      </w:r>
    </w:p>
    <w:p>
      <w:pPr>
        <w:pStyle w:val="Heading6"/>
        <w:numPr>
          <w:ilvl w:val="5"/>
          <w:numId w:val="1"/>
        </w:numPr>
        <w:rPr/>
      </w:pPr>
      <w:bookmarkStart w:id="162" w:name="__RefHeading___Toc1571390_581953129"/>
      <w:bookmarkStart w:id="163" w:name="_Toc58"/>
      <w:bookmarkEnd w:id="162"/>
      <w:r>
        <w:rPr>
          <w:rtl w:val="true"/>
        </w:rPr>
        <w:t>کانتر</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بازی </w:t>
      </w:r>
      <w:r>
        <w:rPr>
          <w:rStyle w:val="FootnoteAnchor"/>
          <w:rtl w:val="true"/>
        </w:rPr>
        <w:footnoteReference w:id="82"/>
      </w:r>
      <w:r>
        <w:rPr>
          <w:rFonts w:ascii="IRNazanin" w:hAnsi="IRNazanin" w:eastAsia="IRNazanin"/>
          <w:color w:val="111111"/>
          <w:sz w:val="28"/>
          <w:sz w:val="28"/>
          <w:szCs w:val="28"/>
          <w:rtl w:val="true"/>
          <w:lang w:bidi="fa-IR"/>
        </w:rPr>
        <w:t>شما برای مبارزه با تروریسم باید به کشورهای مختلفی بروید، مکان‌های درگیری، منقّش به نقوش اسلامی هستند و تروریست‌ها با چهره مسلمانان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وقوع ماجرا مانند بسیاری دیگر از بازی‌ها، خاورمیانه و کشورهای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منطقه است و شما نمادها و نشانه‌هایی دالّ بر مسلمان‌بودن تروریست‌ها می‌بینید؛ ساختمان‌هایی با معماری عربی‌اسلامی، مساجد، مناره‌ها و گنبدها و نهایتاً افرادی که می‌بایست با آنان مبارزه کرد، دارای محاسن و پیشانی‌بند قمرز هستند، حتی تصاویری که پس از کشته‌شدن آنان نمایش داده میش ود تداعی‌کننده همان تصاویری </w:t>
      </w:r>
      <w:bookmarkStart w:id="164" w:name="pg5403_30000"/>
    </w:p>
    <w:p>
      <w:pPr>
        <w:pStyle w:val="BookText"/>
        <w:rPr/>
      </w:pPr>
      <w:bookmarkEnd w:id="164"/>
      <w:r>
        <w:rPr>
          <w:rFonts w:ascii="IRNazanin" w:hAnsi="IRNazanin" w:eastAsia="IRNazanin"/>
          <w:color w:val="111111"/>
          <w:sz w:val="28"/>
          <w:sz w:val="28"/>
          <w:szCs w:val="28"/>
          <w:rtl w:val="true"/>
          <w:lang w:bidi="fa-IR"/>
        </w:rPr>
        <w:t>است که ما از لحظه شهادت رزمندگان دیده‌ایم، جالب‌تر اینکه شما می‌توانید به‌عنوان پلیس ضدّ ترور از کشورهای مختلفی، ازجمله رژیم صهیونیستی وارد عمل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بازی‌هایی که مسلمانان را تروریست نشان می‌دهند، نوک پیکان به‌سمت ایران نشانه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تروریست و یا حامی تروریست جهانی معرفی می‌شود</w:t>
      </w:r>
      <w:r>
        <w:rPr>
          <w:rFonts w:eastAsia="IRNazanin" w:cs="IRNazanin"/>
          <w:color w:val="111111"/>
          <w:sz w:val="28"/>
          <w:szCs w:val="28"/>
          <w:rtl w:val="true"/>
          <w:lang w:bidi="fa-IR"/>
        </w:rPr>
        <w:t xml:space="preserve">. </w:t>
      </w:r>
      <w:r>
        <w:rPr>
          <w:rStyle w:val="FootnoteAnchor"/>
          <w:rtl w:val="true"/>
        </w:rPr>
        <w:footnoteReference w:id="83"/>
      </w:r>
    </w:p>
    <w:p>
      <w:pPr>
        <w:pStyle w:val="Heading6"/>
        <w:numPr>
          <w:ilvl w:val="5"/>
          <w:numId w:val="1"/>
        </w:numPr>
        <w:rPr/>
      </w:pPr>
      <w:bookmarkStart w:id="165" w:name="__RefHeading___Toc1571392_581953129"/>
      <w:bookmarkStart w:id="166" w:name="_Toc59"/>
      <w:bookmarkEnd w:id="165"/>
      <w:r>
        <w:rPr>
          <w:rtl w:val="true"/>
        </w:rPr>
        <w:t xml:space="preserve">سیمز </w:t>
      </w:r>
      <w:r>
        <w:rPr>
          <w:rtl w:val="true"/>
        </w:rPr>
        <w:t>(</w:t>
      </w:r>
      <w:r>
        <w:rPr/>
        <w:t>sims</w:t>
      </w:r>
      <w:r>
        <w:rPr>
          <w:rtl w:val="true"/>
        </w:rPr>
        <w:t>)</w:t>
      </w:r>
      <w:bookmarkEnd w:id="166"/>
    </w:p>
    <w:p>
      <w:pPr>
        <w:pStyle w:val="BookText"/>
        <w:rPr/>
      </w:pPr>
      <w:r>
        <w:rPr>
          <w:rFonts w:ascii="IRNazanin" w:hAnsi="IRNazanin" w:eastAsia="IRNazanin"/>
          <w:color w:val="111111"/>
          <w:sz w:val="28"/>
          <w:sz w:val="28"/>
          <w:szCs w:val="28"/>
          <w:rtl w:val="true"/>
          <w:lang w:bidi="fa-IR"/>
        </w:rPr>
        <w:t xml:space="preserve">در این بازی </w:t>
      </w:r>
      <w:r>
        <w:rPr>
          <w:rStyle w:val="FootnoteAnchor"/>
          <w:rtl w:val="true"/>
        </w:rPr>
        <w:footnoteReference w:id="84"/>
      </w:r>
      <w:r>
        <w:rPr>
          <w:rFonts w:ascii="IRNazanin" w:hAnsi="IRNazanin" w:eastAsia="IRNazanin"/>
          <w:color w:val="111111"/>
          <w:sz w:val="28"/>
          <w:sz w:val="28"/>
          <w:szCs w:val="28"/>
          <w:rtl w:val="true"/>
          <w:lang w:bidi="fa-IR"/>
        </w:rPr>
        <w:t>شما ابتدا باید جنس، نژاد،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و پس از انتخاب علایق خود بازی را می‌توانید در شهر خیالی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نمایید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بازی که با هدف ترویج زندگی بر مبنای اقتصاد سرمایه‌داری ساخته شده است عقاید فرهنگ کشورهای جهان‌سوم به‌خصوص مسلمانان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شخص ابتدا باید برای خود شغلی را پیدا کرده و </w:t>
      </w:r>
    </w:p>
    <w:p>
      <w:pPr>
        <w:pStyle w:val="BookText"/>
        <w:rPr/>
      </w:pPr>
      <w:r>
        <w:rPr>
          <w:rFonts w:ascii="IRNazanin" w:hAnsi="IRNazanin" w:eastAsia="IRNazanin"/>
          <w:color w:val="111111"/>
          <w:sz w:val="28"/>
          <w:sz w:val="28"/>
          <w:szCs w:val="28"/>
          <w:rtl w:val="true"/>
          <w:lang w:bidi="fa-IR"/>
        </w:rPr>
        <w:t>کسب درآمدی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درآمد خود خانه و لوازم مورد نیاز زندگی خود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بعدی بازی شما باید با جنس مخالف خود ارتباط دوستی برقرار نموده که پس از این ارتباط باید رابطه جنسی با دوست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سازنده بازی تنها به این‌گونه رابطه اکتفا نکرده و پسا از گذراندن مراحل بازی از شما می‌خواهد که با چندین جنس مخالف خود رابطه جنسی برقرار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بازی آن می‌خواهند لذت‌های زودگذر و مادی را یکی پس از دیگری در مراحل مختلف بازی به بازیکن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ساعت‌ها بازی و گذراندن مراحل بازی، شخص می‌تواند به هم‌جنس‌گرایی روی آورده و با هم‌جنس خود ارتباط جنسی برقرار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این بازی می‌خواهند به بازیکن بگویند که یکی از بهترین لذت‌های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دنیا همجنس‌گرایی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انواع روابط به سبک غربی شکل می‌گیرد که برخلاف عقاید و فرهنگ کشور اسلامی ما می‌باشد و روابط افسارگسیخته غربی تروجی داده می‌شود و شخص به‌راحتی می‌تواند در دنیای مجازی که براساس معیارهای غربی ساخته شده است، </w:t>
      </w:r>
    </w:p>
    <w:p>
      <w:pPr>
        <w:pStyle w:val="BookText"/>
        <w:rPr/>
      </w:pP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اهداف مشروعیت همجنس‌گرایی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مشروعیت به‌نحوی است که دو هم‌جنس علاوه بر این‌که می‌توانند باهم ارتباط داشته و هم‌خانه شوند، قادرند به‌طور رسمی باهم ازدواج کنند که مشروعیت بخشیدن به همجنس‌گرایی به‌دلیل طبیعی نمایاندن همجنس‌گرایی، دری به‌سوی انحراف‌های جنسی دیگر و عمومی‌ترشدن آن در جامعه است و موجب ازهم‌پاشیدگی هرچه بیش‌تر نظام خانواده سنتی و شکل‌گیری هرچه بیش‌تر خانواده‌های همجنس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بازی، هیچ نوع عبادتگاهی در سطح شهر و نیز هیچ‌گونه عملی مبنی بر انام عبادت و دعا وجود ندارد، بلکه موضوعاتی که دین به آن اهتمام دارد هم‌چون مرگ، روح و زندگی پس از مرگ در بازی به شوخی گرفته شده و جنبه دنیوی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شرایطی خاص شخصیت مجازی می‌تواند به‌صورت روح، سهل‌تر از قبل به زندگی خود در فضای سیمز ادامه دهد و یا فرشته مرگ می‌تواند در شرایطی خاص با شخصیت مجازی ارتباط جنسی داشته باشد و پدر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بازی برای شخصیت اصلی نقش و هدفی را ازقبل طراحی نموده‌اند و بازیکن بدون آگاهی از این </w:t>
      </w:r>
      <w:bookmarkStart w:id="167" w:name="pg5403_30006"/>
    </w:p>
    <w:p>
      <w:pPr>
        <w:pStyle w:val="BookText"/>
        <w:rPr/>
      </w:pPr>
      <w:bookmarkEnd w:id="167"/>
      <w:r>
        <w:rPr>
          <w:rFonts w:ascii="IRNazanin" w:hAnsi="IRNazanin" w:eastAsia="IRNazanin"/>
          <w:color w:val="111111"/>
          <w:sz w:val="28"/>
          <w:sz w:val="28"/>
          <w:szCs w:val="28"/>
          <w:rtl w:val="true"/>
          <w:lang w:bidi="fa-IR"/>
        </w:rPr>
        <w:t>اهداف در قالب این نقش‌ها بازی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تنها آخر کار و آخر بازی نیست؛ بلکه هدف در حین بازی به بازیکن القا می‌شود و خشونت، ترس، وحشت، مسائل جنسی و هرزگی در زمان بازی بر ناخودآگاه انسان که به‌شدت فعال است، تأثیر مستقیم می‌گذارد و بازیکن را به طرف مطلوب سازندگان غربی سوق می‌دهد، به‌گفته روان‌شناسان در این بازی‌ها خشونت و مسائل جنسی از قالب فردی خارج شده، تبدیل به یک هنجار گروهی می‌شود و در ذهن بازیکنان آهسته آهسته به یک خورده‌فرهنگ تبیدل می‌شود و چون این نگاه با نگاه اجتماعی واقعی در تعارض می‌باشد، فرد دچار اصطکاکات فرهنگی اجتماعی می‌شود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68" w:name="__RefHeading___Toc1571394_581953129"/>
      <w:bookmarkStart w:id="169" w:name="_Toc60"/>
      <w:bookmarkEnd w:id="168"/>
      <w:r>
        <w:rPr>
          <w:rtl w:val="true"/>
        </w:rPr>
        <w:t>توهین به مقدسات در بازی‌ها</w:t>
      </w:r>
      <w:bookmarkEnd w:id="1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ایارن برای اینکه چهره نورانی اسلام و ایران را در ذهن کاربران بازی‌های رایانه‌ای خراب کنند، به‌صورت ظریف و هوشمندانه‌ای به مقدسات دینی مسلمانان توهین می‌کنند که کاربران غالباً از آنها آگاه نیستند ولی به‌صورت ناخودآگاه در ذهن آنها نقش می‌بندد و تأثیرات منفی خودش را در روح و روان افراد به </w:t>
      </w:r>
    </w:p>
    <w:p>
      <w:pPr>
        <w:pStyle w:val="BookText"/>
        <w:rPr/>
      </w:pPr>
      <w:r>
        <w:rPr>
          <w:rFonts w:ascii="IRNazanin" w:hAnsi="IRNazanin" w:eastAsia="IRNazanin"/>
          <w:color w:val="111111"/>
          <w:sz w:val="28"/>
          <w:sz w:val="28"/>
          <w:szCs w:val="28"/>
          <w:rtl w:val="true"/>
          <w:lang w:bidi="fa-IR"/>
        </w:rPr>
        <w:t>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به‌اختصار به برخی از توهین‌هایی که در بازی‌های رایانه‌ای وجود دارد اشاره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جسم‌داشتن خدای متعال و ناتوانی او در اداره امور،</w:t>
      </w:r>
      <w:r>
        <w:rPr>
          <w:rStyle w:val="FootnoteAnchor"/>
          <w:rtl w:val="true"/>
        </w:rPr>
        <w:footnoteReference w:id="86"/>
      </w:r>
      <w:r>
        <w:rPr>
          <w:rFonts w:ascii="IRNazanin" w:hAnsi="IRNazanin" w:eastAsia="IRNazanin"/>
          <w:color w:val="111111"/>
          <w:sz w:val="28"/>
          <w:sz w:val="28"/>
          <w:szCs w:val="28"/>
          <w:rtl w:val="true"/>
          <w:lang w:bidi="fa-IR"/>
        </w:rPr>
        <w:t>هم‌درجه بودن شیطان با فرشتگان،</w:t>
      </w:r>
      <w:r>
        <w:rPr>
          <w:rStyle w:val="FootnoteAnchor"/>
          <w:rtl w:val="true"/>
        </w:rPr>
        <w:footnoteReference w:id="87"/>
      </w:r>
      <w:r>
        <w:rPr>
          <w:rFonts w:ascii="IRNazanin" w:hAnsi="IRNazanin" w:eastAsia="IRNazanin"/>
          <w:color w:val="111111"/>
          <w:sz w:val="28"/>
          <w:sz w:val="28"/>
          <w:szCs w:val="28"/>
          <w:rtl w:val="true"/>
          <w:lang w:bidi="fa-IR"/>
        </w:rPr>
        <w:t>مسخره‌کردن بهشت و جهنم،</w:t>
      </w:r>
      <w:r>
        <w:rPr>
          <w:rStyle w:val="FootnoteAnchor"/>
          <w:rtl w:val="true"/>
        </w:rPr>
        <w:footnoteReference w:id="88"/>
      </w:r>
      <w:r>
        <w:rPr>
          <w:rFonts w:ascii="IRNazanin" w:hAnsi="IRNazanin" w:eastAsia="IRNazanin"/>
          <w:color w:val="111111"/>
          <w:sz w:val="28"/>
          <w:sz w:val="28"/>
          <w:szCs w:val="28"/>
          <w:rtl w:val="true"/>
          <w:lang w:bidi="fa-IR"/>
        </w:rPr>
        <w:t xml:space="preserve">بی‌احترامی به مکان‌های مقدس و </w:t>
      </w:r>
    </w:p>
    <w:p>
      <w:pPr>
        <w:pStyle w:val="BookText"/>
        <w:rPr/>
      </w:pPr>
      <w:r>
        <w:rPr>
          <w:rFonts w:ascii="IRNazanin" w:hAnsi="IRNazanin" w:eastAsia="IRNazanin"/>
          <w:color w:val="111111"/>
          <w:sz w:val="28"/>
          <w:sz w:val="28"/>
          <w:szCs w:val="28"/>
          <w:rtl w:val="true"/>
          <w:lang w:bidi="fa-IR"/>
        </w:rPr>
        <w:t>متبرک، بی‌احترامی به قرآن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به‌تازگی یک بازی رایانه‌ای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طراحان ژاپنی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این بازی توهین به دین اسلام و به‌ویژه قرآن، کعبه و مسجد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برای صعود به مرحله بالاتر باید نسخه‌های شریف قرآن بر زمین انداخته شود، به‌سوی آن تیراندازی گردد و سپس کاربر باید برروی این نسخه‌ها پا بگذارد و ازروی آن عبور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www.SHIA-NEWS.COM</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مقدسات مسلم اسلام در یک بازی رایانه‌ای ژاپنی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تروریسم</w:t>
      </w:r>
      <w:bookmarkStart w:id="170" w:name="pg5403_30012"/>
    </w:p>
    <w:p>
      <w:pPr>
        <w:pStyle w:val="BookText"/>
        <w:rPr/>
      </w:pPr>
      <w:bookmarkEnd w:id="170"/>
      <w:r>
        <w:rPr>
          <w:rFonts w:ascii="IRNazanin" w:hAnsi="IRNazanin" w:eastAsia="IRNazanin"/>
          <w:color w:val="111111"/>
          <w:sz w:val="28"/>
          <w:sz w:val="28"/>
          <w:szCs w:val="28"/>
          <w:rtl w:val="true"/>
          <w:lang w:bidi="fa-IR"/>
        </w:rPr>
        <w:t>و خشن نشان‌دادن مسلمانان مخصوصاً شیعیان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Assassin's Creed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نام مبارک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به‌مراتب استفاده شده است؛ حتی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مراحل مختلف برخی از بازی‌ها آورده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www.vgpostmortem.blogfa.com</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توهین‌هایی که دیده نشدند و فریادهایی که در گلو ماسیدند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Resident Evil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درب اتاق شکنجه، شبیه درب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در اتاق یکی از رؤسای تروریسم چند جلد قرآن وجود دارد که نشان می‌دهد تروریست‌ها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Counter Strike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تروریست‌ها شبیه مسلمانان نشان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صلیبی؛ </w:t>
      </w:r>
      <w:r>
        <w:rPr>
          <w:rFonts w:eastAsia="Times New Roman" w:cs="Times New Roman" w:ascii="Times New Roman" w:hAnsi="Times New Roman"/>
          <w:color w:val="111111"/>
          <w:sz w:val="28"/>
          <w:szCs w:val="28"/>
          <w:lang w:val="en-US" w:bidi="en-US"/>
        </w:rPr>
        <w:t>StrongHold Crusader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شخصی به‌نام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عمامه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کشورش را با خشونت و با استفاده از ابزار شکنجه اداره می‌کند که نشان می‌دهد مسلمانان خشونت‌طلب هستند و دارای منطق نیستند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www.vgpostmortem.blogfa.com</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توهین‌هایی که دیده نشدند و فریادهایی که در گلو ماسیدند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171" w:name="__RefHeading___Toc1571396_581953129"/>
      <w:bookmarkStart w:id="172" w:name="_Toc61"/>
      <w:bookmarkEnd w:id="171"/>
      <w:r>
        <w:rPr>
          <w:rtl w:val="true"/>
        </w:rPr>
        <w:t>ضرر بازی‌های رایانه‌ای</w:t>
      </w:r>
      <w:bookmarkEnd w:id="172"/>
    </w:p>
    <w:p>
      <w:pPr>
        <w:pStyle w:val="Heading6"/>
        <w:numPr>
          <w:ilvl w:val="5"/>
          <w:numId w:val="1"/>
        </w:numPr>
        <w:rPr/>
      </w:pPr>
      <w:bookmarkStart w:id="173" w:name="__RefHeading___Toc1571398_581953129"/>
      <w:bookmarkStart w:id="174" w:name="_Toc62"/>
      <w:bookmarkEnd w:id="173"/>
      <w:r>
        <w:rPr/>
        <w:t>1</w:t>
      </w:r>
      <w:r>
        <w:rPr>
          <w:rtl w:val="true"/>
        </w:rPr>
        <w:t xml:space="preserve">. </w:t>
      </w:r>
      <w:r>
        <w:rPr>
          <w:rtl w:val="true"/>
        </w:rPr>
        <w:t>مشکلات جسمانی</w:t>
      </w:r>
      <w:bookmarkEnd w:id="1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فرد به‌دلیل خیره‌شدن مداوم به صفحه نمایش رایانه به‌شدت تحت فشار نور قرار می‌گیرد و دچار عوارض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چنان غرق بازی می‌شوند که توجه نمی‌کنند تا چه‌حد از لحاظ بینایی و ذهنی بر خود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یک وضعیت ثابت تا ساعت‌ها می‌نشیند، ستون فقرات و استخوان‌بندی او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احساس سوزش و سفت‌شدن گردن، کتف‌ها و مچ دست از دیگر عوارض کار نسبتاً ثابت و </w:t>
      </w:r>
      <w:bookmarkStart w:id="175" w:name="pg5403_30014"/>
    </w:p>
    <w:p>
      <w:pPr>
        <w:pStyle w:val="BookText"/>
        <w:rPr/>
      </w:pPr>
      <w:bookmarkEnd w:id="175"/>
      <w:r>
        <w:rPr>
          <w:rFonts w:ascii="IRNazanin" w:hAnsi="IRNazanin" w:eastAsia="IRNazanin"/>
          <w:color w:val="111111"/>
          <w:sz w:val="28"/>
          <w:sz w:val="28"/>
          <w:szCs w:val="28"/>
          <w:rtl w:val="true"/>
          <w:lang w:bidi="fa-IR"/>
        </w:rPr>
        <w:t>طولانی مدت با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فرد در معرض مداوم اشعه‌هایی قرار می‌گیرد که از صفحه رایانه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تهوع و سرگیجه خصوصاً در کودکان و نوجوانانی که زمینه صرع دارند، از دیگر عوارض بازی‌های رایانه‌ای است</w:t>
      </w:r>
      <w:r>
        <w:rPr>
          <w:rFonts w:eastAsia="IRNazanin" w:cs="IRNazanin"/>
          <w:color w:val="111111"/>
          <w:sz w:val="28"/>
          <w:szCs w:val="28"/>
          <w:rtl w:val="true"/>
          <w:lang w:bidi="fa-IR"/>
        </w:rPr>
        <w:t xml:space="preserve">. </w:t>
      </w:r>
      <w:r>
        <w:rPr>
          <w:rStyle w:val="FootnoteAnchor"/>
          <w:rtl w:val="true"/>
        </w:rPr>
        <w:footnoteReference w:id="91"/>
      </w:r>
    </w:p>
    <w:p>
      <w:pPr>
        <w:pStyle w:val="Heading6"/>
        <w:numPr>
          <w:ilvl w:val="5"/>
          <w:numId w:val="1"/>
        </w:numPr>
        <w:rPr/>
      </w:pPr>
      <w:bookmarkStart w:id="176" w:name="__RefHeading___Toc1571400_581953129"/>
      <w:bookmarkStart w:id="177" w:name="_Toc63"/>
      <w:bookmarkEnd w:id="176"/>
      <w:r>
        <w:rPr/>
        <w:t>2</w:t>
      </w:r>
      <w:r>
        <w:rPr>
          <w:rtl w:val="true"/>
        </w:rPr>
        <w:t xml:space="preserve">. </w:t>
      </w:r>
      <w:r>
        <w:rPr>
          <w:rtl w:val="true"/>
        </w:rPr>
        <w:t>چاقی</w:t>
      </w:r>
      <w:bookmarkEnd w:id="1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8" w:name="__RefHeading___Toc1571402_581953129"/>
      <w:bookmarkStart w:id="179" w:name="_Toc64"/>
      <w:bookmarkEnd w:id="178"/>
      <w:r>
        <w:rPr/>
        <w:t>3</w:t>
      </w:r>
      <w:r>
        <w:rPr>
          <w:rtl w:val="true"/>
        </w:rPr>
        <w:t xml:space="preserve">. </w:t>
      </w:r>
      <w:r>
        <w:rPr>
          <w:rtl w:val="true"/>
        </w:rPr>
        <w:t>بلوغ زودرس</w:t>
      </w:r>
      <w:bookmarkEnd w:id="179"/>
    </w:p>
    <w:p>
      <w:pPr>
        <w:pStyle w:val="BookText"/>
        <w:rPr/>
      </w:pPr>
      <w:r>
        <w:rPr>
          <w:rFonts w:ascii="IRNazanin" w:hAnsi="IRNazanin" w:eastAsia="IRNazanin"/>
          <w:color w:val="111111"/>
          <w:sz w:val="28"/>
          <w:sz w:val="28"/>
          <w:szCs w:val="28"/>
          <w:rtl w:val="true"/>
          <w:lang w:bidi="fa-IR"/>
        </w:rPr>
        <w:t xml:space="preserve">یکی از مهمترین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تصاویر، صحنه‌های جنسی و تحریک‌کننده می‌باشد که متأسفانه بازی‌های رایانه‌ای دارای چنین تصاویر مستهجن و مبتذلی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این بازی‌ها نیروی جنسی افراد را تحریک می‌کند که در نتیجه، شخص قبل از سن لازم، به بلوغ جنسی می‌رسد که ممکن است باعث انحرافات اخلاقی و جنسی شود</w:t>
      </w:r>
      <w:r>
        <w:rPr>
          <w:rFonts w:eastAsia="IRNazanin" w:cs="IRNazanin"/>
          <w:color w:val="111111"/>
          <w:sz w:val="28"/>
          <w:szCs w:val="28"/>
          <w:rtl w:val="true"/>
          <w:lang w:bidi="fa-IR"/>
        </w:rPr>
        <w:t>.</w:t>
      </w:r>
    </w:p>
    <w:p>
      <w:pPr>
        <w:pStyle w:val="Heading6"/>
        <w:numPr>
          <w:ilvl w:val="5"/>
          <w:numId w:val="1"/>
        </w:numPr>
        <w:rPr/>
      </w:pPr>
      <w:bookmarkStart w:id="180" w:name="__RefHeading___Toc1571404_581953129"/>
      <w:bookmarkStart w:id="181" w:name="_Toc65"/>
      <w:bookmarkEnd w:id="180"/>
      <w:r>
        <w:rPr/>
        <w:t>4</w:t>
      </w:r>
      <w:r>
        <w:rPr>
          <w:rtl w:val="true"/>
        </w:rPr>
        <w:t xml:space="preserve">. </w:t>
      </w:r>
      <w:r>
        <w:rPr>
          <w:rtl w:val="true"/>
        </w:rPr>
        <w:t>متزلزل‌شدن روابط خانواده</w:t>
      </w:r>
      <w:bookmarkEnd w:id="1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تکنولوژی سبب دورشدن اعضای خانواده از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هریک از افراد خانواده به </w:t>
      </w:r>
      <w:bookmarkStart w:id="182" w:name="pg5403_30016"/>
    </w:p>
    <w:p>
      <w:pPr>
        <w:pStyle w:val="BookText"/>
        <w:rPr/>
      </w:pPr>
      <w:bookmarkEnd w:id="182"/>
      <w:r>
        <w:rPr>
          <w:rFonts w:ascii="IRNazanin" w:hAnsi="IRNazanin" w:eastAsia="IRNazanin"/>
          <w:color w:val="111111"/>
          <w:sz w:val="28"/>
          <w:sz w:val="28"/>
          <w:szCs w:val="28"/>
          <w:rtl w:val="true"/>
          <w:lang w:bidi="fa-IR"/>
        </w:rPr>
        <w:t>خاطر مشغول‌بودن به تماشای تلویزیون یا درگیربودن با رایانه و اینترنت و بازی‌های رایانه‌ای، کمتر وقت یم کنند با یکدیگر بنشینند و صحبت کنند در نتیجه منجر به سردشدن روابط بین والدین و فرزندان می‌شود، به‌گونه‌ای که آنان کمتر حوصله یکدیگر را دارند</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83" w:name="__RefHeading___Toc1571406_581953129"/>
      <w:bookmarkStart w:id="184" w:name="_Toc66"/>
      <w:bookmarkEnd w:id="183"/>
      <w:r>
        <w:rPr/>
        <w:t>5</w:t>
      </w:r>
      <w:r>
        <w:rPr>
          <w:rtl w:val="true"/>
        </w:rPr>
        <w:t xml:space="preserve">. </w:t>
      </w:r>
      <w:r>
        <w:rPr>
          <w:rtl w:val="true"/>
        </w:rPr>
        <w:t>منزوی‌شدن</w:t>
      </w:r>
      <w:bookmarkEnd w:id="184"/>
    </w:p>
    <w:p>
      <w:pPr>
        <w:pStyle w:val="BookText"/>
        <w:rPr/>
      </w:pPr>
      <w:r>
        <w:rPr>
          <w:rFonts w:ascii="IRNazanin" w:hAnsi="IRNazanin" w:eastAsia="IRNazanin"/>
          <w:color w:val="111111"/>
          <w:sz w:val="28"/>
          <w:sz w:val="28"/>
          <w:szCs w:val="28"/>
          <w:rtl w:val="true"/>
          <w:lang w:bidi="fa-IR"/>
        </w:rPr>
        <w:t>کودکانی که به‌طور مداوم با این بازی‌ها درگیرند درونگرا می‌شوند، در جامعه، منزوی و در برقراری ارتباط اجتماعی با دیگران ناتوان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انزواطلبی باعث می‌شود که کودک از گروه همسالان جدا شود که سرآغازی برای بروز ناهنجاری‌های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می‌گوید؛ فرزندم به بازی‌های رایانه‌ای معتاد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هرروز خود را به صفحه تلویزیون می‌رساند و از دنیای بیرون به‌کلی بی‌خبر است، حتی متوجه رفت‌وآمد میهمانان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بعد از دست‌کشیدن از این برنامه با سردرد و کسالت مواجه می‌شود</w:t>
      </w:r>
      <w:r>
        <w:rPr>
          <w:rFonts w:eastAsia="IRNazanin" w:cs="IRNazanin"/>
          <w:color w:val="111111"/>
          <w:sz w:val="28"/>
          <w:szCs w:val="28"/>
          <w:rtl w:val="true"/>
          <w:lang w:bidi="fa-IR"/>
        </w:rPr>
        <w:t xml:space="preserve">. </w:t>
      </w:r>
      <w:r>
        <w:rPr>
          <w:rStyle w:val="FootnoteAnchor"/>
          <w:rtl w:val="true"/>
        </w:rPr>
        <w:footnoteReference w:id="94"/>
      </w:r>
    </w:p>
    <w:p>
      <w:pPr>
        <w:pStyle w:val="Heading6"/>
        <w:numPr>
          <w:ilvl w:val="5"/>
          <w:numId w:val="1"/>
        </w:numPr>
        <w:rPr/>
      </w:pPr>
      <w:bookmarkStart w:id="185" w:name="__RefHeading___Toc1571408_581953129"/>
      <w:bookmarkStart w:id="186" w:name="_Toc67"/>
      <w:bookmarkEnd w:id="185"/>
      <w:r>
        <w:rPr/>
        <w:t>6</w:t>
      </w:r>
      <w:r>
        <w:rPr>
          <w:rtl w:val="true"/>
        </w:rPr>
        <w:t xml:space="preserve">. </w:t>
      </w:r>
      <w:r>
        <w:rPr>
          <w:rtl w:val="true"/>
        </w:rPr>
        <w:t>خشونت‌طلبی</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مشخصه بازی‌های رایانه‌ای حالت جنگی </w:t>
      </w:r>
    </w:p>
    <w:p>
      <w:pPr>
        <w:pStyle w:val="BookText"/>
        <w:rPr/>
      </w:pPr>
      <w:r>
        <w:rPr>
          <w:rFonts w:ascii="IRNazanin" w:hAnsi="IRNazanin" w:eastAsia="IRNazanin"/>
          <w:color w:val="111111"/>
          <w:sz w:val="28"/>
          <w:sz w:val="28"/>
          <w:szCs w:val="28"/>
          <w:rtl w:val="true"/>
          <w:lang w:bidi="fa-IR"/>
        </w:rPr>
        <w:t>اکثر آنهاست و این که فرد باید برای رسیدن به مرحله بعدی بازی با نیروهای به‌اصطلاح دشمن بجنگد، استمرار چنین بازی‌هایی کودک را پرخاشگر و ستیزه‌جو بارمی‌آورد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محرکه‌ای است که در طراحی جدیدترین و جذابترین بازی‌های کامپیوتری به حد افراط از آن استفاده می‌شود، چهره‌های معروف هالیوود که در فرهنگ ما انسان‌های ضدارزش و غیراخلاقی هستند، در این بازی‌ها به‌صورت قهرمان‌های شکست‌ناپذیر جلوه نمایی می‌کنند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حوادث خشونت‌آمیز از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هیجان کودک را نیز بالا می‌برد و در نتیجه موجب بروز افکار و احساسات پرخاشگرانه بی‌اساسی نسبت به اطرافاین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خشونت ممکن است بر باورها و ارزش‌های کودک هم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کودک این باور را پیدا کند که در تعارضات با دیگران، خشونت روش مناسبی برای حل این اختلافات می‌باشد و به ذهنیتی می‌رسد که خشونت را در این تعارضات پذیرفتی دانسته و در تعامل با همسالان خود به پرخاشگری دست </w:t>
      </w:r>
      <w:bookmarkStart w:id="187" w:name="pg5403_30020"/>
    </w:p>
    <w:p>
      <w:pPr>
        <w:pStyle w:val="BookText"/>
        <w:rPr/>
      </w:pPr>
      <w:bookmarkEnd w:id="187"/>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کارشناسان پلیس فتا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بازی‌های رایانه‌ای توسط بیگانگان تولید و به سراسر جهان فرستاده می‌شود، همواره قشر جوان و نوجوان را به سمت خشونت موجود در بازی‌ها سوق داده که البته این خشونت‌ها، خون را در دنیای واقعی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بازی‌ها تا جایی است که قاتل نروژی که با عمل خیانت‌آمیز خود دست به قتل‌عام در این کشور زد، از همین بازی‌های خشن رایانه‌ای الگو گرفته بود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بنا به اعلام رسانه‌های آمریکایی، جوان </w:t>
      </w:r>
      <w:r>
        <w:rPr>
          <w:rStyle w:val="FootnoteAnchor"/>
          <w:rtl w:val="true"/>
        </w:rPr>
        <w:footnoteReference w:id="98"/>
      </w:r>
      <w:r>
        <w:rPr>
          <w:rFonts w:ascii="IRNazanin" w:hAnsi="IRNazanin" w:eastAsia="IRNazanin"/>
          <w:color w:val="111111"/>
          <w:sz w:val="28"/>
          <w:sz w:val="28"/>
          <w:szCs w:val="28"/>
          <w:rtl w:val="true"/>
          <w:lang w:bidi="fa-IR"/>
        </w:rPr>
        <w:t>بیست‌ساله‌ای که بیست‌وشش نفر را در مدرسه ابتدایی سندی هوک نیوتاون به رگبار بست، غالبا به بازی‌های رایانه‌ای خشن می‌پرداخت</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188" w:name="__RefHeading___Toc1571410_581953129"/>
      <w:bookmarkStart w:id="189" w:name="_Toc68"/>
      <w:bookmarkEnd w:id="188"/>
      <w:r>
        <w:rPr/>
        <w:t>7</w:t>
      </w:r>
      <w:r>
        <w:rPr>
          <w:rtl w:val="true"/>
        </w:rPr>
        <w:t xml:space="preserve">. </w:t>
      </w:r>
      <w:r>
        <w:rPr>
          <w:rtl w:val="true"/>
        </w:rPr>
        <w:t>آفت تحصیلی</w:t>
      </w:r>
      <w:bookmarkEnd w:id="1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به‌دلیل جذابیت بالایی که این بازی‌ها دارد، بچه‌ها وقت و انرژی زیادی را صرف بازی با آن می‌کنند، حتی </w:t>
      </w:r>
      <w:bookmarkStart w:id="190" w:name="pg5403_30022"/>
    </w:p>
    <w:p>
      <w:pPr>
        <w:pStyle w:val="BookText"/>
        <w:rPr/>
      </w:pPr>
      <w:bookmarkEnd w:id="190"/>
      <w:r>
        <w:rPr>
          <w:rFonts w:ascii="IRNazanin" w:hAnsi="IRNazanin" w:eastAsia="IRNazanin"/>
          <w:color w:val="111111"/>
          <w:sz w:val="28"/>
          <w:sz w:val="28"/>
          <w:szCs w:val="28"/>
          <w:rtl w:val="true"/>
          <w:lang w:bidi="fa-IR"/>
        </w:rPr>
        <w:t>بعضی از کودکان صبح، زودتر از وقت معمول بیدار می‌شوند تا قبل از مدرسه کمی بازی کنند و وقت‌های تلف‌شده را هم بدین‌صورت جبران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پسرم بهترین نمرات را داشته اما از وقتی که برایش رایانه خریده‌ایم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ساعت وقت خود را صرف بازی می‌کند و از لحاظ تحصیلی افت پیدا کرده است</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91" w:name="__RefHeading___Toc1571412_581953129"/>
      <w:bookmarkStart w:id="192" w:name="_Toc69"/>
      <w:bookmarkEnd w:id="191"/>
      <w:r>
        <w:rPr>
          <w:rtl w:val="true"/>
        </w:rPr>
        <w:t>توصیه‌هایی درباره بازی‌های رایانه‌ای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عنوان و عکس‌های روی بسته‌بندی بازی موارد خشونت و موضوعات جنسی وجود دارد، می‌توان انتظار داشت که چنین مواردی در بازی وجود دارد، پس جداً از خرید این‌گونه بازی‌ها خودداری کنیم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خرید بازی برای فرزندتان در صورت امکان آن را به‌گونه‌ای تهیه کنید و به‌طور خصوصی به تماشای آن بپردازید تا بتوانید شخصاً نسبت به خرید آن تصمیم درستی بگیرید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بازی رایانه‌ای را محدود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توصیه می‌شود </w:t>
      </w:r>
      <w:bookmarkStart w:id="193" w:name="pg5403_30023"/>
    </w:p>
    <w:p>
      <w:pPr>
        <w:pStyle w:val="BookText"/>
        <w:rPr/>
      </w:pPr>
      <w:bookmarkEnd w:id="193"/>
      <w:r>
        <w:rPr>
          <w:rFonts w:ascii="IRNazanin" w:hAnsi="IRNazanin" w:eastAsia="IRNazanin"/>
          <w:color w:val="111111"/>
          <w:sz w:val="28"/>
          <w:sz w:val="28"/>
          <w:szCs w:val="28"/>
          <w:rtl w:val="true"/>
          <w:lang w:bidi="fa-IR"/>
        </w:rPr>
        <w:t>بیش از یک ساعت در روز نباشد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والدین به همان اندازه که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تلویزین آگاهی و هشدار می‌دهند، در مورد بازی‌های ویدئویی نیز این هشدار را اعمال نمایند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قرار است از بازی‌های کامپیوتری استفاده کنید، بهتر است بازی‌های تصویری خلاق که کودکان باید به‌وسیله آنها، معماهایی را حل کنند، بیش از بازی‌های دیگر مورد توجه قرار دهید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ایرانی را به فرزندانتان معرفی کرده و آنها را مطابق و متناسب با سن فرزندتان انتخاب کنید و حتماً فرهنگ صحیح استفاده از آن را به آنها گوشزد کنید</w:t>
      </w:r>
      <w:r>
        <w:rPr>
          <w:rFonts w:eastAsia="IRNazanin" w:cs="IRNazanin"/>
          <w:color w:val="111111"/>
          <w:sz w:val="28"/>
          <w:szCs w:val="28"/>
          <w:rtl w:val="true"/>
          <w:lang w:bidi="fa-IR"/>
        </w:rPr>
        <w:t xml:space="preserve">. </w:t>
      </w:r>
      <w:r>
        <w:rPr>
          <w:rStyle w:val="FootnoteAnchor"/>
          <w:rtl w:val="true"/>
        </w:rPr>
        <w:footnoteReference w:id="106"/>
      </w:r>
    </w:p>
    <w:p>
      <w:pPr>
        <w:pStyle w:val="Heading6"/>
        <w:numPr>
          <w:ilvl w:val="5"/>
          <w:numId w:val="1"/>
        </w:numPr>
        <w:rPr/>
      </w:pPr>
      <w:bookmarkStart w:id="194" w:name="__RefHeading___Toc1571414_581953129"/>
      <w:bookmarkStart w:id="195" w:name="_Toc70"/>
      <w:bookmarkEnd w:id="194"/>
      <w:r>
        <w:rPr>
          <w:rtl w:val="true"/>
        </w:rPr>
        <w:t>قانون بازی‌های رایانه‌ای</w:t>
      </w:r>
      <w:bookmarkEnd w:id="1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صحنه‌های مستهجن باشد یا اعتقادات اسلام را زیر سؤال ببرد یا شبهات و افکار انحرافی را در ذهن کاربر ایجاد بکند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جرایم رایانه‌ای، فروش بازی‌های رایانه‌ای که دارای محتوای مجرمانه هستند جرم است و مجازات دارد</w:t>
      </w:r>
      <w:r>
        <w:rPr>
          <w:rFonts w:eastAsia="IRNazanin" w:cs="IRNazanin"/>
          <w:color w:val="111111"/>
          <w:sz w:val="28"/>
          <w:szCs w:val="28"/>
          <w:rtl w:val="true"/>
          <w:lang w:bidi="fa-IR"/>
        </w:rPr>
        <w:t>.</w:t>
      </w:r>
      <w:r>
        <w:rPr>
          <w:rStyle w:val="FootnoteAnchor"/>
          <w:rtl w:val="true"/>
        </w:rPr>
        <w:footnoteReference w:id="107"/>
      </w:r>
      <w:bookmarkStart w:id="196" w:name="pg5403_30024"/>
    </w:p>
    <w:p>
      <w:pPr>
        <w:pStyle w:val="Heading6"/>
        <w:numPr>
          <w:ilvl w:val="5"/>
          <w:numId w:val="1"/>
        </w:numPr>
        <w:rPr/>
      </w:pPr>
      <w:bookmarkStart w:id="197" w:name="__RefHeading___Toc1571416_581953129"/>
      <w:bookmarkStart w:id="198" w:name="_Toc71"/>
      <w:bookmarkEnd w:id="196"/>
      <w:bookmarkEnd w:id="197"/>
      <w:r>
        <w:rPr>
          <w:rtl w:val="true"/>
        </w:rPr>
        <w:t>سؤالات فقهی</w:t>
      </w:r>
      <w:bookmarkEnd w:id="1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بازی‌های کامپیوتری که دارای صحنه‌های مبتذل هستند،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همچنین نگاه‌کردن به چنین تصاویری حرام و از مصادیق اشاعه فحشاء محسوب می‌شود و لازم است به‌طور جدی از انجام آن اجتناب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با آلات قمار مانند پاسور و تخته نرد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ریق کامپیوتر با خود کامپیوتر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با آلات قمار مانند پاسور و تخته نرد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کامپیوتر با شخص دیگری، جایز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آلات قمار و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مغازه بازی‌های رایانه‌ای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با همدیگر بازی می‌کنند و طبق قرار خودشان فرد بازنده هزینه بازی را پرداخت می‌نماید، گرفتن این پول برای من اشکال دارد؟ و اگر این پول دارای اشکال است، مبلغی را که طی این مدت با جهل به مسئله دریافت کرده‌ام و با دیگر درآمدها مخلوط شده است، حکم شرعی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پول‌گرفتن حرام است </w:t>
      </w:r>
      <w:r>
        <w:rPr>
          <w:rStyle w:val="FootnoteAnchor"/>
          <w:rtl w:val="true"/>
        </w:rPr>
        <w:footnoteReference w:id="111"/>
      </w:r>
      <w:r>
        <w:rPr>
          <w:rFonts w:ascii="IRNazanin" w:hAnsi="IRNazanin" w:eastAsia="IRNazanin"/>
          <w:color w:val="111111"/>
          <w:sz w:val="28"/>
          <w:sz w:val="28"/>
          <w:szCs w:val="28"/>
          <w:rtl w:val="true"/>
          <w:lang w:bidi="fa-IR"/>
        </w:rPr>
        <w:t>و باید به مقداری که یقین دارید به صاحبانش برسانید و اگر آنها را نمی‌شناسید از طرف آنها در راه خدا صدقه دهید و چنان‌چه نه مقدار و نه صاحبش معلوم است، با دادن خمس آن اموال پاک می‌شود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مغازه بازی‌های رایانه‌ای </w:t>
      </w:r>
      <w:r>
        <w:rPr>
          <w:rStyle w:val="FootnoteAnchor"/>
          <w:rtl w:val="true"/>
        </w:rPr>
        <w:footnoteReference w:id="113"/>
      </w:r>
      <w:r>
        <w:rPr>
          <w:rFonts w:ascii="IRNazanin" w:hAnsi="IRNazanin" w:eastAsia="IRNazanin"/>
          <w:color w:val="111111"/>
          <w:sz w:val="28"/>
          <w:sz w:val="28"/>
          <w:szCs w:val="28"/>
          <w:rtl w:val="true"/>
          <w:lang w:bidi="fa-IR"/>
        </w:rPr>
        <w:t xml:space="preserve">بازی‌هایی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می‌شود را در اختیار افراد قرار بدهد، پول دریافتی برای آنها حلال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به‌دست آمده حلال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بازی‌های رایانه‌ای که در آنها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می‌کنند،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علم داشته باشد که در بازی‌های رایانه‌ای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بی‌احترامی می‌شود، آیا جایز است در آن بازی‌ها شرکت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بازی‌کردن جایز نیست</w:t>
      </w:r>
      <w:r>
        <w:rPr>
          <w:rStyle w:val="FootnoteAnchor"/>
          <w:rtl w:val="true"/>
        </w:rPr>
        <w:footnoteReference w:id="116"/>
      </w:r>
      <w:r>
        <w:rPr>
          <w:rFonts w:ascii="IRNazanin" w:hAnsi="IRNazanin" w:eastAsia="IRNazanin"/>
          <w:color w:val="111111"/>
          <w:sz w:val="28"/>
          <w:sz w:val="28"/>
          <w:szCs w:val="28"/>
          <w:rtl w:val="true"/>
          <w:lang w:bidi="fa-IR"/>
        </w:rPr>
        <w:t>و باید از انتشار آن خودداری شده و فوراً ازروی سیستم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اطلاع‌رسانی کنید که بازی نکنند و علاوه بر حرام‌بودن و گناه، تأثیرات نامطلوب و مخربی بر افکار و عقائد و روح انسان دارند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نگهداری بازی‌های رایانه‌ای که در آن به مقدسات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می‌شود در رایانه یا مغازه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آنها را ازبین‌برد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مصلحتی در نگهداری نباشد و احتمال استفاده نامشروع وجود داشته باشد، باید ازبین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نگهداری مستلزم استفاده حرام با تأیید منکر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1393/9/2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مشغول بازی‌های رایانه‌ای که در آن به مقدسات مسلمانان توهین و جسارت می‌شود را باید نهی از منکر کنیم یا لازم 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نهی از منکر وجود داشته باشد واجب است که نهی از منکر انجام شود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5403_30029"/>
      <w:bookmarkStart w:id="200" w:name="pg5403_30029"/>
      <w:bookmarkEnd w:id="200"/>
    </w:p>
    <w:p>
      <w:pPr>
        <w:pStyle w:val="Heading3"/>
        <w:numPr>
          <w:ilvl w:val="2"/>
          <w:numId w:val="1"/>
        </w:numPr>
        <w:rPr/>
      </w:pPr>
      <w:bookmarkStart w:id="201" w:name="pg5403_30029"/>
      <w:bookmarkStart w:id="202" w:name="__RefHeading___Toc1571418_581953129"/>
      <w:bookmarkStart w:id="203" w:name="_Toc72"/>
      <w:bookmarkEnd w:id="201"/>
      <w:bookmarkEnd w:id="202"/>
      <w:r>
        <w:rPr>
          <w:rtl w:val="true"/>
        </w:rPr>
        <w:t>فصل سوم موسیقی</w:t>
      </w:r>
      <w:bookmarkEnd w:id="203"/>
    </w:p>
    <w:p>
      <w:pPr>
        <w:pStyle w:val="Heading4"/>
        <w:numPr>
          <w:ilvl w:val="3"/>
          <w:numId w:val="1"/>
        </w:numPr>
        <w:rPr/>
      </w:pPr>
      <w:bookmarkStart w:id="204" w:name="__RefHeading___Toc1571420_581953129"/>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موسیقی از دیرباز تاکنون در بین جوامع بشری مورد توجه بوده است </w:t>
      </w:r>
      <w:r>
        <w:rPr>
          <w:rStyle w:val="FootnoteAnchor"/>
          <w:rtl w:val="true"/>
        </w:rPr>
        <w:footnoteReference w:id="120"/>
      </w:r>
      <w:r>
        <w:rPr>
          <w:rFonts w:ascii="IRNazanin" w:hAnsi="IRNazanin" w:eastAsia="IRNazanin"/>
          <w:color w:val="111111"/>
          <w:sz w:val="28"/>
          <w:sz w:val="28"/>
          <w:szCs w:val="28"/>
          <w:rtl w:val="true"/>
          <w:lang w:bidi="fa-IR"/>
        </w:rPr>
        <w:t>حتی بعضی از افارد به آن عادت کرده و نمی‌توانند از آن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استفاده‌های رایانه و اینترنت، شنیدن با دیدن مجالس موسیقی است که دین اسلام برای آن، احکام و آداب خاصی را بیان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تعریف فقهی و برخی از ضررهای موسیقی به‌اختصار ارائه می‌شود تا خوانندگان محترم با شناخت بهتری با این مسئله برخورد کنند و از آسیب‌های جدّی آن درامان بمانند</w:t>
      </w:r>
      <w:r>
        <w:rPr>
          <w:rFonts w:eastAsia="IRNazanin" w:cs="IRNazanin"/>
          <w:color w:val="111111"/>
          <w:sz w:val="28"/>
          <w:szCs w:val="28"/>
          <w:rtl w:val="true"/>
          <w:lang w:bidi="fa-IR"/>
        </w:rPr>
        <w:t xml:space="preserve">. </w:t>
      </w:r>
      <w:bookmarkStart w:id="206" w:name="pg5403_30030"/>
    </w:p>
    <w:p>
      <w:pPr>
        <w:pStyle w:val="Heading4"/>
        <w:numPr>
          <w:ilvl w:val="3"/>
          <w:numId w:val="1"/>
        </w:numPr>
        <w:rPr/>
      </w:pPr>
      <w:bookmarkStart w:id="207" w:name="__RefHeading___Toc1571422_581953129"/>
      <w:bookmarkStart w:id="208" w:name="_Toc74"/>
      <w:bookmarkEnd w:id="206"/>
      <w:bookmarkEnd w:id="207"/>
      <w:r>
        <w:rPr>
          <w:rtl w:val="true"/>
        </w:rPr>
        <w:t>تعریف موسیقی حرام</w:t>
      </w:r>
      <w:bookmarkEnd w:id="208"/>
    </w:p>
    <w:p>
      <w:pPr>
        <w:pStyle w:val="BookText"/>
        <w:rPr/>
      </w:pPr>
      <w:r>
        <w:rPr>
          <w:rFonts w:ascii="IRNazanin" w:hAnsi="IRNazanin" w:eastAsia="IRNazanin"/>
          <w:color w:val="111111"/>
          <w:sz w:val="28"/>
          <w:sz w:val="28"/>
          <w:szCs w:val="28"/>
          <w:rtl w:val="true"/>
          <w:lang w:bidi="fa-IR"/>
        </w:rPr>
        <w:t xml:space="preserve">هرنوع خوانندگی و نوازندگی که انسان را از خداوند متعال و معنویات و فضائل اخلاقی دور نموده و به‌سمت بی‌بندوباری، بیهودگی و گناه و شهوترانی سوق دهد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حرام می‌باشد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غنا و لهو و باطل است و هم محتوای آن، به این ترتیب که اشعار عشقی و فسادانگیز را با آهنگ‌های مطرب بخوانند، و گاه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غنا است، به این ترتیب که اشعار پرمحتوی یا آیات قرآن و دعاء و مناجات را به آهنگی بخوانند که مناسب مجالس عیّاشان و فاسدان است، در هر دو صورت حرام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209" w:name="__RefHeading___Toc1571424_581953129"/>
      <w:bookmarkStart w:id="210" w:name="_Toc75"/>
      <w:bookmarkEnd w:id="209"/>
      <w:r>
        <w:rPr>
          <w:rtl w:val="true"/>
        </w:rPr>
        <w:t>آسیب‌های موسیقی</w:t>
      </w:r>
      <w:bookmarkEnd w:id="210"/>
    </w:p>
    <w:p>
      <w:pPr>
        <w:pStyle w:val="Heading5"/>
        <w:numPr>
          <w:ilvl w:val="4"/>
          <w:numId w:val="1"/>
        </w:numPr>
        <w:rPr/>
      </w:pPr>
      <w:bookmarkStart w:id="211" w:name="__RefHeading___Toc1571426_581953129"/>
      <w:bookmarkStart w:id="212" w:name="_Toc76"/>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در اینجا به بعضی از آثار و آسیب‌های زیانبار موسیقی اشاره می‌شود</w:t>
      </w:r>
      <w:r>
        <w:rPr>
          <w:rFonts w:eastAsia="IRNazanin" w:cs="IRNazanin"/>
          <w:color w:val="111111"/>
          <w:sz w:val="28"/>
          <w:szCs w:val="28"/>
          <w:rtl w:val="true"/>
          <w:lang w:bidi="fa-IR"/>
        </w:rPr>
        <w:t>:</w:t>
      </w:r>
    </w:p>
    <w:p>
      <w:pPr>
        <w:pStyle w:val="Heading5"/>
        <w:numPr>
          <w:ilvl w:val="4"/>
          <w:numId w:val="1"/>
        </w:numPr>
        <w:rPr/>
      </w:pPr>
      <w:bookmarkStart w:id="213" w:name="__RefHeading___Toc1571428_581953129"/>
      <w:bookmarkStart w:id="214" w:name="_Toc77"/>
      <w:bookmarkEnd w:id="213"/>
      <w:r>
        <w:rPr>
          <w:rtl w:val="true"/>
        </w:rPr>
        <w:t>الف</w:t>
      </w:r>
      <w:r>
        <w:rPr>
          <w:rtl w:val="true"/>
        </w:rPr>
        <w:t xml:space="preserve">. </w:t>
      </w:r>
      <w:r>
        <w:rPr>
          <w:rtl w:val="true"/>
        </w:rPr>
        <w:t>غفلت از یاد خدا</w:t>
      </w:r>
      <w:bookmarkEnd w:id="2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به‌سبب جذابیتی که دارد آن‌چنان انسان را به خود مشغول می‌کند که او را از یاد خدای متعال، غافل </w:t>
      </w:r>
      <w:bookmarkStart w:id="215" w:name="pg5403_30031"/>
    </w:p>
    <w:p>
      <w:pPr>
        <w:pStyle w:val="BookText"/>
        <w:rPr/>
      </w:pPr>
      <w:bookmarkEnd w:id="215"/>
      <w:r>
        <w:rPr>
          <w:rFonts w:ascii="IRNazanin" w:hAnsi="IRNazanin" w:eastAsia="IRNazanin"/>
          <w:color w:val="111111"/>
          <w:sz w:val="28"/>
          <w:sz w:val="28"/>
          <w:szCs w:val="28"/>
          <w:rtl w:val="true"/>
          <w:lang w:bidi="fa-IR"/>
        </w:rPr>
        <w:t>و از انجام کارهای مهم بازمی‌دارد</w:t>
      </w:r>
      <w:r>
        <w:rPr>
          <w:rFonts w:eastAsia="IRNazanin" w:cs="IRNazanin"/>
          <w:color w:val="111111"/>
          <w:sz w:val="28"/>
          <w:szCs w:val="28"/>
          <w:rtl w:val="true"/>
          <w:lang w:bidi="fa-IR"/>
        </w:rPr>
        <w:t>.</w:t>
      </w:r>
    </w:p>
    <w:p>
      <w:pPr>
        <w:pStyle w:val="Heading5"/>
        <w:numPr>
          <w:ilvl w:val="4"/>
          <w:numId w:val="1"/>
        </w:numPr>
        <w:rPr/>
      </w:pPr>
      <w:bookmarkStart w:id="216" w:name="__RefHeading___Toc1571430_581953129"/>
      <w:bookmarkStart w:id="217" w:name="_Toc78"/>
      <w:bookmarkEnd w:id="216"/>
      <w:r>
        <w:rPr>
          <w:rtl w:val="true"/>
        </w:rPr>
        <w:t>ب</w:t>
      </w:r>
      <w:r>
        <w:rPr>
          <w:rtl w:val="true"/>
        </w:rPr>
        <w:t xml:space="preserve">. </w:t>
      </w:r>
      <w:r>
        <w:rPr>
          <w:rtl w:val="true"/>
        </w:rPr>
        <w:t>تشویق به فساد اخلاقی</w:t>
      </w:r>
      <w:bookmarkEnd w:id="217"/>
    </w:p>
    <w:p>
      <w:pPr>
        <w:pStyle w:val="BookText"/>
        <w:rPr/>
      </w:pPr>
      <w:r>
        <w:rPr>
          <w:rFonts w:ascii="IRNazanin" w:hAnsi="IRNazanin" w:eastAsia="IRNazanin"/>
          <w:color w:val="111111"/>
          <w:sz w:val="28"/>
          <w:sz w:val="28"/>
          <w:szCs w:val="28"/>
          <w:rtl w:val="true"/>
          <w:lang w:bidi="fa-IR"/>
        </w:rPr>
        <w:t>بسیاری از افراد تحت‌تأثیر آهنگ‌های غناء، راه تقوی و پرهیزکاری را رها کرده، و به شهوات و فساد روی‌می‌آورند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غنا معمولاً مرکز انواع مفاسد است و آن‌چه به این مفاسد دامن می‌زند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گزارش‌هایی که در روزنامه‌های خارجی آمده می‌خوانیم که در مجلسی که گروهی از دختران و پسران بودند، آهنگ خاصی از غناء در آنجا اجرا شد آن‌چنان هیجانی به دختران و پسران دست داد که به یکدیگر حمله‌ور شدند و فجایع زیادی بارآوردند که قلم از ذکر آن شرم دارد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روح نفاق را در قلب پرورش می‌دهد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آلودگی به فساد و کناره‌گیری از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خانه‌ای که غنا در آن است وارد نمی‌شوند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به‌خاطر همین آلودگی به فساد است، چرا که فرشتگان پاکند و طالب پاکیند، و از این محیطهای آلوده بیزارند</w:t>
      </w:r>
      <w:r>
        <w:rPr>
          <w:rFonts w:eastAsia="IRNazanin" w:cs="IRNazanin"/>
          <w:color w:val="111111"/>
          <w:sz w:val="28"/>
          <w:szCs w:val="28"/>
          <w:rtl w:val="true"/>
          <w:lang w:bidi="fa-IR"/>
        </w:rPr>
        <w:t xml:space="preserve">. </w:t>
      </w:r>
      <w:r>
        <w:rPr>
          <w:rStyle w:val="FootnoteAnchor"/>
          <w:rtl w:val="true"/>
        </w:rPr>
        <w:footnoteReference w:id="126"/>
      </w:r>
      <w:bookmarkStart w:id="218" w:name="pg5403_30032"/>
    </w:p>
    <w:p>
      <w:pPr>
        <w:pStyle w:val="Heading5"/>
        <w:numPr>
          <w:ilvl w:val="4"/>
          <w:numId w:val="1"/>
        </w:numPr>
        <w:rPr/>
      </w:pPr>
      <w:bookmarkStart w:id="219" w:name="__RefHeading___Toc1571432_581953129"/>
      <w:bookmarkStart w:id="220" w:name="_Toc79"/>
      <w:bookmarkEnd w:id="218"/>
      <w:bookmarkEnd w:id="219"/>
      <w:r>
        <w:rPr>
          <w:rtl w:val="true"/>
        </w:rPr>
        <w:t>ج</w:t>
      </w:r>
      <w:r>
        <w:rPr>
          <w:rtl w:val="true"/>
        </w:rPr>
        <w:t xml:space="preserve">. </w:t>
      </w:r>
      <w:r>
        <w:rPr>
          <w:rtl w:val="true"/>
        </w:rPr>
        <w:t>آثار زیانبار بر اعصاب</w:t>
      </w:r>
      <w:bookmarkEnd w:id="220"/>
    </w:p>
    <w:p>
      <w:pPr>
        <w:pStyle w:val="BookText"/>
        <w:rPr/>
      </w:pPr>
      <w:r>
        <w:rPr>
          <w:rFonts w:ascii="IRNazanin" w:hAnsi="IRNazanin" w:eastAsia="IRNazanin"/>
          <w:color w:val="111111"/>
          <w:sz w:val="28"/>
          <w:sz w:val="28"/>
          <w:szCs w:val="28"/>
          <w:rtl w:val="true"/>
          <w:lang w:bidi="fa-IR"/>
        </w:rPr>
        <w:t>غنا و موسیقی، یکی از عوامل مهم تخدیر</w:t>
      </w:r>
      <w:r>
        <w:rPr>
          <w:rStyle w:val="FootnoteAnchor"/>
          <w:rtl w:val="true"/>
        </w:rPr>
        <w:footnoteReference w:id="127"/>
      </w:r>
      <w:r>
        <w:rPr>
          <w:rFonts w:ascii="IRNazanin" w:hAnsi="IRNazanin" w:eastAsia="IRNazanin"/>
          <w:color w:val="111111"/>
          <w:sz w:val="28"/>
          <w:sz w:val="28"/>
          <w:szCs w:val="28"/>
          <w:rtl w:val="true"/>
          <w:lang w:bidi="fa-IR"/>
        </w:rPr>
        <w:t>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گاهی</w:t>
      </w:r>
    </w:p>
    <w:p>
      <w:pPr>
        <w:pStyle w:val="BookText"/>
        <w:rPr/>
      </w:pPr>
      <w:r>
        <w:rPr>
          <w:rFonts w:ascii="IRNazanin" w:hAnsi="IRNazanin" w:eastAsia="IRNazanin"/>
          <w:color w:val="111111"/>
          <w:sz w:val="28"/>
          <w:sz w:val="28"/>
          <w:szCs w:val="28"/>
          <w:rtl w:val="true"/>
          <w:lang w:bidi="fa-IR"/>
        </w:rPr>
        <w:t>غنا و آهنگ‌های مخصوصی، چنان افارد را در تشنه فرومی‌برد، که حالتی شبیه به مستی به آنها دست‌می‌دهد، البته گاه به این مرحله نمی‌رسد اما در عین حال تخدیر خفیف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بسیاری از مفاسد مواد مخدر در غنا وجود دارد، خواه تخدیر آن خفیف باشد یا شدید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برای این‌که بهتر متوجه شویم، موسیقی چه آسیب‌هایی بر جسم، اعصاب و روان انسان وارد می‌کند برخی از تأثیرات آن بر موسیقیدانان بزرگ دنیا را ذکر می‌کنیم که براثر موسیقی، عمر کوتاهی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شومان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به‌سبب اشتغال بیش از اندازه به موسیقی گرفتار بیماری‌هایی عصبی شد و وضع مزاجی‌اش مختل شد و پس از مدتی قدرت تکلم را ازدست داد و سرانجام قوه شنوایی او نیز مختل شد و با این وضع فلاکت‌بار در سن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لیبران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خواننده معروفی که از شنیدن آواز </w:t>
      </w:r>
    </w:p>
    <w:p>
      <w:pPr>
        <w:pStyle w:val="BookText"/>
        <w:rPr/>
      </w:pPr>
      <w:r>
        <w:rPr>
          <w:rFonts w:ascii="IRNazanin" w:hAnsi="IRNazanin" w:eastAsia="IRNazanin"/>
          <w:color w:val="111111"/>
          <w:sz w:val="28"/>
          <w:sz w:val="28"/>
          <w:szCs w:val="28"/>
          <w:rtl w:val="true"/>
          <w:lang w:bidi="fa-IR"/>
        </w:rPr>
        <w:t xml:space="preserve">او شنوندگان بی‌هوش می‌شدند در سن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سالگی هنگام خواندن موسیقی ناگهان بی‌هوش شد و با سکته قلبی در مقابل چشمان تماشاچیان جان‌داد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کودکی علاقه زیادی به موسیقی داشت در سال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اختلالات عصبی گرفتار شد و سرانجام در سال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دلخراش از دنیا رفت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ریشارد واگنر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آن دسته از موسیقیدانانی هستند که با عمر کوتاه و براثر ابتلا به بیماری‌های عصبی،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درباره تئثیرات موسیقی بر روح و روان و جسم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باعث خسته‌شدن اعصاب، خواب‌شدن پوست،</w:t>
      </w:r>
      <w:r>
        <w:rPr>
          <w:rStyle w:val="FootnoteAnchor"/>
          <w:rtl w:val="true"/>
        </w:rPr>
        <w:footnoteReference w:id="133"/>
      </w:r>
      <w:r>
        <w:rPr>
          <w:rFonts w:ascii="IRNazanin" w:hAnsi="IRNazanin" w:eastAsia="IRNazanin"/>
          <w:color w:val="111111"/>
          <w:sz w:val="28"/>
          <w:sz w:val="28"/>
          <w:szCs w:val="28"/>
          <w:rtl w:val="true"/>
          <w:lang w:bidi="fa-IR"/>
        </w:rPr>
        <w:t>سردردهای عصبی</w:t>
      </w:r>
      <w:r>
        <w:rPr>
          <w:rStyle w:val="FootnoteAnchor"/>
          <w:rtl w:val="true"/>
        </w:rPr>
        <w:footnoteReference w:id="134"/>
      </w:r>
      <w:r>
        <w:rPr>
          <w:rFonts w:ascii="IRNazanin" w:hAnsi="IRNazanin" w:eastAsia="IRNazanin"/>
          <w:color w:val="111111"/>
          <w:sz w:val="28"/>
          <w:sz w:val="28"/>
          <w:szCs w:val="28"/>
          <w:rtl w:val="true"/>
          <w:lang w:bidi="fa-IR"/>
        </w:rPr>
        <w:t>، زیادشدن ضربان قلب طفل در رحم،</w:t>
      </w:r>
      <w:r>
        <w:rPr>
          <w:rStyle w:val="FootnoteAnchor"/>
          <w:rtl w:val="true"/>
        </w:rPr>
        <w:footnoteReference w:id="135"/>
      </w:r>
      <w:r>
        <w:rPr>
          <w:rFonts w:ascii="IRNazanin" w:hAnsi="IRNazanin" w:eastAsia="IRNazanin"/>
          <w:color w:val="111111"/>
          <w:sz w:val="28"/>
          <w:sz w:val="28"/>
          <w:szCs w:val="28"/>
          <w:rtl w:val="true"/>
          <w:lang w:bidi="fa-IR"/>
        </w:rPr>
        <w:t xml:space="preserve">سکته قلبی </w:t>
      </w:r>
      <w:r>
        <w:rPr>
          <w:rStyle w:val="FootnoteAnchor"/>
          <w:rtl w:val="true"/>
        </w:rPr>
        <w:footnoteReference w:id="1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37"/>
      </w:r>
      <w:bookmarkStart w:id="221" w:name="pg5403_30034"/>
    </w:p>
    <w:p>
      <w:pPr>
        <w:pStyle w:val="Heading5"/>
        <w:numPr>
          <w:ilvl w:val="4"/>
          <w:numId w:val="1"/>
        </w:numPr>
        <w:rPr/>
      </w:pPr>
      <w:bookmarkStart w:id="222" w:name="__RefHeading___Toc1571434_581953129"/>
      <w:bookmarkStart w:id="223" w:name="_Toc80"/>
      <w:bookmarkEnd w:id="221"/>
      <w:bookmarkEnd w:id="222"/>
      <w:r>
        <w:rPr>
          <w:rtl w:val="true"/>
        </w:rPr>
        <w:t>د</w:t>
      </w:r>
      <w:r>
        <w:rPr>
          <w:rtl w:val="true"/>
        </w:rPr>
        <w:t xml:space="preserve">. </w:t>
      </w:r>
      <w:r>
        <w:rPr>
          <w:rtl w:val="true"/>
        </w:rPr>
        <w:t>یکی از ابزار کار استعمار</w:t>
      </w:r>
      <w:bookmarkEnd w:id="223"/>
    </w:p>
    <w:p>
      <w:pPr>
        <w:pStyle w:val="BookText"/>
        <w:rPr/>
      </w:pPr>
      <w:r>
        <w:rPr>
          <w:rFonts w:ascii="IRNazanin" w:hAnsi="IRNazanin" w:eastAsia="IRNazanin"/>
          <w:color w:val="111111"/>
          <w:sz w:val="28"/>
          <w:sz w:val="28"/>
          <w:szCs w:val="28"/>
          <w:rtl w:val="true"/>
          <w:lang w:bidi="fa-IR"/>
        </w:rPr>
        <w:t>استعمارگران جهان همیشه از بیداری مردم، مخصوصاً نسل جوان، وحشت داشته‌اند، به همین دلیل بخشی از برنامه‌های گسترده آنها برای ادامه استعمار، فروبردن جامعه‌ها در غفلت و بی‌خبری و ناآگاهی و گسترش انواع سرگرمی‌های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ابزار استعمار، توسعه غنا و موسیقی است که آنها برای تخدیر افکار مردم بر آن اصرار دارند، و به همین دلیل قسمت عمده وقت رادیوهای جهان را موسیقی تشکیل می‌دهد و از برنامه‌های عمده و مسائل ارتباط جمعی همین موضوع است</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24" w:name="__RefHeading___Toc1571436_581953129"/>
      <w:bookmarkStart w:id="225" w:name="_Toc81"/>
      <w:bookmarkEnd w:id="224"/>
      <w:r>
        <w:rPr>
          <w:rtl w:val="true"/>
        </w:rPr>
        <w:t>سؤالات فقهی</w:t>
      </w:r>
      <w:bookmarkEnd w:id="2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گوش‌دادن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شعر، نشر، قرآن، مداحی، اذان، سرود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آهنگی که مناسب مجلس لهو و لعب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شاد باشد چه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شخص تأثیر بگذارد یا نگذارد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موسیقی‌هایی که از صدا و سیما پخش می‌شود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مطرب و مناسب با مجلس گناه،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صدا و سیما پخش شود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شخصی هیچ‌نوع آهنگ و موسیقی ای تحریک‌کننده نباشد و در او تأثیر منفی نگذارد، آیا گوش‌دادن او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حرام‌بودن موسیقی این است که در غالب افراد تأثیر منفی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شخص تحریک شود و در او اثر منفی داشته باشد یا نداشته باشد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گوش‌دادن به موسیقی‌هایی که برای درمان بعضی از بیماری‌ها یا آرامش اعصاب می‌باشد، جایز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شود که نظر پزشک متخصص امین این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بیماری، فقط با استفاده از موسیقی درمان می‌شود، به‌کارگیری آن به مقداری که معالجه بیمار اقتضا می‌کند اشکال ندارد</w:t>
      </w:r>
      <w:r>
        <w:rPr>
          <w:rFonts w:eastAsia="IRNazanin" w:cs="IRNazanin"/>
          <w:color w:val="111111"/>
          <w:sz w:val="28"/>
          <w:szCs w:val="28"/>
          <w:rtl w:val="true"/>
          <w:lang w:bidi="fa-IR"/>
        </w:rPr>
        <w:t xml:space="preserve">. </w:t>
      </w:r>
      <w:r>
        <w:rPr>
          <w:rStyle w:val="FootnoteAnchor"/>
          <w:rtl w:val="true"/>
        </w:rPr>
        <w:footnoteReference w:id="142"/>
      </w:r>
      <w:bookmarkStart w:id="226" w:name="pg5403_30037"/>
    </w:p>
    <w:p>
      <w:pPr>
        <w:pStyle w:val="Heading3"/>
        <w:numPr>
          <w:ilvl w:val="2"/>
          <w:numId w:val="1"/>
        </w:numPr>
        <w:rPr/>
      </w:pPr>
      <w:bookmarkStart w:id="227" w:name="__RefHeading___Toc1571438_581953129"/>
      <w:bookmarkStart w:id="228" w:name="_Toc82"/>
      <w:bookmarkEnd w:id="226"/>
      <w:bookmarkEnd w:id="227"/>
      <w:r>
        <w:rPr>
          <w:rtl w:val="true"/>
        </w:rPr>
        <w:t>فصل چهارم مسائل متفرقه</w:t>
      </w:r>
      <w:bookmarkEnd w:id="228"/>
    </w:p>
    <w:p>
      <w:pPr>
        <w:pStyle w:val="Heading4"/>
        <w:numPr>
          <w:ilvl w:val="3"/>
          <w:numId w:val="1"/>
        </w:numPr>
        <w:rPr/>
      </w:pPr>
      <w:bookmarkStart w:id="229" w:name="__RefHeading___Toc1571440_581953129"/>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این قسمت به سؤالتی اشاره می‌شود که دانستن آنها برای کاربران امور رایانه‌ای مفید و مورداستفاده می‌باشد</w:t>
      </w:r>
      <w:r>
        <w:rPr>
          <w:rFonts w:eastAsia="IRNazanin" w:cs="IRNazanin"/>
          <w:color w:val="111111"/>
          <w:sz w:val="28"/>
          <w:szCs w:val="28"/>
          <w:rtl w:val="true"/>
          <w:lang w:bidi="fa-IR"/>
        </w:rPr>
        <w:t>.</w:t>
      </w:r>
    </w:p>
    <w:p>
      <w:pPr>
        <w:pStyle w:val="Heading4"/>
        <w:numPr>
          <w:ilvl w:val="3"/>
          <w:numId w:val="1"/>
        </w:numPr>
        <w:rPr/>
      </w:pPr>
      <w:bookmarkStart w:id="231" w:name="__RefHeading___Toc1571442_581953129"/>
      <w:bookmarkStart w:id="232" w:name="_Toc84"/>
      <w:bookmarkEnd w:id="231"/>
      <w:r>
        <w:rPr>
          <w:rtl w:val="true"/>
        </w:rPr>
        <w:t>فروش رایانه</w:t>
      </w:r>
      <w:bookmarkEnd w:id="2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کامپیوتر هم کاربردهای حلال دارد و هم کاربردهای حرام، سکب و درآمد در زمینه فروش این محصول چه حکمی 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43"/>
      </w:r>
      <w:bookmarkStart w:id="233" w:name="pg5403_30038"/>
    </w:p>
    <w:p>
      <w:pPr>
        <w:pStyle w:val="Heading4"/>
        <w:numPr>
          <w:ilvl w:val="3"/>
          <w:numId w:val="1"/>
        </w:numPr>
        <w:rPr/>
      </w:pPr>
      <w:bookmarkStart w:id="234" w:name="__RefHeading___Toc1571444_581953129"/>
      <w:bookmarkStart w:id="235" w:name="_Toc85"/>
      <w:bookmarkEnd w:id="233"/>
      <w:bookmarkEnd w:id="234"/>
      <w:r>
        <w:rPr>
          <w:rtl w:val="true"/>
        </w:rPr>
        <w:t>رایانه و کودکان و نوجوانان</w:t>
      </w:r>
      <w:bookmarkEnd w:id="2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اختیار قراردادن کامپیوتر برای کودکان و نوجوانان در صورتی که احتمال مفسده توسط سایت‌های غیراخلاقی برود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یقین نداشته باشید که در راه حرام استفاده می‌کنند اشکال ندارد </w:t>
      </w:r>
      <w:r>
        <w:rPr>
          <w:rStyle w:val="FootnoteAnchor"/>
          <w:rtl w:val="true"/>
        </w:rPr>
        <w:footnoteReference w:id="144"/>
      </w:r>
      <w:r>
        <w:rPr>
          <w:rFonts w:ascii="IRNazanin" w:hAnsi="IRNazanin" w:eastAsia="IRNazanin"/>
          <w:color w:val="111111"/>
          <w:sz w:val="28"/>
          <w:sz w:val="28"/>
          <w:szCs w:val="28"/>
          <w:rtl w:val="true"/>
          <w:lang w:bidi="fa-IR"/>
        </w:rPr>
        <w:t>ولی اگر یقین داشته باشید به انجام گناه کمک می‌کنید</w:t>
      </w:r>
      <w:r>
        <w:rPr>
          <w:rStyle w:val="FootnoteAnchor"/>
          <w:rtl w:val="true"/>
        </w:rPr>
        <w:footnoteReference w:id="145"/>
      </w:r>
      <w:r>
        <w:rPr>
          <w:rFonts w:ascii="IRNazanin" w:hAnsi="IRNazanin" w:eastAsia="IRNazanin"/>
          <w:color w:val="111111"/>
          <w:sz w:val="28"/>
          <w:sz w:val="28"/>
          <w:szCs w:val="28"/>
          <w:rtl w:val="true"/>
          <w:lang w:bidi="fa-IR"/>
        </w:rPr>
        <w:t>یا ترس دارید که به فساد کشیده شوند جایز نیست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36" w:name="__RefHeading___Toc1571446_581953129"/>
      <w:bookmarkStart w:id="237" w:name="_Toc86"/>
      <w:bookmarkEnd w:id="236"/>
      <w:r>
        <w:rPr>
          <w:rtl w:val="true"/>
        </w:rPr>
        <w:t>بررسی فلش قبل از رایت</w:t>
      </w:r>
      <w:bookmarkEnd w:id="2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برای دیگران رایت کند آیا حق دارد قبل از رایت محتویات یک فلش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کند تا از محتویات آن اطمینان پیدا کند تا فیلم یا صوت حرامی نداشته باشد، یا حق ندارد؟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صاحب آن جایز نیست ولی می‌تواند سؤال کند تا اگر غیرمجاز است، از رایت خودداری کند</w:t>
      </w:r>
      <w:r>
        <w:rPr>
          <w:rFonts w:eastAsia="IRNazanin" w:cs="IRNazanin"/>
          <w:color w:val="111111"/>
          <w:sz w:val="28"/>
          <w:szCs w:val="28"/>
          <w:rtl w:val="true"/>
          <w:lang w:bidi="fa-IR"/>
        </w:rPr>
        <w:t>.</w:t>
      </w:r>
      <w:r>
        <w:rPr>
          <w:rStyle w:val="FootnoteAnchor"/>
          <w:rtl w:val="true"/>
        </w:rPr>
        <w:footnoteReference w:id="147"/>
      </w:r>
      <w:bookmarkStart w:id="238" w:name="pg5403_30039"/>
    </w:p>
    <w:p>
      <w:pPr>
        <w:pStyle w:val="BookText"/>
        <w:rPr/>
      </w:pPr>
      <w:bookmarkEnd w:id="23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محتویان فلش از امور خصوصی فرد است و نگاه‌کردن به آن بدون اجازه حرام است،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 نکنید</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239" w:name="__RefHeading___Toc1571448_581953129"/>
      <w:bookmarkStart w:id="240" w:name="_Toc87"/>
      <w:bookmarkEnd w:id="239"/>
      <w:r>
        <w:rPr>
          <w:rtl w:val="true"/>
        </w:rPr>
        <w:t>علم به حرام‌بودن محتویات فلش بعد از رایت</w:t>
      </w:r>
      <w:bookmarkEnd w:id="2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شخصی بگویند محتویات این فلش را روی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کند، و این شخص رایت کرد ولی بعداً فهمید محتویات رایت‌شده،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فیلم‌های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آیا کار او و درآمد به‌دست آمده از این طریق اشکال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نمی‌دانسته، رایت‌کردن او اشکال ندارد</w:t>
      </w:r>
      <w:r>
        <w:rPr>
          <w:rStyle w:val="FootnoteAnchor"/>
          <w:rtl w:val="true"/>
        </w:rPr>
        <w:footnoteReference w:id="149"/>
      </w:r>
      <w:r>
        <w:rPr>
          <w:rFonts w:ascii="IRNazanin" w:hAnsi="IRNazanin" w:eastAsia="IRNazanin"/>
          <w:color w:val="111111"/>
          <w:sz w:val="28"/>
          <w:sz w:val="28"/>
          <w:szCs w:val="28"/>
          <w:rtl w:val="true"/>
          <w:lang w:bidi="fa-IR"/>
        </w:rPr>
        <w:t>و درآمد به‌دست آمده حلال است</w:t>
      </w:r>
      <w:r>
        <w:rPr>
          <w:rFonts w:eastAsia="IRNazanin" w:cs="IRNazanin"/>
          <w:color w:val="111111"/>
          <w:sz w:val="28"/>
          <w:szCs w:val="28"/>
          <w:rtl w:val="true"/>
          <w:lang w:bidi="fa-IR"/>
        </w:rPr>
        <w:t xml:space="preserve">. </w:t>
      </w:r>
      <w:r>
        <w:rPr>
          <w:rStyle w:val="FootnoteAnchor"/>
          <w:rtl w:val="true"/>
        </w:rPr>
        <w:footnoteReference w:id="150"/>
      </w:r>
      <w:bookmarkStart w:id="241" w:name="pg5403_30040"/>
    </w:p>
    <w:p>
      <w:pPr>
        <w:pStyle w:val="Heading4"/>
        <w:numPr>
          <w:ilvl w:val="3"/>
          <w:numId w:val="1"/>
        </w:numPr>
        <w:rPr/>
      </w:pPr>
      <w:bookmarkStart w:id="242" w:name="__RefHeading___Toc1571450_581953129"/>
      <w:bookmarkStart w:id="243" w:name="_Toc88"/>
      <w:bookmarkEnd w:id="241"/>
      <w:bookmarkEnd w:id="242"/>
      <w:r>
        <w:rPr>
          <w:rtl w:val="true"/>
        </w:rPr>
        <w:t>میکس فیلم‌های عروسی</w:t>
      </w:r>
      <w:bookmarkEnd w:id="2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میکس فیلم‌های مجالس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میکس از کارهای حرام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تصویر یا فیلم افراد نامحرم، شنیدن موسیقی‌های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درامان باشد و خوف وقوع در حرام هم نداشته باشد، اشکال ندارد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تدوین و میکس و صداگزاری فیلم‌های عروسی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میکس، مربوط به صحنه‌ها و تصاویر بدون پوشش لازم و موسیقی‌های مناسب مجلس گناه باشد، درآمد آن حرام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44" w:name="__RefHeading___Toc1571452_581953129"/>
      <w:bookmarkStart w:id="245" w:name="_Toc89"/>
      <w:bookmarkEnd w:id="244"/>
      <w:r>
        <w:rPr>
          <w:rtl w:val="true"/>
        </w:rPr>
        <w:t>خمس نرم‌افزار</w:t>
      </w:r>
      <w:bookmarkEnd w:id="2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نرم‌افزارهای رایانه‌ای بعد از نصب تا زمانی که مشکلی پیش‌نیاید مورد استفاده واقع نمی‌شوند و اگر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نرم‌افزار تا سال خمسی بدون استفاده بماند، آیا به آن خمس تعلق می‌گیرد؟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معرض استفاده </w:t>
      </w:r>
      <w:r>
        <w:rPr>
          <w:rStyle w:val="FootnoteAnchor"/>
          <w:rtl w:val="true"/>
        </w:rPr>
        <w:footnoteReference w:id="153"/>
      </w:r>
      <w:r>
        <w:rPr>
          <w:rFonts w:ascii="IRNazanin" w:hAnsi="IRNazanin" w:eastAsia="IRNazanin"/>
          <w:color w:val="111111"/>
          <w:sz w:val="28"/>
          <w:sz w:val="28"/>
          <w:szCs w:val="28"/>
          <w:rtl w:val="true"/>
          <w:lang w:bidi="fa-IR"/>
        </w:rPr>
        <w:t>باشد به آن خمس تعلق نمی‌گیرد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نیاز باشد و سال بر آن بگذرد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lang w:bidi="fa-IR"/>
        </w:rPr>
        <w:t>93/6/31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5403_30043"/>
      <w:bookmarkStart w:id="247" w:name="pg5403_30043"/>
      <w:bookmarkEnd w:id="247"/>
    </w:p>
    <w:p>
      <w:pPr>
        <w:pStyle w:val="Heading2"/>
        <w:numPr>
          <w:ilvl w:val="1"/>
          <w:numId w:val="1"/>
        </w:numPr>
        <w:rPr/>
      </w:pPr>
      <w:bookmarkStart w:id="248" w:name="pg5403_30043"/>
      <w:bookmarkStart w:id="249" w:name="__RefHeading___Toc1571454_581953129"/>
      <w:bookmarkStart w:id="250" w:name="_Toc90"/>
      <w:bookmarkEnd w:id="248"/>
      <w:bookmarkEnd w:id="249"/>
      <w:r>
        <w:rPr>
          <w:rtl w:val="true"/>
        </w:rPr>
        <w:t>بخش سوم</w:t>
      </w:r>
      <w:r>
        <w:rPr>
          <w:rtl w:val="true"/>
        </w:rPr>
        <w:t xml:space="preserve">: </w:t>
      </w:r>
      <w:r>
        <w:rPr>
          <w:rtl w:val="true"/>
        </w:rPr>
        <w:t>اینترنت در آیینه آداب و احکام</w:t>
      </w:r>
      <w:bookmarkEnd w:id="2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571456_581953129"/>
      <w:bookmarkStart w:id="252" w:name="_Toc91"/>
      <w:bookmarkEnd w:id="251"/>
      <w:r>
        <w:rPr>
          <w:rtl w:val="true"/>
        </w:rPr>
        <w:t>اشاره</w:t>
      </w:r>
      <w:bookmarkEnd w:id="2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5403_30045"/>
      <w:bookmarkStart w:id="254" w:name="pg5403_30045"/>
      <w:bookmarkEnd w:id="254"/>
    </w:p>
    <w:p>
      <w:pPr>
        <w:pStyle w:val="Heading3"/>
        <w:numPr>
          <w:ilvl w:val="2"/>
          <w:numId w:val="1"/>
        </w:numPr>
        <w:rPr/>
      </w:pPr>
      <w:bookmarkStart w:id="255" w:name="pg5403_30045"/>
      <w:bookmarkStart w:id="256" w:name="__RefHeading___Toc1571458_581953129"/>
      <w:bookmarkStart w:id="257" w:name="_Toc92"/>
      <w:bookmarkEnd w:id="255"/>
      <w:bookmarkEnd w:id="256"/>
      <w:r>
        <w:rPr>
          <w:rtl w:val="true"/>
        </w:rPr>
        <w:t>فصل اول خانواده و اینترنت</w:t>
      </w:r>
      <w:bookmarkEnd w:id="257"/>
    </w:p>
    <w:p>
      <w:pPr>
        <w:pStyle w:val="Heading4"/>
        <w:numPr>
          <w:ilvl w:val="3"/>
          <w:numId w:val="1"/>
        </w:numPr>
        <w:rPr/>
      </w:pPr>
      <w:bookmarkStart w:id="258" w:name="__RefHeading___Toc1571460_581953129"/>
      <w:bookmarkStart w:id="259" w:name="_Toc93"/>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این فصل مهمترین قسمت این نوشته را به‌عهده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فرزندان در همان دوران کودکی و نوجوانی همزمان با والدین با فرهنگ صحیح استفاده از رایانه و اینترنت آشنا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که علم به سرعت نور در حال گسترش است والدین نسبت به گذشته وظیفه سنگین‌تری را به‌عهده دارند زیرا امروزه همسان با پیشرفت وسایل، ابزار انحراف و انحطاط نسبت به گذشته به‌مراتب زیادتر و متنوع‌تر شده است؛ لذا والدین باید با ابزار رایانه‌ای آشنا شوند و اطلاعات کافی و لازمی را نسبت به کارکردها و آسیب‌های آن داشته باشند تا بتوانند فرزندان خود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مراقب فرزندان خود نباشند </w:t>
      </w:r>
    </w:p>
    <w:p>
      <w:pPr>
        <w:pStyle w:val="BookText"/>
        <w:rPr/>
      </w:pPr>
      <w:r>
        <w:rPr>
          <w:rFonts w:ascii="IRNazanin" w:hAnsi="IRNazanin" w:eastAsia="IRNazanin"/>
          <w:color w:val="111111"/>
          <w:sz w:val="28"/>
          <w:sz w:val="28"/>
          <w:szCs w:val="28"/>
          <w:rtl w:val="true"/>
          <w:lang w:bidi="fa-IR"/>
        </w:rPr>
        <w:t>به‌راحتی از مسیر کمال به جاده گمراهی و نابودی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باید نسبت به فعالیت‌های اینترنتی فرزندان خود آگاهی کامل و دقیقی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تجسس و کنجکاوی‌های بی‌مورد اجتناب بورزند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والدین باید حتماً برای فرزندان خود زمانی را اختصاص دهند تا با همدیگر صحبت کنند و نیازهای روحی و روانی آنها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نشود، فرزندان وقت خود را با دیگران با اینترنت پرمی‌کنند که صدالبته جایگزین خوب و مطمئنی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مجازی خوب و بد، زشت و زیبا باهم مخلوط شده است لذا ممکن است با مسائل و موضوعایت برخورد کنند که توان تحلیل آن را ندارند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معتقدند، دیدن تصاویر مستهجن توسط جوانان و نوجوانان گذشته از آسیب‌های عاطفی و روانی، خطرات و اسیب‌های جسمانی‌ای را برای آنها رغم می‌زند؛ حتی در بعضی از موارد نوجوانان را ترغیب کرده تا دست به انجام چنین عمل قبیح و زننده‌ای بزنند</w:t>
      </w:r>
      <w:r>
        <w:rPr>
          <w:rFonts w:eastAsia="IRNazanin" w:cs="IRNazanin"/>
          <w:color w:val="111111"/>
          <w:sz w:val="28"/>
          <w:szCs w:val="28"/>
          <w:rtl w:val="true"/>
          <w:lang w:bidi="fa-IR"/>
        </w:rPr>
        <w:t xml:space="preserve">. </w:t>
      </w:r>
      <w:r>
        <w:rPr>
          <w:rStyle w:val="FootnoteAnchor"/>
          <w:rtl w:val="true"/>
        </w:rPr>
        <w:footnoteReference w:id="156"/>
      </w:r>
      <w:bookmarkStart w:id="260" w:name="pg5403_30047"/>
    </w:p>
    <w:p>
      <w:pPr>
        <w:pStyle w:val="Heading4"/>
        <w:numPr>
          <w:ilvl w:val="3"/>
          <w:numId w:val="1"/>
        </w:numPr>
        <w:rPr/>
      </w:pPr>
      <w:bookmarkStart w:id="261" w:name="__RefHeading___Toc1571462_581953129"/>
      <w:bookmarkStart w:id="262" w:name="_Toc94"/>
      <w:bookmarkEnd w:id="260"/>
      <w:bookmarkEnd w:id="261"/>
      <w:r>
        <w:rPr>
          <w:rtl w:val="true"/>
        </w:rPr>
        <w:t>پیشنهادهایی به والدین</w:t>
      </w:r>
      <w:bookmarkEnd w:id="262"/>
    </w:p>
    <w:p>
      <w:pPr>
        <w:pStyle w:val="BookText"/>
        <w:rPr/>
      </w:pPr>
      <w:r>
        <w:rPr>
          <w:rFonts w:ascii="IRNazanin" w:hAnsi="IRNazanin" w:eastAsia="IRNazanin"/>
          <w:color w:val="111111"/>
          <w:sz w:val="28"/>
          <w:sz w:val="28"/>
          <w:szCs w:val="28"/>
          <w:rtl w:val="true"/>
          <w:lang w:bidi="fa-IR"/>
        </w:rPr>
        <w:t>در اینجا پیشسنهادهایی را ذکر می‌کنیم تا والدین با به‌کارگیری آنها بتوانند فرزندان خود را در برابر آسیب‌های رایانه و اینترنت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مقداری از وقت خود را برای گفتگو و ارتباط با فرزندان قرار دهید و نگذارید به‌خاطر کمبود حضور شما، وقت خود را با اینترنت پرکنند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نرم افزارهای فیلترینگ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فعالیت رایانه‌ای فرزندانتان نظارت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خود بیاموزید به درخواست کاربرانی که نمی‌شناسند، پاسخ ندهند و تحت هیچ عنوان اطلاعات شخصی و مالی خود را ارسال نکنند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فرزندانتان در خانه اینترنت پرسرعت تهیه می‌کنید، سعی کنید با نظارت خودتان مورد استفاده قرار گیرد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مواردی که جنبه پیشگیرانه دارد، نصب و راه‌اندازی رایانه در محلی است که قابلیت کنترل فیزیکی و چشمی توسط والدین بر عملکرد فرزندان میسر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خود پیاموزید افراد آن لاین، غریبه هستند و نباید به آنان اعتماد کرد و قرار ملاقات حضوری با آنها نگذارند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فرزندانتان در محیط مجازی خطابی سرزد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استفاده کنید و در زمانی مناسب با مهربانی و صمیمیت آن آسیب را برطرف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فرزندتان از رایانه و اینترنت برنامه‌ریزی، زمانبندی و هدف‌گذاری داشته باشید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اینترنت و بازی‌های رایانه‌ای را برای آنها با زیانی نرم و مهربان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در دوره‌های آموزشی رایانه و اینترنت شرکت کنید</w:t>
      </w:r>
      <w:r>
        <w:rPr>
          <w:rFonts w:eastAsia="IRNazanin" w:cs="IRNazanin"/>
          <w:color w:val="111111"/>
          <w:sz w:val="28"/>
          <w:szCs w:val="28"/>
          <w:rtl w:val="true"/>
          <w:lang w:bidi="fa-IR"/>
        </w:rPr>
        <w:t xml:space="preserve">. </w:t>
      </w:r>
      <w:bookmarkStart w:id="263" w:name="pg5403_30049"/>
    </w:p>
    <w:p>
      <w:pPr>
        <w:pStyle w:val="Heading4"/>
        <w:numPr>
          <w:ilvl w:val="3"/>
          <w:numId w:val="1"/>
        </w:numPr>
        <w:rPr/>
      </w:pPr>
      <w:bookmarkStart w:id="264" w:name="__RefHeading___Toc1571464_581953129"/>
      <w:bookmarkStart w:id="265" w:name="_Toc95"/>
      <w:bookmarkEnd w:id="263"/>
      <w:bookmarkEnd w:id="264"/>
      <w:r>
        <w:rPr>
          <w:rtl w:val="true"/>
        </w:rPr>
        <w:t>سؤالات فقهی</w:t>
      </w:r>
      <w:bookmarkEnd w:id="2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اینترنت برای کودکان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کشیده‌شدن کودکان به گناه باشد و ترس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کودکان وجود داشته باشد، حرام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اینترنت پرسرعت برای منزل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اینترنت پرسرعت دسترسی به مطالب و سایت‌های منحرف و مستهجن راحت‌تر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مفسده نداشته باشد و ترس‌افتادن به حرام نباشد اشکال ندارد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والدین برای اینکه به فعالیت‌های اینترنتی فرزندان خود اشراف و آگاهی داشته باشند نرم‌افزارهایی </w:t>
      </w:r>
      <w:r>
        <w:rPr>
          <w:rStyle w:val="FootnoteAnchor"/>
          <w:rtl w:val="true"/>
        </w:rPr>
        <w:footnoteReference w:id="165"/>
      </w:r>
      <w:r>
        <w:rPr>
          <w:rFonts w:ascii="IRNazanin" w:hAnsi="IRNazanin" w:eastAsia="IRNazanin"/>
          <w:color w:val="111111"/>
          <w:sz w:val="28"/>
          <w:sz w:val="28"/>
          <w:szCs w:val="28"/>
          <w:rtl w:val="true"/>
          <w:lang w:bidi="fa-IR"/>
        </w:rPr>
        <w:t>را برروی رایانه نصب می‌کنند تا مواظب آنها باشند و در صورت نیاز به آنها تذکرات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از مصادیق تجسسِ حرام محسوب می‌شود؟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مصالح و امور تربیتی فرزندان مشروط به این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باشد اشکال ندارد</w:t>
      </w:r>
      <w:r>
        <w:rPr>
          <w:rStyle w:val="FootnoteAnchor"/>
          <w:rtl w:val="true"/>
        </w:rPr>
        <w:footnoteReference w:id="166"/>
      </w:r>
      <w:r>
        <w:rPr>
          <w:rFonts w:ascii="IRNazanin" w:hAnsi="IRNazanin" w:eastAsia="IRNazanin"/>
          <w:color w:val="111111"/>
          <w:sz w:val="28"/>
          <w:sz w:val="28"/>
          <w:szCs w:val="28"/>
          <w:rtl w:val="true"/>
          <w:lang w:bidi="fa-IR"/>
        </w:rPr>
        <w:t>ولی نباید به‌واسطه این کار در امور دیگرِ فرزندان تجسس شود</w:t>
      </w:r>
      <w:r>
        <w:rPr>
          <w:rFonts w:eastAsia="IRNazanin" w:cs="IRNazanin"/>
          <w:color w:val="111111"/>
          <w:sz w:val="28"/>
          <w:szCs w:val="28"/>
          <w:rtl w:val="true"/>
          <w:lang w:bidi="fa-IR"/>
        </w:rPr>
        <w:t xml:space="preserve">. </w:t>
      </w:r>
      <w:r>
        <w:rPr>
          <w:rStyle w:val="FootnoteAnchor"/>
          <w:rtl w:val="true"/>
        </w:rPr>
        <w:footnoteReference w:id="167"/>
      </w:r>
      <w:bookmarkStart w:id="266" w:name="pg5403_30051"/>
    </w:p>
    <w:p>
      <w:pPr>
        <w:pStyle w:val="Heading3"/>
        <w:numPr>
          <w:ilvl w:val="2"/>
          <w:numId w:val="1"/>
        </w:numPr>
        <w:rPr/>
      </w:pPr>
      <w:bookmarkStart w:id="267" w:name="__RefHeading___Toc1571466_581953129"/>
      <w:bookmarkStart w:id="268" w:name="_Toc96"/>
      <w:bookmarkEnd w:id="266"/>
      <w:bookmarkEnd w:id="267"/>
      <w:r>
        <w:rPr>
          <w:rtl w:val="true"/>
        </w:rPr>
        <w:t>فصل دوم روابط زن و مرد در محیط مجازی</w:t>
      </w:r>
      <w:bookmarkEnd w:id="268"/>
    </w:p>
    <w:p>
      <w:pPr>
        <w:pStyle w:val="Heading4"/>
        <w:numPr>
          <w:ilvl w:val="3"/>
          <w:numId w:val="1"/>
        </w:numPr>
        <w:rPr/>
      </w:pPr>
      <w:bookmarkStart w:id="269" w:name="__RefHeading___Toc1571468_581953129"/>
      <w:bookmarkStart w:id="270" w:name="_Toc9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در محیط مجازی ممکن است افراد با همدیگر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حد و مرز این ارتباط مخصوصاً روابط بین زن و مرد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مسائل مربوط به انواع ارتباط مانند شنیداری، دیداری و نوشتاری مطرح می‌شود تا کاربران گرامی با آگاهی لازم بتوانند از اینترنت بهترین بهره را ببرند</w:t>
      </w:r>
      <w:r>
        <w:rPr>
          <w:rFonts w:eastAsia="IRNazanin" w:cs="IRNazanin"/>
          <w:color w:val="111111"/>
          <w:sz w:val="28"/>
          <w:szCs w:val="28"/>
          <w:rtl w:val="true"/>
          <w:lang w:bidi="fa-IR"/>
        </w:rPr>
        <w:t>.</w:t>
      </w:r>
    </w:p>
    <w:p>
      <w:pPr>
        <w:pStyle w:val="Heading4"/>
        <w:numPr>
          <w:ilvl w:val="3"/>
          <w:numId w:val="1"/>
        </w:numPr>
        <w:rPr/>
      </w:pPr>
      <w:bookmarkStart w:id="271" w:name="__RefHeading___Toc1571470_581953129"/>
      <w:bookmarkStart w:id="272" w:name="_Toc98"/>
      <w:bookmarkEnd w:id="271"/>
      <w:r>
        <w:rPr>
          <w:rtl w:val="true"/>
        </w:rPr>
        <w:t>نگاه به نامحرم</w:t>
      </w:r>
      <w:bookmarkEnd w:id="272"/>
    </w:p>
    <w:p>
      <w:pPr>
        <w:pStyle w:val="Heading5"/>
        <w:numPr>
          <w:ilvl w:val="4"/>
          <w:numId w:val="1"/>
        </w:numPr>
        <w:rPr/>
      </w:pPr>
      <w:bookmarkStart w:id="273" w:name="__RefHeading___Toc1571472_581953129"/>
      <w:bookmarkStart w:id="274" w:name="_Toc99"/>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در جامعه امروزی ارتباطات بین افراد مخصوصاً زن و مرد زیاد شده است، و متأسفانه در بعضی از موارد حریم بین افراد رعایت نمی‌شود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محیط مجازی احتمال آلوده‌شدن به گناه از طریق </w:t>
      </w:r>
      <w:bookmarkStart w:id="275" w:name="pg5403_30052"/>
    </w:p>
    <w:p>
      <w:pPr>
        <w:pStyle w:val="BookText"/>
        <w:rPr/>
      </w:pPr>
      <w:bookmarkEnd w:id="275"/>
      <w:r>
        <w:rPr>
          <w:rFonts w:ascii="IRNazanin" w:hAnsi="IRNazanin" w:eastAsia="IRNazanin"/>
          <w:color w:val="111111"/>
          <w:sz w:val="28"/>
          <w:sz w:val="28"/>
          <w:szCs w:val="28"/>
          <w:rtl w:val="true"/>
          <w:lang w:bidi="fa-IR"/>
        </w:rPr>
        <w:t>نگاه‌کردن زیاد است، لذا کاربران باید مراقب بیشتری داشته باشند تا از آسیب‌های آن درامان باشند و بتوانند به بهترین صورت از این نعمت الهی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به‌اختصار، برخی از آثار زیانبار نگاه به نامحرم مطرح می‌شود</w:t>
      </w:r>
      <w:r>
        <w:rPr>
          <w:rFonts w:eastAsia="IRNazanin" w:cs="IRNazanin"/>
          <w:color w:val="111111"/>
          <w:sz w:val="28"/>
          <w:szCs w:val="28"/>
          <w:rtl w:val="true"/>
          <w:lang w:bidi="fa-IR"/>
        </w:rPr>
        <w:t>:</w:t>
      </w:r>
    </w:p>
    <w:p>
      <w:pPr>
        <w:pStyle w:val="Heading5"/>
        <w:numPr>
          <w:ilvl w:val="4"/>
          <w:numId w:val="1"/>
        </w:numPr>
        <w:rPr/>
      </w:pPr>
      <w:bookmarkStart w:id="276" w:name="__RefHeading___Toc1571474_581953129"/>
      <w:bookmarkStart w:id="277" w:name="_Toc100"/>
      <w:bookmarkEnd w:id="276"/>
      <w:r>
        <w:rPr/>
        <w:t>1</w:t>
      </w:r>
      <w:r>
        <w:rPr>
          <w:rtl w:val="true"/>
        </w:rPr>
        <w:t xml:space="preserve">. </w:t>
      </w:r>
      <w:r>
        <w:rPr>
          <w:rtl w:val="true"/>
        </w:rPr>
        <w:t>راه ورودی قلب</w:t>
      </w:r>
      <w:bookmarkEnd w:id="277"/>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بَرِیدُ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پیک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یعنی اگر کاربر محترم به تصاویر زنان نامحرم نگاه کند تصویری از آنها در ذهن و قلبش ایجاد می‌شود که سبب می‌شود همیشه به یاد او باشد</w:t>
      </w:r>
      <w:r>
        <w:rPr>
          <w:rFonts w:eastAsia="IRNazanin" w:cs="IRNazanin"/>
          <w:color w:val="111111"/>
          <w:sz w:val="28"/>
          <w:szCs w:val="28"/>
          <w:rtl w:val="true"/>
          <w:lang w:bidi="fa-IR"/>
        </w:rPr>
        <w:t>.</w:t>
      </w:r>
    </w:p>
    <w:p>
      <w:pPr>
        <w:pStyle w:val="Heading5"/>
        <w:numPr>
          <w:ilvl w:val="4"/>
          <w:numId w:val="1"/>
        </w:numPr>
        <w:rPr/>
      </w:pPr>
      <w:bookmarkStart w:id="278" w:name="__RefHeading___Toc1571476_581953129"/>
      <w:bookmarkStart w:id="279" w:name="_Toc101"/>
      <w:bookmarkEnd w:id="278"/>
      <w:r>
        <w:rPr/>
        <w:t>2</w:t>
      </w:r>
      <w:r>
        <w:rPr>
          <w:rtl w:val="true"/>
        </w:rPr>
        <w:t xml:space="preserve">. </w:t>
      </w:r>
      <w:r>
        <w:rPr>
          <w:rtl w:val="true"/>
        </w:rPr>
        <w:t>بذر شهوت</w:t>
      </w:r>
      <w:bookmarkEnd w:id="2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و اطرافیانش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النَّظَرَ إِلَی الْمَحْذُورَاتِ فَإِنَّهَا بَذْرُ الشَّهزواتِ وَ نَبَاتُ الْفِسْق؛ از نگاه‌کردن به چیزهایی که ممنوع هستند بپرهیزید که همانا بذر شهوات و شاخ‌وبرگ فسق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نگاه به نامحرم باعث می‌شود شهوت انسان تحریک شود و او را به گمراهی بکشاند</w:t>
      </w:r>
      <w:r>
        <w:rPr>
          <w:rFonts w:eastAsia="IRNazanin" w:cs="IRNazanin"/>
          <w:color w:val="111111"/>
          <w:sz w:val="28"/>
          <w:szCs w:val="28"/>
          <w:rtl w:val="true"/>
          <w:lang w:bidi="fa-IR"/>
        </w:rPr>
        <w:t xml:space="preserve">. </w:t>
      </w:r>
      <w:bookmarkStart w:id="280" w:name="pg5403_30053"/>
    </w:p>
    <w:p>
      <w:pPr>
        <w:pStyle w:val="Heading5"/>
        <w:numPr>
          <w:ilvl w:val="4"/>
          <w:numId w:val="1"/>
        </w:numPr>
        <w:rPr/>
      </w:pPr>
      <w:bookmarkStart w:id="281" w:name="__RefHeading___Toc1571478_581953129"/>
      <w:bookmarkStart w:id="282" w:name="_Toc102"/>
      <w:bookmarkEnd w:id="280"/>
      <w:bookmarkEnd w:id="281"/>
      <w:r>
        <w:rPr/>
        <w:t>3</w:t>
      </w:r>
      <w:r>
        <w:rPr>
          <w:rtl w:val="true"/>
        </w:rPr>
        <w:t xml:space="preserve">. </w:t>
      </w:r>
      <w:r>
        <w:rPr>
          <w:rtl w:val="true"/>
        </w:rPr>
        <w:t>حصرت دائمی</w:t>
      </w:r>
      <w:bookmarkEnd w:id="282"/>
    </w:p>
    <w:p>
      <w:pPr>
        <w:pStyle w:val="BookText"/>
        <w:rPr/>
      </w:pPr>
      <w:r>
        <w:rPr>
          <w:rFonts w:ascii="IRNazanin" w:hAnsi="IRNazanin" w:eastAsia="IRNazanin"/>
          <w:color w:val="111111"/>
          <w:sz w:val="28"/>
          <w:sz w:val="28"/>
          <w:szCs w:val="28"/>
          <w:rtl w:val="true"/>
          <w:lang w:bidi="fa-IR"/>
        </w:rPr>
        <w:t>برخی از افراد به‌وسیله چشم بذر شهوت را در دل خود می‌کارند، ولی هیچ‌گاه به آرزوی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سَهْمٌ مِنْ سِهَامِ إِبْلِیسَ مَسْمُومٌ وَ کَمْ مِنْ نَظْرَةٍ أَوَرَثَتْ حَسْرَةً طَوِیلَةٌ؛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تیرهای مسموم شیطان است و چه‌بسا یک نگاه، حصرت دراز مدتی را به‌دنبال داشته باشد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83" w:name="__RefHeading___Toc1571480_581953129"/>
      <w:bookmarkStart w:id="284" w:name="_Toc103"/>
      <w:bookmarkEnd w:id="283"/>
      <w:r>
        <w:rPr/>
        <w:t>4</w:t>
      </w:r>
      <w:r>
        <w:rPr>
          <w:rtl w:val="true"/>
        </w:rPr>
        <w:t xml:space="preserve">. </w:t>
      </w:r>
      <w:r>
        <w:rPr>
          <w:rtl w:val="true"/>
        </w:rPr>
        <w:t>سلب آسایش</w:t>
      </w:r>
      <w:bookmarkEnd w:id="284"/>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أَطْلَقَ نَاظِرَهُ أَتْعَبَ خَاطِرَهُ؛ هرکس چشم و نظرش را رها کند، ذهن و خاطرش به سختی می‌افتد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نامحرم نگاه کند هیچ‌گاه آسایش فکری ندارد و پیوسته فکر و ذهنش مشغول آنچه دیده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نمی‌تواند از تصور آن تصاویر خود را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لِلْمُوْمِنینَ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مؤمن بگو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w:t>
      </w:r>
      <w:bookmarkStart w:id="285" w:name="pg5403_30054"/>
    </w:p>
    <w:p>
      <w:pPr>
        <w:pStyle w:val="BookText"/>
        <w:rPr/>
      </w:pPr>
      <w:bookmarkEnd w:id="285"/>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پاک‌تر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سزاوار است کاربران محترم، چشم خود را از نامحرم بپوشانند چراکه برای خود آنها بهتر است و باعث راحتی قلب</w:t>
      </w:r>
      <w:r>
        <w:rPr>
          <w:rStyle w:val="FootnoteAnchor"/>
          <w:rtl w:val="true"/>
        </w:rPr>
        <w:footnoteReference w:id="173"/>
      </w:r>
      <w:r>
        <w:rPr>
          <w:rFonts w:ascii="IRNazanin" w:hAnsi="IRNazanin" w:eastAsia="IRNazanin"/>
          <w:color w:val="111111"/>
          <w:sz w:val="28"/>
          <w:sz w:val="28"/>
          <w:szCs w:val="28"/>
          <w:rtl w:val="true"/>
          <w:lang w:bidi="fa-IR"/>
        </w:rPr>
        <w:t>می‌شود، به مقاماتی می‌رسد که کمترکسی به آن می‌رسد</w:t>
      </w:r>
      <w:r>
        <w:rPr>
          <w:rStyle w:val="FootnoteAnchor"/>
          <w:rtl w:val="true"/>
        </w:rPr>
        <w:footnoteReference w:id="174"/>
      </w:r>
      <w:r>
        <w:rPr>
          <w:rFonts w:ascii="IRNazanin" w:hAnsi="IRNazanin" w:eastAsia="IRNazanin"/>
          <w:color w:val="111111"/>
          <w:sz w:val="28"/>
          <w:sz w:val="28"/>
          <w:szCs w:val="28"/>
          <w:rtl w:val="true"/>
          <w:lang w:bidi="fa-IR"/>
        </w:rPr>
        <w:t>و از عبادت، لذتی وصف‌نشدنی می‌برد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فضای مجازی کاربر خواه ناخواه با تصاویر و صحنه‌هایی روبه‌رو شده یا ممکن است با افراد نامحرم ارتباط تصویری برقرار کند؛ لذا در این قسمت به‌اختصار، احکام نگاه‌کردن در اینترنت را بیان می‌کنیم تا خوانندگان محترم با این موضوع آشنایی پیدا کنند و خود را از آفات و ضررهای آن حفظ کنند</w:t>
      </w:r>
      <w:r>
        <w:rPr>
          <w:rFonts w:eastAsia="IRNazanin" w:cs="IRNazanin"/>
          <w:color w:val="111111"/>
          <w:sz w:val="28"/>
          <w:szCs w:val="28"/>
          <w:rtl w:val="true"/>
          <w:lang w:bidi="fa-IR"/>
        </w:rPr>
        <w:t>.</w:t>
      </w:r>
    </w:p>
    <w:p>
      <w:pPr>
        <w:pStyle w:val="Heading4"/>
        <w:numPr>
          <w:ilvl w:val="3"/>
          <w:numId w:val="1"/>
        </w:numPr>
        <w:rPr/>
      </w:pPr>
      <w:bookmarkStart w:id="286" w:name="__RefHeading___Toc1571482_581953129"/>
      <w:bookmarkStart w:id="287" w:name="_Toc104"/>
      <w:bookmarkEnd w:id="286"/>
      <w:r>
        <w:rPr>
          <w:rtl w:val="true"/>
        </w:rPr>
        <w:t>تصاویر اینترنتی</w:t>
      </w:r>
      <w:bookmarkEnd w:id="2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هنام کار با اینترنت با تصاویر مبتذل یا مستهجن برخورد می‌کنیم تکلیف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عمدی و ازروی شهوت جایز نیست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شهوت هم بنابر احتیاط واجب جایز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سؤال‌ها و جواب‌ها، 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نباید به سایت‌هایی که احتمال دارد در آنها با چنین تصاویری برخورد کند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عکس زن‌های مبتذل که خودشان راضی هستند دیگران عکس‌های آنها را ببینند و در صورتی که فرد از خودش مطمن باشد که در حرام نمی‌افتد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برای لذت‌بردن جایز نیست و همچنین اگر برای لذت‌بردن هم نباشد بنابر احتیاط واجب جایز نیست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عکس زنان نامحرم جایز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حجاب خود را کاملاً رعایت کرده است، نگاه‌کردن بدون قصد لذت و ریبه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او را </w:t>
      </w:r>
    </w:p>
    <w:p>
      <w:pPr>
        <w:pStyle w:val="BookText"/>
        <w:rPr/>
      </w:pPr>
      <w:r>
        <w:rPr>
          <w:rFonts w:ascii="IRNazanin" w:hAnsi="IRNazanin" w:eastAsia="IRNazanin"/>
          <w:color w:val="111111"/>
          <w:sz w:val="28"/>
          <w:sz w:val="28"/>
          <w:szCs w:val="28"/>
          <w:rtl w:val="true"/>
          <w:lang w:bidi="fa-IR"/>
        </w:rPr>
        <w:t>بشناسد یا نشناسد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تصاویر زنان در اینترنت که پوشش لازم را ندارند،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می‌شناسد، جایز نیست</w:t>
      </w:r>
      <w:r>
        <w:rPr>
          <w:rStyle w:val="FootnoteAnchor"/>
          <w:rtl w:val="true"/>
        </w:rPr>
        <w:footnoteReference w:id="179"/>
      </w:r>
      <w:r>
        <w:rPr>
          <w:rFonts w:ascii="IRNazanin" w:hAnsi="IRNazanin" w:eastAsia="IRNazanin"/>
          <w:color w:val="111111"/>
          <w:sz w:val="28"/>
          <w:sz w:val="28"/>
          <w:szCs w:val="28"/>
          <w:rtl w:val="true"/>
          <w:lang w:bidi="fa-IR"/>
        </w:rPr>
        <w:t>ولی اگر او را نمی‌شناسد، بدون قصد لذت و ریبه، اشکال ندارد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عکس‌هایی که دست و ناخن‌های بلند رنگ‌آمیزی شده خانم‌ها را نشان می‌دهد، جایز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قصد لذّت و ریبه باشد جایز نیست</w:t>
      </w:r>
      <w:r>
        <w:rPr>
          <w:rFonts w:eastAsia="IRNazanin" w:cs="IRNazanin"/>
          <w:color w:val="111111"/>
          <w:sz w:val="28"/>
          <w:szCs w:val="28"/>
          <w:rtl w:val="true"/>
          <w:lang w:bidi="fa-IR"/>
        </w:rPr>
        <w:t>.</w:t>
      </w:r>
      <w:r>
        <w:rPr>
          <w:rStyle w:val="FootnoteAnchor"/>
          <w:rtl w:val="true"/>
        </w:rPr>
        <w:footnoteReference w:id="181"/>
      </w:r>
      <w:bookmarkStart w:id="288" w:name="pg5403_30057"/>
    </w:p>
    <w:p>
      <w:pPr>
        <w:pStyle w:val="Heading4"/>
        <w:numPr>
          <w:ilvl w:val="3"/>
          <w:numId w:val="1"/>
        </w:numPr>
        <w:rPr/>
      </w:pPr>
      <w:bookmarkStart w:id="289" w:name="__RefHeading___Toc1571484_581953129"/>
      <w:bookmarkStart w:id="290" w:name="_Toc105"/>
      <w:bookmarkEnd w:id="288"/>
      <w:bookmarkEnd w:id="289"/>
      <w:r>
        <w:rPr>
          <w:rtl w:val="true"/>
        </w:rPr>
        <w:t>چند مسئله</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کسی بترسد با نگاه‌کردن به عکس شخصی به گناه می‌اُفتد، نباید به آن عکس نگاه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زن‌ها بدون قصد لذت و ریبه می‌توانند به عکس مردان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را بشناسند یا نشناسند، خواه مرد محرم باشد یا نباشد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عکس ورزشکاران، هنرمندان و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خانم‌ها تا زمانی که مفسده‌ای </w:t>
      </w:r>
      <w:r>
        <w:rPr>
          <w:rStyle w:val="FootnoteAnchor"/>
          <w:rtl w:val="true"/>
        </w:rPr>
        <w:footnoteReference w:id="184"/>
      </w:r>
      <w:r>
        <w:rPr>
          <w:rFonts w:ascii="IRNazanin" w:hAnsi="IRNazanin" w:eastAsia="IRNazanin"/>
          <w:color w:val="111111"/>
          <w:sz w:val="28"/>
          <w:sz w:val="28"/>
          <w:szCs w:val="28"/>
          <w:rtl w:val="true"/>
          <w:lang w:bidi="fa-IR"/>
        </w:rPr>
        <w:t>نداشته باشد اشکال ندارند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چیزی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آنچه را که انسان به‌طور اتفاقی در بازار، اماکن عمومی، محل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اشکال ندارد ولی باید بلافاصله نظر و نگاه را برگرداند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نگاه‌کردن به او جایز نیست، دیدن او از </w:t>
      </w:r>
      <w:bookmarkStart w:id="291" w:name="pg5403_30058"/>
    </w:p>
    <w:p>
      <w:pPr>
        <w:pStyle w:val="BookText"/>
        <w:rPr/>
      </w:pPr>
      <w:bookmarkEnd w:id="291"/>
      <w:r>
        <w:rPr>
          <w:rFonts w:ascii="IRNazanin" w:hAnsi="IRNazanin" w:eastAsia="IRNazanin"/>
          <w:color w:val="111111"/>
          <w:sz w:val="28"/>
          <w:sz w:val="28"/>
          <w:szCs w:val="28"/>
          <w:rtl w:val="true"/>
          <w:lang w:bidi="fa-IR"/>
        </w:rPr>
        <w:t>پشت شیشه یا در آینه و یا آب صاف و یا هر چیز دیگری که عکس او را منعکس می‌کند نیز جایز نیست</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292" w:name="__RefHeading___Toc1571486_581953129"/>
      <w:bookmarkStart w:id="293" w:name="_Toc106"/>
      <w:bookmarkEnd w:id="292"/>
      <w:r>
        <w:rPr>
          <w:rtl w:val="true"/>
        </w:rPr>
        <w:t>فیلم‌های اینترنتی</w:t>
      </w:r>
      <w:bookmarkEnd w:id="2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فیلم‌های اینترنتی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تحریک‌کننده شهرت باشد یا دارای صحنه‌های مبتذل و مستهجن باشد، حرام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فیلم‌هایی که به‌صورت مستقیم پخش می‌شود،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برخی از مراجع تقلید حکم نگاه به انسان زنده را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آیت‌اللَّه مکارم، آیت‌اللَّه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مستقیم و غیرمستقیم احکام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آیت‌اللَّه 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تلویزیونی؛ استفتاء، آیت‌اللَّه شبیری زنجانی، </w:t>
      </w:r>
      <w:r>
        <w:rPr>
          <w:rFonts w:eastAsia="IRNazanin" w:cs="IRNazanin"/>
          <w:color w:val="111111"/>
          <w:sz w:val="28"/>
          <w:szCs w:val="28"/>
          <w:lang w:bidi="fa-IR"/>
        </w:rPr>
        <w:t>1393/11/10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نمی‌توانند به غیر از گردی صورت </w:t>
      </w:r>
    </w:p>
    <w:p>
      <w:pPr>
        <w:pStyle w:val="BookText"/>
        <w:rPr/>
      </w:pPr>
      <w:r>
        <w:rPr>
          <w:rFonts w:ascii="IRNazanin" w:hAnsi="IRNazanin" w:eastAsia="IRNazanin"/>
          <w:color w:val="111111"/>
          <w:sz w:val="28"/>
          <w:sz w:val="28"/>
          <w:szCs w:val="28"/>
          <w:rtl w:val="true"/>
          <w:lang w:bidi="fa-IR"/>
        </w:rPr>
        <w:t xml:space="preserve">و انگشتان دست تا مچ زنان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قصد و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هم فقط به جاهایی که مردان معمولا نمی‌پوشند می‌توانند بدون قصد لذت و ریبه، نگاه کنند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فیلم‌هایی که به‌صورت غیرمستقیم پخش می‌شود،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برخی از مراجع تقلید حکم نگاه به عکس را 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آیت‌اللَّه مکارم، آیت‌اللَّه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مستقیم و غیرمستقیم، احکام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آیت‌اللَّه 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تلوزیونی؛ استفتاء، آیت‌اللَّه شبیری زنجانی، </w:t>
      </w:r>
      <w:r>
        <w:rPr>
          <w:rFonts w:eastAsia="IRNazanin" w:cs="IRNazanin"/>
          <w:color w:val="111111"/>
          <w:sz w:val="28"/>
          <w:szCs w:val="28"/>
          <w:lang w:bidi="fa-IR"/>
        </w:rPr>
        <w:t>1393/11/10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فیلم زنان از طریق اینترنت به‌صورت مستقیم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تصویر زن نامحرم که به‌طور مستقیم پخش می‌شود، نگاه کرد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آیت‌اللَّه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مستقیم و غیرمستقیم، احکام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آیت‌اللَّه 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تلوزیونی؛ استفتاء، آیت‌اللَّه شبیری زنجانی، </w:t>
      </w:r>
      <w:r>
        <w:rPr>
          <w:rFonts w:eastAsia="IRNazanin" w:cs="IRNazanin"/>
          <w:color w:val="111111"/>
          <w:sz w:val="28"/>
          <w:szCs w:val="28"/>
          <w:lang w:bidi="fa-IR"/>
        </w:rPr>
        <w:t>1393/11/10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فیلم زنان از طریق اینترنت به‌صورت غیرمستقیم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ریبه و خوف‌افتادن به گناه نباشد، نگاه‌کردن اشکال ندارد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آیت‌اللَّه مکارم، آیت‌اللَّه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مستقیم و غیرمستقیم، احکام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آیت‌اللَّه 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تلوزیونی؛ استفتاء، آیت‌اللَّه شبیری زنجانی، </w:t>
      </w:r>
      <w:r>
        <w:rPr>
          <w:rFonts w:eastAsia="IRNazanin" w:cs="IRNazanin"/>
          <w:color w:val="111111"/>
          <w:sz w:val="28"/>
          <w:szCs w:val="28"/>
          <w:lang w:bidi="fa-IR"/>
        </w:rPr>
        <w:t>1393/11/10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به فیلم مردان نامحرم نگاه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لذت باشد یا او را بشناسد، جایز نیست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به فیلم‌های مبتذل اینترنتی جایز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195"/>
      </w:r>
      <w:bookmarkStart w:id="294" w:name="pg5403_30061"/>
    </w:p>
    <w:p>
      <w:pPr>
        <w:pStyle w:val="Heading4"/>
        <w:numPr>
          <w:ilvl w:val="3"/>
          <w:numId w:val="1"/>
        </w:numPr>
        <w:rPr/>
      </w:pPr>
      <w:bookmarkStart w:id="295" w:name="__RefHeading___Toc1571488_581953129"/>
      <w:bookmarkStart w:id="296" w:name="_Toc107"/>
      <w:bookmarkEnd w:id="294"/>
      <w:bookmarkEnd w:id="295"/>
      <w:r>
        <w:rPr>
          <w:rtl w:val="true"/>
        </w:rPr>
        <w:t>گفتگوهای اینترنتی</w:t>
      </w:r>
      <w:bookmarkEnd w:id="296"/>
    </w:p>
    <w:p>
      <w:pPr>
        <w:pStyle w:val="BookText"/>
        <w:rPr/>
      </w:pPr>
      <w:r>
        <w:rPr>
          <w:rFonts w:ascii="IRNazanin" w:hAnsi="IRNazanin" w:eastAsia="IRNazanin"/>
          <w:color w:val="111111"/>
          <w:sz w:val="28"/>
          <w:sz w:val="28"/>
          <w:szCs w:val="28"/>
          <w:rtl w:val="true"/>
          <w:lang w:bidi="fa-IR"/>
        </w:rPr>
        <w:t xml:space="preserve">یکی از ابزاری که در اینترنت کاربرد فراوانی دارد،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اینترنتی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وسائل سهم بسزایی در جذب مخاطب به‌سمت اینترنت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علاوه بر کاربردهای مثبت، ممکن است با عدم‌آگاهی به ضرر تبدیل شود و امنیت و آبروی برخی از کاربران را به خطر بیندازد که ما در این قسمت از کتاب به‌دنبال بیان این‌گونه آسیب‌ها هستیم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برخی از نرم‌افزارهای گفتگوی اینترنتی، ممکن است ابزار جاسوسی دشمنان باشند، پس باید با اطلاعات کامل از این وسائل استفاده 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نصب شده باشد به سرورهای ناشناخته‌ای ارسال می‌شود؛ این اطلاعات شامل تماس‌ها، پیامک‌ها، تصاویر و موقعیت جغرافیایی کاربر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اینکه اطلاعات کاربران از طریق این نرم‌افزار و با حجم بالا به سرورهای ناشناخته‌ای ارسال می‌شود، حجم اینترنت مصرف شده ناگهان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www.gerdab.ir</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جاسوسی از کاربران تانگو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از اوقات به‌خاطر ناآگاهی یا مسائل عاطفی، </w:t>
      </w:r>
      <w:bookmarkStart w:id="297" w:name="pg5403_30062"/>
    </w:p>
    <w:p>
      <w:pPr>
        <w:pStyle w:val="BookText"/>
        <w:rPr/>
      </w:pPr>
      <w:bookmarkEnd w:id="297"/>
      <w:r>
        <w:rPr>
          <w:rFonts w:ascii="IRNazanin" w:hAnsi="IRNazanin" w:eastAsia="IRNazanin"/>
          <w:color w:val="111111"/>
          <w:sz w:val="28"/>
          <w:sz w:val="28"/>
          <w:szCs w:val="28"/>
          <w:rtl w:val="true"/>
          <w:lang w:bidi="fa-IR"/>
        </w:rPr>
        <w:t xml:space="preserve">کاربران مورد سوءاستفاده قرار می‌گیرند؛ مثلاً هنگام چت‌کردن، از آنها فیلمبرداری می‌شود یا صدای </w:t>
      </w:r>
      <w:r>
        <w:rPr>
          <w:rStyle w:val="FootnoteAnchor"/>
          <w:rtl w:val="true"/>
        </w:rPr>
        <w:footnoteReference w:id="199"/>
      </w:r>
      <w:r>
        <w:rPr>
          <w:rFonts w:ascii="IRNazanin" w:hAnsi="IRNazanin" w:eastAsia="IRNazanin"/>
          <w:color w:val="111111"/>
          <w:sz w:val="28"/>
          <w:sz w:val="28"/>
          <w:szCs w:val="28"/>
          <w:rtl w:val="true"/>
          <w:lang w:bidi="fa-IR"/>
        </w:rPr>
        <w:t>آنها ضبط می‌شود که مورد تهیدد یا اخاذی قرار می‌گیرند</w:t>
      </w:r>
      <w:r>
        <w:rPr>
          <w:rFonts w:eastAsia="IRNazanin" w:cs="IRNazanin"/>
          <w:color w:val="111111"/>
          <w:sz w:val="28"/>
          <w:szCs w:val="28"/>
          <w:rtl w:val="true"/>
          <w:lang w:bidi="fa-IR"/>
        </w:rPr>
        <w:t>.</w:t>
      </w:r>
    </w:p>
    <w:p>
      <w:pPr>
        <w:pStyle w:val="Heading4"/>
        <w:numPr>
          <w:ilvl w:val="3"/>
          <w:numId w:val="1"/>
        </w:numPr>
        <w:rPr/>
      </w:pPr>
      <w:bookmarkStart w:id="298" w:name="__RefHeading___Toc1571490_581953129"/>
      <w:bookmarkStart w:id="299" w:name="_Toc108"/>
      <w:bookmarkEnd w:id="298"/>
      <w:r>
        <w:rPr>
          <w:rtl w:val="true"/>
        </w:rPr>
        <w:t>سؤالات فقهی</w:t>
      </w:r>
      <w:bookmarkEnd w:id="2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چت‌کردن با جنس مخالف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آلوده‌شدن به گناه نباشد، اشکال ندارد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دختری نامزد هستم </w:t>
      </w:r>
      <w:r>
        <w:rPr>
          <w:rStyle w:val="FootnoteAnchor"/>
          <w:rtl w:val="true"/>
        </w:rPr>
        <w:footnoteReference w:id="201"/>
      </w:r>
      <w:r>
        <w:rPr>
          <w:rFonts w:ascii="IRNazanin" w:hAnsi="IRNazanin" w:eastAsia="IRNazanin"/>
          <w:color w:val="111111"/>
          <w:sz w:val="28"/>
          <w:sz w:val="28"/>
          <w:szCs w:val="28"/>
          <w:rtl w:val="true"/>
          <w:lang w:bidi="fa-IR"/>
        </w:rPr>
        <w:t>خانواده‌ها هم در جریان هستند آیا می‌شود برای هم از طریق اینترنت پیام یا ایمیل بفرستیم؟ روابط ما تا چه حدّی شرعی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بیان مطالبی که محرّک شهوت و یا مناسب زن و شوهر شرعی باشد، اجتناب کنید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چت‌کردن با زنان غیرمسلمان و انجام صحبت‌های تحریک‌آمیز با ایشان چه حکمی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چت‌کردن با شخصی که از جنسیت او بی </w:t>
      </w:r>
    </w:p>
    <w:p>
      <w:pPr>
        <w:pStyle w:val="BookText"/>
        <w:rPr/>
      </w:pPr>
      <w:r>
        <w:rPr>
          <w:rFonts w:ascii="IRNazanin" w:hAnsi="IRNazanin" w:eastAsia="IRNazanin"/>
          <w:color w:val="111111"/>
          <w:sz w:val="28"/>
          <w:sz w:val="28"/>
          <w:szCs w:val="28"/>
          <w:rtl w:val="true"/>
          <w:lang w:bidi="fa-IR"/>
        </w:rPr>
        <w:t>اطلاع هستیم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وقوع در حرام باشد جایز نیست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اینترنتی بین زنان و مردان یا دختران و پسران نامحرم برای آشنانمودن طرف مقابل با اسلام و قرآن یا برای رفع شبهات</w:t>
      </w:r>
      <w:r>
        <w:rPr>
          <w:rStyle w:val="FootnoteAnchor"/>
          <w:rtl w:val="true"/>
        </w:rPr>
        <w:footnoteReference w:id="205"/>
      </w:r>
      <w:r>
        <w:rPr>
          <w:rFonts w:ascii="IRNazanin" w:hAnsi="IRNazanin" w:eastAsia="IRNazanin"/>
          <w:color w:val="111111"/>
          <w:sz w:val="28"/>
          <w:sz w:val="28"/>
          <w:szCs w:val="28"/>
          <w:rtl w:val="true"/>
          <w:lang w:bidi="fa-IR"/>
        </w:rPr>
        <w:t>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وقوع در حرام نباشد جائز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دخترم اجازه می‌دهم از طریق اینترنت با پسری چت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اطمینان دارم خطری برایش وجود ندارد،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ممکن است فعلاً خطری نداشته باشد ولی تجربه نشان داده که خالی از گناه نیست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سیستانی در کلامی حکیمانه و دلسوزانه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زن و مرد نامحرم از راه ارسال پیام‌های نوشتاری و یا گفتاری جایز نیست مگر به همان مقدار که به‌طور مستقیم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نیست زن و فرزندان طوری رفتار کنند که شک و شبهه شوهر و والدین </w:t>
      </w:r>
    </w:p>
    <w:p>
      <w:pPr>
        <w:pStyle w:val="BookText"/>
        <w:rPr/>
      </w:pPr>
      <w:r>
        <w:rPr>
          <w:rFonts w:ascii="IRNazanin" w:hAnsi="IRNazanin" w:eastAsia="IRNazanin"/>
          <w:color w:val="111111"/>
          <w:sz w:val="28"/>
          <w:sz w:val="28"/>
          <w:szCs w:val="28"/>
          <w:rtl w:val="true"/>
          <w:lang w:bidi="fa-IR"/>
        </w:rPr>
        <w:t xml:space="preserve">را برانگیزد بلکه در بعضسی از موارد این کار حرام است مانند این که رفتار زن به‌طوری شبهه‌انگیز باشد که از نظر عقلاً با رعایت حقوق شوهر منافات داشته باشد یا رفتار فرزند موجب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یا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جلوگیری و برطرف‌کردن این مشکل، لازم باشد والدین یا شوهر از محتوای پیام‌های ارسالی و دریافتی آگاهی پیدا کنند در صورتی که محذور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نداشته باشد اشکال ندارد بلکه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باید توجه داشت که شوهر و پدر در مقابل همسر و فرزند مسئولیت شرعی دارند،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الّزذینَ آمَنُوا قُوا أَنْفُسَکُمْ وَ أَهْلیکُمْ ناراً وَ قُودُهَا النَّاسُ وَ الْحِجارَةُ عَلَیْها مَلائِکَةٌ غِلاظٌ شِدادٌ لا یَعْصُونَ اللَّهَ ما أَمَرَهُمْ 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خود و خانواده خود را از آتشی که سوخت آن مردم و سنگ‌ها هستند حفظ کنید، فرشتگانی درشت‌گفتار و سخت‌گیر بر آن آتش موکلند هرچه خدا بگوید نافرمانی نمی‌کنند و همان می‌کنند که به آن مأمور شده‌اند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زن و فرزند باید شوهر و پدر را در انجام این وظیفه کمک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والدین و شوهر لازم است که به وظیفه امر به معروف و نهی از منکر طبق ضوابط آن عمل </w:t>
      </w:r>
      <w:bookmarkStart w:id="300" w:name="pg5403_30065"/>
    </w:p>
    <w:p>
      <w:pPr>
        <w:pStyle w:val="BookText"/>
        <w:rPr/>
      </w:pPr>
      <w:bookmarkEnd w:id="300"/>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301" w:name="__RefHeading___Toc1571492_581953129"/>
      <w:bookmarkStart w:id="302" w:name="_Toc109"/>
      <w:bookmarkEnd w:id="301"/>
      <w:r>
        <w:rPr>
          <w:rtl w:val="true"/>
        </w:rPr>
        <w:t>شبکه‌های اجتماعی</w:t>
      </w:r>
      <w:bookmarkEnd w:id="302"/>
    </w:p>
    <w:p>
      <w:pPr>
        <w:pStyle w:val="BookText"/>
        <w:rPr/>
      </w:pPr>
      <w:r>
        <w:rPr>
          <w:rFonts w:ascii="IRNazanin" w:hAnsi="IRNazanin" w:eastAsia="IRNazanin"/>
          <w:color w:val="111111"/>
          <w:sz w:val="28"/>
          <w:sz w:val="28"/>
          <w:szCs w:val="28"/>
          <w:rtl w:val="true"/>
          <w:lang w:bidi="fa-IR"/>
        </w:rPr>
        <w:t xml:space="preserve">شبکه‌های اجتماعی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دنیای امروز شکل روابط افراد با یکدیگر با گذشته فرق می‌کند و کم‌کم به این سمت می‌روند که روابط مستقیم و حضوری به فراموشی سپرده می‌شود و به‌جای آن روابط غیر مستقیم مانند چت و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روش‌هایی که در آن افراد با همدیگر ارتباط برقرار می‌کنند و در آن به تبادل نظر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است که روزبه‌روز در حال گسترش می‌باشد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کاربران واتس‌آپ، حدوداً پانصدمیلیون نفر می‌باشد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www.isna.ir</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تعداد کاربران واتس‌آپ پس از ادغام در فیس‌بوک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1393/2/5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شبکه‌های اجتماعی مانند بقیه ابزار اینترنتی دارای فوائدی </w:t>
      </w:r>
      <w:r>
        <w:rPr>
          <w:rStyle w:val="FootnoteAnchor"/>
          <w:rtl w:val="true"/>
        </w:rPr>
        <w:footnoteReference w:id="212"/>
      </w:r>
      <w:r>
        <w:rPr>
          <w:rFonts w:ascii="IRNazanin" w:hAnsi="IRNazanin" w:eastAsia="IRNazanin"/>
          <w:color w:val="111111"/>
          <w:sz w:val="28"/>
          <w:sz w:val="28"/>
          <w:szCs w:val="28"/>
          <w:rtl w:val="true"/>
          <w:lang w:bidi="fa-IR"/>
        </w:rPr>
        <w:t xml:space="preserve">است که هیچ‌کس نمی‌تواند آنها را انکار کند ولی در این قسمت قصد داریم کاربران محترم را با آسیب‌ها </w:t>
      </w:r>
    </w:p>
    <w:p>
      <w:pPr>
        <w:pStyle w:val="BookText"/>
        <w:rPr/>
      </w:pPr>
      <w:r>
        <w:rPr>
          <w:rFonts w:ascii="IRNazanin" w:hAnsi="IRNazanin" w:eastAsia="IRNazanin"/>
          <w:color w:val="111111"/>
          <w:sz w:val="28"/>
          <w:sz w:val="28"/>
          <w:szCs w:val="28"/>
          <w:rtl w:val="true"/>
          <w:lang w:bidi="fa-IR"/>
        </w:rPr>
        <w:t>و خطراتی که آنها را تهدید می‌کند آشنا کرده و گوشزد کنیم برای استفاده از اینترنت مخصوصاً شبکه‌های اجتماعی باید اطلاعات و آگاهی‌های لازم را داشته باشد والا با خطراتی مانند سرقت اطلاعات، نشر تصاویر خصوصی آنها به‌صورت گسترده در فضای مجازی، اخاذی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مرکز تحقیقات فناوری جورجیا در آمریکا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شبکه اجتماعی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محققان با بررسی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کلمه از متن‌های حقوقی پیچیده قوانین در شبکه‌های اجتماعی آنها را به زبان انگلیسی امتیازبندی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امتیازبندی به این‌صورت بود که امتیاز کمتر نشان‌دهنده سخت‌تر و نامفهوم‌تربودن متن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متن قوانین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این است که برای فهم کامل و بهترین درک ممکن، نیازمند به یک فرد با دانشی معادل فارغ‌التحصیلی از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امتیاز صد نیز برای سن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سال نیز قابل‌فهم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نشان‌دهنده این است که تمامی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اجتماعی مورد بررسی امتیاز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تحقیق، قوانین ارایه‌شده در شبکه‌های اجتماعی در برخی </w:t>
      </w:r>
      <w:bookmarkStart w:id="303" w:name="pg5403_30067"/>
    </w:p>
    <w:p>
      <w:pPr>
        <w:pStyle w:val="BookText"/>
        <w:rPr/>
      </w:pPr>
      <w:bookmarkEnd w:id="303"/>
      <w:r>
        <w:rPr>
          <w:rFonts w:ascii="IRNazanin" w:hAnsi="IRNazanin" w:eastAsia="IRNazanin"/>
          <w:color w:val="111111"/>
          <w:sz w:val="28"/>
          <w:sz w:val="28"/>
          <w:szCs w:val="28"/>
          <w:rtl w:val="true"/>
          <w:lang w:bidi="fa-IR"/>
        </w:rPr>
        <w:t>مواقع کاملاً منطقی است اما در برخی مواقع این قوانین مملو از اصطلاحات پیچیده یا فنی یا سردرگم است که فهم آن بسیار سخت و یا حتی ناممکن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امتیاز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دیگر شبکه‌های اجتماعی، سخت‌ترین و غیرقابل‌فهم‌ترین شیوه را برای بیان قوانین خود انتخاب کرده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فیس‌بوک، لینکداین، هریک به‌ترتیب امتیازهایی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ù12</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وسه‌دهم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کرده‌اند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04" w:name="__RefHeading___Toc1571494_581953129"/>
      <w:bookmarkStart w:id="305" w:name="_Toc110"/>
      <w:bookmarkEnd w:id="304"/>
      <w:r>
        <w:rPr>
          <w:rtl w:val="true"/>
        </w:rPr>
        <w:t>آسیب‌های فیس‌بوک</w:t>
      </w:r>
      <w:bookmarkEnd w:id="305"/>
    </w:p>
    <w:p>
      <w:pPr>
        <w:pStyle w:val="Heading5"/>
        <w:numPr>
          <w:ilvl w:val="4"/>
          <w:numId w:val="1"/>
        </w:numPr>
        <w:rPr/>
      </w:pPr>
      <w:bookmarkStart w:id="306" w:name="__RefHeading___Toc1571496_581953129"/>
      <w:bookmarkStart w:id="307" w:name="_Toc11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شاید بتوان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تأثیرگذارترین و پرمخاطب‌ترین شبکه‌های اجماعی است که در ایران هم مخاطبان خاص خودش را دارد؛ لذا بعضی از آسیب‌ها و مفسده‌هایی که در این شبکه اجتماعی وجود دارد را به‌اختصار بیان می‌کنیم</w:t>
      </w:r>
      <w:r>
        <w:rPr>
          <w:rFonts w:eastAsia="IRNazanin" w:cs="IRNazanin"/>
          <w:color w:val="111111"/>
          <w:sz w:val="28"/>
          <w:szCs w:val="28"/>
          <w:rtl w:val="true"/>
          <w:lang w:bidi="fa-IR"/>
        </w:rPr>
        <w:t>:</w:t>
      </w:r>
    </w:p>
    <w:p>
      <w:pPr>
        <w:pStyle w:val="Heading5"/>
        <w:numPr>
          <w:ilvl w:val="4"/>
          <w:numId w:val="1"/>
        </w:numPr>
        <w:rPr/>
      </w:pPr>
      <w:bookmarkStart w:id="308" w:name="__RefHeading___Toc1571498_581953129"/>
      <w:bookmarkStart w:id="309" w:name="_Toc112"/>
      <w:bookmarkEnd w:id="308"/>
      <w:r>
        <w:rPr/>
        <w:t>1</w:t>
      </w:r>
      <w:r>
        <w:rPr>
          <w:rtl w:val="true"/>
        </w:rPr>
        <w:t xml:space="preserve">. </w:t>
      </w:r>
      <w:r>
        <w:rPr>
          <w:rtl w:val="true"/>
        </w:rPr>
        <w:t>دارای محتوای غیرمجاز و انحرافی</w:t>
      </w:r>
      <w:bookmarkEnd w:id="3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باراک اوباما در یک برنامه تلویزیونی درخصوص استفاده فرزندانش از فیس‌بوک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بزرگش 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سال دادر دسترسی محدودی به فیس‌بوک دارد و </w:t>
      </w:r>
    </w:p>
    <w:p>
      <w:pPr>
        <w:pStyle w:val="BookText"/>
        <w:rPr/>
      </w:pPr>
      <w:r>
        <w:rPr>
          <w:rFonts w:ascii="IRNazanin" w:hAnsi="IRNazanin" w:eastAsia="IRNazanin"/>
          <w:color w:val="111111"/>
          <w:sz w:val="28"/>
          <w:sz w:val="28"/>
          <w:szCs w:val="28"/>
          <w:rtl w:val="true"/>
          <w:lang w:bidi="fa-IR"/>
        </w:rPr>
        <w:t xml:space="preserve">دختر کوچکترش که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 بیشتر ندارد به‌اندازه کافی بزرگ نشده که بتواند از فیس‌بوک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میشل اوباما </w:t>
      </w:r>
      <w:r>
        <w:rPr>
          <w:rStyle w:val="FootnoteAnchor"/>
          <w:rtl w:val="true"/>
        </w:rPr>
        <w:footnoteReference w:id="214"/>
      </w:r>
      <w:r>
        <w:rPr>
          <w:rFonts w:ascii="IRNazanin" w:hAnsi="IRNazanin" w:eastAsia="IRNazanin"/>
          <w:color w:val="111111"/>
          <w:sz w:val="28"/>
          <w:sz w:val="28"/>
          <w:szCs w:val="28"/>
          <w:rtl w:val="true"/>
          <w:lang w:bidi="fa-IR"/>
        </w:rPr>
        <w:t xml:space="preserve">فیس‌بوک برای جوانان ندارم، به‌ویژه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معرض دید عموم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چرندیاتی هستند که آنها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و بخشی از آن باشند، بنابراین ما تلاش می‌کنیم تا آنها را در مقابل اظهارنظر بیش از اندازه عموم، محافظت کنیم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به گزارش فارس‌نیوز به نقل از روزنامه صهیونیستی بدیعوت آحارانوت، مدیر دبیرستان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 ریوکا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بی‌شرمانه خواندن عضویت در فیس‌بوک، دانش‌آموزان خود را مجوبربه ترک این شبکه اجتماعی کرده و هریک را به مبلغ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دلار جریمه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پس از آن گرفته شد که مسئولین مدرسه متوجه شدند دانش‌آموزان این مدرسه از طریق این سایت باهم گفت‌وگوهای غیراخلاقی دارند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محترم این سؤال را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bookmarkStart w:id="310" w:name="pg5403_30069"/>
    </w:p>
    <w:p>
      <w:pPr>
        <w:pStyle w:val="BookText"/>
        <w:rPr/>
      </w:pPr>
      <w:bookmarkEnd w:id="310"/>
      <w:r>
        <w:rPr>
          <w:rFonts w:ascii="IRNazanin" w:hAnsi="IRNazanin" w:eastAsia="IRNazanin"/>
          <w:color w:val="111111"/>
          <w:sz w:val="28"/>
          <w:sz w:val="28"/>
          <w:szCs w:val="28"/>
          <w:rtl w:val="true"/>
          <w:lang w:bidi="fa-IR"/>
        </w:rPr>
        <w:t>طراحان و حامیان اصلی فیس‌بوک، دختران و دانش‌آموزان خود را از عضویت در این شبکه منع می‌کنند؟ آیا جز این است که فیس‌بوک داریا مطالب انحرافی و ویران‌کننده‌ای است که مخاطب را به گمراهی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311" w:name="__RefHeading___Toc1571500_581953129"/>
      <w:bookmarkStart w:id="312" w:name="_Toc113"/>
      <w:bookmarkEnd w:id="311"/>
      <w:r>
        <w:rPr/>
        <w:t>2</w:t>
      </w:r>
      <w:r>
        <w:rPr>
          <w:rtl w:val="true"/>
        </w:rPr>
        <w:t xml:space="preserve">. </w:t>
      </w:r>
      <w:r>
        <w:rPr>
          <w:rtl w:val="true"/>
        </w:rPr>
        <w:t>یکی از عوامل طلاق</w:t>
      </w:r>
      <w:bookmarkEnd w:id="312"/>
    </w:p>
    <w:p>
      <w:pPr>
        <w:pStyle w:val="BookText"/>
        <w:rPr/>
      </w:pPr>
      <w:r>
        <w:rPr>
          <w:rFonts w:ascii="IRNazanin" w:hAnsi="IRNazanin" w:eastAsia="IRNazanin"/>
          <w:color w:val="111111"/>
          <w:sz w:val="28"/>
          <w:sz w:val="28"/>
          <w:szCs w:val="28"/>
          <w:rtl w:val="true"/>
          <w:lang w:bidi="fa-IR"/>
        </w:rPr>
        <w:t xml:space="preserve">به نقل از پایگاه خبری ورلد نیوز، یک وکیل </w:t>
      </w:r>
      <w:r>
        <w:rPr>
          <w:rStyle w:val="FootnoteAnchor"/>
          <w:rtl w:val="true"/>
        </w:rPr>
        <w:footnoteReference w:id="217"/>
      </w:r>
      <w:r>
        <w:rPr>
          <w:rFonts w:ascii="IRNazanin" w:hAnsi="IRNazanin" w:eastAsia="IRNazanin"/>
          <w:color w:val="111111"/>
          <w:sz w:val="28"/>
          <w:sz w:val="28"/>
          <w:szCs w:val="28"/>
          <w:rtl w:val="true"/>
          <w:lang w:bidi="fa-IR"/>
        </w:rPr>
        <w:t>آمریکایی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درصد موارد منجر به طلاق، فیس‌بوک و دیگر رسانه‌های اجتماعی عامل اصلی اختلاف میان زوجین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سخنان خود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بسیاری را می‌توان یافت که افراد به‌دلیل یافتن عکسی از همسرشان در فیس‌بوک به طلاق‌دادن آنها راضی می‌شوند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یک‌نظر سنجی که اخیرا ازسوی اتحادیه وکلای آمریکا انجام شده، مشخص شده است که عامل اصلی یک‌پنجم طلاق‌ها در آمریکا فیس‌بوک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درصد طلاق‌ها نیز به‌دلیل استفاده افراد از رسانه‌ها یاجتماعی به‌منظور برقراری ارتباط میان زوجین صورت می‌گیرد و این در حالی است که </w:t>
      </w:r>
      <w:bookmarkStart w:id="313" w:name="pg5403_30070"/>
    </w:p>
    <w:p>
      <w:pPr>
        <w:pStyle w:val="BookText"/>
        <w:rPr/>
      </w:pPr>
      <w:bookmarkEnd w:id="313"/>
      <w:r>
        <w:rPr>
          <w:rFonts w:ascii="IRNazanin" w:hAnsi="IRNazanin" w:eastAsia="IRNazanin"/>
          <w:color w:val="111111"/>
          <w:sz w:val="28"/>
          <w:sz w:val="28"/>
          <w:szCs w:val="28"/>
          <w:rtl w:val="true"/>
          <w:lang w:bidi="fa-IR"/>
        </w:rPr>
        <w:t>این میزان در حال افزایش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کارشناسان پلیس فتا</w:t>
      </w:r>
      <w:r>
        <w:rPr>
          <w:rStyle w:val="FootnoteAnchor"/>
          <w:rtl w:val="true"/>
        </w:rPr>
        <w:footnoteReference w:id="220"/>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یک‌سوم طلاق‌ها در ایران شناخته می‌شود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314" w:name="__RefHeading___Toc1571502_581953129"/>
      <w:bookmarkStart w:id="315" w:name="_Toc114"/>
      <w:bookmarkEnd w:id="314"/>
      <w:r>
        <w:rPr/>
        <w:t>3</w:t>
      </w:r>
      <w:r>
        <w:rPr>
          <w:rtl w:val="true"/>
        </w:rPr>
        <w:t xml:space="preserve">. </w:t>
      </w:r>
      <w:r>
        <w:rPr>
          <w:rtl w:val="true"/>
        </w:rPr>
        <w:t>قماربازی اعضاء</w:t>
      </w:r>
      <w:bookmarkEnd w:id="315"/>
    </w:p>
    <w:p>
      <w:pPr>
        <w:pStyle w:val="BookText"/>
        <w:rPr/>
      </w:pPr>
      <w:r>
        <w:rPr>
          <w:rFonts w:ascii="IRNazanin" w:hAnsi="IRNazanin" w:eastAsia="IRNazanin"/>
          <w:color w:val="111111"/>
          <w:sz w:val="28"/>
          <w:sz w:val="28"/>
          <w:szCs w:val="28"/>
          <w:rtl w:val="true"/>
          <w:lang w:bidi="fa-IR"/>
        </w:rPr>
        <w:t>کارشناسان پلیس فتا هشدار می‌دهند که بازی‌های فیس‌بوک، خطر اعتیاد کودکان به قماربازی را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بازی‌های شرطبندی زیادی برروی فیس‌بوک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اعتیاد هشدار می‌دهند که این بازی‌ها کودکان را ترغیب می‌کند که تصور کنند قمارسازی، تفریح بدون ضرر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بازی‌های شرطبندی رایگان می‌باشد، اما کاربران تشویق می‌شوند که برای ادامه یا افزایش جوایز، پول خرج کنند</w:t>
      </w:r>
      <w:r>
        <w:rPr>
          <w:rFonts w:eastAsia="IRNazanin" w:cs="IRNazanin"/>
          <w:color w:val="111111"/>
          <w:sz w:val="28"/>
          <w:szCs w:val="28"/>
          <w:rtl w:val="true"/>
          <w:lang w:bidi="fa-IR"/>
        </w:rPr>
        <w:t xml:space="preserve">. </w:t>
      </w:r>
      <w:r>
        <w:rPr>
          <w:rStyle w:val="FootnoteAnchor"/>
          <w:rtl w:val="true"/>
        </w:rPr>
        <w:footnoteReference w:id="222"/>
      </w:r>
    </w:p>
    <w:p>
      <w:pPr>
        <w:pStyle w:val="Heading5"/>
        <w:numPr>
          <w:ilvl w:val="4"/>
          <w:numId w:val="1"/>
        </w:numPr>
        <w:rPr/>
      </w:pPr>
      <w:bookmarkStart w:id="316" w:name="__RefHeading___Toc1571504_581953129"/>
      <w:bookmarkStart w:id="317" w:name="_Toc115"/>
      <w:bookmarkEnd w:id="316"/>
      <w:r>
        <w:rPr/>
        <w:t>4</w:t>
      </w:r>
      <w:r>
        <w:rPr>
          <w:rtl w:val="true"/>
        </w:rPr>
        <w:t xml:space="preserve">. </w:t>
      </w:r>
      <w:r>
        <w:rPr>
          <w:rtl w:val="true"/>
        </w:rPr>
        <w:t>سرقت اطلاعات کاربران</w:t>
      </w:r>
      <w:bookmarkEnd w:id="31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پک‌آلرت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مأموران ارشد سرویس امنیت فدرال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غیررسمی با خبرنگاران در کرملین، شبکه اجتماعی فیس‌بوک آمریکا را خطرناک‌ترین سلاح جهان در جنگ اطلاعاتی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318" w:name="pg5403_30071"/>
    </w:p>
    <w:p>
      <w:pPr>
        <w:pStyle w:val="BookText"/>
        <w:rPr/>
      </w:pPr>
      <w:bookmarkEnd w:id="31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توانایی‌های فیس‌بوک محدود نشود، تمام مردم جهان آزادی‌های خود را کاملاً ازدست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مامور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از مقامات رسویه خواسته بود که استفاده از اسکایپ، جی‌میل و هات‌میل را به‌عنوان مهم‌ترین تهدیدات امنیت ملی ممنوع کنند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کارشناسان پلیس فتا معتقدند، فیس‌بوک تنفرآمیزترین ابزار جاسوسی دنیا است</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319" w:name="__RefHeading___Toc1571506_581953129"/>
      <w:bookmarkStart w:id="320" w:name="_Toc116"/>
      <w:bookmarkEnd w:id="319"/>
      <w:r>
        <w:rPr>
          <w:rtl w:val="true"/>
        </w:rPr>
        <w:t>سؤالات فقهی</w:t>
      </w:r>
      <w:bookmarkEnd w:id="3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عضویت در شبکه اجتماعی مانند فیس‌بوک، توییتر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عضویت در این شبکه‌ها مفسده داشته </w:t>
      </w:r>
      <w:r>
        <w:rPr>
          <w:rStyle w:val="FootnoteAnchor"/>
          <w:rtl w:val="true"/>
        </w:rPr>
        <w:footnoteReference w:id="225"/>
      </w:r>
      <w:r>
        <w:rPr>
          <w:rFonts w:ascii="IRNazanin" w:hAnsi="IRNazanin" w:eastAsia="IRNazanin"/>
          <w:color w:val="111111"/>
          <w:sz w:val="28"/>
          <w:sz w:val="28"/>
          <w:szCs w:val="28"/>
          <w:rtl w:val="true"/>
          <w:lang w:bidi="fa-IR"/>
        </w:rPr>
        <w:t>یا ترس افتادن به گناه وجود داشته باشد</w:t>
      </w:r>
      <w:r>
        <w:rPr>
          <w:rStyle w:val="FootnoteAnchor"/>
          <w:rtl w:val="true"/>
        </w:rPr>
        <w:footnoteReference w:id="226"/>
      </w:r>
      <w:r>
        <w:rPr>
          <w:rFonts w:ascii="IRNazanin" w:hAnsi="IRNazanin" w:eastAsia="IRNazanin"/>
          <w:color w:val="111111"/>
          <w:sz w:val="28"/>
          <w:sz w:val="28"/>
          <w:szCs w:val="28"/>
          <w:rtl w:val="true"/>
          <w:lang w:bidi="fa-IR"/>
        </w:rPr>
        <w:t>یا موجب تقویت دشمنان اسلام شود جایز نیست وگرنه اشکال ندارد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عکس‌های شخصی خود را که با </w:t>
      </w:r>
    </w:p>
    <w:p>
      <w:pPr>
        <w:pStyle w:val="BookText"/>
        <w:rPr/>
      </w:pPr>
      <w:r>
        <w:rPr>
          <w:rFonts w:ascii="IRNazanin" w:hAnsi="IRNazanin" w:eastAsia="IRNazanin"/>
          <w:color w:val="111111"/>
          <w:sz w:val="28"/>
          <w:sz w:val="28"/>
          <w:szCs w:val="28"/>
          <w:rtl w:val="true"/>
          <w:lang w:bidi="fa-IR"/>
        </w:rPr>
        <w:t>پوشش کامل گرفته شده است در شبکه‌های اجتماعی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پوشش مناسب و کامل باشد و مفسده‌ای نداشته باشد اشکال ندارد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قراردادن عکس‌های خصوصی که دارای پوشش لازم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توسط خود شخص باشد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شبکه‌های اجتماعی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تصاویر خصوصی افراد که با پوشش لازم گرفته شده است را در شبکه‌های اجتماعی قرار دهد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باشد و باعث ریختن آبروی شخص شود یا مفسده داشته باشد، حرام است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در کلامی پدرانه و دلسوزانه درباره علت حرمت عضویت در فیس‌بوک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نشر گسترده فساد و انواع گناهان از این طریق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فیس‌بوک مانند شهر </w:t>
      </w:r>
    </w:p>
    <w:p>
      <w:pPr>
        <w:pStyle w:val="BookText"/>
        <w:rPr/>
      </w:pPr>
      <w:r>
        <w:rPr>
          <w:rFonts w:ascii="IRNazanin" w:hAnsi="IRNazanin" w:eastAsia="IRNazanin"/>
          <w:color w:val="111111"/>
          <w:sz w:val="28"/>
          <w:sz w:val="28"/>
          <w:szCs w:val="28"/>
          <w:rtl w:val="true"/>
          <w:lang w:bidi="fa-IR"/>
        </w:rPr>
        <w:t>بی‌درودروازه‌ای است که همه‌کس از دانشمندان و افراد نخبه گرفته تا دزدان و شیّادان و کلاهبرداران و کسانی که به انواع فساد آلوده‌اند؛ هرکدام در این شهر مغازه‌ای دارند و در این مغازه‌ها گاه وسائل ضروری زندگی و در بسیاری از موارد ابزار گناه و مفاسد و انحراف‌های اخلاقی فراگیر و ایجاد اختلاف در میان ملّت‌ها با برچسب‌های زیبا و پوشش‌های فریبنده در اختیار همگان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ورود در این شهر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جوانان کم‌سن‌وسال گرفته تا بزرگ‌سالان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شود آیا هیچ فرد آگاهی می‌تواند ورود به چنین شهری را برای همه آزاد بگذارد؟ حتی جاسوسان و مفسدان فی‌الارض می‌توانند در این شهر بی‌دروپیکر مبادله اطلاعات کنند و با رموز و اشاراتی بذر توطئه بپاشند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باید بر مطبوعات و رسانه‌ها به‌طور عام نظارتی باشد تا افراد فاسد و مفسد نتوانند از این طریق جامعه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فیس‌بوک باید از هر قید و شرطی آزاد باشد، آیا آزادی بی‌قید و شرط در دنیا داریم؟ پاره‌ای از محدودیّت‌های غربی به هیچ‌وجه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ورود در این شهر مخصوص افراد دانشمند و فرهیخته که خوب و بد را کاملاً می‌شناسند و سِره از ناسِره را تشخیص می‌دهند آن‌هم </w:t>
      </w:r>
      <w:bookmarkStart w:id="321" w:name="pg5403_30074"/>
    </w:p>
    <w:p>
      <w:pPr>
        <w:pStyle w:val="BookText"/>
        <w:rPr/>
      </w:pPr>
      <w:bookmarkEnd w:id="321"/>
      <w:r>
        <w:rPr>
          <w:rFonts w:ascii="IRNazanin" w:hAnsi="IRNazanin" w:eastAsia="IRNazanin"/>
          <w:color w:val="111111"/>
          <w:sz w:val="28"/>
          <w:sz w:val="28"/>
          <w:szCs w:val="28"/>
          <w:rtl w:val="true"/>
          <w:lang w:bidi="fa-IR"/>
        </w:rPr>
        <w:t xml:space="preserve">برای تحقیقات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 مانعی نداشت؛ درست مانند کتب گمراه‌کننده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مطالعه آن برای عموم حرام است ولی برای محققان مذهبی آزاد شمرده می‌شود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22" w:name="__RefHeading___Toc1571508_581953129"/>
      <w:bookmarkStart w:id="323" w:name="_Toc117"/>
      <w:bookmarkEnd w:id="322"/>
      <w:r>
        <w:rPr>
          <w:rtl w:val="true"/>
        </w:rPr>
        <w:t>همسریابی</w:t>
      </w:r>
      <w:bookmarkEnd w:id="323"/>
    </w:p>
    <w:p>
      <w:pPr>
        <w:pStyle w:val="BookText"/>
        <w:rPr/>
      </w:pPr>
      <w:r>
        <w:rPr>
          <w:rFonts w:ascii="IRNazanin" w:hAnsi="IRNazanin" w:eastAsia="IRNazanin"/>
          <w:color w:val="111111"/>
          <w:sz w:val="28"/>
          <w:sz w:val="28"/>
          <w:szCs w:val="28"/>
          <w:rtl w:val="true"/>
          <w:lang w:bidi="fa-IR"/>
        </w:rPr>
        <w:t>یکی دیگر از موضوعاتی که در فضای مجازی در حال گسترش است، همسریابی اینترنتی است، مسئولین محترم باید برای مدیریت آن فکری بکنند وگرنه افرادی سودجو با استفاده از این فرصت طلایی که جوانان به‌دنبال شریک زندگی هستند، سایت‌های غیرقانونی را ایجاد و از این افراد سوءاستفاده می‌کنند و آثار شومی را برجای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کارشناسان مذهبی و ازدواج</w:t>
      </w:r>
      <w:r>
        <w:rPr>
          <w:rStyle w:val="FootnoteAnchor"/>
          <w:rtl w:val="true"/>
        </w:rPr>
        <w:footnoteReference w:id="232"/>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دستورات اکید اسلام در رابطه با بحث ازدواج و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بسیاری از مبانی مقدس دچار آسیب‌ها می‌شوند، بحث مهم ازدواج هم از آسیب‌ها و آفت‌ها بی‌نصیب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کنار هر بحث مقدسی، بدل‌هایی در جامعه به‌وجود می‌آید، مثل این‌که در بحث مهدویت، کسی ادعای </w:t>
      </w:r>
      <w:bookmarkStart w:id="324" w:name="pg5403_30075"/>
    </w:p>
    <w:p>
      <w:pPr>
        <w:pStyle w:val="BookText"/>
        <w:rPr/>
      </w:pPr>
      <w:bookmarkEnd w:id="324"/>
      <w:r>
        <w:rPr>
          <w:rFonts w:ascii="IRNazanin" w:hAnsi="IRNazanin" w:eastAsia="IRNazanin"/>
          <w:color w:val="111111"/>
          <w:sz w:val="28"/>
          <w:sz w:val="28"/>
          <w:szCs w:val="28"/>
          <w:rtl w:val="true"/>
          <w:lang w:bidi="fa-IR"/>
        </w:rPr>
        <w:t>مهدویت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ازدواج نیز متأسفانه با توجه به رسانه‌های موجود و اینترنت و سایت‌های همسریابی،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این‌که ازدواج بحثی مهم برای انسان محسوب می‌شود که تا آخر عمر با آن سروکار دارد، فرمولی را معرفی می‌کند و آن آشنایی دختر و پسر از طریق خانواده‌ها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حق جوان‌ها است، اما تاریخ و تجربه نشان داده، این راهی که اخیراً برخی جوان‌ها از طریق اینترنت و سایت‌های همسریابی پیش‌گرفته‌اند،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صحیح منتهی نمی‌شود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جوانان عزیز بهتر است برای انتخاب همسر و شریک زندگی خویش از کانال خانواده اقدام بکنند و از مشورت با مشاوران دلسوز مذهبی کمال استفاده را ببرند تا با یاری خدای متعال زندگی سالم و سرتاسر معنوی را شروع کنند</w:t>
      </w:r>
      <w:r>
        <w:rPr>
          <w:rFonts w:eastAsia="IRNazanin" w:cs="IRNazanin"/>
          <w:color w:val="111111"/>
          <w:sz w:val="28"/>
          <w:szCs w:val="28"/>
          <w:rtl w:val="true"/>
          <w:lang w:bidi="fa-IR"/>
        </w:rPr>
        <w:t>.</w:t>
      </w:r>
    </w:p>
    <w:p>
      <w:pPr>
        <w:pStyle w:val="Heading4"/>
        <w:numPr>
          <w:ilvl w:val="3"/>
          <w:numId w:val="1"/>
        </w:numPr>
        <w:rPr/>
      </w:pPr>
      <w:bookmarkStart w:id="325" w:name="__RefHeading___Toc1571510_581953129"/>
      <w:bookmarkStart w:id="326" w:name="_Toc118"/>
      <w:bookmarkEnd w:id="325"/>
      <w:r>
        <w:rPr>
          <w:rtl w:val="true"/>
        </w:rPr>
        <w:t>آسیب‌های همسریابی اینترنتی</w:t>
      </w:r>
      <w:bookmarkEnd w:id="326"/>
    </w:p>
    <w:p>
      <w:pPr>
        <w:pStyle w:val="BookText"/>
        <w:rPr/>
      </w:pPr>
      <w:r>
        <w:rPr>
          <w:rFonts w:ascii="IRNazanin" w:hAnsi="IRNazanin" w:eastAsia="IRNazanin"/>
          <w:color w:val="111111"/>
          <w:sz w:val="28"/>
          <w:sz w:val="28"/>
          <w:szCs w:val="28"/>
          <w:rtl w:val="true"/>
          <w:lang w:bidi="fa-IR"/>
        </w:rPr>
        <w:t>برای آگاهی بیشتر کاربران محترم با موضوع ازدواج‌های اینترنتی، برخی از آسیب‌های این‌گونه از ازدواج‌ها و سایت‌های همسریابی که کارشناسان مطرح کرده‌اند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ازدواج‌هایی که زمینه آن از دوستی خیابانی یا آشنایی از طریق چت و اینترنت باشد همان‌طور که خیلی</w:t>
      </w:r>
    </w:p>
    <w:p>
      <w:pPr>
        <w:pStyle w:val="BookText"/>
        <w:rPr/>
      </w:pPr>
      <w:r>
        <w:rPr>
          <w:rFonts w:ascii="IRNazanin" w:hAnsi="IRNazanin" w:eastAsia="IRNazanin"/>
          <w:color w:val="111111"/>
          <w:sz w:val="28"/>
          <w:sz w:val="28"/>
          <w:szCs w:val="28"/>
          <w:rtl w:val="true"/>
          <w:lang w:bidi="fa-IR"/>
        </w:rPr>
        <w:t>راحت شکل می‌گیرد، خیلی زود هم ازهم می‌پاشد زیرا خود آنها که پیش از ازدواج مرتکب حرام شده‌اند، پس از ازدواج به یکدیگر مشکوک می‌شوند که شاید همسرشان با اشخاص دیگر رابطه نامشروع داشته باشد، لذا چیزی که اساس و پایه‌اش از حرام باشد مداومت و برکت ندارد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امکان فریب افراد در فضاهای مجازی و اتاق‌های گفت‌وگو بیش از زمانی است که افراد رودرروی هم قرار گرفته و در مورد اطلاعات شخصی خود سخن می‌گویند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محیطهای مجازی و اینترنتی به‌گونه‌ای است که به‌راحتی می‌توان از احساسات دروغین سخن گفت، اما امکان آنالیز رفتارهای احساسی وجود ندارد و در نتیجه این نوع رفتار را می‌توان در دنیای مجازی پنهان کرد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مدیران سایت‌ها به تمامی اطلاعات واردشده توسط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نام‌خانوادگی، کد ملی، آدرس، شماره تماس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کاربران سوءاستفاده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سایت‌ها می‌توانند اطلاعات وارده را در اختیار افراد غیرمجاز قرار دهند</w:t>
      </w:r>
      <w:r>
        <w:rPr>
          <w:rFonts w:eastAsia="IRNazanin" w:cs="IRNazanin"/>
          <w:color w:val="111111"/>
          <w:sz w:val="28"/>
          <w:szCs w:val="28"/>
          <w:rtl w:val="true"/>
          <w:lang w:bidi="fa-IR"/>
        </w:rPr>
        <w:t>.</w:t>
      </w:r>
      <w:r>
        <w:rPr>
          <w:rStyle w:val="FootnoteAnchor"/>
          <w:rtl w:val="true"/>
        </w:rPr>
        <w:footnoteReference w:id="237"/>
      </w:r>
      <w:bookmarkStart w:id="327" w:name="pg5403_30077"/>
    </w:p>
    <w:p>
      <w:pPr>
        <w:pStyle w:val="BookText"/>
        <w:rPr/>
      </w:pPr>
      <w:bookmarkEnd w:id="32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سایت‌ها اعضاء می‌توانند با جلب اعتماد سایرین اقدام به سوءاستفاده از تصاویر و اطلاعات خصوصی و اخاذی</w:t>
      </w:r>
      <w:r>
        <w:rPr>
          <w:rStyle w:val="FootnoteAnchor"/>
          <w:rtl w:val="true"/>
        </w:rPr>
        <w:footnoteReference w:id="238"/>
      </w:r>
      <w:r>
        <w:rPr>
          <w:rFonts w:ascii="IRNazanin" w:hAnsi="IRNazanin" w:eastAsia="IRNazanin"/>
          <w:color w:val="111111"/>
          <w:sz w:val="28"/>
          <w:sz w:val="28"/>
          <w:szCs w:val="28"/>
          <w:rtl w:val="true"/>
          <w:lang w:bidi="fa-IR"/>
        </w:rPr>
        <w:t>از آنها نمایند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اینکه برای عضویت ویژه در این سایت‌ها نیاز به واریز پول به‌حساب مدیران سایت‌ها می‌باشد در بیشتر مواقع مدیران به تعهدات خود در قبال کاربران عمل نکرده و پول واریزشده آنان را به‌سرقت می‌برند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328" w:name="__RefHeading___Toc1571512_581953129"/>
      <w:bookmarkStart w:id="329" w:name="_Toc119"/>
      <w:bookmarkEnd w:id="328"/>
      <w:r>
        <w:rPr>
          <w:rtl w:val="true"/>
        </w:rPr>
        <w:t>قوانین سایت‌های همسریابی</w:t>
      </w:r>
      <w:bookmarkEnd w:id="329"/>
    </w:p>
    <w:p>
      <w:pPr>
        <w:pStyle w:val="BookText"/>
        <w:rPr/>
      </w:pPr>
      <w:r>
        <w:rPr>
          <w:rFonts w:ascii="IRNazanin" w:hAnsi="IRNazanin" w:eastAsia="IRNazanin"/>
          <w:color w:val="111111"/>
          <w:sz w:val="28"/>
          <w:sz w:val="28"/>
          <w:szCs w:val="28"/>
          <w:rtl w:val="true"/>
          <w:lang w:bidi="fa-IR"/>
        </w:rPr>
        <w:t xml:space="preserve">براساس قانون، فعالیت پایگاه‌های اینترنتی همسریابی فاقد مجوز از وزارت ورزش و جوانان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30" w:name="__RefHeading___Toc1571514_581953129"/>
      <w:bookmarkStart w:id="331" w:name="_Toc120"/>
      <w:bookmarkEnd w:id="330"/>
      <w:r>
        <w:rPr>
          <w:rtl w:val="true"/>
        </w:rPr>
        <w:t>سؤالات فقهی</w:t>
      </w:r>
      <w:bookmarkEnd w:id="3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همسریابی اینترنتی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اطلاع داریم تاکنون افراد یا گروه‌های متعددی اقدام به این کار کرده‌اند، بعضی موفق بوده‌اند و بعضی با مشکلات مواجه شده‌اند، ولی به‌هرحال اگر این </w:t>
      </w:r>
    </w:p>
    <w:p>
      <w:pPr>
        <w:pStyle w:val="BookText"/>
        <w:rPr/>
      </w:pPr>
      <w:r>
        <w:rPr>
          <w:rFonts w:ascii="IRNazanin" w:hAnsi="IRNazanin" w:eastAsia="IRNazanin"/>
          <w:color w:val="111111"/>
          <w:sz w:val="28"/>
          <w:sz w:val="28"/>
          <w:szCs w:val="28"/>
          <w:rtl w:val="true"/>
          <w:lang w:bidi="fa-IR"/>
        </w:rPr>
        <w:t>کار زیرنظر افارد مطمئن و با رعایت تمام شؤونات اسلامی، و اخذ مجوز از مقامات ذی‌صلاح صورت یگرد کار خوبی است و ممکن است جلوی بسیاری از مشکلات ازدواج‌ها را بگیرد اما با توجه به ظرافت و حساسیت‌های مسأله، نیاز به برنامه‌ریزی دقیق 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اطلاعات دروغی را از خود در سایت‌های همسریابی قرار می‌دهند که سبب فریب‌خوردن دیگران می‌شود، این کار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Style w:val="FootnoteAnchor"/>
          <w:rtl w:val="true"/>
        </w:rPr>
        <w:footnoteReference w:id="243"/>
      </w:r>
      <w:r>
        <w:rPr>
          <w:rFonts w:ascii="IRNazanin" w:hAnsi="IRNazanin" w:eastAsia="IRNazanin"/>
          <w:color w:val="111111"/>
          <w:sz w:val="28"/>
          <w:sz w:val="28"/>
          <w:szCs w:val="28"/>
          <w:rtl w:val="true"/>
          <w:lang w:bidi="fa-IR"/>
        </w:rPr>
        <w:t>و اگر یکی از دو طرف فریب خورده باشد می‌تواند، عقد ازدواج را فسخ کند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خانم‌ها برای به‌دست آوردن شوهر، تصاویر خود را که با پوشش نامناسب گرفته شده است را در سایت‌های همسریابی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اشکال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245"/>
      </w:r>
      <w:bookmarkStart w:id="332" w:name="pg5403_30079"/>
    </w:p>
    <w:p>
      <w:pPr>
        <w:pStyle w:val="Heading3"/>
        <w:numPr>
          <w:ilvl w:val="2"/>
          <w:numId w:val="1"/>
        </w:numPr>
        <w:rPr/>
      </w:pPr>
      <w:bookmarkStart w:id="333" w:name="__RefHeading___Toc1571516_581953129"/>
      <w:bookmarkStart w:id="334" w:name="_Toc121"/>
      <w:bookmarkEnd w:id="332"/>
      <w:bookmarkEnd w:id="333"/>
      <w:r>
        <w:rPr>
          <w:rtl w:val="true"/>
        </w:rPr>
        <w:t>فصل سوم جرائم رایانه‌ای</w:t>
      </w:r>
      <w:bookmarkEnd w:id="334"/>
    </w:p>
    <w:p>
      <w:pPr>
        <w:pStyle w:val="Heading4"/>
        <w:numPr>
          <w:ilvl w:val="3"/>
          <w:numId w:val="1"/>
        </w:numPr>
        <w:rPr/>
      </w:pPr>
      <w:bookmarkStart w:id="335" w:name="__RefHeading___Toc1571518_581953129"/>
      <w:bookmarkStart w:id="336" w:name="_Toc12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یکی از مهمترین مسائل در حوزه امور رایانه‌ای،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 رایانه‌ای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است که شاید شایع‌ترین معضل رایانه و اینترنت به‌شمار می‌رود</w:t>
      </w:r>
      <w:r>
        <w:rPr>
          <w:rFonts w:eastAsia="IRNazanin" w:cs="IRNazanin"/>
          <w:color w:val="111111"/>
          <w:sz w:val="28"/>
          <w:szCs w:val="28"/>
          <w:rtl w:val="true"/>
          <w:lang w:bidi="fa-IR"/>
        </w:rPr>
        <w:t>.</w:t>
      </w:r>
    </w:p>
    <w:p>
      <w:pPr>
        <w:pStyle w:val="Heading4"/>
        <w:numPr>
          <w:ilvl w:val="3"/>
          <w:numId w:val="1"/>
        </w:numPr>
        <w:rPr/>
      </w:pPr>
      <w:bookmarkStart w:id="337" w:name="__RefHeading___Toc1571520_581953129"/>
      <w:bookmarkStart w:id="338" w:name="_Toc123"/>
      <w:bookmarkEnd w:id="337"/>
      <w:r>
        <w:rPr>
          <w:rtl w:val="true"/>
        </w:rPr>
        <w:t>تعریف جرایم رایانه‌ای</w:t>
      </w:r>
      <w:bookmarkEnd w:id="3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جرم‌هایی که به‌وسیله ابزار الکترونیکی و مخابراتی در حوزه امور رایانه‌ای اتفاق می‌افتد و به افراد حقیقی یا حقوقی ضرر می‌رساند، جرائم رایانه‌ای اطلاق می‌شود</w:t>
      </w:r>
      <w:r>
        <w:rPr>
          <w:rFonts w:eastAsia="IRNazanin" w:cs="IRNazanin"/>
          <w:color w:val="111111"/>
          <w:sz w:val="28"/>
          <w:szCs w:val="28"/>
          <w:rtl w:val="true"/>
          <w:lang w:bidi="fa-IR"/>
        </w:rPr>
        <w:t>.</w:t>
      </w:r>
      <w:r>
        <w:rPr>
          <w:rStyle w:val="FootnoteAnchor"/>
          <w:rtl w:val="true"/>
        </w:rPr>
        <w:footnoteReference w:id="247"/>
      </w:r>
      <w:bookmarkStart w:id="339" w:name="pg5403_30080"/>
    </w:p>
    <w:p>
      <w:pPr>
        <w:pStyle w:val="Heading4"/>
        <w:numPr>
          <w:ilvl w:val="3"/>
          <w:numId w:val="1"/>
        </w:numPr>
        <w:rPr/>
      </w:pPr>
      <w:bookmarkStart w:id="340" w:name="__RefHeading___Toc1571522_581953129"/>
      <w:bookmarkStart w:id="341" w:name="_Toc124"/>
      <w:bookmarkEnd w:id="339"/>
      <w:bookmarkEnd w:id="340"/>
      <w:r>
        <w:rPr>
          <w:rtl w:val="true"/>
        </w:rPr>
        <w:t>تاریخچه جرائم رایانه‌ای</w:t>
      </w:r>
      <w:bookmarkEnd w:id="341"/>
    </w:p>
    <w:p>
      <w:pPr>
        <w:pStyle w:val="BookText"/>
        <w:rPr/>
      </w:pPr>
      <w:r>
        <w:rPr>
          <w:rFonts w:ascii="IRNazanin" w:hAnsi="IRNazanin" w:eastAsia="IRNazanin"/>
          <w:color w:val="111111"/>
          <w:sz w:val="28"/>
          <w:sz w:val="28"/>
          <w:szCs w:val="28"/>
          <w:rtl w:val="true"/>
          <w:lang w:bidi="fa-IR"/>
        </w:rPr>
        <w:t>تاریخچه مشخصی از پیدایش جرم اینترنتی و کامپیوتری وجود ندارد ولی به‌هرحال این دسته از جرائم را باید زائیده و نتیجه تکنولوژی ارتباطی و اطلاعاتی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اطلاعات موجود اولین جرم اینترنتی در ایران در تاریخ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کارگر چاپخانه و یک دانشجوی کامپیوتر در کرمان اقدام به جعل چک‌های تضمینی مسافرتی کردند و چون تفاوت و تمایزی چندان بین جرم کامپیوتری و جرم اینترنتی وجود ندارد، عمل آنها به‌عنوان جرم اینترنتی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گروه‌های هکر موسوم به گروه مثل قاسم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جرم‌های دیگری را مرتکب شدند، مواردی چون جعل اسکناس، اسناد و بلیطهای شرکت‌های اتوبوسرانی، جعل اسناد دولتی ازقبیل گواهینامه، کارت پایان‌خدمت، مدرک تحصیل و جعل چک‌های مسافرتی و عادی‌بخشی از این جرایم اینترنتی هستند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342" w:name="__RefHeading___Toc1571524_581953129"/>
      <w:bookmarkStart w:id="343" w:name="_Toc125"/>
      <w:bookmarkEnd w:id="342"/>
      <w:r>
        <w:rPr>
          <w:rtl w:val="true"/>
        </w:rPr>
        <w:t>تقسیم‌بندی جرائم رایانه‌ای</w:t>
      </w:r>
      <w:bookmarkEnd w:id="3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جرم‌هایی که در فضای سایبری انجام می‌شود دارای </w:t>
      </w:r>
    </w:p>
    <w:p>
      <w:pPr>
        <w:pStyle w:val="BookText"/>
        <w:rPr/>
      </w:pPr>
      <w:r>
        <w:rPr>
          <w:rFonts w:ascii="IRNazanin" w:hAnsi="IRNazanin" w:eastAsia="IRNazanin"/>
          <w:color w:val="111111"/>
          <w:sz w:val="28"/>
          <w:sz w:val="28"/>
          <w:szCs w:val="28"/>
          <w:rtl w:val="true"/>
          <w:lang w:bidi="fa-IR"/>
        </w:rPr>
        <w:t>اشکال و اقسام مختلفی است که در یک تقسم‌بندی به پنج گروه تقسیم می‌شوند که تقریباً همه جرم‌ها زیرمجموعه این گروه‌ها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اینترنتی</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عبور از مرزها و محدودیت‌ها، ورود به حریم مردم و یا واردکردن آسیب‌های گوناگون به مالکیت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هک‌کردن، واردکردن ویروس به رایانه و یا شبکه‌ای از رایانه‌ها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اینترنتی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این اعمال عموما در حوزه اقتصادی و نقض مالکیت</w:t>
      </w:r>
    </w:p>
    <w:p>
      <w:pPr>
        <w:pStyle w:val="BookText"/>
        <w:rPr/>
      </w:pPr>
      <w:r>
        <w:rPr>
          <w:rFonts w:ascii="IRNazanin" w:hAnsi="IRNazanin" w:eastAsia="IRNazanin"/>
          <w:color w:val="111111"/>
          <w:sz w:val="28"/>
          <w:sz w:val="28"/>
          <w:szCs w:val="28"/>
          <w:rtl w:val="true"/>
          <w:lang w:bidi="fa-IR"/>
        </w:rPr>
        <w:t>معنوی افراد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تقلب‌های بانکی و سرقت اطلاعات کارت اعتباری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هرزه‌نگاری اینترنتی</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نقض اصول اخلاقی و فطری برای اشاعه بی‌حیایی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آسیب‌های روانی و یا تحریک دیگران برای انجام خشونت‌های فیزیکی علیه دیگران که </w:t>
      </w:r>
      <w:bookmarkStart w:id="344" w:name="pg5403_30082"/>
    </w:p>
    <w:p>
      <w:pPr>
        <w:pStyle w:val="BookText"/>
        <w:rPr/>
      </w:pPr>
      <w:bookmarkEnd w:id="344"/>
      <w:r>
        <w:rPr>
          <w:rFonts w:ascii="IRNazanin" w:hAnsi="IRNazanin" w:eastAsia="IRNazanin"/>
          <w:color w:val="111111"/>
          <w:sz w:val="28"/>
          <w:sz w:val="28"/>
          <w:szCs w:val="28"/>
          <w:rtl w:val="true"/>
          <w:lang w:bidi="fa-IR"/>
        </w:rPr>
        <w:t>نتیجه نقض قوانین حقوقی حفاظت فردی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گروه دیگری از جرایم وجود دارند که علیه دولت‌ها صورت می‌گیرند و چنین تعریف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قوانینی که برای حفظ و تامین تمامیت کشور و زیرساخت‌های آن تصویب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جاسوسی و افشای اسرار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5" w:name="__RefHeading___Toc1571526_581953129"/>
      <w:bookmarkStart w:id="346" w:name="_Toc126"/>
      <w:bookmarkEnd w:id="345"/>
      <w:r>
        <w:rPr>
          <w:rtl w:val="true"/>
        </w:rPr>
        <w:t>مهمترین جرم‌های اینترنتی در جهان</w:t>
      </w:r>
      <w:bookmarkEnd w:id="346"/>
    </w:p>
    <w:p>
      <w:pPr>
        <w:pStyle w:val="Heading5"/>
        <w:numPr>
          <w:ilvl w:val="4"/>
          <w:numId w:val="1"/>
        </w:numPr>
        <w:rPr/>
      </w:pPr>
      <w:bookmarkStart w:id="347" w:name="__RefHeading___Toc1571528_581953129"/>
      <w:bookmarkStart w:id="348" w:name="_Toc127"/>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مهمترین و پرکاربردترین جرم‌هایی که در محیط مجازی انجام می‌شود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اخبار کذب، ارسال مطلب، تصاویر و فیلم‌های مستهجن، آموزش و تبلیغ تروریسم، هتک حرمت افراد، استفاده از فضای متعلق به دیگران، ارسال پیام‌های مخرب، اخلال در دسترسی به دیگران، نقض حق مالکیت، هک و ویروسی‌کردن سایت‌ها، ورود به حریم خصوصی افراد از طریق ایمیل‌ها بخشی از جرم‌های اینترنت محسوب می‌شوند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جرم‌های اینترنتی می‌توان کلاهبرداری، سوءاستفاده از نام شرکت‌ها، سرقت اینترنتی و استفاده از علایم اینترنتی، نفوذ به سایت‌های دولتی و خصوصی، </w:t>
      </w:r>
      <w:bookmarkStart w:id="349" w:name="pg5403_30083"/>
    </w:p>
    <w:p>
      <w:pPr>
        <w:pStyle w:val="BookText"/>
        <w:rPr/>
      </w:pPr>
      <w:bookmarkEnd w:id="349"/>
      <w:r>
        <w:rPr>
          <w:rFonts w:ascii="IRNazanin" w:hAnsi="IRNazanin" w:eastAsia="IRNazanin"/>
          <w:color w:val="111111"/>
          <w:sz w:val="28"/>
          <w:sz w:val="28"/>
          <w:szCs w:val="28"/>
          <w:rtl w:val="true"/>
          <w:lang w:bidi="fa-IR"/>
        </w:rPr>
        <w:t xml:space="preserve">باج‌خواهی از افراد،طراحی برنامه‌های مخرب، جنایت و سایر موارد از طریق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اضافه کرد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توجه به مطالب بالا، به‌صورت مختصر و مفید به جرم‌های رایانه‌ای یا سایبری می‌پردازیم و مسائل آن را در حوزه فقه و قانونی دنبال می‌کنیم</w:t>
      </w:r>
      <w:r>
        <w:rPr>
          <w:rFonts w:eastAsia="IRNazanin" w:cs="IRNazanin"/>
          <w:color w:val="111111"/>
          <w:sz w:val="28"/>
          <w:szCs w:val="28"/>
          <w:rtl w:val="true"/>
          <w:lang w:bidi="fa-IR"/>
        </w:rPr>
        <w:t>.</w:t>
      </w:r>
    </w:p>
    <w:p>
      <w:pPr>
        <w:pStyle w:val="Heading5"/>
        <w:numPr>
          <w:ilvl w:val="4"/>
          <w:numId w:val="1"/>
        </w:numPr>
        <w:rPr/>
      </w:pPr>
      <w:bookmarkStart w:id="350" w:name="__RefHeading___Toc1571530_581953129"/>
      <w:bookmarkStart w:id="351" w:name="_Toc128"/>
      <w:bookmarkEnd w:id="350"/>
      <w:r>
        <w:rPr/>
        <w:t>1</w:t>
      </w:r>
      <w:r>
        <w:rPr>
          <w:rtl w:val="true"/>
        </w:rPr>
        <w:t xml:space="preserve">. </w:t>
      </w:r>
      <w:r>
        <w:rPr>
          <w:rtl w:val="true"/>
        </w:rPr>
        <w:t>عبور از فیلترینگ</w:t>
      </w:r>
      <w:bookmarkEnd w:id="351"/>
    </w:p>
    <w:p>
      <w:pPr>
        <w:pStyle w:val="Heading6"/>
        <w:numPr>
          <w:ilvl w:val="5"/>
          <w:numId w:val="1"/>
        </w:numPr>
        <w:rPr/>
      </w:pPr>
      <w:bookmarkStart w:id="352" w:name="__RefHeading___Toc1571532_581953129"/>
      <w:bookmarkStart w:id="353" w:name="_Toc12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فیلترینگ و مسائل</w:t>
      </w:r>
      <w:r>
        <w:rPr>
          <w:rStyle w:val="FootnoteAnchor"/>
          <w:rtl w:val="true"/>
        </w:rPr>
        <w:footnoteReference w:id="253"/>
      </w:r>
      <w:r>
        <w:rPr>
          <w:rFonts w:ascii="IRNazanin" w:hAnsi="IRNazanin" w:eastAsia="IRNazanin"/>
          <w:color w:val="111111"/>
          <w:sz w:val="28"/>
          <w:sz w:val="28"/>
          <w:szCs w:val="28"/>
          <w:rtl w:val="true"/>
          <w:lang w:bidi="fa-IR"/>
        </w:rPr>
        <w:t>پیرامون آن از موضوعات عمومی است که تقریباً در ذهن هر شخصی که با اینترنت ارتباط داشته باشد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بعضی از شبهات این مسئله هم اشاره می‌شود</w:t>
      </w:r>
      <w:r>
        <w:rPr>
          <w:rFonts w:eastAsia="IRNazanin" w:cs="IRNazanin"/>
          <w:color w:val="111111"/>
          <w:sz w:val="28"/>
          <w:szCs w:val="28"/>
          <w:rtl w:val="true"/>
          <w:lang w:bidi="fa-IR"/>
        </w:rPr>
        <w:t>.</w:t>
      </w:r>
    </w:p>
    <w:p>
      <w:pPr>
        <w:pStyle w:val="Heading6"/>
        <w:numPr>
          <w:ilvl w:val="5"/>
          <w:numId w:val="1"/>
        </w:numPr>
        <w:rPr/>
      </w:pPr>
      <w:bookmarkStart w:id="354" w:name="__RefHeading___Toc1571534_581953129"/>
      <w:bookmarkStart w:id="355" w:name="_Toc130"/>
      <w:bookmarkEnd w:id="354"/>
      <w:r>
        <w:rPr>
          <w:rtl w:val="true"/>
        </w:rPr>
        <w:t>علل و زمینه پیدایش فیلترینگ</w:t>
      </w:r>
      <w:bookmarkEnd w:id="35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خیلی از مردم با اینترنت ارتباط دارند و بسیاری از کارهای خود را با این ابزار جهانی انجام می‌دهند، متأسفانه بعضی از افراد با کشورها برای اینکه فرهنگ، اعتقادات و دین افراد دیگر را تغییر دهند اقدام به تولید و توزیع مطالب غیرانسانی و اخلاقی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کشوری برای اینکه از آسیب‌های این پدیده شوم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بسیار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درامان باشند سعی می‌کنند از </w:t>
      </w:r>
      <w:bookmarkStart w:id="356" w:name="pg5403_30084"/>
    </w:p>
    <w:p>
      <w:pPr>
        <w:pStyle w:val="BookText"/>
        <w:rPr/>
      </w:pPr>
      <w:bookmarkEnd w:id="356"/>
      <w:r>
        <w:rPr>
          <w:rFonts w:ascii="IRNazanin" w:hAnsi="IRNazanin" w:eastAsia="IRNazanin"/>
          <w:color w:val="111111"/>
          <w:sz w:val="28"/>
          <w:sz w:val="28"/>
          <w:szCs w:val="28"/>
          <w:rtl w:val="true"/>
          <w:lang w:bidi="fa-IR"/>
        </w:rPr>
        <w:t>ابزاری استفاده کنند تا مردم و جامعه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و ابزاری که در فضای مجازی، جامعه را تا حدودی از خطرات و آسیب‌های اعتقادی، اخلاقی،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حوزه فیلترینگ را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اخلاقی، امنیتی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علت اصلی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مردم یک جامعه از آسیب‌های فضای مجازی دانست که البته عقل و شریعت هم آن را تأیید و امضا می‌کند</w:t>
      </w:r>
      <w:r>
        <w:rPr>
          <w:rFonts w:eastAsia="IRNazanin" w:cs="IRNazanin"/>
          <w:color w:val="111111"/>
          <w:sz w:val="28"/>
          <w:szCs w:val="28"/>
          <w:rtl w:val="true"/>
          <w:lang w:bidi="fa-IR"/>
        </w:rPr>
        <w:t>.</w:t>
      </w:r>
    </w:p>
    <w:p>
      <w:pPr>
        <w:pStyle w:val="Heading6"/>
        <w:numPr>
          <w:ilvl w:val="5"/>
          <w:numId w:val="1"/>
        </w:numPr>
        <w:rPr/>
      </w:pPr>
      <w:bookmarkStart w:id="357" w:name="__RefHeading___Toc1571536_581953129"/>
      <w:bookmarkStart w:id="358" w:name="_Toc131"/>
      <w:bookmarkEnd w:id="357"/>
      <w:r>
        <w:rPr>
          <w:rtl w:val="true"/>
        </w:rPr>
        <w:t>پاسخ به یک شبهه</w:t>
      </w:r>
      <w:bookmarkEnd w:id="358"/>
    </w:p>
    <w:p>
      <w:pPr>
        <w:pStyle w:val="BookText"/>
        <w:rPr/>
      </w:pPr>
      <w:r>
        <w:rPr>
          <w:rFonts w:ascii="IRNazanin" w:hAnsi="IRNazanin" w:eastAsia="IRNazanin"/>
          <w:color w:val="111111"/>
          <w:sz w:val="28"/>
          <w:sz w:val="28"/>
          <w:szCs w:val="28"/>
          <w:rtl w:val="true"/>
          <w:lang w:bidi="fa-IR"/>
        </w:rPr>
        <w:t>بعضی از افراد سؤال می‌کنند چرا در ایران، از فیلترینگ استفاده می‌شود و افراد را برای دسترسی به سایت‌ها محدود می‌کند در حالی که در بسیاری از کشورها، مردم به‌راحتی به سایت‌ها دسترسی دارند و به‌صورت آزاد از مطالب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موضوع فیلترینگ در کشورهای دیگر را بررسی می‌کنیم</w:t>
      </w:r>
      <w:r>
        <w:rPr>
          <w:rFonts w:eastAsia="IRNazanin" w:cs="IRNazanin"/>
          <w:color w:val="111111"/>
          <w:sz w:val="28"/>
          <w:szCs w:val="28"/>
          <w:rtl w:val="true"/>
          <w:lang w:bidi="fa-IR"/>
        </w:rPr>
        <w:t xml:space="preserve">. </w:t>
      </w:r>
      <w:r>
        <w:rPr>
          <w:rStyle w:val="FootnoteAnchor"/>
          <w:rtl w:val="true"/>
        </w:rPr>
        <w:footnoteReference w:id="254"/>
      </w:r>
    </w:p>
    <w:p>
      <w:pPr>
        <w:pStyle w:val="Heading6"/>
        <w:numPr>
          <w:ilvl w:val="5"/>
          <w:numId w:val="1"/>
        </w:numPr>
        <w:rPr/>
      </w:pPr>
      <w:bookmarkStart w:id="359" w:name="__RefHeading___Toc1571538_581953129"/>
      <w:bookmarkStart w:id="360" w:name="_Toc132"/>
      <w:bookmarkEnd w:id="359"/>
      <w:r>
        <w:rPr>
          <w:rtl w:val="true"/>
        </w:rPr>
        <w:t>فیلترینگ در آمریکا</w:t>
      </w:r>
      <w:bookmarkEnd w:id="3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محدودسازی دسترسی کاربران به محتوای اینترنت </w:t>
      </w:r>
    </w:p>
    <w:p>
      <w:pPr>
        <w:pStyle w:val="BookText"/>
        <w:rPr/>
      </w:pPr>
      <w:r>
        <w:rPr>
          <w:rFonts w:ascii="IRNazanin" w:hAnsi="IRNazanin" w:eastAsia="IRNazanin"/>
          <w:color w:val="111111"/>
          <w:sz w:val="28"/>
          <w:sz w:val="28"/>
          <w:szCs w:val="28"/>
          <w:rtl w:val="true"/>
          <w:lang w:bidi="fa-IR"/>
        </w:rPr>
        <w:t>در ایالات متحده آمریکا از نظام قانونی ویژه‌ای برخوردار است ولی به روش‌های کاملاً حرفه‌ای و نامحسوس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دوران رشد چشمگیر اینترنت در دهه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افزایش تصاعدی محتوا در آن، والدین آمریکایی تحت تأثیر چند مورد منتشر شده از اینترنت در رسانه‌های بزرگ، از دسترسی فرزندانشان به اینترنت به هراس افتادند و فشاری را آغاز کردند که منجر به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نزاکت ارتباطات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در کنگره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فیلتر و مسدود ساختن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تصویب این قانون، شرکت‌های سازنده نرم‌افزارهای امنیتی برای رایانه‌ها و شبکه‌ها، برنامه‌های فیلترینگی را عرضه کردند که یا در مبدأ خدمات اینترنتی یعنی شرکت‌های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یا به‌صورت مجزا توسط شرکت‌ها یا کاربران عادی برروی رایانه‌ها نصب می‌شوند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شرکت‌های تولیدکننده برنامه‌های امنیتی تمایل ندارند برنامه‌هایشان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سانسورافزار</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جنبه منفی این عنوان، آنها عناوینی چون فیلترینگ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w:t>
      </w:r>
    </w:p>
    <w:p>
      <w:pPr>
        <w:pStyle w:val="BookText"/>
        <w:rPr/>
      </w:pPr>
      <w:r>
        <w:rPr>
          <w:rFonts w:ascii="IRNazanin" w:hAnsi="IRNazanin" w:eastAsia="IRNazanin"/>
          <w:color w:val="111111"/>
          <w:sz w:val="28"/>
          <w:sz w:val="28"/>
          <w:szCs w:val="28"/>
          <w:rtl w:val="true"/>
          <w:lang w:bidi="fa-IR"/>
        </w:rPr>
        <w:t>افزارها می‌توانند با یافتن کلماتی خاص در یک آدرس اینترنتی دسترسی به آن تارنما را مسدود کنند یا حتی در نمونه‌های پیشرفته‌تر، محتوای تارنماها را نیز برای یافتن کلیدواژه‌ها و تصاویر تعیین‌شده کاوش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هم‌اکنون برخی نرم‌افزارها باعنوان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detection porn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بازار وجود دارد که ضمن تشخیص محتوای مستهجن به فیلترنمودن آنها اقدام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حوادث یازدهم سپتامبر</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 دولت‌ها و حکومت‌های فراوانی به حبطه فیلترینگ باز شد و در این میان نقش کشورهای اروپایی و به‌ویژه ایالات متحده پررنگ‌تر از سایرین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به‌عنوان پیشروترین کشور دنیا هم در زمینه به‌کارگیری و توسعه تجهیزات اینترنت و هم در زمینه تولید محتوای اینترنتی، پس از حملات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با چالشی جدی در مواجهه با اینترنت روبه‌رو شد و دولت این کشور، قوانین محکمی را در این مورد وضع کرد تا جایی که حامیان حریم شخصی و آزادی‌های مدنی به اعتراضات گسترده‌ای علیه دولت بوش دست‌زدند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قانونی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میهن‌پرستی</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را تصویب کرد که</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به‌موجب آن، کنترل و نظارت بر تبادل داده‌های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کاربران، رنگ قانونی به خود می‌گرفت؛ این قانون که در قالب مبارزه با تروریسم به تصویب رسیده بود، موجی از مخالفت و اعتراض را هم در میان جمهوری خواهان و هم در بین دموکرات‌ها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پیاده‌سازی لایحه میهن‌پرستی که به‌شدت ازسوی دادستانی امریکا دنبال می‌شد، در 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با اعطای اختیارات بیشتر به پلیس آمریکا</w:t>
      </w:r>
      <w:r>
        <w:rPr>
          <w:rStyle w:val="FootnoteAnchor"/>
          <w:rtl w:val="true"/>
        </w:rPr>
        <w:footnoteReference w:id="259"/>
      </w:r>
      <w:r>
        <w:rPr>
          <w:rFonts w:ascii="IRNazanin" w:hAnsi="IRNazanin" w:eastAsia="IRNazanin"/>
          <w:color w:val="111111"/>
          <w:sz w:val="28"/>
          <w:sz w:val="28"/>
          <w:szCs w:val="28"/>
          <w:rtl w:val="true"/>
          <w:lang w:bidi="fa-IR"/>
        </w:rPr>
        <w:t>از این رو خواست تا کلیه اطلاعات مربوط به کاربران اینترنتی را، حتی برای تحقیقات غیررسمی،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برخی ایالت‌های امریکا مثل پنسیلوانیا قوانین مخصوص به خود را برای فیلترکردن محتوای اینترنتی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محافظت کودکان از اینترنت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نیز یکی از مجموعه قوانینی است که کنگره آمریکا برای جلوگیری از دسترسی کودکان به محتوای غیراخلاقی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قانون که در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دسامبر 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بیل کلینتون، رییس‌جمهور وقت آمریکا رسید، مدارس و کتابخانه‌های عمومی موظف شدند تا برای انجام فعالیت‌های اینترنتی، فیلترهای مربوط به تارنماهای غیراخلاقی، تارنماهای گپ اینترنتی،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تارنماهای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networking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انجمن‌های گفت‌وگو را برروی کامپیوترهای خود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این قانون در سال</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دیوان عالی ایالات متحده آمریکا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آمریکا، قوانین گوناگون دیگری را نیز برای کنترل دسترسی کودکان و نوجوانان به اینترنت به تصویب رسانده بود که نخستین آنها به سال</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برمی‌گردد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آمریکا هم‌چنین درپی شکایات فراوان مهمانداران و مسافران خطوط هواپیمایی آمریکا از برخی کاربران در استفاده از تارنماهای غیراخلاقی با محتویات مستهجن، صاحبان شرکت‌های هواپیمایی به فکر فیلترکردن این تارنماها افتاده‌اند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امریکن ایرلاینز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نخستین شرکت در میان شرکت‌های فعال در خطوط هوایی آمریکا اقدام به مسدودکردن چنین تارنماهایی و برخورد با استفاده‌کنندگان از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کاربران اینترنتی ازاین‌پس امکان ورود به تارنماهای غیراخلاقی را در هواپیما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حالی صورت می‌گیرد که برخی مسافران در مدت پرواز خود با ورود به اینترنت از تارنماهای غیراخلاقی استفاده می‌کردند که این موضوع مورد اعتراض دیگرمسافران و مهمانداران هواپیما قرار گرفته و این رفتار را موجب صدمه‌دیدن </w:t>
      </w:r>
      <w:bookmarkStart w:id="361" w:name="pg5403_30089"/>
    </w:p>
    <w:p>
      <w:pPr>
        <w:pStyle w:val="BookText"/>
        <w:rPr/>
      </w:pPr>
      <w:bookmarkEnd w:id="361"/>
      <w:r>
        <w:rPr>
          <w:rFonts w:ascii="IRNazanin" w:hAnsi="IRNazanin" w:eastAsia="IRNazanin"/>
          <w:color w:val="111111"/>
          <w:sz w:val="28"/>
          <w:sz w:val="28"/>
          <w:szCs w:val="28"/>
          <w:rtl w:val="true"/>
          <w:lang w:bidi="fa-IR"/>
        </w:rPr>
        <w:t>سلامت اجتماع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نخستین فیلترینگ در هواپیمای بوئینگ مدل </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به‌اجرا درآمده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با توجه به مطالب ارائه شده می‌توان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 اجرا می‌شود و فقط مربوط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اسلام و ایران این شبهه را در ذهن جوانان ما القاء می‌کنند تا نسبت به جمهوری اسلامی بدبین شوند در حالی که نظام اسلامی فقط به‌خاطر حفظ سلامت اخلاقی و دینی مردم این کار را انجام می‌دهد</w:t>
      </w:r>
      <w:r>
        <w:rPr>
          <w:rFonts w:eastAsia="IRNazanin" w:cs="IRNazanin"/>
          <w:color w:val="111111"/>
          <w:sz w:val="28"/>
          <w:szCs w:val="28"/>
          <w:rtl w:val="true"/>
          <w:lang w:bidi="fa-IR"/>
        </w:rPr>
        <w:t>.</w:t>
      </w:r>
    </w:p>
    <w:p>
      <w:pPr>
        <w:pStyle w:val="Heading6"/>
        <w:numPr>
          <w:ilvl w:val="5"/>
          <w:numId w:val="1"/>
        </w:numPr>
        <w:rPr/>
      </w:pPr>
      <w:bookmarkStart w:id="362" w:name="__RefHeading___Toc1571540_581953129"/>
      <w:bookmarkStart w:id="363" w:name="_Toc133"/>
      <w:bookmarkEnd w:id="362"/>
      <w:r>
        <w:rPr>
          <w:rtl w:val="true"/>
        </w:rPr>
        <w:t>آسیب‌های استفاده از ابزار عبور از فیلترینگ</w:t>
      </w:r>
      <w:bookmarkEnd w:id="363"/>
    </w:p>
    <w:p>
      <w:pPr>
        <w:pStyle w:val="BookText"/>
        <w:rPr/>
      </w:pPr>
      <w:r>
        <w:rPr>
          <w:rFonts w:ascii="IRNazanin" w:hAnsi="IRNazanin" w:eastAsia="IRNazanin"/>
          <w:color w:val="111111"/>
          <w:sz w:val="28"/>
          <w:sz w:val="28"/>
          <w:szCs w:val="28"/>
          <w:rtl w:val="true"/>
          <w:lang w:bidi="fa-IR"/>
        </w:rPr>
        <w:t>متأسفانه برخی از افراد بدون‌توجه به آسیب‌های استفاده از ابزار دورزدن فیلترینگ در دام‌هایی می‌افتند که در بعضی اوقات ضررهای واردشده غیرقابل جبران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پلیس فتا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استفاده‌کنندگان از فیلترشکن توجه کنند که اطلاعات آنها برروی سرورها ثبت می‌شود و افراد ارائه‌دهنده این فیلترشکن‌ها به اطلاعات آنها دسترسی دارند</w:t>
      </w:r>
      <w:r>
        <w:rPr>
          <w:rStyle w:val="FootnoteAnchor"/>
          <w:rtl w:val="true"/>
        </w:rPr>
        <w:footnoteReference w:id="263"/>
      </w:r>
      <w:r>
        <w:rPr>
          <w:rFonts w:ascii="IRNazanin" w:hAnsi="IRNazanin" w:eastAsia="IRNazanin"/>
          <w:color w:val="111111"/>
          <w:sz w:val="28"/>
          <w:sz w:val="28"/>
          <w:szCs w:val="28"/>
          <w:rtl w:val="true"/>
          <w:lang w:bidi="fa-IR"/>
        </w:rPr>
        <w:t xml:space="preserve">حتی به اطلاعات بانکی </w:t>
      </w:r>
    </w:p>
    <w:p>
      <w:pPr>
        <w:pStyle w:val="BookText"/>
        <w:rPr/>
      </w:pPr>
      <w:r>
        <w:rPr>
          <w:rFonts w:ascii="IRNazanin" w:hAnsi="IRNazanin" w:eastAsia="IRNazanin"/>
          <w:color w:val="111111"/>
          <w:sz w:val="28"/>
          <w:sz w:val="28"/>
          <w:szCs w:val="28"/>
          <w:rtl w:val="true"/>
          <w:lang w:bidi="fa-IR"/>
        </w:rPr>
        <w:t>کاربران دسترسی دارند و اموال آنها را سرقت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از کلاهبرداری‌ها شخص فروشنده از طریق ارسال ایمیل یا از طریق تارنما کاربر یا خریدار را به درگاه جعلی جهت انجام خرید اینترنتی انتقال و دست به سرقت اطلاعات وارد شده توسط وی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موجودی حساب را به طریقی که قابل شناسایی نباشد به‌حساب اشخاص دیگری جهت خرید تجهیزات یا ارتقاء رتبه سایت خود، انتقال می‌دهند که پس از شکایت شخص شاکی مشخص می‌گردد که این مبلغ به‌حساب شخصی وارد شده که متهم اصلی نیست و فقط حق‌الزحمه یا دستمزد خود را از یک کاربر اینترنتی دریافت کرده است</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 با استفاده از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نرم‌افزار فیلترشکن با اتصال به یک سرور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در 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شده و همین امر موجب اختصاص یک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خارجی به رایانه کاربر داخلی می‌شود که در ادامه این کار، همه داده‌ها و اطلاعات از رایانه کاربر به سرور خارجی انتقال پیدا کرده و از آنجا وارد دنیای مجازی اینترنت می‌شود و به این وسیله از فیلترینگ داخلی کشور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عبور از فیلتر با تهدیدهایی روبه‌رو </w:t>
      </w:r>
    </w:p>
    <w:p>
      <w:pPr>
        <w:pStyle w:val="BookText"/>
        <w:rPr/>
      </w:pPr>
      <w:r>
        <w:rPr>
          <w:rFonts w:ascii="IRNazanin" w:hAnsi="IRNazanin" w:eastAsia="IRNazanin"/>
          <w:color w:val="111111"/>
          <w:sz w:val="28"/>
          <w:sz w:val="28"/>
          <w:szCs w:val="28"/>
          <w:rtl w:val="true"/>
          <w:lang w:bidi="fa-IR"/>
        </w:rPr>
        <w:t xml:space="preserve">می‌شود؛ به این ترتیب که کاربر نمی‌داند، بیشتر و اغلب سرورهایی که اشتراک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اختیار کاربران قرار می‌دهند، نه‌تنها تمامی اطلاعات ردوبدل شده را بررسی و کنترل می‌کنند، بلکه به همین وسیله با پورت‌های باز رایانه کاربر به اطلاعات درون رایانه وی دسترسی پیدا کرده و امکان کپی‌برداری و یا دیدن اطلاعات داخلی رایانه کاربر برای سرورهای خارجی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کاربر برای مثال در شبکه محل کارش، این نوع ارتباط را برقرار کند، سرور می‌تواند از طریق رایانه کاربر به اطلاعات شبکه داخلی آن اداره نیز دسترسی پیدا کند و نیز با نرم‌افزارهای پیشرفته بدون آگاهی کاربر، اطلاعات موجود در رایانه یا شبکه داخلی کاربر را برای خود کپی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در نرم‌فازارهای فیلترشکن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اولترا سورف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 انجام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به‌صورت کلی می‌توان خطرات و آسیب‌های استفاده از نرم‌افزارهای فیلترشکن و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برداشت کلیه اطلاعات شما از کامپیوترتان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آنتی‌ویروس و فایروالتان</w:t>
      </w:r>
      <w:r>
        <w:rPr>
          <w:rStyle w:val="FootnoteAnchor"/>
          <w:rtl w:val="true"/>
        </w:rPr>
        <w:footnoteReference w:id="266"/>
      </w:r>
      <w:r>
        <w:rPr>
          <w:rFonts w:ascii="IRNazanin" w:hAnsi="IRNazanin" w:eastAsia="IRNazanin"/>
          <w:color w:val="111111"/>
          <w:sz w:val="28"/>
          <w:sz w:val="28"/>
          <w:szCs w:val="28"/>
          <w:rtl w:val="true"/>
          <w:lang w:bidi="fa-IR"/>
        </w:rPr>
        <w:t>را خنثی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انتقال بدافزارها به کامپیوتر شما را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ضبط تمامی فعالیت‌های شما در اینترنت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یوزر و پسورد سایت، وبلاک، کامپیوتر، ایمیل و تمامی قسمت‌های فضای مجازی که نیاز به تایپ رمز دارد را افشا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نفوذ دیگر هکرها به کامپیوتر شما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و مشخصات شما را در تمامی سایت‌های مدِّ نظر هکر ثبت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اطلاعاتی شما را در رده‌های جهانی پایین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کامل شما به‌عنوان یک متخلف در تمامی سایت‌های معتبر علمی و اجتماعی جهان ثبت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اصلی اتصال شما به اینترنت کلاً مختل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کدهای صفریک اصلی شما به صفحه باز تبدیل </w:t>
      </w:r>
      <w:bookmarkStart w:id="364" w:name="pg5403_30093"/>
    </w:p>
    <w:p>
      <w:pPr>
        <w:pStyle w:val="BookText"/>
        <w:rPr/>
      </w:pPr>
      <w:bookmarkEnd w:id="364"/>
      <w:r>
        <w:rPr>
          <w:rFonts w:ascii="IRNazanin" w:hAnsi="IRNazanin" w:eastAsia="IRNazanin"/>
          <w:color w:val="111111"/>
          <w:sz w:val="28"/>
          <w:sz w:val="28"/>
          <w:szCs w:val="28"/>
          <w:rtl w:val="true"/>
          <w:lang w:bidi="fa-IR"/>
        </w:rPr>
        <w:t>می‌شود در نتیجه در صورتی که از فیلترشکن هم استفاده نکنید، باز هکر می‌تواند وارد سیستم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پروکسی</w:t>
      </w:r>
      <w:r>
        <w:rPr>
          <w:rStyle w:val="FootnoteAnchor"/>
          <w:rtl w:val="true"/>
        </w:rPr>
        <w:footnoteReference w:id="267"/>
      </w:r>
      <w:r>
        <w:rPr>
          <w:rFonts w:ascii="IRNazanin" w:hAnsi="IRNazanin" w:eastAsia="IRNazanin"/>
          <w:color w:val="111111"/>
          <w:sz w:val="28"/>
          <w:sz w:val="28"/>
          <w:szCs w:val="28"/>
          <w:rtl w:val="true"/>
          <w:lang w:bidi="fa-IR"/>
        </w:rPr>
        <w:t>نیز همین بلا را به‌سر شما می‌آورد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365" w:name="__RefHeading___Toc1571542_581953129"/>
      <w:bookmarkStart w:id="366" w:name="_Toc134"/>
      <w:bookmarkEnd w:id="365"/>
      <w:r>
        <w:rPr>
          <w:rtl w:val="true"/>
        </w:rPr>
        <w:t>مجازات عبور از فیلترینگ</w:t>
      </w:r>
      <w:bookmarkEnd w:id="366"/>
    </w:p>
    <w:p>
      <w:pPr>
        <w:pStyle w:val="BookText"/>
        <w:rPr/>
      </w:pPr>
      <w:r>
        <w:rPr>
          <w:rFonts w:ascii="IRNazanin" w:hAnsi="IRNazanin" w:eastAsia="IRNazanin"/>
          <w:color w:val="111111"/>
          <w:sz w:val="28"/>
          <w:sz w:val="28"/>
          <w:szCs w:val="28"/>
          <w:rtl w:val="true"/>
          <w:lang w:bidi="fa-IR"/>
        </w:rPr>
        <w:t>هرکس مرتکب اعمال زیر شود، به حبس از نودویک روز تا یک سال یا جزای نقدی از پنج تا بیست میلیون ریال یا هردو مجازات محکوم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یا انتشار یا در دسترس قراردادن گذرواژه یا هر داده‌ای که امکان دسترسی غیرمجاز به داده‌ها یا سیستم‌های رایانه‌ای یا مخابراتی متعلق به دیگری را فراهم می‌کند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نحوه ارتکاب جرایم دسترسی غیرمجاز، شنود غیرمجاز، جاسوسی رایانه‌ای و تخریب و اخلال در </w:t>
      </w:r>
    </w:p>
    <w:p>
      <w:pPr>
        <w:pStyle w:val="BookText"/>
        <w:rPr/>
      </w:pPr>
      <w:r>
        <w:rPr>
          <w:rFonts w:ascii="IRNazanin" w:hAnsi="IRNazanin" w:eastAsia="IRNazanin"/>
          <w:color w:val="111111"/>
          <w:sz w:val="28"/>
          <w:sz w:val="28"/>
          <w:szCs w:val="28"/>
          <w:rtl w:val="true"/>
          <w:lang w:bidi="fa-IR"/>
        </w:rPr>
        <w:t>داده‌ها یا سیستم‌های رایانه‌ای و مخابراتی</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مرتکب، اعمال یادشده را حرفه خود قرار داده باشد، به حداکثر هردو مجازات مقرر در این ماده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خرید و فروش فیلترشکن‌ها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دبیر کارگروه تعیین مصادیق محتوای مجرمانه، </w:t>
      </w:r>
      <w:r>
        <w:rPr>
          <w:rStyle w:val="FootnoteAnchor"/>
          <w:rtl w:val="true"/>
        </w:rPr>
        <w:footnoteReference w:id="272"/>
      </w:r>
      <w:r>
        <w:rPr>
          <w:rFonts w:ascii="IRNazanin" w:hAnsi="IRNazanin" w:eastAsia="IRNazanin"/>
          <w:color w:val="111111"/>
          <w:sz w:val="28"/>
          <w:sz w:val="28"/>
          <w:szCs w:val="28"/>
          <w:rtl w:val="true"/>
          <w:lang w:bidi="fa-IR"/>
        </w:rPr>
        <w:t>در یکی ازمصاحبه‌های خود صرف استفاده از فیلترشکن را جرم تلقی نمی‌کند اما استفاده از فیلترشکن برای انجام عمل مجرمانه، جرم محسوب می‌شود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مدیر دفتر مطالعات فناوری‌های نوین مرکز پژوهش‌های مجلس</w:t>
      </w:r>
      <w:r>
        <w:rPr>
          <w:rStyle w:val="FootnoteAnchor"/>
          <w:rtl w:val="true"/>
        </w:rPr>
        <w:footnoteReference w:id="27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غیرقانونی نیست و در قانون </w:t>
      </w:r>
      <w:bookmarkStart w:id="367" w:name="pg5403_30095"/>
    </w:p>
    <w:p>
      <w:pPr>
        <w:pStyle w:val="BookText"/>
        <w:rPr/>
      </w:pPr>
      <w:bookmarkEnd w:id="367"/>
      <w:r>
        <w:rPr>
          <w:rFonts w:ascii="IRNazanin" w:hAnsi="IRNazanin" w:eastAsia="IRNazanin"/>
          <w:color w:val="111111"/>
          <w:sz w:val="28"/>
          <w:sz w:val="28"/>
          <w:szCs w:val="28"/>
          <w:rtl w:val="true"/>
          <w:lang w:bidi="fa-IR"/>
        </w:rPr>
        <w:t xml:space="preserve">جرایم رایانه‌ای هیچ ماده‌ای مبنی بر اینکه پروتکل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غیرقانونی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بند الف ماده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جرایم رایانه‌ای تأکید دارد که توزیع و انتشار و تولید و یا انجام معامله یا نرم‌افزار یا هر نوع ابزار الکترونیکی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ارتکاب جرایم رایانه‌ای به‌کار می‌رود مجازات دارد اما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ابزارهای دیگر مصداق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به‌طور مثال بانک‌ها و مؤسسات مالی از این پروتکل برای تبادل اطلاعاتشان استفاده می‌کنند چراکه از امنیت بالاتری برخوردار است اما براساس ماده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مشمول نگهداری اطلاعات کاربران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ترافیک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صورتی که سایتی اقدام به ارائه یا فروش ابزار دورزدن فیلترینگ کند یا اطلاعات کاربران و داده ترافیک خدمات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نگهداری نکند می‌توان با همین قانون آن را مشمول مجازات دانست این مهم در اکثر کشورهای جهان به‌عنوان رویه وجود دارد که البته بررسی نحوه فروش این ابزار در اینترنت نکات دیگری را نشان می‌دهد</w:t>
      </w:r>
      <w:r>
        <w:rPr>
          <w:rFonts w:eastAsia="IRNazanin" w:cs="IRNazanin"/>
          <w:color w:val="111111"/>
          <w:sz w:val="28"/>
          <w:szCs w:val="28"/>
          <w:rtl w:val="true"/>
          <w:lang w:bidi="fa-IR"/>
        </w:rPr>
        <w:t>.</w:t>
      </w:r>
      <w:r>
        <w:rPr>
          <w:rStyle w:val="FootnoteAnchor"/>
          <w:rtl w:val="true"/>
        </w:rPr>
        <w:footnoteReference w:id="276"/>
      </w:r>
    </w:p>
    <w:p>
      <w:pPr>
        <w:pStyle w:val="Heading6"/>
        <w:numPr>
          <w:ilvl w:val="5"/>
          <w:numId w:val="1"/>
        </w:numPr>
        <w:rPr/>
      </w:pPr>
      <w:bookmarkStart w:id="368" w:name="__RefHeading___Toc1571544_581953129"/>
      <w:bookmarkStart w:id="369" w:name="_Toc135"/>
      <w:bookmarkEnd w:id="368"/>
      <w:r>
        <w:rPr>
          <w:rtl w:val="true"/>
        </w:rPr>
        <w:t>سؤالات فقهی</w:t>
      </w:r>
      <w:bookmarkEnd w:id="3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فیلترشکن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برخلاف قوانین جمهوری اسلامی ایران نبوده</w:t>
      </w:r>
      <w:r>
        <w:rPr>
          <w:rStyle w:val="FootnoteAnchor"/>
          <w:rtl w:val="true"/>
        </w:rPr>
        <w:footnoteReference w:id="277"/>
      </w:r>
      <w:r>
        <w:rPr>
          <w:rFonts w:ascii="IRNazanin" w:hAnsi="IRNazanin" w:eastAsia="IRNazanin"/>
          <w:color w:val="111111"/>
          <w:sz w:val="28"/>
          <w:sz w:val="28"/>
          <w:szCs w:val="28"/>
          <w:rtl w:val="true"/>
          <w:lang w:bidi="fa-IR"/>
        </w:rPr>
        <w:t>و برای استفاده از سایت‌های غیراخلاقی، مستهجن و منحرف نباشد و از دیدن صحنه‌های عریان درامان باشد برای استفاده شخصی اشکال ندارد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امکاناتی که در اینترنت به‌صورت غیرمجاز وجود دارد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بعضی از سایت‌ها که فیلتر هستند نمایش داده خواهند شد و می‌توان فایل‌های صوتی تصویری را دانلود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سمینار دانشگاه به فیلم‌های علمی احتیاج دارم ولی با وجود فیلتربودن سایت‌ها نمی‌توانم چیزی دانلود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از فیلترشکن برای کارهای غیرحرام استفاده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صورتی که مخالف قوانین و مقررات حکومت اسلامی باشد جایز نیست ولی بر مراکز علمی لازم است امکا ناستفاده از منابع علمی سالم را برای دانشجویان فراهم کنند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است که از طریق اینترنت فیلترشکن و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نمی‌دانیم کاربر از آن چه استفاده‌ای می‌کند، فروش آنها جایز است؟ </w:t>
      </w:r>
      <w:bookmarkStart w:id="370" w:name="pg5403_30097"/>
    </w:p>
    <w:p>
      <w:pPr>
        <w:pStyle w:val="BookText"/>
        <w:rPr/>
      </w:pPr>
      <w:bookmarkEnd w:id="3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مخالف قوانین و مقررات حکومت اسلامی باشد، جایز نیست</w:t>
      </w:r>
      <w:r>
        <w:rPr>
          <w:rFonts w:eastAsia="IRNazanin" w:cs="IRNazanin"/>
          <w:color w:val="111111"/>
          <w:sz w:val="28"/>
          <w:szCs w:val="28"/>
          <w:rtl w:val="true"/>
          <w:lang w:bidi="fa-IR"/>
        </w:rPr>
        <w:t xml:space="preserve">. </w:t>
      </w:r>
      <w:r>
        <w:rPr>
          <w:rStyle w:val="FootnoteAnchor"/>
          <w:rtl w:val="true"/>
        </w:rPr>
        <w:footnoteReference w:id="280"/>
      </w:r>
    </w:p>
    <w:p>
      <w:pPr>
        <w:pStyle w:val="Heading5"/>
        <w:numPr>
          <w:ilvl w:val="4"/>
          <w:numId w:val="1"/>
        </w:numPr>
        <w:rPr/>
      </w:pPr>
      <w:bookmarkStart w:id="371" w:name="__RefHeading___Toc1571546_581953129"/>
      <w:bookmarkStart w:id="372" w:name="_Toc136"/>
      <w:bookmarkEnd w:id="371"/>
      <w:r>
        <w:rPr/>
        <w:t>2</w:t>
      </w:r>
      <w:r>
        <w:rPr>
          <w:rtl w:val="true"/>
        </w:rPr>
        <w:t xml:space="preserve">. </w:t>
      </w:r>
      <w:r>
        <w:rPr>
          <w:rtl w:val="true"/>
        </w:rPr>
        <w:t>جاسوسی رایانه‌ای</w:t>
      </w:r>
      <w:bookmarkEnd w:id="372"/>
    </w:p>
    <w:p>
      <w:pPr>
        <w:pStyle w:val="Heading6"/>
        <w:numPr>
          <w:ilvl w:val="5"/>
          <w:numId w:val="1"/>
        </w:numPr>
        <w:rPr/>
      </w:pPr>
      <w:bookmarkStart w:id="373" w:name="__RefHeading___Toc1571548_581953129"/>
      <w:bookmarkStart w:id="374" w:name="_Toc13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جاسوسی آن است که اخبار و اطلاعات کسی یا مؤسسه‌ای و یا کشوری را مخفیانه گردآورند و به شخص یا مؤسسه و یا کشوری بدهند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با توجه به تعریف مذکور، اگر این جاسوسی با ابزار رایانه‌ای و مخابراتی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جاسوسی به‌صورت کلی و مطلق، حرام و غیرمجاز نیست بلکه اگر برای امر مهمی مانند آگاهی از تحرکات و اطلاعات دشمنان اسلام باشد اشکال ندارد چون در سیره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فرستادن جاسوس در بین سپاه دشمنان برای جمع‌آوری اطلاعات، لازم و امری متداول بوده است</w:t>
      </w:r>
      <w:r>
        <w:rPr>
          <w:rFonts w:eastAsia="IRNazanin" w:cs="IRNazanin"/>
          <w:color w:val="111111"/>
          <w:sz w:val="28"/>
          <w:szCs w:val="28"/>
          <w:rtl w:val="true"/>
          <w:lang w:bidi="fa-IR"/>
        </w:rPr>
        <w:t xml:space="preserve">. </w:t>
      </w:r>
      <w:r>
        <w:rPr>
          <w:rStyle w:val="FootnoteAnchor"/>
          <w:rtl w:val="true"/>
        </w:rPr>
        <w:footnoteReference w:id="285"/>
      </w:r>
      <w:bookmarkStart w:id="375" w:name="pg5403_30098"/>
    </w:p>
    <w:p>
      <w:pPr>
        <w:pStyle w:val="Heading6"/>
        <w:numPr>
          <w:ilvl w:val="5"/>
          <w:numId w:val="1"/>
        </w:numPr>
        <w:rPr/>
      </w:pPr>
      <w:bookmarkStart w:id="376" w:name="__RefHeading___Toc1571550_581953129"/>
      <w:bookmarkStart w:id="377" w:name="_Toc138"/>
      <w:bookmarkEnd w:id="375"/>
      <w:bookmarkEnd w:id="376"/>
      <w:r>
        <w:rPr>
          <w:rtl w:val="true"/>
        </w:rPr>
        <w:t>قوانین</w:t>
      </w:r>
      <w:bookmarkEnd w:id="377"/>
    </w:p>
    <w:p>
      <w:pPr>
        <w:pStyle w:val="BookText"/>
        <w:rPr/>
      </w:pPr>
      <w:r>
        <w:rPr>
          <w:rFonts w:ascii="IRNazanin" w:hAnsi="IRNazanin" w:eastAsia="IRNazanin"/>
          <w:color w:val="111111"/>
          <w:sz w:val="28"/>
          <w:sz w:val="28"/>
          <w:szCs w:val="28"/>
          <w:rtl w:val="true"/>
          <w:lang w:bidi="fa-IR"/>
        </w:rPr>
        <w:t>در قانون برای جاسوسی رایانه‌ای قوانین و مجازاتی در نظر گرفته شده است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به‌طور غیرمجاز نسبت به داده‌ای سری در حال انتقال یا ذخیره‌شده در سیستم‌های رایانه‌ای یا مخابراتی یا حامل‌های داده مرتکب اعمال زیر شود به مجازات‌های مقرر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داده مذکور یا تحصیل آنها یا شنود محتوای سری در حال انتقال، به حبس از یک تا سه‌سال یا جزای نقدی از بیست تا شصت‌میلیون ریال یا هر دو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قراردادن داده مذکور برای اشخاص فاقد صلاحیت، به حبس از دو تا ده‌سال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یا در دسترس قراردادن داده مذکور برای دولت، سازمان، شرکت یا گروه بیگانه یا عاملان آنها، به حبس از پنج تا پانزده‌سال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 سری داده‌ای است که افشای آنها به امنیت کشور یا منافع ملی لطفه می‌زند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قصد دسترسی به داده‌ای سری موضوع 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تدابیر امنیتی سیستم‌های رایانه‌ای یا مخابراتی را نقض کند، به حبس از شش‌ماه تا </w:t>
      </w:r>
      <w:bookmarkStart w:id="378" w:name="pg5403_30099"/>
    </w:p>
    <w:p>
      <w:pPr>
        <w:pStyle w:val="BookText"/>
        <w:rPr/>
      </w:pPr>
      <w:bookmarkEnd w:id="378"/>
      <w:r>
        <w:rPr>
          <w:rFonts w:ascii="IRNazanin" w:hAnsi="IRNazanin" w:eastAsia="IRNazanin"/>
          <w:color w:val="111111"/>
          <w:sz w:val="28"/>
          <w:sz w:val="28"/>
          <w:szCs w:val="28"/>
          <w:rtl w:val="true"/>
          <w:lang w:bidi="fa-IR"/>
        </w:rPr>
        <w:t>دوسال یا جزای نقدی از ده تا چهل‌میلیون ریال یا هر دو مجازات محکوم خواهد 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البته در شرایط خاصی حکم و مجازات جاسوسی، اعدام است که در قانون مدنظر گرفته شده است</w:t>
      </w:r>
      <w:r>
        <w:rPr>
          <w:rFonts w:eastAsia="IRNazanin" w:cs="IRNazanin"/>
          <w:color w:val="111111"/>
          <w:sz w:val="28"/>
          <w:szCs w:val="28"/>
          <w:rtl w:val="true"/>
          <w:lang w:bidi="fa-IR"/>
        </w:rPr>
        <w:t>.</w:t>
      </w:r>
    </w:p>
    <w:p>
      <w:pPr>
        <w:pStyle w:val="Heading6"/>
        <w:numPr>
          <w:ilvl w:val="5"/>
          <w:numId w:val="1"/>
        </w:numPr>
        <w:rPr/>
      </w:pPr>
      <w:bookmarkStart w:id="379" w:name="__RefHeading___Toc1571552_581953129"/>
      <w:bookmarkStart w:id="380" w:name="_Toc139"/>
      <w:bookmarkEnd w:id="379"/>
      <w:r>
        <w:rPr>
          <w:rtl w:val="true"/>
        </w:rPr>
        <w:t>سؤال فقهی</w:t>
      </w:r>
      <w:bookmarkEnd w:id="3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جاسوسانی که اطلاعات نظامی یا غیرنظامی کشور اسلامی را با علم و آگاهی، در اختیار دشمن می‌گذارند و در این رابطه گاهی در کشورهای بیگانه آموزش‌هایی دیده‌اند و در مقابل آن مبلغی هم دریافت می‌کنند و یا بدون پاداش این کار را انجام می‌دهدند چه حکمی دارند، آیا محاربند؟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محارب بر جاسوس مشکل است، زیرا در تعریف آن اموری در فتاوا و روایات آمده است که بر جاسوس تطبیق نمی‌کند ولی مواردی از جاسوسی پیدا می‌شود که از محاربه نیز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جاسوسی را باید مطابق محتوای آن تقسیم کرد هرگاه مربوط به اخباری بوده باشد که پایه‌های احکام اسلامی یا حکومت اسلامی را متزلزل سازد و یا جان مسلمانان را به‌وسیله آن به‌خطر می‌اندازد مسلّماً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اخبار او سبب گسترش فساد در </w:t>
      </w:r>
      <w:bookmarkStart w:id="381" w:name="pg5403_30100"/>
    </w:p>
    <w:p>
      <w:pPr>
        <w:pStyle w:val="BookText"/>
        <w:rPr/>
      </w:pPr>
      <w:bookmarkEnd w:id="381"/>
      <w:r>
        <w:rPr>
          <w:rFonts w:ascii="IRNazanin" w:hAnsi="IRNazanin" w:eastAsia="IRNazanin"/>
          <w:color w:val="111111"/>
          <w:sz w:val="28"/>
          <w:sz w:val="28"/>
          <w:szCs w:val="28"/>
          <w:rtl w:val="true"/>
          <w:lang w:bidi="fa-IR"/>
        </w:rPr>
        <w:t>مقیاس وسیعی گردد به‌طوری که عنوان مفسد فی الارض به‌معنای قطعی‌اش بر او صادق شود، نیز محکوم به اعدام است، ولی اگر در موضوعات کوچکتری باشد که هیچ‌یک از مسائل فوق در آن نیست، مثل این که اطلاعات غیرمهم و خالی از خطر عمده را در اختیار بیگانگان بگذارد در این‌صورت مشمول قانون تعزیرات است و مقدار تعزیر تناسب با میزان ضرر جاسوسی او خواهد داشت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جاسوسی‌کردن از دشمنان اسلام برای حفظ نظام اسلام و انقلاب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گاهی هم واجب می‌شود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البته باید قانون مراعات شود</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382" w:name="__RefHeading___Toc1571554_581953129"/>
      <w:bookmarkStart w:id="383" w:name="_Toc140"/>
      <w:bookmarkEnd w:id="382"/>
      <w:r>
        <w:rPr/>
        <w:t>3</w:t>
      </w:r>
      <w:r>
        <w:rPr>
          <w:rtl w:val="true"/>
        </w:rPr>
        <w:t xml:space="preserve">. </w:t>
      </w:r>
      <w:r>
        <w:rPr>
          <w:rtl w:val="true"/>
        </w:rPr>
        <w:t>سرقت رایانه‌ای</w:t>
      </w:r>
      <w:bookmarkEnd w:id="383"/>
    </w:p>
    <w:p>
      <w:pPr>
        <w:pStyle w:val="Heading6"/>
        <w:numPr>
          <w:ilvl w:val="5"/>
          <w:numId w:val="1"/>
        </w:numPr>
        <w:rPr/>
      </w:pPr>
      <w:bookmarkStart w:id="384" w:name="__RefHeading___Toc1571556_581953129"/>
      <w:bookmarkStart w:id="385" w:name="_Toc141"/>
      <w:bookmarkEnd w:id="384"/>
      <w:r>
        <w:rPr>
          <w:rtl w:val="true"/>
        </w:rPr>
        <w:t>اشاره</w:t>
      </w:r>
      <w:bookmarkEnd w:id="3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اینترنتی عبارت است از این که کار بر بالغ عاقل، عالم و مختار بدون اجازه و با استفاده از تکنولوژی رایانه‌ای و سیستم مخابراتی، قفل سایت یا فایلی را در محیط مجازی اینترنت که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 به اجرا گذاشتن رمز سایت یا فایل مذکور بشکند و به ارزش ربع دینار، داده‌هایی را که ارزش مالی دارد، کات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آن استفاده کند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اگر کاربران رایانه‌ای نسبت به تدابیر امنیتی بی‌توجه باشند یا نسبت به آموزش‌های لازم برای استفاده از دنیای منجازی و رایانه‌ای بی‌اطلاع باشند ممکن است مورد هدف سارقان اینترنتی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نسبت به این موضوع دقت بیشتری شود توجه شما را به گزارشی که از یک سرقت اینترنتی ارائه شده است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یک شرکت امنیتی کشف کرده است که باند خلافکار روسی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close-knit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اقدام به دزدیدن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نام کاربری و کلمه عبور اینترنتی کرده است که بزرگترین دزدی تاریخ در این زمینه به‌حساب می‌آید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قابل‌توجه در رابطه با این موضوع آن است که کار این گروه سرقت اطلاعات حساب‌های بانکی کاربران نیست، بلکه آنها از طری ارسال اسپم محصولات ساختگی مانند قرص‌های کاهش وزن و ایمیل‌های دزدیده‌شده کسب درآمد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امنیتی در میلواکی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Hold Security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به‌دلیل توافقات عدم‌افشا و جلوگیری از سوءاستفاده گسترده از آسیب‌پذیری‌های موجود در آن سایت‌ها، امکان انتشار وب‌سایت‌هایی را که مورد هدف قرار گرفته‌اند را ندارد</w:t>
      </w:r>
      <w:r>
        <w:rPr>
          <w:rFonts w:eastAsia="IRNazanin" w:cs="IRNazanin"/>
          <w:color w:val="111111"/>
          <w:sz w:val="28"/>
          <w:szCs w:val="28"/>
          <w:rtl w:val="true"/>
          <w:lang w:bidi="fa-IR"/>
        </w:rPr>
        <w:t xml:space="preserve">. </w:t>
      </w:r>
      <w:bookmarkStart w:id="386" w:name="pg5403_30102"/>
    </w:p>
    <w:p>
      <w:pPr>
        <w:pStyle w:val="BookText"/>
        <w:rPr/>
      </w:pPr>
      <w:bookmarkEnd w:id="386"/>
      <w:r>
        <w:rPr>
          <w:rFonts w:ascii="IRNazanin" w:hAnsi="IRNazanin" w:eastAsia="IRNazanin"/>
          <w:color w:val="111111"/>
          <w:sz w:val="28"/>
          <w:sz w:val="28"/>
          <w:szCs w:val="28"/>
          <w:rtl w:val="true"/>
          <w:lang w:bidi="fa-IR"/>
        </w:rPr>
        <w:t xml:space="preserve">اطلاعات به‌دست آمده نشان می‌دهد که حساب‌های کاربری از حدود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هزار سایت جمع‌آوری شده است، ولی ارائه‌دهندگان اصلی سرویس‌های ایمیل در دنیا در این فهرست دیده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احراز هویت دزدیده‌شده شامل آدرس ایمیل و کلمه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این شرکت معتقدند که این باند با هک‌کردن ایمیل‌ها و حساب‌های کاربری شبکه‌های اجتماعی، ایمیل دوستان و فامیل شما را مورد هدف قرار داده و تبلیغات محصولات ساختگی را برای آنها ارسال می‌نماید، این بدان معنا است که در صورتی که از ایمیل شما یا حساب‌های شبکه اجتماعی شما پایم‌های عجیب و غریب ارسال شده است، ممکن است شما نیز هک شده باشید</w:t>
      </w:r>
      <w:r>
        <w:rPr>
          <w:rFonts w:eastAsia="IRNazanin" w:cs="IRNazanin"/>
          <w:color w:val="111111"/>
          <w:sz w:val="28"/>
          <w:szCs w:val="28"/>
          <w:rtl w:val="true"/>
          <w:lang w:bidi="fa-IR"/>
        </w:rPr>
        <w:t xml:space="preserve">. </w:t>
      </w:r>
      <w:r>
        <w:rPr>
          <w:rStyle w:val="FootnoteAnchor"/>
          <w:rtl w:val="true"/>
        </w:rPr>
        <w:footnoteReference w:id="291"/>
      </w:r>
    </w:p>
    <w:p>
      <w:pPr>
        <w:pStyle w:val="Heading6"/>
        <w:numPr>
          <w:ilvl w:val="5"/>
          <w:numId w:val="1"/>
        </w:numPr>
        <w:rPr/>
      </w:pPr>
      <w:bookmarkStart w:id="387" w:name="__RefHeading___Toc1571558_581953129"/>
      <w:bookmarkStart w:id="388" w:name="_Toc142"/>
      <w:bookmarkEnd w:id="387"/>
      <w:r>
        <w:rPr>
          <w:rtl w:val="true"/>
        </w:rPr>
        <w:t>قوانین سرقت رایانه‌ای</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به‌طور غیرمجاز به داده‌ها یا سیستم‌های رایانه‌ای یا مخابراتی که به‌وسیله تدابیر امنیتی حفاظت شده است دسترسی یابد، به حبس از نودویک روز تا یک‌سال یا جزای نقدی از پنج تا بیست‌میلیون ریال یا هر دو مجازات محکوم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9" w:name="pg5403_30103"/>
    </w:p>
    <w:p>
      <w:pPr>
        <w:pStyle w:val="BookText"/>
        <w:rPr/>
      </w:pPr>
      <w:bookmarkEnd w:id="3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به‌طور غیرمجاز داده‌ای متعلق به دیگران را برباید، چنانچه عین داده‌ها در اختیار صاحب آن باشد، به جزای نقدی از یک تا بیست‌میلیون ریال و در غیر این‌صورت به حبس از نودویک روز تا یک‌سال یا جزای نقدی از پنج تا بیست‌میلیون ریال یا هر دو مجازات محکوم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90" w:name="__RefHeading___Toc1571560_581953129"/>
      <w:bookmarkStart w:id="391" w:name="_Toc143"/>
      <w:bookmarkEnd w:id="390"/>
      <w:r>
        <w:rPr>
          <w:rtl w:val="true"/>
        </w:rPr>
        <w:t>سؤالات فقهی</w:t>
      </w:r>
      <w:bookmarkEnd w:id="3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سری کدشده و رمزدار، از شبکه‌های کامپیوتری و یا کامپیوترهای شخصی، و کشف رمز آنها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به‌هرحال حرام است و اگر اطّلاعاتی باشد که جنبه مالیّت دارد، حکم سرقت را دارد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طریق اینترنت توانتسه است کاری کند که به‌هنگام خرید کالا به‌جای پرداخت پول از کارت اعتباری خود به حساب موبایل اشخاص دیگر این پول نوشته شود حال که وی توقف شده و مبلغ سرقت وی بسیرا می‌باشد و مال‌باخته‌ها شکایت دارند آیا قطع </w:t>
      </w:r>
      <w:bookmarkStart w:id="392" w:name="pg5403_30104"/>
    </w:p>
    <w:p>
      <w:pPr>
        <w:pStyle w:val="BookText"/>
        <w:rPr/>
      </w:pPr>
      <w:bookmarkEnd w:id="392"/>
      <w:r>
        <w:rPr>
          <w:rFonts w:ascii="IRNazanin" w:hAnsi="IRNazanin" w:eastAsia="IRNazanin"/>
          <w:color w:val="111111"/>
          <w:sz w:val="28"/>
          <w:sz w:val="28"/>
          <w:szCs w:val="28"/>
          <w:rtl w:val="true"/>
          <w:lang w:bidi="fa-IR"/>
        </w:rPr>
        <w:t>دست در این‌جا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مرتکب حرام‌شده ولی حد سرقت بر او جاری نمی‌شود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سرقت نرم‌افزار از طریق اینترنت از سایت‌های دشمنانی که ما را تحریم کرده‌اند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بدون‌اجازه صاحب اصلی جایز نیست مگر از کفار حربی باشند یا با مسلمانان قراردادی در این زمینه نداشته باشند که در این‌صورت اشکال ندارد</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393" w:name="__RefHeading___Toc1571562_581953129"/>
      <w:bookmarkStart w:id="394" w:name="_Toc144"/>
      <w:bookmarkEnd w:id="393"/>
      <w:r>
        <w:rPr/>
        <w:t>4</w:t>
      </w:r>
      <w:r>
        <w:rPr>
          <w:rtl w:val="true"/>
        </w:rPr>
        <w:t xml:space="preserve">. </w:t>
      </w:r>
      <w:r>
        <w:rPr>
          <w:rtl w:val="true"/>
        </w:rPr>
        <w:t>لینک‌دادن به سایت فیلترشده</w:t>
      </w:r>
      <w:bookmarkEnd w:id="394"/>
    </w:p>
    <w:p>
      <w:pPr>
        <w:pStyle w:val="BookText"/>
        <w:rPr/>
      </w:pPr>
      <w:r>
        <w:rPr>
          <w:rFonts w:ascii="IRNazanin" w:hAnsi="IRNazanin" w:eastAsia="IRNazanin"/>
          <w:color w:val="111111"/>
          <w:sz w:val="28"/>
          <w:sz w:val="28"/>
          <w:szCs w:val="28"/>
          <w:rtl w:val="true"/>
          <w:lang w:bidi="fa-IR"/>
        </w:rPr>
        <w:t>در برخی از سایت‌ها مشاهده می‌شود که به سایت‌های دیگری لینک</w:t>
      </w:r>
      <w:r>
        <w:rPr>
          <w:rStyle w:val="FootnoteAnchor"/>
          <w:rtl w:val="true"/>
        </w:rPr>
        <w:footnoteReference w:id="29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عزیز توجه و دقت داشته باشند سایتی که به آن لینک می‌دهیم باید نسبت به محتوایش اطمینان داشته باشیم یعنی با مذهب و فرهنگ کشورمان منافاتی نداشته باشد چون انسان در برابر کارها و اعمالش باید در محضر خدای متعال پاسخگو باشد؛ پس اگر با لینک‌دادن به سایتی که محتوای حرام </w:t>
      </w:r>
      <w:bookmarkStart w:id="395" w:name="pg5403_30105"/>
    </w:p>
    <w:p>
      <w:pPr>
        <w:pStyle w:val="BookText"/>
        <w:rPr/>
      </w:pPr>
      <w:bookmarkEnd w:id="395"/>
      <w:r>
        <w:rPr>
          <w:rFonts w:ascii="IRNazanin" w:hAnsi="IRNazanin" w:eastAsia="IRNazanin"/>
          <w:color w:val="111111"/>
          <w:sz w:val="28"/>
          <w:sz w:val="28"/>
          <w:szCs w:val="28"/>
          <w:rtl w:val="true"/>
          <w:lang w:bidi="fa-IR"/>
        </w:rPr>
        <w:t>و منحرف‌کننده‌ای داشته باشد منجر به آسیب‌دیدن و گناه‌کردن افراد دیگر شویم در گناه این افراد شریک هستیم چون ما سبب گناه‌کردن این افراد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علی‌علیه‌السلام 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 وَ عَلَی کُلِّ دَاخِلٍ فِی بَاطِلٍ إِثْمَانِ إِثْمُ الْعَمَلِ بِهِ وَ إِثْمُ الرِّضَی بِهِ؛ آن‌کس که به کار جمعیتی راضی باشد، همچون کسی است که در آن کار دخالت دارد، منتها آن‌کس که در کار باطل دخالت دارد، دو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 و گناه رضایت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براساس اعلام کارگروه تعیین مصادیق محتوای مجرمانه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تبلیغ تارنماهای فیلترشده در پایگاه‌های اینترنتی مانند شبکه‌های اجتماعی فیس‌بوک و گوگل‌پلاس جرم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396" w:name="__RefHeading___Toc1571564_581953129"/>
      <w:bookmarkStart w:id="397" w:name="_Toc145"/>
      <w:bookmarkEnd w:id="396"/>
      <w:r>
        <w:rPr/>
        <w:t>5</w:t>
      </w:r>
      <w:r>
        <w:rPr>
          <w:rtl w:val="true"/>
        </w:rPr>
        <w:t xml:space="preserve">. </w:t>
      </w:r>
      <w:r>
        <w:rPr>
          <w:rtl w:val="true"/>
        </w:rPr>
        <w:t>هک‌کردن</w:t>
      </w:r>
      <w:bookmarkEnd w:id="397"/>
    </w:p>
    <w:p>
      <w:pPr>
        <w:pStyle w:val="Heading6"/>
        <w:numPr>
          <w:ilvl w:val="5"/>
          <w:numId w:val="1"/>
        </w:numPr>
        <w:rPr/>
      </w:pPr>
      <w:bookmarkStart w:id="398" w:name="__RefHeading___Toc1571566_581953129"/>
      <w:bookmarkStart w:id="399" w:name="_Toc146"/>
      <w:bookmarkEnd w:id="398"/>
      <w:r>
        <w:rPr>
          <w:rtl w:val="true"/>
        </w:rPr>
        <w:t>اشاره</w:t>
      </w:r>
      <w:bookmarkEnd w:id="3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معضلات و آسیب‌های جدی و خطرناک در دنیای مجازی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هک‌کردن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متأسفانه </w:t>
      </w:r>
    </w:p>
    <w:p>
      <w:pPr>
        <w:pStyle w:val="BookText"/>
        <w:rPr/>
      </w:pPr>
      <w:r>
        <w:rPr>
          <w:rFonts w:ascii="IRNazanin" w:hAnsi="IRNazanin" w:eastAsia="IRNazanin"/>
          <w:color w:val="111111"/>
          <w:sz w:val="28"/>
          <w:sz w:val="28"/>
          <w:szCs w:val="28"/>
          <w:rtl w:val="true"/>
          <w:lang w:bidi="fa-IR"/>
        </w:rPr>
        <w:t>در بعضی از مواقع خود ما کاربران زمینه این آسیب اینترنتی را فارهم می‌کنیم یعنی براثر نداشتن اطلاعات کافی و لازم در حوزه امور رااینه‌ای راه را برای هکرها</w:t>
      </w:r>
      <w:r>
        <w:rPr>
          <w:rStyle w:val="FootnoteAnchor"/>
          <w:rtl w:val="true"/>
        </w:rPr>
        <w:footnoteReference w:id="300"/>
      </w:r>
      <w:r>
        <w:rPr>
          <w:rFonts w:ascii="IRNazanin" w:hAnsi="IRNazanin" w:eastAsia="IRNazanin"/>
          <w:color w:val="111111"/>
          <w:sz w:val="28"/>
          <w:sz w:val="28"/>
          <w:szCs w:val="28"/>
          <w:rtl w:val="true"/>
          <w:lang w:bidi="fa-IR"/>
        </w:rPr>
        <w:t xml:space="preserve">هموار کرده و حتی آنها را برای هک سیستم شخص حریص‌تر می‌کنیم؛ مثلاً هنگام خروج از ایمیل فقط صفحه ایمیل را می‌بندیم در صورتی که باید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sing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کرده تا به‌صورت کامل از صفحه خاجر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اطلاعات شخصی خود را در رایانه قرار داده و به‌راحتی به دنیای مجازی وارد می‌شویم و یا از نرم‌افزارهایی مانند فیلترشکن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ولی خبر نداریم که ممکن است از ابزار جاسوسی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بی‌انتهای اینترنت بعضی از افراد ناجوانمرد کارهایی را انجام می‌دهند که با شنیدن آن به انسانیت این اشخاص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این افراد با استفاده از نرم‌افزارهایی که توسط دشمنان اسلام ساخته می‌شوند کارهای خلاف عفتی را انجام می‌دهند که به یکی از آنها اشاره می‌شود</w:t>
      </w:r>
      <w:r>
        <w:rPr>
          <w:rFonts w:eastAsia="IRNazanin" w:cs="IRNazanin"/>
          <w:color w:val="111111"/>
          <w:sz w:val="28"/>
          <w:szCs w:val="28"/>
          <w:rtl w:val="true"/>
          <w:lang w:bidi="fa-IR"/>
        </w:rPr>
        <w:t xml:space="preserve">: </w:t>
      </w:r>
      <w:bookmarkStart w:id="400" w:name="pg5403_30107"/>
    </w:p>
    <w:p>
      <w:pPr>
        <w:pStyle w:val="BookText"/>
        <w:rPr/>
      </w:pPr>
      <w:bookmarkEnd w:id="400"/>
      <w:r>
        <w:rPr>
          <w:rFonts w:ascii="IRNazanin" w:hAnsi="IRNazanin" w:eastAsia="IRNazanin"/>
          <w:color w:val="111111"/>
          <w:sz w:val="28"/>
          <w:sz w:val="28"/>
          <w:szCs w:val="28"/>
          <w:rtl w:val="true"/>
          <w:lang w:bidi="fa-IR"/>
        </w:rPr>
        <w:t>سعید ملک‌پور</w:t>
      </w:r>
      <w:r>
        <w:rPr>
          <w:rStyle w:val="FootnoteAnchor"/>
          <w:rtl w:val="true"/>
        </w:rPr>
        <w:footnoteReference w:id="30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برای تولید تصاویر مستهجن و هرزه‌نگاری استفاده می‌کردیم، این بود که وب‌کم افراد را با یک‌سری نرم‌افزارهایی که از کاندا یا انگلیس خریداری کرده، هک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وب‌کم را هک می‌کردیم کاربر فکر می‌کرد وب‌کم او خاموش است ولی وب‌کمش را روشن می‌کردیم و می‌توانستیم تصاویر مختلفی که مربوط به حریم خصوصی شخص بود را ضبط کرده و آنها را روی سایت قرار می‌دادیم</w:t>
      </w:r>
      <w:r>
        <w:rPr>
          <w:rFonts w:eastAsia="IRNazanin" w:cs="IRNazanin"/>
          <w:color w:val="111111"/>
          <w:sz w:val="28"/>
          <w:szCs w:val="28"/>
          <w:rtl w:val="true"/>
          <w:lang w:bidi="fa-IR"/>
        </w:rPr>
        <w:t xml:space="preserve">. </w:t>
      </w:r>
      <w:r>
        <w:rPr>
          <w:rStyle w:val="FootnoteAnchor"/>
          <w:rtl w:val="true"/>
        </w:rPr>
        <w:footnoteReference w:id="302"/>
      </w:r>
    </w:p>
    <w:p>
      <w:pPr>
        <w:pStyle w:val="Heading6"/>
        <w:numPr>
          <w:ilvl w:val="5"/>
          <w:numId w:val="1"/>
        </w:numPr>
        <w:rPr/>
      </w:pPr>
      <w:bookmarkStart w:id="401" w:name="__RefHeading___Toc1571568_581953129"/>
      <w:bookmarkStart w:id="402" w:name="_Toc147"/>
      <w:bookmarkEnd w:id="401"/>
      <w:r>
        <w:rPr>
          <w:rtl w:val="true"/>
        </w:rPr>
        <w:t>سؤالات فقهی هک‌کردن</w:t>
      </w:r>
      <w:bookmarkEnd w:id="4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هک‌کردن سایت‌ها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کشور اسلامی آنرا منع کند مجاز نیست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هک‌کردن سایت‌های دشمنان اسلام برای منافع حکومت اسلامی جایز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304"/>
      </w:r>
      <w:r>
        <w:rPr>
          <w:rFonts w:ascii="IRNazanin" w:hAnsi="IRNazanin" w:eastAsia="IRNazanin"/>
          <w:color w:val="111111"/>
          <w:sz w:val="28"/>
          <w:sz w:val="28"/>
          <w:szCs w:val="28"/>
          <w:rtl w:val="true"/>
          <w:lang w:bidi="fa-IR"/>
        </w:rPr>
        <w:t>مگر این‌که برخلاف قوانین کشور باشد</w:t>
      </w:r>
      <w:r>
        <w:rPr>
          <w:rFonts w:eastAsia="IRNazanin" w:cs="IRNazanin"/>
          <w:color w:val="111111"/>
          <w:sz w:val="28"/>
          <w:szCs w:val="28"/>
          <w:rtl w:val="true"/>
          <w:lang w:bidi="fa-IR"/>
        </w:rPr>
        <w:t xml:space="preserve">. </w:t>
      </w:r>
      <w:r>
        <w:rPr>
          <w:rStyle w:val="FootnoteAnchor"/>
          <w:rtl w:val="true"/>
        </w:rPr>
        <w:footnoteReference w:id="305"/>
      </w:r>
      <w:bookmarkStart w:id="403" w:name="pg5403_30108"/>
    </w:p>
    <w:p>
      <w:pPr>
        <w:pStyle w:val="Heading5"/>
        <w:numPr>
          <w:ilvl w:val="4"/>
          <w:numId w:val="1"/>
        </w:numPr>
        <w:rPr/>
      </w:pPr>
      <w:bookmarkStart w:id="404" w:name="__RefHeading___Toc1571570_581953129"/>
      <w:bookmarkStart w:id="405" w:name="_Toc148"/>
      <w:bookmarkEnd w:id="403"/>
      <w:bookmarkEnd w:id="404"/>
      <w:r>
        <w:rPr/>
        <w:t>6</w:t>
      </w:r>
      <w:r>
        <w:rPr>
          <w:rtl w:val="true"/>
        </w:rPr>
        <w:t xml:space="preserve">. </w:t>
      </w:r>
      <w:r>
        <w:rPr>
          <w:rtl w:val="true"/>
        </w:rPr>
        <w:t>تولید و توزیع محتویات مستهجن</w:t>
      </w:r>
      <w:bookmarkEnd w:id="405"/>
    </w:p>
    <w:p>
      <w:pPr>
        <w:pStyle w:val="Heading6"/>
        <w:numPr>
          <w:ilvl w:val="5"/>
          <w:numId w:val="1"/>
        </w:numPr>
        <w:rPr/>
      </w:pPr>
      <w:bookmarkStart w:id="406" w:name="__RefHeading___Toc1571572_581953129"/>
      <w:bookmarkStart w:id="407" w:name="_Toc14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یکی از جرم‌ها و آسیب‌هایی که در محیط مجازی وجود دارد و روزبه‌روز در حال گسترش است، تولید، توزیع و استفاده از محتویات مستهجن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توجه بیشتر به این آسیب، آماری را که مراکز و مؤسسات آمار به‌دست آورده‌اند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می‌دهد که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درصد از کل ترافیک اینترنت برای دیدن تصاویر مستهجن و هرزه‌نگاری صرف می‌شود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اینترنت حدود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پتابایت</w:t>
      </w:r>
      <w:r>
        <w:rPr>
          <w:rStyle w:val="FootnoteAnchor"/>
          <w:rtl w:val="true"/>
        </w:rPr>
        <w:footnoteReference w:id="307"/>
      </w:r>
      <w:r>
        <w:rPr>
          <w:rFonts w:ascii="IRNazanin" w:hAnsi="IRNazanin" w:eastAsia="IRNazanin"/>
          <w:color w:val="111111"/>
          <w:sz w:val="28"/>
          <w:sz w:val="28"/>
          <w:szCs w:val="28"/>
          <w:rtl w:val="true"/>
          <w:lang w:bidi="fa-IR"/>
        </w:rPr>
        <w:t>مطالب مستهجن اعم از متن، فیلم،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ماهانه در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یکی از بزرگترین سایت‌های مستهجن غربی، آمارها نشان داد که تعداد دفعات نمایش صفحات مختلف سایت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میلیاردبار در هر ماه بود و در هر ماه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هزارنفر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آی‌پی منحصربه‌فرد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سایت بازدید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زمانی که هر کاربر در این سایت صرف کرده است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دقیقه در روز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با بررسی سومین سایت مستهجن غربی مشخص شد حدود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ترابایت</w:t>
      </w:r>
      <w:r>
        <w:rPr>
          <w:rStyle w:val="FootnoteAnchor"/>
          <w:rtl w:val="true"/>
        </w:rPr>
        <w:footnoteReference w:id="310"/>
      </w:r>
      <w:r>
        <w:rPr>
          <w:rFonts w:ascii="IRNazanin" w:hAnsi="IRNazanin" w:eastAsia="IRNazanin"/>
          <w:color w:val="111111"/>
          <w:sz w:val="28"/>
          <w:sz w:val="28"/>
          <w:szCs w:val="28"/>
          <w:rtl w:val="true"/>
          <w:lang w:bidi="fa-IR"/>
        </w:rPr>
        <w:t>مطالب مستهجن برروی هاست این سایت ذخیره شده است واین مطالب همگی منتشر شده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دانلودهای انجام‌شده در فضای اینترنت به مستهجن‌نگاری اختصاص پیدا کرده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شرکت‌های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جنرال‌موتور، برادران وارنر، مایورت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تولیدکنندگان اصلی مطالب مستهجن هستند و با فروش آنها سالانه، میلیاردها دلار درآمدزایی مالی دارند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میلیون شهروند آمریکایی به‌صورت منظم از سایت‌های مستهجن بازدید می‌کنند</w:t>
      </w:r>
      <w:r>
        <w:rPr>
          <w:rFonts w:eastAsia="IRNazanin" w:cs="IRNazanin"/>
          <w:color w:val="111111"/>
          <w:sz w:val="28"/>
          <w:szCs w:val="28"/>
          <w:rtl w:val="true"/>
          <w:lang w:bidi="fa-IR"/>
        </w:rPr>
        <w:t xml:space="preserve">. </w:t>
      </w:r>
      <w:r>
        <w:rPr>
          <w:rStyle w:val="FootnoteAnchor"/>
          <w:rtl w:val="true"/>
        </w:rPr>
        <w:footnoteReference w:id="314"/>
      </w:r>
      <w:bookmarkStart w:id="408" w:name="pg5403_30110"/>
    </w:p>
    <w:p>
      <w:pPr>
        <w:pStyle w:val="BookText"/>
        <w:rPr/>
      </w:pPr>
      <w:bookmarkEnd w:id="408"/>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جستجوها در موتورهای جستجوی اینترنتی مربوط به موارد مستهجن می‌شود که در مجموع طبق آمار به شست‌وپنج میلیون در روز رسیده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مدیر سایت</w:t>
      </w:r>
      <w:r>
        <w:rPr>
          <w:rStyle w:val="FootnoteAnchor"/>
          <w:rtl w:val="true"/>
        </w:rPr>
        <w:footnoteReference w:id="316"/>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آمریکا از صنعت سکس، سالانه دو تا ده‌میلیارد دلار درآمد دارد و برای همین نمی‌تواند خود را از این صنعت جدا کند و این به‌عنوان بخشی از درآمد ایالات متحده محسوب می‌شود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یاالات متحده آمریکا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 از هزینه‌های خود را صرف صنعت هرزه‌نگاری می‌کند</w:t>
      </w:r>
      <w:r>
        <w:rPr>
          <w:rFonts w:eastAsia="IRNazanin" w:cs="IRNazanin"/>
          <w:color w:val="111111"/>
          <w:sz w:val="28"/>
          <w:szCs w:val="28"/>
          <w:rtl w:val="true"/>
          <w:lang w:bidi="fa-IR"/>
        </w:rPr>
        <w:t>.</w:t>
      </w:r>
      <w:r>
        <w:rPr>
          <w:rStyle w:val="FootnoteAnchor"/>
          <w:rtl w:val="true"/>
        </w:rPr>
        <w:footnoteReference w:id="318"/>
      </w:r>
    </w:p>
    <w:p>
      <w:pPr>
        <w:pStyle w:val="Heading6"/>
        <w:numPr>
          <w:ilvl w:val="5"/>
          <w:numId w:val="1"/>
        </w:numPr>
        <w:rPr/>
      </w:pPr>
      <w:bookmarkStart w:id="409" w:name="__RefHeading___Toc1571574_581953129"/>
      <w:bookmarkStart w:id="410" w:name="_Toc150"/>
      <w:bookmarkEnd w:id="409"/>
      <w:r>
        <w:rPr>
          <w:rtl w:val="true"/>
        </w:rPr>
        <w:t>قوانین تولید و توزیع محتویات مستهجن</w:t>
      </w:r>
      <w:bookmarkEnd w:id="4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به‌وسیله سیستم‌های رایانه‌ای یا مخابرایت یا حامل‌های داده محتویات مستهجن را تولید، ارسال، منتشر، توزیع یا معامله کند یا به قصد ارسال یا انتشار یا تجارت تولید یا ذخیره یا نگهداری کند، به حبس از نودویک روز تا دوسال یا جزای نقدی از پنج تا چهل‌میلیون </w:t>
      </w:r>
      <w:bookmarkStart w:id="411" w:name="pg5403_30111"/>
    </w:p>
    <w:p>
      <w:pPr>
        <w:pStyle w:val="BookText"/>
        <w:rPr/>
      </w:pPr>
      <w:bookmarkEnd w:id="411"/>
      <w:r>
        <w:rPr>
          <w:rFonts w:ascii="IRNazanin" w:hAnsi="IRNazanin" w:eastAsia="IRNazanin"/>
          <w:color w:val="111111"/>
          <w:sz w:val="28"/>
          <w:sz w:val="28"/>
          <w:szCs w:val="28"/>
          <w:rtl w:val="true"/>
          <w:lang w:bidi="fa-IR"/>
        </w:rPr>
        <w:t>ریال یا هر دو مجازات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اعمال فوق درخصوص محتویات مبتذل موجب محکومیت به حداقل یکی از مجازات‌های فوق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و آثار مبتذل به آثاری اطلاق می‌گردد که دارای صحنه‌ها و صور قبیحه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محتویات مستهجن به کمتر از ده‌نفر ارسال شود، مرتکب به یک تا پنج‌میلیون ریال جزای نقدی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مرتکب، اعمال مذکور در این ماده را حرفه خود قرار داده باشد یا به‌طور سازمان‌یافته مرتکب شود چنانچه مفسد فی‌الارض شناخته نشود، به حداکثر هر دو مجازات مقرر در این ماده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مستهجن به تصویر، صوت یا متن واقعی یا غیرواقعی اطلاق می‌شود که بیانگر برهنگی کامل زن یا مرد با اندام تناسلی یا آمیزش یا عمل جنسی انسان است</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412" w:name="__RefHeading___Toc1571576_581953129"/>
      <w:bookmarkStart w:id="413" w:name="_Toc151"/>
      <w:bookmarkEnd w:id="412"/>
      <w:r>
        <w:rPr/>
        <w:t>7</w:t>
      </w:r>
      <w:r>
        <w:rPr>
          <w:rtl w:val="true"/>
        </w:rPr>
        <w:t xml:space="preserve">. </w:t>
      </w:r>
      <w:r>
        <w:rPr>
          <w:rtl w:val="true"/>
        </w:rPr>
        <w:t>تشویق به دیدن سایت‌های مستهجن</w:t>
      </w:r>
      <w:bookmarkEnd w:id="413"/>
    </w:p>
    <w:p>
      <w:pPr>
        <w:pStyle w:val="Heading6"/>
        <w:numPr>
          <w:ilvl w:val="5"/>
          <w:numId w:val="1"/>
        </w:numPr>
        <w:rPr/>
      </w:pPr>
      <w:bookmarkStart w:id="414" w:name="__RefHeading___Toc1571578_581953129"/>
      <w:bookmarkStart w:id="415" w:name="_Toc152"/>
      <w:bookmarkEnd w:id="414"/>
      <w:r>
        <w:rPr>
          <w:rtl w:val="true"/>
        </w:rPr>
        <w:t>اشاره</w:t>
      </w:r>
      <w:bookmarkEnd w:id="41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دل‌هایشان مرض است</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چون خودشان منحرف </w:t>
      </w:r>
    </w:p>
    <w:p>
      <w:pPr>
        <w:pStyle w:val="BookText"/>
        <w:rPr/>
      </w:pPr>
      <w:r>
        <w:rPr>
          <w:rFonts w:ascii="IRNazanin" w:hAnsi="IRNazanin" w:eastAsia="IRNazanin"/>
          <w:color w:val="111111"/>
          <w:sz w:val="28"/>
          <w:sz w:val="28"/>
          <w:szCs w:val="28"/>
          <w:rtl w:val="true"/>
          <w:lang w:bidi="fa-IR"/>
        </w:rPr>
        <w:t>شده‌اند دیگران را هم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قَدْضَلُّوا مِنْ قَبْلُ وَ أَضَلُّوا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پیش از این گمراه شدند و بسیاری را گمراه کردند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دنیای مجازی وجود دارد؛ برخی از افراد با تولید و انتشار مطالب مستهجن و هرزه‌نگاری و تشوق کاربران به تماشای سایت‌ها و مطالب منحرف منجر به انحراف تعدادی از کاربران می‌شوند که در قانون جمهوری اسلامی ایران جرم محسوب می‌شود و مجازات سنگینی درپی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هرزه‌نگاری برروی کاربران تأثیرات مخرّب و خانمان‌سوزی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برخی از کاربران اینترنتی این است که دیدن تصاویر مستهجن در آنها تأثیری ندارد در حالی که کاملاً در اشتباه هستند چون خدای متعال وسوسه‌های شیطان را گام‌به‌گام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تَتَّبِعُوا خُطُواتِ الشَّیْطانِ وَ مَنْ یَتَّبِعْ خُطُواتِ الشَّیْطانِ فَإِنَّهُ یَأْمُرُ بِالْفَحْشاءِ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پیرو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فحشاء و منکر فرمان می‌دهد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شیطان در ابتدا دیدن تصایور مستهجن را </w:t>
      </w:r>
      <w:bookmarkStart w:id="416" w:name="pg5403_30113"/>
    </w:p>
    <w:p>
      <w:pPr>
        <w:pStyle w:val="BookText"/>
        <w:rPr/>
      </w:pPr>
      <w:bookmarkEnd w:id="416"/>
      <w:r>
        <w:rPr>
          <w:rFonts w:ascii="IRNazanin" w:hAnsi="IRNazanin" w:eastAsia="IRNazanin"/>
          <w:color w:val="111111"/>
          <w:sz w:val="28"/>
          <w:sz w:val="28"/>
          <w:szCs w:val="28"/>
          <w:rtl w:val="true"/>
          <w:lang w:bidi="fa-IR"/>
        </w:rPr>
        <w:t>توصیه نمی‌کند بلکه چشم را عادت می‌دهد که تصاویر مختلفی را ببینیم ولی لابه‌لای آنها برخی تصاویر متبذل را هم جامی‌دهد و به مرور زمان ما را نسبت به دیدن تصایور مستهجن وسوسه می‌کند و بعد از مدتی بدون اینکه متوجه تغییر در روحیات و اخلاق خود شویم به تماشای صحنه‌های محرک و مستهجن عادت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هرزه‌نگاری اینترنتی مقدمه یک بیماری فراگیر روان‌شناختی به نام اعتیاد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محقق روان‌شناس ابعاد مختلف این مشکل را بررسی کرده و مراحل مختلف هرزه‌نگاری را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 است که در این تحقیق گام‌های شیاطن برای انحراف افراد که در بالا ذکر شد به‌خوبی تبیین شده است</w:t>
      </w:r>
      <w:r>
        <w:rPr>
          <w:rFonts w:eastAsia="IRNazanin" w:cs="IRNazanin"/>
          <w:color w:val="111111"/>
          <w:sz w:val="28"/>
          <w:szCs w:val="28"/>
          <w:rtl w:val="true"/>
          <w:lang w:bidi="fa-IR"/>
        </w:rPr>
        <w:t>.</w:t>
      </w:r>
    </w:p>
    <w:p>
      <w:pPr>
        <w:pStyle w:val="Heading6"/>
        <w:numPr>
          <w:ilvl w:val="5"/>
          <w:numId w:val="1"/>
        </w:numPr>
        <w:rPr/>
      </w:pPr>
      <w:bookmarkStart w:id="417" w:name="__RefHeading___Toc1571580_581953129"/>
      <w:bookmarkStart w:id="418" w:name="_Toc153"/>
      <w:bookmarkEnd w:id="417"/>
      <w:r>
        <w:rPr>
          <w:rtl w:val="true"/>
        </w:rPr>
        <w:t>مرحله اول</w:t>
      </w:r>
      <w:r>
        <w:rPr>
          <w:rtl w:val="true"/>
        </w:rPr>
        <w:t xml:space="preserve">: </w:t>
      </w:r>
      <w:r>
        <w:rPr>
          <w:rtl w:val="true"/>
        </w:rPr>
        <w:t>وابستگی اولیه</w:t>
      </w:r>
      <w:bookmarkEnd w:id="418"/>
    </w:p>
    <w:p>
      <w:pPr>
        <w:pStyle w:val="BookText"/>
        <w:rPr/>
      </w:pPr>
      <w:r>
        <w:rPr>
          <w:rFonts w:ascii="IRNazanin" w:hAnsi="IRNazanin" w:eastAsia="IRNazanin"/>
          <w:color w:val="111111"/>
          <w:sz w:val="28"/>
          <w:sz w:val="28"/>
          <w:szCs w:val="28"/>
          <w:rtl w:val="true"/>
          <w:lang w:bidi="fa-IR"/>
        </w:rPr>
        <w:t>در ابتدا فرد برای کنجکاوی به یکی از سایت‌های مستهجن که لینک‌هایشان به‌صوتر گسترده در اینترنت وجود دارد،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و متن‌ها آن‌قدر قدرت تخیل را به‌کار می‌اندازند که بارها به آن سایت‌ها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ذهن خودش این تصویرها و داستان متن‌ها را بارها در ذهن خود تصور می‌کند و تحریک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افراد تحصیل‌کرده و باهوش، </w:t>
      </w:r>
      <w:bookmarkStart w:id="419" w:name="pg5403_30114"/>
    </w:p>
    <w:p>
      <w:pPr>
        <w:pStyle w:val="BookText"/>
        <w:rPr/>
      </w:pPr>
      <w:bookmarkEnd w:id="419"/>
      <w:r>
        <w:rPr>
          <w:rFonts w:ascii="IRNazanin" w:hAnsi="IRNazanin" w:eastAsia="IRNazanin"/>
          <w:color w:val="111111"/>
          <w:sz w:val="28"/>
          <w:sz w:val="28"/>
          <w:szCs w:val="28"/>
          <w:rtl w:val="true"/>
          <w:lang w:bidi="fa-IR"/>
        </w:rPr>
        <w:t>شاید به‌خاطر قدرت تصور بالاترشان در مقابل این سایت‌ها آسیب‌پذیرترند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خلاصه اینکه یک‌دفعه فرد به خودش می‌آید و می‌بیند که واقعاً به این سایت‌ها معتاد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مصرف‌کنندهای مواد، معتادان به این سایت‌ها هم دیگر با دیدن مثلاً یک عکس یا فیلم در شبانه‌روز راضی نمی‌شوند و وقت بیشتری را برای دیدن تصاویر مستهجن و مستهجن‌تر اختصاص می‌دهند</w:t>
      </w:r>
      <w:r>
        <w:rPr>
          <w:rFonts w:eastAsia="IRNazanin" w:cs="IRNazanin"/>
          <w:color w:val="111111"/>
          <w:sz w:val="28"/>
          <w:szCs w:val="28"/>
          <w:rtl w:val="true"/>
          <w:lang w:bidi="fa-IR"/>
        </w:rPr>
        <w:t>.</w:t>
      </w:r>
    </w:p>
    <w:p>
      <w:pPr>
        <w:pStyle w:val="Heading6"/>
        <w:numPr>
          <w:ilvl w:val="5"/>
          <w:numId w:val="1"/>
        </w:numPr>
        <w:rPr/>
      </w:pPr>
      <w:bookmarkStart w:id="420" w:name="__RefHeading___Toc1571582_581953129"/>
      <w:bookmarkStart w:id="421" w:name="_Toc154"/>
      <w:bookmarkEnd w:id="420"/>
      <w:r>
        <w:rPr>
          <w:rtl w:val="true"/>
        </w:rPr>
        <w:t>مرحله دوم</w:t>
      </w:r>
      <w:r>
        <w:rPr>
          <w:rtl w:val="true"/>
        </w:rPr>
        <w:t xml:space="preserve">: </w:t>
      </w:r>
      <w:r>
        <w:rPr>
          <w:rtl w:val="true"/>
        </w:rPr>
        <w:t>وابستگی بیشتر</w:t>
      </w:r>
      <w:bookmarkEnd w:id="421"/>
    </w:p>
    <w:p>
      <w:pPr>
        <w:pStyle w:val="BookText"/>
        <w:rPr/>
      </w:pPr>
      <w:r>
        <w:rPr>
          <w:rFonts w:ascii="IRNazanin" w:hAnsi="IRNazanin" w:eastAsia="IRNazanin"/>
          <w:color w:val="111111"/>
          <w:sz w:val="28"/>
          <w:sz w:val="28"/>
          <w:szCs w:val="28"/>
          <w:rtl w:val="true"/>
          <w:lang w:bidi="fa-IR"/>
        </w:rPr>
        <w:t>معتادان به این سایت‌ها کم‌کم وقت بیشتری را صرف تماشای تصاویر مستهجن‌تر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در فضای مجازی اینترنت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کم‌کم توقعات عجیب و غریب جنسی که در نتیجه دیدن این سایت‌ها برای‌شان ایجاد شده است را از همسر خودشان هم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این توقعات عجیب‌وغریب که فقط منحرفان جنسی ازپس آنها برمی‌آیند در زندگی طبیعی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فرد ممکن است حتی بخواهد تنوع‌طلبی جنسی خود را با یافتن شریک‌های متعددتر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این نوع برخورد باعث </w:t>
      </w:r>
      <w:bookmarkStart w:id="422" w:name="pg5403_30115"/>
    </w:p>
    <w:p>
      <w:pPr>
        <w:pStyle w:val="BookText"/>
        <w:rPr/>
      </w:pPr>
      <w:bookmarkEnd w:id="422"/>
      <w:r>
        <w:rPr>
          <w:rFonts w:ascii="IRNazanin" w:hAnsi="IRNazanin" w:eastAsia="IRNazanin"/>
          <w:color w:val="111111"/>
          <w:sz w:val="28"/>
          <w:sz w:val="28"/>
          <w:szCs w:val="28"/>
          <w:rtl w:val="true"/>
          <w:lang w:bidi="fa-IR"/>
        </w:rPr>
        <w:t>می‌شود که همسر فرد کم‌کم از او آزرده شود و کناره‌گیرتر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همچنان ادامه پیدا می‌کند و زندگی طبیعی فرد را کاملاً مختل می‌کند</w:t>
      </w:r>
      <w:r>
        <w:rPr>
          <w:rFonts w:eastAsia="IRNazanin" w:cs="IRNazanin"/>
          <w:color w:val="111111"/>
          <w:sz w:val="28"/>
          <w:szCs w:val="28"/>
          <w:rtl w:val="true"/>
          <w:lang w:bidi="fa-IR"/>
        </w:rPr>
        <w:t>.</w:t>
      </w:r>
    </w:p>
    <w:p>
      <w:pPr>
        <w:pStyle w:val="Heading6"/>
        <w:numPr>
          <w:ilvl w:val="5"/>
          <w:numId w:val="1"/>
        </w:numPr>
        <w:rPr/>
      </w:pPr>
      <w:bookmarkStart w:id="423" w:name="__RefHeading___Toc1571584_581953129"/>
      <w:bookmarkStart w:id="424" w:name="_Toc155"/>
      <w:bookmarkEnd w:id="423"/>
      <w:r>
        <w:rPr>
          <w:rtl w:val="true"/>
        </w:rPr>
        <w:t>مرحله سوم</w:t>
      </w:r>
      <w:r>
        <w:rPr>
          <w:rtl w:val="true"/>
        </w:rPr>
        <w:t xml:space="preserve">: </w:t>
      </w:r>
      <w:r>
        <w:rPr>
          <w:rtl w:val="true"/>
        </w:rPr>
        <w:t>حساسیت‌زدایی</w:t>
      </w:r>
      <w:bookmarkEnd w:id="424"/>
    </w:p>
    <w:p>
      <w:pPr>
        <w:pStyle w:val="BookText"/>
        <w:rPr/>
      </w:pPr>
      <w:r>
        <w:rPr>
          <w:rFonts w:ascii="IRNazanin" w:hAnsi="IRNazanin" w:eastAsia="IRNazanin"/>
          <w:color w:val="111111"/>
          <w:sz w:val="28"/>
          <w:sz w:val="28"/>
          <w:szCs w:val="28"/>
          <w:rtl w:val="true"/>
          <w:lang w:bidi="fa-IR"/>
        </w:rPr>
        <w:t>هرچه که فرد بیشتر پیش‌می‌رود و بیشتر در سایت‌های مستهجن غرق می‌شود، تشخیص فضای مجازی از فضای واقعی و التزامات اخلاقی برایش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هیچ محتوای مستهجنی برای او شیک‌برانگیز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برایش قبیح نیست، در فضای واقعی هم بسیاری از انحرافات جنسی در دیگران برای او طبیعی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خود را از عذاب وجدان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تصور غلط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همه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جامعه واقعی برای اکثریت، هنوز هم آن تصاویر، قبیح و منکر هستند</w:t>
      </w:r>
      <w:r>
        <w:rPr>
          <w:rFonts w:eastAsia="IRNazanin" w:cs="IRNazanin"/>
          <w:color w:val="111111"/>
          <w:sz w:val="28"/>
          <w:szCs w:val="28"/>
          <w:rtl w:val="true"/>
          <w:lang w:bidi="fa-IR"/>
        </w:rPr>
        <w:t>.</w:t>
      </w:r>
    </w:p>
    <w:p>
      <w:pPr>
        <w:pStyle w:val="Heading6"/>
        <w:numPr>
          <w:ilvl w:val="5"/>
          <w:numId w:val="1"/>
        </w:numPr>
        <w:rPr/>
      </w:pPr>
      <w:bookmarkStart w:id="425" w:name="__RefHeading___Toc1571586_581953129"/>
      <w:bookmarkStart w:id="426" w:name="_Toc156"/>
      <w:bookmarkEnd w:id="425"/>
      <w:r>
        <w:rPr>
          <w:rtl w:val="true"/>
        </w:rPr>
        <w:t>مرحله چهارم</w:t>
      </w:r>
      <w:r>
        <w:rPr>
          <w:rtl w:val="true"/>
        </w:rPr>
        <w:t xml:space="preserve">: </w:t>
      </w:r>
      <w:r>
        <w:rPr>
          <w:rtl w:val="true"/>
        </w:rPr>
        <w:t>انحراف جنسی</w:t>
      </w:r>
      <w:bookmarkEnd w:id="426"/>
    </w:p>
    <w:p>
      <w:pPr>
        <w:pStyle w:val="Heading6"/>
        <w:numPr>
          <w:ilvl w:val="5"/>
          <w:numId w:val="1"/>
        </w:numPr>
        <w:rPr/>
      </w:pPr>
      <w:bookmarkStart w:id="427" w:name="__RefHeading___Toc1571588_581953129"/>
      <w:bookmarkStart w:id="428" w:name="_Toc157"/>
      <w:bookmarkEnd w:id="427"/>
      <w:r>
        <w:rPr>
          <w:rtl w:val="true"/>
        </w:rPr>
        <w:t>اشاره</w:t>
      </w:r>
      <w:bookmarkEnd w:id="4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سایت‌های مستهجن فقط به تمایلات طبیعی جنسی پرداخته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این تصاویر و متن‌ها مربوط به کسانی است که از انحرافات جنسی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مرحله و شدیدترین مرحله از اعتیاد به سایت‌های مستهجن، خود فرد هم ممکن است </w:t>
      </w:r>
      <w:bookmarkStart w:id="429" w:name="pg5403_30116"/>
    </w:p>
    <w:p>
      <w:pPr>
        <w:pStyle w:val="BookText"/>
        <w:rPr/>
      </w:pPr>
      <w:bookmarkEnd w:id="429"/>
      <w:r>
        <w:rPr>
          <w:rFonts w:ascii="IRNazanin" w:hAnsi="IRNazanin" w:eastAsia="IRNazanin"/>
          <w:color w:val="111111"/>
          <w:sz w:val="28"/>
          <w:sz w:val="28"/>
          <w:szCs w:val="28"/>
          <w:rtl w:val="true"/>
          <w:lang w:bidi="fa-IR"/>
        </w:rPr>
        <w:t>این رفتارهای انحرافی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لاقیدی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رفتارهای پرخاشگرانه جنسی دو نمونه از رفتارهایی است که در نتیجه مشاهده این سایت‌های مستهجن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عواقب این مشکل روان‌شناختی این است که نگرش فرد به اطرافیانش کاملاً جسمی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بخش عاطفی و انسانی که به‌طور طبیعی در روابط آدم‌ها با یکدیگر وجود دارد کم‌کم از ذهن این افراد محو می‌شود و او به همه فقط با دیدگاه جنسی نگاه می‌کند</w:t>
      </w:r>
      <w:r>
        <w:rPr>
          <w:rFonts w:eastAsia="IRNazanin" w:cs="IRNazanin"/>
          <w:color w:val="111111"/>
          <w:sz w:val="28"/>
          <w:szCs w:val="28"/>
          <w:rtl w:val="true"/>
          <w:lang w:bidi="fa-IR"/>
        </w:rPr>
        <w:t xml:space="preserve">. </w:t>
      </w:r>
      <w:r>
        <w:rPr>
          <w:rStyle w:val="FootnoteAnchor"/>
          <w:rtl w:val="true"/>
        </w:rPr>
        <w:footnoteReference w:id="324"/>
      </w:r>
    </w:p>
    <w:p>
      <w:pPr>
        <w:pStyle w:val="Heading6"/>
        <w:numPr>
          <w:ilvl w:val="5"/>
          <w:numId w:val="1"/>
        </w:numPr>
        <w:rPr/>
      </w:pPr>
      <w:bookmarkStart w:id="430" w:name="__RefHeading___Toc1571590_581953129"/>
      <w:bookmarkStart w:id="431" w:name="_Toc158"/>
      <w:bookmarkEnd w:id="430"/>
      <w:r>
        <w:rPr>
          <w:rtl w:val="true"/>
        </w:rPr>
        <w:t>قوانین تشویق به دیدن سایت‌های مستهجن</w:t>
      </w:r>
      <w:bookmarkEnd w:id="431"/>
    </w:p>
    <w:p>
      <w:pPr>
        <w:pStyle w:val="BookText"/>
        <w:rPr/>
      </w:pPr>
      <w:r>
        <w:rPr>
          <w:rFonts w:ascii="IRNazanin" w:hAnsi="IRNazanin" w:eastAsia="IRNazanin"/>
          <w:color w:val="111111"/>
          <w:sz w:val="28"/>
          <w:sz w:val="28"/>
          <w:szCs w:val="28"/>
          <w:rtl w:val="true"/>
          <w:lang w:bidi="fa-IR"/>
        </w:rPr>
        <w:t>هرکس از طریق سیستم‌های رایانه‌ای یا مخابراتی یا حامل‌های داده مرتکب اعمال زیر شود، به‌ترتیب زیر مجازات 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به‌منظور دستیابی افراد به محتویات مستهجن، آنها را تحریک یا ترغیب یا تهدید یا تطمیع کند یا فریب دهد یا شیوه دستیابی به آنها را تسهیل کند یا آموزش دهد، به حبس از نودویک روز تا یک‌سال یا جزای نقدی از پنج تا بیست‌میلیون ریال یا هر دو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این اعمال درخصوص محتویات مبتذل موجب </w:t>
      </w:r>
      <w:bookmarkStart w:id="432" w:name="pg5403_30117"/>
    </w:p>
    <w:p>
      <w:pPr>
        <w:pStyle w:val="BookText"/>
        <w:rPr/>
      </w:pPr>
      <w:bookmarkEnd w:id="432"/>
      <w:r>
        <w:rPr>
          <w:rFonts w:ascii="IRNazanin" w:hAnsi="IRNazanin" w:eastAsia="IRNazanin"/>
          <w:color w:val="111111"/>
          <w:sz w:val="28"/>
          <w:sz w:val="28"/>
          <w:szCs w:val="28"/>
          <w:rtl w:val="true"/>
          <w:lang w:bidi="fa-IR"/>
        </w:rPr>
        <w:t>جزای نقدی از دو تا پنج‌میلیون ریال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را به ارتکاب جرائم منافی عفت یا استعمال مواد مخدر یا روان‌گردان یا خودکشی یا انحرافات جنسی یا اعمال خشونت‌آمیز تحریک یا ترغیب یا تهدید یا دعوت کند یا فریب دهد یا شیوه ارتکاب یا استعمال آنها را تسهیل کند یا آموزش دهد، به حبس از نودویک روز تا یک سال یا جزای نقدی از پنج تا بیست‌میلیون ریال یا هر دو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ماده و ماده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دسته از محتویاتی نخواهد شدکه برای مقاصد علمی یا هر مصلحت عقلایی دیگر تهیه یا تولید یا نگهداری یا ارائه یا توزیع یا انتشار یا معامله می‌شود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33" w:name="__RefHeading___Toc1571592_581953129"/>
      <w:bookmarkStart w:id="434" w:name="_Toc159"/>
      <w:bookmarkEnd w:id="433"/>
      <w:r>
        <w:rPr/>
        <w:t>8</w:t>
      </w:r>
      <w:r>
        <w:rPr>
          <w:rtl w:val="true"/>
        </w:rPr>
        <w:t xml:space="preserve">. </w:t>
      </w:r>
      <w:r>
        <w:rPr>
          <w:rtl w:val="true"/>
        </w:rPr>
        <w:t>تغییر چهره دیگران</w:t>
      </w:r>
      <w:bookmarkEnd w:id="4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ابزار رایانه‌ای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فتوشساپ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مثبت فراوانی دارد ولی متأسفانه گاهی برای کارهای منفی مثل تغییرچهره اشخاص یا ترکیب تصویر آنها با افارد دیگر که مصداق واقعی ندارد مورد استفاده قرار می‌گیرد همین امر سب ریخته‌شدن آبروی یک مؤمن می‌شود که بنابر کلام امام صادق‌علیه‌السلام حرمتش از خانه کعبه بالاتر است</w:t>
      </w:r>
      <w:r>
        <w:rPr>
          <w:rFonts w:eastAsia="IRNazanin" w:cs="IRNazanin"/>
          <w:color w:val="111111"/>
          <w:sz w:val="28"/>
          <w:szCs w:val="28"/>
          <w:rtl w:val="true"/>
          <w:lang w:bidi="fa-IR"/>
        </w:rPr>
        <w:t xml:space="preserve">: </w:t>
      </w:r>
      <w:bookmarkStart w:id="435" w:name="pg5403_30118"/>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أَعْظَمُ مِنْ حُرْمَةِ هَذِهِ الْبَنِیَّة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براساس قانون جرائم رایانه‌ای، هرکس به‌وسیله سیستم‌های رایانه‌ای یا مخابراتی، فیلم یا صوت یا تصویر دیگری را تغییر یا تحریف کند و آن را منتشر کند، به‌نحوی که عرفاً موجب هتک حیثیت او شود، به حبس از نودویک روز تا دوسال یا جزای نقدی از پنج تا چهل‌میلیون ریال یا هردو مجازات محکوم خواهد 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تغییر با تحریف به‌صورت مستهجن باشد، مرتکب به حداکثر هر دو مجازات مقرر محکوم خواهد شد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436" w:name="__RefHeading___Toc1571594_581953129"/>
      <w:bookmarkStart w:id="437" w:name="_Toc160"/>
      <w:bookmarkEnd w:id="436"/>
      <w:r>
        <w:rPr/>
        <w:t>9</w:t>
      </w:r>
      <w:r>
        <w:rPr>
          <w:rtl w:val="true"/>
        </w:rPr>
        <w:t xml:space="preserve">. </w:t>
      </w:r>
      <w:r>
        <w:rPr>
          <w:rtl w:val="true"/>
        </w:rPr>
        <w:t>نشر اکاذیب</w:t>
      </w:r>
      <w:bookmarkEnd w:id="437"/>
    </w:p>
    <w:p>
      <w:pPr>
        <w:pStyle w:val="BookText"/>
        <w:rPr/>
      </w:pPr>
      <w:r>
        <w:rPr>
          <w:rFonts w:ascii="IRNazanin" w:hAnsi="IRNazanin" w:eastAsia="IRNazanin"/>
          <w:color w:val="111111"/>
          <w:sz w:val="28"/>
          <w:sz w:val="28"/>
          <w:szCs w:val="28"/>
          <w:rtl w:val="true"/>
          <w:lang w:bidi="fa-IR"/>
        </w:rPr>
        <w:t>از اموری که کاربران اینترنتی باید به آن توجه داشته باشند این است که از ایجاد یا انتشار اخبار دروغ به‌صورت جدی پرهیز کنند و با حیثیت افراد محترم بازی نکرده و شخصیت آنها را نزد مردم تخریب نکنند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قوانین جرائم رایانه‌ای هرکس به قصد ضررزدن به غیر یا تشویش اذهان عمومی یا مقامات رسمی به‌وسیله سیستم رایانه یا مخابراتی، اکاذیبی را منتشر نماید یا در </w:t>
      </w:r>
      <w:bookmarkStart w:id="438" w:name="pg5403_30119"/>
    </w:p>
    <w:p>
      <w:pPr>
        <w:pStyle w:val="BookText"/>
        <w:rPr/>
      </w:pPr>
      <w:bookmarkEnd w:id="438"/>
      <w:r>
        <w:rPr>
          <w:rFonts w:ascii="IRNazanin" w:hAnsi="IRNazanin" w:eastAsia="IRNazanin"/>
          <w:color w:val="111111"/>
          <w:sz w:val="28"/>
          <w:sz w:val="28"/>
          <w:szCs w:val="28"/>
          <w:rtl w:val="true"/>
          <w:lang w:bidi="fa-IR"/>
        </w:rPr>
        <w:t>دسترس دیگران قرار دهد یا با همان مقاصد اعمالی را برخلاف حقیقت، رأساً یا به‌عنوان نقل قول، به شخص حقیقی یا حقوقی یا مقام‌های رسمی به‌طور صریح یا تلویحی نسبت دهد، اعم از اینکه از طریق یادشده به‌نحوی از انحاء، ضرر مادی یا معنوی به دیگری وارد شود یا نشود، افزون بر اعاده حیثیت به حبس از نودویک روز تا دوسال یا جزای نقدی از پنج تا چهر میلیون ریال یا هر دو مجازات محکوم خواهد شد</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439" w:name="__RefHeading___Toc1571596_581953129"/>
      <w:bookmarkStart w:id="440" w:name="_Toc161"/>
      <w:bookmarkEnd w:id="439"/>
      <w:r>
        <w:rPr/>
        <w:t>10</w:t>
      </w:r>
      <w:r>
        <w:rPr>
          <w:rtl w:val="true"/>
        </w:rPr>
        <w:t xml:space="preserve">. </w:t>
      </w:r>
      <w:r>
        <w:rPr>
          <w:rtl w:val="true"/>
        </w:rPr>
        <w:t>قماربازی اینترنتی</w:t>
      </w:r>
      <w:bookmarkEnd w:id="440"/>
    </w:p>
    <w:p>
      <w:pPr>
        <w:pStyle w:val="Heading6"/>
        <w:numPr>
          <w:ilvl w:val="5"/>
          <w:numId w:val="1"/>
        </w:numPr>
        <w:rPr/>
      </w:pPr>
      <w:bookmarkStart w:id="441" w:name="__RefHeading___Toc1571598_581953129"/>
      <w:bookmarkStart w:id="442" w:name="_Toc16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اسلام به‌خاطر آسیب‌ها و مفسده‌هایی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سال در این کشور دوهزار نفر فقط در اثر هیجان قمار می‌میرند و به‌طور متوسط قلب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پوکرباز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یک‌نوع بازی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صدبار در دقیقه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گاهی سکته قلبی و مغزی نیز ایجاد می‌کند و قطعاً عامل پیری زودرس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شخصی که مشغول بازی قمار است، نه‌تنها روح وی دستخوش تشنج است، بلکه تمام جهازات بدن او نیز در یک حالت فوق‌العاده بسر می‌برند؛ یعنی ضربان قلب بیشتر می‌شود، مواد قندی در خون او می‌ریزد، در ترشحات غدد داخلی اختلال حاصل می‌شود، رنگ صورت می‌برد و دچار بی‌اشتهایی می‌شود و پس از پایان قمار، به‌دنبال یک جنگ اعصاب و حالت بحرانی به خواب می‌رود و غالباً برای تسکین اعصاب و ایجاد آرامش در بدن، به الکل و سایر مواد مخدر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قمار با 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مؤسّسات آمارگیری جهانی ثابت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سی‌درصد جنایت‌ها با قمار رابطه مستقیم دارد و از عوامل به‌وجودآمدن هفتاددرصد جنایات دیگر نیز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اقتصادی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 میلیون‌ها بلکه میلیاردها از ثروت مردم جهان در این راه ازبین می‌رود، گذشته از ساعات زیادی که از نیروی انسانی در این راه تلف می‌شود و حتی نشاط کار مداوم را در ساعات دیگر سلب می‌کند؛ به‌عنوان مثال در گزارش‌ها آمده است،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کارلو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مراکز معروف قمار در دنیاست، یک‌نفر در مدت نوزده ساعت قماربازی، چهل‌میلیون تومان ثروت خود را ازدست داد، وقتی درهای قمارخانه بسته شد، یک‌راست به جنگل رفته و با یک گلوله مغز خویش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کارلو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خودکشی این پوکربازها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قماربازها به‌علت اینکه گاهی برنده می‌شوند و هزارها تومان سرمایه دیگران را به جیب خود می‌ریزند، حاضر نمی‌شوند تن به کارهای تولیدی و اقتصادی بدهند، در نتیجه به همان نسبت چرخ‌های تولیدی و اقتصادی لنگ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دقّت کنیم می‌بینیم که تمام قماربازها و عائله آنها سربار اجتماع بوده و بدون اینکه سردی به جامعه برسانند، از دسترنج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زیان‌های ناشی از قمار در حدّی است که بسیای از کشورهای غیراسلامی نیز آن را قانوناً ممنوع العام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عملاً به‌طور وسیع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انگلستان در سال</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آمریکا در سال</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شوروی در سال</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آلمان در سال</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را ممنوع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آماری را تهیه کرده‌اند که ذکر آن بی‌فایده نیست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جیب‌بری نوددرصد، فساد اخلاق ده‌درصد، ضرب‌و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جرح چهل‌درصد، جرائم جنسی پانزده‌درصد، طلاق سی‌درصد و خودکشی پنج‌درصد معلول قمار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مدنی، حبیب‌اللَّه طاهری،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قمار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5403_30121"/>
      <w:bookmarkStart w:id="444" w:name="pg5403_30121"/>
      <w:bookmarkEnd w:id="444"/>
    </w:p>
    <w:p>
      <w:pPr>
        <w:pStyle w:val="BookText"/>
        <w:rPr/>
      </w:pPr>
      <w:bookmarkStart w:id="445" w:name="pg5403_30121"/>
      <w:bookmarkEnd w:id="445"/>
      <w:r>
        <w:rPr>
          <w:rFonts w:ascii="IRNazanin" w:hAnsi="IRNazanin" w:eastAsia="IRNazanin"/>
          <w:color w:val="111111"/>
          <w:sz w:val="28"/>
          <w:sz w:val="28"/>
          <w:szCs w:val="28"/>
          <w:rtl w:val="true"/>
          <w:lang w:bidi="fa-IR"/>
        </w:rPr>
        <w:t>بازی دارد آن را حرام کرده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است و با آن به‌دشت برخورد کرده است ولی متأسفانه در دنیای مجازی با شکل‌های جدیدتری پا به عرصه وجود گذاشته و برخی از افراد را به خاک سیاه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این روش‌های جدید قماربازی</w:t>
      </w:r>
      <w:r>
        <w:rPr>
          <w:rStyle w:val="FootnoteAnchor"/>
          <w:rtl w:val="true"/>
        </w:rPr>
        <w:footnoteReference w:id="332"/>
      </w:r>
      <w:r>
        <w:rPr>
          <w:rFonts w:ascii="IRNazanin" w:hAnsi="IRNazanin" w:eastAsia="IRNazanin"/>
          <w:color w:val="111111"/>
          <w:sz w:val="28"/>
          <w:sz w:val="28"/>
          <w:szCs w:val="28"/>
          <w:rtl w:val="true"/>
          <w:lang w:bidi="fa-IR"/>
        </w:rPr>
        <w:t>که در قانون جرم محسوب می‌شود اشاره می‌شود</w:t>
      </w:r>
      <w:r>
        <w:rPr>
          <w:rFonts w:eastAsia="IRNazanin" w:cs="IRNazanin"/>
          <w:color w:val="111111"/>
          <w:sz w:val="28"/>
          <w:szCs w:val="28"/>
          <w:rtl w:val="true"/>
          <w:lang w:bidi="fa-IR"/>
        </w:rPr>
        <w:t>:</w:t>
      </w:r>
    </w:p>
    <w:p>
      <w:pPr>
        <w:pStyle w:val="Heading6"/>
        <w:numPr>
          <w:ilvl w:val="5"/>
          <w:numId w:val="1"/>
        </w:numPr>
        <w:rPr/>
      </w:pPr>
      <w:bookmarkStart w:id="446" w:name="__RefHeading___Toc1571600_581953129"/>
      <w:bookmarkStart w:id="447" w:name="_Toc163"/>
      <w:bookmarkEnd w:id="446"/>
      <w:r>
        <w:rPr>
          <w:rtl w:val="true"/>
        </w:rPr>
        <w:t>الف</w:t>
      </w:r>
      <w:r>
        <w:rPr>
          <w:rtl w:val="true"/>
        </w:rPr>
        <w:t xml:space="preserve">. </w:t>
      </w:r>
      <w:r>
        <w:rPr>
          <w:rtl w:val="true"/>
        </w:rPr>
        <w:t>پیش‌بینی مسابقات ورزشی</w:t>
      </w:r>
      <w:bookmarkEnd w:id="44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سایت‌ها که در حال گسترش روزافزون است، افراد با عضوشدن و پرداخت مبالغی قادر به پیش‌بینی مسابقات ورزیش به‌خصوص مسابقات فوتبال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این‌گونه پیش‌بینی‌ها که به‌صورت هفتگی، ماهیانه و سالیانه برگزار می‌شود، لیگ‌های داخلی و خارجی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عملکرد این سایت اینگونه است که افراد با پرداخت مبالغی قادر به پیش‌بینی و در صورت درست حدس‌زدن نتیجه مسابقه </w:t>
      </w:r>
      <w:bookmarkStart w:id="448" w:name="pg5403_30122"/>
    </w:p>
    <w:p>
      <w:pPr>
        <w:pStyle w:val="BookText"/>
        <w:rPr/>
      </w:pPr>
      <w:bookmarkEnd w:id="448"/>
      <w:r>
        <w:rPr>
          <w:rFonts w:ascii="IRNazanin" w:hAnsi="IRNazanin" w:eastAsia="IRNazanin"/>
          <w:color w:val="111111"/>
          <w:sz w:val="28"/>
          <w:sz w:val="28"/>
          <w:szCs w:val="28"/>
          <w:rtl w:val="true"/>
          <w:lang w:bidi="fa-IR"/>
        </w:rPr>
        <w:t>در لیست قرعه‌کشی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گردانندگان این سایت‌ها که عنوان مجرمانه دایرکنندگان قمارخانه‌های اینترنتی بر آنها اطلاق می‌شود؛ معمولاً با بیان این مطلب که مقداری از وجوه دریافتی از شرکت‌کنندگان خرج امور خیریه می‌شود، قصد توجیه‌کردن و قانونی جلوه‌دادن این‌گونه شرطبندی‌ها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قانون افرادی که در این مسابقات شرکت می‌کنند و دایرکنندگان این سایت‌ها جرم می‌باشند و افرادی که از این راه اموالی را به‌دست آورده‌اند باید آن را به صاحبانشان برگردانند</w:t>
      </w:r>
      <w:r>
        <w:rPr>
          <w:rFonts w:eastAsia="IRNazanin" w:cs="IRNazanin"/>
          <w:color w:val="111111"/>
          <w:sz w:val="28"/>
          <w:szCs w:val="28"/>
          <w:rtl w:val="true"/>
          <w:lang w:bidi="fa-IR"/>
        </w:rPr>
        <w:t>.</w:t>
      </w:r>
    </w:p>
    <w:p>
      <w:pPr>
        <w:pStyle w:val="Heading6"/>
        <w:numPr>
          <w:ilvl w:val="5"/>
          <w:numId w:val="1"/>
        </w:numPr>
        <w:rPr/>
      </w:pPr>
      <w:bookmarkStart w:id="449" w:name="__RefHeading___Toc1571602_581953129"/>
      <w:bookmarkStart w:id="450" w:name="_Toc164"/>
      <w:bookmarkEnd w:id="449"/>
      <w:r>
        <w:rPr>
          <w:rtl w:val="true"/>
        </w:rPr>
        <w:t>ب</w:t>
      </w:r>
      <w:r>
        <w:rPr>
          <w:rtl w:val="true"/>
        </w:rPr>
        <w:t xml:space="preserve">. </w:t>
      </w:r>
      <w:r>
        <w:rPr>
          <w:rtl w:val="true"/>
        </w:rPr>
        <w:t>مسابقات پیامکی</w:t>
      </w:r>
      <w:bookmarkEnd w:id="450"/>
    </w:p>
    <w:p>
      <w:pPr>
        <w:pStyle w:val="BookText"/>
        <w:rPr/>
      </w:pPr>
      <w:r>
        <w:rPr>
          <w:rFonts w:ascii="IRNazanin" w:hAnsi="IRNazanin" w:eastAsia="IRNazanin"/>
          <w:color w:val="111111"/>
          <w:sz w:val="28"/>
          <w:sz w:val="28"/>
          <w:szCs w:val="28"/>
          <w:rtl w:val="true"/>
          <w:lang w:bidi="fa-IR"/>
        </w:rPr>
        <w:t>یکی دیگر از مسابقاتی که در حال شکل‌گیری و گسترش می‌باشد، مسابقات پیامکی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در قالب سؤال و جواب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کار در اینگونه مسابقات بدینگونه است که افراد با جواب‌دادن به سؤالی که اصولاً خیلی آسان طرح می‌شود وارد مرحله قرعه‌کشی مسابقه می‌شوند، محل تأمین هزینه‌های جوایز برندگان اینگونه مسابقات معمولاً از شرکت‌کنندگان اخذ می‌شود که این مورد وجاهت شرعی و قانونی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اگر هزینه جوایزی که به برندگان اهدا می‌شود از محلی غیر از پول شرکت‌کنندگان در مسابقه باشد </w:t>
      </w:r>
      <w:bookmarkStart w:id="451" w:name="pg5403_30123"/>
    </w:p>
    <w:p>
      <w:pPr>
        <w:pStyle w:val="BookText"/>
        <w:rPr/>
      </w:pPr>
      <w:bookmarkEnd w:id="451"/>
      <w:r>
        <w:rPr>
          <w:rFonts w:ascii="IRNazanin" w:hAnsi="IRNazanin" w:eastAsia="IRNazanin"/>
          <w:color w:val="111111"/>
          <w:sz w:val="28"/>
          <w:sz w:val="28"/>
          <w:szCs w:val="28"/>
          <w:rtl w:val="true"/>
          <w:lang w:bidi="fa-IR"/>
        </w:rPr>
        <w:t>به‌نظر می‌رسد شرکت در این مسابقات مشکل شرعی نداشته باشد؛ اما طبق اخبار و آماری که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جوایز، از محل هزینه پیامک‌ها تأمین می‌شود که سبب جایزنبودن شرکت در این مسابقات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اشاره کرد که گردانندگان این مسابقات از محل هزینه‌هایی که از شرکت‌کنندگان دریافت می‌شود سودهای کلانی به‌دست می‌آورند و قسمت کمی از این مبالغ را به شرکت‌کنندگان جایزه می‌دهند</w:t>
      </w:r>
      <w:r>
        <w:rPr>
          <w:rFonts w:eastAsia="IRNazanin" w:cs="IRNazanin"/>
          <w:color w:val="111111"/>
          <w:sz w:val="28"/>
          <w:szCs w:val="28"/>
          <w:rtl w:val="true"/>
          <w:lang w:bidi="fa-IR"/>
        </w:rPr>
        <w:t>.</w:t>
      </w:r>
    </w:p>
    <w:p>
      <w:pPr>
        <w:pStyle w:val="Heading6"/>
        <w:numPr>
          <w:ilvl w:val="5"/>
          <w:numId w:val="1"/>
        </w:numPr>
        <w:rPr/>
      </w:pPr>
      <w:bookmarkStart w:id="452" w:name="__RefHeading___Toc1571604_581953129"/>
      <w:bookmarkStart w:id="453" w:name="_Toc165"/>
      <w:bookmarkEnd w:id="452"/>
      <w:r>
        <w:rPr>
          <w:rtl w:val="true"/>
        </w:rPr>
        <w:t>ج</w:t>
      </w:r>
      <w:r>
        <w:rPr>
          <w:rtl w:val="true"/>
        </w:rPr>
        <w:t xml:space="preserve">. </w:t>
      </w:r>
      <w:r>
        <w:rPr>
          <w:rtl w:val="true"/>
        </w:rPr>
        <w:t xml:space="preserve">مسابقات قرعه‌ای </w:t>
      </w:r>
      <w:r>
        <w:rPr>
          <w:rtl w:val="true"/>
        </w:rPr>
        <w:t>(</w:t>
      </w:r>
      <w:r>
        <w:rPr>
          <w:rtl w:val="true"/>
        </w:rPr>
        <w:t>بخت‌آزمایی</w:t>
      </w:r>
      <w:r>
        <w:rPr>
          <w:rtl w:val="true"/>
        </w:rPr>
        <w:t>)</w:t>
      </w:r>
      <w:bookmarkEnd w:id="453"/>
    </w:p>
    <w:p>
      <w:pPr>
        <w:pStyle w:val="Heading6"/>
        <w:numPr>
          <w:ilvl w:val="5"/>
          <w:numId w:val="1"/>
        </w:numPr>
        <w:rPr/>
      </w:pPr>
      <w:bookmarkStart w:id="454" w:name="__RefHeading___Toc1571606_581953129"/>
      <w:bookmarkStart w:id="455" w:name="_Toc166"/>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اساس شکل‌گیری این مسابقات قرعه و احتمال است و اصولاً شرکت‌کنندگان در این مسابقات به مهارت و فعالیت خاصی نمی‌پردازند؛ بلکه با پرداخت مقداری هزینه شانس و اقبال خود را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بخت‌آزمایی که در اصطلاح انگلیسی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نوعی قمار دسته‌جمعی است که به علت جذابیت جوایز آن در حال رواج و گسترش روزافزون می‌باشد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در نظر داشت که برگزارکنندگان این مسابقات برای تطهیر این نوع فعالیت غالباً به‌صورت نمادین اقدام به اعمال عام‌المنفعه و خیرخواهانه می‌نمایند که این اعمال یادشده به هیچ‌وجه باعث از </w:t>
      </w:r>
      <w:bookmarkStart w:id="456" w:name="pg5403_30124"/>
    </w:p>
    <w:p>
      <w:pPr>
        <w:pStyle w:val="BookText"/>
        <w:rPr/>
      </w:pPr>
      <w:bookmarkEnd w:id="456"/>
      <w:r>
        <w:rPr>
          <w:rFonts w:ascii="IRNazanin" w:hAnsi="IRNazanin" w:eastAsia="IRNazanin"/>
          <w:color w:val="111111"/>
          <w:sz w:val="28"/>
          <w:sz w:val="28"/>
          <w:szCs w:val="28"/>
          <w:rtl w:val="true"/>
          <w:lang w:bidi="fa-IR"/>
        </w:rPr>
        <w:t>بین رفتن حرمت بخت‌آزمایی و قمار نمی‌شود</w:t>
      </w:r>
      <w:r>
        <w:rPr>
          <w:rFonts w:eastAsia="IRNazanin" w:cs="IRNazanin"/>
          <w:color w:val="111111"/>
          <w:sz w:val="28"/>
          <w:szCs w:val="28"/>
          <w:rtl w:val="true"/>
          <w:lang w:bidi="fa-IR"/>
        </w:rPr>
        <w:t xml:space="preserve">. </w:t>
      </w:r>
      <w:r>
        <w:rPr>
          <w:rStyle w:val="FootnoteAnchor"/>
          <w:rtl w:val="true"/>
        </w:rPr>
        <w:footnoteReference w:id="333"/>
      </w:r>
    </w:p>
    <w:p>
      <w:pPr>
        <w:pStyle w:val="Heading6"/>
        <w:numPr>
          <w:ilvl w:val="5"/>
          <w:numId w:val="1"/>
        </w:numPr>
        <w:rPr/>
      </w:pPr>
      <w:bookmarkStart w:id="457" w:name="__RefHeading___Toc1571608_581953129"/>
      <w:bookmarkStart w:id="458" w:name="_Toc167"/>
      <w:bookmarkEnd w:id="457"/>
      <w:r>
        <w:rPr>
          <w:rtl w:val="true"/>
        </w:rPr>
        <w:t>قوانین قماربازی اینترنتی</w:t>
      </w:r>
      <w:bookmarkEnd w:id="458"/>
    </w:p>
    <w:p>
      <w:pPr>
        <w:pStyle w:val="BookText"/>
        <w:rPr/>
      </w:pPr>
      <w:r>
        <w:rPr>
          <w:rFonts w:ascii="IRNazanin" w:hAnsi="IRNazanin" w:eastAsia="IRNazanin"/>
          <w:color w:val="111111"/>
          <w:sz w:val="28"/>
          <w:sz w:val="28"/>
          <w:szCs w:val="28"/>
          <w:rtl w:val="true"/>
          <w:lang w:bidi="fa-IR"/>
        </w:rPr>
        <w:t xml:space="preserve">قماربازی با هر وسیله‌ای ممنوع و مرتکبین آن به یک تا شش‌ماه حبس و یا تا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می‌شوند و در صورت تجاهر</w:t>
      </w:r>
      <w:r>
        <w:rPr>
          <w:rStyle w:val="FootnoteAnchor"/>
          <w:rtl w:val="true"/>
        </w:rPr>
        <w:footnoteReference w:id="334"/>
      </w:r>
      <w:r>
        <w:rPr>
          <w:rFonts w:ascii="IRNazanin" w:hAnsi="IRNazanin" w:eastAsia="IRNazanin"/>
          <w:color w:val="111111"/>
          <w:sz w:val="28"/>
          <w:sz w:val="28"/>
          <w:szCs w:val="28"/>
          <w:rtl w:val="true"/>
          <w:lang w:bidi="fa-IR"/>
        </w:rPr>
        <w:t>به قماربازی به هردو مجازات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آلات و وسایل مخصوص به قماربازی را بخرد یا حمل یا نگهداری کند به یک تا سه ماه حبس یا پانصدهزار تا یک‌میلیون و پانصدهزار ریال جزای نقدی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آلات و وسایل مخصوص به قماربازی را بسازد یا بفروشد یا در معرض فروش قرار دهد یا از خارج وارد کند یا در اختیار دیگری قرار دهد به سه‌ماه تا یک‌سال حبس و یک‌میلیون و پانصدهزار تا شش‌میلیون ریال جزای نقدی محکوم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قمارخانه دایر کند یا مردم را برای قمار به آنجا دعوت نماید به شش‌ماه تا دوسال حبس و یا از سه‌میلیون تا دوازده‌میلیون ریال جزای نقدی محکوم می‌شود</w:t>
      </w:r>
      <w:r>
        <w:rPr>
          <w:rFonts w:eastAsia="IRNazanin" w:cs="IRNazanin"/>
          <w:color w:val="111111"/>
          <w:sz w:val="28"/>
          <w:szCs w:val="28"/>
          <w:rtl w:val="true"/>
          <w:lang w:bidi="fa-IR"/>
        </w:rPr>
        <w:t xml:space="preserve">. </w:t>
      </w:r>
      <w:bookmarkStart w:id="459" w:name="pg5403_30125"/>
    </w:p>
    <w:p>
      <w:pPr>
        <w:pStyle w:val="BookText"/>
        <w:rPr/>
      </w:pPr>
      <w:bookmarkEnd w:id="459"/>
      <w:r>
        <w:rPr>
          <w:rFonts w:ascii="IRNazanin" w:hAnsi="IRNazanin" w:eastAsia="IRNazanin"/>
          <w:color w:val="111111"/>
          <w:sz w:val="28"/>
          <w:sz w:val="28"/>
          <w:szCs w:val="28"/>
          <w:rtl w:val="true"/>
          <w:lang w:bidi="fa-IR"/>
        </w:rPr>
        <w:t>تمام اسباب و نقود متعلق به قمار حسب مورد معدوم یا به‌عنوان جریمه ضبط می‌شود</w:t>
      </w:r>
      <w:r>
        <w:rPr>
          <w:rFonts w:eastAsia="IRNazanin" w:cs="IRNazanin"/>
          <w:color w:val="111111"/>
          <w:sz w:val="28"/>
          <w:szCs w:val="28"/>
          <w:rtl w:val="true"/>
          <w:lang w:bidi="fa-IR"/>
        </w:rPr>
        <w:t xml:space="preserve">. </w:t>
      </w:r>
      <w:r>
        <w:rPr>
          <w:rStyle w:val="FootnoteAnchor"/>
          <w:rtl w:val="true"/>
        </w:rPr>
        <w:footnoteReference w:id="335"/>
      </w:r>
    </w:p>
    <w:p>
      <w:pPr>
        <w:pStyle w:val="Heading6"/>
        <w:numPr>
          <w:ilvl w:val="5"/>
          <w:numId w:val="1"/>
        </w:numPr>
        <w:rPr/>
      </w:pPr>
      <w:bookmarkStart w:id="460" w:name="__RefHeading___Toc1571610_581953129"/>
      <w:bookmarkStart w:id="461" w:name="_Toc168"/>
      <w:bookmarkEnd w:id="460"/>
      <w:r>
        <w:rPr>
          <w:rtl w:val="true"/>
        </w:rPr>
        <w:t>نظر فقهاء درباره قماربازی اینترنتی</w:t>
      </w:r>
      <w:bookmarkEnd w:id="461"/>
    </w:p>
    <w:p>
      <w:pPr>
        <w:pStyle w:val="BookText"/>
        <w:rPr/>
      </w:pPr>
      <w:r>
        <w:rPr>
          <w:rFonts w:ascii="IRNazanin" w:hAnsi="IRNazanin" w:eastAsia="IRNazanin"/>
          <w:color w:val="111111"/>
          <w:sz w:val="28"/>
          <w:sz w:val="28"/>
          <w:szCs w:val="28"/>
          <w:rtl w:val="true"/>
          <w:lang w:bidi="fa-IR"/>
        </w:rPr>
        <w:t>طبق‌نظر مراجع تقلید این‌گونه مسابقات، حرام و کسب مال از این راه هم جایز نیست</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462" w:name="__RefHeading___Toc1571612_581953129"/>
      <w:bookmarkStart w:id="463" w:name="_Toc169"/>
      <w:bookmarkEnd w:id="462"/>
      <w:r>
        <w:rPr/>
        <w:t>11</w:t>
      </w:r>
      <w:r>
        <w:rPr>
          <w:rtl w:val="true"/>
        </w:rPr>
        <w:t xml:space="preserve">. </w:t>
      </w:r>
      <w:r>
        <w:rPr>
          <w:rtl w:val="true"/>
        </w:rPr>
        <w:t>کلیک دزدی</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 دزدی</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روش هوشمندانه‌ای است که هکرها برای ترغیب کاربران به کلیلک‌کردن روی آیکن و یا فامیلی ویروسی به‌کار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کاربر بدون این‌که بداند ممکن است با یک کلیک‌کردن ساده چه اتفاقات ناگواری برای سیستم او رخ بدهد، در دام هکرها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تکنیک به شکل‌های مختلفی ظاهر می‌شود؛ به‌عنوان مثال آگهی‌های تبلیغاتی و یا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روی این فایل کلیلک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هر کاربری از مبتدی گرفته تا پیشرفته را برای کلیلک‌کردن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خنثی‌کردن این ترفند امنیتی این توصیه‌ها را </w:t>
      </w:r>
    </w:p>
    <w:p>
      <w:pPr>
        <w:pStyle w:val="BookText"/>
        <w:rPr/>
      </w:pPr>
      <w:r>
        <w:rPr>
          <w:rFonts w:ascii="IRNazanin" w:hAnsi="IRNazanin" w:eastAsia="IRNazanin"/>
          <w:color w:val="111111"/>
          <w:sz w:val="28"/>
          <w:sz w:val="28"/>
          <w:szCs w:val="28"/>
          <w:rtl w:val="true"/>
          <w:lang w:bidi="fa-IR"/>
        </w:rPr>
        <w:t>جدی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کلیک روی لینک‌های مشکوک پرهیز کنید، این‌گونه صفحات مخرب اغلب کاربر را به کلیک روی لینک‌هایی ترغیب می‌کند که توضیحاتی جذاب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فایل مخرب اینترنتی ممکن است در قالب یک ایمیل معمولی ارسال شود که لینکی را در خود دارد که به فایل ویدئویی حاوی خبری مهم و یا جالب می‌رسد؛ اما شما تنها با کلیلک روی دکمه اجرای فایل تصویری به صفحه موردنظر هکر منتقل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مرورگر فایرفاکس استفاده می‌کنید، پیشنهاد می‌کنیم حتماً افزونه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 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برای وبگردی امن در فایرفاکس در نظر گرفته شده است، نصب کنید؛ زیرا این افزونه در مواردی که از اسکریپت‌های مخرب برای کلیلک دزدی استفاده شده باشد، از حملات ممکن جلوگیری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کلیک‌کردن روی لینکی در هر صفحه به 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همان آدرس اینترنتی آن که با نگه‌داشتن ماوس روی لینک پدیدار می‌شود، دقت کنید؛ این آدرس یا باید با آدرس اصلی وب‌سایت که در نوار آدرس مرورگر است، همخوانی داشته باشد و </w:t>
      </w:r>
      <w:bookmarkStart w:id="464" w:name="pg5403_30127"/>
    </w:p>
    <w:p>
      <w:pPr>
        <w:pStyle w:val="BookText"/>
        <w:rPr/>
      </w:pPr>
      <w:bookmarkEnd w:id="464"/>
      <w:r>
        <w:rPr>
          <w:rFonts w:ascii="IRNazanin" w:hAnsi="IRNazanin" w:eastAsia="IRNazanin"/>
          <w:color w:val="111111"/>
          <w:sz w:val="28"/>
          <w:sz w:val="28"/>
          <w:szCs w:val="28"/>
          <w:rtl w:val="true"/>
          <w:lang w:bidi="fa-IR"/>
        </w:rPr>
        <w:t>یا با توضیحاتی که برای لینک موردنظر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این است که حتی اگر درصد کمی هم به آدرس لینک شک داشتید، از کلیلک روی آن پرهیز کنید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465" w:name="__RefHeading___Toc1571614_581953129"/>
      <w:bookmarkStart w:id="466" w:name="_Toc170"/>
      <w:bookmarkEnd w:id="465"/>
      <w:r>
        <w:rPr/>
        <w:t>12</w:t>
      </w:r>
      <w:r>
        <w:rPr>
          <w:rtl w:val="true"/>
        </w:rPr>
        <w:t xml:space="preserve">. </w:t>
      </w:r>
      <w:r>
        <w:rPr>
          <w:rtl w:val="true"/>
        </w:rPr>
        <w:t>کرک‌کردن</w:t>
      </w:r>
      <w:bookmarkEnd w:id="466"/>
    </w:p>
    <w:p>
      <w:pPr>
        <w:pStyle w:val="BookText"/>
        <w:rPr/>
      </w:pPr>
      <w:r>
        <w:rPr>
          <w:rFonts w:ascii="IRNazanin" w:hAnsi="IRNazanin" w:eastAsia="IRNazanin"/>
          <w:color w:val="111111"/>
          <w:sz w:val="28"/>
          <w:sz w:val="28"/>
          <w:szCs w:val="28"/>
          <w:rtl w:val="true"/>
          <w:lang w:bidi="fa-IR"/>
        </w:rPr>
        <w:t>گاهی متخصصین برای تهیه یک نرم‌افزار زحمات فراوانی می‌کشند ولی با کمال تأسف برخی از افراد دیگر با استفاده از روش‌هایی در آن نفوذ کرده و تاریخ استفاده از نرم‌افزار را تغییر می‌دهند که همین کار سبب می‌شود به صاحب اثر ضررهایی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و قانون این امر، اشکال دارد و باید به صاحب اثر خسارت وارده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کرک‌کردن</w:t>
      </w:r>
      <w:r>
        <w:rPr>
          <w:rStyle w:val="FootnoteAnchor"/>
          <w:rtl w:val="true"/>
        </w:rPr>
        <w:footnoteReference w:id="339"/>
      </w:r>
      <w:r>
        <w:rPr>
          <w:rFonts w:ascii="IRNazanin" w:hAnsi="IRNazanin" w:eastAsia="IRNazanin"/>
          <w:color w:val="111111"/>
          <w:sz w:val="28"/>
          <w:sz w:val="28"/>
          <w:szCs w:val="28"/>
          <w:rtl w:val="true"/>
          <w:lang w:bidi="fa-IR"/>
        </w:rPr>
        <w:t>نرم‌افزارها جایز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بدون‌اجازه صاحب اصلی جایز نیست مگر از تولیدات کفار حربی باشد که در این‌صورت اشکال ندارد</w:t>
      </w:r>
      <w:r>
        <w:rPr>
          <w:rFonts w:eastAsia="IRNazanin" w:cs="IRNazanin"/>
          <w:color w:val="111111"/>
          <w:sz w:val="28"/>
          <w:szCs w:val="28"/>
          <w:rtl w:val="true"/>
          <w:lang w:bidi="fa-IR"/>
        </w:rPr>
        <w:t xml:space="preserve">. </w:t>
      </w:r>
      <w:r>
        <w:rPr>
          <w:rStyle w:val="FootnoteAnchor"/>
          <w:rtl w:val="true"/>
        </w:rPr>
        <w:footnoteReference w:id="340"/>
      </w:r>
      <w:bookmarkStart w:id="467" w:name="pg5403_30128"/>
    </w:p>
    <w:p>
      <w:pPr>
        <w:pStyle w:val="BookText"/>
        <w:rPr/>
      </w:pPr>
      <w:bookmarkEnd w:id="467"/>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نرم‌افزار کرک‌شده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با رضایت تولیدکنندگان اصلی جایز نیست مگر در صورتی که از کفار حربی باشند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468" w:name="__RefHeading___Toc1571616_581953129"/>
      <w:bookmarkStart w:id="469" w:name="_Toc171"/>
      <w:bookmarkEnd w:id="468"/>
      <w:r>
        <w:rPr/>
        <w:t>13</w:t>
      </w:r>
      <w:r>
        <w:rPr>
          <w:rtl w:val="true"/>
        </w:rPr>
        <w:t xml:space="preserve">. </w:t>
      </w:r>
      <w:r>
        <w:rPr>
          <w:rtl w:val="true"/>
        </w:rPr>
        <w:t>نرم‌افزارهای مورد استفاده در جرم</w:t>
      </w:r>
      <w:bookmarkEnd w:id="469"/>
    </w:p>
    <w:p>
      <w:pPr>
        <w:pStyle w:val="BookText"/>
        <w:rPr/>
      </w:pPr>
      <w:r>
        <w:rPr>
          <w:rFonts w:ascii="IRNazanin" w:hAnsi="IRNazanin" w:eastAsia="IRNazanin"/>
          <w:color w:val="111111"/>
          <w:sz w:val="28"/>
          <w:sz w:val="28"/>
          <w:szCs w:val="28"/>
          <w:rtl w:val="true"/>
          <w:lang w:bidi="fa-IR"/>
        </w:rPr>
        <w:t>هرکس اقدام به تولید یا انتشار یا توزیع یا معامله داده‌ها یا نرم‌افزارها یا هر نوع ابزار الکترونیکی که صرفاً به‌منظور ارتکاب جرائم رایانه‌ای به‌کار می‌روند، نماید به حبس از نودویک روز تا یک‌سال یا جزای نقدی از پنج تا بیست‌میلیون ریال یا هردو مجازات محکوم خواهد شد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470" w:name="__RefHeading___Toc1571618_581953129"/>
      <w:bookmarkStart w:id="471" w:name="_Toc172"/>
      <w:bookmarkEnd w:id="470"/>
      <w:r>
        <w:rPr/>
        <w:t>14</w:t>
      </w:r>
      <w:r>
        <w:rPr>
          <w:rtl w:val="true"/>
        </w:rPr>
        <w:t xml:space="preserve">. </w:t>
      </w:r>
      <w:r>
        <w:rPr>
          <w:rtl w:val="true"/>
        </w:rPr>
        <w:t>اخاذی اینترنتی</w:t>
      </w:r>
      <w:bookmarkEnd w:id="471"/>
    </w:p>
    <w:p>
      <w:pPr>
        <w:pStyle w:val="Heading6"/>
        <w:numPr>
          <w:ilvl w:val="5"/>
          <w:numId w:val="1"/>
        </w:numPr>
        <w:rPr/>
      </w:pPr>
      <w:bookmarkStart w:id="472" w:name="__RefHeading___Toc1571620_581953129"/>
      <w:bookmarkStart w:id="473" w:name="_Toc173"/>
      <w:bookmarkEnd w:id="472"/>
      <w:r>
        <w:rPr>
          <w:rtl w:val="true"/>
        </w:rPr>
        <w:t>اشاره</w:t>
      </w:r>
      <w:bookmarkEnd w:id="4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کاربران اینترنتی به علت عدم‌اطلاع کافی از آسیب‌ها و خطراتی که آنها را تهدید می‌کند یا کاربران دیگری ارتباط برقرار می‌کنند و در کمال تعجب فایل‌های شخیص خودشان را در اختیار آنها قرار می‌دهند ولی با اخاذی افراد سودجو مواجه می‌شوند</w:t>
      </w:r>
      <w:r>
        <w:rPr>
          <w:rFonts w:eastAsia="IRNazanin" w:cs="IRNazanin"/>
          <w:color w:val="111111"/>
          <w:sz w:val="28"/>
          <w:szCs w:val="28"/>
          <w:rtl w:val="true"/>
          <w:lang w:bidi="fa-IR"/>
        </w:rPr>
        <w:t xml:space="preserve">. </w:t>
      </w:r>
      <w:bookmarkStart w:id="474" w:name="pg5403_30129"/>
    </w:p>
    <w:p>
      <w:pPr>
        <w:pStyle w:val="Heading6"/>
        <w:numPr>
          <w:ilvl w:val="5"/>
          <w:numId w:val="1"/>
        </w:numPr>
        <w:rPr/>
      </w:pPr>
      <w:bookmarkStart w:id="475" w:name="__RefHeading___Toc1571622_581953129"/>
      <w:bookmarkStart w:id="476" w:name="_Toc174"/>
      <w:bookmarkEnd w:id="474"/>
      <w:bookmarkEnd w:id="475"/>
      <w:r>
        <w:rPr>
          <w:rtl w:val="true"/>
        </w:rPr>
        <w:t>قوانین اخاذی</w:t>
      </w:r>
      <w:bookmarkEnd w:id="476"/>
    </w:p>
    <w:p>
      <w:pPr>
        <w:pStyle w:val="BookText"/>
        <w:rPr/>
      </w:pPr>
      <w:r>
        <w:rPr>
          <w:rFonts w:ascii="IRNazanin" w:hAnsi="IRNazanin" w:eastAsia="IRNazanin"/>
          <w:color w:val="111111"/>
          <w:sz w:val="28"/>
          <w:sz w:val="28"/>
          <w:szCs w:val="28"/>
          <w:rtl w:val="true"/>
          <w:lang w:bidi="fa-IR"/>
        </w:rPr>
        <w:t>قانون برای این امور غیراخلاقی مجازات سنگینی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سوءاستفاده از آثار مبتذل و مستهجن تهیه شده از دیگری، وی را تهیدد به افشاء و انتشار آثار مزبور نماید و از این طریق با وی زنا نماید به مجازات زنای به عنف محکوم می‌شود ولی اگر عمل ارتکابی غیر از زنا و مشمول خدا باشد حد مزبور بر وی جاری می‌گردد و در صورتی که مشمول تعزیر باشد به حداکثر مجازات تعزیری محکوم خواهد شد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مرتکبان جرائم زیر به دو تا پنج‌سال حبس و ده‌سال محرومیت از حقوق اجتماعی و هفتادوچهار ضربه شلاق محکوم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تهدید قراردادن آثار مستهجن به‌منظور سوءاستفاده جنسی، اخاذی، جلوگیری از احقاق حق یا هر منظور نامشروع و غیرقانونی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یا عکس از محل‌هایی که اختصاصی بانوان بوده و آنها فاقد پوشش مناسب می‌باشند مانند حمام‌ها و استخرها و یا تکثیر و توزیع آن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مخفیانه فیلم یا عکس مبتذل از مراسم </w:t>
      </w:r>
      <w:bookmarkStart w:id="477" w:name="pg5403_30130"/>
    </w:p>
    <w:p>
      <w:pPr>
        <w:pStyle w:val="BookText"/>
        <w:rPr/>
      </w:pPr>
      <w:bookmarkEnd w:id="477"/>
      <w:r>
        <w:rPr>
          <w:rFonts w:ascii="IRNazanin" w:hAnsi="IRNazanin" w:eastAsia="IRNazanin"/>
          <w:color w:val="111111"/>
          <w:sz w:val="28"/>
          <w:sz w:val="28"/>
          <w:szCs w:val="28"/>
          <w:rtl w:val="true"/>
          <w:lang w:bidi="fa-IR"/>
        </w:rPr>
        <w:t>خانوادگی و اختصاصی دیگران و تکثیر و توزیع آن</w:t>
      </w:r>
      <w:r>
        <w:rPr>
          <w:rFonts w:eastAsia="IRNazanin" w:cs="IRNazanin"/>
          <w:color w:val="111111"/>
          <w:sz w:val="28"/>
          <w:szCs w:val="28"/>
          <w:rtl w:val="true"/>
          <w:lang w:bidi="fa-IR"/>
        </w:rPr>
        <w:t xml:space="preserve">. </w:t>
      </w:r>
      <w:r>
        <w:rPr>
          <w:rStyle w:val="FootnoteAnchor"/>
          <w:rtl w:val="true"/>
        </w:rPr>
        <w:footnoteReference w:id="344"/>
      </w:r>
    </w:p>
    <w:p>
      <w:pPr>
        <w:pStyle w:val="Heading5"/>
        <w:numPr>
          <w:ilvl w:val="4"/>
          <w:numId w:val="1"/>
        </w:numPr>
        <w:rPr/>
      </w:pPr>
      <w:bookmarkStart w:id="478" w:name="__RefHeading___Toc1571624_581953129"/>
      <w:bookmarkStart w:id="479" w:name="_Toc175"/>
      <w:bookmarkEnd w:id="478"/>
      <w:r>
        <w:rPr/>
        <w:t>15</w:t>
      </w:r>
      <w:r>
        <w:rPr>
          <w:rtl w:val="true"/>
        </w:rPr>
        <w:t xml:space="preserve">. </w:t>
      </w:r>
      <w:r>
        <w:rPr>
          <w:rtl w:val="true"/>
        </w:rPr>
        <w:t>ترساندن کاربران</w:t>
      </w:r>
      <w:bookmarkEnd w:id="4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طریق وب‌کم، شخصی را بترساند و باعث سکته یا فوت او شود،</w:t>
      </w:r>
      <w:r>
        <w:rPr>
          <w:rStyle w:val="FootnoteAnchor"/>
          <w:rtl w:val="true"/>
        </w:rPr>
        <w:footnoteReference w:id="345"/>
      </w:r>
      <w:r>
        <w:rPr>
          <w:rFonts w:ascii="IRNazanin" w:hAnsi="IRNazanin" w:eastAsia="IRNazanin"/>
          <w:color w:val="111111"/>
          <w:sz w:val="28"/>
          <w:sz w:val="28"/>
          <w:szCs w:val="28"/>
          <w:rtl w:val="true"/>
          <w:lang w:bidi="fa-IR"/>
        </w:rPr>
        <w:t>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و ضامن است</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480" w:name="__RefHeading___Toc1571626_581953129"/>
      <w:bookmarkStart w:id="481" w:name="_Toc176"/>
      <w:bookmarkEnd w:id="480"/>
      <w:r>
        <w:rPr/>
        <w:t>16</w:t>
      </w:r>
      <w:r>
        <w:rPr>
          <w:rtl w:val="true"/>
        </w:rPr>
        <w:t xml:space="preserve">. </w:t>
      </w:r>
      <w:r>
        <w:rPr>
          <w:rtl w:val="true"/>
        </w:rPr>
        <w:t>ایمیل</w:t>
      </w:r>
      <w:bookmarkEnd w:id="481"/>
    </w:p>
    <w:p>
      <w:pPr>
        <w:pStyle w:val="Heading6"/>
        <w:numPr>
          <w:ilvl w:val="5"/>
          <w:numId w:val="1"/>
        </w:numPr>
        <w:rPr/>
      </w:pPr>
      <w:bookmarkStart w:id="482" w:name="__RefHeading___Toc1571628_581953129"/>
      <w:bookmarkStart w:id="483" w:name="_Toc177"/>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ایمیل‌فرستادن یکی از مهم‌ترین ابزار استفاده از اینترنت می‌باشد که غالب کاربران از آن استفاده می‌کنند و کارهای خود را با 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مفید، گاهی وسیله سوءاستفاده و کلاهبرداری اینترنتی محسوب می‌شود و غالباً زمینه این آسیب‌ها را خود کاربران ایجاد می‌کنند</w:t>
      </w:r>
      <w:r>
        <w:rPr>
          <w:rFonts w:eastAsia="IRNazanin" w:cs="IRNazanin"/>
          <w:color w:val="111111"/>
          <w:sz w:val="28"/>
          <w:szCs w:val="28"/>
          <w:rtl w:val="true"/>
          <w:lang w:bidi="fa-IR"/>
        </w:rPr>
        <w:t>.</w:t>
      </w:r>
    </w:p>
    <w:p>
      <w:pPr>
        <w:pStyle w:val="Heading6"/>
        <w:numPr>
          <w:ilvl w:val="5"/>
          <w:numId w:val="1"/>
        </w:numPr>
        <w:rPr/>
      </w:pPr>
      <w:bookmarkStart w:id="484" w:name="__RefHeading___Toc1571630_581953129"/>
      <w:bookmarkStart w:id="485" w:name="_Toc178"/>
      <w:bookmarkEnd w:id="484"/>
      <w:r>
        <w:rPr>
          <w:rtl w:val="true"/>
        </w:rPr>
        <w:t>توصیه‌های امنیتی درباره ایمیل</w:t>
      </w:r>
      <w:bookmarkEnd w:id="485"/>
    </w:p>
    <w:p>
      <w:pPr>
        <w:pStyle w:val="BookText"/>
        <w:rPr/>
      </w:pPr>
      <w:r>
        <w:rPr>
          <w:rFonts w:ascii="IRNazanin" w:hAnsi="IRNazanin" w:eastAsia="IRNazanin"/>
          <w:color w:val="111111"/>
          <w:sz w:val="28"/>
          <w:sz w:val="28"/>
          <w:szCs w:val="28"/>
          <w:rtl w:val="true"/>
          <w:lang w:bidi="fa-IR"/>
        </w:rPr>
        <w:t>کارشناسان درباره امنیت ایمیل نکاتی را بیان کرده‌اند که اشاره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رمز عبور، اطلاعات بانکی و مشخصات </w:t>
      </w:r>
    </w:p>
    <w:p>
      <w:pPr>
        <w:pStyle w:val="BookText"/>
        <w:rPr/>
      </w:pPr>
      <w:r>
        <w:rPr>
          <w:rFonts w:ascii="IRNazanin" w:hAnsi="IRNazanin" w:eastAsia="IRNazanin"/>
          <w:color w:val="111111"/>
          <w:sz w:val="28"/>
          <w:sz w:val="28"/>
          <w:szCs w:val="28"/>
          <w:rtl w:val="true"/>
          <w:lang w:bidi="fa-IR"/>
        </w:rPr>
        <w:t xml:space="preserve">شخصی را در صفحات اینترنت یا فرم‌های ایمیلی که برای شما ارسال می‌شودگاهی افراد کلاهبردار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ورشکسته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مالباخته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آن فوت شده سات ممکن است برای افراد ایمیل‌هایی ارسال کنند که شخص را به حضور در یک شرطبندی یا شراکت در مالی غیرواقعی ترغیب کنند در حالی که سعی دارند آنها را فریب داده و از آنها اخاذی کنند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نکنید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هیچ‌گاه در یک ایمیل مشکوک برروی لینک‌های موجود در آن کلیک نکنید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برای واردکردن اطلاعات حساس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باشید که آدرس اینترنتی شما با ارتباط امن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صورت مرتب تراکنش‌های بانکی خود را چک کنید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اگر شماره حساب فردی را از طریق ایمیل دریافت کردید قبل از هرگونه عملیات بانکی، از صحت شماره حساب طرف مقابل اطمینان پیدا کنید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پیشنهادهای وسوسه‌انگیز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شارژ ارزان، تخفیف‌های باورنکردنی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w:t>
      </w:r>
    </w:p>
    <w:p>
      <w:pPr>
        <w:pStyle w:val="BookText"/>
        <w:rPr/>
      </w:pPr>
      <w:r>
        <w:rPr>
          <w:rFonts w:ascii="IRNazanin" w:hAnsi="IRNazanin" w:eastAsia="IRNazanin"/>
          <w:color w:val="111111"/>
          <w:sz w:val="28"/>
          <w:sz w:val="28"/>
          <w:szCs w:val="28"/>
          <w:rtl w:val="true"/>
          <w:lang w:bidi="fa-IR"/>
        </w:rPr>
        <w:t>ایمیل برای شما ارسال می‌شود توجه نکنید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تغییرات جزئی که کلاهبرداران در آدرس فرستند ایمیل ایجاد می‌کنند دقت داشته باشید</w:t>
      </w:r>
      <w:r>
        <w:rPr>
          <w:rFonts w:eastAsia="IRNazanin" w:cs="IRNazanin"/>
          <w:color w:val="111111"/>
          <w:sz w:val="28"/>
          <w:szCs w:val="28"/>
          <w:rtl w:val="true"/>
          <w:lang w:bidi="fa-IR"/>
        </w:rPr>
        <w:t xml:space="preserve">. </w:t>
      </w:r>
      <w:r>
        <w:rPr>
          <w:rStyle w:val="FootnoteAnchor"/>
          <w:rtl w:val="true"/>
        </w:rPr>
        <w:footnoteReference w:id="354"/>
      </w:r>
      <w:bookmarkStart w:id="486" w:name="pg5403_30133"/>
    </w:p>
    <w:p>
      <w:pPr>
        <w:pStyle w:val="Heading3"/>
        <w:numPr>
          <w:ilvl w:val="2"/>
          <w:numId w:val="1"/>
        </w:numPr>
        <w:rPr/>
      </w:pPr>
      <w:bookmarkStart w:id="487" w:name="__RefHeading___Toc1571632_581953129"/>
      <w:bookmarkStart w:id="488" w:name="_Toc179"/>
      <w:bookmarkEnd w:id="486"/>
      <w:bookmarkEnd w:id="487"/>
      <w:r>
        <w:rPr>
          <w:rtl w:val="true"/>
        </w:rPr>
        <w:t>فصل چهارم احکام و نکات متفرقه</w:t>
      </w:r>
      <w:bookmarkEnd w:id="488"/>
    </w:p>
    <w:p>
      <w:pPr>
        <w:pStyle w:val="Heading4"/>
        <w:numPr>
          <w:ilvl w:val="3"/>
          <w:numId w:val="1"/>
        </w:numPr>
        <w:rPr/>
      </w:pPr>
      <w:bookmarkStart w:id="489" w:name="__RefHeading___Toc1571634_581953129"/>
      <w:bookmarkStart w:id="490" w:name="_Toc180"/>
      <w:bookmarkEnd w:id="489"/>
      <w:r>
        <w:rPr>
          <w:rtl w:val="true"/>
        </w:rPr>
        <w:t>طهارت در تایپ‌کردن</w:t>
      </w:r>
      <w:bookmarkEnd w:id="4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تایپ‌کردن اسماء متبرکه،</w:t>
      </w:r>
      <w:r>
        <w:rPr>
          <w:rStyle w:val="FootnoteAnchor"/>
          <w:rtl w:val="true"/>
        </w:rPr>
        <w:footnoteReference w:id="355"/>
      </w:r>
      <w:r>
        <w:rPr>
          <w:rFonts w:ascii="IRNazanin" w:hAnsi="IRNazanin" w:eastAsia="IRNazanin"/>
          <w:color w:val="111111"/>
          <w:sz w:val="28"/>
          <w:sz w:val="28"/>
          <w:szCs w:val="28"/>
          <w:rtl w:val="true"/>
          <w:lang w:bidi="fa-IR"/>
        </w:rPr>
        <w:t>آیات قرآن و روایات، طهارت</w:t>
      </w:r>
      <w:r>
        <w:rPr>
          <w:rStyle w:val="FootnoteAnchor"/>
          <w:rtl w:val="true"/>
        </w:rPr>
        <w:footnoteReference w:id="356"/>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لازم نیست ولی اگر بخواهد اسماء متبرک را لمس کند باید وضو داشته باشد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491" w:name="__RefHeading___Toc1571636_581953129"/>
      <w:bookmarkStart w:id="492" w:name="_Toc181"/>
      <w:bookmarkEnd w:id="491"/>
      <w:r>
        <w:rPr>
          <w:rtl w:val="true"/>
        </w:rPr>
        <w:t>قرائت قرآن</w:t>
      </w:r>
      <w:bookmarkEnd w:id="4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فضیلت قرائت قرآن ازروی قرآن بیشتر است یا ازروی صفحه رایانه؟ </w:t>
      </w:r>
      <w:bookmarkStart w:id="493" w:name="pg5403_30134"/>
    </w:p>
    <w:p>
      <w:pPr>
        <w:pStyle w:val="BookText"/>
        <w:rPr/>
      </w:pPr>
      <w:bookmarkEnd w:id="4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ثواب دارد ولی ازروی قرآن یا ملاحظه آدابِ لازم آن بهتر است</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494" w:name="__RefHeading___Toc1571638_581953129"/>
      <w:bookmarkStart w:id="495" w:name="_Toc182"/>
      <w:bookmarkEnd w:id="494"/>
      <w:r>
        <w:rPr>
          <w:rtl w:val="true"/>
        </w:rPr>
        <w:t>شنیدن آیه سجده‌دار</w:t>
      </w:r>
      <w:bookmarkEnd w:id="4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شخصی آیه سجده‌دار را از رایانه یا اینترنت بشنود، سجده واجب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سجده را از نرم‌افزار یا سی‌دی به‌صورت غیرمستقیم بشنود لازم نیست سجده کند، ولی اگر به‌صورت مستقیم از اینترنت بشنود، باید سجده 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آیت‌اللَّه شبیری زنجانی، آیت‌اللَّه مکارم، آیت‌اللَّه سبحانی و آیت‌اللَّه صافی گلپایگانی، در هر دو صورت مستقیم با غیرمستقیم، سجده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توضیح‌المسائل، آیت‌اللَّه شبیری،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توضیح‌المسائل، آیت‌اللَّه مکارم،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توضیح‌المسائل، آیت‌اللَّه سبحانی،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جامع‌الأحکام، آیت‌اللَّه صافی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496" w:name="__RefHeading___Toc1571640_581953129"/>
      <w:bookmarkStart w:id="497" w:name="_Toc183"/>
      <w:bookmarkEnd w:id="496"/>
      <w:r>
        <w:rPr>
          <w:rtl w:val="true"/>
        </w:rPr>
        <w:t>نگهداری سی‌دی حرام</w:t>
      </w:r>
      <w:bookmarkEnd w:id="4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نگهداری فیلم‌های مستهجن در مغازهی ا منزل یا رایانه جایز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این‌گونه فیلم‌ها حارم است، و بر حاکم </w:t>
      </w:r>
      <w:bookmarkStart w:id="498" w:name="pg5403_30135"/>
    </w:p>
    <w:p>
      <w:pPr>
        <w:pStyle w:val="BookText"/>
        <w:rPr/>
      </w:pPr>
      <w:bookmarkEnd w:id="498"/>
      <w:r>
        <w:rPr>
          <w:rFonts w:ascii="IRNazanin" w:hAnsi="IRNazanin" w:eastAsia="IRNazanin"/>
          <w:color w:val="111111"/>
          <w:sz w:val="28"/>
          <w:sz w:val="28"/>
          <w:szCs w:val="28"/>
          <w:rtl w:val="true"/>
          <w:lang w:bidi="fa-IR"/>
        </w:rPr>
        <w:t>شرع لازم است که آنها را جمع‌آوری کرده و ازبین ببرد، و این کار تعزیر دارد</w:t>
      </w:r>
      <w:r>
        <w:rPr>
          <w:rFonts w:eastAsia="IRNazanin" w:cs="IRNazanin"/>
          <w:color w:val="111111"/>
          <w:sz w:val="28"/>
          <w:szCs w:val="28"/>
          <w:rtl w:val="true"/>
          <w:lang w:bidi="fa-IR"/>
        </w:rPr>
        <w:t xml:space="preserve">. </w:t>
      </w:r>
      <w:r>
        <w:rPr>
          <w:rStyle w:val="FootnoteAnchor"/>
          <w:rtl w:val="true"/>
        </w:rPr>
        <w:footnoteReference w:id="360"/>
      </w:r>
    </w:p>
    <w:p>
      <w:pPr>
        <w:pStyle w:val="Heading4"/>
        <w:numPr>
          <w:ilvl w:val="3"/>
          <w:numId w:val="1"/>
        </w:numPr>
        <w:rPr/>
      </w:pPr>
      <w:bookmarkStart w:id="499" w:name="__RefHeading___Toc1571642_581953129"/>
      <w:bookmarkStart w:id="500" w:name="_Toc184"/>
      <w:bookmarkEnd w:id="499"/>
      <w:r>
        <w:rPr>
          <w:rtl w:val="true"/>
        </w:rPr>
        <w:t>نگهداری عکس مستهجن</w:t>
      </w:r>
      <w:bookmarkEnd w:id="5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نگهداری عکس‌های مستهجن در رایانه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نگهدای عکس‌های مستهجن،</w:t>
      </w:r>
      <w:r>
        <w:rPr>
          <w:rStyle w:val="FootnoteAnchor"/>
          <w:rtl w:val="true"/>
        </w:rPr>
        <w:footnoteReference w:id="36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و باید آنها را ازبین ببرد</w:t>
      </w:r>
      <w:r>
        <w:rPr>
          <w:rFonts w:eastAsia="IRNazanin" w:cs="IRNazanin"/>
          <w:color w:val="111111"/>
          <w:sz w:val="28"/>
          <w:szCs w:val="28"/>
          <w:rtl w:val="true"/>
          <w:lang w:bidi="fa-IR"/>
        </w:rPr>
        <w:t xml:space="preserve">. </w:t>
      </w:r>
      <w:r>
        <w:rPr>
          <w:rStyle w:val="FootnoteAnchor"/>
          <w:rtl w:val="true"/>
        </w:rPr>
        <w:footnoteReference w:id="362"/>
      </w:r>
      <w:bookmarkStart w:id="501" w:name="pg5403_30136"/>
    </w:p>
    <w:p>
      <w:pPr>
        <w:pStyle w:val="Heading4"/>
        <w:numPr>
          <w:ilvl w:val="3"/>
          <w:numId w:val="1"/>
        </w:numPr>
        <w:rPr/>
      </w:pPr>
      <w:bookmarkStart w:id="502" w:name="__RefHeading___Toc1571644_581953129"/>
      <w:bookmarkStart w:id="503" w:name="_Toc185"/>
      <w:bookmarkEnd w:id="501"/>
      <w:bookmarkEnd w:id="502"/>
      <w:r>
        <w:rPr>
          <w:rtl w:val="true"/>
        </w:rPr>
        <w:t>فروش اینترنت</w:t>
      </w:r>
      <w:bookmarkEnd w:id="5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شرکت‌هایی که اینترنت می‌فروشند آیا در برابر رفتن مشترکین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سایت‌های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اینترنت، استفاده صحیح و ناصحیح دارد از آلات و ابزار مشترک حساب می‌شود پس فروش آن جایز است و فروشنده در قبال رفتن مشتری به سایت‌های غیراخلاقی و منحرف مسئولیتی ندارد</w:t>
      </w:r>
      <w:r>
        <w:rPr>
          <w:rStyle w:val="FootnoteAnchor"/>
          <w:rtl w:val="true"/>
        </w:rPr>
        <w:footnoteReference w:id="363"/>
      </w:r>
      <w:r>
        <w:rPr>
          <w:rFonts w:ascii="IRNazanin" w:hAnsi="IRNazanin" w:eastAsia="IRNazanin"/>
          <w:color w:val="111111"/>
          <w:sz w:val="28"/>
          <w:sz w:val="28"/>
          <w:szCs w:val="28"/>
          <w:rtl w:val="true"/>
          <w:lang w:bidi="fa-IR"/>
        </w:rPr>
        <w:t>مگر طوری باشد که اشاعه منکرات و فحشاء صدق کند که حرام می‌شود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کارکردن در شکرتی که خدمات اینترنت را فراهم می‌کند، باتوجه به این که اکثر استفاده از اینترنت مربوط به کاربردهای مبتذل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از این رسانه استفاده‌های مفید نیز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و آیا تعاون در اثم و عدوان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اکثر افراد از برنامه‌های مبتذل آن استفاده می‌کنند کارکردن با آن شرکت خدماتی اشکال دارد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504" w:name="__RefHeading___Toc1571646_581953129"/>
      <w:bookmarkStart w:id="505" w:name="_Toc186"/>
      <w:bookmarkEnd w:id="504"/>
      <w:r>
        <w:rPr>
          <w:rtl w:val="true"/>
        </w:rPr>
        <w:t>کافی‌نت</w:t>
      </w:r>
      <w:bookmarkEnd w:id="5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مشغول ارائه‌دادن خدمات اینترنتی هستند </w:t>
      </w:r>
      <w:bookmarkStart w:id="506" w:name="pg5403_30137"/>
    </w:p>
    <w:p>
      <w:pPr>
        <w:pStyle w:val="BookText"/>
        <w:rPr/>
      </w:pPr>
      <w:bookmarkEnd w:id="506"/>
      <w:r>
        <w:rPr>
          <w:rFonts w:ascii="IRNazanin" w:hAnsi="IRNazanin" w:eastAsia="IRNazanin"/>
          <w:color w:val="111111"/>
          <w:sz w:val="28"/>
          <w:sz w:val="28"/>
          <w:szCs w:val="28"/>
          <w:rtl w:val="true"/>
          <w:lang w:bidi="fa-IR"/>
        </w:rPr>
        <w:t>اگر اهمیت شغل خودشان را بدانند متوجه می‌شوند که می‌توانند چه خدمت بزرگی به رشد و تکامل جامعه بکنند ولی اگر مواظب نباشند ممکن است باعث انحطاط جوانان شده و آنان را به مسیر انحراف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کافی‌نت داشته باشد و بداند که برخی مشتریان برای 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نامحرم و همچنین رفتن به سایت‌های غیراخلاقی به کافی‌نت می‌آیند، در این وضعیت تکلیف او به‌عنوان صاحب کافی‌نت چیست و کسب درآمد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ذکرشده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مشتری از ابزاری که در اختیار او قرار داده می‌شود استفاده حرام می‌کند، جایز نیست و کسب درآمد از این طریق نیز اشکال دارد</w:t>
      </w:r>
      <w:r>
        <w:rPr>
          <w:rStyle w:val="FootnoteAnchor"/>
          <w:rtl w:val="true"/>
        </w:rPr>
        <w:footnoteReference w:id="366"/>
      </w:r>
      <w:r>
        <w:rPr>
          <w:rFonts w:ascii="IRNazanin" w:hAnsi="IRNazanin" w:eastAsia="IRNazanin"/>
          <w:color w:val="111111"/>
          <w:sz w:val="28"/>
          <w:sz w:val="28"/>
          <w:szCs w:val="28"/>
          <w:rtl w:val="true"/>
          <w:lang w:bidi="fa-IR"/>
        </w:rPr>
        <w:t>ولی در صورت شک در اینکه مشتری از آن به‌صورت حرام استفاده می‌کند، اشکال ندارد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507" w:name="__RefHeading___Toc1571648_581953129"/>
      <w:bookmarkStart w:id="508" w:name="_Toc187"/>
      <w:bookmarkEnd w:id="507"/>
      <w:r>
        <w:rPr>
          <w:rtl w:val="true"/>
        </w:rPr>
        <w:t>قانون کافی‌نت</w:t>
      </w:r>
      <w:bookmarkEnd w:id="5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و در اختیار گذاشتن هرگونه ابزار دسترسی به سایت‌های فیلترشده، مثل انواع فیلترشکن‌های قابل‌نصب روی رااینه، یا معرفی سایت‌های فیلترشکن </w:t>
      </w:r>
      <w:bookmarkStart w:id="509" w:name="pg5403_30138"/>
    </w:p>
    <w:p>
      <w:pPr>
        <w:pStyle w:val="BookText"/>
        <w:rPr/>
      </w:pPr>
      <w:bookmarkEnd w:id="509"/>
      <w:r>
        <w:rPr>
          <w:rFonts w:ascii="IRNazanin" w:hAnsi="IRNazanin" w:eastAsia="IRNazanin"/>
          <w:color w:val="111111"/>
          <w:sz w:val="28"/>
          <w:sz w:val="28"/>
          <w:szCs w:val="28"/>
          <w:rtl w:val="true"/>
          <w:lang w:bidi="fa-IR"/>
        </w:rPr>
        <w:t xml:space="preserve">و خدمات گیرندگان و یا استفاده از هرگونه </w:t>
      </w:r>
      <w:r>
        <w:rPr>
          <w:rFonts w:eastAsia="Times New Roman" w:cs="Times New Roman" w:ascii="Times New Roman" w:hAnsi="Times New Roman"/>
          <w:color w:val="111111"/>
          <w:sz w:val="28"/>
          <w:szCs w:val="28"/>
          <w:lang w:val="en-US" w:bidi="en-US"/>
        </w:rPr>
        <w:t>VPN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سیستم‌های رایانه‌ای دفاتر خدمات اینترنت ممنوع است</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510" w:name="__RefHeading___Toc1571650_581953129"/>
      <w:bookmarkStart w:id="511" w:name="_Toc188"/>
      <w:bookmarkEnd w:id="510"/>
      <w:r>
        <w:rPr>
          <w:rtl w:val="true"/>
        </w:rPr>
        <w:t>دانلودکردن</w:t>
      </w:r>
      <w:bookmarkEnd w:id="5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دانلودکردن </w:t>
      </w:r>
      <w:r>
        <w:rPr>
          <w:rStyle w:val="FootnoteAnchor"/>
          <w:rtl w:val="true"/>
        </w:rPr>
        <w:footnoteReference w:id="369"/>
      </w:r>
      <w:r>
        <w:rPr>
          <w:rFonts w:ascii="IRNazanin" w:hAnsi="IRNazanin" w:eastAsia="IRNazanin"/>
          <w:color w:val="111111"/>
          <w:sz w:val="28"/>
          <w:sz w:val="28"/>
          <w:szCs w:val="28"/>
          <w:rtl w:val="true"/>
          <w:lang w:bidi="fa-IR"/>
        </w:rPr>
        <w:t>فایل‌های اینترنتی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حربی اموالشان محترم نیست، اشکال ندارد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دانلودکردن از کفار حربی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حربی اموالشان محترم نیست، اشکال ندارد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سایت‌ها نرم‌افزارهای مختلف را به‌صورت رایگان برای دانلود در سایت خود قرار می‌دهندا، ما نمی‌دانیم که این نرم‌افزارها متعلق به چه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این نرم‌فازارها را دانلود کنیم؟ </w:t>
      </w:r>
      <w:bookmarkStart w:id="512" w:name="pg5403_30139"/>
    </w:p>
    <w:p>
      <w:pPr>
        <w:pStyle w:val="BookText"/>
        <w:rPr/>
      </w:pPr>
      <w:bookmarkEnd w:id="51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بدون‌اجازه صاحب نرم‌افزار جایز نیست مگر از کفار حربی باشد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دانلود فیلم، موسیقی، مقاله و کتاب‌های مستهجن و مبتذل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مطالب ذکرشده حرام و از مصادیق اشاعه فحشاء می‌باشد و باید به‌صورت جدی از این کار اجتناب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از اینترنت با دادن هزینه لازم، می‌توان استفاده نمود و بسیاری از نرم‌افزارها، فیلم‌ها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دانلود کرد، آیا فروش این نرم‌افزارها یا فیلم‌ها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513" w:name="__RefHeading___Toc1571652_581953129"/>
      <w:bookmarkStart w:id="514" w:name="_Toc189"/>
      <w:bookmarkEnd w:id="513"/>
      <w:r>
        <w:rPr>
          <w:rtl w:val="true"/>
        </w:rPr>
        <w:t>پیشنهادهایی برای مسئولین</w:t>
      </w:r>
      <w:bookmarkEnd w:id="5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محترم می‌دانند که یکی از مهمترین استفاده‌های اینترنت، دانلودکردن است ولی غالباً صاحبان فایل‌های صوتی تصویری یا نرم‌افزارهای اینترنتی راضی نیستند که اثرشان به‌صورت رایگان در اختیار </w:t>
      </w:r>
      <w:bookmarkStart w:id="515" w:name="pg5403_30140"/>
    </w:p>
    <w:p>
      <w:pPr>
        <w:pStyle w:val="BookText"/>
        <w:rPr/>
      </w:pPr>
      <w:bookmarkEnd w:id="515"/>
      <w:r>
        <w:rPr>
          <w:rFonts w:ascii="IRNazanin" w:hAnsi="IRNazanin" w:eastAsia="IRNazanin"/>
          <w:color w:val="111111"/>
          <w:sz w:val="28"/>
          <w:sz w:val="28"/>
          <w:szCs w:val="28"/>
          <w:rtl w:val="true"/>
          <w:lang w:bidi="fa-IR"/>
        </w:rPr>
        <w:t>دیگران قرار بگیرد، همین امر باعث می‌شود کاربران در صورت دانلودکردن فعل حرام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کاربران اینترنتی به انجام فعل حرام مبتلا نشوند راهکارهایی را بیان می‌کنیم که مسئولین محترم با اجرایی‌کردن آنها می‌توانند جامعه اسلامی را در مسیر سعادت و رشد اخلاقی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صاحبان این آثار گفتگو کنند که بعضی از آثار خودشان را برای تعالی جامعه به‌صورت رایگان در اختیار مسئولین قرار دهند تا با مدیریت، آنها را در اختیار کاربران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سایت‌هایی را راه‌اندازی کنند تا کاربران عزیز برای دانلود فایل‌هایی که صاحبان آنها راضی هستند، به آنها مراجعه کنند و از دانلود حرام درامان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تبلیغات زیبا و جذاب، اثرات دانلود غیرمجاز و غیرشرعی را بیان کنند و مردم جامعه را نسبت به ضررهایی که با دانلودکردن به صاحبان آثار اینترنتی وارد می‌شود، آگاه سازند</w:t>
      </w:r>
      <w:r>
        <w:rPr>
          <w:rFonts w:eastAsia="IRNazanin" w:cs="IRNazanin"/>
          <w:color w:val="111111"/>
          <w:sz w:val="28"/>
          <w:szCs w:val="28"/>
          <w:rtl w:val="true"/>
          <w:lang w:bidi="fa-IR"/>
        </w:rPr>
        <w:t>.</w:t>
      </w:r>
    </w:p>
    <w:p>
      <w:pPr>
        <w:pStyle w:val="Heading4"/>
        <w:numPr>
          <w:ilvl w:val="3"/>
          <w:numId w:val="1"/>
        </w:numPr>
        <w:rPr/>
      </w:pPr>
      <w:bookmarkStart w:id="516" w:name="__RefHeading___Toc1571654_581953129"/>
      <w:bookmarkStart w:id="517" w:name="_Toc190"/>
      <w:bookmarkEnd w:id="516"/>
      <w:r>
        <w:rPr>
          <w:rtl w:val="true"/>
        </w:rPr>
        <w:t>خمس ترافیک اینترنت</w:t>
      </w:r>
      <w:bookmarkEnd w:id="5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حجم ترافیک اینترنت که تا سال خمسی مصرف نشده است خمس تعلق می‌گیرد؟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بازار قابل خرید و فروش باشد و مالیّت داشته </w:t>
      </w:r>
      <w:bookmarkStart w:id="518" w:name="pg5403_30141"/>
    </w:p>
    <w:p>
      <w:pPr>
        <w:pStyle w:val="BookText"/>
        <w:rPr/>
      </w:pPr>
      <w:bookmarkEnd w:id="518"/>
      <w:r>
        <w:rPr>
          <w:rFonts w:ascii="IRNazanin" w:hAnsi="IRNazanin" w:eastAsia="IRNazanin"/>
          <w:color w:val="111111"/>
          <w:sz w:val="28"/>
          <w:sz w:val="28"/>
          <w:szCs w:val="28"/>
          <w:rtl w:val="true"/>
          <w:lang w:bidi="fa-IR"/>
        </w:rPr>
        <w:t>باشد، خمس دارد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519" w:name="__RefHeading___Toc1571656_581953129"/>
      <w:bookmarkStart w:id="520" w:name="_Toc191"/>
      <w:bookmarkEnd w:id="519"/>
      <w:r>
        <w:rPr>
          <w:rtl w:val="true"/>
        </w:rPr>
        <w:t>حذف ترافیک باقیمانده</w:t>
      </w:r>
      <w:bookmarkEnd w:id="5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شرکت‌های اینترنتی، اینترنت را با حجم مشخصی از ترافیک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می‌فروشند ولی بعد از تمام‌شدن مدت آن، باقی‌مانده ترافیک را حذف می‌کنند در صورتی که مشتری پول آن را به شرکت داده است،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 با مشتری توافق و شرط کرده باشند که بعد از مدت مشخص، حذف می‌شود، اشکال ندارد و معامله صحیح می‌باشد</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521" w:name="__RefHeading___Toc1571658_581953129"/>
      <w:bookmarkStart w:id="522" w:name="_Toc192"/>
      <w:bookmarkEnd w:id="521"/>
      <w:r>
        <w:rPr>
          <w:rtl w:val="true"/>
        </w:rPr>
        <w:t>نقل مطالب سایت‌ها</w:t>
      </w:r>
      <w:bookmarkEnd w:id="5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مطالب سایت‌هایی که در آنها نشوته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مطالب با ذکر منبع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اسم آن سایت اشکال دارد؟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بدون رضایت صاحبان آن سایت‌ها جایز نیست</w:t>
      </w:r>
      <w:r>
        <w:rPr>
          <w:rFonts w:eastAsia="IRNazanin" w:cs="IRNazanin"/>
          <w:color w:val="111111"/>
          <w:sz w:val="28"/>
          <w:szCs w:val="28"/>
          <w:rtl w:val="true"/>
          <w:lang w:bidi="fa-IR"/>
        </w:rPr>
        <w:t>.</w:t>
      </w:r>
      <w:r>
        <w:rPr>
          <w:rStyle w:val="FootnoteAnchor"/>
          <w:rtl w:val="true"/>
        </w:rPr>
        <w:footnoteReference w:id="378"/>
      </w:r>
      <w:bookmarkStart w:id="523" w:name="pg5403_30142"/>
    </w:p>
    <w:p>
      <w:pPr>
        <w:pStyle w:val="BookText"/>
        <w:rPr/>
      </w:pPr>
      <w:bookmarkEnd w:id="52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مطالب سایت‌هایی که در آنها هیچ‌گونه عنوانی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مطالب سایت با ذکر منبع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524" w:name="__RefHeading___Toc1571660_581953129"/>
      <w:bookmarkStart w:id="525" w:name="_Toc193"/>
      <w:bookmarkEnd w:id="524"/>
      <w:r>
        <w:rPr>
          <w:rtl w:val="true"/>
        </w:rPr>
        <w:t>استفاده از اینترنت بی‌سیم دیگران</w:t>
      </w:r>
      <w:bookmarkEnd w:id="5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اینترنت وایرلسی وجود دارد که مالک آن با وجود این‌که می‌تواند برروی آن رمز بگذارد ولی این کار را انجام نمی‌دهد و ما بدون زحمت می‌توانیم از فرکانسی که در فضا منتشر است استفاده کنیم و به اینترنت وصل شویم،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رمزنگذاشتن نشانه رضایت او به استفاده دیگران باشد مانعی ندارد در غیر این‌صورت جایز نیست</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526" w:name="__RefHeading___Toc1571662_581953129"/>
      <w:bookmarkStart w:id="527" w:name="_Toc194"/>
      <w:bookmarkEnd w:id="526"/>
      <w:r>
        <w:rPr>
          <w:rtl w:val="true"/>
        </w:rPr>
        <w:t>خرید و فروش اینترنتی</w:t>
      </w:r>
      <w:bookmarkEnd w:id="5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اینترنتی جایز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این است که دونفر از طریق اینترنت خرید و فروش را انجام دهند، اینگونه معامله صحیح است و اشکالی ندارد</w:t>
      </w:r>
      <w:r>
        <w:rPr>
          <w:rFonts w:eastAsia="IRNazanin" w:cs="IRNazanin"/>
          <w:color w:val="111111"/>
          <w:sz w:val="28"/>
          <w:szCs w:val="28"/>
          <w:rtl w:val="true"/>
          <w:lang w:bidi="fa-IR"/>
        </w:rPr>
        <w:t xml:space="preserve">. </w:t>
      </w:r>
      <w:r>
        <w:rPr>
          <w:rStyle w:val="FootnoteAnchor"/>
          <w:rtl w:val="true"/>
        </w:rPr>
        <w:footnoteReference w:id="381"/>
      </w:r>
      <w:bookmarkStart w:id="528" w:name="pg5403_30143"/>
    </w:p>
    <w:p>
      <w:pPr>
        <w:pStyle w:val="Heading4"/>
        <w:numPr>
          <w:ilvl w:val="3"/>
          <w:numId w:val="1"/>
        </w:numPr>
        <w:rPr/>
      </w:pPr>
      <w:bookmarkStart w:id="529" w:name="__RefHeading___Toc1571664_581953129"/>
      <w:bookmarkStart w:id="530" w:name="_Toc195"/>
      <w:bookmarkEnd w:id="528"/>
      <w:bookmarkEnd w:id="529"/>
      <w:r>
        <w:rPr>
          <w:rtl w:val="true"/>
        </w:rPr>
        <w:t>بازدید از سایت‌های تبلیغاتی</w:t>
      </w:r>
      <w:bookmarkEnd w:id="5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شرکت‌های بزرگ تجاری را که محصولاتشان در همه‌جای دنیا به‌فروش می‌رسد شکرت‌های تبلیغاتی بین‌المللی برعهده دارند که اینکار را با ابزارهای مختلف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شرکت تبلیغاتی به شرکت سامسونگ قول می‌دهد که صدهزار نامه الکترونیکی به صدهزارنفر ارسال کند که از این تعداد باید </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عدد باز و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شرکت‌های تبلیغاتی برای انجام این کار از طریق عضوگیری اقدام به ارسال نامه الکترونیکی به اعضاء می‌کنند و اعضاء در ازای بازکردن ایمیل‌ها از شرکت تبلیغاتی حقوق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نامه بیشتری باز کنند بیشتر حقوق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شرکت‌های تجاری هم می‌دانند که قسمتی از تبلیغات داده شده از این طریق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عضویت در این شرکت‌های تبلیغاتی و کسب درآمد از این راه جایز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شرکت تبلیغاتی و افراد استخدام‌شده جائز نیست و درآمد آنها حرام است</w:t>
      </w:r>
      <w:r>
        <w:rPr>
          <w:rFonts w:eastAsia="IRNazanin" w:cs="IRNazanin"/>
          <w:color w:val="111111"/>
          <w:sz w:val="28"/>
          <w:szCs w:val="28"/>
          <w:rtl w:val="true"/>
          <w:lang w:bidi="fa-IR"/>
        </w:rPr>
        <w:t xml:space="preserve">. </w:t>
      </w:r>
      <w:r>
        <w:rPr>
          <w:rStyle w:val="FootnoteAnchor"/>
          <w:rtl w:val="true"/>
        </w:rPr>
        <w:footnoteReference w:id="382"/>
      </w:r>
      <w:bookmarkStart w:id="531" w:name="pg5403_30144"/>
    </w:p>
    <w:p>
      <w:pPr>
        <w:pStyle w:val="Heading4"/>
        <w:numPr>
          <w:ilvl w:val="3"/>
          <w:numId w:val="1"/>
        </w:numPr>
        <w:rPr/>
      </w:pPr>
      <w:bookmarkStart w:id="532" w:name="__RefHeading___Toc1571666_581953129"/>
      <w:bookmarkStart w:id="533" w:name="_Toc196"/>
      <w:bookmarkEnd w:id="531"/>
      <w:bookmarkEnd w:id="532"/>
      <w:r>
        <w:rPr>
          <w:rtl w:val="true"/>
        </w:rPr>
        <w:t>فایل‌های متنی اینترنتی</w:t>
      </w:r>
      <w:bookmarkEnd w:id="5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کتاب‌ها و مقالات اینترنتی که به‌صورت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شخصی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و نشر آنها اگر مربوط به کشورهای غیرمسلمان باشند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مربوط به افراد محترم‌المال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مسلمانان کشورهای اسلامی یا کفاری که در ذمه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 مگر این‌که به دست بیاورید که خود مولف، آن را در اینترنت گذاشته است که دلالت بر رضایت او می‌کند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534" w:name="__RefHeading___Toc1571668_581953129"/>
      <w:bookmarkStart w:id="535" w:name="_Toc197"/>
      <w:bookmarkEnd w:id="534"/>
      <w:r>
        <w:rPr>
          <w:rtl w:val="true"/>
        </w:rPr>
        <w:t>دیدن ماهواره از طریق اینترنت</w:t>
      </w:r>
      <w:bookmarkEnd w:id="5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ماهواره از طریق اینترنت جایز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یا ترس به گناه‌افتادن وجود داشته باشد جایز نیست</w:t>
      </w:r>
      <w:r>
        <w:rPr>
          <w:rFonts w:eastAsia="IRNazanin" w:cs="IRNazanin"/>
          <w:color w:val="111111"/>
          <w:sz w:val="28"/>
          <w:szCs w:val="28"/>
          <w:rtl w:val="true"/>
          <w:lang w:bidi="fa-IR"/>
        </w:rPr>
        <w:t xml:space="preserve">. </w:t>
      </w:r>
      <w:r>
        <w:rPr>
          <w:rStyle w:val="FootnoteAnchor"/>
          <w:rtl w:val="true"/>
        </w:rPr>
        <w:footnoteReference w:id="384"/>
      </w:r>
      <w:bookmarkStart w:id="536" w:name="pg5403_30145"/>
    </w:p>
    <w:p>
      <w:pPr>
        <w:pStyle w:val="Heading4"/>
        <w:numPr>
          <w:ilvl w:val="3"/>
          <w:numId w:val="1"/>
        </w:numPr>
        <w:rPr/>
      </w:pPr>
      <w:bookmarkStart w:id="537" w:name="__RefHeading___Toc1571670_581953129"/>
      <w:bookmarkStart w:id="538" w:name="_Toc198"/>
      <w:bookmarkEnd w:id="536"/>
      <w:bookmarkEnd w:id="537"/>
      <w:r>
        <w:rPr>
          <w:rtl w:val="true"/>
        </w:rPr>
        <w:t>فروش فیلم‌های زبان اصلی</w:t>
      </w:r>
      <w:bookmarkEnd w:id="5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در طول سال‌های گذشته، فیلم‌ها و کارتون‌های مختلفی را تهیه و از همه آنها استفاده کرده است، حال تصمیم گرفتیم که این فیلم‌ها و کارتون‌ها را در اختیار دوستان دیگر قرار بدهیم، تا اگر کسی خواست بتواند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قرار شد فروشگاه مجازی در اینترنت بزنیم و یک درآمد جانبی هم از این راه به‌دست بیاوریم، ولی این فیلم‌ها و کارتون‌ها خارجی و اصل بوده و سانسور نشده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فیلم‌ها را در اختیار دیگران قرار دهیم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فروش این فیلم‌ها موجب سستی در عقاید و احکام شرعی شود و بدآموزی داشته و یا خلاف شئونات اسلامی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مشتمل‌بودن بر مسائل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مخالف مقرّرات باشد، جایز نمی‌باشد</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539" w:name="__RefHeading___Toc1571672_581953129"/>
      <w:bookmarkStart w:id="540" w:name="_Toc199"/>
      <w:bookmarkEnd w:id="539"/>
      <w:r>
        <w:rPr>
          <w:rtl w:val="true"/>
        </w:rPr>
        <w:t>اعتیاد به اینترنت</w:t>
      </w:r>
      <w:bookmarkEnd w:id="54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براثر استفاده زیاد از رایانه و اینترنت به‌نوعی وابستگی شدید به این تکنولوژی دچار می‌شوند که اگر کنترل و مدیریت نشود ممکن است با آسیب‌ها و خطراتی مواجه شوند که رهایی از آنها کار راحتی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افزایش روزافزون کاربران سایبری، در کنار اعتاید سنتی، با نوع جدیدی از اعتیاد مواجه شده‌ایم؛ گسترش رایانه‌های شخصی و افزایش اتصال به اینترنت در خانه و محل کار، منجر به‌ظهور معضلی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 شامل اعتیاد به اتاق‌های گپ‌زنی، هرزه‌نگاری، قمار آنلاین و خریدهای اینترنتی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اعتیادها، این نوع اعتیاد نیز فرد معتاد را از خانواده و اطرافیانش منزوی می‌سازد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باتوجه به پژوهش‌های انجام‌گرفته در مراکز روانشناسی مراکز ترک اعتیاد اینترنتی و فناوری، اعتیاد آنلاین را می‌توان به پنج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مسائل جنسی</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به هر موضوعی که حول محور مسائل جنسی در فضای مجازی باشد،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ارتباطات عاطفی و دوستانه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اعتیاد به شبکه‌های اجتماعی،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چت‌روم‌ها، مستجرها و هر ابزاری که منجر به رابطه عاطفی و دوستی میان کاربران اینترنتی می‌شود، اطلاق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به اینترنت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این اعتیاد شامل استفاده بیش از حد و وسواس گونه از اینترنت جهت تجارت‌های آنلاین، بازی‌ها و حراجی‌های آنلاین و قماربازی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خبرزدگی و اعتیاد به اطلاعات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این قسم از اعتیاد نیز به علت خبرزدگی بسیار، سبب دورشدن از خانواده و محیط اجتماعی و تحت تأثیر قرار گرفتن فرد توسط رسانه‌ها و اخبارهای منتشرشده در فضای سایبر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رایانه</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این قسم از اعتیاد به استفاده مداوم از رایانه و بازی‌های و برنامه‌های آفلاین رایانه اطلاق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کارشناسان اگر افراد در ماه بیش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ساعت به اینترنت وصل شوند بی‌آنکه کار خاصی جز پرسه‌زدن و چت‌کردن داشته باشند باید از تعداد این ساعت‌ها کم‌کنند تا در یک برنامه زمان‌بندی سه‌ماهه دست‌کم به نیمی از این زمان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صرف این زمان برای پرسه‌زدن در اینترنت می‌تواند عواقب خطرناکی را به‌دنبال داشته باشد</w:t>
      </w:r>
      <w:r>
        <w:rPr>
          <w:rFonts w:eastAsia="IRNazanin" w:cs="IRNazanin"/>
          <w:color w:val="111111"/>
          <w:sz w:val="28"/>
          <w:szCs w:val="28"/>
          <w:rtl w:val="true"/>
          <w:lang w:bidi="fa-IR"/>
        </w:rPr>
        <w:t>.</w:t>
      </w:r>
      <w:r>
        <w:rPr>
          <w:rStyle w:val="FootnoteAnchor"/>
          <w:rtl w:val="true"/>
        </w:rPr>
        <w:footnoteReference w:id="392"/>
      </w:r>
      <w:bookmarkStart w:id="541" w:name="pg5403_30148"/>
    </w:p>
    <w:p>
      <w:pPr>
        <w:pStyle w:val="Heading4"/>
        <w:numPr>
          <w:ilvl w:val="3"/>
          <w:numId w:val="1"/>
        </w:numPr>
        <w:rPr/>
      </w:pPr>
      <w:bookmarkStart w:id="542" w:name="__RefHeading___Toc1571674_581953129"/>
      <w:bookmarkStart w:id="543" w:name="_Toc200"/>
      <w:bookmarkEnd w:id="541"/>
      <w:bookmarkEnd w:id="542"/>
      <w:r>
        <w:rPr>
          <w:rtl w:val="true"/>
        </w:rPr>
        <w:t>پنجره‌های کلیدی</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باشیم این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 و استعدادهای ما را تلف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آگاهی لازم به سراغ این تکنولوژی برویم تا از خطرات و آسیب‌های آن درامان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و اینترنت از ابزار دومنظوره می‌باشند، پس فقط از جنبه‌های حلال و سودمند آن برای رشد و تکامل روح و جان استفاده کنیم و به هیچ‌وجه به سراغ استفاده‌های حرام و مخرب آن نرویم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ابزار برای تروجی معارف قرآن و اهل‌بیت‌علیهم‌السلام استفاده کرده و آن را در سرتاسر جهان گسترش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محترم باید از وسایل رایانه‌ای اطلاعات کافی داشته باشند تا بتوانند فرزندان عزیزشان را در استفاده مناسب از این ابزار بازی کرده و در مواقع نیاز آنها را با راهکارهای دقیق راهنمایی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دینای مجازی به هیچ شخصی اعتماد کامل در دینای مجازی به هیچ شخصی اعتماد کامل نداشته باشیم و همیشه احتمال بدهیم که ممکن است خطرات اینترنتی ما را هم تهدید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حالتی اطلاعات شخصی و خصوصی خود را در اختیار کاربران دیگر قرار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ازسوی کاربران اینترنتی مورد تهدید </w:t>
      </w:r>
    </w:p>
    <w:p>
      <w:pPr>
        <w:pStyle w:val="BookText"/>
        <w:rPr/>
      </w:pPr>
      <w:r>
        <w:rPr>
          <w:rFonts w:ascii="IRNazanin" w:hAnsi="IRNazanin" w:eastAsia="IRNazanin"/>
          <w:color w:val="111111"/>
          <w:sz w:val="28"/>
          <w:sz w:val="28"/>
          <w:szCs w:val="28"/>
          <w:rtl w:val="true"/>
          <w:lang w:bidi="fa-IR"/>
        </w:rPr>
        <w:t xml:space="preserve">یا اخاذی قرار گرفتیم سریعاً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تا با راهنمایی‌های دقیق و فنی، ما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خرید و استفاده از بازی‌های رایانه‌ای دقت و حساسیت بالایی داشته باشیم تا فرزندان عزیزمان از خطرات و تأثیرات منفی و مخرب بازی‌های غیرمناسب درامان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خود را به انجام بازی‌های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بازی‌های فکری و پرتحرک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مجازی به افراد و حقوق آنها احترام بگذاریم و با رایت، دانلود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زحمات آنها را ازبین نبریم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باشیم به این ابزار اعتیاد پیدا نکنیم تا از آسیب‌های آن محفوظ باشیم</w:t>
      </w:r>
      <w:r>
        <w:rPr>
          <w:rFonts w:eastAsia="IRNazanin" w:cs="IRNazanin"/>
          <w:color w:val="111111"/>
          <w:sz w:val="28"/>
          <w:szCs w:val="28"/>
          <w:rtl w:val="true"/>
          <w:lang w:bidi="fa-IR"/>
        </w:rPr>
        <w:t xml:space="preserve">. </w:t>
      </w:r>
      <w:bookmarkStart w:id="544" w:name="pg5403_30150"/>
    </w:p>
    <w:p>
      <w:pPr>
        <w:pStyle w:val="Heading2"/>
        <w:numPr>
          <w:ilvl w:val="1"/>
          <w:numId w:val="1"/>
        </w:numPr>
        <w:rPr/>
      </w:pPr>
      <w:bookmarkStart w:id="545" w:name="__RefHeading___Toc1571676_581953129"/>
      <w:bookmarkStart w:id="546" w:name="_Toc201"/>
      <w:bookmarkEnd w:id="544"/>
      <w:bookmarkEnd w:id="545"/>
      <w:r>
        <w:rPr>
          <w:rtl w:val="true"/>
        </w:rPr>
        <w:t>آدرس دفاتر مراجع تقلید</w:t>
      </w:r>
      <w:bookmarkEnd w:id="546"/>
    </w:p>
    <w:p>
      <w:pPr>
        <w:pStyle w:val="Heading3"/>
        <w:numPr>
          <w:ilvl w:val="2"/>
          <w:numId w:val="1"/>
        </w:numPr>
        <w:rPr/>
      </w:pPr>
      <w:bookmarkStart w:id="547" w:name="__RefHeading___Toc1571678_581953129"/>
      <w:bookmarkStart w:id="548" w:name="_Toc202"/>
      <w:bookmarkEnd w:id="547"/>
      <w:r>
        <w:rPr>
          <w:rtl w:val="true"/>
        </w:rPr>
        <w:t>دفتر مقام معظم رهبری</w:t>
      </w:r>
      <w:bookmarkEnd w:id="548"/>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info_leaderliader.ir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549" w:name="__RefHeading___Toc1571680_581953129"/>
      <w:bookmarkStart w:id="550" w:name="_Toc203"/>
      <w:bookmarkEnd w:id="549"/>
      <w:r>
        <w:rPr>
          <w:rtl w:val="true"/>
        </w:rPr>
        <w:t>دفتر آیت‌اللَّه سیستانی</w:t>
      </w:r>
      <w:bookmarkEnd w:id="550"/>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www.sistani.org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 xml:space="preserve"> (</w:t>
      </w:r>
      <w:r>
        <w:rPr>
          <w:rFonts w:eastAsia="IRNazanin" w:cs="IRNazanin"/>
          <w:color w:val="111111"/>
          <w:sz w:val="28"/>
          <w:szCs w:val="28"/>
          <w:lang w:bidi="fa-IR"/>
        </w:rPr>
        <w:t>009825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00989198507500</w:t>
      </w:r>
    </w:p>
    <w:p>
      <w:pPr>
        <w:pStyle w:val="Heading3"/>
        <w:numPr>
          <w:ilvl w:val="2"/>
          <w:numId w:val="1"/>
        </w:numPr>
        <w:rPr/>
      </w:pPr>
      <w:bookmarkStart w:id="551" w:name="__RefHeading___Toc1571682_581953129"/>
      <w:bookmarkStart w:id="552" w:name="_Toc204"/>
      <w:bookmarkEnd w:id="551"/>
      <w:r>
        <w:rPr>
          <w:rtl w:val="true"/>
        </w:rPr>
        <w:t>دفتر آیت‌اللَّه شبیری زنجانی</w:t>
      </w:r>
      <w:bookmarkEnd w:id="552"/>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r>
        <w:rPr>
          <w:rFonts w:eastAsia="Times New Roman" w:cs="Times New Roman" w:ascii="Times New Roman" w:hAnsi="Times New Roman"/>
          <w:color w:val="111111"/>
          <w:sz w:val="28"/>
          <w:szCs w:val="28"/>
          <w:rtl w:val="true"/>
          <w:lang w:val="en-US" w:bidi="en-US"/>
        </w:rPr>
        <w:t xml:space="preserve"> </w:t>
      </w:r>
      <w:bookmarkStart w:id="553" w:name="pg5403_30151"/>
    </w:p>
    <w:p>
      <w:pPr>
        <w:pStyle w:val="BookText"/>
        <w:rPr/>
      </w:pPr>
      <w:bookmarkEnd w:id="553"/>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554" w:name="__RefHeading___Toc1571684_581953129"/>
      <w:bookmarkStart w:id="555" w:name="_Toc205"/>
      <w:bookmarkEnd w:id="554"/>
      <w:r>
        <w:rPr>
          <w:rtl w:val="true"/>
        </w:rPr>
        <w:t>دفتر آیت‌اللَّه مکارم شیرازی</w:t>
      </w:r>
      <w:bookmarkEnd w:id="555"/>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556" w:name="__RefHeading___Toc1571686_581953129"/>
      <w:bookmarkStart w:id="557" w:name="_Toc206"/>
      <w:bookmarkEnd w:id="556"/>
      <w:r>
        <w:rPr>
          <w:rtl w:val="true"/>
        </w:rPr>
        <w:t>دفتر آیت‌اللَّه وحید خراسانی</w:t>
      </w:r>
      <w:bookmarkEnd w:id="557"/>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37742445</w:t>
      </w:r>
      <w:r>
        <w:rPr>
          <w:rFonts w:eastAsia="IRNazanin" w:cs="IRNazanin"/>
          <w:color w:val="111111"/>
          <w:sz w:val="28"/>
          <w:szCs w:val="28"/>
          <w:rtl w:val="true"/>
          <w:lang w:bidi="fa-IR"/>
        </w:rPr>
        <w:t xml:space="preserve"> - </w:t>
      </w:r>
      <w:r>
        <w:rPr>
          <w:rFonts w:eastAsia="IRNazanin" w:cs="IRNazanin"/>
          <w:color w:val="111111"/>
          <w:sz w:val="28"/>
          <w:szCs w:val="28"/>
          <w:lang w:bidi="fa-IR"/>
        </w:rPr>
        <w:t>37740611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558" w:name="__RefHeading___Toc1571688_581953129"/>
      <w:bookmarkStart w:id="559" w:name="_Toc207"/>
      <w:bookmarkEnd w:id="558"/>
      <w:r>
        <w:rPr>
          <w:rtl w:val="true"/>
        </w:rPr>
        <w:t>دفتر آیت‌اللَّه نوری همدانی</w:t>
      </w:r>
      <w:bookmarkEnd w:id="559"/>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3"/>
        <w:numPr>
          <w:ilvl w:val="2"/>
          <w:numId w:val="1"/>
        </w:numPr>
        <w:rPr/>
      </w:pPr>
      <w:bookmarkStart w:id="560" w:name="__RefHeading___Toc1571690_581953129"/>
      <w:bookmarkStart w:id="561" w:name="_Toc208"/>
      <w:bookmarkEnd w:id="560"/>
      <w:r>
        <w:rPr>
          <w:rtl w:val="true"/>
        </w:rPr>
        <w:t>دفتر آیت‌اللَّه صافی گلپایگانی</w:t>
      </w:r>
      <w:bookmarkEnd w:id="561"/>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www.safi.ir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r>
        <w:rPr>
          <w:rFonts w:eastAsia="IRNazanin" w:cs="IRNazanin"/>
          <w:color w:val="111111"/>
          <w:sz w:val="28"/>
          <w:szCs w:val="28"/>
          <w:rtl w:val="true"/>
          <w:lang w:bidi="fa-IR"/>
        </w:rPr>
        <w:t xml:space="preserve"> </w:t>
      </w:r>
      <w:bookmarkStart w:id="562" w:name="pg5403_30152"/>
    </w:p>
    <w:p>
      <w:pPr>
        <w:pStyle w:val="Heading2"/>
        <w:numPr>
          <w:ilvl w:val="1"/>
          <w:numId w:val="1"/>
        </w:numPr>
        <w:rPr/>
      </w:pPr>
      <w:bookmarkStart w:id="563" w:name="__RefHeading___Toc1571692_581953129"/>
      <w:bookmarkStart w:id="564" w:name="_Toc209"/>
      <w:bookmarkEnd w:id="562"/>
      <w:bookmarkEnd w:id="563"/>
      <w:r>
        <w:rPr>
          <w:rtl w:val="true"/>
        </w:rPr>
        <w:t>فهرست منابع</w:t>
      </w:r>
      <w:bookmarkEnd w:id="564"/>
    </w:p>
    <w:p>
      <w:pPr>
        <w:pStyle w:val="Heading3"/>
        <w:numPr>
          <w:ilvl w:val="2"/>
          <w:numId w:val="1"/>
        </w:numPr>
        <w:rPr/>
      </w:pPr>
      <w:bookmarkStart w:id="565" w:name="__RefHeading___Toc1571694_581953129"/>
      <w:bookmarkStart w:id="566" w:name="_Toc210"/>
      <w:bookmarkEnd w:id="565"/>
      <w:r>
        <w:rPr/>
        <w:t>1</w:t>
      </w:r>
      <w:r>
        <w:rPr>
          <w:rtl w:val="true"/>
        </w:rPr>
        <w:t xml:space="preserve">. </w:t>
      </w:r>
      <w:r>
        <w:rPr>
          <w:rtl w:val="true"/>
        </w:rPr>
        <w:t>کتاب‌ها</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أجوبةالاستفتائات، سید علی حسینی خامنه‌ای، دفتر معظم‌له،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روابط زن و مرد، سید مسعود معصومی، انتشارات دفتر تبلیغات اسلامی حوزه علمیه قم، چاپ</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مفید،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علی‌اکبر و محرمی زرندی،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لالفیة الشیخ المفید، سال چال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جدید، جوادبن علی تبریزی،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جدید، ناصر مکارم شیرازی، انتشارات مدرسه امام علی‌بن ابی‌طالب‌علیه‌السلام،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آیت‌اللَّه جوادی آملی، نرم‌افزار مجموعه آثار آیت‌اللَّه جوادی آملی، مؤسسه اسراء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سید روح‌اللَّه موسوی خمینی، دفتر انتشارات اسلامی وابسته به جامعه مدرسین حوزه علمیه قم، چاپ پنجم،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محمدتقی بهجت فومنی گیلانی، دفتر حضرت آیت‌اللَّه بهجت،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محمدبن یعقوب کلینی، انتشارات دارالکتب الإسلامیة،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ششم، چاپ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تحف‌العقول، حسن‌بن علی‌بن شعبه حرانی،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جامعه مدرسین، 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دارالکتب الإسلامیة،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توضیح‌المسائل محشّی، سید روح‌اللَّه موسوی خمینی، دفتر انتشارات اسلامی وابسته به جامعه مدرسین حوزه علمیه قم،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آیت‌اللَّه 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صادق‌علیه‌السلام،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توضیح‌المسائل، آیت‌اللَّه شبیری، انتشارات سلسبیل،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توضیح‌المسائل، آیت‌اللَّه فاضل، تاریخ نشر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w:t>
      </w:r>
    </w:p>
    <w:p>
      <w:pPr>
        <w:pStyle w:val="BookText"/>
        <w:rPr/>
      </w:pPr>
      <w:r>
        <w:rPr>
          <w:rFonts w:ascii="IRNazanin" w:hAnsi="IRNazanin" w:eastAsia="IRNazanin"/>
          <w:color w:val="111111"/>
          <w:sz w:val="28"/>
          <w:sz w:val="28"/>
          <w:szCs w:val="28"/>
          <w:rtl w:val="true"/>
          <w:lang w:bidi="fa-IR"/>
        </w:rPr>
        <w:t xml:space="preserve">صدوچهاردهم، وفات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توضیح‌المسائل، حسین وحید خراسانی، مدرسه امام باقرعلیه‌السلام، چاپ نهم،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محمدتقی بهجت فومنی گیلانی، انتشارات شفق، چاپ</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ناصر مکارم شیرازی، انتشارات مدرسه امام علی‌بن ابی‌طالب‌علیه‌السلام، چاپ</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جامع‌الاحکام، لطف‌اللَّه صافی گلپایگانی، انتشارات حضرت معصومه‌علیهاالسلام،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جامع‌الأخبار، شعیری، مطبعة حیدریة، چاپ نجف، چاپ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جامع‌المسائل، محمد فاضل لنکرانی موحدی، انتشارات امیر قلم،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مدنی، حبیب‌اللَّه طاهری، دفتر انتشارات اسلامی وابسته به جامعه مدرسین حوزه علمیه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دعائم‌الإسلام، نعمان‌بن محمد مغربی‌بن حیون،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فیضی، مؤسسة آل‌البیت‌علیهم‌السلام،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الحکم و المواعظ، علی‌بن محمد لیثی واسطی،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دارالحدیث، چاپ اول، </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تمیمی آمدی، عبدالواحدبن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سید مهدی، دارالکتاب الإسلامی، چاپ قم،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النکاح، آیت‌اللَّه مکارم،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مکارم، انتشارات مدرسه امام علی‌بن ابی‌طالب‌علیه‌السلام،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مستدرک‌الوسائل و مستنبطالمسائل، نوری، حسین‌بن محمدتقی،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آل‌البیت‌علیهم‌السلام، چاپ قم،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مصباح‌الشریعة، منسوب به جعفربن محمد، امام ششم‌علیه‌السلام، انتشارات اعلمی،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منهاج‌الصالحین، سید علی حسینی سیستانی، دفتر معظّم‌له،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حسین شریف رضی،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فیض‌الإسلام، انتشارات 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67" w:name="pg5403_30156"/>
    </w:p>
    <w:p>
      <w:pPr>
        <w:pStyle w:val="Heading3"/>
        <w:numPr>
          <w:ilvl w:val="2"/>
          <w:numId w:val="1"/>
        </w:numPr>
        <w:rPr/>
      </w:pPr>
      <w:bookmarkStart w:id="568" w:name="__RefHeading___Toc1571696_581953129"/>
      <w:bookmarkStart w:id="569" w:name="_Toc211"/>
      <w:bookmarkEnd w:id="567"/>
      <w:bookmarkEnd w:id="568"/>
      <w:r>
        <w:rPr/>
        <w:t>2</w:t>
      </w:r>
      <w:r>
        <w:rPr>
          <w:rtl w:val="true"/>
        </w:rPr>
        <w:t xml:space="preserve">. </w:t>
      </w:r>
      <w:r>
        <w:rPr>
          <w:rtl w:val="true"/>
        </w:rPr>
        <w:t>مجلات و نشریات</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ره‌آورد نور، بهمن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پیش‌شماره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علمی پژوهشی حقوق، محسن رهامی، سیروس پرویزی،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فقه و اصول، علی‌اکبر ایزدی‌فرد، علی پیردهی حاجیکلا،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فقه اهل‌بیت‌علیهم‌السلام، جمعی از نویسندگان، مؤسسه دائرةالمعارف فقه اسلامی بر مذهب اهل‌بیت‌علیهم‌السلام، چاپ اول</w:t>
      </w:r>
      <w:r>
        <w:rPr>
          <w:rFonts w:eastAsia="IRNazanin" w:cs="IRNazanin"/>
          <w:color w:val="111111"/>
          <w:sz w:val="28"/>
          <w:szCs w:val="28"/>
          <w:rtl w:val="true"/>
          <w:lang w:bidi="fa-IR"/>
        </w:rPr>
        <w:t xml:space="preserve">. </w:t>
      </w:r>
      <w:bookmarkStart w:id="570" w:name="pg5403_30157"/>
    </w:p>
    <w:p>
      <w:pPr>
        <w:pStyle w:val="Heading3"/>
        <w:numPr>
          <w:ilvl w:val="2"/>
          <w:numId w:val="1"/>
        </w:numPr>
        <w:rPr/>
      </w:pPr>
      <w:bookmarkStart w:id="571" w:name="__RefHeading___Toc1571698_581953129"/>
      <w:bookmarkStart w:id="572" w:name="_Toc212"/>
      <w:bookmarkEnd w:id="570"/>
      <w:bookmarkEnd w:id="571"/>
      <w:r>
        <w:rPr/>
        <w:t>3</w:t>
      </w:r>
      <w:r>
        <w:rPr>
          <w:rtl w:val="true"/>
        </w:rPr>
        <w:t xml:space="preserve">. </w:t>
      </w:r>
      <w:r>
        <w:rPr>
          <w:rtl w:val="true"/>
        </w:rPr>
        <w:t>سایت‌ها</w:t>
      </w:r>
      <w:bookmarkEnd w:id="572"/>
    </w:p>
    <w:p>
      <w:pPr>
        <w:pStyle w:val="BookText"/>
        <w:rPr/>
      </w:pPr>
      <w:r>
        <w:rPr>
          <w:rFonts w:eastAsia="Times New Roman" w:cs="Times New Roman" w:ascii="Times New Roman" w:hAnsi="Times New Roman"/>
          <w:color w:val="111111"/>
          <w:sz w:val="28"/>
          <w:szCs w:val="28"/>
          <w:lang w:val="en-US" w:bidi="en-US"/>
        </w:rPr>
        <w:t>www.porseman.org</w:t>
      </w:r>
    </w:p>
    <w:p>
      <w:pPr>
        <w:pStyle w:val="BookText"/>
        <w:rPr/>
      </w:pPr>
      <w:r>
        <w:rPr>
          <w:rFonts w:eastAsia="Times New Roman" w:cs="Times New Roman" w:ascii="Times New Roman" w:hAnsi="Times New Roman"/>
          <w:color w:val="111111"/>
          <w:sz w:val="28"/>
          <w:szCs w:val="28"/>
          <w:lang w:val="en-US" w:bidi="en-US"/>
        </w:rPr>
        <w:t>www.noorihamedani.com</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www.rc.majlis.ir</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www.persianacademy.ir</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www.safi.ir</w:t>
      </w:r>
    </w:p>
    <w:p>
      <w:pPr>
        <w:pStyle w:val="BookText"/>
        <w:rPr/>
      </w:pPr>
      <w:r>
        <w:rPr>
          <w:rFonts w:eastAsia="Times New Roman" w:cs="Times New Roman" w:ascii="Times New Roman" w:hAnsi="Times New Roman"/>
          <w:color w:val="111111"/>
          <w:sz w:val="28"/>
          <w:szCs w:val="28"/>
          <w:lang w:val="en-US" w:bidi="en-US"/>
        </w:rPr>
        <w:t>www.almazaheri.ir</w:t>
      </w:r>
    </w:p>
    <w:p>
      <w:pPr>
        <w:pStyle w:val="BookText"/>
        <w:rPr/>
      </w:pPr>
      <w:r>
        <w:rPr>
          <w:rFonts w:eastAsia="Times New Roman" w:cs="Times New Roman" w:ascii="Times New Roman" w:hAnsi="Times New Roman"/>
          <w:color w:val="111111"/>
          <w:sz w:val="28"/>
          <w:szCs w:val="28"/>
          <w:lang w:val="en-US" w:bidi="en-US"/>
        </w:rPr>
        <w:t>www.islammovie.ir</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www.tabnak.ir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www.old.mouood.org</w:t>
      </w:r>
    </w:p>
    <w:p>
      <w:pPr>
        <w:pStyle w:val="BookText"/>
        <w:rPr/>
      </w:pPr>
      <w:r>
        <w:rPr>
          <w:rFonts w:eastAsia="Times New Roman" w:cs="Times New Roman" w:ascii="Times New Roman" w:hAnsi="Times New Roman"/>
          <w:color w:val="111111"/>
          <w:sz w:val="28"/>
          <w:szCs w:val="28"/>
          <w:lang w:val="en-US" w:bidi="en-US"/>
        </w:rPr>
        <w:t>www.vgpostmortem.blogfa.com</w:t>
      </w:r>
    </w:p>
    <w:p>
      <w:pPr>
        <w:pStyle w:val="BookText"/>
        <w:rPr/>
      </w:pPr>
      <w:r>
        <w:rPr>
          <w:rFonts w:eastAsia="Times New Roman" w:cs="Times New Roman" w:ascii="Times New Roman" w:hAnsi="Times New Roman"/>
          <w:color w:val="111111"/>
          <w:sz w:val="28"/>
          <w:szCs w:val="28"/>
          <w:lang w:val="en-US" w:bidi="en-US"/>
        </w:rPr>
        <w:t>www.shia-news.com</w:t>
      </w:r>
    </w:p>
    <w:p>
      <w:pPr>
        <w:pStyle w:val="BookText"/>
        <w:rPr/>
      </w:pPr>
      <w:r>
        <w:rPr>
          <w:rFonts w:eastAsia="Times New Roman" w:cs="Times New Roman" w:ascii="Times New Roman" w:hAnsi="Times New Roman"/>
          <w:color w:val="111111"/>
          <w:sz w:val="28"/>
          <w:szCs w:val="28"/>
          <w:lang w:val="en-US" w:bidi="en-US"/>
        </w:rPr>
        <w:t>www.jahannews.com</w:t>
      </w:r>
    </w:p>
    <w:p>
      <w:pPr>
        <w:pStyle w:val="BookText"/>
        <w:rPr/>
      </w:pPr>
      <w:r>
        <w:rPr>
          <w:rFonts w:eastAsia="Times New Roman" w:cs="Times New Roman" w:ascii="Times New Roman" w:hAnsi="Times New Roman"/>
          <w:color w:val="111111"/>
          <w:sz w:val="28"/>
          <w:szCs w:val="28"/>
          <w:lang w:val="en-US" w:bidi="en-US"/>
        </w:rPr>
        <w:t>iribtv.ir.www.ejtema.ch1</w:t>
      </w:r>
    </w:p>
    <w:p>
      <w:pPr>
        <w:pStyle w:val="BookText"/>
        <w:rPr/>
      </w:pPr>
      <w:r>
        <w:rPr>
          <w:rFonts w:eastAsia="Times New Roman" w:cs="Times New Roman" w:ascii="Times New Roman" w:hAnsi="Times New Roman"/>
          <w:color w:val="111111"/>
          <w:sz w:val="28"/>
          <w:szCs w:val="28"/>
          <w:lang w:val="en-US" w:bidi="en-US"/>
        </w:rPr>
        <w:t>www.ircg.ir</w:t>
      </w:r>
    </w:p>
    <w:p>
      <w:pPr>
        <w:pStyle w:val="BookText"/>
        <w:rPr/>
      </w:pPr>
      <w:r>
        <w:rPr>
          <w:rFonts w:eastAsia="Times New Roman" w:cs="Times New Roman" w:ascii="Times New Roman" w:hAnsi="Times New Roman"/>
          <w:color w:val="111111"/>
          <w:sz w:val="28"/>
          <w:szCs w:val="28"/>
          <w:lang w:val="en-US" w:bidi="en-US"/>
        </w:rPr>
        <w:t>www.internet.ir</w:t>
      </w:r>
    </w:p>
    <w:p>
      <w:pPr>
        <w:pStyle w:val="BookText"/>
        <w:rPr/>
      </w:pPr>
      <w:r>
        <w:rPr>
          <w:rFonts w:eastAsia="Times New Roman" w:cs="Times New Roman" w:ascii="Times New Roman" w:hAnsi="Times New Roman"/>
          <w:color w:val="111111"/>
          <w:sz w:val="28"/>
          <w:szCs w:val="28"/>
          <w:lang w:val="en-US" w:bidi="en-US"/>
        </w:rPr>
        <w:t>www.merriam-webster.com</w:t>
      </w:r>
    </w:p>
    <w:p>
      <w:pPr>
        <w:pStyle w:val="BookText"/>
        <w:rPr/>
      </w:pPr>
      <w:r>
        <w:rPr>
          <w:rFonts w:eastAsia="Times New Roman" w:cs="Times New Roman" w:ascii="Times New Roman" w:hAnsi="Times New Roman"/>
          <w:color w:val="111111"/>
          <w:sz w:val="28"/>
          <w:szCs w:val="28"/>
          <w:lang w:val="en-US" w:bidi="en-US"/>
        </w:rPr>
        <w:t>www.sakhtafzarmag.com</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www.Cyber Police.ir</w:t>
      </w:r>
    </w:p>
    <w:p>
      <w:pPr>
        <w:pStyle w:val="BookText"/>
        <w:rPr/>
      </w:pP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www.gerdab.ir</w:t>
      </w:r>
    </w:p>
    <w:p>
      <w:pPr>
        <w:pStyle w:val="BookText"/>
        <w:rPr/>
      </w:pP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www.sistani.org</w:t>
      </w:r>
    </w:p>
    <w:p>
      <w:pPr>
        <w:pStyle w:val="BookText"/>
        <w:rPr/>
      </w:pPr>
      <w:r>
        <w:rPr>
          <w:rFonts w:eastAsia="Times New Roman" w:cs="Times New Roman" w:ascii="Times New Roman" w:hAnsi="Times New Roman"/>
          <w:color w:val="111111"/>
          <w:sz w:val="28"/>
          <w:szCs w:val="28"/>
          <w:lang w:val="en-US" w:bidi="en-US"/>
        </w:rPr>
        <w:t>www.makarem.ir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www.wahidkhorasani.com</w:t>
      </w:r>
      <w:r>
        <w:rPr>
          <w:rFonts w:eastAsia="Times New Roman" w:cs="Times New Roman" w:ascii="Times New Roman" w:hAnsi="Times New Roman"/>
          <w:color w:val="111111"/>
          <w:sz w:val="28"/>
          <w:szCs w:val="28"/>
          <w:rtl w:val="true"/>
          <w:lang w:val="en-US" w:bidi="en-US"/>
        </w:rPr>
        <w:t xml:space="preserve"> </w:t>
      </w:r>
      <w:bookmarkStart w:id="573" w:name="pg5403_30159"/>
    </w:p>
    <w:p>
      <w:pPr>
        <w:pStyle w:val="Heading2"/>
        <w:numPr>
          <w:ilvl w:val="1"/>
          <w:numId w:val="1"/>
        </w:numPr>
        <w:rPr/>
      </w:pPr>
      <w:bookmarkStart w:id="574" w:name="__RefHeading___Toc1571700_581953129"/>
      <w:bookmarkStart w:id="575" w:name="_Toc213"/>
      <w:bookmarkEnd w:id="573"/>
      <w:bookmarkEnd w:id="574"/>
      <w:r>
        <w:rPr>
          <w:rtl w:val="true"/>
        </w:rPr>
        <w:t>عناوین منتشر شده از مجموعه فقه و زندگی</w:t>
      </w:r>
      <w:bookmarkEnd w:id="575"/>
    </w:p>
    <w:p>
      <w:pPr>
        <w:pStyle w:val="BookText"/>
        <w:rPr/>
      </w:pPr>
      <w:r>
        <w:rPr>
          <w:rFonts w:ascii="IRNazanin" w:hAnsi="IRNazanin" w:eastAsia="IRNazanin"/>
          <w:color w:val="111111"/>
          <w:sz w:val="28"/>
          <w:sz w:val="28"/>
          <w:szCs w:val="28"/>
          <w:rtl w:val="true"/>
          <w:lang w:bidi="fa-IR"/>
        </w:rPr>
        <w:t>موضوع مؤلف</w:t>
      </w:r>
    </w:p>
    <w:p>
      <w:pPr>
        <w:pStyle w:val="BookText"/>
        <w:rPr/>
      </w:pPr>
      <w:r>
        <w:rPr>
          <w:rFonts w:ascii="IRNazanin" w:hAnsi="IRNazanin" w:eastAsia="IRNazanin"/>
          <w:color w:val="111111"/>
          <w:sz w:val="28"/>
          <w:sz w:val="28"/>
          <w:szCs w:val="28"/>
          <w:rtl w:val="true"/>
          <w:lang w:bidi="fa-IR"/>
        </w:rPr>
        <w:t>احکام مسجد</w:t>
      </w:r>
    </w:p>
    <w:p>
      <w:pPr>
        <w:pStyle w:val="BookText"/>
        <w:rPr/>
      </w:pPr>
      <w:r>
        <w:rPr>
          <w:rFonts w:ascii="IRNazanin" w:hAnsi="IRNazanin" w:eastAsia="IRNazanin"/>
          <w:color w:val="111111"/>
          <w:sz w:val="28"/>
          <w:sz w:val="28"/>
          <w:szCs w:val="28"/>
          <w:rtl w:val="true"/>
          <w:lang w:bidi="fa-IR"/>
        </w:rPr>
        <w:t>احکام تاکسیرانی</w:t>
      </w:r>
    </w:p>
    <w:p>
      <w:pPr>
        <w:pStyle w:val="BookText"/>
        <w:rPr/>
      </w:pPr>
      <w:r>
        <w:rPr>
          <w:rFonts w:ascii="IRNazanin" w:hAnsi="IRNazanin" w:eastAsia="IRNazanin"/>
          <w:color w:val="111111"/>
          <w:sz w:val="28"/>
          <w:sz w:val="28"/>
          <w:szCs w:val="28"/>
          <w:rtl w:val="true"/>
          <w:lang w:bidi="fa-IR"/>
        </w:rPr>
        <w:t>احکام معاملات ملکی</w:t>
      </w:r>
    </w:p>
    <w:p>
      <w:pPr>
        <w:pStyle w:val="BookText"/>
        <w:rPr/>
      </w:pPr>
      <w:r>
        <w:rPr>
          <w:rFonts w:ascii="IRNazanin" w:hAnsi="IRNazanin" w:eastAsia="IRNazanin"/>
          <w:color w:val="111111"/>
          <w:sz w:val="28"/>
          <w:sz w:val="28"/>
          <w:szCs w:val="28"/>
          <w:rtl w:val="true"/>
          <w:lang w:bidi="fa-IR"/>
        </w:rPr>
        <w:t>احکام پرستاری</w:t>
      </w:r>
    </w:p>
    <w:p>
      <w:pPr>
        <w:pStyle w:val="BookText"/>
        <w:rPr/>
      </w:pPr>
      <w:r>
        <w:rPr>
          <w:rFonts w:ascii="IRNazanin" w:hAnsi="IRNazanin" w:eastAsia="IRNazanin"/>
          <w:color w:val="111111"/>
          <w:sz w:val="28"/>
          <w:sz w:val="28"/>
          <w:szCs w:val="28"/>
          <w:rtl w:val="true"/>
          <w:lang w:bidi="fa-IR"/>
        </w:rPr>
        <w:t>احکام اعتکاف</w:t>
      </w:r>
    </w:p>
    <w:p>
      <w:pPr>
        <w:pStyle w:val="BookText"/>
        <w:rPr/>
      </w:pPr>
      <w:r>
        <w:rPr>
          <w:rFonts w:ascii="IRNazanin" w:hAnsi="IRNazanin" w:eastAsia="IRNazanin"/>
          <w:color w:val="111111"/>
          <w:sz w:val="28"/>
          <w:sz w:val="28"/>
          <w:szCs w:val="28"/>
          <w:rtl w:val="true"/>
          <w:lang w:bidi="fa-IR"/>
        </w:rPr>
        <w:t>احکام آرایشگری</w:t>
      </w:r>
    </w:p>
    <w:p>
      <w:pPr>
        <w:pStyle w:val="BookText"/>
        <w:rPr/>
      </w:pPr>
      <w:r>
        <w:rPr>
          <w:rFonts w:ascii="IRNazanin" w:hAnsi="IRNazanin" w:eastAsia="IRNazanin"/>
          <w:color w:val="111111"/>
          <w:sz w:val="28"/>
          <w:sz w:val="28"/>
          <w:szCs w:val="28"/>
          <w:rtl w:val="true"/>
          <w:lang w:bidi="fa-IR"/>
        </w:rPr>
        <w:t>احکام رستوران ها و تالارهای پذیرایی</w:t>
      </w:r>
    </w:p>
    <w:p>
      <w:pPr>
        <w:pStyle w:val="BookText"/>
        <w:rPr/>
      </w:pPr>
      <w:r>
        <w:rPr>
          <w:rFonts w:ascii="IRNazanin" w:hAnsi="IRNazanin" w:eastAsia="IRNazanin"/>
          <w:color w:val="111111"/>
          <w:sz w:val="28"/>
          <w:sz w:val="28"/>
          <w:szCs w:val="28"/>
          <w:rtl w:val="true"/>
          <w:lang w:bidi="fa-IR"/>
        </w:rPr>
        <w:t>احکام کشتیرانی</w:t>
      </w:r>
    </w:p>
    <w:p>
      <w:pPr>
        <w:pStyle w:val="BookText"/>
        <w:rPr/>
      </w:pPr>
      <w:r>
        <w:rPr>
          <w:rFonts w:ascii="IRNazanin" w:hAnsi="IRNazanin" w:eastAsia="IRNazanin"/>
          <w:color w:val="111111"/>
          <w:sz w:val="28"/>
          <w:sz w:val="28"/>
          <w:szCs w:val="28"/>
          <w:rtl w:val="true"/>
          <w:lang w:bidi="fa-IR"/>
        </w:rPr>
        <w:t>احکام هت لداری</w:t>
      </w:r>
    </w:p>
    <w:p>
      <w:pPr>
        <w:pStyle w:val="BookText"/>
        <w:rPr/>
      </w:pPr>
      <w:r>
        <w:rPr>
          <w:rFonts w:ascii="IRNazanin" w:hAnsi="IRNazanin" w:eastAsia="IRNazanin"/>
          <w:color w:val="111111"/>
          <w:sz w:val="28"/>
          <w:sz w:val="28"/>
          <w:szCs w:val="28"/>
          <w:rtl w:val="true"/>
          <w:lang w:bidi="fa-IR"/>
        </w:rPr>
        <w:t>احکام مسکن</w:t>
      </w:r>
    </w:p>
    <w:p>
      <w:pPr>
        <w:pStyle w:val="BookText"/>
        <w:rPr/>
      </w:pPr>
      <w:r>
        <w:rPr>
          <w:rFonts w:ascii="IRNazanin" w:hAnsi="IRNazanin" w:eastAsia="IRNazanin"/>
          <w:color w:val="111111"/>
          <w:sz w:val="28"/>
          <w:sz w:val="28"/>
          <w:szCs w:val="28"/>
          <w:rtl w:val="true"/>
          <w:lang w:bidi="fa-IR"/>
        </w:rPr>
        <w:t>احکام جشن و شادمانی</w:t>
      </w:r>
    </w:p>
    <w:p>
      <w:pPr>
        <w:pStyle w:val="BookText"/>
        <w:rPr/>
      </w:pPr>
      <w:r>
        <w:rPr>
          <w:rFonts w:ascii="IRNazanin" w:hAnsi="IRNazanin" w:eastAsia="IRNazanin"/>
          <w:color w:val="111111"/>
          <w:sz w:val="28"/>
          <w:sz w:val="28"/>
          <w:szCs w:val="28"/>
          <w:rtl w:val="true"/>
          <w:lang w:bidi="fa-IR"/>
        </w:rPr>
        <w:t>احکام تربیتی و ورزشی بانوان</w:t>
      </w:r>
    </w:p>
    <w:p>
      <w:pPr>
        <w:pStyle w:val="BookText"/>
        <w:rPr/>
      </w:pPr>
      <w:r>
        <w:rPr>
          <w:rFonts w:ascii="IRNazanin" w:hAnsi="IRNazanin" w:eastAsia="IRNazanin"/>
          <w:color w:val="111111"/>
          <w:sz w:val="28"/>
          <w:sz w:val="28"/>
          <w:szCs w:val="28"/>
          <w:rtl w:val="true"/>
          <w:lang w:bidi="fa-IR"/>
        </w:rPr>
        <w:t>احکام عکاسی</w:t>
      </w:r>
    </w:p>
    <w:p>
      <w:pPr>
        <w:pStyle w:val="BookText"/>
        <w:rPr/>
      </w:pPr>
      <w:r>
        <w:rPr>
          <w:rFonts w:ascii="IRNazanin" w:hAnsi="IRNazanin" w:eastAsia="IRNazanin"/>
          <w:color w:val="111111"/>
          <w:sz w:val="28"/>
          <w:sz w:val="28"/>
          <w:szCs w:val="28"/>
          <w:rtl w:val="true"/>
          <w:lang w:bidi="fa-IR"/>
        </w:rPr>
        <w:t>احکام سینما و فیل مسازی</w:t>
      </w:r>
    </w:p>
    <w:p>
      <w:pPr>
        <w:pStyle w:val="BookText"/>
        <w:rPr/>
      </w:pPr>
      <w:r>
        <w:rPr>
          <w:rFonts w:ascii="IRNazanin" w:hAnsi="IRNazanin" w:eastAsia="IRNazanin"/>
          <w:color w:val="111111"/>
          <w:sz w:val="28"/>
          <w:sz w:val="28"/>
          <w:szCs w:val="28"/>
          <w:rtl w:val="true"/>
          <w:lang w:bidi="fa-IR"/>
        </w:rPr>
        <w:t>احکام شیرینی پزی و قنادی</w:t>
      </w:r>
    </w:p>
    <w:p>
      <w:pPr>
        <w:pStyle w:val="BookText"/>
        <w:rPr/>
      </w:pPr>
      <w:r>
        <w:rPr>
          <w:rFonts w:ascii="IRNazanin" w:hAnsi="IRNazanin" w:eastAsia="IRNazanin"/>
          <w:color w:val="111111"/>
          <w:sz w:val="28"/>
          <w:sz w:val="28"/>
          <w:szCs w:val="28"/>
          <w:rtl w:val="true"/>
          <w:lang w:bidi="fa-IR"/>
        </w:rPr>
        <w:t>احکام انتخابات</w:t>
      </w:r>
    </w:p>
    <w:p>
      <w:pPr>
        <w:pStyle w:val="BookText"/>
        <w:rPr/>
      </w:pPr>
      <w:r>
        <w:rPr>
          <w:rFonts w:ascii="IRNazanin" w:hAnsi="IRNazanin" w:eastAsia="IRNazanin"/>
          <w:color w:val="111111"/>
          <w:sz w:val="28"/>
          <w:sz w:val="28"/>
          <w:szCs w:val="28"/>
          <w:rtl w:val="true"/>
          <w:lang w:bidi="fa-IR"/>
        </w:rPr>
        <w:t>احکام مدیریت و کارمندی</w:t>
      </w:r>
    </w:p>
    <w:p>
      <w:pPr>
        <w:pStyle w:val="BookText"/>
        <w:rPr/>
      </w:pPr>
      <w:r>
        <w:rPr>
          <w:rFonts w:ascii="IRNazanin" w:hAnsi="IRNazanin" w:eastAsia="IRNazanin"/>
          <w:color w:val="111111"/>
          <w:sz w:val="28"/>
          <w:sz w:val="28"/>
          <w:szCs w:val="28"/>
          <w:rtl w:val="true"/>
          <w:lang w:bidi="fa-IR"/>
        </w:rPr>
        <w:t>احکام و آداب حجاب و عفاف</w:t>
      </w:r>
    </w:p>
    <w:p>
      <w:pPr>
        <w:pStyle w:val="BookText"/>
        <w:rPr/>
      </w:pPr>
      <w:r>
        <w:rPr>
          <w:rFonts w:ascii="IRNazanin" w:hAnsi="IRNazanin" w:eastAsia="IRNazanin"/>
          <w:color w:val="111111"/>
          <w:sz w:val="28"/>
          <w:sz w:val="28"/>
          <w:szCs w:val="28"/>
          <w:rtl w:val="true"/>
          <w:lang w:bidi="fa-IR"/>
        </w:rPr>
        <w:t>احکام و آداب معلمان و استادان</w:t>
      </w:r>
    </w:p>
    <w:p>
      <w:pPr>
        <w:pStyle w:val="BookText"/>
        <w:rPr/>
      </w:pPr>
      <w:r>
        <w:rPr>
          <w:rFonts w:ascii="IRNazanin" w:hAnsi="IRNazanin" w:eastAsia="IRNazanin"/>
          <w:color w:val="111111"/>
          <w:sz w:val="28"/>
          <w:sz w:val="28"/>
          <w:szCs w:val="28"/>
          <w:rtl w:val="true"/>
          <w:lang w:bidi="fa-IR"/>
        </w:rPr>
        <w:t>احکام و آداب دانش آموزی و دانشجویی</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طلافروشان</w:t>
      </w:r>
    </w:p>
    <w:p>
      <w:pPr>
        <w:pStyle w:val="BookText"/>
        <w:rPr/>
      </w:pPr>
      <w:r>
        <w:rPr>
          <w:rFonts w:ascii="IRNazanin" w:hAnsi="IRNazanin" w:eastAsia="IRNazanin"/>
          <w:color w:val="111111"/>
          <w:sz w:val="28"/>
          <w:sz w:val="28"/>
          <w:szCs w:val="28"/>
          <w:rtl w:val="true"/>
          <w:lang w:bidi="fa-IR"/>
        </w:rPr>
        <w:t>محمد حسین فلا حزاده</w:t>
      </w:r>
    </w:p>
    <w:p>
      <w:pPr>
        <w:pStyle w:val="BookText"/>
        <w:rPr/>
      </w:pPr>
      <w:r>
        <w:rPr>
          <w:rFonts w:ascii="IRNazanin" w:hAnsi="IRNazanin" w:eastAsia="IRNazanin"/>
          <w:color w:val="111111"/>
          <w:sz w:val="28"/>
          <w:sz w:val="28"/>
          <w:szCs w:val="28"/>
          <w:rtl w:val="true"/>
          <w:lang w:bidi="fa-IR"/>
        </w:rPr>
        <w:t>مهدی رفیعی</w:t>
      </w:r>
    </w:p>
    <w:p>
      <w:pPr>
        <w:pStyle w:val="BookText"/>
        <w:rPr/>
      </w:pPr>
      <w:r>
        <w:rPr>
          <w:rFonts w:ascii="IRNazanin" w:hAnsi="IRNazanin" w:eastAsia="IRNazanin"/>
          <w:color w:val="111111"/>
          <w:sz w:val="28"/>
          <w:sz w:val="28"/>
          <w:szCs w:val="28"/>
          <w:rtl w:val="true"/>
          <w:lang w:bidi="fa-IR"/>
        </w:rPr>
        <w:t>اسماعیل محمدی</w:t>
      </w:r>
    </w:p>
    <w:p>
      <w:pPr>
        <w:pStyle w:val="BookText"/>
        <w:rPr/>
      </w:pPr>
      <w:r>
        <w:rPr>
          <w:rFonts w:ascii="IRNazanin" w:hAnsi="IRNazanin" w:eastAsia="IRNazanin"/>
          <w:color w:val="111111"/>
          <w:sz w:val="28"/>
          <w:sz w:val="28"/>
          <w:szCs w:val="28"/>
          <w:rtl w:val="true"/>
          <w:lang w:bidi="fa-IR"/>
        </w:rPr>
        <w:t>فاطمه استشاره</w:t>
      </w:r>
    </w:p>
    <w:p>
      <w:pPr>
        <w:pStyle w:val="BookText"/>
        <w:rPr/>
      </w:pPr>
      <w:r>
        <w:rPr>
          <w:rFonts w:ascii="IRNazanin" w:hAnsi="IRNazanin" w:eastAsia="IRNazanin"/>
          <w:color w:val="111111"/>
          <w:sz w:val="28"/>
          <w:sz w:val="28"/>
          <w:szCs w:val="28"/>
          <w:rtl w:val="true"/>
          <w:lang w:bidi="fa-IR"/>
        </w:rPr>
        <w:t>محمد حسین فلا حزاده</w:t>
      </w:r>
    </w:p>
    <w:p>
      <w:pPr>
        <w:pStyle w:val="BookText"/>
        <w:rPr/>
      </w:pPr>
      <w:r>
        <w:rPr>
          <w:rFonts w:ascii="IRNazanin" w:hAnsi="IRNazanin" w:eastAsia="IRNazanin"/>
          <w:color w:val="111111"/>
          <w:sz w:val="28"/>
          <w:sz w:val="28"/>
          <w:szCs w:val="28"/>
          <w:rtl w:val="true"/>
          <w:lang w:bidi="fa-IR"/>
        </w:rPr>
        <w:t>مریم واعظ</w:t>
      </w:r>
    </w:p>
    <w:p>
      <w:pPr>
        <w:pStyle w:val="BookText"/>
        <w:rPr/>
      </w:pPr>
      <w:r>
        <w:rPr>
          <w:rFonts w:ascii="IRNazanin" w:hAnsi="IRNazanin" w:eastAsia="IRNazanin"/>
          <w:color w:val="111111"/>
          <w:sz w:val="28"/>
          <w:sz w:val="28"/>
          <w:szCs w:val="28"/>
          <w:rtl w:val="true"/>
          <w:lang w:bidi="fa-IR"/>
        </w:rPr>
        <w:t>جواد افتخاری</w:t>
      </w:r>
    </w:p>
    <w:p>
      <w:pPr>
        <w:pStyle w:val="BookText"/>
        <w:rPr/>
      </w:pPr>
      <w:r>
        <w:rPr>
          <w:rFonts w:ascii="IRNazanin" w:hAnsi="IRNazanin" w:eastAsia="IRNazanin"/>
          <w:color w:val="111111"/>
          <w:sz w:val="28"/>
          <w:sz w:val="28"/>
          <w:szCs w:val="28"/>
          <w:rtl w:val="true"/>
          <w:lang w:bidi="fa-IR"/>
        </w:rPr>
        <w:t>علی اکبر سرشار</w:t>
      </w:r>
    </w:p>
    <w:p>
      <w:pPr>
        <w:pStyle w:val="BookText"/>
        <w:rPr/>
      </w:pPr>
      <w:r>
        <w:rPr>
          <w:rFonts w:ascii="IRNazanin" w:hAnsi="IRNazanin" w:eastAsia="IRNazanin"/>
          <w:color w:val="111111"/>
          <w:sz w:val="28"/>
          <w:sz w:val="28"/>
          <w:szCs w:val="28"/>
          <w:rtl w:val="true"/>
          <w:lang w:bidi="fa-IR"/>
        </w:rPr>
        <w:t>حسینیه عظیمی</w:t>
      </w:r>
    </w:p>
    <w:p>
      <w:pPr>
        <w:pStyle w:val="BookText"/>
        <w:rPr/>
      </w:pPr>
      <w:r>
        <w:rPr>
          <w:rFonts w:ascii="IRNazanin" w:hAnsi="IRNazanin" w:eastAsia="IRNazanin"/>
          <w:color w:val="111111"/>
          <w:sz w:val="28"/>
          <w:sz w:val="28"/>
          <w:szCs w:val="28"/>
          <w:rtl w:val="true"/>
          <w:lang w:bidi="fa-IR"/>
        </w:rPr>
        <w:t>غلامرضا قلی زواره</w:t>
      </w:r>
    </w:p>
    <w:p>
      <w:pPr>
        <w:pStyle w:val="BookText"/>
        <w:rPr/>
      </w:pPr>
      <w:r>
        <w:rPr>
          <w:rFonts w:ascii="IRNazanin" w:hAnsi="IRNazanin" w:eastAsia="IRNazanin"/>
          <w:color w:val="111111"/>
          <w:sz w:val="28"/>
          <w:sz w:val="28"/>
          <w:szCs w:val="28"/>
          <w:rtl w:val="true"/>
          <w:lang w:bidi="fa-IR"/>
        </w:rPr>
        <w:t>شمس الله صفرلکی</w:t>
      </w:r>
    </w:p>
    <w:p>
      <w:pPr>
        <w:pStyle w:val="BookText"/>
        <w:rPr/>
      </w:pPr>
      <w:r>
        <w:rPr>
          <w:rFonts w:ascii="IRNazanin" w:hAnsi="IRNazanin" w:eastAsia="IRNazanin"/>
          <w:color w:val="111111"/>
          <w:sz w:val="28"/>
          <w:sz w:val="28"/>
          <w:szCs w:val="28"/>
          <w:rtl w:val="true"/>
          <w:lang w:bidi="fa-IR"/>
        </w:rPr>
        <w:t>اعظم سپهری یگانه</w:t>
      </w:r>
    </w:p>
    <w:p>
      <w:pPr>
        <w:pStyle w:val="BookText"/>
        <w:rPr/>
      </w:pPr>
      <w:r>
        <w:rPr>
          <w:rFonts w:ascii="IRNazanin" w:hAnsi="IRNazanin" w:eastAsia="IRNazanin"/>
          <w:color w:val="111111"/>
          <w:sz w:val="28"/>
          <w:sz w:val="28"/>
          <w:szCs w:val="28"/>
          <w:rtl w:val="true"/>
          <w:lang w:bidi="fa-IR"/>
        </w:rPr>
        <w:t>عزت احمدی</w:t>
      </w:r>
    </w:p>
    <w:p>
      <w:pPr>
        <w:pStyle w:val="BookText"/>
        <w:rPr/>
      </w:pPr>
      <w:r>
        <w:rPr>
          <w:rFonts w:ascii="IRNazanin" w:hAnsi="IRNazanin" w:eastAsia="IRNazanin"/>
          <w:color w:val="111111"/>
          <w:sz w:val="28"/>
          <w:sz w:val="28"/>
          <w:szCs w:val="28"/>
          <w:rtl w:val="true"/>
          <w:lang w:bidi="fa-IR"/>
        </w:rPr>
        <w:t>سعید عبا سزاده</w:t>
      </w:r>
    </w:p>
    <w:p>
      <w:pPr>
        <w:pStyle w:val="BookText"/>
        <w:rPr/>
      </w:pPr>
      <w:r>
        <w:rPr>
          <w:rFonts w:ascii="IRNazanin" w:hAnsi="IRNazanin" w:eastAsia="IRNazanin"/>
          <w:color w:val="111111"/>
          <w:sz w:val="28"/>
          <w:sz w:val="28"/>
          <w:szCs w:val="28"/>
          <w:rtl w:val="true"/>
          <w:lang w:bidi="fa-IR"/>
        </w:rPr>
        <w:t>محمد زراعتی</w:t>
      </w:r>
    </w:p>
    <w:p>
      <w:pPr>
        <w:pStyle w:val="BookText"/>
        <w:rPr/>
      </w:pPr>
      <w:r>
        <w:rPr>
          <w:rFonts w:ascii="IRNazanin" w:hAnsi="IRNazanin" w:eastAsia="IRNazanin"/>
          <w:color w:val="111111"/>
          <w:sz w:val="28"/>
          <w:sz w:val="28"/>
          <w:szCs w:val="28"/>
          <w:rtl w:val="true"/>
          <w:lang w:bidi="fa-IR"/>
        </w:rPr>
        <w:t>سید صیف الله نحوی</w:t>
      </w:r>
    </w:p>
    <w:p>
      <w:pPr>
        <w:pStyle w:val="BookText"/>
        <w:rPr/>
      </w:pPr>
      <w:r>
        <w:rPr>
          <w:rFonts w:ascii="IRNazanin" w:hAnsi="IRNazanin" w:eastAsia="IRNazanin"/>
          <w:color w:val="111111"/>
          <w:sz w:val="28"/>
          <w:sz w:val="28"/>
          <w:szCs w:val="28"/>
          <w:rtl w:val="true"/>
          <w:lang w:bidi="fa-IR"/>
        </w:rPr>
        <w:t>محمد علی بخشی</w:t>
      </w:r>
    </w:p>
    <w:p>
      <w:pPr>
        <w:pStyle w:val="BookText"/>
        <w:rPr/>
      </w:pPr>
      <w:r>
        <w:rPr>
          <w:rFonts w:ascii="IRNazanin" w:hAnsi="IRNazanin" w:eastAsia="IRNazanin"/>
          <w:color w:val="111111"/>
          <w:sz w:val="28"/>
          <w:sz w:val="28"/>
          <w:szCs w:val="28"/>
          <w:rtl w:val="true"/>
          <w:lang w:bidi="fa-IR"/>
        </w:rPr>
        <w:t>طاهره جباری</w:t>
      </w:r>
    </w:p>
    <w:p>
      <w:pPr>
        <w:pStyle w:val="BookText"/>
        <w:rPr/>
      </w:pPr>
      <w:r>
        <w:rPr>
          <w:rFonts w:ascii="IRNazanin" w:hAnsi="IRNazanin" w:eastAsia="IRNazanin"/>
          <w:color w:val="111111"/>
          <w:sz w:val="28"/>
          <w:sz w:val="28"/>
          <w:szCs w:val="28"/>
          <w:rtl w:val="true"/>
          <w:lang w:bidi="fa-IR"/>
        </w:rPr>
        <w:t>مسعود صفی یاری</w:t>
      </w:r>
    </w:p>
    <w:p>
      <w:pPr>
        <w:pStyle w:val="BookText"/>
        <w:rPr/>
      </w:pPr>
      <w:r>
        <w:rPr>
          <w:rFonts w:ascii="IRNazanin" w:hAnsi="IRNazanin" w:eastAsia="IRNazanin"/>
          <w:color w:val="111111"/>
          <w:sz w:val="28"/>
          <w:sz w:val="28"/>
          <w:szCs w:val="28"/>
          <w:rtl w:val="true"/>
          <w:lang w:bidi="fa-IR"/>
        </w:rPr>
        <w:t>مسعود صفی یاری</w:t>
      </w:r>
    </w:p>
    <w:p>
      <w:pPr>
        <w:pStyle w:val="BookText"/>
        <w:rPr/>
      </w:pPr>
      <w:r>
        <w:rPr>
          <w:rFonts w:ascii="IRNazanin" w:hAnsi="IRNazanin" w:eastAsia="IRNazanin"/>
          <w:color w:val="111111"/>
          <w:sz w:val="28"/>
          <w:sz w:val="28"/>
          <w:szCs w:val="28"/>
          <w:rtl w:val="true"/>
          <w:lang w:bidi="fa-IR"/>
        </w:rPr>
        <w:t>مرتضی دایی چینی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جلالوند </w:t>
      </w:r>
      <w:bookmarkStart w:id="576" w:name="pg5403_30160"/>
    </w:p>
    <w:p>
      <w:pPr>
        <w:pStyle w:val="Heading2"/>
        <w:numPr>
          <w:ilvl w:val="1"/>
          <w:numId w:val="1"/>
        </w:numPr>
        <w:rPr/>
      </w:pPr>
      <w:bookmarkStart w:id="577" w:name="__RefHeading___Toc1571702_581953129"/>
      <w:bookmarkStart w:id="578" w:name="_Toc214"/>
      <w:bookmarkEnd w:id="576"/>
      <w:bookmarkEnd w:id="577"/>
      <w:r>
        <w:rPr>
          <w:rtl w:val="true"/>
        </w:rPr>
        <w:t>عناوین دردست اقدام ازمجموعه فقه و زندگی</w:t>
      </w:r>
      <w:bookmarkEnd w:id="578"/>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احکام فرش وتابلو فرش</w:t>
      </w:r>
    </w:p>
    <w:p>
      <w:pPr>
        <w:pStyle w:val="BookText"/>
        <w:rPr/>
      </w:pPr>
      <w:r>
        <w:rPr>
          <w:rFonts w:ascii="IRNazanin" w:hAnsi="IRNazanin" w:eastAsia="IRNazanin"/>
          <w:color w:val="111111"/>
          <w:sz w:val="28"/>
          <w:sz w:val="28"/>
          <w:szCs w:val="28"/>
          <w:rtl w:val="true"/>
          <w:lang w:bidi="fa-IR"/>
        </w:rPr>
        <w:t>مؤلف یوسف یاوری</w:t>
      </w:r>
    </w:p>
    <w:p>
      <w:pPr>
        <w:pStyle w:val="BookText"/>
        <w:rPr/>
      </w:pPr>
      <w:r>
        <w:rPr>
          <w:rFonts w:ascii="IRNazanin" w:hAnsi="IRNazanin" w:eastAsia="IRNazanin"/>
          <w:color w:val="111111"/>
          <w:sz w:val="28"/>
          <w:sz w:val="28"/>
          <w:szCs w:val="28"/>
          <w:rtl w:val="true"/>
          <w:lang w:bidi="fa-IR"/>
        </w:rPr>
        <w:t>احکام کیف وکفش چرم</w:t>
      </w:r>
    </w:p>
    <w:p>
      <w:pPr>
        <w:pStyle w:val="BookText"/>
        <w:rPr/>
      </w:pPr>
      <w:r>
        <w:rPr>
          <w:rFonts w:ascii="IRNazanin" w:hAnsi="IRNazanin" w:eastAsia="IRNazanin"/>
          <w:color w:val="111111"/>
          <w:sz w:val="28"/>
          <w:sz w:val="28"/>
          <w:szCs w:val="28"/>
          <w:rtl w:val="true"/>
          <w:lang w:bidi="fa-IR"/>
        </w:rPr>
        <w:t>مؤلف محمدابراهیم امینی</w:t>
      </w:r>
    </w:p>
    <w:p>
      <w:pPr>
        <w:pStyle w:val="BookText"/>
        <w:rPr/>
      </w:pPr>
      <w:r>
        <w:rPr>
          <w:rFonts w:ascii="IRNazanin" w:hAnsi="IRNazanin" w:eastAsia="IRNazanin"/>
          <w:color w:val="111111"/>
          <w:sz w:val="28"/>
          <w:sz w:val="28"/>
          <w:szCs w:val="28"/>
          <w:rtl w:val="true"/>
          <w:lang w:bidi="fa-IR"/>
        </w:rPr>
        <w:t>احکام احکام پوشاک</w:t>
      </w:r>
    </w:p>
    <w:p>
      <w:pPr>
        <w:pStyle w:val="BookText"/>
        <w:rPr/>
      </w:pPr>
      <w:r>
        <w:rPr>
          <w:rFonts w:ascii="IRNazanin" w:hAnsi="IRNazanin" w:eastAsia="IRNazanin"/>
          <w:color w:val="111111"/>
          <w:sz w:val="28"/>
          <w:sz w:val="28"/>
          <w:szCs w:val="28"/>
          <w:rtl w:val="true"/>
          <w:lang w:bidi="fa-IR"/>
        </w:rPr>
        <w:t>مؤلف محمدابراهیم امینی</w:t>
      </w:r>
    </w:p>
    <w:p>
      <w:pPr>
        <w:pStyle w:val="BookText"/>
        <w:rPr/>
      </w:pPr>
      <w:r>
        <w:rPr>
          <w:rFonts w:ascii="IRNazanin" w:hAnsi="IRNazanin" w:eastAsia="IRNazanin"/>
          <w:color w:val="111111"/>
          <w:sz w:val="28"/>
          <w:sz w:val="28"/>
          <w:szCs w:val="28"/>
          <w:rtl w:val="true"/>
          <w:lang w:bidi="fa-IR"/>
        </w:rPr>
        <w:t>احکام آژانس تلفنی</w:t>
      </w:r>
    </w:p>
    <w:p>
      <w:pPr>
        <w:pStyle w:val="BookText"/>
        <w:rPr/>
      </w:pPr>
      <w:r>
        <w:rPr>
          <w:rFonts w:ascii="IRNazanin" w:hAnsi="IRNazanin" w:eastAsia="IRNazanin"/>
          <w:color w:val="111111"/>
          <w:sz w:val="28"/>
          <w:sz w:val="28"/>
          <w:szCs w:val="28"/>
          <w:rtl w:val="true"/>
          <w:lang w:bidi="fa-IR"/>
        </w:rPr>
        <w:t>مؤلف مجتبی بیتا</w:t>
      </w:r>
    </w:p>
    <w:p>
      <w:pPr>
        <w:pStyle w:val="BookText"/>
        <w:rPr/>
      </w:pPr>
      <w:r>
        <w:rPr>
          <w:rFonts w:ascii="IRNazanin" w:hAnsi="IRNazanin" w:eastAsia="IRNazanin"/>
          <w:color w:val="111111"/>
          <w:sz w:val="28"/>
          <w:sz w:val="28"/>
          <w:szCs w:val="28"/>
          <w:rtl w:val="true"/>
          <w:lang w:bidi="fa-IR"/>
        </w:rPr>
        <w:t>احکام ناشران</w:t>
      </w:r>
    </w:p>
    <w:p>
      <w:pPr>
        <w:pStyle w:val="BookText"/>
        <w:rPr/>
      </w:pPr>
      <w:r>
        <w:rPr>
          <w:rFonts w:ascii="IRNazanin" w:hAnsi="IRNazanin" w:eastAsia="IRNazanin"/>
          <w:color w:val="111111"/>
          <w:sz w:val="28"/>
          <w:sz w:val="28"/>
          <w:szCs w:val="28"/>
          <w:rtl w:val="true"/>
          <w:lang w:bidi="fa-IR"/>
        </w:rPr>
        <w:t>مؤلف حسینعلی عرب انصاری</w:t>
      </w:r>
    </w:p>
    <w:p>
      <w:pPr>
        <w:pStyle w:val="BookText"/>
        <w:rPr/>
      </w:pPr>
      <w:r>
        <w:rPr>
          <w:rFonts w:ascii="IRNazanin" w:hAnsi="IRNazanin" w:eastAsia="IRNazanin"/>
          <w:color w:val="111111"/>
          <w:sz w:val="28"/>
          <w:sz w:val="28"/>
          <w:szCs w:val="28"/>
          <w:rtl w:val="true"/>
          <w:lang w:bidi="fa-IR"/>
        </w:rPr>
        <w:t>احکام اتوبوسرانی ورانندگان</w:t>
      </w:r>
    </w:p>
    <w:p>
      <w:pPr>
        <w:pStyle w:val="BookText"/>
        <w:rPr/>
      </w:pPr>
      <w:r>
        <w:rPr>
          <w:rFonts w:ascii="IRNazanin" w:hAnsi="IRNazanin" w:eastAsia="IRNazanin"/>
          <w:color w:val="111111"/>
          <w:sz w:val="28"/>
          <w:sz w:val="28"/>
          <w:szCs w:val="28"/>
          <w:rtl w:val="true"/>
          <w:lang w:bidi="fa-IR"/>
        </w:rPr>
        <w:t>مؤلف محمد رضا یاوری</w:t>
      </w:r>
    </w:p>
    <w:p>
      <w:pPr>
        <w:pStyle w:val="BookText"/>
        <w:rPr/>
      </w:pPr>
      <w:r>
        <w:rPr>
          <w:rFonts w:ascii="IRNazanin" w:hAnsi="IRNazanin" w:eastAsia="IRNazanin"/>
          <w:color w:val="111111"/>
          <w:sz w:val="28"/>
          <w:sz w:val="28"/>
          <w:szCs w:val="28"/>
          <w:rtl w:val="true"/>
          <w:lang w:bidi="fa-IR"/>
        </w:rPr>
        <w:t>احکام صوتی تصویری</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نانوایان</w:t>
      </w:r>
    </w:p>
    <w:p>
      <w:pPr>
        <w:pStyle w:val="BookText"/>
        <w:rPr/>
      </w:pPr>
      <w:r>
        <w:rPr>
          <w:rFonts w:ascii="IRNazanin" w:hAnsi="IRNazanin" w:eastAsia="IRNazanin"/>
          <w:color w:val="111111"/>
          <w:sz w:val="28"/>
          <w:sz w:val="28"/>
          <w:szCs w:val="28"/>
          <w:rtl w:val="true"/>
          <w:lang w:bidi="fa-IR"/>
        </w:rPr>
        <w:t>مؤلف ابراهیمی فرد</w:t>
      </w:r>
    </w:p>
    <w:p>
      <w:pPr>
        <w:pStyle w:val="BookText"/>
        <w:rPr/>
      </w:pPr>
      <w:r>
        <w:rPr>
          <w:rFonts w:ascii="IRNazanin" w:hAnsi="IRNazanin" w:eastAsia="IRNazanin"/>
          <w:color w:val="111111"/>
          <w:sz w:val="28"/>
          <w:sz w:val="28"/>
          <w:szCs w:val="28"/>
          <w:rtl w:val="true"/>
          <w:lang w:bidi="fa-IR"/>
        </w:rPr>
        <w:t>احکام پرندگان وپرنده فروشان</w:t>
      </w:r>
    </w:p>
    <w:p>
      <w:pPr>
        <w:pStyle w:val="BookText"/>
        <w:rPr/>
      </w:pPr>
      <w:r>
        <w:rPr>
          <w:rFonts w:ascii="IRNazanin" w:hAnsi="IRNazanin" w:eastAsia="IRNazanin"/>
          <w:color w:val="111111"/>
          <w:sz w:val="28"/>
          <w:sz w:val="28"/>
          <w:szCs w:val="28"/>
          <w:rtl w:val="true"/>
          <w:lang w:bidi="fa-IR"/>
        </w:rPr>
        <w:t>مؤلف مجتبی عابدینی</w:t>
      </w:r>
    </w:p>
    <w:p>
      <w:pPr>
        <w:pStyle w:val="BookText"/>
        <w:rPr/>
      </w:pPr>
      <w:r>
        <w:rPr>
          <w:rFonts w:ascii="IRNazanin" w:hAnsi="IRNazanin" w:eastAsia="IRNazanin"/>
          <w:color w:val="111111"/>
          <w:sz w:val="28"/>
          <w:sz w:val="28"/>
          <w:szCs w:val="28"/>
          <w:rtl w:val="true"/>
          <w:lang w:bidi="fa-IR"/>
        </w:rPr>
        <w:t>احکام اینترنت و رایانه</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پارکها</w:t>
      </w:r>
    </w:p>
    <w:p>
      <w:pPr>
        <w:pStyle w:val="BookText"/>
        <w:rPr/>
      </w:pPr>
      <w:r>
        <w:rPr>
          <w:rFonts w:ascii="IRNazanin" w:hAnsi="IRNazanin" w:eastAsia="IRNazanin"/>
          <w:color w:val="111111"/>
          <w:sz w:val="28"/>
          <w:sz w:val="28"/>
          <w:szCs w:val="28"/>
          <w:rtl w:val="true"/>
          <w:lang w:bidi="fa-IR"/>
        </w:rPr>
        <w:t>مؤلف سیدمحمود موسوی</w:t>
      </w:r>
    </w:p>
    <w:p>
      <w:pPr>
        <w:pStyle w:val="BookText"/>
        <w:rPr/>
      </w:pPr>
      <w:r>
        <w:rPr>
          <w:rFonts w:ascii="IRNazanin" w:hAnsi="IRNazanin" w:eastAsia="IRNazanin"/>
          <w:color w:val="111111"/>
          <w:sz w:val="28"/>
          <w:sz w:val="28"/>
          <w:szCs w:val="28"/>
          <w:rtl w:val="true"/>
          <w:lang w:bidi="fa-IR"/>
        </w:rPr>
        <w:t>احکام عمومی اصناف</w:t>
      </w:r>
    </w:p>
    <w:p>
      <w:pPr>
        <w:pStyle w:val="BookText"/>
        <w:rPr/>
      </w:pPr>
      <w:r>
        <w:rPr>
          <w:rFonts w:ascii="IRNazanin" w:hAnsi="IRNazanin" w:eastAsia="IRNazanin"/>
          <w:color w:val="111111"/>
          <w:sz w:val="28"/>
          <w:sz w:val="28"/>
          <w:szCs w:val="28"/>
          <w:rtl w:val="true"/>
          <w:lang w:bidi="fa-IR"/>
        </w:rPr>
        <w:t>مؤلف الیاس صالحی</w:t>
      </w:r>
    </w:p>
    <w:p>
      <w:pPr>
        <w:pStyle w:val="BookText"/>
        <w:rPr/>
      </w:pPr>
      <w:r>
        <w:rPr>
          <w:rFonts w:ascii="IRNazanin" w:hAnsi="IRNazanin" w:eastAsia="IRNazanin"/>
          <w:color w:val="111111"/>
          <w:sz w:val="28"/>
          <w:sz w:val="28"/>
          <w:szCs w:val="28"/>
          <w:rtl w:val="true"/>
          <w:lang w:bidi="fa-IR"/>
        </w:rPr>
        <w:t>احکام قهوه خانه ها</w:t>
      </w:r>
    </w:p>
    <w:p>
      <w:pPr>
        <w:pStyle w:val="BookText"/>
        <w:rPr/>
      </w:pPr>
      <w:r>
        <w:rPr>
          <w:rFonts w:ascii="IRNazanin" w:hAnsi="IRNazanin" w:eastAsia="IRNazanin"/>
          <w:color w:val="111111"/>
          <w:sz w:val="28"/>
          <w:sz w:val="28"/>
          <w:szCs w:val="28"/>
          <w:rtl w:val="true"/>
          <w:lang w:bidi="fa-IR"/>
        </w:rPr>
        <w:t>مؤلف عرب انصاری</w:t>
      </w:r>
    </w:p>
    <w:p>
      <w:pPr>
        <w:pStyle w:val="BookText"/>
        <w:rPr/>
      </w:pPr>
      <w:r>
        <w:rPr>
          <w:rFonts w:ascii="IRNazanin" w:hAnsi="IRNazanin" w:eastAsia="IRNazanin"/>
          <w:color w:val="111111"/>
          <w:sz w:val="28"/>
          <w:sz w:val="28"/>
          <w:szCs w:val="28"/>
          <w:rtl w:val="true"/>
          <w:lang w:bidi="fa-IR"/>
        </w:rPr>
        <w:t>احکام الکتریکی</w:t>
      </w:r>
    </w:p>
    <w:p>
      <w:pPr>
        <w:pStyle w:val="BookText"/>
        <w:rPr/>
      </w:pPr>
      <w:r>
        <w:rPr>
          <w:rFonts w:ascii="IRNazanin" w:hAnsi="IRNazanin" w:eastAsia="IRNazanin"/>
          <w:color w:val="111111"/>
          <w:sz w:val="28"/>
          <w:sz w:val="28"/>
          <w:szCs w:val="28"/>
          <w:rtl w:val="true"/>
          <w:lang w:bidi="fa-IR"/>
        </w:rPr>
        <w:t>مؤلف الیاس صالحی</w:t>
      </w:r>
    </w:p>
    <w:p>
      <w:pPr>
        <w:pStyle w:val="BookText"/>
        <w:rPr/>
      </w:pPr>
      <w:r>
        <w:rPr>
          <w:rFonts w:ascii="IRNazanin" w:hAnsi="IRNazanin" w:eastAsia="IRNazanin"/>
          <w:color w:val="111111"/>
          <w:sz w:val="28"/>
          <w:sz w:val="28"/>
          <w:szCs w:val="28"/>
          <w:rtl w:val="true"/>
          <w:lang w:bidi="fa-IR"/>
        </w:rPr>
        <w:t>احکام عطاری وداروهای گیاهی</w:t>
      </w:r>
    </w:p>
    <w:p>
      <w:pPr>
        <w:pStyle w:val="BookText"/>
        <w:rPr/>
      </w:pPr>
      <w:r>
        <w:rPr>
          <w:rFonts w:ascii="IRNazanin" w:hAnsi="IRNazanin" w:eastAsia="IRNazanin"/>
          <w:color w:val="111111"/>
          <w:sz w:val="28"/>
          <w:sz w:val="28"/>
          <w:szCs w:val="28"/>
          <w:rtl w:val="true"/>
          <w:lang w:bidi="fa-IR"/>
        </w:rPr>
        <w:t>مؤلف داوود طبرسا</w:t>
      </w:r>
    </w:p>
    <w:p>
      <w:pPr>
        <w:pStyle w:val="BookText"/>
        <w:rPr/>
      </w:pPr>
      <w:r>
        <w:rPr>
          <w:rFonts w:ascii="IRNazanin" w:hAnsi="IRNazanin" w:eastAsia="IRNazanin"/>
          <w:color w:val="111111"/>
          <w:sz w:val="28"/>
          <w:sz w:val="28"/>
          <w:szCs w:val="28"/>
          <w:rtl w:val="true"/>
          <w:lang w:bidi="fa-IR"/>
        </w:rPr>
        <w:t>احکام بازی یارانه ها</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احکام بیمه 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مرتضی دائی چینی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WWW.merriam-webster.com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WWW.merriamwebster.com</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ره‌آورد نور،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اینترنت چیست؟ قسمت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اینترنت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بهمن</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پیش‌شماره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تاریخچه کامپیوتر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www.merriam-webster.com</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چیزی به‌نام کامپیوتر شخصی وجود نداشت بلکه سازمان‌های بزرگ و دانشگاه‌ها و مراکز دولتی معمولاً دارای سیستم‌های کامپیوتر بزرگ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MainFrame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Connect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Communicate</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جهان‌گستر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اینترنت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www.merriam-webster.com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اینترنت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تُطْلِعْ صَدِیقَکَ مِنْ سِرِّکَ إِلَّا عَلَی مَا لَوِ اطَّلَعَ عَلَیْهِ عَدُوُّکَ لَمْ یَضْرَّکَ فَإِنَّ الصَّدِیقَ قَدْ یَکُونُ عَدُوّاً یَوْماً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یوزرنیم و پسورد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 خصوصی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کاربران اینترنتی مراقب این عارضه باشند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عوارض جسمی استفاده از کامپیوتر و بهبود آنها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عوارض جسمی استفاده از کامپیوتر و بهبود آنها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جامعه شناسی ایران ، محمد هادی سهرابی ، بهزاد دوران ، منوچهر محسنی ،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اثرات استفاده از اینترنت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درمیان کاربران کافی نت های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روانشناسی تحولی ، سیدمحمود موسوی ، شعله نمازی ، آرش صید آبادی،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اینترنت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عوارض جسمی استفاده از کامپیوتر و بهبود آنها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عوارض جسمی استفاده از کامپیوتر و بهبود آنها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کرمان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copyright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 قانونی منحصر به فرد تکثیر، انتشار، فروش، و یا توزیع ماده و صورت از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به‌عنوان یک اثر ادبی، و یا کار هنری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استفتائات، آیت‌اللَّه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آیت‌اللَّه مکارم،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www.wahidkhorasani.ir</w:t>
      </w:r>
      <w:r>
        <w:rPr>
          <w:rFonts w:ascii="IRNazanin" w:hAnsi="IRNazanin" w:eastAsia="IRNazanin"/>
          <w:b w:val="false"/>
          <w:b w:val="false"/>
          <w:bCs w:val="false"/>
          <w:i w:val="false"/>
          <w:i w:val="false"/>
          <w:iCs w:val="false"/>
          <w:color w:val="333333"/>
          <w:sz w:val="20"/>
          <w:sz w:val="20"/>
          <w:szCs w:val="20"/>
          <w:rtl w:val="true"/>
        </w:rPr>
        <w:t>؛ استفتائات، آیت‌اللَّه جوادی آملی،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آیت‌اللَّه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در صورتی جایز نیست که در ضمن عقد فروش سی‌دی یا ضمن عقد لازم دیگری، شرط عدم رایت و یا عدم‌شکستن قفل سی‌دی شده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می‌شود، کپی رایت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آیت‌اللَّه خامنه‌ای،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w:t>
      </w:r>
      <w:r>
        <w:rPr>
          <w:rFonts w:eastAsia="IRNazanin" w:cs="IRNazanin"/>
          <w:b w:val="false"/>
          <w:bCs w:val="false"/>
          <w:i w:val="false"/>
          <w:iCs w:val="false"/>
          <w:color w:val="333333"/>
          <w:sz w:val="20"/>
          <w:szCs w:val="20"/>
        </w:rPr>
        <w:t>1393/3/3</w:t>
      </w:r>
      <w:r>
        <w:rPr>
          <w:rFonts w:ascii="IRNazanin" w:hAnsi="IRNazanin" w:eastAsia="IRNazanin"/>
          <w:b w:val="false"/>
          <w:b w:val="false"/>
          <w:bCs w:val="false"/>
          <w:i w:val="false"/>
          <w:i w:val="false"/>
          <w:iCs w:val="false"/>
          <w:color w:val="333333"/>
          <w:sz w:val="20"/>
          <w:sz w:val="20"/>
          <w:szCs w:val="20"/>
          <w:rtl w:val="true"/>
        </w:rPr>
        <w:t>؛ استفتائات،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 xml:space="preserve">؛ استفتاء، آیت‌اللَّه نوری همدانی، </w:t>
      </w:r>
      <w:r>
        <w:rPr>
          <w:rFonts w:eastAsia="IRNazanin" w:cs="IRNazanin"/>
          <w:b w:val="false"/>
          <w:bCs w:val="false"/>
          <w:i w:val="false"/>
          <w:iCs w:val="false"/>
          <w:color w:val="333333"/>
          <w:sz w:val="20"/>
          <w:szCs w:val="20"/>
        </w:rPr>
        <w:t>1393/12/2</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در صورتی ضامن است که عرفاً ضامن حساب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آیت‌اللَّه صافی گلپایگانی؛ اگر در ضمن عقد لازم شرط شده باشد که رایت نشود، ضامن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حمایت از حقوق پدیدآورندگان نرم‌افزارهای رایانه‌ای، ماده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1379/10/10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تصویب توسط مجلس در تاریخ </w:t>
      </w:r>
      <w:r>
        <w:rPr>
          <w:rFonts w:eastAsia="IRNazanin" w:cs="IRNazanin"/>
          <w:b w:val="false"/>
          <w:bCs w:val="false"/>
          <w:i w:val="false"/>
          <w:iCs w:val="false"/>
          <w:color w:val="333333"/>
          <w:sz w:val="20"/>
          <w:szCs w:val="20"/>
        </w:rPr>
        <w:t>1352/9/26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تصویب توسط مجلس در تاریخ </w:t>
      </w:r>
      <w:r>
        <w:rPr>
          <w:rFonts w:eastAsia="IRNazanin" w:cs="IRNazanin"/>
          <w:b w:val="false"/>
          <w:bCs w:val="false"/>
          <w:i w:val="false"/>
          <w:iCs w:val="false"/>
          <w:color w:val="333333"/>
          <w:sz w:val="20"/>
          <w:szCs w:val="20"/>
        </w:rPr>
        <w:t>1352/9/26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حق چاپ؛ 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اجوبةالاستفتائات،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قفل در صورتی جایز نیست که در ضمن عقد فروش سی‌دی یا ضمن عقد لازم دیگری، شرط عدم‌شکستن قفل سی‌دی شده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می‌شود، کپی‌رایت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سؤال‌ها و جواب‌ها، حق چاپ؛ استفتاء، آیت‌اللَّه شبیری زنجانی، آیت‌اللَّه نوری همدانی، </w:t>
      </w:r>
      <w:r>
        <w:rPr>
          <w:rFonts w:eastAsia="IRNazanin" w:cs="IRNazanin"/>
          <w:b w:val="false"/>
          <w:bCs w:val="false"/>
          <w:i w:val="false"/>
          <w:iCs w:val="false"/>
          <w:color w:val="333333"/>
          <w:sz w:val="20"/>
          <w:szCs w:val="20"/>
        </w:rPr>
        <w:t>1393/8/2</w:t>
      </w:r>
      <w:r>
        <w:rPr>
          <w:rFonts w:ascii="IRNazanin" w:hAnsi="IRNazanin" w:eastAsia="IRNazanin"/>
          <w:b w:val="false"/>
          <w:b w:val="false"/>
          <w:bCs w:val="false"/>
          <w:i w:val="false"/>
          <w:i w:val="false"/>
          <w:iCs w:val="false"/>
          <w:color w:val="333333"/>
          <w:sz w:val="20"/>
          <w:sz w:val="20"/>
          <w:szCs w:val="20"/>
          <w:rtl w:val="true"/>
        </w:rPr>
        <w:t>؛ آیت‌اللَّه خامنه‌ای و آیت‌اللَّه وحید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اجوبةالاستفتائات،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www.wahidkhorasani.com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س</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شخصی سی‌دی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 آن را بشکند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افراد بعید خرید و فروش و استفاده از آن مانعی ندارد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می‌شود، کپی‌رایت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آیات عظام خامنه‌ای، مکارم، نوری همدانی و مظاهری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سازندگان از پشتیبانی آنها اعتراض نموده‌اند، جایز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www.almazaheri.ir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شخصی اشکال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استفتائات، آیت‌اللَّه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آیت‌اللَّه مکارم،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حقوق، حق تکثیر؛ 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www.almazaherri.ir</w:t>
      </w:r>
      <w:r>
        <w:rPr>
          <w:rFonts w:ascii="IRNazanin" w:hAnsi="IRNazanin" w:eastAsia="IRNazanin"/>
          <w:b w:val="false"/>
          <w:b w:val="false"/>
          <w:bCs w:val="false"/>
          <w:i w:val="false"/>
          <w:i w:val="false"/>
          <w:iCs w:val="false"/>
          <w:color w:val="333333"/>
          <w:sz w:val="20"/>
          <w:sz w:val="20"/>
          <w:szCs w:val="20"/>
          <w:rtl w:val="true"/>
        </w:rPr>
        <w:t>، قوانین دولتی و اداری، کپی‌رایت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در صورتی جایز نیست که در ضمن عقد فروش سی‌دی یا ضمن عقد لازم دیگری، شرط عدم‌رایت سی‌دی شده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می‌شود، کپی‌رایت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اجوبةالاستفتائات،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نوری همدانی، </w:t>
      </w:r>
      <w:r>
        <w:rPr>
          <w:rFonts w:eastAsia="IRNazanin" w:cs="IRNazanin"/>
          <w:b w:val="false"/>
          <w:bCs w:val="false"/>
          <w:i w:val="false"/>
          <w:iCs w:val="false"/>
          <w:color w:val="333333"/>
          <w:sz w:val="20"/>
          <w:szCs w:val="20"/>
        </w:rPr>
        <w:t>1393/7/20</w:t>
      </w:r>
      <w:r>
        <w:rPr>
          <w:rFonts w:ascii="IRNazanin" w:hAnsi="IRNazanin" w:eastAsia="IRNazanin"/>
          <w:b w:val="false"/>
          <w:b w:val="false"/>
          <w:bCs w:val="false"/>
          <w:i w:val="false"/>
          <w:i w:val="false"/>
          <w:iCs w:val="false"/>
          <w:color w:val="333333"/>
          <w:sz w:val="20"/>
          <w:sz w:val="20"/>
          <w:szCs w:val="20"/>
          <w:rtl w:val="true"/>
        </w:rPr>
        <w:t>؛ 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خرید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1393/7/20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نوری همدانی، آیت‌اللَّه شبیری زنجانی، </w:t>
      </w:r>
      <w:r>
        <w:rPr>
          <w:rFonts w:eastAsia="IRNazanin" w:cs="IRNazanin"/>
          <w:b w:val="false"/>
          <w:bCs w:val="false"/>
          <w:i w:val="false"/>
          <w:iCs w:val="false"/>
          <w:color w:val="333333"/>
          <w:sz w:val="20"/>
          <w:szCs w:val="20"/>
        </w:rPr>
        <w:t>1393/8/10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نوری همدانی، </w:t>
      </w:r>
      <w:r>
        <w:rPr>
          <w:rFonts w:eastAsia="IRNazanin" w:cs="IRNazanin"/>
          <w:b w:val="false"/>
          <w:bCs w:val="false"/>
          <w:i w:val="false"/>
          <w:iCs w:val="false"/>
          <w:color w:val="333333"/>
          <w:sz w:val="20"/>
          <w:szCs w:val="20"/>
        </w:rPr>
        <w:t>1393/10/8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 و آیت‌اللَّه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جایز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کپی و رایت اشکال ندارد مگر در ضمن یک معامهل، شرط شود که رایت و کپی صورت نگیرد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www.safi.ir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سؤالاتی که بیشتر پرسیده می‌شود، کپی‌رایت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شبیری زنجانی، آیت‌اللَّه نوری همدانی، </w:t>
      </w:r>
      <w:r>
        <w:rPr>
          <w:rFonts w:eastAsia="IRNazanin" w:cs="IRNazanin"/>
          <w:b w:val="false"/>
          <w:bCs w:val="false"/>
          <w:i w:val="false"/>
          <w:iCs w:val="false"/>
          <w:color w:val="333333"/>
          <w:sz w:val="20"/>
          <w:szCs w:val="20"/>
        </w:rPr>
        <w:t>1393/11/14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w:t>
      </w:r>
      <w:r>
        <w:rPr>
          <w:rFonts w:eastAsia="IRNazanin" w:cs="IRNazanin"/>
          <w:b w:val="false"/>
          <w:bCs w:val="false"/>
          <w:i w:val="false"/>
          <w:iCs w:val="false"/>
          <w:color w:val="333333"/>
          <w:sz w:val="20"/>
          <w:szCs w:val="20"/>
        </w:rPr>
        <w:t>1393/11/14</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1393/11/18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حقوق چاپ، تألیف و کارهای هنری؛ 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نوری همدانی، آیت‌اللَّه شبیری زنجانی، </w:t>
      </w:r>
      <w:r>
        <w:rPr>
          <w:rFonts w:eastAsia="IRNazanin" w:cs="IRNazanin"/>
          <w:b w:val="false"/>
          <w:bCs w:val="false"/>
          <w:i w:val="false"/>
          <w:iCs w:val="false"/>
          <w:color w:val="333333"/>
          <w:sz w:val="20"/>
          <w:szCs w:val="20"/>
        </w:rPr>
        <w:t>1393/12/4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قوانین دولتی و اداری، کپی‌رایت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کپی و رایت اشکال ندارد مگر در ضمن یک معامله، شرط شود که رایت و کپی صورت نگیرد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می‌شود، کپی‌رایت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آیت‌اللَّه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www.safi.ir</w:t>
      </w:r>
      <w:r>
        <w:rPr>
          <w:rFonts w:ascii="IRNazanin" w:hAnsi="IRNazanin" w:eastAsia="IRNazanin"/>
          <w:b w:val="false"/>
          <w:b w:val="false"/>
          <w:bCs w:val="false"/>
          <w:i w:val="false"/>
          <w:i w:val="false"/>
          <w:iCs w:val="false"/>
          <w:color w:val="333333"/>
          <w:sz w:val="20"/>
          <w:sz w:val="20"/>
          <w:szCs w:val="20"/>
          <w:rtl w:val="true"/>
        </w:rPr>
        <w:t>، سؤالاتی که بیشتر پرسیده می‌شود، کپی رایت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مکارم، آیت‌اللَّه نوری همدانی، </w:t>
      </w:r>
      <w:r>
        <w:rPr>
          <w:rFonts w:eastAsia="IRNazanin" w:cs="IRNazanin"/>
          <w:b w:val="false"/>
          <w:bCs w:val="false"/>
          <w:i w:val="false"/>
          <w:iCs w:val="false"/>
          <w:color w:val="333333"/>
          <w:sz w:val="20"/>
          <w:szCs w:val="20"/>
        </w:rPr>
        <w:t>1393/12/9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w:t>
      </w:r>
      <w:r>
        <w:rPr>
          <w:rFonts w:eastAsia="IRNazanin" w:cs="IRNazanin"/>
          <w:b w:val="false"/>
          <w:bCs w:val="false"/>
          <w:i w:val="false"/>
          <w:iCs w:val="false"/>
          <w:color w:val="333333"/>
          <w:sz w:val="20"/>
          <w:szCs w:val="20"/>
        </w:rPr>
        <w:t>1393/3/7</w:t>
      </w:r>
      <w:r>
        <w:rPr>
          <w:rFonts w:ascii="IRNazanin" w:hAnsi="IRNazanin" w:eastAsia="IRNazanin"/>
          <w:b w:val="false"/>
          <w:b w:val="false"/>
          <w:bCs w:val="false"/>
          <w:i w:val="false"/>
          <w:i w:val="false"/>
          <w:iCs w:val="false"/>
          <w:color w:val="333333"/>
          <w:sz w:val="20"/>
          <w:sz w:val="20"/>
          <w:szCs w:val="20"/>
          <w:rtl w:val="true"/>
        </w:rPr>
        <w:t>؛ استفتائات، آیت‌اللَّه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شبیری زنجانی، آیت‌اللَّه مکارم، </w:t>
      </w:r>
      <w:r>
        <w:rPr>
          <w:rFonts w:eastAsia="IRNazanin" w:cs="IRNazanin"/>
          <w:b w:val="false"/>
          <w:bCs w:val="false"/>
          <w:i w:val="false"/>
          <w:iCs w:val="false"/>
          <w:color w:val="333333"/>
          <w:sz w:val="20"/>
          <w:szCs w:val="20"/>
        </w:rPr>
        <w:t>1393/8/11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w:t>
      </w:r>
      <w:r>
        <w:rPr>
          <w:rFonts w:eastAsia="IRNazanin" w:cs="IRNazanin"/>
          <w:b w:val="false"/>
          <w:bCs w:val="false"/>
          <w:i w:val="false"/>
          <w:iCs w:val="false"/>
          <w:color w:val="333333"/>
          <w:sz w:val="20"/>
          <w:szCs w:val="20"/>
        </w:rPr>
        <w:t>1393/8/14</w:t>
      </w:r>
      <w:r>
        <w:rPr>
          <w:rFonts w:ascii="IRNazanin" w:hAnsi="IRNazanin" w:eastAsia="IRNazanin"/>
          <w:b w:val="false"/>
          <w:b w:val="false"/>
          <w:bCs w:val="false"/>
          <w:i w:val="false"/>
          <w:i w:val="false"/>
          <w:iCs w:val="false"/>
          <w:color w:val="333333"/>
          <w:sz w:val="20"/>
          <w:sz w:val="20"/>
          <w:szCs w:val="20"/>
          <w:rtl w:val="true"/>
        </w:rPr>
        <w:t xml:space="preserve">؛ آیت‌اللَّه نوری همدانی، </w:t>
      </w:r>
      <w:r>
        <w:rPr>
          <w:rFonts w:eastAsia="IRNazanin" w:cs="IRNazanin"/>
          <w:b w:val="false"/>
          <w:bCs w:val="false"/>
          <w:i w:val="false"/>
          <w:iCs w:val="false"/>
          <w:color w:val="333333"/>
          <w:sz w:val="20"/>
          <w:szCs w:val="20"/>
        </w:rPr>
        <w:t>1393/8/17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آیت‌اللَّه خامنه‌ای، آیت‌اللَّه مکارم، آیت‌اللَّه سیستانی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کفاری که در ستیز و جنگ با اسلام هستند و به هیچ معاهده و قراردادی با مسلمانان تن‌نمی‌دهند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ستی زخود با مسلمانان ادامه دهند و تسلیم نشوند، با آنان جنگ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فقه اهل‌بیت‌علیهم‌السلام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استفتاءات جدید، آیت‌اللَّه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أجوبةالاستفتاءات، خامنه‌ای،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امریکا، انگلیس، فرانسه، اسرائیل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استفتاءات جدید،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با کمی تغییر؛ با استفاده از 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أجوبةالاستفتاءات، آیت‌اللَّه خامنه‌ای،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آیت‌اللَّه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اجْعَلْ نَفْسَکَ مِیزَاناً فِیمَا بَیْنَکَ وَ بَیْنَ غَیْرِکَ فَأَحْبِبْ لِغَیْرِکَ مَا تُحِبُّ لِنَفْسِکَ وَ اکْرَهْ لَهُ مَا تَکْرَهُ لَها وَ لَا تَظْلِمْ کَمَا لَا تُحِبُّ أَنْ تُظْلَمَ وَ أحْسِنْ کَمَا تُحِبُّ أَنْ یُحْسَنَ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نهج‌البلاغة، صبحی‌صالح، 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ترجمه انصاریان،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بنیاد ملی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1393/11/4</w:t>
      </w:r>
      <w:r>
        <w:rPr>
          <w:rFonts w:ascii="IRNazanin" w:hAnsi="IRNazanin" w:eastAsia="IRNazanin"/>
          <w:b w:val="false"/>
          <w:b w:val="false"/>
          <w:bCs w:val="false"/>
          <w:i w:val="false"/>
          <w:i w:val="false"/>
          <w:iCs w:val="false"/>
          <w:color w:val="333333"/>
          <w:sz w:val="20"/>
          <w:sz w:val="20"/>
          <w:szCs w:val="20"/>
          <w:rtl w:val="true"/>
        </w:rPr>
        <w:t>، خبر</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قصد دارد رباره بازی‌های رایانه‌ای به‌صورت مفصل و علمی کتابی را به رشته نگارش دربیاورد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آن 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www.islammovie.ir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فراماسونری در صنعت بازی‌ها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یا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Assassin's Creed»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»Persian gulf inferno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شاهزاده ایران؛ </w:t>
      </w:r>
      <w:r>
        <w:rPr>
          <w:rFonts w:eastAsia="IRNazanin" w:cs="IRNazanin"/>
          <w:b w:val="false"/>
          <w:bCs w:val="false"/>
          <w:i w:val="false"/>
          <w:iCs w:val="false"/>
          <w:color w:val="333333"/>
          <w:sz w:val="20"/>
          <w:szCs w:val="20"/>
        </w:rPr>
        <w:t>Prince of Persia</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رزیدنت اویل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Resident Evil5</w:t>
      </w:r>
      <w:r>
        <w:rPr>
          <w:rFonts w:ascii="IRNazanin" w:hAnsi="IRNazanin" w:eastAsia="IRNazanin"/>
          <w:b w:val="false"/>
          <w:b w:val="false"/>
          <w:bCs w:val="false"/>
          <w:i w:val="false"/>
          <w:i w:val="false"/>
          <w:iCs w:val="false"/>
          <w:color w:val="333333"/>
          <w:sz w:val="20"/>
          <w:sz w:val="20"/>
          <w:szCs w:val="20"/>
          <w:rtl w:val="true"/>
        </w:rPr>
        <w:t>؛ بتمن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Batman</w:t>
      </w:r>
      <w:r>
        <w:rPr>
          <w:rFonts w:ascii="IRNazanin" w:hAnsi="IRNazanin" w:eastAsia="IRNazanin"/>
          <w:b w:val="false"/>
          <w:b w:val="false"/>
          <w:bCs w:val="false"/>
          <w:i w:val="false"/>
          <w:i w:val="false"/>
          <w:iCs w:val="false"/>
          <w:color w:val="333333"/>
          <w:sz w:val="20"/>
          <w:sz w:val="20"/>
          <w:szCs w:val="20"/>
          <w:rtl w:val="true"/>
        </w:rPr>
        <w:t>؛ مرد عنکبوتی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Spider-Man</w:t>
      </w:r>
      <w:r>
        <w:rPr>
          <w:rFonts w:ascii="IRNazanin" w:hAnsi="IRNazanin" w:eastAsia="IRNazanin"/>
          <w:b w:val="false"/>
          <w:b w:val="false"/>
          <w:bCs w:val="false"/>
          <w:i w:val="false"/>
          <w:i w:val="false"/>
          <w:iCs w:val="false"/>
          <w:color w:val="333333"/>
          <w:sz w:val="20"/>
          <w:sz w:val="20"/>
          <w:szCs w:val="20"/>
          <w:rtl w:val="true"/>
        </w:rPr>
        <w:t>؛ بیست‌وچهار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GAME24</w:t>
      </w:r>
      <w:r>
        <w:rPr>
          <w:rFonts w:ascii="IRNazanin" w:hAnsi="IRNazanin" w:eastAsia="IRNazanin"/>
          <w:b w:val="false"/>
          <w:b w:val="false"/>
          <w:bCs w:val="false"/>
          <w:i w:val="false"/>
          <w:i w:val="false"/>
          <w:iCs w:val="false"/>
          <w:color w:val="333333"/>
          <w:sz w:val="20"/>
          <w:sz w:val="20"/>
          <w:szCs w:val="20"/>
          <w:rtl w:val="true"/>
        </w:rPr>
        <w:t>؛ جیمزباند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Bond007</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نمونه می‌توان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سیمز؛ </w:t>
      </w:r>
      <w:r>
        <w:rPr>
          <w:rFonts w:eastAsia="IRNazanin" w:cs="IRNazanin"/>
          <w:b w:val="false"/>
          <w:bCs w:val="false"/>
          <w:i w:val="false"/>
          <w:iCs w:val="false"/>
          <w:color w:val="333333"/>
          <w:sz w:val="20"/>
          <w:szCs w:val="20"/>
        </w:rPr>
        <w:t>sims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 که تمام ارزش‌های اخلاقی و انسانی را زیرپا گذاشته و کاربر را به انحطاط اخلاقی و انحراف جنسی می‌کشاند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رایانه‌ای نامناسب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بازی یکی از پرطرفدارترین بازی‌های دنیاست که نسخه رایانه‌ای آن نیز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محبوبیّت این بازی هیجانی به حدّی است که سازمان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World Cyber Games :WCG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برگزاری مسابقات بازی‌های کامپیوتری در دنیا می‌پردازد آن را در رأس بازی‌های خود قرار داده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www.old.mouood.org</w:t>
      </w:r>
      <w:r>
        <w:rPr>
          <w:rFonts w:ascii="IRNazanin" w:hAnsi="IRNazanin" w:eastAsia="IRNazanin"/>
          <w:b w:val="false"/>
          <w:b w:val="false"/>
          <w:bCs w:val="false"/>
          <w:i w:val="false"/>
          <w:i w:val="false"/>
          <w:iCs w:val="false"/>
          <w:color w:val="333333"/>
          <w:sz w:val="20"/>
          <w:sz w:val="20"/>
          <w:szCs w:val="20"/>
          <w:rtl w:val="true"/>
        </w:rPr>
        <w:t>، ماهنامه موعود، ش</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www.old.mouood.org</w:t>
      </w:r>
      <w:r>
        <w:rPr>
          <w:rFonts w:ascii="IRNazanin" w:hAnsi="IRNazanin" w:eastAsia="IRNazanin"/>
          <w:b w:val="false"/>
          <w:b w:val="false"/>
          <w:bCs w:val="false"/>
          <w:i w:val="false"/>
          <w:i w:val="false"/>
          <w:iCs w:val="false"/>
          <w:color w:val="333333"/>
          <w:sz w:val="20"/>
          <w:sz w:val="20"/>
          <w:szCs w:val="20"/>
          <w:rtl w:val="true"/>
        </w:rPr>
        <w:t>، ماهنامه موعود، ش</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شرکت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Electronic Arts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شرکت یکی از چند شرکت برتر ناشر بازی در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اهمیت بازی سیمز تا حدی است که این شرکت یکی از چند استودیوی بازی‌سازی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استودیوی سیمز واقع در ایالت کالیفرنیا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به‌طور کامل به ساخت بازی سیمز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بازی سیمز تا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فروش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میلیون نسخه در جهان، پرفروشترین بازی در تاریخ بازی‌های رایانه‌ای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بازی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بار در رکوردهای گینس به‌ثبت رسیده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www.cyberpolice.ir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سیمز در مقابل بنیان خانواده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سیمز در مقابل بنیان خانواده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مواردی که در برخی از بازی‌های رایانه‌ای به‌شدت مورد هجوم قرار می‌گیرد، موضوع خداوند و ناتوان نشان‌دادن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چندین بازی مختلف، خداوند به‌شکلی مادی توصیف شده، عاری از خطا نیست و حتی توان لازم برای رسیدگی به امور بندگان خود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نمونه می‌توان به بازی‌های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White &amp; Black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Ascension of the Metatron :El Shaddai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www.vgpostmortem.blogfa.com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توهین‌هایی که دیده نشدند و فریادهایی که در گلو ماسیدند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Ascension of the Metatron :El Shaddai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سقوط کرده در زمین فساد به‌پا کرده‌اند و با ایجاد لایه‌ای از غبار، مانع کنترل خداوند بر بشر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هم برای تنبیه آنها با مشاوره شیطان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Lucifel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Pr>
        <w:t>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این نام به‌دلیل قراردادن شیطان در زمره فرشتگان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هم برای او نامی همانند فرشتگان مقرب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Gabriel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Michael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ادریس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ایناک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Enoch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راهی مأموریتی می‌نماید تا فرشتگان خاطی را برای تنبیه به عرش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شیطان لحظه‌به‌لحظه مأموریت ادریس را از طریق تلفن‌همراه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گزارش می‌دهد و او را در جریان وقایع قرار می‌دهد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www.vgpostmortem.blogfa.com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توهین‌هایی که دیده نشدند و فریادهایی که در گلو ماسیدند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 Inferno&lt; Dante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برداشتی از کتاب کفرآمیز دانته آلیگیری است، شخصیت دانته برای نجات روح معشوقه‌اش سفری به دوزخ، برزخ و بهشت آغاز می‌کند و در این راه با موجودات جهنمی درگیر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جهنم مکانی مادی توصیف می‌شود و بازیکن با قرارگرفتن در نقش دانته باید با موجودات شرور جهنم که قصد نگهداری او در این مکان را دارند، درگیر شود و پس از نابودی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خود را به سمت بهشت هموار 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مراحل بازی پرطرفدار پرندگان خشمگین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انگری‌بردز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Angry Birds</w:t>
      </w:r>
      <w:r>
        <w:rPr>
          <w:rFonts w:ascii="IRNazanin" w:hAnsi="IRNazanin" w:eastAsia="IRNazanin"/>
          <w:b w:val="false"/>
          <w:b w:val="false"/>
          <w:bCs w:val="false"/>
          <w:i w:val="false"/>
          <w:i w:val="false"/>
          <w:iCs w:val="false"/>
          <w:color w:val="333333"/>
          <w:sz w:val="20"/>
          <w:sz w:val="20"/>
          <w:szCs w:val="20"/>
          <w:rtl w:val="true"/>
        </w:rPr>
        <w:t>، بازیکن باید به خوک‌هایی که درون مسجد پناه گرفته‌اند، حمله کند و آنها را نابود سازد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www.vgpostmortem.blogfa.com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توهین‌هایی که دیده نشدند و فریادهایی که در گلو ماسیدند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شاهزاده ایران؛ </w:t>
      </w:r>
      <w:r>
        <w:rPr>
          <w:rFonts w:eastAsia="IRNazanin" w:cs="IRNazanin"/>
          <w:b w:val="false"/>
          <w:bCs w:val="false"/>
          <w:i w:val="false"/>
          <w:iCs w:val="false"/>
          <w:color w:val="333333"/>
          <w:sz w:val="20"/>
          <w:szCs w:val="20"/>
        </w:rPr>
        <w:t>Prince of Parsia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جن که شاهزاده را راهنمایی و یاری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 و راضییه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القاب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قابل‌توجه این است که 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درخشان است که متناسب با ترجمه لغوی زهرا که به‌معنای درخشان است می‌باشد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www.vgpostmortem.blogfa.com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توهین‌هایی که دیده نشدند و فریادهایی که در گلو ماسیدند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ظاهرشدن علائم بلوغ ازنظر فیزیکی و هورمونی در دختران قبل از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سالگی و در پسران قبل از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سالگی، بلوغ زودرس نامیده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www.jahannews.com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زودرس چیست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iribtv.ir.www.ejtema.ch1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تأثیرات منفی اعتیاد به بازی‌های رایانه‌ای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تحلیلی بر تأثیرات متقابل رسانه و پیام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نروژی از بازی‌های رایانه‌ای الگو گرفته بود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 لانزا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بازی‌های پرخشونت رایانه‌ای و کشتارهای آمریکا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نظارتی والدین بر بازی‌های رایانه‌ای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بازی‌های رایانه‌ای بر کودکان و نوجوانان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زیاد از اینترنت باعث افسردگی می‌شود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www.internet.ir</w:t>
      </w:r>
      <w:r>
        <w:rPr>
          <w:rFonts w:ascii="IRNazanin" w:hAnsi="IRNazanin" w:eastAsia="IRNazanin"/>
          <w:b w:val="false"/>
          <w:b w:val="false"/>
          <w:bCs w:val="false"/>
          <w:i w:val="false"/>
          <w:i w:val="false"/>
          <w:iCs w:val="false"/>
          <w:color w:val="333333"/>
          <w:sz w:val="20"/>
          <w:sz w:val="20"/>
          <w:szCs w:val="20"/>
          <w:rtl w:val="true"/>
        </w:rPr>
        <w:t>، فهرست مصادیق محتوای مجرمانه، محتوا مجرمانه مربوط به امور سمعی و بصری و مالکیت معنوی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سیستانی، آیت‌اللَّه مکارم، </w:t>
      </w:r>
      <w:r>
        <w:rPr>
          <w:rFonts w:eastAsia="IRNazanin" w:cs="IRNazanin"/>
          <w:b w:val="false"/>
          <w:bCs w:val="false"/>
          <w:i w:val="false"/>
          <w:iCs w:val="false"/>
          <w:color w:val="333333"/>
          <w:sz w:val="20"/>
          <w:szCs w:val="20"/>
        </w:rPr>
        <w:t>1393/3/10</w:t>
      </w:r>
      <w:r>
        <w:rPr>
          <w:rFonts w:ascii="IRNazanin" w:hAnsi="IRNazanin" w:eastAsia="IRNazanin"/>
          <w:b w:val="false"/>
          <w:b w:val="false"/>
          <w:bCs w:val="false"/>
          <w:i w:val="false"/>
          <w:i w:val="false"/>
          <w:iCs w:val="false"/>
          <w:color w:val="333333"/>
          <w:sz w:val="20"/>
          <w:sz w:val="20"/>
          <w:szCs w:val="20"/>
          <w:rtl w:val="true"/>
        </w:rPr>
        <w:t xml:space="preserve">؛ آیت‌اللَّه خامنه‌ای، آیت‌اللَّه صافی گلپایگانی، آیت‌اللَّه نوری همدانی، </w:t>
      </w:r>
      <w:r>
        <w:rPr>
          <w:rFonts w:eastAsia="IRNazanin" w:cs="IRNazanin"/>
          <w:b w:val="false"/>
          <w:bCs w:val="false"/>
          <w:i w:val="false"/>
          <w:iCs w:val="false"/>
          <w:color w:val="333333"/>
          <w:sz w:val="20"/>
          <w:szCs w:val="20"/>
        </w:rPr>
        <w:t>1393/12/10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جامع‌الأحکام، آیت‌اللَّه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استفتاء، آیت‌اللَّه سیستانی، آیت‌اللَّه شبیری زنجانی، آیت‌اللَّه مکارم، </w:t>
      </w:r>
      <w:r>
        <w:rPr>
          <w:rFonts w:eastAsia="IRNazanin" w:cs="IRNazanin"/>
          <w:b w:val="false"/>
          <w:bCs w:val="false"/>
          <w:i w:val="false"/>
          <w:iCs w:val="false"/>
          <w:color w:val="333333"/>
          <w:sz w:val="20"/>
          <w:szCs w:val="20"/>
        </w:rPr>
        <w:t>1393/12/12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أجوبةالاستفتاءات، آیت‌اللَّه خامنه‌ای،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جامع‌الأحکام، آیت‌اللَّه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استفتاء، آیت‌اللَّه سیستانی، آیت‌اللَّه نوری همدانی، آیت‌اللَّه مکارم، </w:t>
      </w:r>
      <w:r>
        <w:rPr>
          <w:rFonts w:eastAsia="IRNazanin" w:cs="IRNazanin"/>
          <w:b w:val="false"/>
          <w:bCs w:val="false"/>
          <w:i w:val="false"/>
          <w:iCs w:val="false"/>
          <w:color w:val="333333"/>
          <w:sz w:val="20"/>
          <w:szCs w:val="20"/>
        </w:rPr>
        <w:t>1393/12/12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نوری همدانی، </w:t>
      </w:r>
      <w:r>
        <w:rPr>
          <w:rFonts w:eastAsia="IRNazanin" w:cs="IRNazanin"/>
          <w:b w:val="false"/>
          <w:bCs w:val="false"/>
          <w:i w:val="false"/>
          <w:iCs w:val="false"/>
          <w:color w:val="333333"/>
          <w:sz w:val="20"/>
          <w:szCs w:val="20"/>
        </w:rPr>
        <w:t>1393/7/1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گیم‌نت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نوری همدانی، </w:t>
      </w:r>
      <w:r>
        <w:rPr>
          <w:rFonts w:eastAsia="IRNazanin" w:cs="IRNazanin"/>
          <w:b w:val="false"/>
          <w:bCs w:val="false"/>
          <w:i w:val="false"/>
          <w:iCs w:val="false"/>
          <w:color w:val="333333"/>
          <w:sz w:val="20"/>
          <w:szCs w:val="20"/>
        </w:rPr>
        <w:t>1393/9/3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نوری همدانی، آیت‌اللَّه مکارم، </w:t>
      </w:r>
      <w:r>
        <w:rPr>
          <w:rFonts w:eastAsia="IRNazanin" w:cs="IRNazanin"/>
          <w:b w:val="false"/>
          <w:bCs w:val="false"/>
          <w:i w:val="false"/>
          <w:iCs w:val="false"/>
          <w:color w:val="333333"/>
          <w:sz w:val="20"/>
          <w:szCs w:val="20"/>
        </w:rPr>
        <w:t>1393/8/26</w:t>
      </w:r>
      <w:r>
        <w:rPr>
          <w:rFonts w:ascii="IRNazanin" w:hAnsi="IRNazanin" w:eastAsia="IRNazanin"/>
          <w:b w:val="false"/>
          <w:b w:val="false"/>
          <w:bCs w:val="false"/>
          <w:i w:val="false"/>
          <w:i w:val="false"/>
          <w:iCs w:val="false"/>
          <w:color w:val="333333"/>
          <w:sz w:val="20"/>
          <w:sz w:val="20"/>
          <w:szCs w:val="20"/>
          <w:rtl w:val="true"/>
        </w:rPr>
        <w:t xml:space="preserve">؛ استفتاء، آیت‌اللَّه شبیری زنجانی، </w:t>
      </w:r>
      <w:r>
        <w:rPr>
          <w:rFonts w:eastAsia="IRNazanin" w:cs="IRNazanin"/>
          <w:b w:val="false"/>
          <w:bCs w:val="false"/>
          <w:i w:val="false"/>
          <w:iCs w:val="false"/>
          <w:color w:val="333333"/>
          <w:sz w:val="20"/>
          <w:szCs w:val="20"/>
        </w:rPr>
        <w:t>1393/9/3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شبیری زنجانی، آیت‌اللَّه مکارم، آیت‌اللَّه نوری همدانی، </w:t>
      </w:r>
      <w:r>
        <w:rPr>
          <w:rFonts w:eastAsia="IRNazanin" w:cs="IRNazanin"/>
          <w:b w:val="false"/>
          <w:bCs w:val="false"/>
          <w:i w:val="false"/>
          <w:iCs w:val="false"/>
          <w:color w:val="333333"/>
          <w:sz w:val="20"/>
          <w:szCs w:val="20"/>
        </w:rPr>
        <w:t>1393/8/28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w:t>
      </w:r>
      <w:r>
        <w:rPr>
          <w:rFonts w:eastAsia="IRNazanin" w:cs="IRNazanin"/>
          <w:b w:val="false"/>
          <w:bCs w:val="false"/>
          <w:i w:val="false"/>
          <w:iCs w:val="false"/>
          <w:color w:val="333333"/>
          <w:sz w:val="20"/>
          <w:szCs w:val="20"/>
        </w:rPr>
        <w:t>1393/8/28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نوری همدانی، </w:t>
      </w:r>
      <w:r>
        <w:rPr>
          <w:rFonts w:eastAsia="IRNazanin" w:cs="IRNazanin"/>
          <w:b w:val="false"/>
          <w:bCs w:val="false"/>
          <w:i w:val="false"/>
          <w:iCs w:val="false"/>
          <w:color w:val="333333"/>
          <w:sz w:val="20"/>
          <w:szCs w:val="20"/>
        </w:rPr>
        <w:t>1393/9/1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شبیری زنجانی، آیت‌اللَّه سیستانی، آیت‌اللَّه نوری همدانی، آیت‌اللَّه مکارم، </w:t>
      </w:r>
      <w:r>
        <w:rPr>
          <w:rFonts w:eastAsia="IRNazanin" w:cs="IRNazanin"/>
          <w:b w:val="false"/>
          <w:bCs w:val="false"/>
          <w:i w:val="false"/>
          <w:iCs w:val="false"/>
          <w:color w:val="333333"/>
          <w:sz w:val="20"/>
          <w:szCs w:val="20"/>
        </w:rPr>
        <w:t>1393/9/8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برای بسیاری از گروه‌ها و انجمن‌ها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گروه‌های انحرافی مانند شیطان‌پرستان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ضروری و جداناپذیر حساب می‌شود و متأسفانه بعضی از افراد فقط به‌خاطر موسیقی خاص این گروه‌ها به آن ملحق شده و منحرف می‌شوند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تفسیر نمونه، آیت‌اللَّه مکارم،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سست‌کردن، بی‌حس‌کردن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www.porseman.org</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کوتاهی عمر موسیقی‌دانان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www.porseman.org</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کوتاهی عمر موسیقی‌دانان بزرگ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ولف آدلر پروفسور دانشگاه کلمبیا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آرنولد فریدمانی پزشک بیمارستان نیویورک و رئیس کلنیک سردرد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ربرت متخصص روانشناسی کودک در انگلیس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اوریزن اسوت مارون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موسیقی از دید دانشمندان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جامع‌المسائل، آیت‌اللَّه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أجوبةالاستفتاءات، آیت‌اللَّه خامنه‌ای،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استفتاء، آیت‌اللَّه سیستانی، آیت‌اللَّه شبیری زنجانی، آیت‌اللَّه مکارم، آیت‌اللَّه نوری همدانی، </w:t>
      </w:r>
      <w:r>
        <w:rPr>
          <w:rFonts w:eastAsia="IRNazanin" w:cs="IRNazanin"/>
          <w:b w:val="false"/>
          <w:bCs w:val="false"/>
          <w:i w:val="false"/>
          <w:iCs w:val="false"/>
          <w:color w:val="333333"/>
          <w:sz w:val="20"/>
          <w:szCs w:val="20"/>
        </w:rPr>
        <w:t>1393/3/28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استفتاءات جدید، آیت‌اللَّه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جامع‌الأحکام، آیت‌اللَّه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آیت‌اللَّه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جامع‌المسائل، آیت‌اللَّه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أجوبةالاستفتاءات، آیت‌اللَّه خامنه‌ای،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أجوبةالاستفتاءات، آیت‌اللَّه خامنه‌ای،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جامع‌الأحکام، آیت‌اللَّه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توضیح‌المسائل، آیت‌اللَّه مکارم،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با استفاده از توضیح‌المسائل، امام خمینی،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w:t>
      </w:r>
      <w:r>
        <w:rPr>
          <w:rFonts w:eastAsia="IRNazanin" w:cs="IRNazanin"/>
          <w:b w:val="false"/>
          <w:bCs w:val="false"/>
          <w:i w:val="false"/>
          <w:iCs w:val="false"/>
          <w:color w:val="333333"/>
          <w:sz w:val="20"/>
          <w:szCs w:val="20"/>
        </w:rPr>
        <w:t>93/6/20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مکارم، </w:t>
      </w:r>
      <w:r>
        <w:rPr>
          <w:rFonts w:eastAsia="IRNazanin" w:cs="IRNazanin"/>
          <w:b w:val="false"/>
          <w:bCs w:val="false"/>
          <w:i w:val="false"/>
          <w:iCs w:val="false"/>
          <w:color w:val="333333"/>
          <w:sz w:val="20"/>
          <w:szCs w:val="20"/>
        </w:rPr>
        <w:t>93/6/20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استفتاء، آیت‌اللَّه شبیری زنجانی، </w:t>
      </w:r>
      <w:r>
        <w:rPr>
          <w:rFonts w:eastAsia="IRNazanin" w:cs="IRNazanin"/>
          <w:b w:val="false"/>
          <w:bCs w:val="false"/>
          <w:i w:val="false"/>
          <w:iCs w:val="false"/>
          <w:color w:val="333333"/>
          <w:sz w:val="20"/>
          <w:szCs w:val="20"/>
        </w:rPr>
        <w:t>93/6/20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سیستانی، آیت‌اللَّه مکارم، </w:t>
      </w:r>
      <w:r>
        <w:rPr>
          <w:rFonts w:eastAsia="IRNazanin" w:cs="IRNazanin"/>
          <w:b w:val="false"/>
          <w:bCs w:val="false"/>
          <w:i w:val="false"/>
          <w:iCs w:val="false"/>
          <w:color w:val="333333"/>
          <w:sz w:val="20"/>
          <w:szCs w:val="20"/>
        </w:rPr>
        <w:t>1393/2/27</w:t>
      </w:r>
      <w:r>
        <w:rPr>
          <w:rFonts w:ascii="IRNazanin" w:hAnsi="IRNazanin" w:eastAsia="IRNazanin"/>
          <w:b w:val="false"/>
          <w:b w:val="false"/>
          <w:bCs w:val="false"/>
          <w:i w:val="false"/>
          <w:i w:val="false"/>
          <w:iCs w:val="false"/>
          <w:color w:val="333333"/>
          <w:sz w:val="20"/>
          <w:sz w:val="20"/>
          <w:szCs w:val="20"/>
          <w:rtl w:val="true"/>
        </w:rPr>
        <w:t xml:space="preserve">؛ آیت‌اللَّه خامنه‌ای، آیت‌اللَّه نوری همدانی، آیت‌اللَّه صافی گلپایگانی، </w:t>
      </w:r>
      <w:r>
        <w:rPr>
          <w:rFonts w:eastAsia="IRNazanin" w:cs="IRNazanin"/>
          <w:b w:val="false"/>
          <w:bCs w:val="false"/>
          <w:i w:val="false"/>
          <w:iCs w:val="false"/>
          <w:color w:val="333333"/>
          <w:sz w:val="20"/>
          <w:szCs w:val="20"/>
        </w:rPr>
        <w:t>1393/12/24</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1393/12/29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مکارم، </w:t>
      </w:r>
      <w:r>
        <w:rPr>
          <w:rFonts w:eastAsia="IRNazanin" w:cs="IRNazanin"/>
          <w:b w:val="false"/>
          <w:bCs w:val="false"/>
          <w:i w:val="false"/>
          <w:iCs w:val="false"/>
          <w:color w:val="333333"/>
          <w:sz w:val="20"/>
          <w:szCs w:val="20"/>
        </w:rPr>
        <w:t>1393/2/28</w:t>
      </w:r>
      <w:r>
        <w:rPr>
          <w:rFonts w:ascii="IRNazanin" w:hAnsi="IRNazanin" w:eastAsia="IRNazanin"/>
          <w:b w:val="false"/>
          <w:b w:val="false"/>
          <w:bCs w:val="false"/>
          <w:i w:val="false"/>
          <w:i w:val="false"/>
          <w:iCs w:val="false"/>
          <w:color w:val="333333"/>
          <w:sz w:val="20"/>
          <w:sz w:val="20"/>
          <w:szCs w:val="20"/>
          <w:rtl w:val="true"/>
        </w:rPr>
        <w:t xml:space="preserve">؛ آیت‌اللَّه خامنه‌ای، آیت‌اللَّه نوری همدانی، </w:t>
      </w:r>
      <w:r>
        <w:rPr>
          <w:rFonts w:eastAsia="IRNazanin" w:cs="IRNazanin"/>
          <w:b w:val="false"/>
          <w:bCs w:val="false"/>
          <w:i w:val="false"/>
          <w:iCs w:val="false"/>
          <w:color w:val="333333"/>
          <w:sz w:val="20"/>
          <w:szCs w:val="20"/>
        </w:rPr>
        <w:t>1393/12/16</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1393/12/18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مکارم، </w:t>
      </w:r>
      <w:r>
        <w:rPr>
          <w:rFonts w:eastAsia="IRNazanin" w:cs="IRNazanin"/>
          <w:b w:val="false"/>
          <w:bCs w:val="false"/>
          <w:i w:val="false"/>
          <w:iCs w:val="false"/>
          <w:color w:val="333333"/>
          <w:sz w:val="20"/>
          <w:szCs w:val="20"/>
        </w:rPr>
        <w:t>1393/12/23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شبیری زنجانی و آیت‌اللَّه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درآمد به‌دست آمده نمی‌شود و باید به صاحبش برگرداند و فقط می‌تواند هزینه سی‌دی را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به‌دست آمده حلال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1393/12/23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مکارم، آیت‌اللَّه شبیری زنجانی، </w:t>
      </w:r>
      <w:r>
        <w:rPr>
          <w:rFonts w:eastAsia="IRNazanin" w:cs="IRNazanin"/>
          <w:b w:val="false"/>
          <w:bCs w:val="false"/>
          <w:i w:val="false"/>
          <w:iCs w:val="false"/>
          <w:color w:val="333333"/>
          <w:sz w:val="20"/>
          <w:szCs w:val="20"/>
        </w:rPr>
        <w:t>93/6/22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w:t>
      </w:r>
      <w:r>
        <w:rPr>
          <w:rFonts w:eastAsia="IRNazanin" w:cs="IRNazanin"/>
          <w:b w:val="false"/>
          <w:bCs w:val="false"/>
          <w:i w:val="false"/>
          <w:iCs w:val="false"/>
          <w:color w:val="333333"/>
          <w:sz w:val="20"/>
          <w:szCs w:val="20"/>
        </w:rPr>
        <w:t>1393/3/13</w:t>
      </w:r>
      <w:r>
        <w:rPr>
          <w:rFonts w:ascii="IRNazanin" w:hAnsi="IRNazanin" w:eastAsia="IRNazanin"/>
          <w:b w:val="false"/>
          <w:b w:val="false"/>
          <w:bCs w:val="false"/>
          <w:i w:val="false"/>
          <w:i w:val="false"/>
          <w:iCs w:val="false"/>
          <w:color w:val="333333"/>
          <w:sz w:val="20"/>
          <w:sz w:val="20"/>
          <w:szCs w:val="20"/>
          <w:rtl w:val="true"/>
        </w:rPr>
        <w:t xml:space="preserve">؛ آیت‌اللَّه سیستانی، </w:t>
      </w:r>
      <w:r>
        <w:rPr>
          <w:rFonts w:eastAsia="IRNazanin" w:cs="IRNazanin"/>
          <w:b w:val="false"/>
          <w:bCs w:val="false"/>
          <w:i w:val="false"/>
          <w:iCs w:val="false"/>
          <w:color w:val="333333"/>
          <w:sz w:val="20"/>
          <w:szCs w:val="20"/>
        </w:rPr>
        <w:t>1393/12/28</w:t>
      </w:r>
      <w:r>
        <w:rPr>
          <w:rFonts w:ascii="IRNazanin" w:hAnsi="IRNazanin" w:eastAsia="IRNazanin"/>
          <w:b w:val="false"/>
          <w:b w:val="false"/>
          <w:bCs w:val="false"/>
          <w:i w:val="false"/>
          <w:i w:val="false"/>
          <w:iCs w:val="false"/>
          <w:color w:val="333333"/>
          <w:sz w:val="20"/>
          <w:sz w:val="20"/>
          <w:szCs w:val="20"/>
          <w:rtl w:val="true"/>
        </w:rPr>
        <w:t xml:space="preserve">؛ آیت‌اللَّه نوری همدانی، </w:t>
      </w:r>
      <w:r>
        <w:rPr>
          <w:rFonts w:eastAsia="IRNazanin" w:cs="IRNazanin"/>
          <w:b w:val="false"/>
          <w:bCs w:val="false"/>
          <w:i w:val="false"/>
          <w:iCs w:val="false"/>
          <w:color w:val="333333"/>
          <w:sz w:val="20"/>
          <w:szCs w:val="20"/>
        </w:rPr>
        <w:t>1393/12/29</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لحظه ممکن است نیاز به استفاده از آن باشد مانند کتاب برای طلاب و دانشجویان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شبیری زنجانی، آیت‌اللَّه سیستانی، آیت‌اللَّه مکارم، </w:t>
      </w:r>
      <w:r>
        <w:rPr>
          <w:rFonts w:eastAsia="IRNazanin" w:cs="IRNazanin"/>
          <w:b w:val="false"/>
          <w:bCs w:val="false"/>
          <w:i w:val="false"/>
          <w:iCs w:val="false"/>
          <w:color w:val="333333"/>
          <w:sz w:val="20"/>
          <w:szCs w:val="20"/>
        </w:rPr>
        <w:t>93/6/31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پلیس فتا درباره کنترل والدین بر فرزندان در فضای مجازی، قسمت اول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مستهجن‌نگاری در اینترنت و تأثیر آن بر جوانان و نوجوانان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بازدید ایرانی‌ها از صفحات سکسی، فریب و حیله غربی‌هاست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لازم است انسان در برابر اشتباه و خطاهای دیگران چشم‌پوشی کند یعنی خود را به ندانستن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موقع خوبی شخص خطاکار را با روش‌های مناسب و مفید به اشتباه‌بودن کارش آگاه کند و به او بفهماند از فعل اشتباهش دست بردارد وگرنه با مشکلات جدی‌ای روبه‌رو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حِلْمَ کَالتَغَافُل؛ هیچ بردباری‌ای مانند تغافل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 لیثی،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والدین در استفاده از رایانه، طی اوقات فراغت فرزندان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سایت 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رایانه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مکارم، آیت‌اللَّه شبیری زنجانی، آیت‌اللَّه نوری همدانی، </w:t>
      </w:r>
      <w:r>
        <w:rPr>
          <w:rFonts w:eastAsia="IRNazanin" w:cs="IRNazanin"/>
          <w:b w:val="false"/>
          <w:bCs w:val="false"/>
          <w:i w:val="false"/>
          <w:iCs w:val="false"/>
          <w:color w:val="333333"/>
          <w:sz w:val="20"/>
          <w:szCs w:val="20"/>
        </w:rPr>
        <w:t>1393/11/13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فیلترینگ خانگی پاساد، آی‌نت، کیدلاگر،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www.cyberpolice.ir</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مکارم، آیت‌اللَّه نوری همدانی، </w:t>
      </w:r>
      <w:r>
        <w:rPr>
          <w:rFonts w:eastAsia="IRNazanin" w:cs="IRNazanin"/>
          <w:b w:val="false"/>
          <w:bCs w:val="false"/>
          <w:i w:val="false"/>
          <w:iCs w:val="false"/>
          <w:color w:val="333333"/>
          <w:sz w:val="20"/>
          <w:szCs w:val="20"/>
        </w:rPr>
        <w:t>1393/8/5</w:t>
      </w:r>
      <w:r>
        <w:rPr>
          <w:rFonts w:ascii="IRNazanin" w:hAnsi="IRNazanin" w:eastAsia="IRNazanin"/>
          <w:b w:val="false"/>
          <w:b w:val="false"/>
          <w:bCs w:val="false"/>
          <w:i w:val="false"/>
          <w:i w:val="false"/>
          <w:iCs w:val="false"/>
          <w:color w:val="333333"/>
          <w:sz w:val="20"/>
          <w:sz w:val="20"/>
          <w:szCs w:val="20"/>
          <w:rtl w:val="true"/>
        </w:rPr>
        <w:t xml:space="preserve">؛ استفتاء، آیت‌اللَّه شبیری زنجانی، </w:t>
      </w:r>
      <w:r>
        <w:rPr>
          <w:rFonts w:eastAsia="IRNazanin" w:cs="IRNazanin"/>
          <w:b w:val="false"/>
          <w:bCs w:val="false"/>
          <w:i w:val="false"/>
          <w:iCs w:val="false"/>
          <w:color w:val="333333"/>
          <w:sz w:val="20"/>
          <w:szCs w:val="20"/>
        </w:rPr>
        <w:t>1393/8/7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شبیری زنجانی، </w:t>
      </w:r>
      <w:r>
        <w:rPr>
          <w:rFonts w:eastAsia="IRNazanin" w:cs="IRNazanin"/>
          <w:b w:val="false"/>
          <w:bCs w:val="false"/>
          <w:i w:val="false"/>
          <w:iCs w:val="false"/>
          <w:color w:val="333333"/>
          <w:sz w:val="20"/>
          <w:szCs w:val="20"/>
        </w:rPr>
        <w:t>1393/8/7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لیثی،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مصباح‌الشریعة،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 شعیری،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غَضَ طَرْفُهُ أَرَاحَ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اغْتَنَمَ أَحَدٌ بِمِثْلِ مَا اغْتَنَمَ بِغَضِ الْبَصَرِ لِأَنَّ الْبَصَرَ لَا یُغَضُّ عَنْ مَحَارِمِ اللَّهِ تَعَالَی إِلَّا وَ قَدْ سَبَقَ إِلَی قَلْبِهِ مُشَاهَدَةُ الْعَظَمَةِ وَ الْجَلَال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مصباح‌الشریعة،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رسول‌اللَّه‌صلی الله وعلیه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إِلَی مَحَاسِنِ النِّسَاءِ سَهْمٌ مِنْ سِهَامِ إِبْلِیس فَمَنْ تَرَکَهُ أَذَاقَهُ اللَّهُ طَعْمَ عِبَادَةِ تَسُرُّه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مستدرک‌الوسائل و مستنبطالمسائل،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تصویر؛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مکارم، </w:t>
      </w:r>
      <w:r>
        <w:rPr>
          <w:rFonts w:eastAsia="IRNazanin" w:cs="IRNazanin"/>
          <w:b w:val="false"/>
          <w:bCs w:val="false"/>
          <w:i w:val="false"/>
          <w:iCs w:val="false"/>
          <w:color w:val="333333"/>
          <w:sz w:val="20"/>
          <w:szCs w:val="20"/>
        </w:rPr>
        <w:t>1394/2/7</w:t>
      </w:r>
      <w:r>
        <w:rPr>
          <w:rFonts w:ascii="IRNazanin" w:hAnsi="IRNazanin" w:eastAsia="IRNazanin"/>
          <w:b w:val="false"/>
          <w:b w:val="false"/>
          <w:bCs w:val="false"/>
          <w:i w:val="false"/>
          <w:i w:val="false"/>
          <w:iCs w:val="false"/>
          <w:color w:val="333333"/>
          <w:sz w:val="20"/>
          <w:sz w:val="20"/>
          <w:szCs w:val="20"/>
          <w:rtl w:val="true"/>
        </w:rPr>
        <w:t xml:space="preserve">؛ آیت‌اللَّه صافی گلپایگانی، آیت‌اللَّه نوری همدانی، </w:t>
      </w:r>
      <w:r>
        <w:rPr>
          <w:rFonts w:eastAsia="IRNazanin" w:cs="IRNazanin"/>
          <w:b w:val="false"/>
          <w:bCs w:val="false"/>
          <w:i w:val="false"/>
          <w:iCs w:val="false"/>
          <w:color w:val="333333"/>
          <w:sz w:val="20"/>
          <w:szCs w:val="20"/>
        </w:rPr>
        <w:t>1394/2/8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تصویر؛ استفتائات،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مکارم، </w:t>
      </w:r>
      <w:r>
        <w:rPr>
          <w:rFonts w:eastAsia="IRNazanin" w:cs="IRNazanin"/>
          <w:b w:val="false"/>
          <w:bCs w:val="false"/>
          <w:i w:val="false"/>
          <w:iCs w:val="false"/>
          <w:color w:val="333333"/>
          <w:sz w:val="20"/>
          <w:szCs w:val="20"/>
        </w:rPr>
        <w:t>1394/2/7</w:t>
      </w:r>
      <w:r>
        <w:rPr>
          <w:rFonts w:ascii="IRNazanin" w:hAnsi="IRNazanin" w:eastAsia="IRNazanin"/>
          <w:b w:val="false"/>
          <w:b w:val="false"/>
          <w:bCs w:val="false"/>
          <w:i w:val="false"/>
          <w:i w:val="false"/>
          <w:iCs w:val="false"/>
          <w:color w:val="333333"/>
          <w:sz w:val="20"/>
          <w:sz w:val="20"/>
          <w:szCs w:val="20"/>
          <w:rtl w:val="true"/>
        </w:rPr>
        <w:t xml:space="preserve">؛ آیت‌اللَّه صافی گلپایگانی، آیت‌اللَّه نوری همدانی، </w:t>
      </w:r>
      <w:r>
        <w:rPr>
          <w:rFonts w:eastAsia="IRNazanin" w:cs="IRNazanin"/>
          <w:b w:val="false"/>
          <w:bCs w:val="false"/>
          <w:i w:val="false"/>
          <w:iCs w:val="false"/>
          <w:color w:val="333333"/>
          <w:sz w:val="20"/>
          <w:szCs w:val="20"/>
        </w:rPr>
        <w:t>1394/2/8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منهاج‌الصالحین، آیت‌اللَّه سیستانی،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جامع‌الأحکام، آیت‌اللَّه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توضیح‌المسائل، آیت‌اللَّه شبیری زنجانی،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استفتاءات جدید، آیت‌اللَّه شبیری،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توضیح‌المسائل، آیت‌اللَّه سبحانی،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استفتاءات،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احکام بانوان، آیت‌اللَّه مکارم،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احکام روابط زن و مرد،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جامع‌الاحکام، آیت‌اللَّه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سیستانی، آیت‌اللَّه نوری همدانی، آیت‌اللَّه مکارم، </w:t>
      </w:r>
      <w:r>
        <w:rPr>
          <w:rFonts w:eastAsia="IRNazanin" w:cs="IRNazanin"/>
          <w:b w:val="false"/>
          <w:bCs w:val="false"/>
          <w:i w:val="false"/>
          <w:iCs w:val="false"/>
          <w:color w:val="333333"/>
          <w:sz w:val="20"/>
          <w:szCs w:val="20"/>
        </w:rPr>
        <w:t>1393/11/26</w:t>
      </w:r>
      <w:r>
        <w:rPr>
          <w:rFonts w:ascii="IRNazanin" w:hAnsi="IRNazanin" w:eastAsia="IRNazanin"/>
          <w:b w:val="false"/>
          <w:b w:val="false"/>
          <w:bCs w:val="false"/>
          <w:i w:val="false"/>
          <w:i w:val="false"/>
          <w:iCs w:val="false"/>
          <w:color w:val="333333"/>
          <w:sz w:val="20"/>
          <w:sz w:val="20"/>
          <w:szCs w:val="20"/>
          <w:rtl w:val="true"/>
        </w:rPr>
        <w:t xml:space="preserve">؛ استفتاء، آیت‌اللَّه شبیری زنجانی، </w:t>
      </w:r>
      <w:r>
        <w:rPr>
          <w:rFonts w:eastAsia="IRNazanin" w:cs="IRNazanin"/>
          <w:b w:val="false"/>
          <w:bCs w:val="false"/>
          <w:i w:val="false"/>
          <w:iCs w:val="false"/>
          <w:color w:val="333333"/>
          <w:sz w:val="20"/>
          <w:szCs w:val="20"/>
        </w:rPr>
        <w:t>1393/11/27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استفاده از توضیح‌المسائل، آیت‌اللَّه مکارم،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معرض مفسده داشتن است، اشکال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استفاده از جامع‌الأحکام، آیت‌اللَّه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توضیح‌المسائل، آیت‌اللَّه سیستانی، م</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ازدواج و زناشویی، نگاه،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xml:space="preserve">، استفتائات، حجاب و عفاف، نگاه؛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دیدن فیلم؛ استفتاءات، اام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جامع‌المسائل، آیت‌اللَّه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جامع‌الأحکام، آیت‌اللَّه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أجوبةالاستفتاءات، آیت‌اللَّه خامنه‌ای،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نباید به تصویر زن نامحرم که به‌طور مستقیم از تلویزیون پخش می‌شود، نگاه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أجوبةالاستفتاءات،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خمینی،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توضیح‌المسائل، آیت‌اللَّه مکارم،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جامع‌الاحکام، آیت‌اللَّه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أجوبةالاستفتاءات، آیت‌اللَّه خامنه‌ای،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استفتاء، آیت‌اللَّه نوری همدانی، </w:t>
      </w:r>
      <w:r>
        <w:rPr>
          <w:rFonts w:eastAsia="IRNazanin" w:cs="IRNazanin"/>
          <w:b w:val="false"/>
          <w:bCs w:val="false"/>
          <w:i w:val="false"/>
          <w:iCs w:val="false"/>
          <w:color w:val="333333"/>
          <w:sz w:val="20"/>
          <w:szCs w:val="20"/>
        </w:rPr>
        <w:t>1393/11/10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استفتاء، آیت‌اللَّه نوری همدانی، </w:t>
      </w:r>
      <w:r>
        <w:rPr>
          <w:rFonts w:eastAsia="IRNazanin" w:cs="IRNazanin"/>
          <w:b w:val="false"/>
          <w:bCs w:val="false"/>
          <w:i w:val="false"/>
          <w:iCs w:val="false"/>
          <w:color w:val="333333"/>
          <w:sz w:val="20"/>
          <w:szCs w:val="20"/>
        </w:rPr>
        <w:t>1393/11/10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نباید به تصویر زن نامحرم که به‌طور مستقیم از تلویزیون پخش می‌شود، نگاه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أجوبةالاستفتاءات،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أجوبةالاستفتاءات، آیت‌اللَّه خامنه‌ای،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استفتاده از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تلویزیون؛ أجوبةالاستفتاءات، آیت‌اللَّه خامنه‌ای،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استفتاءات جدید، 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اینترنت با ارسال پیام‌هایی در اتاق چت، گفتگو 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پیام، مصطفی امیری، پاییز</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بهروزی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آپا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صنعتی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کاربران نرم‌افزار تانگو در معرض تهیدد جاسوسی و سرقت از همه اطلاعات خود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 نشان می‌دهد که همه اطلاعات و فایل‌های تولیدشده در سیستم عاملی که نرم‌افزار تانگو روی آن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درباره مسائل عاطفی، عاشاقنه و خصوصی صحبت می‌کنند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سؤال‌ها و جواب‌ها، اینترنت؛ آیت‌اللَّه 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www.noorihamedani.com</w:t>
      </w:r>
      <w:r>
        <w:rPr>
          <w:rFonts w:ascii="IRNazanin" w:hAnsi="IRNazanin" w:eastAsia="IRNazanin"/>
          <w:b w:val="false"/>
          <w:b w:val="false"/>
          <w:bCs w:val="false"/>
          <w:i w:val="false"/>
          <w:i w:val="false"/>
          <w:iCs w:val="false"/>
          <w:color w:val="333333"/>
          <w:sz w:val="20"/>
          <w:sz w:val="20"/>
          <w:szCs w:val="20"/>
          <w:rtl w:val="true"/>
        </w:rPr>
        <w:t>؛ استفتائات منتخب، ش</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با استفاده از استفتاءات جدید، آیت‌اللَّه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دائم و موقت هم به هیچ‌وجه فعلاً ممکن نیست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داشته باشیم که گاهی قصد و هدف کاربر اینترنت واقعاً خیر و برای گسترش اسلام می‌باشد ولی ممکن است در این ارتباطها، به آلودگی‌ها و گناهانی ولو به‌صورت تدریجی در آینده مبتلا شویم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آیت‌اللَّه 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www.noorihamdani.com</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نگارنده قصد دارد، به‌صورت تفصیلی درباره این موضوع کتابی را به‌رشته نگارش دربیاورد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گزارشات، تعداد کاربران فیس‌بوک، حدوداً یک‌ملیارد و سیصدمیلیون‌نفر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فیس‌بوک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میلیارد عضو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1393/8/27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کاربران معمولاً با فواید ابزار رایانه‌ای آشنایی دارند؛ لذا نگارنده بیشتر به آسیب‌ها و ضررها پرداخته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درز اطلاعات کاربران شبکه‌های اجتماعی به‌دلیل ناآگاهی از قوانین عضویت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رئیس‌جمهور آمریکا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www.yjc.ir</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فیس‌بوک در یک مدرسه دخترانه اسرائیلی ممنوع 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کارین کنستانتین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فیس‌بوک باشید، طلاق 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فیس‌بوک باشید، طلاق بگیرید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یلی رئیس‌پلیس فتا خراسان شمالی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www.yhe.ir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فیس‌بوک تنفرآمیزترین ابزار جاسوسی دنیا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فیس‌بوک کودکان را قمارباز می‌کند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فیس‌بوک؛ خطرناک‌ترین سلاح جنگ اطلاعاتی آمریکا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www.yjc.ir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فیس‌بوک تنفرآمیزترین ابزار جاسوسی دنیا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ترویج فساد و عریان‌گری، نشر اکاذیب و مطالب باطل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به‌صورت تدریجی باعث انجام گناه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آیت‌اللَّه سیستانی،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www.saafi.net</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سیستانی، آیت‌اللَّه مکارم،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نوری همدانی، آیت‌اللَّه مکارم، </w:t>
      </w:r>
      <w:r>
        <w:rPr>
          <w:rFonts w:eastAsia="IRNazanin" w:cs="IRNazanin"/>
          <w:b w:val="false"/>
          <w:bCs w:val="false"/>
          <w:i w:val="false"/>
          <w:iCs w:val="false"/>
          <w:color w:val="333333"/>
          <w:sz w:val="20"/>
          <w:szCs w:val="20"/>
        </w:rPr>
        <w:t>1393/11/7</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1393/11/20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نوری همدانی، آیت‌اللَّه مکارم، </w:t>
      </w:r>
      <w:r>
        <w:rPr>
          <w:rFonts w:eastAsia="IRNazanin" w:cs="IRNazanin"/>
          <w:b w:val="false"/>
          <w:bCs w:val="false"/>
          <w:i w:val="false"/>
          <w:iCs w:val="false"/>
          <w:color w:val="333333"/>
          <w:sz w:val="20"/>
          <w:szCs w:val="20"/>
        </w:rPr>
        <w:t>1393/11/7</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1393/11/20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شبیری زنجانی، آیت‌اللَّه مکارم، آیت‌اللَّه نوری همدانی، </w:t>
      </w:r>
      <w:r>
        <w:rPr>
          <w:rFonts w:eastAsia="IRNazanin" w:cs="IRNazanin"/>
          <w:b w:val="false"/>
          <w:bCs w:val="false"/>
          <w:i w:val="false"/>
          <w:iCs w:val="false"/>
          <w:color w:val="333333"/>
          <w:sz w:val="20"/>
          <w:szCs w:val="20"/>
        </w:rPr>
        <w:t>1393/11/19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مختارآبادی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سایت‌های همسریابی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دیوار سست ازدواج‌های اینترنتی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ازدواج‌های اینترنتی و سایت‌های همسریابی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cyberextortion</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ازدواج‌های اینترنتی و سایت‌های همسریابی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www.internet.ir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1393/10/13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شبیری زنجانی، آیت‌اللَّه نوری همدانی، آیت‌اللَّه مکارم، </w:t>
      </w:r>
      <w:r>
        <w:rPr>
          <w:rFonts w:eastAsia="IRNazanin" w:cs="IRNazanin"/>
          <w:b w:val="false"/>
          <w:bCs w:val="false"/>
          <w:i w:val="false"/>
          <w:iCs w:val="false"/>
          <w:color w:val="333333"/>
          <w:sz w:val="20"/>
          <w:szCs w:val="20"/>
        </w:rPr>
        <w:t>1393/11/27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مکارم، </w:t>
      </w:r>
      <w:r>
        <w:rPr>
          <w:rFonts w:eastAsia="IRNazanin" w:cs="IRNazanin"/>
          <w:b w:val="false"/>
          <w:bCs w:val="false"/>
          <w:i w:val="false"/>
          <w:iCs w:val="false"/>
          <w:color w:val="333333"/>
          <w:sz w:val="20"/>
          <w:szCs w:val="20"/>
        </w:rPr>
        <w:t>1393/11/27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نوری همدانی، آیت‌اللَّه مکارم، </w:t>
      </w:r>
      <w:r>
        <w:rPr>
          <w:rFonts w:eastAsia="IRNazanin" w:cs="IRNazanin"/>
          <w:b w:val="false"/>
          <w:bCs w:val="false"/>
          <w:i w:val="false"/>
          <w:iCs w:val="false"/>
          <w:color w:val="333333"/>
          <w:sz w:val="20"/>
          <w:szCs w:val="20"/>
        </w:rPr>
        <w:t>1393/11/7</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1393/11/20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جرائم رایانه‌ای، مرکز پژوهش‌های 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فصلنامه دیدگاه‌های حقوق قضایی، حسین آقایی‌نیا، رسول عابد،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سال هفدهم، دوره جدید،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دیدگاه‌های حقوق قضایی، مهدی فهیمی،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24ù23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فصلنامه علمی پژوهشی حقوق، محسن رهامی، سیروس پرویزی،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تاریخچه جرایم اینترنتی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ره‌آورد نور، تابستان</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فصلنامه مطالعات بین‌المللی پلیس، ارشد بختیاری، محمدرضا فراتی، مصطفی الماسی، فاطمه جلائیان مهری، زمستان</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کانون، صمد حضرتی شاهین‌دژ، اردیبهشت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حقوق اسلامی، حسین‌علی بای، بابک پورقهرمانی، زمستان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ماهنامه سیاحت غرب، بت استیونس، تیر</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ماهنامه فقه و حقوق خانواده، زهرا قدسی، ابوالحسن مجتهد سلیمانی، پاییز و 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تاریخچه جرایم اینترنتی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خرید و فروش فیلترشکن و وی‌پی‌ان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www.internet.ir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فیلترینگ و نظارت بر اینترنت در کشورهای جهان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Communications Decencey Act</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ISP</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Censorware</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Patriot Act</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FBI</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CIPA</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www.internet.ir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فیلترینگ و نظارت بر اینترنت در کشورهای جهان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پلیس فتا درباره فیلترشکن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پلیس فتا فارس درخصوص فیلترشکن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خطرات استفاده از نرم‌افزارهای فیلترشکن و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فایروال یک برنامه و یا دستگاه سخت‌افزاری است که با تمرکز بر روی شبکه و اتصال اینترنت، تسهیلات لازم در جهت عدم‌دستیابی کاربران غیرمجاز به شبکه و یا کامپیوتر شما را ارائه می‌نماید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سروری است که به‌عنوان یک واسطه بین کاربر و سرور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رایانه‌ای از طریق پروکسی به اینترنت وصل است و می‌خواهد به یک فایل دسترسی پیدا کند، ابتدا درخواستش را به یک سرور پروکسی می‌فرستد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پروکسی به رایانه مقصد متصل شده، فایل درخواستی را دریافت می‌کند و بعد آن را برای رایانه درخواست‌کننده می‌فرستد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می‌دانید پروکسی چیست؟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از فیلترشکن استفاده می‌کنید چه اتفاقی می‌افتد؟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www.ro.majlis.ir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 اول، فصل هفتم، ماده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 اول، فصل هفتم، ماده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مصادیق محتوای مجرمانه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ماده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جاریم رایانه‌ای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خرم‌آبادی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استفاده از فیلترشکن و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است، مجازات آن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1389/10/9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باقری اصل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خصوصی مجازی یا </w:t>
      </w:r>
      <w:r>
        <w:rPr>
          <w:rFonts w:eastAsia="IRNazanin" w:cs="IRNazanin"/>
          <w:b w:val="false"/>
          <w:bCs w:val="false"/>
          <w:i w:val="false"/>
          <w:iCs w:val="false"/>
          <w:color w:val="333333"/>
          <w:sz w:val="20"/>
          <w:szCs w:val="20"/>
        </w:rPr>
        <w:t>Virtual Private Network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به‌اختصار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امکانی است برای انتاقل ترافیک خصوصی برروی شبکه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از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اتصال دو شبکه خصوصی از طریق یک شبکه عمومی مانند اینترنت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یک شبکه خصوصی شبکه‌ای است که به‌طور آزاد در اختیار و دسترس عموم نیست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اگه میشه سرویس وی‌پی‌ان را برای من کامل توضیح بدید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مصادیق جرایم رایانه‌ای برای ایمیل و استفاده از </w:t>
      </w:r>
      <w:r>
        <w:rPr>
          <w:rFonts w:eastAsia="IRNazanin" w:cs="IRNazanin"/>
          <w:b w:val="false"/>
          <w:bCs w:val="false"/>
          <w:i w:val="false"/>
          <w:iCs w:val="false"/>
          <w:color w:val="333333"/>
          <w:sz w:val="20"/>
          <w:szCs w:val="20"/>
        </w:rPr>
        <w:t>VPN</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w:t>
      </w:r>
      <w:r>
        <w:rPr>
          <w:rFonts w:eastAsia="IRNazanin" w:cs="IRNazanin"/>
          <w:b w:val="false"/>
          <w:bCs w:val="false"/>
          <w:i w:val="false"/>
          <w:iCs w:val="false"/>
          <w:color w:val="333333"/>
          <w:sz w:val="20"/>
          <w:szCs w:val="20"/>
        </w:rPr>
        <w:t>93/6/12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سیستانی، </w:t>
      </w:r>
      <w:r>
        <w:rPr>
          <w:rFonts w:eastAsia="IRNazanin" w:cs="IRNazanin"/>
          <w:b w:val="false"/>
          <w:bCs w:val="false"/>
          <w:i w:val="false"/>
          <w:iCs w:val="false"/>
          <w:color w:val="333333"/>
          <w:sz w:val="20"/>
          <w:szCs w:val="20"/>
        </w:rPr>
        <w:t>93/6/12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شبیری زنجانی، </w:t>
      </w:r>
      <w:r>
        <w:rPr>
          <w:rFonts w:eastAsia="IRNazanin" w:cs="IRNazanin"/>
          <w:b w:val="false"/>
          <w:bCs w:val="false"/>
          <w:i w:val="false"/>
          <w:iCs w:val="false"/>
          <w:color w:val="333333"/>
          <w:sz w:val="20"/>
          <w:szCs w:val="20"/>
        </w:rPr>
        <w:t>1393/6/23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علمی پژوهشی حقوق، محسن رهامی، سیروس پرویزی، پاییز</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cyber espionage : www.persianacademy.ir</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 ابن‌حیون،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فقه اهل‌بیت‌علیهم‌السلام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مکارم، آیت‌اللَّه شبیری زنجانی، </w:t>
      </w:r>
      <w:r>
        <w:rPr>
          <w:rFonts w:eastAsia="IRNazanin" w:cs="IRNazanin"/>
          <w:b w:val="false"/>
          <w:bCs w:val="false"/>
          <w:i w:val="false"/>
          <w:iCs w:val="false"/>
          <w:color w:val="333333"/>
          <w:sz w:val="20"/>
          <w:szCs w:val="20"/>
        </w:rPr>
        <w:t>1393/8/25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نوری همدانی، </w:t>
      </w:r>
      <w:r>
        <w:rPr>
          <w:rFonts w:eastAsia="IRNazanin" w:cs="IRNazanin"/>
          <w:b w:val="false"/>
          <w:bCs w:val="false"/>
          <w:i w:val="false"/>
          <w:iCs w:val="false"/>
          <w:color w:val="333333"/>
          <w:sz w:val="20"/>
          <w:szCs w:val="20"/>
        </w:rPr>
        <w:t>1393/8/23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فقه و اصول، علی‌اکبر ایزدی‌فرد؛ علی پیردهی حاجیکلا، بهار و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www.certcc.ir</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مدیریت امداد و هماهنگی عملیات رخدادهای رایانه‌ای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xml:space="preserve">؛ جامع‌المسائل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فاضل،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استفتاءات جدید، آیت‌اللَّه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مکارم، آیت‌اللَّه نوری همدانی، </w:t>
      </w:r>
      <w:r>
        <w:rPr>
          <w:rFonts w:eastAsia="IRNazanin" w:cs="IRNazanin"/>
          <w:b w:val="false"/>
          <w:bCs w:val="false"/>
          <w:i w:val="false"/>
          <w:iCs w:val="false"/>
          <w:color w:val="333333"/>
          <w:sz w:val="20"/>
          <w:szCs w:val="20"/>
        </w:rPr>
        <w:t>1393/11/21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روش‌هایی کاربر را از طریق این سایت به سایت‌های دیگری منتقل می‌کنند که معمولاً با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لینک دوستان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داده می‌شود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صبحی صاحل، کلمات قصار،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1391/11/24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دست‌یافتن غیرمُجاز به داده‌ها در رایانه، معمولاً به قصد تخریب یا سوءاستفاده می‌باشد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هک‌کردن، همیشه کار ناشایست و مضرّی نیست بلکه گاهی از کارهای مفید به‌حساب می‌آید؛ مثلاً برخی از سایت‌ها یا برنامه‌نویسان برای اینکه از امنیت سایت و نرم‌افزار خودشان اطمینان پیدا کنند از هکرها می‌خواهند سایت یا نرم‌افزار آنها را هک کنند تا حفره‌های امنیتی آن مشخص شود و آنها را برطرف کنند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که از رایانه برای دستیابی غیرمنجاز به داده‌ها و معمولاً به قصد تخریب، بهره می‌گیرد، هکر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hacker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www.persianacademy</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شبکه بزرگترین سایت‌های مستهجن، ضددین و ضدامنیت فارسی زبان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www.gerdab.ir</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ناگفته‌های پرونده یک سایت مستهجن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1389/8/16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w:t>
      </w:r>
      <w:r>
        <w:rPr>
          <w:rFonts w:eastAsia="IRNazanin" w:cs="IRNazanin"/>
          <w:b w:val="false"/>
          <w:bCs w:val="false"/>
          <w:i w:val="false"/>
          <w:iCs w:val="false"/>
          <w:color w:val="333333"/>
          <w:sz w:val="20"/>
          <w:szCs w:val="20"/>
        </w:rPr>
        <w:t>1393/6/16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w:t>
      </w:r>
      <w:r>
        <w:rPr>
          <w:rFonts w:eastAsia="IRNazanin" w:cs="IRNazanin"/>
          <w:b w:val="false"/>
          <w:bCs w:val="false"/>
          <w:i w:val="false"/>
          <w:iCs w:val="false"/>
          <w:color w:val="333333"/>
          <w:sz w:val="20"/>
          <w:szCs w:val="20"/>
        </w:rPr>
        <w:t>93/6/16</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1393/6/24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مستهجن‌نگاری در اینترنت و تأثیر آن بر جوانان و نوجوانان، قسمت دوم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پتابایت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ترابایت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مستهجن‌نگاری در اینترنت و تأثیر آن بر جوانان و نوجوانان، قسمت دوم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گیگابایت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مستهجن‌نگاری در اینترنت و تأثیر آن بر جوانان و نوجوانان، قسمت دوم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آمارهای پشت‌پرده هرزه‌نگاری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اینفوگرافیک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1391/11/21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آمار هرزه‌بینی در آمریکا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اینفوگرافیک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1391/12/14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جرایم سازمان‌یافته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بازدید ایرانی‌ها از صفحات سکسی، فریب و حیله غربی‌هاست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آمارهای پشت‌پرده هرزه‌نگاری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اینفوگرافیک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1391/11/21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 اول، فصل چهارم، ماده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مراد این جمله این نیست که افارد تحصیل‌کرده بیشتر به این سایت‌ها مراجعه می‌کنند بلکه شاید منظور گوینده این باشد که اگر این افراد به این سایت‌ها وابستگی پیدا کنند از افراد دیگر بیشتر آن تصاویر را در ذهن خود مرور می‌کنند که باعث آسیب بیشتر می‌شود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مرحله تأثیر سایت‌های مستهجن بر سلامت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کمی دخل و تصرف در متن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 اول، فصل چهارم، ماده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 اول، فصل پنجم، ماده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عامل هیجان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روانشناسان و دانشمندان، معتقدند که هیجانات روانی عامل اصلی پیدایش بسیاری از بیماری‌هاست؛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کم‌شدن ویتامین‌ها، زخم‌معده، جنون و دیوانگی، بیماری‌های عصبی و روانی به‌صورت حاد و خفیف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بسیاری از موارد ناشی از هیجان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عامل پیدایش هیجان است تا آنجا که یکی از دانشمندان آمریکا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فقه اهل‌بیت‌علیهم‌السلام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حقوق مدنی، حبیب‌اللَّه طاهری،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شرط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و باخت و بازی با وسائل قمار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می‌توان قمار را چنین تعریف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بازی همراه با برد و باخت به‌وسیله آلات قمار با درمیان‌گذاشتن و قرار پول یا چیز دیگر به‌عنوان عوض است و بین اقسام بازی‌ها و اقسام آلات فراهم‌شده برای قمار در هر عصری، فرقی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استفتاءات، آیت‌اللَّه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www.cyberpolice.ir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بازی‌های قماری جدید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آشکارکردن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تعزیرات و مجازات‌های بازدارنده، ماده</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1375/3/2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مکارم، آیت‌اللَّه نوری همدانی، </w:t>
      </w:r>
      <w:r>
        <w:rPr>
          <w:rFonts w:eastAsia="IRNazanin" w:cs="IRNazanin"/>
          <w:b w:val="false"/>
          <w:bCs w:val="false"/>
          <w:i w:val="false"/>
          <w:iCs w:val="false"/>
          <w:color w:val="333333"/>
          <w:sz w:val="20"/>
          <w:szCs w:val="20"/>
        </w:rPr>
        <w:t>1393/8/8</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1393/8/11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Clickjacking</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www.hamshahriontine</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کلیک دزدی چیست؟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Crack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 و شکاف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به عملی که موجب استفاده غیرمجاز و یا استفاده نامحدود از نرم‌افزاری که محدودیت دارد،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کسی که بدون اجازه وارد یک سامانه رایانه‌ای می‌شود یا به‌طور غیرقانونی با شکستن قفل ضدتکثیر به تکثیر نرم‌افزار می‌پردازد، کرکر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cracker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www.persianacademy.ir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شبیری زنجانی، آیت‌اللَّه سیستانی، آیت‌اللَّه مکارم و آیت‌اللَّه نوری همدانی، </w:t>
      </w:r>
      <w:r>
        <w:rPr>
          <w:rFonts w:eastAsia="IRNazanin" w:cs="IRNazanin"/>
          <w:b w:val="false"/>
          <w:bCs w:val="false"/>
          <w:i w:val="false"/>
          <w:iCs w:val="false"/>
          <w:color w:val="333333"/>
          <w:sz w:val="20"/>
          <w:szCs w:val="20"/>
        </w:rPr>
        <w:t>1393/7/29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شبیری زنجانی، آیت‌اللَّه سیستانی، آیت‌اللَّه مکارم و آیت‌اللَّه نوری همدانی، </w:t>
      </w:r>
      <w:r>
        <w:rPr>
          <w:rFonts w:eastAsia="IRNazanin" w:cs="IRNazanin"/>
          <w:b w:val="false"/>
          <w:bCs w:val="false"/>
          <w:i w:val="false"/>
          <w:iCs w:val="false"/>
          <w:color w:val="333333"/>
          <w:sz w:val="20"/>
          <w:szCs w:val="20"/>
        </w:rPr>
        <w:t>1393/7/29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قانون جرائم رایانه‌ای، بخش اول، فصل هفتم، ماده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سمعی و بصری، ماده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1386/10/19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سمعی و بصری، ماده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1386/10/19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موضوع به سریال هوش سیاه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شبیری زنجانی، آیت‌اللَّه سیستانی، آیت‌اللَّه مکارم، آیت‌اللَّه نوری همدانی، </w:t>
      </w:r>
      <w:r>
        <w:rPr>
          <w:rFonts w:eastAsia="IRNazanin" w:cs="IRNazanin"/>
          <w:b w:val="false"/>
          <w:bCs w:val="false"/>
          <w:i w:val="false"/>
          <w:iCs w:val="false"/>
          <w:color w:val="333333"/>
          <w:sz w:val="20"/>
          <w:szCs w:val="20"/>
        </w:rPr>
        <w:t>93/6/29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www.Cyber Police.ir</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اهل‌بیت و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وضو یا غسل یا تیمم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مکارم، </w:t>
      </w:r>
      <w:r>
        <w:rPr>
          <w:rFonts w:eastAsia="IRNazanin" w:cs="IRNazanin"/>
          <w:b w:val="false"/>
          <w:bCs w:val="false"/>
          <w:i w:val="false"/>
          <w:iCs w:val="false"/>
          <w:color w:val="333333"/>
          <w:sz w:val="20"/>
          <w:szCs w:val="20"/>
        </w:rPr>
        <w:t>93/6/10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توضیح‌المسائل، امام خمینی،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توضیح‌المسائل، آیت‌اللَّه فضال،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توضیح‌المسائل، آیت‌اللَّه بهجت،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توضیح‌المسائل، آیت‌اللَّه وحید خراسانی،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شبیری زنجانی، آیت‌اللَّه سیستانی،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یک مرد جوان با مراجعه به دادگاه خانواده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همسرم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سال سن دارد و در یک شرکت کامپیوتری مشغول به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به‌خاطر شغلش همیشه یک کامپیوتر شخصی همراه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هدف همسرم از جست‌وجو در اینترنت فقط جمع‌آوری عکس‌های مستهجن و تصاویر غیراخلاقی است که در سایت‌های خارجی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دوسال است که با هم زندگی می‌کنیم و تاکنون از این موضوع خبر نداشتم؛ اما چندروز پیش هنگامی که داشتم با کامپیوترش کار می‌کردم چند عکس خارجی از زنان برهنه دیدم و دانستن این موضوع که همسرم اکثر اوقات درپی یافتن چنین عکمس‌ها و تصاویری است برایم خیلی ناراحت‌کننده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او در مورد عکس‌ها توضیح خواستم، از اینکه بدون اجازه وارد حریم خصوصیش شده‌ام عصبانی شد و گفت که این‌گونه جست‌وجو و جمع‌آوری تصاویر را دوست دارد و این ربطی به من ندارد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طلاق به‌خاطر عکس‌های مستهجن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شبیری زنجانی، آیت‌اللَّه مکارم، آیت‌اللَّه نوری همدانی، </w:t>
      </w:r>
      <w:r>
        <w:rPr>
          <w:rFonts w:eastAsia="IRNazanin" w:cs="IRNazanin"/>
          <w:b w:val="false"/>
          <w:bCs w:val="false"/>
          <w:i w:val="false"/>
          <w:iCs w:val="false"/>
          <w:color w:val="333333"/>
          <w:sz w:val="20"/>
          <w:szCs w:val="20"/>
        </w:rPr>
        <w:t>1393/9/24</w:t>
      </w:r>
      <w:r>
        <w:rPr>
          <w:rFonts w:ascii="IRNazanin" w:hAnsi="IRNazanin" w:eastAsia="IRNazanin"/>
          <w:b w:val="false"/>
          <w:b w:val="false"/>
          <w:bCs w:val="false"/>
          <w:i w:val="false"/>
          <w:i w:val="false"/>
          <w:iCs w:val="false"/>
          <w:color w:val="333333"/>
          <w:sz w:val="20"/>
          <w:sz w:val="20"/>
          <w:szCs w:val="20"/>
          <w:rtl w:val="true"/>
        </w:rPr>
        <w:t xml:space="preserve">؛ آیت‌اللَّه خامنه‌ای و آیت‌اللَّه سیستانی، </w:t>
      </w:r>
      <w:r>
        <w:rPr>
          <w:rFonts w:eastAsia="IRNazanin" w:cs="IRNazanin"/>
          <w:b w:val="false"/>
          <w:bCs w:val="false"/>
          <w:i w:val="false"/>
          <w:iCs w:val="false"/>
          <w:color w:val="333333"/>
          <w:sz w:val="20"/>
          <w:szCs w:val="20"/>
        </w:rPr>
        <w:t>1393/9/26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شبیری زنجانی، </w:t>
      </w:r>
      <w:r>
        <w:rPr>
          <w:rFonts w:eastAsia="IRNazanin" w:cs="IRNazanin"/>
          <w:b w:val="false"/>
          <w:bCs w:val="false"/>
          <w:i w:val="false"/>
          <w:iCs w:val="false"/>
          <w:color w:val="333333"/>
          <w:sz w:val="20"/>
          <w:szCs w:val="20"/>
        </w:rPr>
        <w:t>93/6/23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بخشنامه پلیس فنا به کافی‌نت‌ها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انتقال و یا کپی‌کردن یک فایل، برنامه،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یک سیستم کامپیوتری بگتر به کامپیوتر و یا دستگاه دیگر را دانلود گویند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www.merriam-webster.com</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شبیری زنجانی، آیت‌اللَّه نوری همدانی، </w:t>
      </w:r>
      <w:r>
        <w:rPr>
          <w:rFonts w:eastAsia="IRNazanin" w:cs="IRNazanin"/>
          <w:b w:val="false"/>
          <w:bCs w:val="false"/>
          <w:i w:val="false"/>
          <w:iCs w:val="false"/>
          <w:color w:val="333333"/>
          <w:sz w:val="20"/>
          <w:szCs w:val="20"/>
        </w:rPr>
        <w:t>1393/6/23</w:t>
      </w:r>
      <w:r>
        <w:rPr>
          <w:rFonts w:ascii="IRNazanin" w:hAnsi="IRNazanin" w:eastAsia="IRNazanin"/>
          <w:b w:val="false"/>
          <w:b w:val="false"/>
          <w:bCs w:val="false"/>
          <w:i w:val="false"/>
          <w:i w:val="false"/>
          <w:iCs w:val="false"/>
          <w:color w:val="333333"/>
          <w:sz w:val="20"/>
          <w:sz w:val="20"/>
          <w:szCs w:val="20"/>
          <w:rtl w:val="true"/>
        </w:rPr>
        <w:t>؛ 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فایل دانلودشده دارای محتوای حرام نباشد و دانلودکردن برخلاف قانون نباشد، دانلودکردن جایز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1393/7/14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شبیری زنجانی، </w:t>
      </w:r>
      <w:r>
        <w:rPr>
          <w:rFonts w:eastAsia="IRNazanin" w:cs="IRNazanin"/>
          <w:b w:val="false"/>
          <w:bCs w:val="false"/>
          <w:i w:val="false"/>
          <w:iCs w:val="false"/>
          <w:color w:val="333333"/>
          <w:sz w:val="20"/>
          <w:szCs w:val="20"/>
        </w:rPr>
        <w:t>1393/6/23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نوری همدانی، آیت‌اللَّه مکارم، </w:t>
      </w:r>
      <w:r>
        <w:rPr>
          <w:rFonts w:eastAsia="IRNazanin" w:cs="IRNazanin"/>
          <w:b w:val="false"/>
          <w:bCs w:val="false"/>
          <w:i w:val="false"/>
          <w:iCs w:val="false"/>
          <w:color w:val="333333"/>
          <w:sz w:val="20"/>
          <w:szCs w:val="20"/>
        </w:rPr>
        <w:t>1393/7/3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سیستانی، آیت‌اللَّه مکارم، </w:t>
      </w:r>
      <w:r>
        <w:rPr>
          <w:rFonts w:eastAsia="IRNazanin" w:cs="IRNazanin"/>
          <w:b w:val="false"/>
          <w:bCs w:val="false"/>
          <w:i w:val="false"/>
          <w:iCs w:val="false"/>
          <w:color w:val="333333"/>
          <w:sz w:val="20"/>
          <w:szCs w:val="20"/>
        </w:rPr>
        <w:t>1393/6/12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سیستانی، </w:t>
      </w:r>
      <w:r>
        <w:rPr>
          <w:rFonts w:eastAsia="IRNazanin" w:cs="IRNazanin"/>
          <w:b w:val="false"/>
          <w:bCs w:val="false"/>
          <w:i w:val="false"/>
          <w:iCs w:val="false"/>
          <w:color w:val="333333"/>
          <w:sz w:val="20"/>
          <w:szCs w:val="20"/>
        </w:rPr>
        <w:t>1393/2/24</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w:t>
      </w:r>
      <w:r>
        <w:rPr>
          <w:rFonts w:eastAsia="IRNazanin" w:cs="IRNazanin"/>
          <w:b w:val="false"/>
          <w:bCs w:val="false"/>
          <w:i w:val="false"/>
          <w:iCs w:val="false"/>
          <w:color w:val="333333"/>
          <w:sz w:val="20"/>
          <w:szCs w:val="20"/>
        </w:rPr>
        <w:t>1393/7/15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شبیری زنجانی، </w:t>
      </w:r>
      <w:r>
        <w:rPr>
          <w:rFonts w:eastAsia="IRNazanin" w:cs="IRNazanin"/>
          <w:b w:val="false"/>
          <w:bCs w:val="false"/>
          <w:i w:val="false"/>
          <w:iCs w:val="false"/>
          <w:color w:val="333333"/>
          <w:sz w:val="20"/>
          <w:szCs w:val="20"/>
        </w:rPr>
        <w:t>1393/6/30</w:t>
      </w:r>
      <w:r>
        <w:rPr>
          <w:rFonts w:ascii="IRNazanin" w:hAnsi="IRNazanin" w:eastAsia="IRNazanin"/>
          <w:b w:val="false"/>
          <w:b w:val="false"/>
          <w:bCs w:val="false"/>
          <w:i w:val="false"/>
          <w:i w:val="false"/>
          <w:iCs w:val="false"/>
          <w:color w:val="333333"/>
          <w:sz w:val="20"/>
          <w:sz w:val="20"/>
          <w:szCs w:val="20"/>
          <w:rtl w:val="true"/>
        </w:rPr>
        <w:t>؛ البته طبق نظر بعضی از مراجع تقلید خمس تعلق نمی‌گیرد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گیگ ترافیک شش‌ماهه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آیت‌اللَّه خامنه‌ای، آیت‌اللَّه مکارم، آیت‌اللَّه نوری همدانی، آیت‌اللَّه شبییر زنجانی، </w:t>
      </w:r>
      <w:r>
        <w:rPr>
          <w:rFonts w:eastAsia="IRNazanin" w:cs="IRNazanin"/>
          <w:b w:val="false"/>
          <w:bCs w:val="false"/>
          <w:i w:val="false"/>
          <w:iCs w:val="false"/>
          <w:color w:val="333333"/>
          <w:sz w:val="20"/>
          <w:szCs w:val="20"/>
        </w:rPr>
        <w:t>93/6/30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w:t>
      </w:r>
      <w:r>
        <w:rPr>
          <w:rFonts w:eastAsia="IRNazanin" w:cs="IRNazanin"/>
          <w:b w:val="false"/>
          <w:bCs w:val="false"/>
          <w:i w:val="false"/>
          <w:iCs w:val="false"/>
          <w:color w:val="333333"/>
          <w:sz w:val="20"/>
          <w:szCs w:val="20"/>
        </w:rPr>
        <w:t>1393/11/20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w:t>
      </w:r>
      <w:r>
        <w:rPr>
          <w:rFonts w:eastAsia="IRNazanin" w:cs="IRNazanin"/>
          <w:b w:val="false"/>
          <w:bCs w:val="false"/>
          <w:i w:val="false"/>
          <w:iCs w:val="false"/>
          <w:color w:val="333333"/>
          <w:sz w:val="20"/>
          <w:szCs w:val="20"/>
        </w:rPr>
        <w:t>1393/11/20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استفتاء، آیت‌اللَّه خامنه‌ای، آیت‌اللَّه شبیری زنجانی، آیت‌اللَّه سیستانی، آیت‌اللَّه نوری همدانی، </w:t>
      </w:r>
      <w:r>
        <w:rPr>
          <w:rFonts w:eastAsia="IRNazanin" w:cs="IRNazanin"/>
          <w:b w:val="false"/>
          <w:bCs w:val="false"/>
          <w:i w:val="false"/>
          <w:iCs w:val="false"/>
          <w:color w:val="333333"/>
          <w:sz w:val="20"/>
          <w:szCs w:val="20"/>
        </w:rPr>
        <w:t>1393/12/6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www.wahidkhorasani.ir</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xml:space="preserve">، استفتائات، مسابقات و تفریحات، کامپیوتر و اینترنت؛ استفتاء، آیت‌اللَّه نوری همدانی، آیت‌اللَّه مکارم، </w:t>
      </w:r>
      <w:r>
        <w:rPr>
          <w:rFonts w:eastAsia="IRNazanin" w:cs="IRNazanin"/>
          <w:b w:val="false"/>
          <w:bCs w:val="false"/>
          <w:i w:val="false"/>
          <w:iCs w:val="false"/>
          <w:color w:val="333333"/>
          <w:sz w:val="20"/>
          <w:szCs w:val="20"/>
        </w:rPr>
        <w:t>1394/2/3</w:t>
      </w:r>
      <w:r>
        <w:rPr>
          <w:rFonts w:ascii="IRNazanin" w:hAnsi="IRNazanin" w:eastAsia="IRNazanin"/>
          <w:b w:val="false"/>
          <w:b w:val="false"/>
          <w:bCs w:val="false"/>
          <w:i w:val="false"/>
          <w:i w:val="false"/>
          <w:iCs w:val="false"/>
          <w:color w:val="333333"/>
          <w:sz w:val="20"/>
          <w:sz w:val="20"/>
          <w:szCs w:val="20"/>
          <w:rtl w:val="true"/>
        </w:rPr>
        <w:t xml:space="preserve">؛ آیت‌اللَّه شبیری زنجانی، آیت‌اللَّه صافی گلپایگانی، آیت‌اللَّه سیستانی، </w:t>
      </w:r>
      <w:r>
        <w:rPr>
          <w:rFonts w:eastAsia="IRNazanin" w:cs="IRNazanin"/>
          <w:b w:val="false"/>
          <w:bCs w:val="false"/>
          <w:i w:val="false"/>
          <w:iCs w:val="false"/>
          <w:color w:val="333333"/>
          <w:sz w:val="20"/>
          <w:szCs w:val="20"/>
        </w:rPr>
        <w:t>1394/2/4</w:t>
      </w:r>
      <w:r>
        <w:rPr>
          <w:rFonts w:ascii="IRNazanin" w:hAnsi="IRNazanin" w:eastAsia="IRNazanin"/>
          <w:b w:val="false"/>
          <w:b w:val="false"/>
          <w:bCs w:val="false"/>
          <w:i w:val="false"/>
          <w:i w:val="false"/>
          <w:iCs w:val="false"/>
          <w:color w:val="333333"/>
          <w:sz w:val="20"/>
          <w:sz w:val="20"/>
          <w:szCs w:val="20"/>
          <w:rtl w:val="true"/>
        </w:rPr>
        <w:t>؛ با استفاده از استفتاءات جدید، آیت‌اللَّه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جامع‌المسائل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؛استفتاءات، آیت‌اللَّه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أجوبةالاستفتاءات، آیت‌اللَّه خامنه‌ای،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www.wahidkhorasani.com</w:t>
      </w:r>
      <w:r>
        <w:rPr>
          <w:rFonts w:ascii="IRNazanin" w:hAnsi="IRNazanin" w:eastAsia="IRNazanin"/>
          <w:b w:val="false"/>
          <w:b w:val="false"/>
          <w:bCs w:val="false"/>
          <w:i w:val="false"/>
          <w:i w:val="false"/>
          <w:iCs w:val="false"/>
          <w:color w:val="333333"/>
          <w:sz w:val="20"/>
          <w:sz w:val="20"/>
          <w:szCs w:val="20"/>
          <w:rtl w:val="true"/>
        </w:rPr>
        <w:t>، سؤالات شرعی، احکام کسب‌های حرام و بعضی از گناهان، س</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اعتیاد اینترنتی، افسردگی می‌آورد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Cybersex Addiction</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Cyber-Relationship Addiction</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 Compulsions</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Information Overload</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Computer Assiction{ . www.Cyber Police.ir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اعتیاد اینترنتی، افسردگی می‌آورد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www.gerdab.ir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اختلالات رفتاری و هرزه‌نگاری رنگ اینترنت گرفته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31627</Words>
  <Characters>152602</Characters>
  <CharactersWithSpaces>182578</CharactersWithSpaces>
  <Paragraphs>2411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2026-08-19T01:48:21Z</dcterms:created>
  <dc:creator>ghaemiyeh.com</dc:creator>
  <dc:description/>
  <dc:language>en-US</dc:language>
  <cp:lastModifiedBy/>
  <dcterms:modified xsi:type="dcterms:W3CDTF">2026-08-19T05:18:27Z</dcterms:modified>
  <cp:revision>1</cp:revision>
  <dc:subject/>
  <dc:title>فقه و زندگی 33 احکام رایانه و اینترنت</dc:title>
</cp:coreProperties>
</file>

<file path=docProps/custom.xml><?xml version="1.0" encoding="utf-8"?>
<Properties xmlns="http://schemas.openxmlformats.org/officeDocument/2006/custom-properties" xmlns:vt="http://schemas.openxmlformats.org/officeDocument/2006/docPropsVTypes"/>
</file>