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سمت خدا </w:t>
      </w:r>
      <w:r>
        <w:rPr/>
        <w:t>3</w:t>
      </w:r>
      <w:r>
        <w:rPr>
          <w:rtl w:val="true"/>
        </w:rPr>
        <w:t xml:space="preserve"> </w:t>
      </w:r>
      <w:r>
        <w:rPr>
          <w:rtl w:val="true"/>
        </w:rPr>
        <w:t>دریافت هایی از اساتید 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3854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23856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23858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123860_581953129">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123862_581953129">
            <w:r>
              <w:rPr>
                <w:webHidden/>
                <w:rStyle w:val="IndexLink"/>
                <w:rtl w:val="true"/>
              </w:rPr>
              <w:t>غنچۀ دل</w:t>
            </w:r>
            <w:r>
              <w:rPr>
                <w:rStyle w:val="IndexLink"/>
                <w:rtl w:val="true"/>
              </w:rPr>
              <w:tab/>
            </w:r>
            <w:r>
              <w:rPr>
                <w:rStyle w:val="IndexLink"/>
              </w:rPr>
              <w:t>22</w:t>
            </w:r>
          </w:hyperlink>
        </w:p>
        <w:p>
          <w:pPr>
            <w:pStyle w:val="Contents2"/>
            <w:tabs>
              <w:tab w:val="clear" w:pos="8743"/>
              <w:tab w:val="right" w:pos="9026" w:leader="dot"/>
            </w:tabs>
            <w:rPr/>
          </w:pPr>
          <w:hyperlink w:anchor="__RefHeading___Toc1123864_581953129">
            <w:r>
              <w:rPr>
                <w:webHidden/>
                <w:rStyle w:val="IndexLink"/>
                <w:rtl w:val="true"/>
              </w:rPr>
              <w:t>سیر معنوی</w:t>
            </w:r>
            <w:r>
              <w:rPr>
                <w:rStyle w:val="IndexLink"/>
                <w:rtl w:val="true"/>
              </w:rPr>
              <w:tab/>
            </w:r>
            <w:r>
              <w:rPr>
                <w:rStyle w:val="IndexLink"/>
              </w:rPr>
              <w:t>23</w:t>
            </w:r>
          </w:hyperlink>
        </w:p>
        <w:p>
          <w:pPr>
            <w:pStyle w:val="Contents2"/>
            <w:tabs>
              <w:tab w:val="clear" w:pos="8743"/>
              <w:tab w:val="right" w:pos="9026" w:leader="dot"/>
            </w:tabs>
            <w:rPr/>
          </w:pPr>
          <w:hyperlink w:anchor="__RefHeading___Toc1123866_581953129">
            <w:r>
              <w:rPr>
                <w:webHidden/>
                <w:rStyle w:val="IndexLink"/>
                <w:rtl w:val="true"/>
              </w:rPr>
              <w:t>کشتی های الهی</w:t>
            </w:r>
            <w:r>
              <w:rPr>
                <w:rStyle w:val="IndexLink"/>
                <w:rtl w:val="true"/>
              </w:rPr>
              <w:tab/>
            </w:r>
            <w:r>
              <w:rPr>
                <w:rStyle w:val="IndexLink"/>
              </w:rPr>
              <w:t>24</w:t>
            </w:r>
          </w:hyperlink>
        </w:p>
        <w:p>
          <w:pPr>
            <w:pStyle w:val="Contents2"/>
            <w:tabs>
              <w:tab w:val="clear" w:pos="8743"/>
              <w:tab w:val="right" w:pos="9026" w:leader="dot"/>
            </w:tabs>
            <w:rPr/>
          </w:pPr>
          <w:hyperlink w:anchor="__RefHeading___Toc1123868_581953129">
            <w:r>
              <w:rPr>
                <w:webHidden/>
                <w:rStyle w:val="IndexLink"/>
                <w:rtl w:val="true"/>
              </w:rPr>
              <w:t>به دنبال دوست</w:t>
            </w:r>
            <w:r>
              <w:rPr>
                <w:rStyle w:val="IndexLink"/>
                <w:rtl w:val="true"/>
              </w:rPr>
              <w:tab/>
            </w:r>
            <w:r>
              <w:rPr>
                <w:rStyle w:val="IndexLink"/>
              </w:rPr>
              <w:t>25</w:t>
            </w:r>
          </w:hyperlink>
        </w:p>
        <w:p>
          <w:pPr>
            <w:pStyle w:val="Contents2"/>
            <w:tabs>
              <w:tab w:val="clear" w:pos="8743"/>
              <w:tab w:val="right" w:pos="9026" w:leader="dot"/>
            </w:tabs>
            <w:rPr/>
          </w:pPr>
          <w:hyperlink w:anchor="__RefHeading___Toc1123870_581953129">
            <w:r>
              <w:rPr>
                <w:webHidden/>
                <w:rStyle w:val="IndexLink"/>
                <w:rtl w:val="true"/>
              </w:rPr>
              <w:t>راه میانبر</w:t>
            </w:r>
            <w:r>
              <w:rPr>
                <w:rStyle w:val="IndexLink"/>
                <w:rtl w:val="true"/>
              </w:rPr>
              <w:tab/>
            </w:r>
            <w:r>
              <w:rPr>
                <w:rStyle w:val="IndexLink"/>
              </w:rPr>
              <w:t>26</w:t>
            </w:r>
          </w:hyperlink>
        </w:p>
        <w:p>
          <w:pPr>
            <w:pStyle w:val="Contents2"/>
            <w:tabs>
              <w:tab w:val="clear" w:pos="8743"/>
              <w:tab w:val="right" w:pos="9026" w:leader="dot"/>
            </w:tabs>
            <w:rPr/>
          </w:pPr>
          <w:hyperlink w:anchor="__RefHeading___Toc1123872_581953129">
            <w:r>
              <w:rPr>
                <w:webHidden/>
                <w:rStyle w:val="IndexLink"/>
                <w:rtl w:val="true"/>
              </w:rPr>
              <w:t>رهایی از پوستۀ عالم طبیعت</w:t>
            </w:r>
            <w:r>
              <w:rPr>
                <w:rStyle w:val="IndexLink"/>
                <w:rtl w:val="true"/>
              </w:rPr>
              <w:tab/>
            </w:r>
            <w:r>
              <w:rPr>
                <w:rStyle w:val="IndexLink"/>
              </w:rPr>
              <w:t>27</w:t>
            </w:r>
          </w:hyperlink>
        </w:p>
        <w:p>
          <w:pPr>
            <w:pStyle w:val="Contents2"/>
            <w:tabs>
              <w:tab w:val="clear" w:pos="8743"/>
              <w:tab w:val="right" w:pos="9026" w:leader="dot"/>
            </w:tabs>
            <w:rPr/>
          </w:pPr>
          <w:hyperlink w:anchor="__RefHeading___Toc1123874_581953129">
            <w:r>
              <w:rPr>
                <w:webHidden/>
                <w:rStyle w:val="IndexLink"/>
                <w:rtl w:val="true"/>
              </w:rPr>
              <w:t>شیوه های تربیتی ائمه علیهم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1123876_581953129">
            <w:r>
              <w:rPr>
                <w:webHidden/>
                <w:rStyle w:val="IndexLink"/>
                <w:rtl w:val="true"/>
              </w:rPr>
              <w:t>پیمودن راه تا مقصد</w:t>
            </w:r>
            <w:r>
              <w:rPr>
                <w:rStyle w:val="IndexLink"/>
                <w:rtl w:val="true"/>
              </w:rPr>
              <w:tab/>
            </w:r>
            <w:r>
              <w:rPr>
                <w:rStyle w:val="IndexLink"/>
              </w:rPr>
              <w:t>29</w:t>
            </w:r>
          </w:hyperlink>
        </w:p>
        <w:p>
          <w:pPr>
            <w:pStyle w:val="Contents2"/>
            <w:tabs>
              <w:tab w:val="clear" w:pos="8743"/>
              <w:tab w:val="right" w:pos="9026" w:leader="dot"/>
            </w:tabs>
            <w:rPr/>
          </w:pPr>
          <w:hyperlink w:anchor="__RefHeading___Toc1123878_581953129">
            <w:r>
              <w:rPr>
                <w:webHidden/>
                <w:rStyle w:val="IndexLink"/>
                <w:rtl w:val="true"/>
              </w:rPr>
              <w:t>قبض و بسط</w:t>
            </w:r>
            <w:r>
              <w:rPr>
                <w:rStyle w:val="IndexLink"/>
                <w:rtl w:val="true"/>
              </w:rPr>
              <w:tab/>
            </w:r>
            <w:r>
              <w:rPr>
                <w:rStyle w:val="IndexLink"/>
              </w:rPr>
              <w:t>29</w:t>
            </w:r>
          </w:hyperlink>
        </w:p>
        <w:p>
          <w:pPr>
            <w:pStyle w:val="Contents2"/>
            <w:tabs>
              <w:tab w:val="clear" w:pos="8743"/>
              <w:tab w:val="right" w:pos="9026" w:leader="dot"/>
            </w:tabs>
            <w:rPr/>
          </w:pPr>
          <w:hyperlink w:anchor="__RefHeading___Toc1123880_581953129">
            <w:r>
              <w:rPr>
                <w:webHidden/>
                <w:rStyle w:val="IndexLink"/>
                <w:rtl w:val="true"/>
              </w:rPr>
              <w:t>ادب در محضر اولیا</w:t>
            </w:r>
            <w:r>
              <w:rPr>
                <w:rStyle w:val="IndexLink"/>
                <w:rtl w:val="true"/>
              </w:rPr>
              <w:tab/>
            </w:r>
            <w:r>
              <w:rPr>
                <w:rStyle w:val="IndexLink"/>
              </w:rPr>
              <w:t>31</w:t>
            </w:r>
          </w:hyperlink>
        </w:p>
        <w:p>
          <w:pPr>
            <w:pStyle w:val="Contents2"/>
            <w:tabs>
              <w:tab w:val="clear" w:pos="8743"/>
              <w:tab w:val="right" w:pos="9026" w:leader="dot"/>
            </w:tabs>
            <w:rPr/>
          </w:pPr>
          <w:hyperlink w:anchor="__RefHeading___Toc1123882_581953129">
            <w:r>
              <w:rPr>
                <w:webHidden/>
                <w:rStyle w:val="IndexLink"/>
                <w:rtl w:val="true"/>
              </w:rPr>
              <w:t>حوض کوثر</w:t>
            </w:r>
            <w:r>
              <w:rPr>
                <w:rStyle w:val="IndexLink"/>
                <w:rtl w:val="true"/>
              </w:rPr>
              <w:tab/>
            </w:r>
            <w:r>
              <w:rPr>
                <w:rStyle w:val="IndexLink"/>
              </w:rPr>
              <w:t>32</w:t>
            </w:r>
          </w:hyperlink>
        </w:p>
        <w:p>
          <w:pPr>
            <w:pStyle w:val="Contents2"/>
            <w:tabs>
              <w:tab w:val="clear" w:pos="8743"/>
              <w:tab w:val="right" w:pos="9026" w:leader="dot"/>
            </w:tabs>
            <w:rPr/>
          </w:pPr>
          <w:hyperlink w:anchor="__RefHeading___Toc1123884_581953129">
            <w:r>
              <w:rPr>
                <w:webHidden/>
                <w:rStyle w:val="IndexLink"/>
                <w:rtl w:val="true"/>
              </w:rPr>
              <w:t>قوت صلوات</w:t>
            </w:r>
            <w:r>
              <w:rPr>
                <w:rStyle w:val="IndexLink"/>
                <w:rtl w:val="true"/>
              </w:rPr>
              <w:tab/>
            </w:r>
            <w:r>
              <w:rPr>
                <w:rStyle w:val="IndexLink"/>
              </w:rPr>
              <w:t>33</w:t>
            </w:r>
          </w:hyperlink>
        </w:p>
        <w:p>
          <w:pPr>
            <w:pStyle w:val="Contents2"/>
            <w:tabs>
              <w:tab w:val="clear" w:pos="8743"/>
              <w:tab w:val="right" w:pos="9026" w:leader="dot"/>
            </w:tabs>
            <w:rPr/>
          </w:pPr>
          <w:hyperlink w:anchor="__RefHeading___Toc1123886_581953129">
            <w:r>
              <w:rPr>
                <w:webHidden/>
                <w:rStyle w:val="IndexLink"/>
                <w:rtl w:val="true"/>
              </w:rPr>
              <w:t>صلوات خداوند</w:t>
            </w:r>
            <w:r>
              <w:rPr>
                <w:rStyle w:val="IndexLink"/>
                <w:rtl w:val="true"/>
              </w:rPr>
              <w:tab/>
            </w:r>
            <w:r>
              <w:rPr>
                <w:rStyle w:val="IndexLink"/>
              </w:rPr>
              <w:t>34</w:t>
            </w:r>
          </w:hyperlink>
        </w:p>
        <w:p>
          <w:pPr>
            <w:pStyle w:val="Contents2"/>
            <w:tabs>
              <w:tab w:val="clear" w:pos="8743"/>
              <w:tab w:val="right" w:pos="9026" w:leader="dot"/>
            </w:tabs>
            <w:rPr/>
          </w:pPr>
          <w:hyperlink w:anchor="__RefHeading___Toc1123888_581953129">
            <w:r>
              <w:rPr>
                <w:webHidden/>
                <w:rStyle w:val="IndexLink"/>
                <w:rtl w:val="true"/>
              </w:rPr>
              <w:t>آثار صلوات</w:t>
            </w:r>
            <w:r>
              <w:rPr>
                <w:rStyle w:val="IndexLink"/>
                <w:rtl w:val="true"/>
              </w:rPr>
              <w:tab/>
            </w:r>
            <w:r>
              <w:rPr>
                <w:rStyle w:val="IndexLink"/>
              </w:rPr>
              <w:t>35</w:t>
            </w:r>
          </w:hyperlink>
        </w:p>
        <w:p>
          <w:pPr>
            <w:pStyle w:val="Contents2"/>
            <w:tabs>
              <w:tab w:val="clear" w:pos="8743"/>
              <w:tab w:val="right" w:pos="9026" w:leader="dot"/>
            </w:tabs>
            <w:rPr/>
          </w:pPr>
          <w:hyperlink w:anchor="__RefHeading___Toc1123890_581953129">
            <w:r>
              <w:rPr>
                <w:webHidden/>
                <w:rStyle w:val="IndexLink"/>
                <w:rtl w:val="true"/>
              </w:rPr>
              <w:t>نور وجود اهل بیت علیهم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1123892_581953129">
            <w:r>
              <w:rPr>
                <w:webHidden/>
                <w:rStyle w:val="IndexLink"/>
                <w:rtl w:val="true"/>
              </w:rPr>
              <w:t>معرفی اهل بیت علیهم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1123894_581953129">
            <w:r>
              <w:rPr>
                <w:webHidden/>
                <w:rStyle w:val="IndexLink"/>
                <w:rtl w:val="true"/>
              </w:rPr>
              <w:t>شفاعت</w:t>
            </w:r>
            <w:r>
              <w:rPr>
                <w:rStyle w:val="IndexLink"/>
                <w:rtl w:val="true"/>
              </w:rPr>
              <w:tab/>
            </w:r>
            <w:r>
              <w:rPr>
                <w:rStyle w:val="IndexLink"/>
              </w:rPr>
              <w:t>39</w:t>
            </w:r>
          </w:hyperlink>
        </w:p>
        <w:p>
          <w:pPr>
            <w:pStyle w:val="Contents2"/>
            <w:tabs>
              <w:tab w:val="clear" w:pos="8743"/>
              <w:tab w:val="right" w:pos="9026" w:leader="dot"/>
            </w:tabs>
            <w:rPr/>
          </w:pPr>
          <w:hyperlink w:anchor="__RefHeading___Toc1123896_581953129">
            <w:r>
              <w:rPr>
                <w:webHidden/>
                <w:rStyle w:val="IndexLink"/>
                <w:rtl w:val="true"/>
              </w:rPr>
              <w:t>عاشورا</w:t>
            </w:r>
            <w:r>
              <w:rPr>
                <w:rStyle w:val="IndexLink"/>
                <w:rtl w:val="true"/>
              </w:rPr>
              <w:tab/>
            </w:r>
            <w:r>
              <w:rPr>
                <w:rStyle w:val="IndexLink"/>
              </w:rPr>
              <w:t>39</w:t>
            </w:r>
          </w:hyperlink>
        </w:p>
        <w:p>
          <w:pPr>
            <w:pStyle w:val="Contents2"/>
            <w:tabs>
              <w:tab w:val="clear" w:pos="8743"/>
              <w:tab w:val="right" w:pos="9026" w:leader="dot"/>
            </w:tabs>
            <w:rPr/>
          </w:pPr>
          <w:hyperlink w:anchor="__RefHeading___Toc1123898_581953129">
            <w:r>
              <w:rPr>
                <w:webHidden/>
                <w:rStyle w:val="IndexLink"/>
                <w:rtl w:val="true"/>
              </w:rPr>
              <w:t>کربلا</w:t>
            </w:r>
            <w:r>
              <w:rPr>
                <w:rStyle w:val="IndexLink"/>
                <w:rtl w:val="true"/>
              </w:rPr>
              <w:tab/>
            </w:r>
            <w:r>
              <w:rPr>
                <w:rStyle w:val="IndexLink"/>
              </w:rPr>
              <w:t>39</w:t>
            </w:r>
          </w:hyperlink>
        </w:p>
        <w:p>
          <w:pPr>
            <w:pStyle w:val="Contents2"/>
            <w:tabs>
              <w:tab w:val="clear" w:pos="8743"/>
              <w:tab w:val="right" w:pos="9026" w:leader="dot"/>
            </w:tabs>
            <w:rPr/>
          </w:pPr>
          <w:hyperlink w:anchor="__RefHeading___Toc1123900_581953129">
            <w:r>
              <w:rPr>
                <w:webHidden/>
                <w:rStyle w:val="IndexLink"/>
                <w:rtl w:val="true"/>
              </w:rPr>
              <w:t>عطش</w:t>
            </w:r>
            <w:r>
              <w:rPr>
                <w:rStyle w:val="IndexLink"/>
                <w:rtl w:val="true"/>
              </w:rPr>
              <w:tab/>
            </w:r>
            <w:r>
              <w:rPr>
                <w:rStyle w:val="IndexLink"/>
              </w:rPr>
              <w:t>40</w:t>
            </w:r>
          </w:hyperlink>
        </w:p>
        <w:p>
          <w:pPr>
            <w:pStyle w:val="Contents2"/>
            <w:tabs>
              <w:tab w:val="clear" w:pos="8743"/>
              <w:tab w:val="right" w:pos="9026" w:leader="dot"/>
            </w:tabs>
            <w:rPr/>
          </w:pPr>
          <w:hyperlink w:anchor="__RefHeading___Toc1123902_581953129">
            <w:r>
              <w:rPr>
                <w:webHidden/>
                <w:rStyle w:val="IndexLink"/>
                <w:rtl w:val="true"/>
              </w:rPr>
              <w:t>محرم</w:t>
            </w:r>
            <w:r>
              <w:rPr>
                <w:rStyle w:val="IndexLink"/>
                <w:rtl w:val="true"/>
              </w:rPr>
              <w:tab/>
            </w:r>
            <w:r>
              <w:rPr>
                <w:rStyle w:val="IndexLink"/>
              </w:rPr>
              <w:t>41</w:t>
            </w:r>
          </w:hyperlink>
        </w:p>
        <w:p>
          <w:pPr>
            <w:pStyle w:val="Contents2"/>
            <w:tabs>
              <w:tab w:val="clear" w:pos="8743"/>
              <w:tab w:val="right" w:pos="9026" w:leader="dot"/>
            </w:tabs>
            <w:rPr/>
          </w:pPr>
          <w:hyperlink w:anchor="__RefHeading___Toc1123904_581953129">
            <w:r>
              <w:rPr>
                <w:webHidden/>
                <w:rStyle w:val="IndexLink"/>
                <w:rtl w:val="true"/>
              </w:rPr>
              <w:t>امام حسین علیه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1123906_581953129">
            <w:r>
              <w:rPr>
                <w:webHidden/>
                <w:rStyle w:val="IndexLink"/>
                <w:rtl w:val="true"/>
              </w:rPr>
              <w:t>عزاداری</w:t>
            </w:r>
            <w:r>
              <w:rPr>
                <w:rStyle w:val="IndexLink"/>
                <w:rtl w:val="true"/>
              </w:rPr>
              <w:tab/>
            </w:r>
            <w:r>
              <w:rPr>
                <w:rStyle w:val="IndexLink"/>
              </w:rPr>
              <w:t>43</w:t>
            </w:r>
          </w:hyperlink>
        </w:p>
        <w:p>
          <w:pPr>
            <w:pStyle w:val="Contents2"/>
            <w:tabs>
              <w:tab w:val="clear" w:pos="8743"/>
              <w:tab w:val="right" w:pos="9026" w:leader="dot"/>
            </w:tabs>
            <w:rPr/>
          </w:pPr>
          <w:hyperlink w:anchor="__RefHeading___Toc1123908_581953129">
            <w:r>
              <w:rPr>
                <w:webHidden/>
                <w:rStyle w:val="IndexLink"/>
                <w:rtl w:val="true"/>
              </w:rPr>
              <w:t>گریه برای امام حسین علیه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1123910_581953129">
            <w:r>
              <w:rPr>
                <w:webHidden/>
                <w:rStyle w:val="IndexLink"/>
                <w:rtl w:val="true"/>
              </w:rPr>
              <w:t>زیارت عاشورا</w:t>
            </w:r>
            <w:r>
              <w:rPr>
                <w:rStyle w:val="IndexLink"/>
                <w:rtl w:val="true"/>
              </w:rPr>
              <w:tab/>
            </w:r>
            <w:r>
              <w:rPr>
                <w:rStyle w:val="IndexLink"/>
              </w:rPr>
              <w:t>47</w:t>
            </w:r>
          </w:hyperlink>
        </w:p>
        <w:p>
          <w:pPr>
            <w:pStyle w:val="Contents2"/>
            <w:tabs>
              <w:tab w:val="clear" w:pos="8743"/>
              <w:tab w:val="right" w:pos="9026" w:leader="dot"/>
            </w:tabs>
            <w:rPr/>
          </w:pPr>
          <w:hyperlink w:anchor="__RefHeading___Toc1123912_581953129">
            <w:r>
              <w:rPr>
                <w:webHidden/>
                <w:rStyle w:val="IndexLink"/>
                <w:rtl w:val="true"/>
              </w:rPr>
              <w:t>علل قیام امام حسین 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123914_581953129">
            <w:r>
              <w:rPr>
                <w:webHidden/>
                <w:rStyle w:val="IndexLink"/>
                <w:rtl w:val="true"/>
              </w:rPr>
              <w:t>وهب نصرانی</w:t>
            </w:r>
            <w:r>
              <w:rPr>
                <w:rStyle w:val="IndexLink"/>
                <w:rtl w:val="true"/>
              </w:rPr>
              <w:tab/>
            </w:r>
            <w:r>
              <w:rPr>
                <w:rStyle w:val="IndexLink"/>
              </w:rPr>
              <w:t>48</w:t>
            </w:r>
          </w:hyperlink>
        </w:p>
        <w:p>
          <w:pPr>
            <w:pStyle w:val="Contents2"/>
            <w:tabs>
              <w:tab w:val="clear" w:pos="8743"/>
              <w:tab w:val="right" w:pos="9026" w:leader="dot"/>
            </w:tabs>
            <w:rPr/>
          </w:pPr>
          <w:hyperlink w:anchor="__RefHeading___Toc1123916_581953129">
            <w:r>
              <w:rPr>
                <w:webHidden/>
                <w:rStyle w:val="IndexLink"/>
                <w:rtl w:val="true"/>
              </w:rPr>
              <w:t>ادب روضه خواندن</w:t>
            </w:r>
            <w:r>
              <w:rPr>
                <w:rStyle w:val="IndexLink"/>
                <w:rtl w:val="true"/>
              </w:rPr>
              <w:tab/>
            </w:r>
            <w:r>
              <w:rPr>
                <w:rStyle w:val="IndexLink"/>
              </w:rPr>
              <w:t>48</w:t>
            </w:r>
          </w:hyperlink>
        </w:p>
        <w:p>
          <w:pPr>
            <w:pStyle w:val="Contents2"/>
            <w:tabs>
              <w:tab w:val="clear" w:pos="8743"/>
              <w:tab w:val="right" w:pos="9026" w:leader="dot"/>
            </w:tabs>
            <w:rPr/>
          </w:pPr>
          <w:hyperlink w:anchor="__RefHeading___Toc1123918_581953129">
            <w:r>
              <w:rPr>
                <w:webHidden/>
                <w:rStyle w:val="IndexLink"/>
                <w:rtl w:val="true"/>
              </w:rPr>
              <w:t>بوی وطن</w:t>
            </w:r>
            <w:r>
              <w:rPr>
                <w:rStyle w:val="IndexLink"/>
                <w:rtl w:val="true"/>
              </w:rPr>
              <w:tab/>
            </w:r>
            <w:r>
              <w:rPr>
                <w:rStyle w:val="IndexLink"/>
              </w:rPr>
              <w:t>49</w:t>
            </w:r>
          </w:hyperlink>
        </w:p>
        <w:p>
          <w:pPr>
            <w:pStyle w:val="Contents2"/>
            <w:tabs>
              <w:tab w:val="clear" w:pos="8743"/>
              <w:tab w:val="right" w:pos="9026" w:leader="dot"/>
            </w:tabs>
            <w:rPr/>
          </w:pPr>
          <w:hyperlink w:anchor="__RefHeading___Toc1123920_581953129">
            <w:r>
              <w:rPr>
                <w:webHidden/>
                <w:rStyle w:val="IndexLink"/>
                <w:rtl w:val="true"/>
              </w:rPr>
              <w:t>ادب ورود به حرم</w:t>
            </w:r>
            <w:r>
              <w:rPr>
                <w:rStyle w:val="IndexLink"/>
                <w:rtl w:val="true"/>
              </w:rPr>
              <w:tab/>
            </w:r>
            <w:r>
              <w:rPr>
                <w:rStyle w:val="IndexLink"/>
              </w:rPr>
              <w:t>49</w:t>
            </w:r>
          </w:hyperlink>
        </w:p>
        <w:p>
          <w:pPr>
            <w:pStyle w:val="Contents2"/>
            <w:tabs>
              <w:tab w:val="clear" w:pos="8743"/>
              <w:tab w:val="right" w:pos="9026" w:leader="dot"/>
            </w:tabs>
            <w:rPr/>
          </w:pPr>
          <w:hyperlink w:anchor="__RefHeading___Toc1123922_581953129">
            <w:r>
              <w:rPr>
                <w:webHidden/>
                <w:rStyle w:val="IndexLink"/>
                <w:rtl w:val="true"/>
              </w:rPr>
              <w:t>امام زمان 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1123924_581953129">
            <w:r>
              <w:rPr>
                <w:webHidden/>
                <w:rStyle w:val="IndexLink"/>
                <w:rtl w:val="true"/>
              </w:rPr>
              <w:t>غیبت و حضور</w:t>
            </w:r>
            <w:r>
              <w:rPr>
                <w:rStyle w:val="IndexLink"/>
                <w:rtl w:val="true"/>
              </w:rPr>
              <w:tab/>
            </w:r>
            <w:r>
              <w:rPr>
                <w:rStyle w:val="IndexLink"/>
              </w:rPr>
              <w:t>52</w:t>
            </w:r>
          </w:hyperlink>
        </w:p>
        <w:p>
          <w:pPr>
            <w:pStyle w:val="Contents2"/>
            <w:tabs>
              <w:tab w:val="clear" w:pos="8743"/>
              <w:tab w:val="right" w:pos="9026" w:leader="dot"/>
            </w:tabs>
            <w:rPr/>
          </w:pPr>
          <w:hyperlink w:anchor="__RefHeading___Toc1123926_581953129">
            <w:r>
              <w:rPr>
                <w:webHidden/>
                <w:rStyle w:val="IndexLink"/>
                <w:rtl w:val="true"/>
              </w:rPr>
              <w:t>به سوی ظهور</w:t>
            </w:r>
            <w:r>
              <w:rPr>
                <w:rStyle w:val="IndexLink"/>
                <w:rtl w:val="true"/>
              </w:rPr>
              <w:tab/>
            </w:r>
            <w:r>
              <w:rPr>
                <w:rStyle w:val="IndexLink"/>
              </w:rPr>
              <w:t>54</w:t>
            </w:r>
          </w:hyperlink>
        </w:p>
        <w:p>
          <w:pPr>
            <w:pStyle w:val="Contents2"/>
            <w:tabs>
              <w:tab w:val="clear" w:pos="8743"/>
              <w:tab w:val="right" w:pos="9026" w:leader="dot"/>
            </w:tabs>
            <w:rPr/>
          </w:pPr>
          <w:hyperlink w:anchor="__RefHeading___Toc1123928_581953129">
            <w:r>
              <w:rPr>
                <w:webHidden/>
                <w:rStyle w:val="IndexLink"/>
                <w:rtl w:val="true"/>
              </w:rPr>
              <w:t>اهلیت</w:t>
            </w:r>
            <w:r>
              <w:rPr>
                <w:rStyle w:val="IndexLink"/>
                <w:rtl w:val="true"/>
              </w:rPr>
              <w:tab/>
            </w:r>
            <w:r>
              <w:rPr>
                <w:rStyle w:val="IndexLink"/>
              </w:rPr>
              <w:t>56</w:t>
            </w:r>
          </w:hyperlink>
        </w:p>
        <w:p>
          <w:pPr>
            <w:pStyle w:val="Contents2"/>
            <w:tabs>
              <w:tab w:val="clear" w:pos="8743"/>
              <w:tab w:val="right" w:pos="9026" w:leader="dot"/>
            </w:tabs>
            <w:rPr/>
          </w:pPr>
          <w:hyperlink w:anchor="__RefHeading___Toc1123930_581953129">
            <w:r>
              <w:rPr>
                <w:webHidden/>
                <w:rStyle w:val="IndexLink"/>
                <w:rtl w:val="true"/>
              </w:rPr>
              <w:t>قبول عمل</w:t>
            </w:r>
            <w:r>
              <w:rPr>
                <w:rStyle w:val="IndexLink"/>
                <w:rtl w:val="true"/>
              </w:rPr>
              <w:tab/>
            </w:r>
            <w:r>
              <w:rPr>
                <w:rStyle w:val="IndexLink"/>
              </w:rPr>
              <w:t>57</w:t>
            </w:r>
          </w:hyperlink>
        </w:p>
        <w:p>
          <w:pPr>
            <w:pStyle w:val="Contents2"/>
            <w:tabs>
              <w:tab w:val="clear" w:pos="8743"/>
              <w:tab w:val="right" w:pos="9026" w:leader="dot"/>
            </w:tabs>
            <w:rPr/>
          </w:pPr>
          <w:hyperlink w:anchor="__RefHeading___Toc1123932_581953129">
            <w:r>
              <w:rPr>
                <w:webHidden/>
                <w:rStyle w:val="IndexLink"/>
                <w:rtl w:val="true"/>
              </w:rPr>
              <w:t>کلام علی علیه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1123934_581953129">
            <w:r>
              <w:rPr>
                <w:webHidden/>
                <w:rStyle w:val="IndexLink"/>
                <w:rtl w:val="true"/>
              </w:rPr>
              <w:t>نور فاطمه سلام الله علیها</w:t>
            </w:r>
            <w:r>
              <w:rPr>
                <w:rStyle w:val="IndexLink"/>
                <w:rtl w:val="true"/>
              </w:rPr>
              <w:tab/>
            </w:r>
            <w:r>
              <w:rPr>
                <w:rStyle w:val="IndexLink"/>
              </w:rPr>
              <w:t>59</w:t>
            </w:r>
          </w:hyperlink>
        </w:p>
        <w:p>
          <w:pPr>
            <w:pStyle w:val="Contents2"/>
            <w:tabs>
              <w:tab w:val="clear" w:pos="8743"/>
              <w:tab w:val="right" w:pos="9026" w:leader="dot"/>
            </w:tabs>
            <w:rPr/>
          </w:pPr>
          <w:hyperlink w:anchor="__RefHeading___Toc1123936_581953129">
            <w:r>
              <w:rPr>
                <w:webHidden/>
                <w:rStyle w:val="IndexLink"/>
                <w:rtl w:val="true"/>
              </w:rPr>
              <w:t>همراهی ائمه علیهم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1123938_581953129">
            <w:r>
              <w:rPr>
                <w:webHidden/>
                <w:rStyle w:val="IndexLink"/>
                <w:rtl w:val="true"/>
              </w:rPr>
              <w:t>مثل غنچه</w:t>
            </w:r>
            <w:r>
              <w:rPr>
                <w:rStyle w:val="IndexLink"/>
                <w:rtl w:val="true"/>
              </w:rPr>
              <w:tab/>
            </w:r>
            <w:r>
              <w:rPr>
                <w:rStyle w:val="IndexLink"/>
              </w:rPr>
              <w:t>61</w:t>
            </w:r>
          </w:hyperlink>
        </w:p>
        <w:p>
          <w:pPr>
            <w:pStyle w:val="Contents2"/>
            <w:tabs>
              <w:tab w:val="clear" w:pos="8743"/>
              <w:tab w:val="right" w:pos="9026" w:leader="dot"/>
            </w:tabs>
            <w:rPr/>
          </w:pPr>
          <w:hyperlink w:anchor="__RefHeading___Toc1123940_581953129">
            <w:r>
              <w:rPr>
                <w:webHidden/>
                <w:rStyle w:val="IndexLink"/>
                <w:rtl w:val="true"/>
              </w:rPr>
              <w:t>خندۀ دل</w:t>
            </w:r>
            <w:r>
              <w:rPr>
                <w:rStyle w:val="IndexLink"/>
                <w:rtl w:val="true"/>
              </w:rPr>
              <w:tab/>
            </w:r>
            <w:r>
              <w:rPr>
                <w:rStyle w:val="IndexLink"/>
              </w:rPr>
              <w:t>62</w:t>
            </w:r>
          </w:hyperlink>
        </w:p>
        <w:p>
          <w:pPr>
            <w:pStyle w:val="Contents2"/>
            <w:tabs>
              <w:tab w:val="clear" w:pos="8743"/>
              <w:tab w:val="right" w:pos="9026" w:leader="dot"/>
            </w:tabs>
            <w:rPr/>
          </w:pPr>
          <w:hyperlink w:anchor="__RefHeading___Toc1123942_581953129">
            <w:r>
              <w:rPr>
                <w:webHidden/>
                <w:rStyle w:val="IndexLink"/>
                <w:rtl w:val="true"/>
              </w:rPr>
              <w:t>همنشینی با فقرا</w:t>
            </w:r>
            <w:r>
              <w:rPr>
                <w:rStyle w:val="IndexLink"/>
                <w:rtl w:val="true"/>
              </w:rPr>
              <w:tab/>
            </w:r>
            <w:r>
              <w:rPr>
                <w:rStyle w:val="IndexLink"/>
              </w:rPr>
              <w:t>64</w:t>
            </w:r>
          </w:hyperlink>
        </w:p>
        <w:p>
          <w:pPr>
            <w:pStyle w:val="Contents2"/>
            <w:tabs>
              <w:tab w:val="clear" w:pos="8743"/>
              <w:tab w:val="right" w:pos="9026" w:leader="dot"/>
            </w:tabs>
            <w:rPr/>
          </w:pPr>
          <w:hyperlink w:anchor="__RefHeading___Toc1123944_581953129">
            <w:r>
              <w:rPr>
                <w:webHidden/>
                <w:rStyle w:val="IndexLink"/>
                <w:rtl w:val="true"/>
              </w:rPr>
              <w:t>غرفه های بهشتی دنیا</w:t>
            </w:r>
            <w:r>
              <w:rPr>
                <w:rStyle w:val="IndexLink"/>
                <w:rtl w:val="true"/>
              </w:rPr>
              <w:tab/>
            </w:r>
            <w:r>
              <w:rPr>
                <w:rStyle w:val="IndexLink"/>
              </w:rPr>
              <w:t>65</w:t>
            </w:r>
          </w:hyperlink>
        </w:p>
        <w:p>
          <w:pPr>
            <w:pStyle w:val="Contents2"/>
            <w:tabs>
              <w:tab w:val="clear" w:pos="8743"/>
              <w:tab w:val="right" w:pos="9026" w:leader="dot"/>
            </w:tabs>
            <w:rPr/>
          </w:pPr>
          <w:hyperlink w:anchor="__RefHeading___Toc1123946_581953129">
            <w:r>
              <w:rPr>
                <w:webHidden/>
                <w:rStyle w:val="IndexLink"/>
                <w:rtl w:val="true"/>
              </w:rPr>
              <w:t>زیبایی های زندگی</w:t>
            </w:r>
            <w:r>
              <w:rPr>
                <w:rStyle w:val="IndexLink"/>
                <w:rtl w:val="true"/>
              </w:rPr>
              <w:tab/>
            </w:r>
            <w:r>
              <w:rPr>
                <w:rStyle w:val="IndexLink"/>
              </w:rPr>
              <w:t>66</w:t>
            </w:r>
          </w:hyperlink>
        </w:p>
        <w:p>
          <w:pPr>
            <w:pStyle w:val="Contents2"/>
            <w:tabs>
              <w:tab w:val="clear" w:pos="8743"/>
              <w:tab w:val="right" w:pos="9026" w:leader="dot"/>
            </w:tabs>
            <w:rPr/>
          </w:pPr>
          <w:hyperlink w:anchor="__RefHeading___Toc1123948_581953129">
            <w:r>
              <w:rPr>
                <w:webHidden/>
                <w:rStyle w:val="IndexLink"/>
                <w:rtl w:val="true"/>
              </w:rPr>
              <w:t>روح یگانگی</w:t>
            </w:r>
            <w:r>
              <w:rPr>
                <w:rStyle w:val="IndexLink"/>
                <w:rtl w:val="true"/>
              </w:rPr>
              <w:tab/>
            </w:r>
            <w:r>
              <w:rPr>
                <w:rStyle w:val="IndexLink"/>
              </w:rPr>
              <w:t>67</w:t>
            </w:r>
          </w:hyperlink>
        </w:p>
        <w:p>
          <w:pPr>
            <w:pStyle w:val="Contents2"/>
            <w:tabs>
              <w:tab w:val="clear" w:pos="8743"/>
              <w:tab w:val="right" w:pos="9026" w:leader="dot"/>
            </w:tabs>
            <w:rPr/>
          </w:pPr>
          <w:hyperlink w:anchor="__RefHeading___Toc1123950_581953129">
            <w:r>
              <w:rPr>
                <w:webHidden/>
                <w:rStyle w:val="IndexLink"/>
                <w:rtl w:val="true"/>
              </w:rPr>
              <w:t>هدف اهل بیت علیهم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1123952_581953129">
            <w:r>
              <w:rPr>
                <w:webHidden/>
                <w:rStyle w:val="IndexLink"/>
                <w:rtl w:val="true"/>
              </w:rPr>
              <w:t>میهمان اهل بیت علیه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1123954_581953129">
            <w:r>
              <w:rPr>
                <w:webHidden/>
                <w:rStyle w:val="IndexLink"/>
                <w:rtl w:val="true"/>
              </w:rPr>
              <w:t>فرزندان اهل بیت علیهم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1123956_581953129">
            <w:r>
              <w:rPr>
                <w:webHidden/>
                <w:rStyle w:val="IndexLink"/>
                <w:rtl w:val="true"/>
              </w:rPr>
              <w:t>در کربلا</w:t>
            </w:r>
            <w:r>
              <w:rPr>
                <w:rStyle w:val="IndexLink"/>
                <w:rtl w:val="true"/>
              </w:rPr>
              <w:tab/>
            </w:r>
            <w:r>
              <w:rPr>
                <w:rStyle w:val="IndexLink"/>
              </w:rPr>
              <w:t>70</w:t>
            </w:r>
          </w:hyperlink>
        </w:p>
        <w:p>
          <w:pPr>
            <w:pStyle w:val="Contents2"/>
            <w:tabs>
              <w:tab w:val="clear" w:pos="8743"/>
              <w:tab w:val="right" w:pos="9026" w:leader="dot"/>
            </w:tabs>
            <w:rPr/>
          </w:pPr>
          <w:hyperlink w:anchor="__RefHeading___Toc1123958_581953129">
            <w:r>
              <w:rPr>
                <w:webHidden/>
                <w:rStyle w:val="IndexLink"/>
                <w:rtl w:val="true"/>
              </w:rPr>
              <w:t>برکات زیارت</w:t>
            </w:r>
            <w:r>
              <w:rPr>
                <w:rStyle w:val="IndexLink"/>
                <w:rtl w:val="true"/>
              </w:rPr>
              <w:tab/>
            </w:r>
            <w:r>
              <w:rPr>
                <w:rStyle w:val="IndexLink"/>
              </w:rPr>
              <w:t>71</w:t>
            </w:r>
          </w:hyperlink>
        </w:p>
        <w:p>
          <w:pPr>
            <w:pStyle w:val="Contents2"/>
            <w:tabs>
              <w:tab w:val="clear" w:pos="8743"/>
              <w:tab w:val="right" w:pos="9026" w:leader="dot"/>
            </w:tabs>
            <w:rPr/>
          </w:pPr>
          <w:hyperlink w:anchor="__RefHeading___Toc1123960_581953129">
            <w:r>
              <w:rPr>
                <w:webHidden/>
                <w:rStyle w:val="IndexLink"/>
                <w:rtl w:val="true"/>
              </w:rPr>
              <w:t>مصائب کربلا</w:t>
            </w:r>
            <w:r>
              <w:rPr>
                <w:rStyle w:val="IndexLink"/>
                <w:rtl w:val="true"/>
              </w:rPr>
              <w:tab/>
            </w:r>
            <w:r>
              <w:rPr>
                <w:rStyle w:val="IndexLink"/>
              </w:rPr>
              <w:t>72</w:t>
            </w:r>
          </w:hyperlink>
        </w:p>
        <w:p>
          <w:pPr>
            <w:pStyle w:val="Contents2"/>
            <w:tabs>
              <w:tab w:val="clear" w:pos="8743"/>
              <w:tab w:val="right" w:pos="9026" w:leader="dot"/>
            </w:tabs>
            <w:rPr/>
          </w:pPr>
          <w:hyperlink w:anchor="__RefHeading___Toc1123962_581953129">
            <w:r>
              <w:rPr>
                <w:webHidden/>
                <w:rStyle w:val="IndexLink"/>
                <w:rtl w:val="true"/>
              </w:rPr>
              <w:t>نصرت امام حسین علیه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1123964_581953129">
            <w:r>
              <w:rPr>
                <w:webHidden/>
                <w:rStyle w:val="IndexLink"/>
                <w:rtl w:val="true"/>
              </w:rPr>
              <w:t>شراکت امام زمان علیه السلام در اعمال</w:t>
            </w:r>
            <w:r>
              <w:rPr>
                <w:rStyle w:val="IndexLink"/>
                <w:rtl w:val="true"/>
              </w:rPr>
              <w:tab/>
            </w:r>
            <w:r>
              <w:rPr>
                <w:rStyle w:val="IndexLink"/>
              </w:rPr>
              <w:t>75</w:t>
            </w:r>
          </w:hyperlink>
        </w:p>
        <w:p>
          <w:pPr>
            <w:pStyle w:val="Contents2"/>
            <w:tabs>
              <w:tab w:val="clear" w:pos="8743"/>
              <w:tab w:val="right" w:pos="9026" w:leader="dot"/>
            </w:tabs>
            <w:rPr/>
          </w:pPr>
          <w:hyperlink w:anchor="__RefHeading___Toc1123966_581953129">
            <w:r>
              <w:rPr>
                <w:webHidden/>
                <w:rStyle w:val="IndexLink"/>
                <w:rtl w:val="true"/>
              </w:rPr>
              <w:t>عبادت در زمان غیبت</w:t>
            </w:r>
            <w:r>
              <w:rPr>
                <w:rStyle w:val="IndexLink"/>
                <w:rtl w:val="true"/>
              </w:rPr>
              <w:tab/>
            </w:r>
            <w:r>
              <w:rPr>
                <w:rStyle w:val="IndexLink"/>
              </w:rPr>
              <w:t>75</w:t>
            </w:r>
          </w:hyperlink>
        </w:p>
        <w:p>
          <w:pPr>
            <w:pStyle w:val="Contents2"/>
            <w:tabs>
              <w:tab w:val="clear" w:pos="8743"/>
              <w:tab w:val="right" w:pos="9026" w:leader="dot"/>
            </w:tabs>
            <w:rPr/>
          </w:pPr>
          <w:hyperlink w:anchor="__RefHeading___Toc1123968_581953129">
            <w:r>
              <w:rPr>
                <w:webHidden/>
                <w:rStyle w:val="IndexLink"/>
                <w:rtl w:val="true"/>
              </w:rPr>
              <w:t>ادامۀ نبوت</w:t>
            </w:r>
            <w:r>
              <w:rPr>
                <w:rStyle w:val="IndexLink"/>
                <w:rtl w:val="true"/>
              </w:rPr>
              <w:tab/>
            </w:r>
            <w:r>
              <w:rPr>
                <w:rStyle w:val="IndexLink"/>
              </w:rPr>
              <w:t>76</w:t>
            </w:r>
          </w:hyperlink>
        </w:p>
        <w:p>
          <w:pPr>
            <w:pStyle w:val="Contents2"/>
            <w:tabs>
              <w:tab w:val="clear" w:pos="8743"/>
              <w:tab w:val="right" w:pos="9026" w:leader="dot"/>
            </w:tabs>
            <w:rPr/>
          </w:pPr>
          <w:hyperlink w:anchor="__RefHeading___Toc1123970_581953129">
            <w:r>
              <w:rPr>
                <w:webHidden/>
                <w:rStyle w:val="IndexLink"/>
                <w:rtl w:val="true"/>
              </w:rPr>
              <w:t>زیارت امام رضا علیه 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1123972_581953129">
            <w:r>
              <w:rPr>
                <w:webHidden/>
                <w:rStyle w:val="IndexLink"/>
                <w:rtl w:val="true"/>
              </w:rPr>
              <w:t>در سرزمین کربلا</w:t>
            </w:r>
            <w:r>
              <w:rPr>
                <w:rStyle w:val="IndexLink"/>
                <w:rtl w:val="true"/>
              </w:rPr>
              <w:tab/>
            </w:r>
            <w:r>
              <w:rPr>
                <w:rStyle w:val="IndexLink"/>
              </w:rPr>
              <w:t>76</w:t>
            </w:r>
          </w:hyperlink>
        </w:p>
        <w:p>
          <w:pPr>
            <w:pStyle w:val="Contents2"/>
            <w:tabs>
              <w:tab w:val="clear" w:pos="8743"/>
              <w:tab w:val="right" w:pos="9026" w:leader="dot"/>
            </w:tabs>
            <w:rPr/>
          </w:pPr>
          <w:hyperlink w:anchor="__RefHeading___Toc1123974_581953129">
            <w:r>
              <w:rPr>
                <w:webHidden/>
                <w:rStyle w:val="IndexLink"/>
                <w:rtl w:val="true"/>
              </w:rPr>
              <w:t>مصائب بزرگ امام حسین علیه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1123976_581953129">
            <w:r>
              <w:rPr>
                <w:webHidden/>
                <w:rStyle w:val="IndexLink"/>
                <w:rtl w:val="true"/>
              </w:rPr>
              <w:t>عصمت انبیا</w:t>
            </w:r>
            <w:r>
              <w:rPr>
                <w:rStyle w:val="IndexLink"/>
                <w:rtl w:val="true"/>
              </w:rPr>
              <w:tab/>
            </w:r>
            <w:r>
              <w:rPr>
                <w:rStyle w:val="IndexLink"/>
              </w:rPr>
              <w:t>78</w:t>
            </w:r>
          </w:hyperlink>
        </w:p>
        <w:p>
          <w:pPr>
            <w:pStyle w:val="Contents2"/>
            <w:tabs>
              <w:tab w:val="clear" w:pos="8743"/>
              <w:tab w:val="right" w:pos="9026" w:leader="dot"/>
            </w:tabs>
            <w:rPr/>
          </w:pPr>
          <w:hyperlink w:anchor="__RefHeading___Toc1123978_581953129">
            <w:r>
              <w:rPr>
                <w:webHidden/>
                <w:rStyle w:val="IndexLink"/>
                <w:rtl w:val="true"/>
              </w:rPr>
              <w:t>طریق اهل بیت علیهم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1123980_581953129">
            <w:r>
              <w:rPr>
                <w:webHidden/>
                <w:rStyle w:val="IndexLink"/>
                <w:rtl w:val="true"/>
              </w:rPr>
              <w:t>پیامبر رحمت</w:t>
            </w:r>
            <w:r>
              <w:rPr>
                <w:rStyle w:val="IndexLink"/>
                <w:rtl w:val="true"/>
              </w:rPr>
              <w:tab/>
            </w:r>
            <w:r>
              <w:rPr>
                <w:rStyle w:val="IndexLink"/>
              </w:rPr>
              <w:t>79</w:t>
            </w:r>
          </w:hyperlink>
        </w:p>
        <w:p>
          <w:pPr>
            <w:pStyle w:val="Contents2"/>
            <w:tabs>
              <w:tab w:val="clear" w:pos="8743"/>
              <w:tab w:val="right" w:pos="9026" w:leader="dot"/>
            </w:tabs>
            <w:rPr/>
          </w:pPr>
          <w:hyperlink w:anchor="__RefHeading___Toc1123982_581953129">
            <w:r>
              <w:rPr>
                <w:webHidden/>
                <w:rStyle w:val="IndexLink"/>
                <w:rtl w:val="true"/>
              </w:rPr>
              <w:t>انسان کامل</w:t>
            </w:r>
            <w:r>
              <w:rPr>
                <w:rStyle w:val="IndexLink"/>
                <w:rtl w:val="true"/>
              </w:rPr>
              <w:tab/>
            </w:r>
            <w:r>
              <w:rPr>
                <w:rStyle w:val="IndexLink"/>
              </w:rPr>
              <w:t>80</w:t>
            </w:r>
          </w:hyperlink>
        </w:p>
        <w:p>
          <w:pPr>
            <w:pStyle w:val="Contents2"/>
            <w:tabs>
              <w:tab w:val="clear" w:pos="8743"/>
              <w:tab w:val="right" w:pos="9026" w:leader="dot"/>
            </w:tabs>
            <w:rPr/>
          </w:pPr>
          <w:hyperlink w:anchor="__RefHeading___Toc1123984_581953129">
            <w:r>
              <w:rPr>
                <w:webHidden/>
                <w:rStyle w:val="IndexLink"/>
                <w:rtl w:val="true"/>
              </w:rPr>
              <w:t>صاحبان کتاب</w:t>
            </w:r>
            <w:r>
              <w:rPr>
                <w:rStyle w:val="IndexLink"/>
                <w:rtl w:val="true"/>
              </w:rPr>
              <w:tab/>
            </w:r>
            <w:r>
              <w:rPr>
                <w:rStyle w:val="IndexLink"/>
              </w:rPr>
              <w:t>80</w:t>
            </w:r>
          </w:hyperlink>
        </w:p>
        <w:p>
          <w:pPr>
            <w:pStyle w:val="Contents2"/>
            <w:tabs>
              <w:tab w:val="clear" w:pos="8743"/>
              <w:tab w:val="right" w:pos="9026" w:leader="dot"/>
            </w:tabs>
            <w:rPr/>
          </w:pPr>
          <w:hyperlink w:anchor="__RefHeading___Toc1123986_581953129">
            <w:r>
              <w:rPr>
                <w:webHidden/>
                <w:rStyle w:val="IndexLink"/>
                <w:rtl w:val="true"/>
              </w:rPr>
              <w:t>روش تربیتی انبیا</w:t>
            </w:r>
            <w:r>
              <w:rPr>
                <w:rStyle w:val="IndexLink"/>
                <w:rtl w:val="true"/>
              </w:rPr>
              <w:tab/>
            </w:r>
            <w:r>
              <w:rPr>
                <w:rStyle w:val="IndexLink"/>
              </w:rPr>
              <w:t>81</w:t>
            </w:r>
          </w:hyperlink>
        </w:p>
        <w:p>
          <w:pPr>
            <w:pStyle w:val="Contents2"/>
            <w:tabs>
              <w:tab w:val="clear" w:pos="8743"/>
              <w:tab w:val="right" w:pos="9026" w:leader="dot"/>
            </w:tabs>
            <w:rPr/>
          </w:pPr>
          <w:hyperlink w:anchor="__RefHeading___Toc1123988_581953129">
            <w:r>
              <w:rPr>
                <w:webHidden/>
                <w:rStyle w:val="IndexLink"/>
                <w:rtl w:val="true"/>
              </w:rPr>
              <w:t>حکومت عقل</w:t>
            </w:r>
            <w:r>
              <w:rPr>
                <w:rStyle w:val="IndexLink"/>
                <w:rtl w:val="true"/>
              </w:rPr>
              <w:tab/>
            </w:r>
            <w:r>
              <w:rPr>
                <w:rStyle w:val="IndexLink"/>
              </w:rPr>
              <w:t>82</w:t>
            </w:r>
          </w:hyperlink>
        </w:p>
        <w:p>
          <w:pPr>
            <w:pStyle w:val="Contents2"/>
            <w:tabs>
              <w:tab w:val="clear" w:pos="8743"/>
              <w:tab w:val="right" w:pos="9026" w:leader="dot"/>
            </w:tabs>
            <w:rPr/>
          </w:pPr>
          <w:hyperlink w:anchor="__RefHeading___Toc1123990_581953129">
            <w:r>
              <w:rPr>
                <w:webHidden/>
                <w:rStyle w:val="IndexLink"/>
                <w:rtl w:val="true"/>
              </w:rPr>
              <w:t>اتکای به خداوند</w:t>
            </w:r>
            <w:r>
              <w:rPr>
                <w:rStyle w:val="IndexLink"/>
                <w:rtl w:val="true"/>
              </w:rPr>
              <w:tab/>
            </w:r>
            <w:r>
              <w:rPr>
                <w:rStyle w:val="IndexLink"/>
              </w:rPr>
              <w:t>83</w:t>
            </w:r>
          </w:hyperlink>
        </w:p>
        <w:p>
          <w:pPr>
            <w:pStyle w:val="Contents2"/>
            <w:tabs>
              <w:tab w:val="clear" w:pos="8743"/>
              <w:tab w:val="right" w:pos="9026" w:leader="dot"/>
            </w:tabs>
            <w:rPr/>
          </w:pPr>
          <w:hyperlink w:anchor="__RefHeading___Toc1123992_581953129">
            <w:r>
              <w:rPr>
                <w:webHidden/>
                <w:rStyle w:val="IndexLink"/>
                <w:rtl w:val="true"/>
              </w:rPr>
              <w:t>شناخت ولی</w:t>
            </w:r>
            <w:r>
              <w:rPr>
                <w:rStyle w:val="IndexLink"/>
                <w:rtl w:val="true"/>
              </w:rPr>
              <w:tab/>
            </w:r>
            <w:r>
              <w:rPr>
                <w:rStyle w:val="IndexLink"/>
              </w:rPr>
              <w:t>84</w:t>
            </w:r>
          </w:hyperlink>
        </w:p>
        <w:p>
          <w:pPr>
            <w:pStyle w:val="Contents2"/>
            <w:tabs>
              <w:tab w:val="clear" w:pos="8743"/>
              <w:tab w:val="right" w:pos="9026" w:leader="dot"/>
            </w:tabs>
            <w:rPr/>
          </w:pPr>
          <w:hyperlink w:anchor="__RefHeading___Toc1123994_581953129">
            <w:r>
              <w:rPr>
                <w:webHidden/>
                <w:rStyle w:val="IndexLink"/>
                <w:rtl w:val="true"/>
              </w:rPr>
              <w:t>امامت و خلافت</w:t>
            </w:r>
            <w:r>
              <w:rPr>
                <w:rStyle w:val="IndexLink"/>
                <w:rtl w:val="true"/>
              </w:rPr>
              <w:tab/>
            </w:r>
            <w:r>
              <w:rPr>
                <w:rStyle w:val="IndexLink"/>
              </w:rPr>
              <w:t>85</w:t>
            </w:r>
          </w:hyperlink>
        </w:p>
        <w:p>
          <w:pPr>
            <w:pStyle w:val="Contents2"/>
            <w:tabs>
              <w:tab w:val="clear" w:pos="8743"/>
              <w:tab w:val="right" w:pos="9026" w:leader="dot"/>
            </w:tabs>
            <w:rPr/>
          </w:pPr>
          <w:hyperlink w:anchor="__RefHeading___Toc1123996_581953129">
            <w:r>
              <w:rPr>
                <w:webHidden/>
                <w:rStyle w:val="IndexLink"/>
                <w:rtl w:val="true"/>
              </w:rPr>
              <w:t>منزلت پیامبر و اهل بیت علیهم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1123998_581953129">
            <w:r>
              <w:rPr>
                <w:webHidden/>
                <w:rStyle w:val="IndexLink"/>
                <w:rtl w:val="true"/>
              </w:rPr>
              <w:t>حیات آفرینش</w:t>
            </w:r>
            <w:r>
              <w:rPr>
                <w:rStyle w:val="IndexLink"/>
                <w:rtl w:val="true"/>
              </w:rPr>
              <w:tab/>
            </w:r>
            <w:r>
              <w:rPr>
                <w:rStyle w:val="IndexLink"/>
              </w:rPr>
              <w:t>87</w:t>
            </w:r>
          </w:hyperlink>
        </w:p>
        <w:p>
          <w:pPr>
            <w:pStyle w:val="Contents2"/>
            <w:tabs>
              <w:tab w:val="clear" w:pos="8743"/>
              <w:tab w:val="right" w:pos="9026" w:leader="dot"/>
            </w:tabs>
            <w:rPr/>
          </w:pPr>
          <w:hyperlink w:anchor="__RefHeading___Toc1124000_581953129">
            <w:r>
              <w:rPr>
                <w:webHidden/>
                <w:rStyle w:val="IndexLink"/>
                <w:rtl w:val="true"/>
              </w:rPr>
              <w:t>مربیان جوامع بشری</w:t>
            </w:r>
            <w:r>
              <w:rPr>
                <w:rStyle w:val="IndexLink"/>
                <w:rtl w:val="true"/>
              </w:rPr>
              <w:tab/>
            </w:r>
            <w:r>
              <w:rPr>
                <w:rStyle w:val="IndexLink"/>
              </w:rPr>
              <w:t>87</w:t>
            </w:r>
          </w:hyperlink>
        </w:p>
        <w:p>
          <w:pPr>
            <w:pStyle w:val="Contents2"/>
            <w:tabs>
              <w:tab w:val="clear" w:pos="8743"/>
              <w:tab w:val="right" w:pos="9026" w:leader="dot"/>
            </w:tabs>
            <w:rPr/>
          </w:pPr>
          <w:hyperlink w:anchor="__RefHeading___Toc1124002_581953129">
            <w:r>
              <w:rPr>
                <w:webHidden/>
                <w:rStyle w:val="IndexLink"/>
                <w:rtl w:val="true"/>
              </w:rPr>
              <w:t>حکومت الهی</w:t>
            </w:r>
            <w:r>
              <w:rPr>
                <w:rStyle w:val="IndexLink"/>
                <w:rtl w:val="true"/>
              </w:rPr>
              <w:tab/>
            </w:r>
            <w:r>
              <w:rPr>
                <w:rStyle w:val="IndexLink"/>
              </w:rPr>
              <w:t>88</w:t>
            </w:r>
          </w:hyperlink>
        </w:p>
        <w:p>
          <w:pPr>
            <w:pStyle w:val="Contents2"/>
            <w:tabs>
              <w:tab w:val="clear" w:pos="8743"/>
              <w:tab w:val="right" w:pos="9026" w:leader="dot"/>
            </w:tabs>
            <w:rPr/>
          </w:pPr>
          <w:hyperlink w:anchor="__RefHeading___Toc1124004_581953129">
            <w:r>
              <w:rPr>
                <w:webHidden/>
                <w:rStyle w:val="IndexLink"/>
                <w:rtl w:val="true"/>
              </w:rPr>
              <w:t>حقیقت ولایت</w:t>
            </w:r>
            <w:r>
              <w:rPr>
                <w:rStyle w:val="IndexLink"/>
                <w:rtl w:val="true"/>
              </w:rPr>
              <w:tab/>
            </w:r>
            <w:r>
              <w:rPr>
                <w:rStyle w:val="IndexLink"/>
              </w:rPr>
              <w:t>88</w:t>
            </w:r>
          </w:hyperlink>
        </w:p>
        <w:p>
          <w:pPr>
            <w:pStyle w:val="Contents2"/>
            <w:tabs>
              <w:tab w:val="clear" w:pos="8743"/>
              <w:tab w:val="right" w:pos="9026" w:leader="dot"/>
            </w:tabs>
            <w:rPr/>
          </w:pPr>
          <w:hyperlink w:anchor="__RefHeading___Toc1124006_581953129">
            <w:r>
              <w:rPr>
                <w:webHidden/>
                <w:rStyle w:val="IndexLink"/>
                <w:rtl w:val="true"/>
              </w:rPr>
              <w:t>ناز و نوازش</w:t>
            </w:r>
            <w:r>
              <w:rPr>
                <w:rStyle w:val="IndexLink"/>
                <w:rtl w:val="true"/>
              </w:rPr>
              <w:tab/>
            </w:r>
            <w:r>
              <w:rPr>
                <w:rStyle w:val="IndexLink"/>
              </w:rPr>
              <w:t>89</w:t>
            </w:r>
          </w:hyperlink>
        </w:p>
        <w:p>
          <w:pPr>
            <w:pStyle w:val="Contents2"/>
            <w:tabs>
              <w:tab w:val="clear" w:pos="8743"/>
              <w:tab w:val="right" w:pos="9026" w:leader="dot"/>
            </w:tabs>
            <w:rPr/>
          </w:pPr>
          <w:hyperlink w:anchor="__RefHeading___Toc1124008_581953129">
            <w:r>
              <w:rPr>
                <w:webHidden/>
                <w:rStyle w:val="IndexLink"/>
                <w:rtl w:val="true"/>
              </w:rPr>
              <w:t>در انتظار دوست</w:t>
            </w:r>
            <w:r>
              <w:rPr>
                <w:rStyle w:val="IndexLink"/>
                <w:rtl w:val="true"/>
              </w:rPr>
              <w:tab/>
            </w:r>
            <w:r>
              <w:rPr>
                <w:rStyle w:val="IndexLink"/>
              </w:rPr>
              <w:t>90</w:t>
            </w:r>
          </w:hyperlink>
        </w:p>
        <w:p>
          <w:pPr>
            <w:pStyle w:val="Contents2"/>
            <w:tabs>
              <w:tab w:val="clear" w:pos="8743"/>
              <w:tab w:val="right" w:pos="9026" w:leader="dot"/>
            </w:tabs>
            <w:rPr/>
          </w:pPr>
          <w:hyperlink w:anchor="__RefHeading___Toc1124010_581953129">
            <w:r>
              <w:rPr>
                <w:webHidden/>
                <w:rStyle w:val="IndexLink"/>
                <w:rtl w:val="true"/>
              </w:rPr>
              <w:t>با او چه کردی؟؟</w:t>
            </w:r>
            <w:r>
              <w:rPr>
                <w:rStyle w:val="IndexLink"/>
                <w:rtl w:val="true"/>
              </w:rPr>
              <w:tab/>
            </w:r>
            <w:r>
              <w:rPr>
                <w:rStyle w:val="IndexLink"/>
              </w:rPr>
              <w:t>91</w:t>
            </w:r>
          </w:hyperlink>
        </w:p>
        <w:p>
          <w:pPr>
            <w:pStyle w:val="Contents2"/>
            <w:tabs>
              <w:tab w:val="clear" w:pos="8743"/>
              <w:tab w:val="right" w:pos="9026" w:leader="dot"/>
            </w:tabs>
            <w:rPr/>
          </w:pPr>
          <w:hyperlink w:anchor="__RefHeading___Toc1124012_581953129">
            <w:r>
              <w:rPr>
                <w:webHidden/>
                <w:rStyle w:val="IndexLink"/>
                <w:rtl w:val="true"/>
              </w:rPr>
              <w:t>آخرین روزها</w:t>
            </w:r>
            <w:r>
              <w:rPr>
                <w:rStyle w:val="IndexLink"/>
                <w:rtl w:val="true"/>
              </w:rPr>
              <w:tab/>
            </w:r>
            <w:r>
              <w:rPr>
                <w:rStyle w:val="IndexLink"/>
              </w:rPr>
              <w:t>92</w:t>
            </w:r>
          </w:hyperlink>
        </w:p>
        <w:p>
          <w:pPr>
            <w:pStyle w:val="Contents2"/>
            <w:tabs>
              <w:tab w:val="clear" w:pos="8743"/>
              <w:tab w:val="right" w:pos="9026" w:leader="dot"/>
            </w:tabs>
            <w:rPr/>
          </w:pPr>
          <w:hyperlink w:anchor="__RefHeading___Toc1124014_581953129">
            <w:r>
              <w:rPr>
                <w:webHidden/>
                <w:rStyle w:val="IndexLink"/>
                <w:rtl w:val="true"/>
              </w:rPr>
              <w:t>کنترل نفس</w:t>
            </w:r>
            <w:r>
              <w:rPr>
                <w:rStyle w:val="IndexLink"/>
                <w:rtl w:val="true"/>
              </w:rPr>
              <w:tab/>
            </w:r>
            <w:r>
              <w:rPr>
                <w:rStyle w:val="IndexLink"/>
              </w:rPr>
              <w:t>93</w:t>
            </w:r>
          </w:hyperlink>
        </w:p>
        <w:p>
          <w:pPr>
            <w:pStyle w:val="Contents2"/>
            <w:tabs>
              <w:tab w:val="clear" w:pos="8743"/>
              <w:tab w:val="right" w:pos="9026" w:leader="dot"/>
            </w:tabs>
            <w:rPr/>
          </w:pPr>
          <w:hyperlink w:anchor="__RefHeading___Toc1124016_581953129">
            <w:r>
              <w:rPr>
                <w:webHidden/>
                <w:rStyle w:val="IndexLink"/>
                <w:rtl w:val="true"/>
              </w:rPr>
              <w:t>حساب های ریزبینانه</w:t>
            </w:r>
            <w:r>
              <w:rPr>
                <w:rStyle w:val="IndexLink"/>
                <w:rtl w:val="true"/>
              </w:rPr>
              <w:tab/>
            </w:r>
            <w:r>
              <w:rPr>
                <w:rStyle w:val="IndexLink"/>
              </w:rPr>
              <w:t>93</w:t>
            </w:r>
          </w:hyperlink>
        </w:p>
        <w:p>
          <w:pPr>
            <w:pStyle w:val="Contents2"/>
            <w:tabs>
              <w:tab w:val="clear" w:pos="8743"/>
              <w:tab w:val="right" w:pos="9026" w:leader="dot"/>
            </w:tabs>
            <w:rPr/>
          </w:pPr>
          <w:hyperlink w:anchor="__RefHeading___Toc1124018_581953129">
            <w:r>
              <w:rPr>
                <w:webHidden/>
                <w:rStyle w:val="IndexLink"/>
                <w:rtl w:val="true"/>
              </w:rPr>
              <w:t>به نیت اصحاب امام حسین علیه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1124020_581953129">
            <w:r>
              <w:rPr>
                <w:webHidden/>
                <w:rStyle w:val="IndexLink"/>
                <w:rtl w:val="true"/>
              </w:rPr>
              <w:t>گریه های حاج هادی ابهری</w:t>
            </w:r>
            <w:r>
              <w:rPr>
                <w:rStyle w:val="IndexLink"/>
                <w:rtl w:val="true"/>
              </w:rPr>
              <w:tab/>
            </w:r>
            <w:r>
              <w:rPr>
                <w:rStyle w:val="IndexLink"/>
              </w:rPr>
              <w:t>98</w:t>
            </w:r>
          </w:hyperlink>
        </w:p>
        <w:p>
          <w:pPr>
            <w:pStyle w:val="Contents2"/>
            <w:tabs>
              <w:tab w:val="clear" w:pos="8743"/>
              <w:tab w:val="right" w:pos="9026" w:leader="dot"/>
            </w:tabs>
            <w:rPr/>
          </w:pPr>
          <w:hyperlink w:anchor="__RefHeading___Toc1124022_581953129">
            <w:r>
              <w:rPr>
                <w:webHidden/>
                <w:rStyle w:val="IndexLink"/>
                <w:rtl w:val="true"/>
              </w:rPr>
              <w:t>عازم کربلا</w:t>
            </w:r>
            <w:r>
              <w:rPr>
                <w:rStyle w:val="IndexLink"/>
                <w:rtl w:val="true"/>
              </w:rPr>
              <w:tab/>
            </w:r>
            <w:r>
              <w:rPr>
                <w:rStyle w:val="IndexLink"/>
              </w:rPr>
              <w:t>98</w:t>
            </w:r>
          </w:hyperlink>
        </w:p>
        <w:p>
          <w:pPr>
            <w:pStyle w:val="Contents2"/>
            <w:tabs>
              <w:tab w:val="clear" w:pos="8743"/>
              <w:tab w:val="right" w:pos="9026" w:leader="dot"/>
            </w:tabs>
            <w:rPr/>
          </w:pPr>
          <w:hyperlink w:anchor="__RefHeading___Toc1124024_581953129">
            <w:r>
              <w:rPr>
                <w:webHidden/>
                <w:rStyle w:val="IndexLink"/>
                <w:rtl w:val="true"/>
              </w:rPr>
              <w:t>با حاج هادی در کربلا</w:t>
            </w:r>
            <w:r>
              <w:rPr>
                <w:rStyle w:val="IndexLink"/>
                <w:rtl w:val="true"/>
              </w:rPr>
              <w:tab/>
            </w:r>
            <w:r>
              <w:rPr>
                <w:rStyle w:val="IndexLink"/>
              </w:rPr>
              <w:t>100</w:t>
            </w:r>
          </w:hyperlink>
        </w:p>
        <w:p>
          <w:pPr>
            <w:pStyle w:val="Contents2"/>
            <w:tabs>
              <w:tab w:val="clear" w:pos="8743"/>
              <w:tab w:val="right" w:pos="9026" w:leader="dot"/>
            </w:tabs>
            <w:rPr/>
          </w:pPr>
          <w:hyperlink w:anchor="__RefHeading___Toc1124026_581953129">
            <w:r>
              <w:rPr>
                <w:webHidden/>
                <w:rStyle w:val="IndexLink"/>
                <w:rtl w:val="true"/>
              </w:rPr>
              <w:t>حاج هادی در مشهد مقدس</w:t>
            </w:r>
            <w:r>
              <w:rPr>
                <w:rStyle w:val="IndexLink"/>
                <w:rtl w:val="true"/>
              </w:rPr>
              <w:tab/>
            </w:r>
            <w:r>
              <w:rPr>
                <w:rStyle w:val="IndexLink"/>
              </w:rPr>
              <w:t>102</w:t>
            </w:r>
          </w:hyperlink>
        </w:p>
        <w:p>
          <w:pPr>
            <w:pStyle w:val="Contents2"/>
            <w:tabs>
              <w:tab w:val="clear" w:pos="8743"/>
              <w:tab w:val="right" w:pos="9026" w:leader="dot"/>
            </w:tabs>
            <w:rPr/>
          </w:pPr>
          <w:hyperlink w:anchor="__RefHeading___Toc1124028_581953129">
            <w:r>
              <w:rPr>
                <w:webHidden/>
                <w:rStyle w:val="IndexLink"/>
                <w:rtl w:val="true"/>
              </w:rPr>
              <w:t>خودت را میخواهم</w:t>
            </w:r>
            <w:r>
              <w:rPr>
                <w:rStyle w:val="IndexLink"/>
                <w:rtl w:val="true"/>
              </w:rPr>
              <w:t>!</w:t>
              <w:tab/>
            </w:r>
            <w:r>
              <w:rPr>
                <w:rStyle w:val="IndexLink"/>
              </w:rPr>
              <w:t>104</w:t>
            </w:r>
          </w:hyperlink>
        </w:p>
        <w:p>
          <w:pPr>
            <w:pStyle w:val="Contents2"/>
            <w:tabs>
              <w:tab w:val="clear" w:pos="8743"/>
              <w:tab w:val="right" w:pos="9026" w:leader="dot"/>
            </w:tabs>
            <w:rPr/>
          </w:pPr>
          <w:hyperlink w:anchor="__RefHeading___Toc1124030_581953129">
            <w:r>
              <w:rPr>
                <w:webHidden/>
                <w:rStyle w:val="IndexLink"/>
                <w:rtl w:val="true"/>
              </w:rPr>
              <w:t>اظهار بی میلی</w:t>
            </w:r>
            <w:r>
              <w:rPr>
                <w:rStyle w:val="IndexLink"/>
                <w:rtl w:val="true"/>
              </w:rPr>
              <w:tab/>
            </w:r>
            <w:r>
              <w:rPr>
                <w:rStyle w:val="IndexLink"/>
              </w:rPr>
              <w:t>105</w:t>
            </w:r>
          </w:hyperlink>
        </w:p>
        <w:p>
          <w:pPr>
            <w:pStyle w:val="Contents2"/>
            <w:tabs>
              <w:tab w:val="clear" w:pos="8743"/>
              <w:tab w:val="right" w:pos="9026" w:leader="dot"/>
            </w:tabs>
            <w:rPr/>
          </w:pPr>
          <w:hyperlink w:anchor="__RefHeading___Toc1124032_581953129">
            <w:r>
              <w:rPr>
                <w:webHidden/>
                <w:rStyle w:val="IndexLink"/>
                <w:rtl w:val="true"/>
              </w:rPr>
              <w:t>موت ناقص</w:t>
            </w:r>
            <w:r>
              <w:rPr>
                <w:rStyle w:val="IndexLink"/>
                <w:rtl w:val="true"/>
              </w:rPr>
              <w:tab/>
            </w:r>
            <w:r>
              <w:rPr>
                <w:rStyle w:val="IndexLink"/>
              </w:rPr>
              <w:t>106</w:t>
            </w:r>
          </w:hyperlink>
        </w:p>
        <w:p>
          <w:pPr>
            <w:pStyle w:val="Contents2"/>
            <w:tabs>
              <w:tab w:val="clear" w:pos="8743"/>
              <w:tab w:val="right" w:pos="9026" w:leader="dot"/>
            </w:tabs>
            <w:rPr/>
          </w:pPr>
          <w:hyperlink w:anchor="__RefHeading___Toc1124034_581953129">
            <w:r>
              <w:rPr>
                <w:webHidden/>
                <w:rStyle w:val="IndexLink"/>
                <w:rtl w:val="true"/>
              </w:rPr>
              <w:t>خبر از غیب</w:t>
            </w:r>
            <w:r>
              <w:rPr>
                <w:rStyle w:val="IndexLink"/>
                <w:rtl w:val="true"/>
              </w:rPr>
              <w:tab/>
            </w:r>
            <w:r>
              <w:rPr>
                <w:rStyle w:val="IndexLink"/>
              </w:rPr>
              <w:t>108</w:t>
            </w:r>
          </w:hyperlink>
        </w:p>
        <w:p>
          <w:pPr>
            <w:pStyle w:val="Contents2"/>
            <w:tabs>
              <w:tab w:val="clear" w:pos="8743"/>
              <w:tab w:val="right" w:pos="9026" w:leader="dot"/>
            </w:tabs>
            <w:rPr/>
          </w:pPr>
          <w:hyperlink w:anchor="__RefHeading___Toc1124036_581953129">
            <w:r>
              <w:rPr>
                <w:webHidden/>
                <w:rStyle w:val="IndexLink"/>
                <w:rtl w:val="true"/>
              </w:rPr>
              <w:t>مرحوم حداد</w:t>
            </w:r>
            <w:r>
              <w:rPr>
                <w:rStyle w:val="IndexLink"/>
                <w:rtl w:val="true"/>
              </w:rPr>
              <w:tab/>
            </w:r>
            <w:r>
              <w:rPr>
                <w:rStyle w:val="IndexLink"/>
              </w:rPr>
              <w:t>108</w:t>
            </w:r>
          </w:hyperlink>
        </w:p>
        <w:p>
          <w:pPr>
            <w:pStyle w:val="Contents2"/>
            <w:tabs>
              <w:tab w:val="clear" w:pos="8743"/>
              <w:tab w:val="right" w:pos="9026" w:leader="dot"/>
            </w:tabs>
            <w:rPr/>
          </w:pPr>
          <w:hyperlink w:anchor="__RefHeading___Toc1124038_581953129">
            <w:r>
              <w:rPr>
                <w:webHidden/>
                <w:rStyle w:val="IndexLink"/>
                <w:rtl w:val="true"/>
              </w:rPr>
              <w:t>کناره کاری</w:t>
            </w:r>
            <w:r>
              <w:rPr>
                <w:rStyle w:val="IndexLink"/>
                <w:rtl w:val="true"/>
              </w:rPr>
              <w:tab/>
            </w:r>
            <w:r>
              <w:rPr>
                <w:rStyle w:val="IndexLink"/>
              </w:rPr>
              <w:t>109</w:t>
            </w:r>
          </w:hyperlink>
        </w:p>
        <w:p>
          <w:pPr>
            <w:pStyle w:val="Contents2"/>
            <w:tabs>
              <w:tab w:val="clear" w:pos="8743"/>
              <w:tab w:val="right" w:pos="9026" w:leader="dot"/>
            </w:tabs>
            <w:rPr/>
          </w:pPr>
          <w:hyperlink w:anchor="__RefHeading___Toc1124040_581953129">
            <w:r>
              <w:rPr>
                <w:webHidden/>
                <w:rStyle w:val="IndexLink"/>
                <w:rtl w:val="true"/>
              </w:rPr>
              <w:t>فراغت در نماز</w:t>
            </w:r>
            <w:r>
              <w:rPr>
                <w:rStyle w:val="IndexLink"/>
                <w:rtl w:val="true"/>
              </w:rPr>
              <w:tab/>
            </w:r>
            <w:r>
              <w:rPr>
                <w:rStyle w:val="IndexLink"/>
              </w:rPr>
              <w:t>109</w:t>
            </w:r>
          </w:hyperlink>
        </w:p>
        <w:p>
          <w:pPr>
            <w:pStyle w:val="Contents2"/>
            <w:tabs>
              <w:tab w:val="clear" w:pos="8743"/>
              <w:tab w:val="right" w:pos="9026" w:leader="dot"/>
            </w:tabs>
            <w:rPr/>
          </w:pPr>
          <w:hyperlink w:anchor="__RefHeading___Toc1124042_581953129">
            <w:r>
              <w:rPr>
                <w:webHidden/>
                <w:rStyle w:val="IndexLink"/>
                <w:rtl w:val="true"/>
              </w:rPr>
              <w:t>حوادث ایام</w:t>
            </w:r>
            <w:r>
              <w:rPr>
                <w:rStyle w:val="IndexLink"/>
                <w:rtl w:val="true"/>
              </w:rPr>
              <w:tab/>
            </w:r>
            <w:r>
              <w:rPr>
                <w:rStyle w:val="IndexLink"/>
              </w:rPr>
              <w:t>111</w:t>
            </w:r>
          </w:hyperlink>
        </w:p>
        <w:p>
          <w:pPr>
            <w:pStyle w:val="Contents2"/>
            <w:tabs>
              <w:tab w:val="clear" w:pos="8743"/>
              <w:tab w:val="right" w:pos="9026" w:leader="dot"/>
            </w:tabs>
            <w:rPr/>
          </w:pPr>
          <w:hyperlink w:anchor="__RefHeading___Toc1124044_581953129">
            <w:r>
              <w:rPr>
                <w:webHidden/>
                <w:rStyle w:val="IndexLink"/>
                <w:rtl w:val="true"/>
              </w:rPr>
              <w:t>زائر عاشق</w:t>
            </w:r>
            <w:r>
              <w:rPr>
                <w:rStyle w:val="IndexLink"/>
                <w:rtl w:val="true"/>
              </w:rPr>
              <w:tab/>
            </w:r>
            <w:r>
              <w:rPr>
                <w:rStyle w:val="IndexLink"/>
              </w:rPr>
              <w:t>113</w:t>
            </w:r>
          </w:hyperlink>
        </w:p>
        <w:p>
          <w:pPr>
            <w:pStyle w:val="Contents2"/>
            <w:tabs>
              <w:tab w:val="clear" w:pos="8743"/>
              <w:tab w:val="right" w:pos="9026" w:leader="dot"/>
            </w:tabs>
            <w:rPr/>
          </w:pPr>
          <w:hyperlink w:anchor="__RefHeading___Toc1124046_581953129">
            <w:r>
              <w:rPr>
                <w:webHidden/>
                <w:rStyle w:val="IndexLink"/>
                <w:rtl w:val="true"/>
              </w:rPr>
              <w:t>لطف اهل بیت علیهم السلام</w:t>
            </w:r>
            <w:r>
              <w:rPr>
                <w:rStyle w:val="IndexLink"/>
                <w:rtl w:val="true"/>
              </w:rPr>
              <w:tab/>
            </w:r>
            <w:r>
              <w:rPr>
                <w:rStyle w:val="IndexLink"/>
              </w:rPr>
              <w:t>115</w:t>
            </w:r>
          </w:hyperlink>
        </w:p>
        <w:p>
          <w:pPr>
            <w:pStyle w:val="Contents2"/>
            <w:tabs>
              <w:tab w:val="clear" w:pos="8743"/>
              <w:tab w:val="right" w:pos="9026" w:leader="dot"/>
            </w:tabs>
            <w:rPr/>
          </w:pPr>
          <w:hyperlink w:anchor="__RefHeading___Toc1124048_581953129">
            <w:r>
              <w:rPr>
                <w:webHidden/>
                <w:rStyle w:val="IndexLink"/>
                <w:rtl w:val="true"/>
              </w:rPr>
              <w:t>خنده هایت کجاست؟</w:t>
            </w:r>
            <w:r>
              <w:rPr>
                <w:rStyle w:val="IndexLink"/>
                <w:rtl w:val="true"/>
              </w:rPr>
              <w:tab/>
            </w:r>
            <w:r>
              <w:rPr>
                <w:rStyle w:val="IndexLink"/>
              </w:rPr>
              <w:t>117</w:t>
            </w:r>
          </w:hyperlink>
        </w:p>
        <w:p>
          <w:pPr>
            <w:pStyle w:val="Contents2"/>
            <w:tabs>
              <w:tab w:val="clear" w:pos="8743"/>
              <w:tab w:val="right" w:pos="9026" w:leader="dot"/>
            </w:tabs>
            <w:rPr/>
          </w:pPr>
          <w:hyperlink w:anchor="__RefHeading___Toc1124050_581953129">
            <w:r>
              <w:rPr>
                <w:webHidden/>
                <w:rStyle w:val="IndexLink"/>
                <w:rtl w:val="true"/>
              </w:rPr>
              <w:t>نگاهی دیگر</w:t>
            </w:r>
            <w:r>
              <w:rPr>
                <w:rStyle w:val="IndexLink"/>
                <w:rtl w:val="true"/>
              </w:rPr>
              <w:tab/>
            </w:r>
            <w:r>
              <w:rPr>
                <w:rStyle w:val="IndexLink"/>
              </w:rPr>
              <w:t>118</w:t>
            </w:r>
          </w:hyperlink>
        </w:p>
        <w:p>
          <w:pPr>
            <w:pStyle w:val="Contents2"/>
            <w:tabs>
              <w:tab w:val="clear" w:pos="8743"/>
              <w:tab w:val="right" w:pos="9026" w:leader="dot"/>
            </w:tabs>
            <w:rPr/>
          </w:pPr>
          <w:hyperlink w:anchor="__RefHeading___Toc1124052_581953129">
            <w:r>
              <w:rPr>
                <w:webHidden/>
                <w:rStyle w:val="IndexLink"/>
                <w:rtl w:val="true"/>
              </w:rPr>
              <w:t>مقدمات تشرف</w:t>
            </w:r>
            <w:r>
              <w:rPr>
                <w:rStyle w:val="IndexLink"/>
                <w:rtl w:val="true"/>
              </w:rPr>
              <w:tab/>
            </w:r>
            <w:r>
              <w:rPr>
                <w:rStyle w:val="IndexLink"/>
              </w:rPr>
              <w:t>119</w:t>
            </w:r>
          </w:hyperlink>
        </w:p>
        <w:p>
          <w:pPr>
            <w:pStyle w:val="Contents2"/>
            <w:tabs>
              <w:tab w:val="clear" w:pos="8743"/>
              <w:tab w:val="right" w:pos="9026" w:leader="dot"/>
            </w:tabs>
            <w:rPr/>
          </w:pPr>
          <w:hyperlink w:anchor="__RefHeading___Toc1124054_581953129">
            <w:r>
              <w:rPr>
                <w:webHidden/>
                <w:rStyle w:val="IndexLink"/>
                <w:rtl w:val="true"/>
              </w:rPr>
              <w:t>حرف حساب</w:t>
            </w:r>
            <w:r>
              <w:rPr>
                <w:rStyle w:val="IndexLink"/>
                <w:rtl w:val="true"/>
              </w:rPr>
              <w:tab/>
            </w:r>
            <w:r>
              <w:rPr>
                <w:rStyle w:val="IndexLink"/>
              </w:rPr>
              <w:t>120</w:t>
            </w:r>
          </w:hyperlink>
        </w:p>
        <w:p>
          <w:pPr>
            <w:pStyle w:val="Contents2"/>
            <w:tabs>
              <w:tab w:val="clear" w:pos="8743"/>
              <w:tab w:val="right" w:pos="9026" w:leader="dot"/>
            </w:tabs>
            <w:rPr/>
          </w:pPr>
          <w:hyperlink w:anchor="__RefHeading___Toc1124056_581953129">
            <w:r>
              <w:rPr>
                <w:webHidden/>
                <w:rStyle w:val="IndexLink"/>
                <w:rtl w:val="true"/>
              </w:rPr>
              <w:t>در سفر مکه</w:t>
            </w:r>
            <w:r>
              <w:rPr>
                <w:rStyle w:val="IndexLink"/>
                <w:rtl w:val="true"/>
              </w:rPr>
              <w:tab/>
            </w:r>
            <w:r>
              <w:rPr>
                <w:rStyle w:val="IndexLink"/>
              </w:rPr>
              <w:t>122</w:t>
            </w:r>
          </w:hyperlink>
        </w:p>
        <w:p>
          <w:pPr>
            <w:pStyle w:val="Contents2"/>
            <w:tabs>
              <w:tab w:val="clear" w:pos="8743"/>
              <w:tab w:val="right" w:pos="9026" w:leader="dot"/>
            </w:tabs>
            <w:rPr/>
          </w:pPr>
          <w:hyperlink w:anchor="__RefHeading___Toc1124058_581953129">
            <w:r>
              <w:rPr>
                <w:webHidden/>
                <w:rStyle w:val="IndexLink"/>
                <w:rtl w:val="true"/>
              </w:rPr>
              <w:t>سعی کن تو مالک باشی</w:t>
            </w:r>
            <w:r>
              <w:rPr>
                <w:rStyle w:val="IndexLink"/>
                <w:rtl w:val="true"/>
              </w:rPr>
              <w:t>!</w:t>
              <w:tab/>
            </w:r>
            <w:r>
              <w:rPr>
                <w:rStyle w:val="IndexLink"/>
              </w:rPr>
              <w:t>123</w:t>
            </w:r>
          </w:hyperlink>
        </w:p>
        <w:p>
          <w:pPr>
            <w:pStyle w:val="Contents2"/>
            <w:tabs>
              <w:tab w:val="clear" w:pos="8743"/>
              <w:tab w:val="right" w:pos="9026" w:leader="dot"/>
            </w:tabs>
            <w:rPr/>
          </w:pPr>
          <w:hyperlink w:anchor="__RefHeading___Toc1124060_581953129">
            <w:r>
              <w:rPr>
                <w:webHidden/>
                <w:rStyle w:val="IndexLink"/>
                <w:rtl w:val="true"/>
              </w:rPr>
              <w:t>بوی پدر</w:t>
            </w:r>
            <w:r>
              <w:rPr>
                <w:rStyle w:val="IndexLink"/>
                <w:rtl w:val="true"/>
              </w:rPr>
              <w:tab/>
            </w:r>
            <w:r>
              <w:rPr>
                <w:rStyle w:val="IndexLink"/>
              </w:rPr>
              <w:t>123</w:t>
            </w:r>
          </w:hyperlink>
        </w:p>
        <w:p>
          <w:pPr>
            <w:pStyle w:val="Contents2"/>
            <w:tabs>
              <w:tab w:val="clear" w:pos="8743"/>
              <w:tab w:val="right" w:pos="9026" w:leader="dot"/>
            </w:tabs>
            <w:rPr/>
          </w:pPr>
          <w:hyperlink w:anchor="__RefHeading___Toc1124062_581953129">
            <w:r>
              <w:rPr>
                <w:webHidden/>
                <w:rStyle w:val="IndexLink"/>
                <w:rtl w:val="true"/>
              </w:rPr>
              <w:t>چراغ روشن</w:t>
            </w:r>
            <w:r>
              <w:rPr>
                <w:rStyle w:val="IndexLink"/>
                <w:rtl w:val="true"/>
              </w:rPr>
              <w:tab/>
            </w:r>
            <w:r>
              <w:rPr>
                <w:rStyle w:val="IndexLink"/>
              </w:rPr>
              <w:t>125</w:t>
            </w:r>
          </w:hyperlink>
        </w:p>
        <w:p>
          <w:pPr>
            <w:pStyle w:val="Contents2"/>
            <w:tabs>
              <w:tab w:val="clear" w:pos="8743"/>
              <w:tab w:val="right" w:pos="9026" w:leader="dot"/>
            </w:tabs>
            <w:rPr/>
          </w:pPr>
          <w:hyperlink w:anchor="__RefHeading___Toc1124064_581953129">
            <w:r>
              <w:rPr>
                <w:webHidden/>
                <w:rStyle w:val="IndexLink"/>
                <w:rtl w:val="true"/>
              </w:rPr>
              <w:t>روح طلبکاری</w:t>
            </w:r>
            <w:r>
              <w:rPr>
                <w:rStyle w:val="IndexLink"/>
                <w:rtl w:val="true"/>
              </w:rPr>
              <w:tab/>
            </w:r>
            <w:r>
              <w:rPr>
                <w:rStyle w:val="IndexLink"/>
              </w:rPr>
              <w:t>127</w:t>
            </w:r>
          </w:hyperlink>
        </w:p>
        <w:p>
          <w:pPr>
            <w:pStyle w:val="Contents2"/>
            <w:tabs>
              <w:tab w:val="clear" w:pos="8743"/>
              <w:tab w:val="right" w:pos="9026" w:leader="dot"/>
            </w:tabs>
            <w:rPr/>
          </w:pPr>
          <w:hyperlink w:anchor="__RefHeading___Toc1124066_581953129">
            <w:r>
              <w:rPr>
                <w:webHidden/>
                <w:rStyle w:val="IndexLink"/>
                <w:rtl w:val="true"/>
              </w:rPr>
              <w:t>روح یگانگی</w:t>
            </w:r>
            <w:r>
              <w:rPr>
                <w:rStyle w:val="IndexLink"/>
                <w:rtl w:val="true"/>
              </w:rPr>
              <w:tab/>
            </w:r>
            <w:r>
              <w:rPr>
                <w:rStyle w:val="IndexLink"/>
              </w:rPr>
              <w:t>130</w:t>
            </w:r>
          </w:hyperlink>
        </w:p>
        <w:p>
          <w:pPr>
            <w:pStyle w:val="Contents2"/>
            <w:tabs>
              <w:tab w:val="clear" w:pos="8743"/>
              <w:tab w:val="right" w:pos="9026" w:leader="dot"/>
            </w:tabs>
            <w:rPr/>
          </w:pPr>
          <w:hyperlink w:anchor="__RefHeading___Toc1124068_581953129">
            <w:r>
              <w:rPr>
                <w:webHidden/>
                <w:rStyle w:val="IndexLink"/>
                <w:rtl w:val="true"/>
              </w:rPr>
              <w:t>میهمان</w:t>
            </w:r>
            <w:r>
              <w:rPr>
                <w:rStyle w:val="IndexLink"/>
                <w:rtl w:val="true"/>
              </w:rPr>
              <w:tab/>
            </w:r>
            <w:r>
              <w:rPr>
                <w:rStyle w:val="IndexLink"/>
              </w:rPr>
              <w:t>132</w:t>
            </w:r>
          </w:hyperlink>
        </w:p>
        <w:p>
          <w:pPr>
            <w:pStyle w:val="Contents2"/>
            <w:tabs>
              <w:tab w:val="clear" w:pos="8743"/>
              <w:tab w:val="right" w:pos="9026" w:leader="dot"/>
            </w:tabs>
            <w:rPr/>
          </w:pPr>
          <w:hyperlink w:anchor="__RefHeading___Toc1124070_581953129">
            <w:r>
              <w:rPr>
                <w:webHidden/>
                <w:rStyle w:val="IndexLink"/>
                <w:rtl w:val="true"/>
              </w:rPr>
              <w:t>مجلس اهل بیت علیهم السلام</w:t>
            </w:r>
            <w:r>
              <w:rPr>
                <w:rStyle w:val="IndexLink"/>
                <w:rtl w:val="true"/>
              </w:rPr>
              <w:tab/>
            </w:r>
            <w:r>
              <w:rPr>
                <w:rStyle w:val="IndexLink"/>
              </w:rPr>
              <w:t>132</w:t>
            </w:r>
          </w:hyperlink>
        </w:p>
        <w:p>
          <w:pPr>
            <w:pStyle w:val="Contents2"/>
            <w:tabs>
              <w:tab w:val="clear" w:pos="8743"/>
              <w:tab w:val="right" w:pos="9026" w:leader="dot"/>
            </w:tabs>
            <w:rPr/>
          </w:pPr>
          <w:hyperlink w:anchor="__RefHeading___Toc1124072_581953129">
            <w:r>
              <w:rPr>
                <w:webHidden/>
                <w:rStyle w:val="IndexLink"/>
                <w:rtl w:val="true"/>
              </w:rPr>
              <w:t>تجلی هستی</w:t>
            </w:r>
            <w:r>
              <w:rPr>
                <w:rStyle w:val="IndexLink"/>
                <w:rtl w:val="true"/>
              </w:rPr>
              <w:tab/>
            </w:r>
            <w:r>
              <w:rPr>
                <w:rStyle w:val="IndexLink"/>
              </w:rPr>
              <w:t>135</w:t>
            </w:r>
          </w:hyperlink>
        </w:p>
        <w:p>
          <w:pPr>
            <w:pStyle w:val="Contents2"/>
            <w:tabs>
              <w:tab w:val="clear" w:pos="8743"/>
              <w:tab w:val="right" w:pos="9026" w:leader="dot"/>
            </w:tabs>
            <w:rPr/>
          </w:pPr>
          <w:hyperlink w:anchor="__RefHeading___Toc1124074_581953129">
            <w:r>
              <w:rPr>
                <w:webHidden/>
                <w:rStyle w:val="IndexLink"/>
                <w:rtl w:val="true"/>
              </w:rPr>
              <w:t>شیخ محمد تقی بافقی</w:t>
            </w:r>
            <w:r>
              <w:rPr>
                <w:rStyle w:val="IndexLink"/>
                <w:rtl w:val="true"/>
              </w:rPr>
              <w:tab/>
            </w:r>
            <w:r>
              <w:rPr>
                <w:rStyle w:val="IndexLink"/>
              </w:rPr>
              <w:t>137</w:t>
            </w:r>
          </w:hyperlink>
        </w:p>
        <w:p>
          <w:pPr>
            <w:pStyle w:val="Contents2"/>
            <w:tabs>
              <w:tab w:val="clear" w:pos="8743"/>
              <w:tab w:val="right" w:pos="9026" w:leader="dot"/>
            </w:tabs>
            <w:rPr/>
          </w:pPr>
          <w:hyperlink w:anchor="__RefHeading___Toc1124076_581953129">
            <w:r>
              <w:rPr>
                <w:webHidden/>
                <w:rStyle w:val="IndexLink"/>
                <w:rtl w:val="true"/>
              </w:rPr>
              <w:t>ترحم در کار خوب</w:t>
            </w:r>
            <w:r>
              <w:rPr>
                <w:rStyle w:val="IndexLink"/>
                <w:rtl w:val="true"/>
              </w:rPr>
              <w:tab/>
            </w:r>
            <w:r>
              <w:rPr>
                <w:rStyle w:val="IndexLink"/>
              </w:rPr>
              <w:t>143</w:t>
            </w:r>
          </w:hyperlink>
        </w:p>
        <w:p>
          <w:pPr>
            <w:pStyle w:val="Contents2"/>
            <w:tabs>
              <w:tab w:val="clear" w:pos="8743"/>
              <w:tab w:val="right" w:pos="9026" w:leader="dot"/>
            </w:tabs>
            <w:rPr/>
          </w:pPr>
          <w:hyperlink w:anchor="__RefHeading___Toc1124078_581953129">
            <w:r>
              <w:rPr>
                <w:webHidden/>
                <w:rStyle w:val="IndexLink"/>
                <w:rtl w:val="true"/>
              </w:rPr>
              <w:t>شهید مطهری</w:t>
            </w:r>
            <w:r>
              <w:rPr>
                <w:rStyle w:val="IndexLink"/>
                <w:rtl w:val="true"/>
              </w:rPr>
              <w:tab/>
            </w:r>
            <w:r>
              <w:rPr>
                <w:rStyle w:val="IndexLink"/>
              </w:rPr>
              <w:t>144</w:t>
            </w:r>
          </w:hyperlink>
        </w:p>
        <w:p>
          <w:pPr>
            <w:pStyle w:val="Contents2"/>
            <w:tabs>
              <w:tab w:val="clear" w:pos="8743"/>
              <w:tab w:val="right" w:pos="9026" w:leader="dot"/>
            </w:tabs>
            <w:rPr/>
          </w:pPr>
          <w:hyperlink w:anchor="__RefHeading___Toc1124080_581953129">
            <w:r>
              <w:rPr>
                <w:webHidden/>
                <w:rStyle w:val="IndexLink"/>
                <w:rtl w:val="true"/>
              </w:rPr>
              <w:t>انس با مجلس عزای امام حسین علیه السلام</w:t>
            </w:r>
            <w:r>
              <w:rPr>
                <w:rStyle w:val="IndexLink"/>
                <w:rtl w:val="true"/>
              </w:rPr>
              <w:tab/>
            </w:r>
            <w:r>
              <w:rPr>
                <w:rStyle w:val="IndexLink"/>
              </w:rPr>
              <w:t>145</w:t>
            </w:r>
          </w:hyperlink>
        </w:p>
        <w:p>
          <w:pPr>
            <w:pStyle w:val="Contents2"/>
            <w:tabs>
              <w:tab w:val="clear" w:pos="8743"/>
              <w:tab w:val="right" w:pos="9026" w:leader="dot"/>
            </w:tabs>
            <w:rPr/>
          </w:pPr>
          <w:hyperlink w:anchor="__RefHeading___Toc1124082_581953129">
            <w:r>
              <w:rPr>
                <w:webHidden/>
                <w:rStyle w:val="IndexLink"/>
                <w:rtl w:val="true"/>
              </w:rPr>
              <w:t>حاج آقا مصطفی خمینی</w:t>
            </w:r>
            <w:r>
              <w:rPr>
                <w:rStyle w:val="IndexLink"/>
                <w:rtl w:val="true"/>
              </w:rPr>
              <w:tab/>
            </w:r>
            <w:r>
              <w:rPr>
                <w:rStyle w:val="IndexLink"/>
              </w:rPr>
              <w:t>147</w:t>
            </w:r>
          </w:hyperlink>
        </w:p>
        <w:p>
          <w:pPr>
            <w:pStyle w:val="Contents2"/>
            <w:tabs>
              <w:tab w:val="clear" w:pos="8743"/>
              <w:tab w:val="right" w:pos="9026" w:leader="dot"/>
            </w:tabs>
            <w:rPr/>
          </w:pPr>
          <w:hyperlink w:anchor="__RefHeading___Toc1124084_581953129">
            <w:r>
              <w:rPr>
                <w:webHidden/>
                <w:rStyle w:val="IndexLink"/>
                <w:rtl w:val="true"/>
              </w:rPr>
              <w:t>اولین مکاشفه</w:t>
            </w:r>
            <w:r>
              <w:rPr>
                <w:rStyle w:val="IndexLink"/>
                <w:rtl w:val="true"/>
              </w:rPr>
              <w:tab/>
            </w:r>
            <w:r>
              <w:rPr>
                <w:rStyle w:val="IndexLink"/>
              </w:rPr>
              <w:t>148</w:t>
            </w:r>
          </w:hyperlink>
        </w:p>
        <w:p>
          <w:pPr>
            <w:pStyle w:val="Contents2"/>
            <w:tabs>
              <w:tab w:val="clear" w:pos="8743"/>
              <w:tab w:val="right" w:pos="9026" w:leader="dot"/>
            </w:tabs>
            <w:rPr/>
          </w:pPr>
          <w:hyperlink w:anchor="__RefHeading___Toc1124086_581953129">
            <w:r>
              <w:rPr>
                <w:webHidden/>
                <w:rStyle w:val="IndexLink"/>
                <w:rtl w:val="true"/>
              </w:rPr>
              <w:t>اساتید و بزرگان</w:t>
            </w:r>
            <w:r>
              <w:rPr>
                <w:rStyle w:val="IndexLink"/>
                <w:rtl w:val="true"/>
              </w:rPr>
              <w:tab/>
            </w:r>
            <w:r>
              <w:rPr>
                <w:rStyle w:val="IndexLink"/>
              </w:rPr>
              <w:t>149</w:t>
            </w:r>
          </w:hyperlink>
        </w:p>
        <w:p>
          <w:pPr>
            <w:pStyle w:val="Contents2"/>
            <w:tabs>
              <w:tab w:val="clear" w:pos="8743"/>
              <w:tab w:val="right" w:pos="9026" w:leader="dot"/>
            </w:tabs>
            <w:rPr/>
          </w:pPr>
          <w:hyperlink w:anchor="__RefHeading___Toc1124088_581953129">
            <w:r>
              <w:rPr>
                <w:webHidden/>
                <w:rStyle w:val="IndexLink"/>
                <w:rtl w:val="true"/>
              </w:rPr>
              <w:t>مراحل سیر</w:t>
            </w:r>
            <w:r>
              <w:rPr>
                <w:rStyle w:val="IndexLink"/>
                <w:rtl w:val="true"/>
              </w:rPr>
              <w:tab/>
            </w:r>
            <w:r>
              <w:rPr>
                <w:rStyle w:val="IndexLink"/>
              </w:rPr>
              <w:t>151</w:t>
            </w:r>
          </w:hyperlink>
        </w:p>
        <w:p>
          <w:pPr>
            <w:pStyle w:val="Contents2"/>
            <w:tabs>
              <w:tab w:val="clear" w:pos="8743"/>
              <w:tab w:val="right" w:pos="9026" w:leader="dot"/>
            </w:tabs>
            <w:rPr/>
          </w:pPr>
          <w:hyperlink w:anchor="__RefHeading___Toc1124090_581953129">
            <w:r>
              <w:rPr>
                <w:webHidden/>
                <w:rStyle w:val="IndexLink"/>
                <w:rtl w:val="true"/>
              </w:rPr>
              <w:t>یکی از اولیای الهی</w:t>
            </w:r>
            <w:r>
              <w:rPr>
                <w:rStyle w:val="IndexLink"/>
                <w:rtl w:val="true"/>
              </w:rPr>
              <w:tab/>
            </w:r>
            <w:r>
              <w:rPr>
                <w:rStyle w:val="IndexLink"/>
              </w:rPr>
              <w:t>152</w:t>
            </w:r>
          </w:hyperlink>
        </w:p>
        <w:p>
          <w:pPr>
            <w:pStyle w:val="Contents2"/>
            <w:tabs>
              <w:tab w:val="clear" w:pos="8743"/>
              <w:tab w:val="right" w:pos="9026" w:leader="dot"/>
            </w:tabs>
            <w:rPr/>
          </w:pPr>
          <w:hyperlink w:anchor="__RefHeading___Toc1124092_581953129">
            <w:r>
              <w:rPr>
                <w:webHidden/>
                <w:rStyle w:val="IndexLink"/>
                <w:rtl w:val="true"/>
              </w:rPr>
              <w:t>عاقبت به خیری</w:t>
            </w:r>
            <w:r>
              <w:rPr>
                <w:rStyle w:val="IndexLink"/>
                <w:rtl w:val="true"/>
              </w:rPr>
              <w:tab/>
            </w:r>
            <w:r>
              <w:rPr>
                <w:rStyle w:val="IndexLink"/>
              </w:rPr>
              <w:t>155</w:t>
            </w:r>
          </w:hyperlink>
        </w:p>
        <w:p>
          <w:pPr>
            <w:pStyle w:val="Contents2"/>
            <w:tabs>
              <w:tab w:val="clear" w:pos="8743"/>
              <w:tab w:val="right" w:pos="9026" w:leader="dot"/>
            </w:tabs>
            <w:rPr/>
          </w:pPr>
          <w:hyperlink w:anchor="__RefHeading___Toc1124094_581953129">
            <w:r>
              <w:rPr>
                <w:webHidden/>
                <w:rStyle w:val="IndexLink"/>
                <w:rtl w:val="true"/>
              </w:rPr>
              <w:t>روز مبعث</w:t>
            </w:r>
            <w:r>
              <w:rPr>
                <w:rStyle w:val="IndexLink"/>
                <w:rtl w:val="true"/>
              </w:rPr>
              <w:tab/>
            </w:r>
            <w:r>
              <w:rPr>
                <w:rStyle w:val="IndexLink"/>
              </w:rPr>
              <w:t>156</w:t>
            </w:r>
          </w:hyperlink>
        </w:p>
        <w:p>
          <w:pPr>
            <w:pStyle w:val="Contents2"/>
            <w:tabs>
              <w:tab w:val="clear" w:pos="8743"/>
              <w:tab w:val="right" w:pos="9026" w:leader="dot"/>
            </w:tabs>
            <w:rPr/>
          </w:pPr>
          <w:hyperlink w:anchor="__RefHeading___Toc1124096_581953129">
            <w:r>
              <w:rPr>
                <w:webHidden/>
                <w:rStyle w:val="IndexLink"/>
                <w:rtl w:val="true"/>
              </w:rPr>
              <w:t>اولین بارقه نهضت امام خمینی</w:t>
            </w:r>
            <w:r>
              <w:rPr>
                <w:rStyle w:val="IndexLink"/>
                <w:rtl w:val="true"/>
              </w:rPr>
              <w:tab/>
            </w:r>
            <w:r>
              <w:rPr>
                <w:rStyle w:val="IndexLink"/>
              </w:rPr>
              <w:t>157</w:t>
            </w:r>
          </w:hyperlink>
        </w:p>
        <w:p>
          <w:pPr>
            <w:pStyle w:val="Contents2"/>
            <w:tabs>
              <w:tab w:val="clear" w:pos="8743"/>
              <w:tab w:val="right" w:pos="9026" w:leader="dot"/>
            </w:tabs>
            <w:rPr/>
          </w:pPr>
          <w:hyperlink w:anchor="__RefHeading___Toc1124098_581953129">
            <w:r>
              <w:rPr>
                <w:webHidden/>
                <w:rStyle w:val="IndexLink"/>
                <w:rtl w:val="true"/>
              </w:rPr>
              <w:t>حدیث اولی الألباب</w:t>
            </w:r>
            <w:r>
              <w:rPr>
                <w:rStyle w:val="IndexLink"/>
                <w:rtl w:val="true"/>
              </w:rPr>
              <w:tab/>
            </w:r>
            <w:r>
              <w:rPr>
                <w:rStyle w:val="IndexLink"/>
              </w:rPr>
              <w:t>158</w:t>
            </w:r>
          </w:hyperlink>
        </w:p>
        <w:p>
          <w:pPr>
            <w:pStyle w:val="Contents2"/>
            <w:tabs>
              <w:tab w:val="clear" w:pos="8743"/>
              <w:tab w:val="right" w:pos="9026" w:leader="dot"/>
            </w:tabs>
            <w:rPr/>
          </w:pPr>
          <w:hyperlink w:anchor="__RefHeading___Toc1124100_581953129">
            <w:r>
              <w:rPr>
                <w:webHidden/>
                <w:rStyle w:val="IndexLink"/>
                <w:rtl w:val="true"/>
              </w:rPr>
              <w:t>مرحوم شاه آبادی</w:t>
            </w:r>
            <w:r>
              <w:rPr>
                <w:rStyle w:val="IndexLink"/>
                <w:rtl w:val="true"/>
              </w:rPr>
              <w:tab/>
            </w:r>
            <w:r>
              <w:rPr>
                <w:rStyle w:val="IndexLink"/>
              </w:rPr>
              <w:t>160</w:t>
            </w:r>
          </w:hyperlink>
        </w:p>
        <w:p>
          <w:pPr>
            <w:pStyle w:val="Contents2"/>
            <w:tabs>
              <w:tab w:val="clear" w:pos="8743"/>
              <w:tab w:val="right" w:pos="9026" w:leader="dot"/>
            </w:tabs>
            <w:rPr/>
          </w:pPr>
          <w:hyperlink w:anchor="__RefHeading___Toc1124102_581953129">
            <w:r>
              <w:rPr>
                <w:webHidden/>
                <w:rStyle w:val="IndexLink"/>
                <w:rtl w:val="true"/>
              </w:rPr>
              <w:t>کارهای کوچک و نتایج بزرگ</w:t>
            </w:r>
            <w:r>
              <w:rPr>
                <w:rStyle w:val="IndexLink"/>
                <w:rtl w:val="true"/>
              </w:rPr>
              <w:tab/>
            </w:r>
            <w:r>
              <w:rPr>
                <w:rStyle w:val="IndexLink"/>
              </w:rPr>
              <w:t>160</w:t>
            </w:r>
          </w:hyperlink>
        </w:p>
        <w:p>
          <w:pPr>
            <w:pStyle w:val="Contents2"/>
            <w:tabs>
              <w:tab w:val="clear" w:pos="8743"/>
              <w:tab w:val="right" w:pos="9026" w:leader="dot"/>
            </w:tabs>
            <w:rPr/>
          </w:pPr>
          <w:hyperlink w:anchor="__RefHeading___Toc1124104_581953129">
            <w:r>
              <w:rPr>
                <w:webHidden/>
                <w:rStyle w:val="IndexLink"/>
                <w:rtl w:val="true"/>
              </w:rPr>
              <w:t>عنایات امام رضا علیه السلام</w:t>
            </w:r>
            <w:r>
              <w:rPr>
                <w:rStyle w:val="IndexLink"/>
                <w:rtl w:val="true"/>
              </w:rPr>
              <w:tab/>
            </w:r>
            <w:r>
              <w:rPr>
                <w:rStyle w:val="IndexLink"/>
              </w:rPr>
              <w:t>162</w:t>
            </w:r>
          </w:hyperlink>
        </w:p>
        <w:p>
          <w:pPr>
            <w:pStyle w:val="Contents2"/>
            <w:tabs>
              <w:tab w:val="clear" w:pos="8743"/>
              <w:tab w:val="right" w:pos="9026" w:leader="dot"/>
            </w:tabs>
            <w:rPr/>
          </w:pPr>
          <w:hyperlink w:anchor="__RefHeading___Toc1124106_581953129">
            <w:r>
              <w:rPr>
                <w:webHidden/>
                <w:rStyle w:val="IndexLink"/>
                <w:rtl w:val="true"/>
              </w:rPr>
              <w:t>حاج ملا آقاجان</w:t>
            </w:r>
            <w:r>
              <w:rPr>
                <w:rStyle w:val="IndexLink"/>
                <w:rtl w:val="true"/>
              </w:rPr>
              <w:tab/>
            </w:r>
            <w:r>
              <w:rPr>
                <w:rStyle w:val="IndexLink"/>
              </w:rPr>
              <w:t>163</w:t>
            </w:r>
          </w:hyperlink>
        </w:p>
        <w:p>
          <w:pPr>
            <w:pStyle w:val="Contents2"/>
            <w:tabs>
              <w:tab w:val="clear" w:pos="8743"/>
              <w:tab w:val="right" w:pos="9026" w:leader="dot"/>
            </w:tabs>
            <w:rPr/>
          </w:pPr>
          <w:hyperlink w:anchor="__RefHeading___Toc1124108_581953129">
            <w:r>
              <w:rPr>
                <w:webHidden/>
                <w:rStyle w:val="IndexLink"/>
                <w:rtl w:val="true"/>
              </w:rPr>
              <w:t>بسته شدن راه کربلا</w:t>
            </w:r>
            <w:r>
              <w:rPr>
                <w:rStyle w:val="IndexLink"/>
                <w:rtl w:val="true"/>
              </w:rPr>
              <w:tab/>
            </w:r>
            <w:r>
              <w:rPr>
                <w:rStyle w:val="IndexLink"/>
              </w:rPr>
              <w:t>163</w:t>
            </w:r>
          </w:hyperlink>
        </w:p>
        <w:p>
          <w:pPr>
            <w:pStyle w:val="Contents2"/>
            <w:tabs>
              <w:tab w:val="clear" w:pos="8743"/>
              <w:tab w:val="right" w:pos="9026" w:leader="dot"/>
            </w:tabs>
            <w:rPr/>
          </w:pPr>
          <w:hyperlink w:anchor="__RefHeading___Toc1124110_581953129">
            <w:r>
              <w:rPr>
                <w:webHidden/>
                <w:rStyle w:val="IndexLink"/>
                <w:rtl w:val="true"/>
              </w:rPr>
              <w:t>ادب در ذکر مصیبت</w:t>
            </w:r>
            <w:r>
              <w:rPr>
                <w:rStyle w:val="IndexLink"/>
                <w:rtl w:val="true"/>
              </w:rPr>
              <w:tab/>
            </w:r>
            <w:r>
              <w:rPr>
                <w:rStyle w:val="IndexLink"/>
              </w:rPr>
              <w:t>165</w:t>
            </w:r>
          </w:hyperlink>
        </w:p>
        <w:p>
          <w:pPr>
            <w:pStyle w:val="Contents2"/>
            <w:tabs>
              <w:tab w:val="clear" w:pos="8743"/>
              <w:tab w:val="right" w:pos="9026" w:leader="dot"/>
            </w:tabs>
            <w:rPr/>
          </w:pPr>
          <w:hyperlink w:anchor="__RefHeading___Toc1124112_581953129">
            <w:r>
              <w:rPr>
                <w:webHidden/>
                <w:rStyle w:val="IndexLink"/>
                <w:rtl w:val="true"/>
              </w:rPr>
              <w:t>در حرم حضرت امیر علیه السلام</w:t>
            </w:r>
            <w:r>
              <w:rPr>
                <w:rStyle w:val="IndexLink"/>
                <w:rtl w:val="true"/>
              </w:rPr>
              <w:tab/>
            </w:r>
            <w:r>
              <w:rPr>
                <w:rStyle w:val="IndexLink"/>
              </w:rPr>
              <w:t>166</w:t>
            </w:r>
          </w:hyperlink>
        </w:p>
        <w:p>
          <w:pPr>
            <w:pStyle w:val="Contents2"/>
            <w:tabs>
              <w:tab w:val="clear" w:pos="8743"/>
              <w:tab w:val="right" w:pos="9026" w:leader="dot"/>
            </w:tabs>
            <w:rPr/>
          </w:pPr>
          <w:hyperlink w:anchor="__RefHeading___Toc1124114_581953129">
            <w:r>
              <w:rPr>
                <w:webHidden/>
                <w:rStyle w:val="IndexLink"/>
                <w:rtl w:val="true"/>
              </w:rPr>
              <w:t>کار برای خدا</w:t>
            </w:r>
            <w:r>
              <w:rPr>
                <w:rStyle w:val="IndexLink"/>
                <w:rtl w:val="true"/>
              </w:rPr>
              <w:tab/>
            </w:r>
            <w:r>
              <w:rPr>
                <w:rStyle w:val="IndexLink"/>
              </w:rPr>
              <w:t>167</w:t>
            </w:r>
          </w:hyperlink>
        </w:p>
        <w:p>
          <w:pPr>
            <w:pStyle w:val="Contents2"/>
            <w:tabs>
              <w:tab w:val="clear" w:pos="8743"/>
              <w:tab w:val="right" w:pos="9026" w:leader="dot"/>
            </w:tabs>
            <w:rPr/>
          </w:pPr>
          <w:hyperlink w:anchor="__RefHeading___Toc1124116_581953129">
            <w:r>
              <w:rPr>
                <w:webHidden/>
                <w:rStyle w:val="IndexLink"/>
                <w:rtl w:val="true"/>
              </w:rPr>
              <w:t>مهندس تناوش</w:t>
            </w:r>
            <w:r>
              <w:rPr>
                <w:rStyle w:val="IndexLink"/>
                <w:rtl w:val="true"/>
              </w:rPr>
              <w:tab/>
            </w:r>
            <w:r>
              <w:rPr>
                <w:rStyle w:val="IndexLink"/>
              </w:rPr>
              <w:t>169</w:t>
            </w:r>
          </w:hyperlink>
        </w:p>
        <w:p>
          <w:pPr>
            <w:pStyle w:val="Contents2"/>
            <w:tabs>
              <w:tab w:val="clear" w:pos="8743"/>
              <w:tab w:val="right" w:pos="9026" w:leader="dot"/>
            </w:tabs>
            <w:rPr/>
          </w:pPr>
          <w:hyperlink w:anchor="__RefHeading___Toc1124118_581953129">
            <w:r>
              <w:rPr>
                <w:webHidden/>
                <w:rStyle w:val="IndexLink"/>
                <w:rtl w:val="true"/>
              </w:rPr>
              <w:t>مولوی قندهاری</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43_67683"/>
      <w:bookmarkStart w:id="1" w:name="pg5343_67683"/>
      <w:bookmarkEnd w:id="1"/>
    </w:p>
    <w:p>
      <w:pPr>
        <w:pStyle w:val="Heading2"/>
        <w:numPr>
          <w:ilvl w:val="1"/>
          <w:numId w:val="1"/>
        </w:numPr>
        <w:rPr/>
      </w:pPr>
      <w:bookmarkStart w:id="2" w:name="pg5343_67683"/>
      <w:bookmarkStart w:id="3" w:name="__RefHeading___Toc112385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دریافت‌هایی از اساتید اخلاق</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مدرک در آدرس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۳۷۶۷۲۰۸</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385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5343_67687"/>
    </w:p>
    <w:p>
      <w:pPr>
        <w:pStyle w:val="Heading2"/>
        <w:numPr>
          <w:ilvl w:val="1"/>
          <w:numId w:val="1"/>
        </w:numPr>
        <w:rPr/>
      </w:pPr>
      <w:bookmarkStart w:id="8" w:name="__RefHeading___Toc1123858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غنچۀ 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سیر معنوی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کشتی های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به دنبال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راه میانبر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رهایی از پوسته عالم طبیعت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شیوه های تربیتی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پیمودن راه تا مقصد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قبض و بسط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ادب در محضر اولیا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قوت صلوات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صلوات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آثار صلوات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نور وجود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معرفی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گریه برای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علل قیام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وهب نصرانی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ادب روضه خواندن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بوی وطن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ادب ورود به حرم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غیبت و حضور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به سوی ظهور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اهلیت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قبول عمل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کلام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نور فاطمه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همراهی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مثل غنچه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خنده 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همنشینی با فقرا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غرفه های بهشتی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زیبایی های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روح یگانگی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هدف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میهمان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برکات زیارت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مصائب کربلا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نصرت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شراکت امام زمان علیه السلام در اعمال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عبادت در زمان غیبت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ادامه نبوت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زیارت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در سرزمین کربلا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مصائب بزرگ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عصمت انبیا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طریق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صاحبان کتاب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روش تربیتی انبیا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عقل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اتکای به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شناخت ولی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منزلت پیامبر و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حیات آفرینش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مربیان جوامع بشری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حقیقت ولایت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ناز و نوازش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در انتظار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با او چه کردی؟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آخرین روزها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کنترل نفس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حساب های ریزبینانه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به نیت اصحاب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گریه های حاج هادی ابهری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عازم کربلا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حاج هادی در کربلا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حاج هادی در مشهد مقدس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خودت را می خواهم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اظهار بی میلی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موت ناقص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خبر از غیب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مرحوم حداد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کناره کاری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فراغت در نماز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حوادث ایام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زائر عاشق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لطف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خنده هایت کجاست؟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نگاهی دیگر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مقدمات تشرف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حرف حساب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در سفر مکه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سعی کن تو مالک باشی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بوی پدر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چراغ روشن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روح طلبکاری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روح یگانگی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میهمان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مجلس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تجلی هستی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شیخ محمد تقی بافقی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ترحم در کار خوب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انس با مجلس عزای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حاج آقا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اولین مکاشفه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اساتید و بزرگان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مراحل سیر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یکی از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روز مبعث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بارقه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حدیث 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مرحوم شاه آبادی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کارهای کوچک و نتایج بزرگ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عنایات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حاج ملا آقاجان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بسته شدن راه کربلا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ادب در ذکر مصیبت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در حرم حضرت امیر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کار برای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مهندس تناوش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مولوی قندهاری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bookmarkStart w:id="10" w:name="pg5343_67695"/>
    </w:p>
    <w:p>
      <w:pPr>
        <w:pStyle w:val="Heading2"/>
        <w:numPr>
          <w:ilvl w:val="1"/>
          <w:numId w:val="1"/>
        </w:numPr>
        <w:rPr/>
      </w:pPr>
      <w:bookmarkStart w:id="11" w:name="__RefHeading___Toc1123860_581953129"/>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فَأَیْنَمَا تُوَلُّوا فَثَمَّ وَجْهُ اللَّهِ؛ پس به هر سو رو کنید، آنجا روی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شیرین ترین لذت های عالم، انس با خدای مهربان و اولیای اوست، همانها که غرق در یاد و محبت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 نشاط و لذتی که در انس و ارتباط با خدای متعال و دوستانش وجود دارد، قابل توصیف نیست، که یافتنی و چشیدنی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ترین بهره در زندگی ما انسانها در همین نعمت معنوی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اولیا و بندگان صالح خدا و اهل معرفت یکی از توفیقات بزرگی است که خدای تعالی نصیب بنده نمود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شیرین ترین و بهترین دوران زندگی را در مجالست و انس با آنان یافتم؛ کسانی که نظر و نفس و لطف و کلامشان جان های تشنه را سیراب و راه زندگی و بندگی را به ما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خوش آن بود که با دوست به سر رفت</w:t>
      </w:r>
    </w:p>
    <w:p>
      <w:pPr>
        <w:pStyle w:val="BookText"/>
        <w:rPr/>
      </w:pPr>
      <w:r>
        <w:rPr>
          <w:rFonts w:ascii="IRNazanin" w:hAnsi="IRNazanin" w:eastAsia="IRNazanin"/>
          <w:color w:val="111111"/>
          <w:sz w:val="28"/>
          <w:sz w:val="28"/>
          <w:szCs w:val="28"/>
          <w:rtl w:val="true"/>
          <w:lang w:bidi="fa-IR"/>
        </w:rPr>
        <w:t>باقی همه بی حاصلی و بیخبری بود</w:t>
      </w:r>
    </w:p>
    <w:p>
      <w:pPr>
        <w:pStyle w:val="BookText"/>
        <w:rPr/>
      </w:pPr>
      <w:r>
        <w:rPr>
          <w:rFonts w:ascii="IRNazanin" w:hAnsi="IRNazanin" w:eastAsia="IRNazanin"/>
          <w:color w:val="111111"/>
          <w:sz w:val="28"/>
          <w:sz w:val="28"/>
          <w:szCs w:val="28"/>
          <w:rtl w:val="true"/>
          <w:lang w:bidi="fa-IR"/>
        </w:rPr>
        <w:t>خدای بزرگ و مهربان را بر این نعمت عظمایش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عزیزان همه به ملاقات محبوب خود نائل شده اند و زیارت آنان به ظاهر میسر نیست، سیره و منش آن بزرگواران و همچنین کلمات نورانی شان که نوعا برگرفته از آیات قرآن و کلمات معصومان است، همچنان چراغ راه و تسکین آلام مفارقت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گل رفت و گلستان شد خراب</w:t>
      </w:r>
    </w:p>
    <w:p>
      <w:pPr>
        <w:pStyle w:val="BookText"/>
        <w:rPr/>
      </w:pPr>
      <w:r>
        <w:rPr>
          <w:rFonts w:ascii="IRNazanin" w:hAnsi="IRNazanin" w:eastAsia="IRNazanin"/>
          <w:color w:val="111111"/>
          <w:sz w:val="28"/>
          <w:sz w:val="28"/>
          <w:szCs w:val="28"/>
          <w:rtl w:val="true"/>
          <w:lang w:bidi="fa-IR"/>
        </w:rPr>
        <w:t>بوی گل را از چه جویم از گلاب</w:t>
      </w:r>
    </w:p>
    <w:p>
      <w:pPr>
        <w:pStyle w:val="BookText"/>
        <w:rPr/>
      </w:pPr>
      <w:r>
        <w:rPr>
          <w:rFonts w:ascii="IRNazanin" w:hAnsi="IRNazanin" w:eastAsia="IRNazanin"/>
          <w:color w:val="111111"/>
          <w:sz w:val="28"/>
          <w:sz w:val="28"/>
          <w:szCs w:val="28"/>
          <w:rtl w:val="true"/>
          <w:lang w:bidi="fa-IR"/>
        </w:rPr>
        <w:t>آنچه در این مجموعه گرد آمده است، پاره ای از سخنان حکمت آمیز آن پاکان است که رهگشای راه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هدایت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الحکمة یسمعها المؤمن خیرٌ من عبادۃ سنة؛</w:t>
      </w:r>
      <w:r>
        <w:rPr>
          <w:rStyle w:val="FootnoteAnchor"/>
          <w:rtl w:val="true"/>
        </w:rPr>
        <w:footnoteReference w:id="2"/>
      </w:r>
      <w:r>
        <w:rPr>
          <w:rFonts w:ascii="IRNazanin" w:hAnsi="IRNazanin" w:eastAsia="IRNazanin"/>
          <w:color w:val="111111"/>
          <w:sz w:val="28"/>
          <w:sz w:val="28"/>
          <w:szCs w:val="28"/>
          <w:rtl w:val="true"/>
          <w:lang w:bidi="fa-IR"/>
        </w:rPr>
        <w:t>سخن حکمت آمیزی که مومن بشنود ،بهتر از عبادت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کلامی از دلی پاک برخیزد،لاجرم بر دل های تشنه و پاک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 اتفاق افتاده است که کلام یک انسان برجسته،مسیر زندگی افراد را اصلاح کرده و وسیله رستگاری و سعادت آنان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و سبوی او منم غالیه بوی او منم</w:t>
      </w:r>
    </w:p>
    <w:p>
      <w:pPr>
        <w:pStyle w:val="BookText"/>
        <w:rPr/>
      </w:pPr>
      <w:r>
        <w:rPr>
          <w:rFonts w:ascii="IRNazanin" w:hAnsi="IRNazanin" w:eastAsia="IRNazanin"/>
          <w:color w:val="111111"/>
          <w:sz w:val="28"/>
          <w:sz w:val="28"/>
          <w:szCs w:val="28"/>
          <w:rtl w:val="true"/>
          <w:lang w:bidi="fa-IR"/>
        </w:rPr>
        <w:t>پیش من آی تا شوی جمله به رنگ و بوی او</w:t>
      </w:r>
    </w:p>
    <w:p>
      <w:pPr>
        <w:pStyle w:val="BookText"/>
        <w:rPr/>
      </w:pPr>
      <w:r>
        <w:rPr>
          <w:rFonts w:ascii="IRNazanin" w:hAnsi="IRNazanin" w:eastAsia="IRNazanin"/>
          <w:color w:val="111111"/>
          <w:sz w:val="28"/>
          <w:sz w:val="28"/>
          <w:szCs w:val="28"/>
          <w:rtl w:val="true"/>
          <w:lang w:bidi="fa-IR"/>
        </w:rPr>
        <w:t>امید است خوانندگان عزیز با هر سلیقه و گرایشی با توجه و از سر تامل و به دور از تعصبات ،این کلمات یزرگان را که محصول علم و عمل و تجربۀ آنهاست،دلیل راه و گره گشای مشکلات خود قرار دهند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گرتو خواهی هم نشینی با خدا</w:t>
      </w:r>
    </w:p>
    <w:p>
      <w:pPr>
        <w:pStyle w:val="BookText"/>
        <w:rPr/>
      </w:pPr>
      <w:r>
        <w:rPr>
          <w:rFonts w:ascii="IRNazanin" w:hAnsi="IRNazanin" w:eastAsia="IRNazanin"/>
          <w:color w:val="111111"/>
          <w:sz w:val="28"/>
          <w:sz w:val="28"/>
          <w:szCs w:val="28"/>
          <w:rtl w:val="true"/>
          <w:lang w:bidi="fa-IR"/>
        </w:rPr>
        <w:t>رو نشین اندر حضور اولیا</w:t>
      </w:r>
    </w:p>
    <w:p>
      <w:pPr>
        <w:pStyle w:val="BookText"/>
        <w:rPr/>
      </w:pPr>
      <w:r>
        <w:rPr>
          <w:rFonts w:ascii="IRNazanin" w:hAnsi="IRNazanin" w:eastAsia="IRNazanin"/>
          <w:color w:val="111111"/>
          <w:sz w:val="28"/>
          <w:sz w:val="28"/>
          <w:szCs w:val="28"/>
          <w:rtl w:val="true"/>
          <w:lang w:bidi="fa-IR"/>
        </w:rPr>
        <w:t>از حضور اولیا گر بگسلی</w:t>
      </w:r>
    </w:p>
    <w:p>
      <w:pPr>
        <w:pStyle w:val="BookText"/>
        <w:rPr/>
      </w:pPr>
      <w:r>
        <w:rPr>
          <w:rFonts w:ascii="IRNazanin" w:hAnsi="IRNazanin" w:eastAsia="IRNazanin"/>
          <w:color w:val="111111"/>
          <w:sz w:val="28"/>
          <w:sz w:val="28"/>
          <w:szCs w:val="28"/>
          <w:rtl w:val="true"/>
          <w:lang w:bidi="fa-IR"/>
        </w:rPr>
        <w:t>تو یقین می دان که جزوی نه کلی</w:t>
      </w:r>
    </w:p>
    <w:p>
      <w:pPr>
        <w:pStyle w:val="BookText"/>
        <w:rPr/>
      </w:pPr>
      <w:r>
        <w:rPr>
          <w:rFonts w:ascii="IRNazanin" w:hAnsi="IRNazanin" w:eastAsia="IRNazanin"/>
          <w:color w:val="111111"/>
          <w:sz w:val="28"/>
          <w:sz w:val="28"/>
          <w:szCs w:val="28"/>
          <w:rtl w:val="true"/>
          <w:lang w:bidi="fa-IR"/>
        </w:rPr>
        <w:t>گفت پیغمبر که اجزاء منید</w:t>
      </w:r>
    </w:p>
    <w:p>
      <w:pPr>
        <w:pStyle w:val="BookText"/>
        <w:rPr/>
      </w:pPr>
      <w:r>
        <w:rPr>
          <w:rFonts w:ascii="IRNazanin" w:hAnsi="IRNazanin" w:eastAsia="IRNazanin"/>
          <w:color w:val="111111"/>
          <w:sz w:val="28"/>
          <w:sz w:val="28"/>
          <w:szCs w:val="28"/>
          <w:rtl w:val="true"/>
          <w:lang w:bidi="fa-IR"/>
        </w:rPr>
        <w:t>جزء را از کل چرا وا می کنید</w:t>
      </w:r>
    </w:p>
    <w:p>
      <w:pPr>
        <w:pStyle w:val="BookText"/>
        <w:rPr/>
      </w:pPr>
      <w:r>
        <w:rPr>
          <w:rFonts w:ascii="IRNazanin" w:hAnsi="IRNazanin" w:eastAsia="IRNazanin"/>
          <w:color w:val="111111"/>
          <w:sz w:val="28"/>
          <w:sz w:val="28"/>
          <w:szCs w:val="28"/>
          <w:rtl w:val="true"/>
          <w:lang w:bidi="fa-IR"/>
        </w:rPr>
        <w:t>جزء از تو قطع شد بیکار شد</w:t>
      </w:r>
    </w:p>
    <w:p>
      <w:pPr>
        <w:pStyle w:val="BookText"/>
        <w:rPr/>
      </w:pPr>
      <w:r>
        <w:rPr>
          <w:rFonts w:ascii="IRNazanin" w:hAnsi="IRNazanin" w:eastAsia="IRNazanin"/>
          <w:color w:val="111111"/>
          <w:sz w:val="28"/>
          <w:sz w:val="28"/>
          <w:szCs w:val="28"/>
          <w:rtl w:val="true"/>
          <w:lang w:bidi="fa-IR"/>
        </w:rPr>
        <w:t>دست از تو قطع شد مردار شد</w:t>
      </w:r>
    </w:p>
    <w:p>
      <w:pPr>
        <w:pStyle w:val="BookText"/>
        <w:rPr/>
      </w:pPr>
      <w:r>
        <w:rPr>
          <w:rFonts w:ascii="IRNazanin" w:hAnsi="IRNazanin" w:eastAsia="IRNazanin"/>
          <w:color w:val="111111"/>
          <w:sz w:val="28"/>
          <w:sz w:val="28"/>
          <w:szCs w:val="28"/>
          <w:rtl w:val="true"/>
          <w:lang w:bidi="fa-IR"/>
        </w:rPr>
        <w:t>صلوات و سلام خدا و اولیای او را بر همه اساتید و بزرگان که از آنها فیض بردم نثار می کنم و از همه دوستان و خوانندگان عزیز عاجزانه درخواست می کنم که خطاهای ما را به دیدۂ محبت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حبیب الله فرحزاد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3" w:name="pg5343_67699"/>
    </w:p>
    <w:p>
      <w:pPr>
        <w:pStyle w:val="Heading2"/>
        <w:numPr>
          <w:ilvl w:val="1"/>
          <w:numId w:val="1"/>
        </w:numPr>
        <w:rPr/>
      </w:pPr>
      <w:bookmarkStart w:id="14" w:name="__RefHeading___Toc1123862_581953129"/>
      <w:bookmarkStart w:id="15" w:name="_Toc5"/>
      <w:bookmarkEnd w:id="13"/>
      <w:bookmarkEnd w:id="14"/>
      <w:r>
        <w:rPr>
          <w:rtl w:val="true"/>
        </w:rPr>
        <w:t>غنچۀ دل</w:t>
      </w:r>
      <w:bookmarkEnd w:id="15"/>
    </w:p>
    <w:p>
      <w:pPr>
        <w:pStyle w:val="BookText"/>
        <w:rPr/>
      </w:pPr>
      <w:r>
        <w:rPr>
          <w:rFonts w:ascii="IRNazanin" w:hAnsi="IRNazanin" w:eastAsia="IRNazanin"/>
          <w:color w:val="111111"/>
          <w:sz w:val="28"/>
          <w:sz w:val="28"/>
          <w:szCs w:val="28"/>
          <w:rtl w:val="true"/>
          <w:lang w:bidi="fa-IR"/>
        </w:rPr>
        <w:t>وقتی دلت از خدا رضا شود، غنچۀ دلت می خندد و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عطر و زیبایی آن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دلت خندید، دیگر کارت تمام شده و به مقصد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باران رحمت آمد و آفتاب محمدصلی الله علیه و آله وسلم تابید، خودت را به آن عرضه کن تا گلت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انسان رضای واقعی به دست آورد، ابتدا باید رضای تصنعی برای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را هر چه به خود تلقین کنید،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ائمه علیهم السلام در مورد حلم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تکن حلیماً فتحلم؛</w:t>
      </w:r>
      <w:r>
        <w:rPr>
          <w:rStyle w:val="FootnoteAnchor"/>
          <w:rtl w:val="true"/>
        </w:rPr>
        <w:footnoteReference w:id="3"/>
      </w:r>
      <w:r>
        <w:rPr>
          <w:rFonts w:ascii="IRNazanin" w:hAnsi="IRNazanin" w:eastAsia="IRNazanin"/>
          <w:color w:val="111111"/>
          <w:sz w:val="28"/>
          <w:sz w:val="28"/>
          <w:szCs w:val="28"/>
          <w:rtl w:val="true"/>
          <w:lang w:bidi="fa-IR"/>
        </w:rPr>
        <w:t>اگر بردبار نیستی خودت را به بردباری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سنبله وقتی می شکفد، یک گل وقتی باز می شود،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bookmarkStart w:id="16" w:name="pg5343_67700"/>
    </w:p>
    <w:p>
      <w:pPr>
        <w:pStyle w:val="BookText"/>
        <w:rPr/>
      </w:pPr>
      <w:bookmarkEnd w:id="16"/>
      <w:r>
        <w:rPr>
          <w:rFonts w:ascii="IRNazanin" w:hAnsi="IRNazanin" w:eastAsia="IRNazanin"/>
          <w:color w:val="111111"/>
          <w:sz w:val="28"/>
          <w:sz w:val="28"/>
          <w:szCs w:val="28"/>
          <w:rtl w:val="true"/>
          <w:lang w:bidi="fa-IR"/>
        </w:rPr>
        <w:t>باغبان به مقصود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شیعیان و دوستان آنها گلزار محمد و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دل بشکفد یک گل بساز شود، آنها به مقصدشان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باغبانی شان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گل های محمد و آل محمد گلی که صاحب گلزار و گلستانش محمد و آل محمد باشند،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خودتان را بشناسید که گل های محمد و آل محمدید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باز شده اید و بعضی هنوز غنچه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ابتدا عطر و زیبایی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شکفته شد، زیبایی اش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مؤمنین و شیعیان در حکم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پاک و طیب، گلها و میوه هایش به اذن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خداست، مال پیغمبر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تربیت می کنند، آب می دهند تا گل ها بروید</w:t>
      </w:r>
      <w:r>
        <w:rPr>
          <w:rFonts w:eastAsia="IRNazanin" w:cs="IRNazanin"/>
          <w:color w:val="111111"/>
          <w:sz w:val="28"/>
          <w:szCs w:val="28"/>
          <w:rtl w:val="true"/>
          <w:lang w:bidi="fa-IR"/>
        </w:rPr>
        <w:t>.</w:t>
      </w:r>
    </w:p>
    <w:p>
      <w:pPr>
        <w:pStyle w:val="Heading2"/>
        <w:numPr>
          <w:ilvl w:val="1"/>
          <w:numId w:val="1"/>
        </w:numPr>
        <w:rPr/>
      </w:pPr>
      <w:bookmarkStart w:id="17" w:name="__RefHeading___Toc1123864_581953129"/>
      <w:bookmarkStart w:id="18" w:name="_Toc6"/>
      <w:bookmarkEnd w:id="17"/>
      <w:r>
        <w:rPr>
          <w:rtl w:val="true"/>
        </w:rPr>
        <w:t>سیر معنوی</w:t>
      </w:r>
      <w:bookmarkEnd w:id="18"/>
    </w:p>
    <w:p>
      <w:pPr>
        <w:pStyle w:val="BookText"/>
        <w:rPr/>
      </w:pPr>
      <w:r>
        <w:rPr>
          <w:rFonts w:ascii="IRNazanin" w:hAnsi="IRNazanin" w:eastAsia="IRNazanin"/>
          <w:color w:val="111111"/>
          <w:sz w:val="28"/>
          <w:sz w:val="28"/>
          <w:szCs w:val="28"/>
          <w:rtl w:val="true"/>
          <w:lang w:bidi="fa-IR"/>
        </w:rPr>
        <w:t>همه عنایاتی که به من شد، از برکات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سایر ائمه علیهم السلام هم می توان به مقصد رسید، ولی راه امام حسین علیه السلام خیلی سریع انسان را به نتیجه می رساند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19" w:name="pg5343_67701"/>
    </w:p>
    <w:p>
      <w:pPr>
        <w:pStyle w:val="BookText"/>
        <w:rPr/>
      </w:pPr>
      <w:bookmarkEnd w:id="19"/>
      <w:r>
        <w:rPr>
          <w:rFonts w:ascii="IRNazanin" w:hAnsi="IRNazanin" w:eastAsia="IRNazanin"/>
          <w:color w:val="111111"/>
          <w:sz w:val="28"/>
          <w:sz w:val="28"/>
          <w:szCs w:val="28"/>
          <w:rtl w:val="true"/>
          <w:lang w:bidi="fa-IR"/>
        </w:rPr>
        <w:t>چون کشتی امام حسین علیه السلام در آسمانهای غیب خیلی سریع راه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سیر معنوی خود حرکتش را از آن حضرت آغاز کند، خیلی زود به مقصد می رسد</w:t>
      </w:r>
      <w:r>
        <w:rPr>
          <w:rFonts w:eastAsia="IRNazanin" w:cs="IRNazanin"/>
          <w:color w:val="111111"/>
          <w:sz w:val="28"/>
          <w:szCs w:val="28"/>
          <w:rtl w:val="true"/>
          <w:lang w:bidi="fa-IR"/>
        </w:rPr>
        <w:t>.</w:t>
      </w:r>
    </w:p>
    <w:p>
      <w:pPr>
        <w:pStyle w:val="Heading2"/>
        <w:numPr>
          <w:ilvl w:val="1"/>
          <w:numId w:val="1"/>
        </w:numPr>
        <w:rPr/>
      </w:pPr>
      <w:bookmarkStart w:id="20" w:name="__RefHeading___Toc1123866_581953129"/>
      <w:bookmarkStart w:id="21" w:name="_Toc7"/>
      <w:bookmarkEnd w:id="20"/>
      <w:r>
        <w:rPr>
          <w:rtl w:val="true"/>
        </w:rPr>
        <w:t>کشتی های الهی</w:t>
      </w:r>
      <w:bookmarkEnd w:id="21"/>
    </w:p>
    <w:p>
      <w:pPr>
        <w:pStyle w:val="BookText"/>
        <w:rPr/>
      </w:pPr>
      <w:r>
        <w:rPr>
          <w:rFonts w:ascii="IRNazanin" w:hAnsi="IRNazanin" w:eastAsia="IRNazanin"/>
          <w:color w:val="111111"/>
          <w:sz w:val="28"/>
          <w:sz w:val="28"/>
          <w:szCs w:val="28"/>
          <w:rtl w:val="true"/>
          <w:lang w:bidi="fa-IR"/>
        </w:rPr>
        <w:t>تاجری همراه با غلامش برای سفر تجاری به کشتی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به وسط دریا رسید و در اثر موج دریا به تکان خوردن افتاد، غلام که دریا را ندیده بود دست به شیون و بی قراری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گفتند کشتی امن است و جای ترس و نگرانی نیست، اثر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که در کشتی بود به بازرگان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او را آرام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هم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دستور داد دست و پای غلام را بگیرند و او را به دریا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غلام در آب دریا بالا و پایین رفت، حکیم دستور داد او را گرفتند و به کشتی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وقتی به کشتی بازگشت، قدر کشتی را فهمید و آرام و راضی در گوشه ای ساکت نشست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bookmarkStart w:id="22" w:name="pg5343_67702"/>
    </w:p>
    <w:p>
      <w:pPr>
        <w:pStyle w:val="BookText"/>
        <w:rPr/>
      </w:pPr>
      <w:bookmarkEnd w:id="22"/>
      <w:r>
        <w:rPr>
          <w:rFonts w:ascii="IRNazanin" w:hAnsi="IRNazanin" w:eastAsia="IRNazanin"/>
          <w:color w:val="111111"/>
          <w:sz w:val="28"/>
          <w:sz w:val="28"/>
          <w:szCs w:val="28"/>
          <w:rtl w:val="true"/>
          <w:lang w:bidi="fa-IR"/>
        </w:rPr>
        <w:t>اهل بیت علیهم السلام کشتی های الهی اند و در دریای متلاطم دنیا مایۀ نجات ما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این نعمت را ندانیم، خدای حکیم ما را از کشتی تسلیم و رضای اهل بیت به دریای ابتلائات دنیوی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طعم تلخ غوطه ور شدن در دنیا و جدایی از اهل بیت را چشیدیم، دوباره ما را به این کشتی نجات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قدر نعمت محبت و ولایت اهل بیت را خواهیم دانست و دیگر تکان های ناشی از امواج ابتلائات دنیوی ما را بی قرار و نا آرام نمی کند</w:t>
      </w:r>
      <w:r>
        <w:rPr>
          <w:rFonts w:eastAsia="IRNazanin" w:cs="IRNazanin"/>
          <w:color w:val="111111"/>
          <w:sz w:val="28"/>
          <w:szCs w:val="28"/>
          <w:rtl w:val="true"/>
          <w:lang w:bidi="fa-IR"/>
        </w:rPr>
        <w:t>.</w:t>
      </w:r>
    </w:p>
    <w:p>
      <w:pPr>
        <w:pStyle w:val="Heading2"/>
        <w:numPr>
          <w:ilvl w:val="1"/>
          <w:numId w:val="1"/>
        </w:numPr>
        <w:rPr/>
      </w:pPr>
      <w:bookmarkStart w:id="23" w:name="__RefHeading___Toc1123868_581953129"/>
      <w:bookmarkStart w:id="24" w:name="_Toc8"/>
      <w:bookmarkEnd w:id="23"/>
      <w:r>
        <w:rPr>
          <w:rtl w:val="true"/>
        </w:rPr>
        <w:t>به دنبال دوست</w:t>
      </w:r>
      <w:bookmarkEnd w:id="24"/>
    </w:p>
    <w:p>
      <w:pPr>
        <w:pStyle w:val="BookText"/>
        <w:rPr/>
      </w:pPr>
      <w:r>
        <w:rPr>
          <w:rFonts w:ascii="IRNazanin" w:hAnsi="IRNazanin" w:eastAsia="IRNazanin"/>
          <w:color w:val="111111"/>
          <w:sz w:val="28"/>
          <w:sz w:val="28"/>
          <w:szCs w:val="28"/>
          <w:rtl w:val="true"/>
          <w:lang w:bidi="fa-IR"/>
        </w:rPr>
        <w:t>مؤمن طالب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دوست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هم که می رود، به سراغ دوست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پیدا کنی، دیگر احتیاج به موعظه و نصیحت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محمد و علی و فاطمه و فرزندانشان علیهم السلام باشد، محبتش او را به مقصد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دید من آن است که یاران همه کار</w:t>
      </w:r>
    </w:p>
    <w:p>
      <w:pPr>
        <w:pStyle w:val="BookText"/>
        <w:rPr/>
      </w:pPr>
      <w:r>
        <w:rPr>
          <w:rFonts w:ascii="IRNazanin" w:hAnsi="IRNazanin" w:eastAsia="IRNazanin"/>
          <w:color w:val="111111"/>
          <w:sz w:val="28"/>
          <w:sz w:val="28"/>
          <w:szCs w:val="28"/>
          <w:rtl w:val="true"/>
          <w:lang w:bidi="fa-IR"/>
        </w:rPr>
        <w:t>بگذارند و خم طرّه یاری گیرند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25" w:name="pg5343_67703"/>
    </w:p>
    <w:p>
      <w:pPr>
        <w:pStyle w:val="Heading2"/>
        <w:numPr>
          <w:ilvl w:val="1"/>
          <w:numId w:val="1"/>
        </w:numPr>
        <w:rPr/>
      </w:pPr>
      <w:bookmarkStart w:id="26" w:name="__RefHeading___Toc1123870_581953129"/>
      <w:bookmarkStart w:id="27" w:name="_Toc9"/>
      <w:bookmarkEnd w:id="25"/>
      <w:bookmarkEnd w:id="26"/>
      <w:r>
        <w:rPr>
          <w:rtl w:val="true"/>
        </w:rPr>
        <w:t>راه میانبر</w:t>
      </w:r>
      <w:bookmarkEnd w:id="27"/>
    </w:p>
    <w:p>
      <w:pPr>
        <w:pStyle w:val="BookText"/>
        <w:rPr/>
      </w:pPr>
      <w:r>
        <w:rPr>
          <w:rFonts w:ascii="IRNazanin" w:hAnsi="IRNazanin" w:eastAsia="IRNazanin"/>
          <w:color w:val="111111"/>
          <w:sz w:val="28"/>
          <w:sz w:val="28"/>
          <w:szCs w:val="28"/>
          <w:rtl w:val="true"/>
          <w:lang w:bidi="fa-IR"/>
        </w:rPr>
        <w:t>حدیث اولوالالباب راه میانبر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چقدر عبادت خدا کند تا به محبت خدا برسد؟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تا فکر کرد، دارای محبت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دارای محبت خدا شد، کارش روی غلطک افتاد و مراتب کمال را یکی پس از دیگری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وجود دارد که از آنها می توانیم خودمان را در بغل پدران حقیقی مان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طاعات و عبادات است و دیگری راه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راه وجود دارد، یکی راه های شوسه و آسفالته و دیگری راه های میانبر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های شوسه و آسفالته هم گاهی اوقات اشخاص تصادف می کنند 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های میانبر هم خطر مردن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میانبر گرچه خطرناک است، ولی خیلی سریع به مقصد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های عبادات، روزه، شب زنده داری، ذکر، دعا، ریاضات و صبر که از پیغمبر و ائمه علیهم السلام رسیده است هم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راههای شوسه و آسفالته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اصحاب به پیامبر و ائمه علیهم السلام اصرار زیادی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28" w:name="pg5343_67704"/>
    </w:p>
    <w:p>
      <w:pPr>
        <w:pStyle w:val="BookText"/>
        <w:rPr/>
      </w:pPr>
      <w:bookmarkEnd w:id="28"/>
      <w:r>
        <w:rPr>
          <w:rFonts w:ascii="IRNazanin" w:hAnsi="IRNazanin" w:eastAsia="IRNazanin"/>
          <w:color w:val="111111"/>
          <w:sz w:val="28"/>
          <w:sz w:val="28"/>
          <w:szCs w:val="28"/>
          <w:rtl w:val="true"/>
          <w:lang w:bidi="fa-IR"/>
        </w:rPr>
        <w:t>کردند که چه کنیم زودتر به مقصد برسیم؟ این بود که پیامبر صلی الله علیه و آله وسلم راه میانبر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و حسین را دوست بدارد، زودتر به مقصد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معصیت به او ضرر نمی رساند و کسی که در مصیبت حسین مژه اش به اشک نمناک شود و حتی کسی که بدون این که اشکش جاری شود، با ادب در مجلس عزای حسین بنشیند و خودش را شبیه گریه کنندگان نماید، بهشت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محبت راه میانبر است</w:t>
      </w:r>
      <w:r>
        <w:rPr>
          <w:rFonts w:eastAsia="IRNazanin" w:cs="IRNazanin"/>
          <w:color w:val="111111"/>
          <w:sz w:val="28"/>
          <w:szCs w:val="28"/>
          <w:rtl w:val="true"/>
          <w:lang w:bidi="fa-IR"/>
        </w:rPr>
        <w:t>.</w:t>
      </w:r>
    </w:p>
    <w:p>
      <w:pPr>
        <w:pStyle w:val="Heading2"/>
        <w:numPr>
          <w:ilvl w:val="1"/>
          <w:numId w:val="1"/>
        </w:numPr>
        <w:rPr/>
      </w:pPr>
      <w:bookmarkStart w:id="29" w:name="__RefHeading___Toc1123872_581953129"/>
      <w:bookmarkStart w:id="30" w:name="_Toc10"/>
      <w:bookmarkEnd w:id="29"/>
      <w:r>
        <w:rPr>
          <w:rtl w:val="true"/>
        </w:rPr>
        <w:t>رهایی از پوستۀ عالم طبیعت</w:t>
      </w:r>
      <w:bookmarkEnd w:id="30"/>
    </w:p>
    <w:p>
      <w:pPr>
        <w:pStyle w:val="BookText"/>
        <w:rPr/>
      </w:pPr>
      <w:r>
        <w:rPr>
          <w:rFonts w:ascii="IRNazanin" w:hAnsi="IRNazanin" w:eastAsia="IRNazanin"/>
          <w:color w:val="111111"/>
          <w:sz w:val="28"/>
          <w:sz w:val="28"/>
          <w:szCs w:val="28"/>
          <w:rtl w:val="true"/>
          <w:lang w:bidi="fa-IR"/>
        </w:rPr>
        <w:t>جوجه در داخل تخم مرغ به پوسته تخم فشار می آورد تا از تخم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هم از بیرون دائم او را زیر بال می پروراند و از این سو به آن سو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آخرالامر هم مرغ از بیرون نوک به پوست می زند و آن را می شکند تا جوجه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جوجه بیرون آمد، فکر می کند خودش بوده که تخم را شکسته و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هم در پوسته عالم طبیعت اسیر است و برای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31" w:name="pg5343_67705"/>
    </w:p>
    <w:p>
      <w:pPr>
        <w:pStyle w:val="BookText"/>
        <w:rPr/>
      </w:pPr>
      <w:bookmarkEnd w:id="31"/>
      <w:r>
        <w:rPr>
          <w:rFonts w:ascii="IRNazanin" w:hAnsi="IRNazanin" w:eastAsia="IRNazanin"/>
          <w:color w:val="111111"/>
          <w:sz w:val="28"/>
          <w:sz w:val="28"/>
          <w:szCs w:val="28"/>
          <w:rtl w:val="true"/>
          <w:lang w:bidi="fa-IR"/>
        </w:rPr>
        <w:t>بیرون آمدن تقلّا می کند، ولی خبر ندارد که موالیان او برای بیرون آوردن او از این پوسته چه ها می کند و آخرالامر هم آنها هستند که پوسته را می شکنند و سالک را از حجاب عالم طبیعت نجات می دهند</w:t>
      </w:r>
      <w:r>
        <w:rPr>
          <w:rFonts w:eastAsia="IRNazanin" w:cs="IRNazanin"/>
          <w:color w:val="111111"/>
          <w:sz w:val="28"/>
          <w:szCs w:val="28"/>
          <w:rtl w:val="true"/>
          <w:lang w:bidi="fa-IR"/>
        </w:rPr>
        <w:t>.</w:t>
      </w:r>
    </w:p>
    <w:p>
      <w:pPr>
        <w:pStyle w:val="Heading2"/>
        <w:numPr>
          <w:ilvl w:val="1"/>
          <w:numId w:val="1"/>
        </w:numPr>
        <w:rPr/>
      </w:pPr>
      <w:bookmarkStart w:id="32" w:name="__RefHeading___Toc1123874_581953129"/>
      <w:bookmarkStart w:id="33" w:name="_Toc11"/>
      <w:bookmarkEnd w:id="32"/>
      <w:r>
        <w:rPr>
          <w:rtl w:val="true"/>
        </w:rPr>
        <w:t>شیوه های تربیتی ائمه علیهم السلام</w:t>
      </w:r>
      <w:bookmarkEnd w:id="33"/>
    </w:p>
    <w:p>
      <w:pPr>
        <w:pStyle w:val="BookText"/>
        <w:rPr/>
      </w:pPr>
      <w:r>
        <w:rPr>
          <w:rFonts w:ascii="IRNazanin" w:hAnsi="IRNazanin" w:eastAsia="IRNazanin"/>
          <w:color w:val="111111"/>
          <w:sz w:val="28"/>
          <w:sz w:val="28"/>
          <w:szCs w:val="28"/>
          <w:rtl w:val="true"/>
          <w:lang w:bidi="fa-IR"/>
        </w:rPr>
        <w:t>روش ائمه علیهم السلام این بوده که پس از مدتی شاگردان را روی پای خود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می خواستند همیشه آنها را در بغل بگیرند، هیچ گاه قادر نمی شدند روی پای خود بایستند و با پای خود 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با حرف سر ما را گرم می کنند و مخفیانه چیزهای بزرگ را توی جیب ما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چون ظرفیت نداریم، اگر آن را به ما نشان دهند مغرور می شویم و به مردم فخر می فروشیم و ادعا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آشکار می کنند و نشان می دهند که در ما ظرفیت پیدا شده و با دیدن آنها خدا را شکر می کنیم و آنها را عطای خدا، نه نتیجه تلاش و هنر خودمان می بینیم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34" w:name="pg5343_67706"/>
    </w:p>
    <w:p>
      <w:pPr>
        <w:pStyle w:val="Heading2"/>
        <w:numPr>
          <w:ilvl w:val="1"/>
          <w:numId w:val="1"/>
        </w:numPr>
        <w:rPr/>
      </w:pPr>
      <w:bookmarkStart w:id="35" w:name="__RefHeading___Toc1123876_581953129"/>
      <w:bookmarkStart w:id="36" w:name="_Toc12"/>
      <w:bookmarkEnd w:id="34"/>
      <w:bookmarkEnd w:id="35"/>
      <w:r>
        <w:rPr>
          <w:rtl w:val="true"/>
        </w:rPr>
        <w:t>پیمودن راه تا مقصد</w:t>
      </w:r>
      <w:bookmarkEnd w:id="36"/>
    </w:p>
    <w:p>
      <w:pPr>
        <w:pStyle w:val="BookText"/>
        <w:rPr/>
      </w:pPr>
      <w:r>
        <w:rPr>
          <w:rFonts w:ascii="IRNazanin" w:hAnsi="IRNazanin" w:eastAsia="IRNazanin"/>
          <w:color w:val="111111"/>
          <w:sz w:val="28"/>
          <w:sz w:val="28"/>
          <w:szCs w:val="28"/>
          <w:rtl w:val="true"/>
          <w:lang w:bidi="fa-IR"/>
        </w:rPr>
        <w:t>مقصد که در نظر قاصد بزرگ و ارزشمند شود، راه نزدیک می شود تا جایی که مقصد در دل قاصد جا می کند و نزد قاصد حاضر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انسان فهمش بالاتر رود و بفهمد که مقصد چقدر عزیز و شریف است، پیمودن راه برای او آسان تر می شود و موانع و سختی ها و دوری راه به نظرش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مقصد شریف و بزرگ است، بین راه هر طوری شد می ارزد و هر چه بدهی،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جلو نرفتی، بدان که در موقف هستی و خدا می داند که این موقفها چقدر برای سالک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 تا از آن 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تا از آن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داری می روی، صلوات بفرست</w:t>
      </w:r>
      <w:r>
        <w:rPr>
          <w:rFonts w:eastAsia="IRNazanin" w:cs="IRNazanin"/>
          <w:color w:val="111111"/>
          <w:sz w:val="28"/>
          <w:szCs w:val="28"/>
          <w:rtl w:val="true"/>
          <w:lang w:bidi="fa-IR"/>
        </w:rPr>
        <w:t>.</w:t>
      </w:r>
    </w:p>
    <w:p>
      <w:pPr>
        <w:pStyle w:val="Heading2"/>
        <w:numPr>
          <w:ilvl w:val="1"/>
          <w:numId w:val="1"/>
        </w:numPr>
        <w:rPr/>
      </w:pPr>
      <w:bookmarkStart w:id="37" w:name="__RefHeading___Toc1123878_581953129"/>
      <w:bookmarkStart w:id="38" w:name="_Toc13"/>
      <w:bookmarkEnd w:id="37"/>
      <w:r>
        <w:rPr>
          <w:rtl w:val="true"/>
        </w:rPr>
        <w:t>قبض و بسط</w:t>
      </w:r>
      <w:bookmarkEnd w:id="38"/>
    </w:p>
    <w:p>
      <w:pPr>
        <w:pStyle w:val="BookText"/>
        <w:rPr/>
      </w:pPr>
      <w:r>
        <w:rPr>
          <w:rFonts w:ascii="IRNazanin" w:hAnsi="IRNazanin" w:eastAsia="IRNazanin"/>
          <w:color w:val="111111"/>
          <w:sz w:val="28"/>
          <w:sz w:val="28"/>
          <w:szCs w:val="28"/>
          <w:rtl w:val="true"/>
          <w:lang w:bidi="fa-IR"/>
        </w:rPr>
        <w:t>همان طور که در ظاهر خداوند راه کربلا را چند وقت باز می کند تا مؤمنین بهره مند شوند و چند وقتی می بندد تا قدر بدانند و شاکر شوند؛ در دل هم خداوند همین کار را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روز بسط و گشایش و چند روز قبض و گرفتگی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حال عبادت دارید و چند روز از عبادت و نماز خودتان خوشتان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حال عبادت ندارید، خیلی شلوغ نکنید و صابر باشید؛ چون خدا که صانع و پرورنده ماست، برای رشد دادن ما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راه باز شد و کار روی دور افتاد، شکر کنید و بهره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و بسط دو نیرو هستند که مرتب به انسان ور می روند، به طوری که هیچ قدرتی نمی تواند جلو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جهت یا بدون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کفران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اصلا خداوند مربی است، می خواهد انسان را تربیت کند؛ گاهی او را در غصه فرو می برد و گاهی هم در سرور را به روی انسان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باز نشسته می شوند و دیگر نمی توانند به انسان ور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 و غصه و حزن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مرحمت کند؟</w:t>
      </w:r>
    </w:p>
    <w:p>
      <w:pPr>
        <w:pStyle w:val="BookText"/>
        <w:rPr/>
      </w:pPr>
      <w:r>
        <w:rPr>
          <w:rFonts w:ascii="IRNazanin" w:hAnsi="IRNazanin" w:eastAsia="IRNazanin"/>
          <w:color w:val="111111"/>
          <w:sz w:val="28"/>
          <w:sz w:val="28"/>
          <w:szCs w:val="28"/>
          <w:rtl w:val="true"/>
          <w:lang w:bidi="fa-IR"/>
        </w:rPr>
        <w:t>وقتی خدا عبدی را از روی مصلحت یا حکمت یا هر جهت دیگر محزون کند، از آن سرورهای قبل چیزی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علاج آن فقط صبر است تا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39" w:name="pg5343_67708"/>
    </w:p>
    <w:p>
      <w:pPr>
        <w:pStyle w:val="BookText"/>
        <w:rPr/>
      </w:pPr>
      <w:bookmarkEnd w:id="39"/>
      <w:r>
        <w:rPr>
          <w:rFonts w:ascii="IRNazanin" w:hAnsi="IRNazanin" w:eastAsia="IRNazanin"/>
          <w:color w:val="111111"/>
          <w:sz w:val="28"/>
          <w:sz w:val="28"/>
          <w:szCs w:val="28"/>
          <w:rtl w:val="true"/>
          <w:lang w:bidi="fa-IR"/>
        </w:rPr>
        <w:t>خداوند فرج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بسته می شود، نمی تواند روزنه ای به سابق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فکر او کار نمی کند تا برای علاج، مدرک و برهانی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از آن حالات خوب چیزی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خداوند سرور را می آورد و دیگر چیزی از غم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و بسط قلب مؤمن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مدت آن زیاد است و گاهی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جلو می رود، شب او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قیامت، شب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غم و غصه ها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جا می رسیم که دیگر غم و غصه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بهجت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نور است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 را از بین می برد</w:t>
      </w:r>
      <w:r>
        <w:rPr>
          <w:rFonts w:eastAsia="IRNazanin" w:cs="IRNazanin"/>
          <w:color w:val="111111"/>
          <w:sz w:val="28"/>
          <w:szCs w:val="28"/>
          <w:rtl w:val="true"/>
          <w:lang w:bidi="fa-IR"/>
        </w:rPr>
        <w:t>.</w:t>
      </w:r>
    </w:p>
    <w:p>
      <w:pPr>
        <w:pStyle w:val="Heading2"/>
        <w:numPr>
          <w:ilvl w:val="1"/>
          <w:numId w:val="1"/>
        </w:numPr>
        <w:rPr/>
      </w:pPr>
      <w:bookmarkStart w:id="40" w:name="__RefHeading___Toc1123880_581953129"/>
      <w:bookmarkStart w:id="41" w:name="_Toc14"/>
      <w:bookmarkEnd w:id="40"/>
      <w:r>
        <w:rPr>
          <w:rtl w:val="true"/>
        </w:rPr>
        <w:t>ادب در محضر اولیا</w:t>
      </w:r>
      <w:bookmarkEnd w:id="41"/>
    </w:p>
    <w:p>
      <w:pPr>
        <w:pStyle w:val="BookText"/>
        <w:rPr/>
      </w:pPr>
      <w:r>
        <w:rPr>
          <w:rFonts w:ascii="IRNazanin" w:hAnsi="IRNazanin" w:eastAsia="IRNazanin"/>
          <w:color w:val="111111"/>
          <w:sz w:val="28"/>
          <w:sz w:val="28"/>
          <w:szCs w:val="28"/>
          <w:rtl w:val="true"/>
          <w:lang w:bidi="fa-IR"/>
        </w:rPr>
        <w:t>در محضر اولیا باید خیلی مراقب خودمان باشیم، نکند مقدس مآبی ما گل بکند و بخواهیم به آنها امر به معروف و نهی از منکر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صحابی امام حسین علیهم السلام در روز عاشورا به حضرت عرض کرد که ظهر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bookmarkStart w:id="42" w:name="pg5343_67709"/>
    </w:p>
    <w:p>
      <w:pPr>
        <w:pStyle w:val="BookText"/>
        <w:rPr/>
      </w:pPr>
      <w:bookmarkEnd w:id="42"/>
      <w:r>
        <w:rPr>
          <w:rFonts w:ascii="IRNazanin" w:hAnsi="IRNazanin" w:eastAsia="IRNazanin"/>
          <w:color w:val="111111"/>
          <w:sz w:val="28"/>
          <w:sz w:val="28"/>
          <w:szCs w:val="28"/>
          <w:rtl w:val="true"/>
          <w:lang w:bidi="fa-IR"/>
        </w:rPr>
        <w:t>شده و 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الصلوة جعلک الله من المصلین؛</w:t>
      </w:r>
      <w:r>
        <w:rPr>
          <w:rStyle w:val="FootnoteAnchor"/>
          <w:rtl w:val="true"/>
        </w:rPr>
        <w:footnoteReference w:id="4"/>
      </w:r>
      <w:r>
        <w:rPr>
          <w:rFonts w:ascii="IRNazanin" w:hAnsi="IRNazanin" w:eastAsia="IRNazanin"/>
          <w:color w:val="111111"/>
          <w:sz w:val="28"/>
          <w:sz w:val="28"/>
          <w:szCs w:val="28"/>
          <w:rtl w:val="true"/>
          <w:lang w:bidi="fa-IR"/>
        </w:rPr>
        <w:t>نماز را یاد آور شدی، خدا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کار آن صحابی خوب بود، ولی بهتر از آن هم قابل تصور است و آن این که ادب میکرد و هیچ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همین عبارت حضرت هم کنایه ای لطیف باشد، که او باید امام معصوم را به نماز یادآور شود، یا امام او را به نماز متذکر شود؟</w:t>
      </w:r>
    </w:p>
    <w:p>
      <w:pPr>
        <w:pStyle w:val="BookText"/>
        <w:rPr/>
      </w:pPr>
      <w:r>
        <w:rPr>
          <w:rFonts w:ascii="IRNazanin" w:hAnsi="IRNazanin" w:eastAsia="IRNazanin"/>
          <w:color w:val="111111"/>
          <w:sz w:val="28"/>
          <w:sz w:val="28"/>
          <w:szCs w:val="28"/>
          <w:rtl w:val="true"/>
          <w:lang w:bidi="fa-IR"/>
        </w:rPr>
        <w:t>خلاصه این که اگر کسی از اولیاء الله است و او را در این رتبه باور داریم، دیگر بی معناست که بخواهیم او را به عمل به احکام متذکر شویم و ترغیب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خود را بالاتر دیدن از آن ولی خداست</w:t>
      </w:r>
      <w:r>
        <w:rPr>
          <w:rFonts w:eastAsia="IRNazanin" w:cs="IRNazanin"/>
          <w:color w:val="111111"/>
          <w:sz w:val="28"/>
          <w:szCs w:val="28"/>
          <w:rtl w:val="true"/>
          <w:lang w:bidi="fa-IR"/>
        </w:rPr>
        <w:t>.</w:t>
      </w:r>
    </w:p>
    <w:p>
      <w:pPr>
        <w:pStyle w:val="Heading2"/>
        <w:numPr>
          <w:ilvl w:val="1"/>
          <w:numId w:val="1"/>
        </w:numPr>
        <w:rPr/>
      </w:pPr>
      <w:bookmarkStart w:id="43" w:name="__RefHeading___Toc1123882_581953129"/>
      <w:bookmarkStart w:id="44" w:name="_Toc15"/>
      <w:bookmarkEnd w:id="43"/>
      <w:r>
        <w:rPr>
          <w:rtl w:val="true"/>
        </w:rPr>
        <w:t>حوض کوثر</w:t>
      </w:r>
      <w:bookmarkEnd w:id="44"/>
    </w:p>
    <w:p>
      <w:pPr>
        <w:pStyle w:val="BookText"/>
        <w:rPr/>
      </w:pPr>
      <w:r>
        <w:rPr>
          <w:rFonts w:ascii="IRNazanin" w:hAnsi="IRNazanin" w:eastAsia="IRNazanin"/>
          <w:color w:val="111111"/>
          <w:sz w:val="28"/>
          <w:sz w:val="28"/>
          <w:szCs w:val="28"/>
          <w:rtl w:val="true"/>
          <w:lang w:bidi="fa-IR"/>
        </w:rPr>
        <w:t>مجالس ذکر اهل بیت علیهم السلام حوض کوثر است، انسان را تمیز و سبک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ای از روضه 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مجلس ذکر خدا و اهل بیت هیچ گاه قصد رفتن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45" w:name="pg5343_67710"/>
    </w:p>
    <w:p>
      <w:pPr>
        <w:pStyle w:val="BookText"/>
        <w:rPr/>
      </w:pPr>
      <w:bookmarkEnd w:id="45"/>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شدید طوری باشید که تا قیامت همانجا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بیرون می روید، بدون قصد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کن که همیشه با آنها هستی و خیالات و کارهای دیگرت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قصد رفتن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قصد رفتن برود، مثل این است که نرفته است، یعنی طوری برو که دلت همیشه در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شیعه در مجلس ذکر خدا و اهل بیت با غسل و وضو وارد شود و پیش از ورود مقداری استغفار کند و صلوات بفرستد و با توجه پا به درون مجلس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حرم ائمه علیهم السلام که با اذن دخول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هم حرم اهل بیت است</w:t>
      </w:r>
      <w:r>
        <w:rPr>
          <w:rFonts w:eastAsia="IRNazanin" w:cs="IRNazanin"/>
          <w:color w:val="111111"/>
          <w:sz w:val="28"/>
          <w:szCs w:val="28"/>
          <w:rtl w:val="true"/>
          <w:lang w:bidi="fa-IR"/>
        </w:rPr>
        <w:t>.</w:t>
      </w:r>
    </w:p>
    <w:p>
      <w:pPr>
        <w:pStyle w:val="Heading2"/>
        <w:numPr>
          <w:ilvl w:val="1"/>
          <w:numId w:val="1"/>
        </w:numPr>
        <w:rPr/>
      </w:pPr>
      <w:bookmarkStart w:id="46" w:name="__RefHeading___Toc1123884_581953129"/>
      <w:bookmarkStart w:id="47" w:name="_Toc16"/>
      <w:bookmarkEnd w:id="46"/>
      <w:r>
        <w:rPr>
          <w:rtl w:val="true"/>
        </w:rPr>
        <w:t>قوت صلوات</w:t>
      </w:r>
      <w:bookmarkEnd w:id="47"/>
    </w:p>
    <w:p>
      <w:pPr>
        <w:pStyle w:val="BookText"/>
        <w:rPr/>
      </w:pPr>
      <w:r>
        <w:rPr>
          <w:rFonts w:ascii="IRNazanin" w:hAnsi="IRNazanin" w:eastAsia="IRNazanin"/>
          <w:color w:val="111111"/>
          <w:sz w:val="28"/>
          <w:sz w:val="28"/>
          <w:szCs w:val="28"/>
          <w:rtl w:val="true"/>
          <w:lang w:bidi="fa-IR"/>
        </w:rPr>
        <w:t>زنبوردارها شبهای جمعه کنار کندو کندر دود می کنند تا زنبورها قوت بگیرند و روز جمعه به نقاط دور دست پرواز کنند و شهد گل بیشتری همراه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مثل زنبور عسل و صلوات در سیر آنها مثل دود کندر است که به آنها قوت می 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48" w:name="pg5343_67711"/>
    </w:p>
    <w:p>
      <w:pPr>
        <w:pStyle w:val="BookText"/>
        <w:rPr/>
      </w:pPr>
      <w:bookmarkEnd w:id="48"/>
      <w:r>
        <w:rPr>
          <w:rFonts w:ascii="IRNazanin" w:hAnsi="IRNazanin" w:eastAsia="IRNazanin"/>
          <w:color w:val="111111"/>
          <w:sz w:val="28"/>
          <w:sz w:val="28"/>
          <w:szCs w:val="28"/>
          <w:rtl w:val="true"/>
          <w:lang w:bidi="fa-IR"/>
        </w:rPr>
        <w:t>اگر صلوات را با اشاره و با لطافت از ته دل بفرستی تا هفت آسمان بالا می رود، ولی اگر فقط از نظر صدای</w:t>
      </w:r>
    </w:p>
    <w:p>
      <w:pPr>
        <w:pStyle w:val="BookText"/>
        <w:rPr/>
      </w:pPr>
      <w:r>
        <w:rPr>
          <w:rFonts w:ascii="IRNazanin" w:hAnsi="IRNazanin" w:eastAsia="IRNazanin"/>
          <w:color w:val="111111"/>
          <w:sz w:val="28"/>
          <w:sz w:val="28"/>
          <w:szCs w:val="28"/>
          <w:rtl w:val="true"/>
          <w:lang w:bidi="fa-IR"/>
        </w:rPr>
        <w:t>ظاهری بلند صلوات بفرستی، چندان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کردن هم همین قاعده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گاهی اوقات نور شدید چشم ظاهر را می زند و آن چشم دیگر نمی تواند ببیند، نور هستی هم به خاطر شدتش باطنها را زده است و چشم های باطن نمی 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چشمی را که نمی بیند سرمه می کشند و قدرت دید پیدا می کند، با صلوات هم چشم دل باز و بینا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ایمان صلوات بر پیامبر و اهل بیت اوست</w:t>
      </w:r>
      <w:r>
        <w:rPr>
          <w:rFonts w:eastAsia="IRNazanin" w:cs="IRNazanin"/>
          <w:color w:val="111111"/>
          <w:sz w:val="28"/>
          <w:szCs w:val="28"/>
          <w:rtl w:val="true"/>
          <w:lang w:bidi="fa-IR"/>
        </w:rPr>
        <w:t>.</w:t>
      </w:r>
    </w:p>
    <w:p>
      <w:pPr>
        <w:pStyle w:val="Heading2"/>
        <w:numPr>
          <w:ilvl w:val="1"/>
          <w:numId w:val="1"/>
        </w:numPr>
        <w:rPr/>
      </w:pPr>
      <w:bookmarkStart w:id="49" w:name="__RefHeading___Toc1123886_581953129"/>
      <w:bookmarkStart w:id="50" w:name="_Toc17"/>
      <w:bookmarkEnd w:id="49"/>
      <w:r>
        <w:rPr>
          <w:rtl w:val="true"/>
        </w:rPr>
        <w:t>صلوات خداوند</w:t>
      </w:r>
      <w:bookmarkEnd w:id="50"/>
    </w:p>
    <w:p>
      <w:pPr>
        <w:pStyle w:val="BookText"/>
        <w:rPr/>
      </w:pPr>
      <w:r>
        <w:rPr>
          <w:rFonts w:ascii="IRNazanin" w:hAnsi="IRNazanin" w:eastAsia="IRNazanin"/>
          <w:color w:val="111111"/>
          <w:sz w:val="28"/>
          <w:sz w:val="28"/>
          <w:szCs w:val="28"/>
          <w:rtl w:val="true"/>
          <w:lang w:bidi="fa-IR"/>
        </w:rPr>
        <w:t>هیچ عبادتی مانند صلوات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را خداوند نفرموده من انجام می دهم، پس شما هم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روزه و هیچ عبادت دیگری چنین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صلوات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اش بر پیامبر صلوات می فرستد، پس ای مؤمنان، شما هم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bookmarkStart w:id="51" w:name="pg5343_67712"/>
    </w:p>
    <w:p>
      <w:pPr>
        <w:pStyle w:val="BookText"/>
        <w:rPr/>
      </w:pPr>
      <w:bookmarkEnd w:id="51"/>
      <w:r>
        <w:rPr>
          <w:rFonts w:ascii="IRNazanin" w:hAnsi="IRNazanin" w:eastAsia="IRNazanin"/>
          <w:color w:val="111111"/>
          <w:sz w:val="28"/>
          <w:sz w:val="28"/>
          <w:szCs w:val="28"/>
          <w:rtl w:val="true"/>
          <w:lang w:bidi="fa-IR"/>
        </w:rPr>
        <w:t>بر او 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وقتی صلوات می فرستی، بینی که خدا دارد بر حبیبش صلوات می فرستد و ببینی که بر تو هم که صلوات می فرستی دارد صلوات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اصل دین در صلوات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امیر المؤمین علیه السلام و اولادش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را که قائل شدیم، معاد را هم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حق محمد و آل محمد علیهم السلام را ادا کردید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این مستحب که با آن هر پنج اصل دین را اقرار کردیم</w:t>
      </w:r>
      <w:r>
        <w:rPr>
          <w:rFonts w:eastAsia="IRNazanin" w:cs="IRNazanin"/>
          <w:color w:val="111111"/>
          <w:sz w:val="28"/>
          <w:szCs w:val="28"/>
          <w:rtl w:val="true"/>
          <w:lang w:bidi="fa-IR"/>
        </w:rPr>
        <w:t>.</w:t>
      </w:r>
    </w:p>
    <w:p>
      <w:pPr>
        <w:pStyle w:val="Heading2"/>
        <w:numPr>
          <w:ilvl w:val="1"/>
          <w:numId w:val="1"/>
        </w:numPr>
        <w:rPr/>
      </w:pPr>
      <w:bookmarkStart w:id="52" w:name="__RefHeading___Toc1123888_581953129"/>
      <w:bookmarkStart w:id="53" w:name="_Toc18"/>
      <w:bookmarkEnd w:id="52"/>
      <w:r>
        <w:rPr>
          <w:rtl w:val="true"/>
        </w:rPr>
        <w:t>آثار صلوات</w:t>
      </w:r>
      <w:bookmarkEnd w:id="53"/>
    </w:p>
    <w:p>
      <w:pPr>
        <w:pStyle w:val="BookText"/>
        <w:rPr/>
      </w:pPr>
      <w:r>
        <w:rPr>
          <w:rFonts w:ascii="IRNazanin" w:hAnsi="IRNazanin" w:eastAsia="IRNazanin"/>
          <w:color w:val="111111"/>
          <w:sz w:val="28"/>
          <w:sz w:val="28"/>
          <w:szCs w:val="28"/>
          <w:rtl w:val="true"/>
          <w:lang w:bidi="fa-IR"/>
        </w:rPr>
        <w:t>بر پیغمبر آخر الزمان صلوات بفرست که قوه شما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دعایی می شنوی یا مصیبتی از خوبان می شنوی و ناراحت می شوی، آهسته صلوات بفرست؛ این قوه شما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 گیری، ظرفیت ها را پر می کنی و ظرفیت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خیلی کارها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انسان را بزرگ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که ضعف اعصاب دارد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شب نمازش عقب و جلو شود، خودش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یک شب موفق شد بی قرار می شود و ادعا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ظرف های شما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نباید انسان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بی قرار شود و غرور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 می شود نباید مأیوس شود و رابطه اش را بر هم بزند، بلکه صلوات بفرستد و خودش را تسلیت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به آدم قوت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آخرت هم در خوشی و ناخوشی به انسان قوت می دهد و بهجت می آورد و غم را زائل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که سرور است، آن را بزرگ تر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در راه خدا به انسان خیلی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هم در بین دعاها برای رفع خستگی و باز شدن نطق و راه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 خدای خود صحبت می کنی، اگر دیدی تعطیل شد و نتوانستی حرف بزنی صلوات بفرست، دوباره نطقت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گاهی در می ماند که به خدا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54" w:name="pg5343_67714"/>
    </w:p>
    <w:p>
      <w:pPr>
        <w:pStyle w:val="BookText"/>
        <w:rPr/>
      </w:pPr>
      <w:bookmarkEnd w:id="54"/>
      <w:r>
        <w:rPr>
          <w:rFonts w:ascii="IRNazanin" w:hAnsi="IRNazanin" w:eastAsia="IRNazanin"/>
          <w:color w:val="111111"/>
          <w:sz w:val="28"/>
          <w:sz w:val="28"/>
          <w:szCs w:val="28"/>
          <w:rtl w:val="true"/>
          <w:lang w:bidi="fa-IR"/>
        </w:rPr>
        <w:t>راه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انسان با صانع خودش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را بگوید؛ خدایا، تو ما را آفریده ای، از آب و خاک آفریده ای، در آب و گل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ممکن است ما را از آب و گل بیرون بیاوری و آدم کنی و بسازی؟ خدا همیشه دستش در آب و گل است</w:t>
      </w:r>
      <w:r>
        <w:rPr>
          <w:rFonts w:eastAsia="IRNazanin" w:cs="IRNazanin"/>
          <w:color w:val="111111"/>
          <w:sz w:val="28"/>
          <w:szCs w:val="28"/>
          <w:rtl w:val="true"/>
          <w:lang w:bidi="fa-IR"/>
        </w:rPr>
        <w:t>.</w:t>
      </w:r>
    </w:p>
    <w:p>
      <w:pPr>
        <w:pStyle w:val="Heading2"/>
        <w:numPr>
          <w:ilvl w:val="1"/>
          <w:numId w:val="1"/>
        </w:numPr>
        <w:rPr/>
      </w:pPr>
      <w:bookmarkStart w:id="55" w:name="__RefHeading___Toc1123890_581953129"/>
      <w:bookmarkStart w:id="56" w:name="_Toc19"/>
      <w:bookmarkEnd w:id="55"/>
      <w:r>
        <w:rPr>
          <w:rtl w:val="true"/>
        </w:rPr>
        <w:t>نور وجود اهل بیت علیهم السلام</w:t>
      </w:r>
      <w:bookmarkEnd w:id="56"/>
    </w:p>
    <w:p>
      <w:pPr>
        <w:pStyle w:val="BookText"/>
        <w:rPr/>
      </w:pPr>
      <w:r>
        <w:rPr>
          <w:rFonts w:ascii="IRNazanin" w:hAnsi="IRNazanin" w:eastAsia="IRNazanin"/>
          <w:color w:val="111111"/>
          <w:sz w:val="28"/>
          <w:sz w:val="28"/>
          <w:szCs w:val="28"/>
          <w:rtl w:val="true"/>
          <w:lang w:bidi="fa-IR"/>
        </w:rPr>
        <w:t>اهل بیت علیهم السلام انسان های کاملی هستند که به ماسوا احاطه و سعۀ وجودی دارند و همه ذرات و موجودات از شعاع وجودی آن بزرگواران نور وجود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اهل بیت علیهم السلام خزانه های خدا هستند و خداوند خزانه هایی دارد که از اول خلقت تا به حال کسی به آنها دست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محمد و آل محمد علیهم السلام به دل ما پا بگذارند و خانه را صاحبخانه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بیایند ما بر جا نمی 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دوستان اهل بیت همین افتخار بس است که زیر سایۀ محمد و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اهل بیت در دنیا چون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bookmarkStart w:id="57" w:name="pg5343_67715"/>
    </w:p>
    <w:p>
      <w:pPr>
        <w:pStyle w:val="BookText"/>
        <w:rPr/>
      </w:pPr>
      <w:bookmarkEnd w:id="57"/>
      <w:r>
        <w:rPr>
          <w:rFonts w:ascii="IRNazanin" w:hAnsi="IRNazanin" w:eastAsia="IRNazanin"/>
          <w:color w:val="111111"/>
          <w:sz w:val="28"/>
          <w:sz w:val="28"/>
          <w:szCs w:val="28"/>
          <w:rtl w:val="true"/>
          <w:lang w:bidi="fa-IR"/>
        </w:rPr>
        <w:t>خودشان مستقیما نمی توانستند از آفتاب توحید استفاده کنند، آفتاب توحید که بر محمد و آل محمد علیهم السلام تابید و سایه آنها زیر پایشان افتاد، دوستان اهل بیت هم رفتند از سایه آنها استفاده کردند</w:t>
      </w:r>
      <w:r>
        <w:rPr>
          <w:rFonts w:eastAsia="IRNazanin" w:cs="IRNazanin"/>
          <w:color w:val="111111"/>
          <w:sz w:val="28"/>
          <w:szCs w:val="28"/>
          <w:rtl w:val="true"/>
          <w:lang w:bidi="fa-IR"/>
        </w:rPr>
        <w:t>.</w:t>
      </w:r>
    </w:p>
    <w:p>
      <w:pPr>
        <w:pStyle w:val="Heading2"/>
        <w:numPr>
          <w:ilvl w:val="1"/>
          <w:numId w:val="1"/>
        </w:numPr>
        <w:rPr/>
      </w:pPr>
      <w:bookmarkStart w:id="58" w:name="__RefHeading___Toc1123892_581953129"/>
      <w:bookmarkStart w:id="59" w:name="_Toc20"/>
      <w:bookmarkEnd w:id="58"/>
      <w:r>
        <w:rPr>
          <w:rtl w:val="true"/>
        </w:rPr>
        <w:t>معرفی اهل بیت علیهم السلام</w:t>
      </w:r>
      <w:bookmarkEnd w:id="59"/>
    </w:p>
    <w:p>
      <w:pPr>
        <w:pStyle w:val="BookText"/>
        <w:rPr/>
      </w:pPr>
      <w:r>
        <w:rPr>
          <w:rFonts w:ascii="IRNazanin" w:hAnsi="IRNazanin" w:eastAsia="IRNazanin"/>
          <w:color w:val="111111"/>
          <w:sz w:val="28"/>
          <w:sz w:val="28"/>
          <w:szCs w:val="28"/>
          <w:rtl w:val="true"/>
          <w:lang w:bidi="fa-IR"/>
        </w:rPr>
        <w:t>کوچک اصلا نمی تواند بزرگ را تعریف کند، بلکه شخص بزرگ را هم با تعریف خود کوچک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باید خود آنها معرف خودشان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فعل و صفات که مطابق ذهن خودمان به ائمه علیهم السلام نسبت می دهیم، شمایلی است که در حد فهم خودمان از آنها در درون خویش ترسیم می کنیم و با حقیقت آنها بسیار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به حقیقت آنها دست یابد؛ لذا خودشان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رتبه خداوندگاری پایین تر بدانید و هر چه می خواهید در فضیلت ما بگویید، لکن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هم به خیال خود بلند پروازی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فضیلت ما نمی رسید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60" w:name="pg5343_67716"/>
    </w:p>
    <w:p>
      <w:pPr>
        <w:pStyle w:val="Heading2"/>
        <w:numPr>
          <w:ilvl w:val="1"/>
          <w:numId w:val="1"/>
        </w:numPr>
        <w:rPr/>
      </w:pPr>
      <w:bookmarkStart w:id="61" w:name="__RefHeading___Toc1123894_581953129"/>
      <w:bookmarkStart w:id="62" w:name="_Toc21"/>
      <w:bookmarkEnd w:id="60"/>
      <w:bookmarkEnd w:id="61"/>
      <w:r>
        <w:rPr>
          <w:rtl w:val="true"/>
        </w:rPr>
        <w:t>شفاعت</w:t>
      </w:r>
      <w:bookmarkEnd w:id="62"/>
    </w:p>
    <w:p>
      <w:pPr>
        <w:pStyle w:val="BookText"/>
        <w:rPr/>
      </w:pPr>
      <w:r>
        <w:rPr>
          <w:rFonts w:ascii="IRNazanin" w:hAnsi="IRNazanin" w:eastAsia="IRNazanin"/>
          <w:color w:val="111111"/>
          <w:sz w:val="28"/>
          <w:sz w:val="28"/>
          <w:szCs w:val="28"/>
          <w:rtl w:val="true"/>
          <w:lang w:bidi="fa-IR"/>
        </w:rPr>
        <w:t>تا شفاعت را نچشی و در آن قدم برنداری خواندن کتاب و نماز و روزه و عبادات فایده ای ندارد و کاری از پیش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جز به شفاعت پیامبر اکرم صلی الله علیه و آله وسلم امکان نجات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که دست به کار می شود، مفت و مجانی، دسته دسته اقوام و اشخاص را می گوید مال من هستند و آنها را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هم که مورد شفاعت قرار گرفت، لااقل چهل نفر را اذن میدهند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همین جا شفاعت را بچشی</w:t>
      </w:r>
      <w:r>
        <w:rPr>
          <w:rFonts w:eastAsia="IRNazanin" w:cs="IRNazanin"/>
          <w:color w:val="111111"/>
          <w:sz w:val="28"/>
          <w:szCs w:val="28"/>
          <w:rtl w:val="true"/>
          <w:lang w:bidi="fa-IR"/>
        </w:rPr>
        <w:t>.</w:t>
      </w:r>
    </w:p>
    <w:p>
      <w:pPr>
        <w:pStyle w:val="Heading2"/>
        <w:numPr>
          <w:ilvl w:val="1"/>
          <w:numId w:val="1"/>
        </w:numPr>
        <w:rPr/>
      </w:pPr>
      <w:bookmarkStart w:id="63" w:name="__RefHeading___Toc1123896_581953129"/>
      <w:bookmarkStart w:id="64" w:name="_Toc22"/>
      <w:bookmarkEnd w:id="63"/>
      <w:r>
        <w:rPr>
          <w:rtl w:val="true"/>
        </w:rPr>
        <w:t>عاشورا</w:t>
      </w:r>
      <w:bookmarkEnd w:id="64"/>
    </w:p>
    <w:p>
      <w:pPr>
        <w:pStyle w:val="BookText"/>
        <w:rPr/>
      </w:pPr>
      <w:r>
        <w:rPr>
          <w:rFonts w:ascii="IRNazanin" w:hAnsi="IRNazanin" w:eastAsia="IRNazanin"/>
          <w:color w:val="111111"/>
          <w:sz w:val="28"/>
          <w:sz w:val="28"/>
          <w:szCs w:val="28"/>
          <w:rtl w:val="true"/>
          <w:lang w:bidi="fa-IR"/>
        </w:rPr>
        <w:t>عاشورا تجلی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روز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ظهر عاشورا کار عبد است و از ظهر به بعد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قرآن،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چهار فصل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ایمان عاشوراست</w:t>
      </w:r>
      <w:r>
        <w:rPr>
          <w:rFonts w:eastAsia="IRNazanin" w:cs="IRNazanin"/>
          <w:color w:val="111111"/>
          <w:sz w:val="28"/>
          <w:szCs w:val="28"/>
          <w:rtl w:val="true"/>
          <w:lang w:bidi="fa-IR"/>
        </w:rPr>
        <w:t>.</w:t>
      </w:r>
    </w:p>
    <w:p>
      <w:pPr>
        <w:pStyle w:val="Heading2"/>
        <w:numPr>
          <w:ilvl w:val="1"/>
          <w:numId w:val="1"/>
        </w:numPr>
        <w:rPr/>
      </w:pPr>
      <w:bookmarkStart w:id="65" w:name="__RefHeading___Toc1123898_581953129"/>
      <w:bookmarkStart w:id="66" w:name="_Toc23"/>
      <w:bookmarkEnd w:id="65"/>
      <w:r>
        <w:rPr>
          <w:rtl w:val="true"/>
        </w:rPr>
        <w:t>کربلا</w:t>
      </w:r>
      <w:bookmarkEnd w:id="66"/>
    </w:p>
    <w:p>
      <w:pPr>
        <w:pStyle w:val="BookText"/>
        <w:rPr/>
      </w:pPr>
      <w:r>
        <w:rPr>
          <w:rFonts w:ascii="IRNazanin" w:hAnsi="IRNazanin" w:eastAsia="IRNazanin"/>
          <w:color w:val="111111"/>
          <w:sz w:val="28"/>
          <w:sz w:val="28"/>
          <w:szCs w:val="28"/>
          <w:rtl w:val="true"/>
          <w:lang w:bidi="fa-IR"/>
        </w:rPr>
        <w:t>ظهور حضرت ولی عصر علیه السلام جزای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67" w:name="pg5343_67717"/>
    </w:p>
    <w:p>
      <w:pPr>
        <w:pStyle w:val="BookText"/>
        <w:rPr/>
      </w:pPr>
      <w:bookmarkEnd w:id="67"/>
      <w:r>
        <w:rPr>
          <w:rFonts w:ascii="IRNazanin" w:hAnsi="IRNazanin" w:eastAsia="IRNazanin"/>
          <w:color w:val="111111"/>
          <w:sz w:val="28"/>
          <w:sz w:val="28"/>
          <w:szCs w:val="28"/>
          <w:rtl w:val="true"/>
          <w:lang w:bidi="fa-IR"/>
        </w:rPr>
        <w:t>مصیبت های عالم در کربلا جمع شد و جزای آن شد این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مصیبتها با یاد کربلا بی اثر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کربلا، غمهای دیگر را از بین می برد</w:t>
      </w:r>
      <w:r>
        <w:rPr>
          <w:rFonts w:eastAsia="IRNazanin" w:cs="IRNazanin"/>
          <w:color w:val="111111"/>
          <w:sz w:val="28"/>
          <w:szCs w:val="28"/>
          <w:rtl w:val="true"/>
          <w:lang w:bidi="fa-IR"/>
        </w:rPr>
        <w:t>.</w:t>
      </w:r>
    </w:p>
    <w:p>
      <w:pPr>
        <w:pStyle w:val="Heading2"/>
        <w:numPr>
          <w:ilvl w:val="1"/>
          <w:numId w:val="1"/>
        </w:numPr>
        <w:rPr/>
      </w:pPr>
      <w:bookmarkStart w:id="68" w:name="__RefHeading___Toc1123900_581953129"/>
      <w:bookmarkStart w:id="69" w:name="_Toc24"/>
      <w:bookmarkEnd w:id="68"/>
      <w:r>
        <w:rPr>
          <w:rtl w:val="true"/>
        </w:rPr>
        <w:t>عطش</w:t>
      </w:r>
      <w:bookmarkEnd w:id="69"/>
    </w:p>
    <w:p>
      <w:pPr>
        <w:pStyle w:val="BookText"/>
        <w:rPr/>
      </w:pPr>
      <w:r>
        <w:rPr>
          <w:rFonts w:ascii="IRNazanin" w:hAnsi="IRNazanin" w:eastAsia="IRNazanin"/>
          <w:color w:val="111111"/>
          <w:sz w:val="28"/>
          <w:sz w:val="28"/>
          <w:szCs w:val="28"/>
          <w:rtl w:val="true"/>
          <w:lang w:bidi="fa-IR"/>
        </w:rPr>
        <w:t>همه چیز از آب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از آب آفریده شده و غذایش آب است و در آب غوطه ور است دائم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جویبارها رود را، رودها دریا را دریاها اقیانوس را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ها هم آب، آب می کنند و سر به آسمان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که هستی ای جز هستی خالق ندارد، یکپارچه عطش به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هفتم محرم که اعلام شد آب را بر اصحاب و اهل بیت اباعبدالله علیه السلام بسته اند، اهل حرم هول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شب های هفتم محرم وقتی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آب بر اهل حرم بسته شد، شیعه هول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غیر از خوف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خوف و ترس شخص کمی دوام می آورد، ولی وقتی هول آمد، بلافاصله از پا می افتد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bookmarkStart w:id="70" w:name="pg5343_67718"/>
    </w:p>
    <w:p>
      <w:pPr>
        <w:pStyle w:val="Heading2"/>
        <w:numPr>
          <w:ilvl w:val="1"/>
          <w:numId w:val="1"/>
        </w:numPr>
        <w:rPr/>
      </w:pPr>
      <w:bookmarkStart w:id="71" w:name="__RefHeading___Toc1123902_581953129"/>
      <w:bookmarkStart w:id="72" w:name="_Toc25"/>
      <w:bookmarkEnd w:id="70"/>
      <w:bookmarkEnd w:id="71"/>
      <w:r>
        <w:rPr>
          <w:rtl w:val="true"/>
        </w:rPr>
        <w:t>محرم</w:t>
      </w:r>
      <w:bookmarkEnd w:id="72"/>
    </w:p>
    <w:p>
      <w:pPr>
        <w:pStyle w:val="BookText"/>
        <w:rPr/>
      </w:pPr>
      <w:r>
        <w:rPr>
          <w:rFonts w:ascii="IRNazanin" w:hAnsi="IRNazanin" w:eastAsia="IRNazanin"/>
          <w:color w:val="111111"/>
          <w:sz w:val="28"/>
          <w:sz w:val="28"/>
          <w:szCs w:val="28"/>
          <w:rtl w:val="true"/>
          <w:lang w:bidi="fa-IR"/>
        </w:rPr>
        <w:t>ماه محرم یکی از ماه های تکامل است و محبت و عزاداری برای امام حسین علیه السلام، انسان را زود به مقصد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اول محرم تجلی امام حسین علیه السلام عالم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تاسوعا و عاشورا اگر کسی چشم باطنش بینا باشد، می بیند که در عالم هر مؤمن و کافری محزون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خلقت محزون می شود، مخلوقات غمناک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همه شیعیان مضطر باشند و دیگران محزون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هم در این ایام در امر دنیایشان به زحمت می افتند و در اثر آن محزون می شوند</w:t>
      </w:r>
      <w:r>
        <w:rPr>
          <w:rFonts w:eastAsia="IRNazanin" w:cs="IRNazanin"/>
          <w:color w:val="111111"/>
          <w:sz w:val="28"/>
          <w:szCs w:val="28"/>
          <w:rtl w:val="true"/>
          <w:lang w:bidi="fa-IR"/>
        </w:rPr>
        <w:t>.</w:t>
      </w:r>
    </w:p>
    <w:p>
      <w:pPr>
        <w:pStyle w:val="Heading2"/>
        <w:numPr>
          <w:ilvl w:val="1"/>
          <w:numId w:val="1"/>
        </w:numPr>
        <w:rPr/>
      </w:pPr>
      <w:bookmarkStart w:id="73" w:name="__RefHeading___Toc1123904_581953129"/>
      <w:bookmarkStart w:id="74" w:name="_Toc26"/>
      <w:bookmarkEnd w:id="73"/>
      <w:r>
        <w:rPr>
          <w:rtl w:val="true"/>
        </w:rPr>
        <w:t>امام حسین علیه السلام</w:t>
      </w:r>
      <w:bookmarkEnd w:id="74"/>
    </w:p>
    <w:p>
      <w:pPr>
        <w:pStyle w:val="BookText"/>
        <w:rPr/>
      </w:pPr>
      <w:r>
        <w:rPr>
          <w:rFonts w:ascii="IRNazanin" w:hAnsi="IRNazanin" w:eastAsia="IRNazanin"/>
          <w:color w:val="111111"/>
          <w:sz w:val="28"/>
          <w:sz w:val="28"/>
          <w:szCs w:val="28"/>
          <w:rtl w:val="true"/>
          <w:lang w:bidi="fa-IR"/>
        </w:rPr>
        <w:t>چه در بین اهل مجاز و چه در بین عرفا، هیچ جا عشقی مانند آنچه در عاشوراست طلوع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 حسین علیه السلام را ابتدا به وسیله عشق شهید کرد، سپس شمر به وسیله تیغ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اهل بیت علیهم السلام کشتی نجات اند، اما کشتی امام حسین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حرکت می کند، سایر کشتی ها کنار می کشند و راه را برای آن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 به خدا سریع است، تجلی خدا هم به سوی او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سخت است، اما با امام حسین خیلی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مجرا و نهری بین خدا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مسیر او قرار گیرد، او را به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امام حسین کارت اصلاح شد، به جای اصلی خودت 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دانید در آینده دنیا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نمی ماند که امام حسین علیه السلام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سال پیش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بچه های شما برسد نمی دانید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مال کاقه ناس و همه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قرآن که آمد، همه عالم را زیر سایه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بگویند ما مسیحی و یهودی هستیم، قرآن اعتنا نمی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شما که اقرار دارید و خودتان با میل و رغبت این شراب را می نوشید، آنها را هم به زور به حلقشان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صدا بلند می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bookmarkStart w:id="75" w:name="pg5343_67720"/>
    </w:p>
    <w:p>
      <w:pPr>
        <w:pStyle w:val="Heading2"/>
        <w:numPr>
          <w:ilvl w:val="1"/>
          <w:numId w:val="1"/>
        </w:numPr>
        <w:rPr/>
      </w:pPr>
      <w:bookmarkStart w:id="76" w:name="__RefHeading___Toc1123906_581953129"/>
      <w:bookmarkStart w:id="77" w:name="_Toc27"/>
      <w:bookmarkEnd w:id="75"/>
      <w:bookmarkEnd w:id="76"/>
      <w:r>
        <w:rPr>
          <w:rtl w:val="true"/>
        </w:rPr>
        <w:t>عزاداری</w:t>
      </w:r>
      <w:bookmarkEnd w:id="77"/>
    </w:p>
    <w:p>
      <w:pPr>
        <w:pStyle w:val="BookText"/>
        <w:rPr/>
      </w:pPr>
      <w:r>
        <w:rPr>
          <w:rFonts w:ascii="IRNazanin" w:hAnsi="IRNazanin" w:eastAsia="IRNazanin"/>
          <w:color w:val="111111"/>
          <w:sz w:val="28"/>
          <w:sz w:val="28"/>
          <w:szCs w:val="28"/>
          <w:rtl w:val="true"/>
          <w:lang w:bidi="fa-IR"/>
        </w:rPr>
        <w:t>کسی که در عزای امام حسین علیه السلام بگرید، یا بگریاند، یا محزون شود، دیگر آتش دنیا و آخرت او را داغ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اهل بیت در مجلس ذکر امام حسین علیه السلام مثل حضرت ابراهیم علیه السلام هستند که خداوند آتش را بر او سرد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بدون امکان گریه خیلی سخت است؛ اسمش 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حزن و غم عاشورا دل حضرت زینب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خیلی عجیب است، به دیگ زودپز که درش بسته است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وقتی بشکند مورد رحمت خداوند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بشکند، شیطان با او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دلهای زود شکن شما از برکت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دلی که بشکند، دیگر غم شدید آن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زدن خیلی قشنگ 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در طول سال چند دفعه سینه زدن را ترک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وقتی سینه می زند، یا امام به درون جان آن سینه زن می رود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سینه زن به درون امام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زدن برای امام حسین علیه السلام بدن را سبک و تمیز و زیبا می کند تا جایی که عکس خوبان خدا در آن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سوگواری اهل بیت خصوصا امام حسین، چند شب درون خانه تان پرچم یا پارچه سیاهی بزنید و لباس سیاه به تن بچه ها بکنید و دور هم بنشینید و خودتان چند بیت از همان نوحه های ساده قدیمی که به فطرت نزدیک تر است بخوانید و با هم سینه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ببینید خدا و اهل بیت از فضل و عنایت با شما و خانواده تان چه 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عزاداری، انسان در دلش را باز می کند و امام حسین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امام حسین علیه السلام حتی ریا هم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 روی مردم برای امام حسین علیه السلام مالت را بدهی یا سینه بزنی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 به میدان می رفتند رجز می خواندند و خودشان را معرفی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 در دستگاه امام حسین علیه السلام جزا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78" w:name="pg5343_67722"/>
    </w:p>
    <w:p>
      <w:pPr>
        <w:pStyle w:val="BookText"/>
        <w:rPr/>
      </w:pPr>
      <w:bookmarkEnd w:id="78"/>
      <w:r>
        <w:rPr>
          <w:rFonts w:ascii="IRNazanin" w:hAnsi="IRNazanin" w:eastAsia="IRNazanin"/>
          <w:color w:val="111111"/>
          <w:sz w:val="28"/>
          <w:sz w:val="28"/>
          <w:szCs w:val="28"/>
          <w:rtl w:val="true"/>
          <w:lang w:bidi="fa-IR"/>
        </w:rPr>
        <w:t>است کار خود را به خدا و امام حسین نشان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بین من دارم این کار را می کنم، حسین جان، ببین من دارم این کار را می کنم</w:t>
      </w:r>
      <w:r>
        <w:rPr>
          <w:rFonts w:eastAsia="IRNazanin" w:cs="IRNazanin"/>
          <w:color w:val="111111"/>
          <w:sz w:val="28"/>
          <w:szCs w:val="28"/>
          <w:rtl w:val="true"/>
          <w:lang w:bidi="fa-IR"/>
        </w:rPr>
        <w:t>.</w:t>
      </w:r>
    </w:p>
    <w:p>
      <w:pPr>
        <w:pStyle w:val="Heading2"/>
        <w:numPr>
          <w:ilvl w:val="1"/>
          <w:numId w:val="1"/>
        </w:numPr>
        <w:rPr/>
      </w:pPr>
      <w:bookmarkStart w:id="79" w:name="__RefHeading___Toc1123908_581953129"/>
      <w:bookmarkStart w:id="80" w:name="_Toc28"/>
      <w:bookmarkEnd w:id="79"/>
      <w:r>
        <w:rPr>
          <w:rtl w:val="true"/>
        </w:rPr>
        <w:t>گریه برای امام حسین علیه السلام</w:t>
      </w:r>
      <w:bookmarkEnd w:id="80"/>
    </w:p>
    <w:p>
      <w:pPr>
        <w:pStyle w:val="BookText"/>
        <w:rPr/>
      </w:pPr>
      <w:r>
        <w:rPr>
          <w:rFonts w:ascii="IRNazanin" w:hAnsi="IRNazanin" w:eastAsia="IRNazanin"/>
          <w:color w:val="111111"/>
          <w:sz w:val="28"/>
          <w:sz w:val="28"/>
          <w:szCs w:val="28"/>
          <w:rtl w:val="true"/>
          <w:lang w:bidi="fa-IR"/>
        </w:rPr>
        <w:t>گریه کلید قلب است و دلی که مغموم و محزون باشد با گریه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گریه می کند که در دلش گل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غم شدید است که گریه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غم روی غم بیاید دل می شکند و گریه آغاز می شود و دل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اسلحه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اسلحه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کشته اشکهاست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گریه برای دنیا شور است و اشک گریۀ آخرت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چشم را کم سو و زخم می کند، دومی چشم را پر نور و زیبا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موت دیگر گریه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امام حسین آنقدر شریف و مؤثر است که اگر قبل از موت یک بار روضه و گریه آمد، برای همه عمر انسان کافی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بر امام حسین گریه کند، حساس می شود و وقتی که اولیاء الله و عباد خدا که بدنشان نرم است او را در بغل می گیرند، او این را احساس می کند و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امت، امام حسین خالق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این که خالق گریه است، ذات مؤمنین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بعد از همه عزاداری ها و گریه ها، بچه ها و جوان ترها، اگر بزرگ ترها مانعشان نشوند، بی اختیار شوخی می کنند و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عصر عاشورا آغاز مصائب اهل حرم و بازماندگان شهدای کربلاست و باید مغموم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بهجت و سرور ذاتی مال امام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برکت امام حسین علیه السلام مملکت ما را روی زمین خیلی عزیز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ذکر امام حسین و چقدر برای بنی آدم استراحتگاه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خسته می شوند، می گویند به روضه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عجیب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بیرقی می بینند،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برای بچه های پیامبر صلی الله علیه و آله وسلم گریه می کنند 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bookmarkStart w:id="81" w:name="pg5343_67724"/>
    </w:p>
    <w:p>
      <w:pPr>
        <w:pStyle w:val="BookText"/>
        <w:rPr/>
      </w:pPr>
      <w:bookmarkEnd w:id="81"/>
      <w:r>
        <w:rPr>
          <w:rFonts w:ascii="IRNazanin" w:hAnsi="IRNazanin" w:eastAsia="IRNazanin"/>
          <w:color w:val="111111"/>
          <w:sz w:val="28"/>
          <w:sz w:val="28"/>
          <w:szCs w:val="28"/>
          <w:rtl w:val="true"/>
          <w:lang w:bidi="fa-IR"/>
        </w:rPr>
        <w:t>حالشان 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که می کند، قلبش آب بیرون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غصه و چرک را آب می کند و از سینه هایشان می برد</w:t>
      </w:r>
      <w:r>
        <w:rPr>
          <w:rFonts w:eastAsia="IRNazanin" w:cs="IRNazanin"/>
          <w:color w:val="111111"/>
          <w:sz w:val="28"/>
          <w:szCs w:val="28"/>
          <w:rtl w:val="true"/>
          <w:lang w:bidi="fa-IR"/>
        </w:rPr>
        <w:t>.</w:t>
      </w:r>
    </w:p>
    <w:p>
      <w:pPr>
        <w:pStyle w:val="Heading2"/>
        <w:numPr>
          <w:ilvl w:val="1"/>
          <w:numId w:val="1"/>
        </w:numPr>
        <w:rPr/>
      </w:pPr>
      <w:bookmarkStart w:id="82" w:name="__RefHeading___Toc1123910_581953129"/>
      <w:bookmarkStart w:id="83" w:name="_Toc29"/>
      <w:bookmarkEnd w:id="82"/>
      <w:r>
        <w:rPr>
          <w:rtl w:val="true"/>
        </w:rPr>
        <w:t>زیارت عاشورا</w:t>
      </w:r>
      <w:bookmarkEnd w:id="83"/>
    </w:p>
    <w:p>
      <w:pPr>
        <w:pStyle w:val="BookText"/>
        <w:rPr/>
      </w:pPr>
      <w:r>
        <w:rPr>
          <w:rFonts w:ascii="IRNazanin" w:hAnsi="IRNazanin" w:eastAsia="IRNazanin"/>
          <w:color w:val="111111"/>
          <w:sz w:val="28"/>
          <w:sz w:val="28"/>
          <w:szCs w:val="28"/>
          <w:rtl w:val="true"/>
          <w:lang w:bidi="fa-IR"/>
        </w:rPr>
        <w:t>اگر شده در همه عمر لااقل یک بار زیارت عاشورا با صد لعن و صد سلام بخوان و از آن محروم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زیارت عاشورا الهام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مثل زیارت نامه 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نامه مال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وحی از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چیزها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 از معارف الهی</w:t>
      </w:r>
      <w:r>
        <w:rPr>
          <w:rFonts w:eastAsia="IRNazanin" w:cs="IRNazanin"/>
          <w:color w:val="111111"/>
          <w:sz w:val="28"/>
          <w:szCs w:val="28"/>
          <w:rtl w:val="true"/>
          <w:lang w:bidi="fa-IR"/>
        </w:rPr>
        <w:t>.</w:t>
      </w:r>
    </w:p>
    <w:p>
      <w:pPr>
        <w:pStyle w:val="Heading2"/>
        <w:numPr>
          <w:ilvl w:val="1"/>
          <w:numId w:val="1"/>
        </w:numPr>
        <w:rPr/>
      </w:pPr>
      <w:bookmarkStart w:id="84" w:name="__RefHeading___Toc1123912_581953129"/>
      <w:bookmarkStart w:id="85" w:name="_Toc30"/>
      <w:bookmarkEnd w:id="84"/>
      <w:r>
        <w:rPr>
          <w:rtl w:val="true"/>
        </w:rPr>
        <w:t>علل قیام امام حسین علیه السلام</w:t>
      </w:r>
      <w:bookmarkEnd w:id="85"/>
    </w:p>
    <w:p>
      <w:pPr>
        <w:pStyle w:val="BookText"/>
        <w:rPr/>
      </w:pPr>
      <w:r>
        <w:rPr>
          <w:rFonts w:ascii="IRNazanin" w:hAnsi="IRNazanin" w:eastAsia="IRNazanin"/>
          <w:color w:val="111111"/>
          <w:sz w:val="28"/>
          <w:sz w:val="28"/>
          <w:szCs w:val="28"/>
          <w:rtl w:val="true"/>
          <w:lang w:bidi="fa-IR"/>
        </w:rPr>
        <w:t>امام حسین علیه السلام در مورد علت رفتنشان به کربلا به هر کس مطابق عقلش چیزی فرمود، ولی علت اصلی اش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قربان شما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شهید شد تا گناهکاران امت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86" w:name="pg5343_67725"/>
    </w:p>
    <w:p>
      <w:pPr>
        <w:pStyle w:val="BookText"/>
        <w:rPr/>
      </w:pPr>
      <w:bookmarkEnd w:id="86"/>
      <w:r>
        <w:rPr>
          <w:rFonts w:ascii="IRNazanin" w:hAnsi="IRNazanin" w:eastAsia="IRNazanin"/>
          <w:color w:val="111111"/>
          <w:sz w:val="28"/>
          <w:sz w:val="28"/>
          <w:szCs w:val="28"/>
          <w:rtl w:val="true"/>
          <w:lang w:bidi="fa-IR"/>
        </w:rPr>
        <w:t>بخشیده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شخص عاقلی مثلاً بچه چهارده ساله اش را به کشتن می دهد که مرکبش را نجات دهد؟ نه خیر، امام حسین خودش دوست داشت که در راه محبوبش جانفشانی کند و به ملاقاتش برود</w:t>
      </w:r>
      <w:r>
        <w:rPr>
          <w:rFonts w:eastAsia="IRNazanin" w:cs="IRNazanin"/>
          <w:color w:val="111111"/>
          <w:sz w:val="28"/>
          <w:szCs w:val="28"/>
          <w:rtl w:val="true"/>
          <w:lang w:bidi="fa-IR"/>
        </w:rPr>
        <w:t>.</w:t>
      </w:r>
    </w:p>
    <w:p>
      <w:pPr>
        <w:pStyle w:val="Heading2"/>
        <w:numPr>
          <w:ilvl w:val="1"/>
          <w:numId w:val="1"/>
        </w:numPr>
        <w:rPr/>
      </w:pPr>
      <w:bookmarkStart w:id="87" w:name="__RefHeading___Toc1123914_581953129"/>
      <w:bookmarkStart w:id="88" w:name="_Toc31"/>
      <w:bookmarkEnd w:id="87"/>
      <w:r>
        <w:rPr>
          <w:rtl w:val="true"/>
        </w:rPr>
        <w:t>وهب نصرانی</w:t>
      </w:r>
      <w:bookmarkEnd w:id="88"/>
    </w:p>
    <w:p>
      <w:pPr>
        <w:pStyle w:val="BookText"/>
        <w:rPr/>
      </w:pPr>
      <w:r>
        <w:rPr>
          <w:rFonts w:ascii="IRNazanin" w:hAnsi="IRNazanin" w:eastAsia="IRNazanin"/>
          <w:color w:val="111111"/>
          <w:sz w:val="28"/>
          <w:sz w:val="28"/>
          <w:szCs w:val="28"/>
          <w:rtl w:val="true"/>
          <w:lang w:bidi="fa-IR"/>
        </w:rPr>
        <w:t>وهب نصرانی از شهدای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جوان نصرانی تازه داماد بود که در راه کربلا امام حسین علیه السلام را دید و به حضرت دل باخت و با همسر و مادرش به حضرت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کارش حضرت عیسی علیه السلام را روسفید کرد و به همه مسیحیان عالم آبرو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مسیحیها را به اعتبار او زیبا می بینم</w:t>
      </w:r>
      <w:r>
        <w:rPr>
          <w:rFonts w:eastAsia="IRNazanin" w:cs="IRNazanin"/>
          <w:color w:val="111111"/>
          <w:sz w:val="28"/>
          <w:szCs w:val="28"/>
          <w:rtl w:val="true"/>
          <w:lang w:bidi="fa-IR"/>
        </w:rPr>
        <w:t>.</w:t>
      </w:r>
    </w:p>
    <w:p>
      <w:pPr>
        <w:pStyle w:val="Heading2"/>
        <w:numPr>
          <w:ilvl w:val="1"/>
          <w:numId w:val="1"/>
        </w:numPr>
        <w:rPr/>
      </w:pPr>
      <w:bookmarkStart w:id="89" w:name="__RefHeading___Toc1123916_581953129"/>
      <w:bookmarkStart w:id="90" w:name="_Toc32"/>
      <w:bookmarkEnd w:id="89"/>
      <w:r>
        <w:rPr>
          <w:rtl w:val="true"/>
        </w:rPr>
        <w:t>ادب روضه خواندن</w:t>
      </w:r>
      <w:bookmarkEnd w:id="90"/>
    </w:p>
    <w:p>
      <w:pPr>
        <w:pStyle w:val="BookText"/>
        <w:rPr/>
      </w:pPr>
      <w:r>
        <w:rPr>
          <w:rFonts w:ascii="IRNazanin" w:hAnsi="IRNazanin" w:eastAsia="IRNazanin"/>
          <w:color w:val="111111"/>
          <w:sz w:val="28"/>
          <w:sz w:val="28"/>
          <w:szCs w:val="28"/>
          <w:rtl w:val="true"/>
          <w:lang w:bidi="fa-IR"/>
        </w:rPr>
        <w:t>در روضه خواندن ادب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اگر می دیدی اهل بیت، که صاحب عزایند در کنار مجلس نشسته اند، باز هم همین طور شدید روضه می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حضرت زهرا هم مصیبت فرزندانش را همین طور جانسوز و جگر خراش ذکر می کردی؟ با این نحو روضه خواندن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91" w:name="pg5343_67726"/>
    </w:p>
    <w:p>
      <w:pPr>
        <w:pStyle w:val="BookText"/>
        <w:rPr/>
      </w:pPr>
      <w:bookmarkEnd w:id="91"/>
      <w:r>
        <w:rPr>
          <w:rFonts w:ascii="IRNazanin" w:hAnsi="IRNazanin" w:eastAsia="IRNazanin"/>
          <w:color w:val="111111"/>
          <w:sz w:val="28"/>
          <w:sz w:val="28"/>
          <w:szCs w:val="28"/>
          <w:rtl w:val="true"/>
          <w:lang w:bidi="fa-IR"/>
        </w:rPr>
        <w:t>می خواهی دل صاحب مصیبت را آتش بزنی و به گریه اش بیندازی؟</w:t>
      </w:r>
    </w:p>
    <w:p>
      <w:pPr>
        <w:pStyle w:val="Heading2"/>
        <w:numPr>
          <w:ilvl w:val="1"/>
          <w:numId w:val="1"/>
        </w:numPr>
        <w:rPr/>
      </w:pPr>
      <w:bookmarkStart w:id="92" w:name="__RefHeading___Toc1123918_581953129"/>
      <w:bookmarkStart w:id="93" w:name="_Toc33"/>
      <w:bookmarkEnd w:id="92"/>
      <w:r>
        <w:rPr>
          <w:rtl w:val="true"/>
        </w:rPr>
        <w:t>بوی وطن</w:t>
      </w:r>
      <w:bookmarkEnd w:id="93"/>
    </w:p>
    <w:p>
      <w:pPr>
        <w:pStyle w:val="BookText"/>
        <w:rPr/>
      </w:pPr>
      <w:r>
        <w:rPr>
          <w:rFonts w:ascii="IRNazanin" w:hAnsi="IRNazanin" w:eastAsia="IRNazanin"/>
          <w:color w:val="111111"/>
          <w:sz w:val="28"/>
          <w:sz w:val="28"/>
          <w:szCs w:val="28"/>
          <w:rtl w:val="true"/>
          <w:lang w:bidi="fa-IR"/>
        </w:rPr>
        <w:t>حرم اهل بیت علیهم السلام بوی وطن می دهد و زائر در آن احساس راحتی می کند؛ لذا اغلب زائر اولین باری که از راه می رسد و به حرم مشرف می شود، بعد از زیارت خوابش می گیرد و همانجا چرتی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روح احساس آسایش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امام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راه خسته شده ای، اول کمی استراحت کن تا خستگی ات بیرون رود، بعد به دیدار و گفت و گو با ما بپرداز</w:t>
      </w:r>
      <w:r>
        <w:rPr>
          <w:rFonts w:eastAsia="IRNazanin" w:cs="IRNazanin"/>
          <w:color w:val="111111"/>
          <w:sz w:val="28"/>
          <w:szCs w:val="28"/>
          <w:rtl w:val="true"/>
          <w:lang w:bidi="fa-IR"/>
        </w:rPr>
        <w:t>.</w:t>
      </w:r>
    </w:p>
    <w:p>
      <w:pPr>
        <w:pStyle w:val="Heading2"/>
        <w:numPr>
          <w:ilvl w:val="1"/>
          <w:numId w:val="1"/>
        </w:numPr>
        <w:rPr/>
      </w:pPr>
      <w:bookmarkStart w:id="94" w:name="__RefHeading___Toc1123920_581953129"/>
      <w:bookmarkStart w:id="95" w:name="_Toc34"/>
      <w:bookmarkEnd w:id="94"/>
      <w:r>
        <w:rPr>
          <w:rtl w:val="true"/>
        </w:rPr>
        <w:t>ادب ورود به حرم</w:t>
      </w:r>
      <w:bookmarkEnd w:id="95"/>
    </w:p>
    <w:p>
      <w:pPr>
        <w:pStyle w:val="BookText"/>
        <w:rPr/>
      </w:pPr>
      <w:r>
        <w:rPr>
          <w:rFonts w:ascii="IRNazanin" w:hAnsi="IRNazanin" w:eastAsia="IRNazanin"/>
          <w:color w:val="111111"/>
          <w:sz w:val="28"/>
          <w:sz w:val="28"/>
          <w:szCs w:val="28"/>
          <w:rtl w:val="true"/>
          <w:lang w:bidi="fa-IR"/>
        </w:rPr>
        <w:t>وقتی در حرم ائمه علیهم السلام مشرف می شوید، زود داخل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توقف کنید و اذن دخول بخوانید تا رغبتتان طلوع کند و قطره اشکی بر چشمتان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دل را جلو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نشانه این است که اجازه ورود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وارد شوید و همان طور که افرادی که در زمان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حیات ظاهری امام خدمت ایشان می رسیدند و سلام می کردند، به ایشان سلام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های طولانی گاهی اوقات انسان را از امامی که در محضرش ایستاده غافل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صحن و حرم ائمه هم احترام زائران و خدام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به شما گفت، آن را از جانب امام بدانید و ادب کنید و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همهمه ای که بالای صدای تک تک زائران به گوش می رسد، صدای ملائکه را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ائمه علیهم السلام سرت را پایین بیانداز و خوب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ملائکه، انبیا، اولیا و زائرین، همه سلام، سلام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هایی را که در حرم ائمه علیهم السلام گیرت می آید، حفظ کن و روی آنها 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ائمه علیهم السلام به زائران خدمت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قلم خدمت، ممکن است کار هفتاد سال عبادت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مشاهد مشرفه غافل باشد و غافلانه رفتار کند، خیلی بدتر و ناپسندتر از غفلت در جاهای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فانصرف زیارت کن و باز گرد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96" w:name="pg5343_67728"/>
    </w:p>
    <w:p>
      <w:pPr>
        <w:pStyle w:val="BookText"/>
        <w:rPr/>
      </w:pPr>
      <w:bookmarkEnd w:id="96"/>
      <w:r>
        <w:rPr>
          <w:rFonts w:ascii="IRNazanin" w:hAnsi="IRNazanin" w:eastAsia="IRNazanin"/>
          <w:color w:val="111111"/>
          <w:sz w:val="28"/>
          <w:sz w:val="28"/>
          <w:szCs w:val="28"/>
          <w:rtl w:val="true"/>
          <w:lang w:bidi="fa-IR"/>
        </w:rPr>
        <w:t>هر وقت یک ولی خدا را هم ملاقات کردی، او را ببین و زود برگرد، برای این که ممکن است بمانی و غافل شوی و طوری عمل کنی که اهانت آمیز باشد</w:t>
      </w:r>
      <w:r>
        <w:rPr>
          <w:rFonts w:eastAsia="IRNazanin" w:cs="IRNazanin"/>
          <w:color w:val="111111"/>
          <w:sz w:val="28"/>
          <w:szCs w:val="28"/>
          <w:rtl w:val="true"/>
          <w:lang w:bidi="fa-IR"/>
        </w:rPr>
        <w:t>.</w:t>
      </w:r>
    </w:p>
    <w:p>
      <w:pPr>
        <w:pStyle w:val="Heading2"/>
        <w:numPr>
          <w:ilvl w:val="1"/>
          <w:numId w:val="1"/>
        </w:numPr>
        <w:rPr/>
      </w:pPr>
      <w:bookmarkStart w:id="97" w:name="__RefHeading___Toc1123922_581953129"/>
      <w:bookmarkStart w:id="98" w:name="_Toc35"/>
      <w:bookmarkEnd w:id="97"/>
      <w:r>
        <w:rPr>
          <w:rtl w:val="true"/>
        </w:rPr>
        <w:t>امام زمان علیه السلام</w:t>
      </w:r>
      <w:bookmarkEnd w:id="98"/>
    </w:p>
    <w:p>
      <w:pPr>
        <w:pStyle w:val="BookText"/>
        <w:rPr/>
      </w:pPr>
      <w:r>
        <w:rPr>
          <w:rFonts w:ascii="IRNazanin" w:hAnsi="IRNazanin" w:eastAsia="IRNazanin"/>
          <w:color w:val="111111"/>
          <w:sz w:val="28"/>
          <w:sz w:val="28"/>
          <w:szCs w:val="28"/>
          <w:rtl w:val="true"/>
          <w:lang w:bidi="fa-IR"/>
        </w:rPr>
        <w:t>امام زمان علیه السلام اگر دست بر سر ما بکشند، علم و حلم را به درون ما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قامت حجت خدا را نبینی، قیامت شناس نخواهی شد و از قیامت سر در نمی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قبل از قیامت هم که شده، حجت خدا را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حضرت را دید و جمال حضرت را مشاهده کرد، دیگر نمی خواهد چیزی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می گوییم آقا می آید، ولی در حقیقت ما به خدمت حضرت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پشت دیوار دنیا رفتیم و گم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پشت دیوار بیرون بیاییم تا ببینیم که حضرت از همان ابتدا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مثل بچه ای هستیم که پدرش دست او را گرفته است تا به جایی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از بازاری عبور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99" w:name="pg5343_67729"/>
    </w:p>
    <w:p>
      <w:pPr>
        <w:pStyle w:val="BookText"/>
        <w:rPr/>
      </w:pPr>
      <w:bookmarkEnd w:id="99"/>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جلب ویترین مغازه ها می شود و دست پدر را رها می کند و در بازار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می شود که دیگر پدر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پدرش گم شده است، در حالی که در واقع خودش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 پدران خلق اند و دست خلایق را می گیرند تا آنها را به سلامت از بازار دنیا عبور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خلایق جلب متاع های دنیا شده اند و دست پدر را رها کرده و در بازار دنیا گم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گم و غایب نشده است، ما گم و محجوب گشته ایم</w:t>
      </w:r>
      <w:r>
        <w:rPr>
          <w:rFonts w:eastAsia="IRNazanin" w:cs="IRNazanin"/>
          <w:color w:val="111111"/>
          <w:sz w:val="28"/>
          <w:szCs w:val="28"/>
          <w:rtl w:val="true"/>
          <w:lang w:bidi="fa-IR"/>
        </w:rPr>
        <w:t>.</w:t>
      </w:r>
    </w:p>
    <w:p>
      <w:pPr>
        <w:pStyle w:val="Heading2"/>
        <w:numPr>
          <w:ilvl w:val="1"/>
          <w:numId w:val="1"/>
        </w:numPr>
        <w:rPr/>
      </w:pPr>
      <w:bookmarkStart w:id="100" w:name="__RefHeading___Toc1123924_581953129"/>
      <w:bookmarkStart w:id="101" w:name="_Toc36"/>
      <w:bookmarkEnd w:id="100"/>
      <w:r>
        <w:rPr>
          <w:rtl w:val="true"/>
        </w:rPr>
        <w:t>غیبت و حضور</w:t>
      </w:r>
      <w:bookmarkEnd w:id="101"/>
    </w:p>
    <w:p>
      <w:pPr>
        <w:pStyle w:val="BookText"/>
        <w:rPr/>
      </w:pPr>
      <w:r>
        <w:rPr>
          <w:rFonts w:ascii="IRNazanin" w:hAnsi="IRNazanin" w:eastAsia="IRNazanin"/>
          <w:color w:val="111111"/>
          <w:sz w:val="28"/>
          <w:sz w:val="28"/>
          <w:szCs w:val="28"/>
          <w:rtl w:val="true"/>
          <w:lang w:bidi="fa-IR"/>
        </w:rPr>
        <w:t>اگر انتظار کامل شود و محبت به حد کمال برسد، طوری می شود که اگر حضرت علیه السلام را در ظاهر بیند یا نبیند، در یقین او اثر ندارد، بلکه در همه وقت بما قلب خود او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پیامبر اکرم صلی الله علیه و آله وسلم و اویس قرنی که به ظاهر اصلا یکدیگر را ندیدند، اما هرگز از هم جدا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زمان غیبته القائلون بإمامته المنتظرون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لظهوره أفضل أهل کل زمان لأن الله تعالی ذکره أعطاهم من العقول و الأفهام و المعرفة ماصارت به الغیبه عندهم بمنزلة المشاهدة؛</w:t>
      </w:r>
      <w:r>
        <w:rPr>
          <w:rStyle w:val="FootnoteAnchor"/>
          <w:rtl w:val="true"/>
        </w:rPr>
        <w:footnoteReference w:id="5"/>
      </w:r>
      <w:r>
        <w:rPr>
          <w:rFonts w:ascii="IRNazanin" w:hAnsi="IRNazanin" w:eastAsia="IRNazanin"/>
          <w:color w:val="111111"/>
          <w:sz w:val="28"/>
          <w:sz w:val="28"/>
          <w:szCs w:val="28"/>
          <w:rtl w:val="true"/>
          <w:lang w:bidi="fa-IR"/>
        </w:rPr>
        <w:t>منتظرین واقعی در زمان غیبت برتر از مردم تمامی زمان ها هستند؛ زیرا آن قدر از جانب خدا عقل و فهم و معرفت پیدا کرده اند که غیبت و شهود برای آنها فرق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غیبت و حضور حضرت حجت برایش یکسان باشد، به حضرت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شخص می خواهد حضرت بیایند و پدر آدمهای بد را در بیاورند و انتقام از ظالمین بکشند، از دیدن حضرت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عبد و تسلیم شدی و فاعلیت خدا را در همه حوادث دیدی و به آن تن دادی، آن وقت برای ملاقات با حجت خدا آماده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روایت آمده است که هر کس که ادعای مشاهده امام زمان را کرد تکذیبش کنید، به این معناست که آنچه دیده است فقط پرتو مختصری از امام زمان است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bookmarkStart w:id="102" w:name="pg5343_67731"/>
    </w:p>
    <w:p>
      <w:pPr>
        <w:pStyle w:val="BookText"/>
        <w:rPr/>
      </w:pPr>
      <w:bookmarkEnd w:id="102"/>
      <w:r>
        <w:rPr>
          <w:rFonts w:ascii="IRNazanin" w:hAnsi="IRNazanin" w:eastAsia="IRNazanin"/>
          <w:color w:val="111111"/>
          <w:sz w:val="28"/>
          <w:sz w:val="28"/>
          <w:szCs w:val="28"/>
          <w:rtl w:val="true"/>
          <w:lang w:bidi="fa-IR"/>
        </w:rPr>
        <w:t>مطلب خیلی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کسی که چیزی را دید، نباید به دیگران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وظیفه تکذیب داریم، گرچه طرف ممکن است راست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حاجتی داشتی برای حضرت ولی عصر علیه السلام عریضه بنویس و بده به آب نهرهای جاری یا به نسیم صبا و باد صبحدم، آن را به حضرت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زمانها سیصد و سیزده نفر ابدال وجود دارد که اصحاب امام زمان علیه السلام هستند و میخ های خیمه زمین اند</w:t>
      </w:r>
      <w:r>
        <w:rPr>
          <w:rFonts w:eastAsia="IRNazanin" w:cs="IRNazanin"/>
          <w:color w:val="111111"/>
          <w:sz w:val="28"/>
          <w:szCs w:val="28"/>
          <w:rtl w:val="true"/>
          <w:lang w:bidi="fa-IR"/>
        </w:rPr>
        <w:t>.</w:t>
      </w:r>
    </w:p>
    <w:p>
      <w:pPr>
        <w:pStyle w:val="Heading2"/>
        <w:numPr>
          <w:ilvl w:val="1"/>
          <w:numId w:val="1"/>
        </w:numPr>
        <w:rPr/>
      </w:pPr>
      <w:bookmarkStart w:id="103" w:name="__RefHeading___Toc1123926_581953129"/>
      <w:bookmarkStart w:id="104" w:name="_Toc37"/>
      <w:bookmarkEnd w:id="103"/>
      <w:r>
        <w:rPr>
          <w:rtl w:val="true"/>
        </w:rPr>
        <w:t>به سوی ظهور</w:t>
      </w:r>
      <w:bookmarkEnd w:id="10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یصلح الله أمره فی لیلة؛</w:t>
      </w:r>
      <w:r>
        <w:rPr>
          <w:rStyle w:val="FootnoteAnchor"/>
          <w:rtl w:val="true"/>
        </w:rPr>
        <w:footnoteReference w:id="6"/>
      </w:r>
      <w:r>
        <w:rPr>
          <w:rFonts w:ascii="IRNazanin" w:hAnsi="IRNazanin" w:eastAsia="IRNazanin"/>
          <w:color w:val="111111"/>
          <w:sz w:val="28"/>
          <w:sz w:val="28"/>
          <w:szCs w:val="28"/>
          <w:rtl w:val="true"/>
          <w:lang w:bidi="fa-IR"/>
        </w:rPr>
        <w:t>خداوند امر ولیش را در یک شب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وسایلش هم امروز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تلکس، رادیو، تلویزیون،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یکمرتبه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خسته شده اند و شب و روز عقب صلح و نجات می گردند و به محض این که اعلام شد، همه زود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مضطر شدند، زود قبول می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تلاطم ها و ناآرامی هایی که در روزگار ما در سراسر عالم بروز نموده است، حاوی بشارت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درد زایمان به خود می پیچد و عن قریب فرزندی را بیرون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بارش باران، تند بادی برمی خیزد و غبار زیادی بر پا می کند و همه خس و خاشاکها و آشغال ها را از روی زمین جارو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کمی صبر کنیم، باد آرام می گیرد و باران می بارد و سپس ابرها کنار می رود و هوا لطیف و آفتابی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آشوبها و نابسامانی های که در روزگار ما در سراسر جهان پدیدار شده است، نزدیک شدن هوای لطیف و آسمان صاف و آفتابی عصر ظهور را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سواری که از دور می آید، پیش از آن که خودش برسد و دیده شود، گرد و غبار که از زیر پای اسبش برمی خیزد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غبار آشوب ها و ناآرامی های جهان در روزگار ما، خبر از نزدیک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زمان علیه السلام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سال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علی ظهورک یا صاحب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105" w:name="pg5343_67733"/>
    </w:p>
    <w:p>
      <w:pPr>
        <w:pStyle w:val="BookText"/>
        <w:rPr/>
      </w:pPr>
      <w:bookmarkEnd w:id="105"/>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ظهور مشکلات و نابسامانی ها کلافه اند و تاب و تحمل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مقدمه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دعای بر تعجیل ظهور حضرت را پس بگیرند و یا دست از بی تابی و بی قراری بردارند و به آنچه هست تن بدهند</w:t>
      </w:r>
      <w:r>
        <w:rPr>
          <w:rFonts w:eastAsia="IRNazanin" w:cs="IRNazanin"/>
          <w:color w:val="111111"/>
          <w:sz w:val="28"/>
          <w:szCs w:val="28"/>
          <w:rtl w:val="true"/>
          <w:lang w:bidi="fa-IR"/>
        </w:rPr>
        <w:t>.</w:t>
      </w:r>
    </w:p>
    <w:p>
      <w:pPr>
        <w:pStyle w:val="Heading2"/>
        <w:numPr>
          <w:ilvl w:val="1"/>
          <w:numId w:val="1"/>
        </w:numPr>
        <w:rPr/>
      </w:pPr>
      <w:bookmarkStart w:id="106" w:name="__RefHeading___Toc1123928_581953129"/>
      <w:bookmarkStart w:id="107" w:name="_Toc38"/>
      <w:bookmarkEnd w:id="106"/>
      <w:r>
        <w:rPr>
          <w:rtl w:val="true"/>
        </w:rPr>
        <w:t>اهلیت</w:t>
      </w:r>
      <w:bookmarkEnd w:id="107"/>
    </w:p>
    <w:p>
      <w:pPr>
        <w:pStyle w:val="BookText"/>
        <w:rPr/>
      </w:pPr>
      <w:r>
        <w:rPr>
          <w:rFonts w:ascii="IRNazanin" w:hAnsi="IRNazanin" w:eastAsia="IRNazanin"/>
          <w:color w:val="111111"/>
          <w:sz w:val="28"/>
          <w:sz w:val="28"/>
          <w:szCs w:val="28"/>
          <w:rtl w:val="true"/>
          <w:lang w:bidi="fa-IR"/>
        </w:rPr>
        <w:t>اهل با اصحاب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ممکن است روزی جدا شوند، ولی اهل ممکن نیست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الجنه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الجنه ممکن است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النار هم بالاخره روزی از آتش نجات پیدا می کند، ولی اهل النار ابدی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اهل الجنه شد، اصحاب الجنه چندان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اصحاب پیامبر بودن مهم نیست، چه بسا ناصالحان نیز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کن که هر عملی انجام میدهی اهلش باشی نماز می خوانی، کسب می کنی، اهلش باشی و نفاق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bookmarkStart w:id="108" w:name="pg5343_67734"/>
    </w:p>
    <w:p>
      <w:pPr>
        <w:pStyle w:val="BookText"/>
        <w:rPr/>
      </w:pPr>
      <w:bookmarkEnd w:id="108"/>
      <w:r>
        <w:rPr>
          <w:rFonts w:ascii="IRNazanin" w:hAnsi="IRNazanin" w:eastAsia="IRNazanin"/>
          <w:color w:val="111111"/>
          <w:sz w:val="28"/>
          <w:sz w:val="28"/>
          <w:szCs w:val="28"/>
          <w:rtl w:val="true"/>
          <w:lang w:bidi="fa-IR"/>
        </w:rPr>
        <w:t>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عیار حقش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هر کاری بکند اهلش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قبول بکند،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اهل بهشت است، ممکن است هزار سال طول بکشد تا برزخ را طی کند و به بهشت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گاهی توی جهنم است، گاهی توی بهشت، تا یک سره بهشتی شود</w:t>
      </w:r>
      <w:r>
        <w:rPr>
          <w:rFonts w:eastAsia="IRNazanin" w:cs="IRNazanin"/>
          <w:color w:val="111111"/>
          <w:sz w:val="28"/>
          <w:szCs w:val="28"/>
          <w:rtl w:val="true"/>
          <w:lang w:bidi="fa-IR"/>
        </w:rPr>
        <w:t>.</w:t>
      </w:r>
    </w:p>
    <w:p>
      <w:pPr>
        <w:pStyle w:val="Heading2"/>
        <w:numPr>
          <w:ilvl w:val="1"/>
          <w:numId w:val="1"/>
        </w:numPr>
        <w:rPr/>
      </w:pPr>
      <w:bookmarkStart w:id="109" w:name="__RefHeading___Toc1123930_581953129"/>
      <w:bookmarkStart w:id="110" w:name="_Toc39"/>
      <w:bookmarkEnd w:id="109"/>
      <w:r>
        <w:rPr>
          <w:rtl w:val="true"/>
        </w:rPr>
        <w:t>قبول عمل</w:t>
      </w:r>
      <w:bookmarkEnd w:id="110"/>
    </w:p>
    <w:p>
      <w:pPr>
        <w:pStyle w:val="BookText"/>
        <w:rPr/>
      </w:pPr>
      <w:r>
        <w:rPr>
          <w:rFonts w:ascii="IRNazanin" w:hAnsi="IRNazanin" w:eastAsia="IRNazanin"/>
          <w:color w:val="111111"/>
          <w:sz w:val="28"/>
          <w:sz w:val="28"/>
          <w:szCs w:val="28"/>
          <w:rtl w:val="true"/>
          <w:lang w:bidi="fa-IR"/>
        </w:rPr>
        <w:t>عمل صالح و عبادتی که موفق به انجام آن شدی، از آثار قبول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او مقدم بر عمل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حالا که انجام دادی مطمئن باش که او قبول کرده است و این خودت هستی که باید عمل خودت را قبول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اهل بیت اما تاکنون هیچ یک از خواسته های دنیوی ما را برآورده نکرده باشند و اگر می بینیم چیزی از آنها را هم داده اند، قبل از درخواست ما تقدیر شده و مقدر ما بوده است و ما خیال کرده ایم که خواسته ما برآورده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خاطر است که آنها دلسوز ما هستند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111" w:name="pg5343_67735"/>
    </w:p>
    <w:p>
      <w:pPr>
        <w:pStyle w:val="BookText"/>
        <w:rPr/>
      </w:pPr>
      <w:bookmarkEnd w:id="111"/>
      <w:r>
        <w:rPr>
          <w:rFonts w:ascii="IRNazanin" w:hAnsi="IRNazanin" w:eastAsia="IRNazanin"/>
          <w:color w:val="111111"/>
          <w:sz w:val="28"/>
          <w:sz w:val="28"/>
          <w:szCs w:val="28"/>
          <w:rtl w:val="true"/>
          <w:lang w:bidi="fa-IR"/>
        </w:rPr>
        <w:t>میدانند که غالب خواسته های جاهلانه ما به صلاح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تلاش آنها این بوده است که دل ما را از دنیا بکنند و به سمت بهشت و آخرت توجه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به زور دعا و توسل می خواهیم در را بشکنیم و خود را به آتش جهنم دنیا بیندازیم، لذا آنها نمی گذارند</w:t>
      </w:r>
      <w:r>
        <w:rPr>
          <w:rFonts w:eastAsia="IRNazanin" w:cs="IRNazanin"/>
          <w:color w:val="111111"/>
          <w:sz w:val="28"/>
          <w:szCs w:val="28"/>
          <w:rtl w:val="true"/>
          <w:lang w:bidi="fa-IR"/>
        </w:rPr>
        <w:t>.</w:t>
      </w:r>
    </w:p>
    <w:p>
      <w:pPr>
        <w:pStyle w:val="Heading2"/>
        <w:numPr>
          <w:ilvl w:val="1"/>
          <w:numId w:val="1"/>
        </w:numPr>
        <w:rPr/>
      </w:pPr>
      <w:bookmarkStart w:id="112" w:name="__RefHeading___Toc1123932_581953129"/>
      <w:bookmarkStart w:id="113" w:name="_Toc40"/>
      <w:bookmarkEnd w:id="112"/>
      <w:r>
        <w:rPr>
          <w:rtl w:val="true"/>
        </w:rPr>
        <w:t>کلام علی علیه السلام</w:t>
      </w:r>
      <w:bookmarkEnd w:id="113"/>
    </w:p>
    <w:p>
      <w:pPr>
        <w:pStyle w:val="BookText"/>
        <w:rPr/>
      </w:pPr>
      <w:r>
        <w:rPr>
          <w:rFonts w:ascii="IRNazanin" w:hAnsi="IRNazanin" w:eastAsia="IRNazanin"/>
          <w:color w:val="111111"/>
          <w:sz w:val="28"/>
          <w:sz w:val="28"/>
          <w:szCs w:val="28"/>
          <w:rtl w:val="true"/>
          <w:lang w:bidi="fa-IR"/>
        </w:rPr>
        <w:t xml:space="preserve">امیدوارم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هر کتاب دیگر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آدم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علی علیه السلام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کسی عالم شد نابغه شد، علی یک تلنگر به قلبش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علی علیه السلام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هم سواد ندارد،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کلام، قادر است کلام را در جان ما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به خواندن آن نیستید وضو بگیرید و به آن نگاه کنید و اگر هم چشم ندارید آن را مس کنید که اثر می گذارد؛ قرآن در قلب انسان می آید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114" w:name="pg5343_67736"/>
    </w:p>
    <w:p>
      <w:pPr>
        <w:pStyle w:val="Heading2"/>
        <w:numPr>
          <w:ilvl w:val="1"/>
          <w:numId w:val="1"/>
        </w:numPr>
        <w:rPr/>
      </w:pPr>
      <w:bookmarkStart w:id="115" w:name="__RefHeading___Toc1123934_581953129"/>
      <w:bookmarkStart w:id="116" w:name="_Toc41"/>
      <w:bookmarkEnd w:id="114"/>
      <w:bookmarkEnd w:id="115"/>
      <w:r>
        <w:rPr>
          <w:rtl w:val="true"/>
        </w:rPr>
        <w:t>نور فاطمه سلام الله علیها</w:t>
      </w:r>
      <w:bookmarkEnd w:id="116"/>
    </w:p>
    <w:p>
      <w:pPr>
        <w:pStyle w:val="BookText"/>
        <w:rPr/>
      </w:pPr>
      <w:r>
        <w:rPr>
          <w:rFonts w:ascii="IRNazanin" w:hAnsi="IRNazanin" w:eastAsia="IRNazanin"/>
          <w:color w:val="111111"/>
          <w:sz w:val="28"/>
          <w:sz w:val="28"/>
          <w:szCs w:val="28"/>
          <w:rtl w:val="true"/>
          <w:lang w:bidi="fa-IR"/>
        </w:rPr>
        <w:t>امیدوارم نور فاطمه زهرا سلام الله علیها همه شما را غرق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یادش می کنید، نور او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است،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چراغ را خاموش کنند، با این که چشم داریم جایی را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تنها برای دیدن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خانم توجه کردی، آن نور به مجلس شما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بینید؛ عرایضی را که می خواهم بکنم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لبم حرف می زنم و شما با دلت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فاطمه خیلی صفا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ذکری از جمالش بشود، یک مرتبه می بینی که خورشیدی پیدا شد که تمام ظاهر و باطن و درون و بیرون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آدم را زیبا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آل محمد علیهم السلام مال آسمانها و زمین اند و همه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یادشان می کنیم آن خورشید، خودش را نشان می دهد و ما هم نور می گیریم و جزء نور آنها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چراغ روشن شد، خیلی زیبا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117" w:name="pg5343_67737"/>
    </w:p>
    <w:p>
      <w:pPr>
        <w:pStyle w:val="BookText"/>
        <w:rPr/>
      </w:pPr>
      <w:bookmarkEnd w:id="117"/>
      <w:r>
        <w:rPr>
          <w:rFonts w:ascii="IRNazanin" w:hAnsi="IRNazanin" w:eastAsia="IRNazanin"/>
          <w:color w:val="111111"/>
          <w:sz w:val="28"/>
          <w:sz w:val="28"/>
          <w:szCs w:val="28"/>
          <w:rtl w:val="true"/>
          <w:lang w:bidi="fa-IR"/>
        </w:rPr>
        <w:t>چیز را در قلب خود و با جان خود نگاه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حسن و زیبایی است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عیبها را هم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نور، ظلمتی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روز قیامت آن قدر به فاطمه زهرا سلام الله علیها علاقه مند هستیم که هر وقت آنها را گم کردیم، خودشان می آیند ما را در بغل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ندیدی؟ از بس 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الآن هم همین طور علاقه مند باشیم و قلب ما مال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چراغش را اینها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دلت چراغی روشن می شود که مال محمد و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فاطمه زهرا سلام الله علیها است و در سر شما مخفی است، نورش هم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قبرش مخفی است، نورش در من و شما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لطیف است که نمی توانم سرم را پایین کنم و نگاهش کنم</w:t>
      </w:r>
      <w:r>
        <w:rPr>
          <w:rFonts w:eastAsia="IRNazanin" w:cs="IRNazanin"/>
          <w:color w:val="111111"/>
          <w:sz w:val="28"/>
          <w:szCs w:val="28"/>
          <w:rtl w:val="true"/>
          <w:lang w:bidi="fa-IR"/>
        </w:rPr>
        <w:t>.</w:t>
      </w:r>
    </w:p>
    <w:p>
      <w:pPr>
        <w:pStyle w:val="Heading2"/>
        <w:numPr>
          <w:ilvl w:val="1"/>
          <w:numId w:val="1"/>
        </w:numPr>
        <w:rPr/>
      </w:pPr>
      <w:bookmarkStart w:id="118" w:name="__RefHeading___Toc1123936_581953129"/>
      <w:bookmarkStart w:id="119" w:name="_Toc42"/>
      <w:bookmarkEnd w:id="118"/>
      <w:r>
        <w:rPr>
          <w:rtl w:val="true"/>
        </w:rPr>
        <w:t>همراهی ائمه علیهم السلام</w:t>
      </w:r>
      <w:bookmarkEnd w:id="119"/>
    </w:p>
    <w:p>
      <w:pPr>
        <w:pStyle w:val="BookText"/>
        <w:rPr/>
      </w:pPr>
      <w:r>
        <w:rPr>
          <w:rFonts w:ascii="IRNazanin" w:hAnsi="IRNazanin" w:eastAsia="IRNazanin"/>
          <w:color w:val="111111"/>
          <w:sz w:val="28"/>
          <w:sz w:val="28"/>
          <w:szCs w:val="28"/>
          <w:rtl w:val="true"/>
          <w:lang w:bidi="fa-IR"/>
        </w:rPr>
        <w:t>ائمه علیهم السلام کلماتشان طوری است که خودشان نیز همراه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آدرس بدهند و خودشان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120" w:name="pg5343_67738"/>
    </w:p>
    <w:p>
      <w:pPr>
        <w:pStyle w:val="BookText"/>
        <w:rPr/>
      </w:pPr>
      <w:bookmarkEnd w:id="120"/>
      <w:r>
        <w:rPr>
          <w:rFonts w:ascii="Amiri" w:hAnsi="Amiri" w:eastAsia="Amiri" w:cs="Amiri"/>
          <w:color w:val="111111"/>
          <w:sz w:val="28"/>
          <w:sz w:val="28"/>
          <w:szCs w:val="28"/>
          <w:rtl w:val="true"/>
          <w:lang w:bidi="ar-SA"/>
        </w:rPr>
        <w:t>نیایند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آدرس که می دهند خودشان نیز عقب آن می آیند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آدرس را به همه خلق روی زمین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w:t>
      </w:r>
      <w:r>
        <w:rPr>
          <w:rStyle w:val="FootnoteAnchor"/>
          <w:rtl w:val="true"/>
        </w:rPr>
        <w:footnoteReference w:id="8"/>
      </w:r>
      <w:r>
        <w:rPr>
          <w:rFonts w:ascii="IRNazanin" w:hAnsi="IRNazanin" w:eastAsia="IRNazanin"/>
          <w:color w:val="111111"/>
          <w:sz w:val="28"/>
          <w:sz w:val="28"/>
          <w:szCs w:val="28"/>
          <w:rtl w:val="true"/>
          <w:lang w:bidi="fa-IR"/>
        </w:rPr>
        <w:t>ای مردم شما همگی نیازمند به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 که ایمان آورد، همراهش می روند و به او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پیغمبر و ائمه علیهم السلام را قشنگ قبول کردید، اما متوجه نشدید که کجا باید بروید، به شما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و همراهتان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همراه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همراهتان هستیم، هیچ گاه شما را تنها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به تنگ افتادیم، آنها را می بینیم و هر کجا در فراخ هستیم، ممکن است حواسمان به فراخی باشد و آنها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فراخی و تنگنا آنها را ببینید که همراه شما هستند</w:t>
      </w:r>
      <w:r>
        <w:rPr>
          <w:rFonts w:eastAsia="IRNazanin" w:cs="IRNazanin"/>
          <w:color w:val="111111"/>
          <w:sz w:val="28"/>
          <w:szCs w:val="28"/>
          <w:rtl w:val="true"/>
          <w:lang w:bidi="fa-IR"/>
        </w:rPr>
        <w:t>.</w:t>
      </w:r>
    </w:p>
    <w:p>
      <w:pPr>
        <w:pStyle w:val="Heading2"/>
        <w:numPr>
          <w:ilvl w:val="1"/>
          <w:numId w:val="1"/>
        </w:numPr>
        <w:rPr/>
      </w:pPr>
      <w:bookmarkStart w:id="121" w:name="__RefHeading___Toc1123938_581953129"/>
      <w:bookmarkStart w:id="122" w:name="_Toc43"/>
      <w:bookmarkEnd w:id="121"/>
      <w:r>
        <w:rPr>
          <w:rtl w:val="true"/>
        </w:rPr>
        <w:t>مثل غنچه</w:t>
      </w:r>
      <w:bookmarkEnd w:id="122"/>
    </w:p>
    <w:p>
      <w:pPr>
        <w:pStyle w:val="BookText"/>
        <w:rPr/>
      </w:pPr>
      <w:r>
        <w:rPr>
          <w:rFonts w:ascii="IRNazanin" w:hAnsi="IRNazanin" w:eastAsia="IRNazanin"/>
          <w:color w:val="111111"/>
          <w:sz w:val="28"/>
          <w:sz w:val="28"/>
          <w:szCs w:val="28"/>
          <w:rtl w:val="true"/>
          <w:lang w:bidi="fa-IR"/>
        </w:rPr>
        <w:t>قلب انسان مثل غنچه گل است، وقتی مقابل آفتاب قرار می گیرد باز می شود و بعد از آن عطرش پراکنده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123" w:name="pg5343_67739"/>
    </w:p>
    <w:p>
      <w:pPr>
        <w:pStyle w:val="BookText"/>
        <w:rPr/>
      </w:pPr>
      <w:bookmarkEnd w:id="123"/>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مؤمن وقتی ذکر خدا می کند، مثل غنچه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 شد خندان می شود و خودش را به باغبان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باغبان به آن آب ندهد، سرش را پایین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تشنه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آل محمد علیهم السلام باغبان اند، به موقع آب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آب بدهند، گل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گاه آب ندهند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 نمی کنند، بلکه به اندازه آب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میدهند، شنگول می شود و شکر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خودش را نشان می دهد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شما درد نکند</w:t>
      </w:r>
      <w:r>
        <w:rPr>
          <w:rFonts w:eastAsia="IRNazanin" w:cs="IRNazanin"/>
          <w:color w:val="111111"/>
          <w:sz w:val="28"/>
          <w:szCs w:val="28"/>
          <w:rtl w:val="true"/>
          <w:lang w:bidi="fa-IR"/>
        </w:rPr>
        <w:t>.</w:t>
      </w:r>
    </w:p>
    <w:p>
      <w:pPr>
        <w:pStyle w:val="Heading2"/>
        <w:numPr>
          <w:ilvl w:val="1"/>
          <w:numId w:val="1"/>
        </w:numPr>
        <w:rPr/>
      </w:pPr>
      <w:bookmarkStart w:id="124" w:name="__RefHeading___Toc1123940_581953129"/>
      <w:bookmarkStart w:id="125" w:name="_Toc44"/>
      <w:bookmarkEnd w:id="124"/>
      <w:r>
        <w:rPr>
          <w:rtl w:val="true"/>
        </w:rPr>
        <w:t>خندۀ دل</w:t>
      </w:r>
      <w:bookmarkEnd w:id="125"/>
    </w:p>
    <w:p>
      <w:pPr>
        <w:pStyle w:val="BookText"/>
        <w:rPr/>
      </w:pPr>
      <w:r>
        <w:rPr>
          <w:rFonts w:ascii="IRNazanin" w:hAnsi="IRNazanin" w:eastAsia="IRNazanin"/>
          <w:color w:val="111111"/>
          <w:sz w:val="28"/>
          <w:sz w:val="28"/>
          <w:szCs w:val="28"/>
          <w:rtl w:val="true"/>
          <w:lang w:bidi="fa-IR"/>
        </w:rPr>
        <w:t>مؤمن وقتی به ذکر خدا خوشحال می شود، این خوشحالی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یک روزی طوری قلبت بخندد که خودت هم صدایش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تمیز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خودش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خودشان را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اختیار خنده اش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کار مؤمن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کارش قرص و پایدار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اضطرابی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معدن است و در خزانه اش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تا به ملاقات وجه الله می رود می خندد، در دنیایی که بیشتر آن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به موقع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یعنی انتظار، یعنی کیست که مرا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که در سر و نهان انسان است و انسان آن را به مردم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 کند، نماز می خواند، مطابق مردم لبخند میزند تا اذیت نشوند، هر جا گریه می کنند، او هم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غم علاج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غم، ظهور حضرت ولی عصر علیه السلام را می خواهد، جمال امامش را می خواهد، ملاقات وجه الله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که مضطر شده است، ناگهان قدوم مبارکش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قلب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ملاقات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گل باز می شود، جگرش حال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رگ و باطنش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چرا دیر آمدی؟ من سالها این گونه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126" w:name="pg5343_67741"/>
    </w:p>
    <w:p>
      <w:pPr>
        <w:pStyle w:val="BookText"/>
        <w:rPr/>
      </w:pPr>
      <w:bookmarkEnd w:id="126"/>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وقت هم در کنار تو بودم و تو غصه میخوردی که به ما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غصه ها را هم من برایت ایجاد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و ذهنت دچار خوبان شده بودی؛ کسی که فرج همه عالم به دست اوست، کسی که خلق را با خالق صلح می دهد و مصلح عالم است</w:t>
      </w:r>
      <w:r>
        <w:rPr>
          <w:rFonts w:eastAsia="IRNazanin" w:cs="IRNazanin"/>
          <w:color w:val="111111"/>
          <w:sz w:val="28"/>
          <w:szCs w:val="28"/>
          <w:rtl w:val="true"/>
          <w:lang w:bidi="fa-IR"/>
        </w:rPr>
        <w:t>.</w:t>
      </w:r>
    </w:p>
    <w:p>
      <w:pPr>
        <w:pStyle w:val="Heading2"/>
        <w:numPr>
          <w:ilvl w:val="1"/>
          <w:numId w:val="1"/>
        </w:numPr>
        <w:rPr/>
      </w:pPr>
      <w:bookmarkStart w:id="127" w:name="__RefHeading___Toc1123942_581953129"/>
      <w:bookmarkStart w:id="128" w:name="_Toc45"/>
      <w:bookmarkEnd w:id="127"/>
      <w:r>
        <w:rPr>
          <w:rtl w:val="true"/>
        </w:rPr>
        <w:t>همنشینی با فقرا</w:t>
      </w:r>
      <w:bookmarkEnd w:id="128"/>
    </w:p>
    <w:p>
      <w:pPr>
        <w:pStyle w:val="BookText"/>
        <w:rPr/>
      </w:pPr>
      <w:r>
        <w:rPr>
          <w:rFonts w:ascii="IRNazanin" w:hAnsi="IRNazanin" w:eastAsia="IRNazanin"/>
          <w:color w:val="111111"/>
          <w:sz w:val="28"/>
          <w:sz w:val="28"/>
          <w:szCs w:val="28"/>
          <w:rtl w:val="true"/>
          <w:lang w:bidi="fa-IR"/>
        </w:rPr>
        <w:t>به منزل فقرا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هم چیزی به آنها ندهید، چون آن لذت را ضایع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آنجا قدم می گذارید، خیلی چیز به او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 هم با شما همین طور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توقع آن را نداری، به خواب هم نمیدیدی که چنین پیشامدی بشود؛ یک عزیزی که سر تا پا غنا باشد بیاید با من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فقرای راه خدا بنشیند، این هم نشینی برای او عزت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فخر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عاشق اند دور او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زمین و اولیای الهی، همه عاشق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همه غرق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اش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خدا چه بگویم؟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129" w:name="pg5343_67742"/>
    </w:p>
    <w:p>
      <w:pPr>
        <w:pStyle w:val="BookText"/>
        <w:rPr/>
      </w:pPr>
      <w:bookmarkEnd w:id="129"/>
      <w:r>
        <w:rPr>
          <w:rFonts w:ascii="IRNazanin" w:hAnsi="IRNazanin" w:eastAsia="IRNazanin"/>
          <w:color w:val="111111"/>
          <w:sz w:val="28"/>
          <w:sz w:val="28"/>
          <w:szCs w:val="28"/>
          <w:rtl w:val="true"/>
          <w:lang w:bidi="fa-IR"/>
        </w:rPr>
        <w:t>غیر از صلوات علاجی ندارم</w:t>
      </w:r>
      <w:r>
        <w:rPr>
          <w:rFonts w:eastAsia="IRNazanin" w:cs="IRNazanin"/>
          <w:color w:val="111111"/>
          <w:sz w:val="28"/>
          <w:szCs w:val="28"/>
          <w:rtl w:val="true"/>
          <w:lang w:bidi="fa-IR"/>
        </w:rPr>
        <w:t>.</w:t>
      </w:r>
    </w:p>
    <w:p>
      <w:pPr>
        <w:pStyle w:val="Heading2"/>
        <w:numPr>
          <w:ilvl w:val="1"/>
          <w:numId w:val="1"/>
        </w:numPr>
        <w:rPr/>
      </w:pPr>
      <w:bookmarkStart w:id="130" w:name="__RefHeading___Toc1123944_581953129"/>
      <w:bookmarkStart w:id="131" w:name="_Toc46"/>
      <w:bookmarkEnd w:id="130"/>
      <w:r>
        <w:rPr>
          <w:rtl w:val="true"/>
        </w:rPr>
        <w:t>غرفه های بهشتی دنیا</w:t>
      </w:r>
      <w:bookmarkEnd w:id="131"/>
    </w:p>
    <w:p>
      <w:pPr>
        <w:pStyle w:val="BookText"/>
        <w:rPr/>
      </w:pPr>
      <w:r>
        <w:rPr>
          <w:rFonts w:ascii="IRNazanin" w:hAnsi="IRNazanin" w:eastAsia="IRNazanin"/>
          <w:color w:val="111111"/>
          <w:sz w:val="28"/>
          <w:sz w:val="28"/>
          <w:szCs w:val="28"/>
          <w:rtl w:val="true"/>
          <w:lang w:bidi="fa-IR"/>
        </w:rPr>
        <w:t>ممکن است دنیای شما امشب تمام شود و آخرت شروع شود؛ هر چند که صورت در دنیا هستید و زنده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امورات اخروی،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خدا و پیغمبر و ائمه علیهم السلام مجهز هستید، اهل دنیا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و نعمت های خدا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غرفه های بهشت نصیبتان شد، در آن تمتع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مرتع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غرفه های بهشت در دنیا پیدا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مؤمنین در آنجا جمع شوند و ذکر ما خانواده شود، از غرفه 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و قلبت قشنگ با ائمه علیهم السلام باشد، شرافت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بنشینی مسجد است، غرفه بهشتی است، 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و با هر جماعتی که بنشینی خدا آنجا را با وجود شما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ایمانهایتان قوی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شرافتش به صاحبخانه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32" w:name="pg5343_67743"/>
    </w:p>
    <w:p>
      <w:pPr>
        <w:pStyle w:val="Heading2"/>
        <w:numPr>
          <w:ilvl w:val="1"/>
          <w:numId w:val="1"/>
        </w:numPr>
        <w:rPr/>
      </w:pPr>
      <w:bookmarkStart w:id="133" w:name="__RefHeading___Toc1123946_581953129"/>
      <w:bookmarkStart w:id="134" w:name="_Toc47"/>
      <w:bookmarkEnd w:id="132"/>
      <w:bookmarkEnd w:id="133"/>
      <w:r>
        <w:rPr>
          <w:rtl w:val="true"/>
        </w:rPr>
        <w:t>زیبایی های زندگی</w:t>
      </w:r>
      <w:bookmarkEnd w:id="134"/>
    </w:p>
    <w:p>
      <w:pPr>
        <w:pStyle w:val="BookText"/>
        <w:rPr/>
      </w:pPr>
      <w:r>
        <w:rPr>
          <w:rFonts w:ascii="IRNazanin" w:hAnsi="IRNazanin" w:eastAsia="IRNazanin"/>
          <w:color w:val="111111"/>
          <w:sz w:val="28"/>
          <w:sz w:val="28"/>
          <w:szCs w:val="28"/>
          <w:rtl w:val="true"/>
          <w:lang w:bidi="fa-IR"/>
        </w:rPr>
        <w:t>دوربین عکاسی را طوری ساخته اند که وقتی دکمه را می زنند، هم نور می زند و هم عکس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آخرت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اول نور بینداز و بعد عکس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 پیغمبر خدا صلوات بفرست، بعد به زندگی خودت نگاه کن و ببین چقدر قشنگ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نور زیبایی و پاکی، سر نماز دستی به چشم هایتان می مالید، صلواتی می فرستید، دعایی هم می خوانید، آن وقت به زندگی خود نگاه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ببینید که در زندگی تان زیبایی زیاد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امیر المؤمنین علیه السلام زندگی این عالمشان هم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تلخ باشد، ولی همه اش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خستگی هایمان را به در کند و هیچ گاه خسته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خسته شدی یک تکان به خودت بده، خدا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سرت را تکان دادی، خداوند قادر است به حق ائمه علیهم السلام و خوبانش، تمام خیالاتی را که داشت مغزت را می شکافت از بین ببرد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bookmarkStart w:id="135" w:name="pg5343_67744"/>
    </w:p>
    <w:p>
      <w:pPr>
        <w:pStyle w:val="Heading2"/>
        <w:numPr>
          <w:ilvl w:val="1"/>
          <w:numId w:val="1"/>
        </w:numPr>
        <w:rPr/>
      </w:pPr>
      <w:bookmarkStart w:id="136" w:name="__RefHeading___Toc1123948_581953129"/>
      <w:bookmarkStart w:id="137" w:name="_Toc48"/>
      <w:bookmarkEnd w:id="135"/>
      <w:bookmarkEnd w:id="136"/>
      <w:r>
        <w:rPr>
          <w:rtl w:val="true"/>
        </w:rPr>
        <w:t>روح یگانگی</w:t>
      </w:r>
      <w:bookmarkEnd w:id="137"/>
    </w:p>
    <w:p>
      <w:pPr>
        <w:pStyle w:val="BookText"/>
        <w:rPr/>
      </w:pPr>
      <w:r>
        <w:rPr>
          <w:rFonts w:ascii="IRNazanin" w:hAnsi="IRNazanin" w:eastAsia="IRNazanin"/>
          <w:color w:val="111111"/>
          <w:sz w:val="28"/>
          <w:sz w:val="28"/>
          <w:szCs w:val="28"/>
          <w:rtl w:val="true"/>
          <w:lang w:bidi="fa-IR"/>
        </w:rPr>
        <w:t>ان شاء الله با محمد و آل محمد علیهم السلام یگانه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از آنها بدان و 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آنها را به خودتان نسبت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آل محمدم یا کنیز آل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بگو، ولی بدان خیلی به آنها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خودمان هستی،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شما هستم، آنها چیزی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به قلبت آمد، قشنگ و زیبا و از راه یگانگی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زودتر از ما می گویند، ما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اختیار و با جرأت از درون و باطن، خودت را میهمان محمد و آل محمد علیهم السلام بدان، نه از بیرون و با شلوغ کردن و داد و بیداد</w:t>
      </w:r>
      <w:r>
        <w:rPr>
          <w:rFonts w:eastAsia="IRNazanin" w:cs="IRNazanin"/>
          <w:color w:val="111111"/>
          <w:sz w:val="28"/>
          <w:szCs w:val="28"/>
          <w:rtl w:val="true"/>
          <w:lang w:bidi="fa-IR"/>
        </w:rPr>
        <w:t>.</w:t>
      </w:r>
    </w:p>
    <w:p>
      <w:pPr>
        <w:pStyle w:val="Heading2"/>
        <w:numPr>
          <w:ilvl w:val="1"/>
          <w:numId w:val="1"/>
        </w:numPr>
        <w:rPr/>
      </w:pPr>
      <w:bookmarkStart w:id="138" w:name="__RefHeading___Toc1123950_581953129"/>
      <w:bookmarkStart w:id="139" w:name="_Toc49"/>
      <w:bookmarkEnd w:id="138"/>
      <w:r>
        <w:rPr>
          <w:rtl w:val="true"/>
        </w:rPr>
        <w:t>هدف اهل بیت علیهم السلام</w:t>
      </w:r>
      <w:bookmarkEnd w:id="139"/>
    </w:p>
    <w:p>
      <w:pPr>
        <w:pStyle w:val="BookText"/>
        <w:rPr/>
      </w:pPr>
      <w:r>
        <w:rPr>
          <w:rFonts w:ascii="IRNazanin" w:hAnsi="IRNazanin" w:eastAsia="IRNazanin"/>
          <w:color w:val="111111"/>
          <w:sz w:val="28"/>
          <w:sz w:val="28"/>
          <w:szCs w:val="28"/>
          <w:rtl w:val="true"/>
          <w:lang w:bidi="fa-IR"/>
        </w:rPr>
        <w:t>اهل بیت هدفشان دعوت به حق تعالی و تربیت انسان های کامل بوده است و بنای معجزه و کرامات نداشتند و این اشتباه است که تمام فضائل آنها را در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40" w:name="pg5343_67745"/>
    </w:p>
    <w:p>
      <w:pPr>
        <w:pStyle w:val="BookText"/>
        <w:rPr/>
      </w:pPr>
      <w:bookmarkEnd w:id="140"/>
      <w:r>
        <w:rPr>
          <w:rFonts w:ascii="IRNazanin" w:hAnsi="IRNazanin" w:eastAsia="IRNazanin"/>
          <w:color w:val="111111"/>
          <w:sz w:val="28"/>
          <w:sz w:val="28"/>
          <w:szCs w:val="28"/>
          <w:rtl w:val="true"/>
          <w:lang w:bidi="fa-IR"/>
        </w:rPr>
        <w:t>کرامات ظاهری خلاصه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حق تعالی به دست آنها معجزه و کرامتی ظاهر می کرده است، ولی آنها دوست داشتند که مردم کاملا متوجه حق تعالی باشند و مراقب بودند که مبادا به خاطر کرامات ایشان، مردم از او غافل شده و متوجه بندگان او شوند</w:t>
      </w:r>
      <w:r>
        <w:rPr>
          <w:rFonts w:eastAsia="IRNazanin" w:cs="IRNazanin"/>
          <w:color w:val="111111"/>
          <w:sz w:val="28"/>
          <w:szCs w:val="28"/>
          <w:rtl w:val="true"/>
          <w:lang w:bidi="fa-IR"/>
        </w:rPr>
        <w:t>.</w:t>
      </w:r>
    </w:p>
    <w:p>
      <w:pPr>
        <w:pStyle w:val="Heading2"/>
        <w:numPr>
          <w:ilvl w:val="1"/>
          <w:numId w:val="1"/>
        </w:numPr>
        <w:rPr/>
      </w:pPr>
      <w:bookmarkStart w:id="141" w:name="__RefHeading___Toc1123952_581953129"/>
      <w:bookmarkStart w:id="142" w:name="_Toc50"/>
      <w:bookmarkEnd w:id="141"/>
      <w:r>
        <w:rPr>
          <w:rtl w:val="true"/>
        </w:rPr>
        <w:t>میهمان اهل بیت علیه السلام</w:t>
      </w:r>
      <w:bookmarkEnd w:id="142"/>
    </w:p>
    <w:p>
      <w:pPr>
        <w:pStyle w:val="BookText"/>
        <w:rPr/>
      </w:pPr>
      <w:r>
        <w:rPr>
          <w:rFonts w:ascii="IRNazanin" w:hAnsi="IRNazanin" w:eastAsia="IRNazanin"/>
          <w:color w:val="111111"/>
          <w:sz w:val="28"/>
          <w:sz w:val="28"/>
          <w:szCs w:val="28"/>
          <w:rtl w:val="true"/>
          <w:lang w:bidi="fa-IR"/>
        </w:rPr>
        <w:t>وقتی مهمان و زائری تازه از راه می رسد و به حرم ائمه علیهم السلام مشرف می شود، ائمه علیهم السلام دستی به سرش می کشند و او خوابش می گیرد و در حرم چرتی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 امام او را خوابانده است تا خستگی راه از بدنش بیرون رود و برای ملاقات و گفت وگو با امام آمادگی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هم ما می خوابیم تا خستگی مان برطرف شود و برای وارد شدن به بهشت آماده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خواب وجود ندارد</w:t>
      </w:r>
      <w:r>
        <w:rPr>
          <w:rFonts w:eastAsia="IRNazanin" w:cs="IRNazanin"/>
          <w:color w:val="111111"/>
          <w:sz w:val="28"/>
          <w:szCs w:val="28"/>
          <w:rtl w:val="true"/>
          <w:lang w:bidi="fa-IR"/>
        </w:rPr>
        <w:t>.</w:t>
      </w:r>
    </w:p>
    <w:p>
      <w:pPr>
        <w:pStyle w:val="Heading2"/>
        <w:numPr>
          <w:ilvl w:val="1"/>
          <w:numId w:val="1"/>
        </w:numPr>
        <w:rPr/>
      </w:pPr>
      <w:bookmarkStart w:id="143" w:name="__RefHeading___Toc1123954_581953129"/>
      <w:bookmarkStart w:id="144" w:name="_Toc51"/>
      <w:bookmarkEnd w:id="143"/>
      <w:r>
        <w:rPr>
          <w:rtl w:val="true"/>
        </w:rPr>
        <w:t>فرزندان اهل بیت علیهم السلام</w:t>
      </w:r>
      <w:bookmarkEnd w:id="144"/>
    </w:p>
    <w:p>
      <w:pPr>
        <w:pStyle w:val="BookText"/>
        <w:rPr/>
      </w:pPr>
      <w:r>
        <w:rPr>
          <w:rFonts w:ascii="IRNazanin" w:hAnsi="IRNazanin" w:eastAsia="IRNazanin"/>
          <w:color w:val="111111"/>
          <w:sz w:val="28"/>
          <w:sz w:val="28"/>
          <w:szCs w:val="28"/>
          <w:rtl w:val="true"/>
          <w:lang w:bidi="fa-IR"/>
        </w:rPr>
        <w:t>هر کس که نصیبش شده و راهی به سمت خدا یافته، گویی خلق خدا بچه 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بزرگ شد، اهل دنیا مانند فرزندانش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بچه هایش را سیر نکند، راحت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علیهم السلام نسبت به شیعیانشان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شیعیانشان ناراحت باشند و آنان قدرتشان را اعمال نکنند و یا شیعیان و دوستانشان گرسنه باشند، آن وقت خودشان چیزی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نمی خورند و می گویند بچه مان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قدرت هم ندارند، چه رسد به ائمه علیه السلام که قدرت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به فرمانشان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منتهی ائمه علیهم السلام به اندازه می دهند، حکمت بلدند، اذیت نمی کنند، به موقع می دهند، نه کم می دهند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دهند روی حساب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هر چه دعا می کنیم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دعا نکرده می دهند، غذا درست می کنند و به حلقت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خوابت هم این طور است، یک شب که خیلی خسته ای و می خواهی بخوابی، نمی گذارد تا این که دو قطره اشک بریزی، تمیز که شدی آن وقت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گذارد بخوابی تا گریه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اشک از چشم مضطر بیرون آمد،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خوابش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خواب قشنگ و 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ایمان در شیعیان و دوستان اهل بیت فرمان فرماست، چون امامان علیهم السلام به شیعیان و دوستانشان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همه امت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اینها صاف تر و پاک تر هستند، بیشتر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بچه ای که فهمیده تر است، لطیف تر است، تمیز تر است، با ادب تر است و بهره بیشتری از پدر و مادر می برد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145" w:name="pg5343_67747"/>
    </w:p>
    <w:p>
      <w:pPr>
        <w:pStyle w:val="Heading2"/>
        <w:numPr>
          <w:ilvl w:val="1"/>
          <w:numId w:val="1"/>
        </w:numPr>
        <w:rPr/>
      </w:pPr>
      <w:bookmarkStart w:id="146" w:name="__RefHeading___Toc1123956_581953129"/>
      <w:bookmarkStart w:id="147" w:name="_Toc52"/>
      <w:bookmarkEnd w:id="145"/>
      <w:bookmarkEnd w:id="146"/>
      <w:r>
        <w:rPr>
          <w:rtl w:val="true"/>
        </w:rPr>
        <w:t>در کربلا</w:t>
      </w:r>
      <w:bookmarkEnd w:id="147"/>
    </w:p>
    <w:p>
      <w:pPr>
        <w:pStyle w:val="BookText"/>
        <w:rPr/>
      </w:pPr>
      <w:r>
        <w:rPr>
          <w:rFonts w:ascii="IRNazanin" w:hAnsi="IRNazanin" w:eastAsia="IRNazanin"/>
          <w:color w:val="111111"/>
          <w:sz w:val="28"/>
          <w:sz w:val="28"/>
          <w:szCs w:val="28"/>
          <w:rtl w:val="true"/>
          <w:lang w:bidi="fa-IR"/>
        </w:rPr>
        <w:t>کربلا که رفتی داخل حرم، توی صحن های اطراف، در مسجد بالاسر، هر جا که توانستی تنها بنشین، زانویت را بغل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روضه بخوانی، نمی خواهد گریه کنی، نمی خواهد زیارت نامه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که زیارت نامه نمی خواند، سر تا پای خودش زیارت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آنجا می نشینی زانویت را که بغل گرفتی، آقا می بیند، آقا می داند این زائر اوست، دست به سرش می کشد، خوابش می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148" w:name="pg5343_67748"/>
    </w:p>
    <w:p>
      <w:pPr>
        <w:pStyle w:val="Heading2"/>
        <w:numPr>
          <w:ilvl w:val="1"/>
          <w:numId w:val="1"/>
        </w:numPr>
        <w:rPr/>
      </w:pPr>
      <w:bookmarkStart w:id="149" w:name="__RefHeading___Toc1123958_581953129"/>
      <w:bookmarkStart w:id="150" w:name="_Toc53"/>
      <w:bookmarkEnd w:id="148"/>
      <w:bookmarkEnd w:id="149"/>
      <w:r>
        <w:rPr>
          <w:rtl w:val="true"/>
        </w:rPr>
        <w:t>برکات زیارت</w:t>
      </w:r>
      <w:bookmarkEnd w:id="150"/>
    </w:p>
    <w:p>
      <w:pPr>
        <w:pStyle w:val="BookText"/>
        <w:rPr/>
      </w:pPr>
      <w:r>
        <w:rPr>
          <w:rFonts w:ascii="IRNazanin" w:hAnsi="IRNazanin" w:eastAsia="IRNazanin"/>
          <w:color w:val="111111"/>
          <w:sz w:val="28"/>
          <w:sz w:val="28"/>
          <w:szCs w:val="28"/>
          <w:rtl w:val="true"/>
          <w:lang w:bidi="fa-IR"/>
        </w:rPr>
        <w:t>اگر حضرت رضا علیه السلام را زیارت کنم و آن زیارت را دائما حفظ کنم، دائما با حضرت رضا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حالی را که در حرم داری و موقع خلوتی را که خدا نصیبت می کند، انسی را که می گیری و جگرت حال می آید، تا سفر بعد که می روی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آن را اقلا دو روز، سه روز، پنج روز نگه دار، تمرین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دفعه که این کار را کردی، پس از آن از این سفر به آن سفر همه چیزت مرتب است و دائما داری حضرت رضا علیه السلام را زیارت می کنی و دائما با مزور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کنی و او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نیامده اند که ما آنها را زیارت کنیم و بعد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آبادی 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 آن حالت، آن نور، آن علم و آنچه می دهند را همراه آدمی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همراه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ما خود را ایثار می کنند؛ علم و حیات و مال و قدم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ایثار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شغلشان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شغل امیر المؤمنین علیه السلام ایثار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یُؤْثِرُونَ عَلَی أَنْفُسِهِمْ 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151" w:name="pg5343_67749"/>
    </w:p>
    <w:p>
      <w:pPr>
        <w:pStyle w:val="BookText"/>
        <w:rPr/>
      </w:pPr>
      <w:bookmarkEnd w:id="151"/>
      <w:r>
        <w:rPr>
          <w:rFonts w:ascii="Amiri" w:hAnsi="Amiri" w:eastAsia="Amiri" w:cs="Amiri"/>
          <w:color w:val="111111"/>
          <w:sz w:val="28"/>
          <w:sz w:val="28"/>
          <w:szCs w:val="28"/>
          <w:rtl w:val="true"/>
          <w:lang w:bidi="ar-SA"/>
        </w:rPr>
        <w:t>لَوْ کَانَ بِهِمْ خَصَاصَةٌ؛</w:t>
      </w:r>
      <w:r>
        <w:rPr>
          <w:rStyle w:val="FootnoteAnchor"/>
          <w:rtl w:val="true"/>
        </w:rPr>
        <w:footnoteReference w:id="9"/>
      </w:r>
      <w:r>
        <w:rPr>
          <w:rFonts w:ascii="IRNazanin" w:hAnsi="IRNazanin" w:eastAsia="IRNazanin"/>
          <w:color w:val="111111"/>
          <w:sz w:val="28"/>
          <w:sz w:val="28"/>
          <w:szCs w:val="28"/>
          <w:rtl w:val="true"/>
          <w:lang w:bidi="fa-IR"/>
        </w:rPr>
        <w:t>هر چند در خودشان احتیاج مبرم باشد، آنها را بر خودشان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حیات و قدرت و نان و آب که متعلق به شب های روزه داری شان بود؛ مال خودشان است و لازم داشتند، اما ایثار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هم ایثار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 را ایثار می کند، چون خدا هست و دو مرتبه جای آن چند برابر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مؤمنی که خودش را به شما می دهد، دست خالی می ماند؟ دو مرتبه خدا یک قالب جدید، یک دستگاه تازه به او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ایثار را دوست دارد و حامی آن،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مؤمن، خود را برای من و شما که یادشان می کنیم ایثار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ایثار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خودش را به من بدهد، دریغ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نصیب کند که مرتبا به قشنگ های او بربخوریم و مرتباً ایثار باشد</w:t>
      </w:r>
      <w:r>
        <w:rPr>
          <w:rFonts w:eastAsia="IRNazanin" w:cs="IRNazanin"/>
          <w:color w:val="111111"/>
          <w:sz w:val="28"/>
          <w:szCs w:val="28"/>
          <w:rtl w:val="true"/>
          <w:lang w:bidi="fa-IR"/>
        </w:rPr>
        <w:t>.</w:t>
      </w:r>
    </w:p>
    <w:p>
      <w:pPr>
        <w:pStyle w:val="Heading2"/>
        <w:numPr>
          <w:ilvl w:val="1"/>
          <w:numId w:val="1"/>
        </w:numPr>
        <w:rPr/>
      </w:pPr>
      <w:bookmarkStart w:id="152" w:name="__RefHeading___Toc1123960_581953129"/>
      <w:bookmarkStart w:id="153" w:name="_Toc54"/>
      <w:bookmarkEnd w:id="152"/>
      <w:r>
        <w:rPr>
          <w:rtl w:val="true"/>
        </w:rPr>
        <w:t>مصائب کربلا</w:t>
      </w:r>
      <w:bookmarkEnd w:id="153"/>
    </w:p>
    <w:p>
      <w:pPr>
        <w:pStyle w:val="BookText"/>
        <w:rPr/>
      </w:pPr>
      <w:r>
        <w:rPr>
          <w:rFonts w:ascii="IRNazanin" w:hAnsi="IRNazanin" w:eastAsia="IRNazanin"/>
          <w:color w:val="111111"/>
          <w:sz w:val="28"/>
          <w:sz w:val="28"/>
          <w:szCs w:val="28"/>
          <w:rtl w:val="true"/>
          <w:lang w:bidi="fa-IR"/>
        </w:rPr>
        <w:t>همه چیز در کربلا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ممکن نیست به صاحب مصیبتی برسد که نمایش آن در کربلا نباشد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هر جا مصیبتی به تو برخورد کرد و نتوانستی با کارهای دیگر و با قرب خدا خود را راحت کنی، توجهت را کمی به سوی کربلا کن که فورا چون برق لامع خواهد آمد و مصیبت را کنار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مصیبت زده ای را یاد کند که مصیبتش بزرگ باشد، مصیبت خود را فراموش می کند و کسی که مصیبتش بزرگتر است، اگر مصیبت زده ها نزدیک او بروند، مصیبت شان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با مصیبت و ابتلا خیلی ورزیده شده باشد، اگر کسانی مثل من و شما که غصه دارند پیش او برویم، ابتلایمان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اگر یک ولی خدا جایی بنشیند، هر مصیبت زده ای که نزدیک او برود، حالش به جا می آید و خوب می شود؟ این بدان خاطر است که او همه این مصیبت ها را کشیده و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پیش مصائبی که او کشیده است مصیبت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همه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ماجرای خود می داند که چه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154" w:name="pg5343_67751"/>
    </w:p>
    <w:p>
      <w:pPr>
        <w:pStyle w:val="BookText"/>
        <w:rPr/>
      </w:pPr>
      <w:bookmarkEnd w:id="154"/>
      <w:r>
        <w:rPr>
          <w:rFonts w:ascii="IRNazanin" w:hAnsi="IRNazanin" w:eastAsia="IRNazanin"/>
          <w:color w:val="111111"/>
          <w:sz w:val="28"/>
          <w:sz w:val="28"/>
          <w:szCs w:val="28"/>
          <w:rtl w:val="true"/>
          <w:lang w:bidi="fa-IR"/>
        </w:rPr>
        <w:t>وقتی انسان چنین وثوق محکمی دارد، چرا در خانه او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همین که یک چیز شان کم می شود، می گردند ببینند رفیق و دوست کجا دارند تا در خانه او بروند که هم آبرویشان محفوظ باشد و هم مشکلشان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که در خانه اش بسیار وسیع است و در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خدای نخواسته غم و غصه از اطراف، نزدیک تان آمد به آنجا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خداوند غنچۀ دل تمامی شیعیان و دوستان را اگر بسته است باز کند و عطر محمد و آل محمد علیهم السلام را در آسمانهای غیب و شهود و در دنیا و آخرت زیاد کند تا همه جا را بگیرد</w:t>
      </w:r>
      <w:r>
        <w:rPr>
          <w:rFonts w:eastAsia="IRNazanin" w:cs="IRNazanin"/>
          <w:color w:val="111111"/>
          <w:sz w:val="28"/>
          <w:szCs w:val="28"/>
          <w:rtl w:val="true"/>
          <w:lang w:bidi="fa-IR"/>
        </w:rPr>
        <w:t>.</w:t>
      </w:r>
    </w:p>
    <w:p>
      <w:pPr>
        <w:pStyle w:val="Heading2"/>
        <w:numPr>
          <w:ilvl w:val="1"/>
          <w:numId w:val="1"/>
        </w:numPr>
        <w:rPr/>
      </w:pPr>
      <w:bookmarkStart w:id="155" w:name="__RefHeading___Toc1123962_581953129"/>
      <w:bookmarkStart w:id="156" w:name="_Toc55"/>
      <w:bookmarkEnd w:id="155"/>
      <w:r>
        <w:rPr>
          <w:rtl w:val="true"/>
        </w:rPr>
        <w:t>نصرت امام حسین علیه السلام</w:t>
      </w:r>
      <w:bookmarkEnd w:id="156"/>
    </w:p>
    <w:p>
      <w:pPr>
        <w:pStyle w:val="BookText"/>
        <w:rPr/>
      </w:pPr>
      <w:r>
        <w:rPr>
          <w:rFonts w:ascii="IRNazanin" w:hAnsi="IRNazanin" w:eastAsia="IRNazanin"/>
          <w:color w:val="111111"/>
          <w:sz w:val="28"/>
          <w:sz w:val="28"/>
          <w:szCs w:val="28"/>
          <w:rtl w:val="true"/>
          <w:lang w:bidi="fa-IR"/>
        </w:rPr>
        <w:t>حضرت ابا عبدالله علیه السلام احتیاج به مردم نداشت، اما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کنید، یعنی مسلک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و همراه من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نماز می خوانید، انبیا و اولیا را کمک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خوب انجام می دهید، آنان را یاری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157" w:name="pg5343_67752"/>
    </w:p>
    <w:p>
      <w:pPr>
        <w:pStyle w:val="BookText"/>
        <w:rPr/>
      </w:pPr>
      <w:bookmarkEnd w:id="157"/>
      <w:r>
        <w:rPr>
          <w:rFonts w:ascii="IRNazanin" w:hAnsi="IRNazanin" w:eastAsia="IRNazanin"/>
          <w:color w:val="111111"/>
          <w:sz w:val="28"/>
          <w:sz w:val="28"/>
          <w:szCs w:val="28"/>
          <w:rtl w:val="true"/>
          <w:lang w:bidi="fa-IR"/>
        </w:rPr>
        <w:t>هر مسلکی دارد، اگر شما هم از آن پیروی کنید، او را یاری کرده اید</w:t>
      </w:r>
      <w:r>
        <w:rPr>
          <w:rFonts w:eastAsia="IRNazanin" w:cs="IRNazanin"/>
          <w:color w:val="111111"/>
          <w:sz w:val="28"/>
          <w:szCs w:val="28"/>
          <w:rtl w:val="true"/>
          <w:lang w:bidi="fa-IR"/>
        </w:rPr>
        <w:t>.</w:t>
      </w:r>
    </w:p>
    <w:p>
      <w:pPr>
        <w:pStyle w:val="Heading2"/>
        <w:numPr>
          <w:ilvl w:val="1"/>
          <w:numId w:val="1"/>
        </w:numPr>
        <w:rPr/>
      </w:pPr>
      <w:bookmarkStart w:id="158" w:name="__RefHeading___Toc1123964_581953129"/>
      <w:bookmarkStart w:id="159" w:name="_Toc56"/>
      <w:bookmarkEnd w:id="158"/>
      <w:r>
        <w:rPr>
          <w:rtl w:val="true"/>
        </w:rPr>
        <w:t>شراکت امام زمان علیه السلام در اعمال</w:t>
      </w:r>
      <w:bookmarkEnd w:id="159"/>
    </w:p>
    <w:p>
      <w:pPr>
        <w:pStyle w:val="BookText"/>
        <w:rPr/>
      </w:pPr>
      <w:r>
        <w:rPr>
          <w:rFonts w:ascii="IRNazanin" w:hAnsi="IRNazanin" w:eastAsia="IRNazanin"/>
          <w:color w:val="111111"/>
          <w:sz w:val="28"/>
          <w:sz w:val="28"/>
          <w:szCs w:val="28"/>
          <w:rtl w:val="true"/>
          <w:lang w:bidi="fa-IR"/>
        </w:rPr>
        <w:t>امام زمان علیه السلام با ما در تمام اعمال خیر شریک است؛ زیرا این اعمال، نیت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شما شریک است و شریک خوبی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شریک نباشد، چیزی از شما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کار شما به خاطر شرکت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می کنید که زیبایی و شادابی روح شما مال خود شماست؟ مال اوست</w:t>
      </w:r>
      <w:r>
        <w:rPr>
          <w:rFonts w:eastAsia="IRNazanin" w:cs="IRNazanin"/>
          <w:color w:val="111111"/>
          <w:sz w:val="28"/>
          <w:szCs w:val="28"/>
          <w:rtl w:val="true"/>
          <w:lang w:bidi="fa-IR"/>
        </w:rPr>
        <w:t>.</w:t>
      </w:r>
    </w:p>
    <w:p>
      <w:pPr>
        <w:pStyle w:val="Heading2"/>
        <w:numPr>
          <w:ilvl w:val="1"/>
          <w:numId w:val="1"/>
        </w:numPr>
        <w:rPr/>
      </w:pPr>
      <w:bookmarkStart w:id="160" w:name="__RefHeading___Toc1123966_581953129"/>
      <w:bookmarkStart w:id="161" w:name="_Toc57"/>
      <w:bookmarkEnd w:id="160"/>
      <w:r>
        <w:rPr>
          <w:rtl w:val="true"/>
        </w:rPr>
        <w:t>عبادت در زمان غیبت</w:t>
      </w:r>
      <w:bookmarkEnd w:id="161"/>
    </w:p>
    <w:p>
      <w:pPr>
        <w:pStyle w:val="BookText"/>
        <w:rPr/>
      </w:pPr>
      <w:r>
        <w:rPr>
          <w:rFonts w:ascii="IRNazanin" w:hAnsi="IRNazanin" w:eastAsia="IRNazanin"/>
          <w:color w:val="111111"/>
          <w:sz w:val="28"/>
          <w:sz w:val="28"/>
          <w:szCs w:val="28"/>
          <w:rtl w:val="true"/>
          <w:lang w:bidi="fa-IR"/>
        </w:rPr>
        <w:t>لازم نیست که انسان در پی این باشد که به خدمت حضرت ولی عصر علیه السلام تشرف حاصل کند، بلکه شاید خواندن دو رکعت نماز، سپس توسل به ائمه علیهم السلام برای او بهتر از تشرف باشد؛ زیرا آن حضرت می بیند و می شنود و عبادت در زمان غیبت افضل از عبادت در زمان حضور است و زیارت هر کدام از ائمه اطهار علیهم السلام مانند زیارت حضرت حجت علیه السلام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162" w:name="pg5343_67753"/>
    </w:p>
    <w:p>
      <w:pPr>
        <w:pStyle w:val="Heading2"/>
        <w:numPr>
          <w:ilvl w:val="1"/>
          <w:numId w:val="1"/>
        </w:numPr>
        <w:rPr/>
      </w:pPr>
      <w:bookmarkStart w:id="163" w:name="__RefHeading___Toc1123968_581953129"/>
      <w:bookmarkStart w:id="164" w:name="_Toc58"/>
      <w:bookmarkEnd w:id="162"/>
      <w:bookmarkEnd w:id="163"/>
      <w:r>
        <w:rPr>
          <w:rtl w:val="true"/>
        </w:rPr>
        <w:t>ادامۀ نبوت</w:t>
      </w:r>
      <w:bookmarkEnd w:id="164"/>
    </w:p>
    <w:p>
      <w:pPr>
        <w:pStyle w:val="BookText"/>
        <w:rPr/>
      </w:pPr>
      <w:r>
        <w:rPr>
          <w:rFonts w:ascii="IRNazanin" w:hAnsi="IRNazanin" w:eastAsia="IRNazanin"/>
          <w:color w:val="111111"/>
          <w:sz w:val="28"/>
          <w:sz w:val="28"/>
          <w:szCs w:val="28"/>
          <w:rtl w:val="true"/>
          <w:lang w:bidi="fa-IR"/>
        </w:rPr>
        <w:t>با این که فرمایش هایی که از حضرت زهرا سلام الله علیها به ما رسیده، کم است، اما همین ها هم درهای بزرگی از علم را به روی ما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ادامه نبوت بودند و همه حوادث تا قیامت در مصحف ایشان ضبط و ثبت شده است</w:t>
      </w:r>
      <w:r>
        <w:rPr>
          <w:rFonts w:eastAsia="IRNazanin" w:cs="IRNazanin"/>
          <w:color w:val="111111"/>
          <w:sz w:val="28"/>
          <w:szCs w:val="28"/>
          <w:rtl w:val="true"/>
          <w:lang w:bidi="fa-IR"/>
        </w:rPr>
        <w:t>.</w:t>
      </w:r>
    </w:p>
    <w:p>
      <w:pPr>
        <w:pStyle w:val="Heading2"/>
        <w:numPr>
          <w:ilvl w:val="1"/>
          <w:numId w:val="1"/>
        </w:numPr>
        <w:rPr/>
      </w:pPr>
      <w:bookmarkStart w:id="165" w:name="__RefHeading___Toc1123970_581953129"/>
      <w:bookmarkStart w:id="166" w:name="_Toc59"/>
      <w:bookmarkEnd w:id="165"/>
      <w:r>
        <w:rPr>
          <w:rtl w:val="true"/>
        </w:rPr>
        <w:t>زیارت امام رضا علیه السلام</w:t>
      </w:r>
      <w:bookmarkEnd w:id="166"/>
    </w:p>
    <w:p>
      <w:pPr>
        <w:pStyle w:val="BookText"/>
        <w:rPr/>
      </w:pPr>
      <w:r>
        <w:rPr>
          <w:rFonts w:ascii="IRNazanin" w:hAnsi="IRNazanin" w:eastAsia="IRNazanin"/>
          <w:color w:val="111111"/>
          <w:sz w:val="28"/>
          <w:sz w:val="28"/>
          <w:szCs w:val="28"/>
          <w:rtl w:val="true"/>
          <w:lang w:bidi="fa-IR"/>
        </w:rPr>
        <w:t>زیارت امام رضا علیه السلام از زیارت امام حسین علیه السلام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بسیاری از مسلمانان به زیارت امام حسین علیه السلام می روند، ولی فقط شیعیان اثنی عشر به زیارت امام رضا علیه السلام می آیند</w:t>
      </w:r>
      <w:r>
        <w:rPr>
          <w:rFonts w:eastAsia="IRNazanin" w:cs="IRNazanin"/>
          <w:color w:val="111111"/>
          <w:sz w:val="28"/>
          <w:szCs w:val="28"/>
          <w:rtl w:val="true"/>
          <w:lang w:bidi="fa-IR"/>
        </w:rPr>
        <w:t>.</w:t>
      </w:r>
    </w:p>
    <w:p>
      <w:pPr>
        <w:pStyle w:val="Heading2"/>
        <w:numPr>
          <w:ilvl w:val="1"/>
          <w:numId w:val="1"/>
        </w:numPr>
        <w:rPr/>
      </w:pPr>
      <w:bookmarkStart w:id="167" w:name="__RefHeading___Toc1123972_581953129"/>
      <w:bookmarkStart w:id="168" w:name="_Toc60"/>
      <w:bookmarkEnd w:id="167"/>
      <w:r>
        <w:rPr>
          <w:rtl w:val="true"/>
        </w:rPr>
        <w:t>در سرزمین کربلا</w:t>
      </w:r>
      <w:bookmarkEnd w:id="168"/>
    </w:p>
    <w:p>
      <w:pPr>
        <w:pStyle w:val="BookText"/>
        <w:rPr/>
      </w:pPr>
      <w:r>
        <w:rPr>
          <w:rFonts w:ascii="IRNazanin" w:hAnsi="IRNazanin" w:eastAsia="IRNazanin"/>
          <w:color w:val="111111"/>
          <w:sz w:val="28"/>
          <w:sz w:val="28"/>
          <w:szCs w:val="28"/>
          <w:rtl w:val="true"/>
          <w:lang w:bidi="fa-IR"/>
        </w:rPr>
        <w:t>حضرت آدم علیه السلام وقتی خلق شد، در زمین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کربلا رسید دلش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همراهش بود و سرشار بود و تنها یک غم داشت و آن این که از بهشت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غم، نه آن غم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غم غیر عادی آمد و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از بس شدید بود،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bookmarkStart w:id="169" w:name="pg5343_67754"/>
    </w:p>
    <w:p>
      <w:pPr>
        <w:pStyle w:val="BookText"/>
        <w:rPr/>
      </w:pPr>
      <w:bookmarkEnd w:id="169"/>
      <w:r>
        <w:rPr>
          <w:rFonts w:ascii="IRNazanin" w:hAnsi="IRNazanin" w:eastAsia="IRNazanin"/>
          <w:color w:val="111111"/>
          <w:sz w:val="28"/>
          <w:sz w:val="28"/>
          <w:szCs w:val="28"/>
          <w:rtl w:val="true"/>
          <w:lang w:bidi="fa-IR"/>
        </w:rPr>
        <w:t>غم از بهشت بیرون آمدنش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زمین چیست که وقتی عبور من به آن افتاد این جور 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محلی است که در آن فرزند پیامبر آخر الزمان را شهید می کنند</w:t>
      </w:r>
      <w:r>
        <w:rPr>
          <w:rFonts w:eastAsia="IRNazanin" w:cs="IRNazanin"/>
          <w:color w:val="111111"/>
          <w:sz w:val="28"/>
          <w:szCs w:val="28"/>
          <w:rtl w:val="true"/>
          <w:lang w:bidi="fa-IR"/>
        </w:rPr>
        <w:t>.</w:t>
      </w:r>
    </w:p>
    <w:p>
      <w:pPr>
        <w:pStyle w:val="Heading2"/>
        <w:numPr>
          <w:ilvl w:val="1"/>
          <w:numId w:val="1"/>
        </w:numPr>
        <w:rPr/>
      </w:pPr>
      <w:bookmarkStart w:id="170" w:name="__RefHeading___Toc1123974_581953129"/>
      <w:bookmarkStart w:id="171" w:name="_Toc61"/>
      <w:bookmarkEnd w:id="170"/>
      <w:r>
        <w:rPr>
          <w:rtl w:val="true"/>
        </w:rPr>
        <w:t>مصائب بزرگ امام حسین علیه السلام</w:t>
      </w:r>
      <w:bookmarkEnd w:id="171"/>
    </w:p>
    <w:p>
      <w:pPr>
        <w:pStyle w:val="BookText"/>
        <w:rPr/>
      </w:pPr>
      <w:r>
        <w:rPr>
          <w:rFonts w:ascii="IRNazanin" w:hAnsi="IRNazanin" w:eastAsia="IRNazanin"/>
          <w:color w:val="111111"/>
          <w:sz w:val="28"/>
          <w:sz w:val="28"/>
          <w:szCs w:val="28"/>
          <w:rtl w:val="true"/>
          <w:lang w:bidi="fa-IR"/>
        </w:rPr>
        <w:t>هر جا مصیبت سنگین بود برو کربلا، که آنجا قشنگ حالت به جا می آید و استخوانت نرم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هر چه باشد و هر قدر بزرگ باشد، به کربلا که برسی دیگر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اوراق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شکر می گویم که مرا هم کمی با حسین علیه السلام شریک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به من دادی تا یک شب به حال خودم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آمدم و به امام حسین رسیدم، دیگر برای خودم گریه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مصیبت من کوچک بود، اما مصیبت امام حسین علیه السلام و کربلا بزرگ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172" w:name="pg5343_67755"/>
    </w:p>
    <w:p>
      <w:pPr>
        <w:pStyle w:val="Heading2"/>
        <w:numPr>
          <w:ilvl w:val="1"/>
          <w:numId w:val="1"/>
        </w:numPr>
        <w:rPr/>
      </w:pPr>
      <w:bookmarkStart w:id="173" w:name="__RefHeading___Toc1123976_581953129"/>
      <w:bookmarkStart w:id="174" w:name="_Toc62"/>
      <w:bookmarkEnd w:id="172"/>
      <w:bookmarkEnd w:id="173"/>
      <w:r>
        <w:rPr>
          <w:rtl w:val="true"/>
        </w:rPr>
        <w:t>عصمت انبیا</w:t>
      </w:r>
      <w:bookmarkEnd w:id="174"/>
    </w:p>
    <w:p>
      <w:pPr>
        <w:pStyle w:val="BookText"/>
        <w:rPr/>
      </w:pPr>
      <w:r>
        <w:rPr>
          <w:rFonts w:ascii="IRNazanin" w:hAnsi="IRNazanin" w:eastAsia="IRNazanin"/>
          <w:color w:val="111111"/>
          <w:sz w:val="28"/>
          <w:sz w:val="28"/>
          <w:szCs w:val="28"/>
          <w:rtl w:val="true"/>
          <w:lang w:bidi="fa-IR"/>
        </w:rPr>
        <w:t>انبیا علیهم السلام چون ملکوت اشیا را می دیدند؛ یعنی درک می کردند، در مقام عصمت بودند، لکن ما در عالم ملک، زندانی و محصوریم و قبایح گناه را 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غیبت کردن و همه گناهان در ملکوت عالم دارای شکل خاصی هستند که انسان از آن متنفر است</w:t>
      </w:r>
      <w:r>
        <w:rPr>
          <w:rFonts w:eastAsia="IRNazanin" w:cs="IRNazanin"/>
          <w:color w:val="111111"/>
          <w:sz w:val="28"/>
          <w:szCs w:val="28"/>
          <w:rtl w:val="true"/>
          <w:lang w:bidi="fa-IR"/>
        </w:rPr>
        <w:t>.</w:t>
      </w:r>
    </w:p>
    <w:p>
      <w:pPr>
        <w:pStyle w:val="Heading2"/>
        <w:numPr>
          <w:ilvl w:val="1"/>
          <w:numId w:val="1"/>
        </w:numPr>
        <w:rPr/>
      </w:pPr>
      <w:bookmarkStart w:id="175" w:name="__RefHeading___Toc1123978_581953129"/>
      <w:bookmarkStart w:id="176" w:name="_Toc63"/>
      <w:bookmarkEnd w:id="175"/>
      <w:r>
        <w:rPr>
          <w:rtl w:val="true"/>
        </w:rPr>
        <w:t>طریق اهل بیت علیهم السلام</w:t>
      </w:r>
      <w:bookmarkEnd w:id="176"/>
    </w:p>
    <w:p>
      <w:pPr>
        <w:pStyle w:val="BookText"/>
        <w:rPr/>
      </w:pPr>
      <w:r>
        <w:rPr>
          <w:rFonts w:ascii="IRNazanin" w:hAnsi="IRNazanin" w:eastAsia="IRNazanin"/>
          <w:color w:val="111111"/>
          <w:sz w:val="28"/>
          <w:sz w:val="28"/>
          <w:szCs w:val="28"/>
          <w:rtl w:val="true"/>
          <w:lang w:bidi="fa-IR"/>
        </w:rPr>
        <w:t>حضرت علی علیه السلام در اوصاف متقین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شرورهم مأمونة</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آتش دارند، ولی آتش آنها کسی را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آتش را می گیرند، ولی جلوی رحمت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این مرحله برسد که خود را بسازد و بداند انسان هم مثل خانه، احتیاج به ساختن دارد و ساختن نفوس از همه ساختن 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نفس الهی پیدا کند، مبدأ خیرات و برکات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راه نجات این است که از طریق اهل بیت علیهم السلام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177" w:name="pg5343_67756"/>
    </w:p>
    <w:p>
      <w:pPr>
        <w:pStyle w:val="BookText"/>
        <w:rPr/>
      </w:pPr>
      <w:bookmarkEnd w:id="177"/>
      <w:r>
        <w:rPr>
          <w:rFonts w:ascii="IRNazanin" w:hAnsi="IRNazanin" w:eastAsia="IRNazanin"/>
          <w:color w:val="111111"/>
          <w:sz w:val="28"/>
          <w:sz w:val="28"/>
          <w:szCs w:val="28"/>
          <w:rtl w:val="true"/>
          <w:lang w:bidi="fa-IR"/>
        </w:rPr>
        <w:t>حرکت کنید و 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ساخته شوید، باید تابع اهل بیت علیهم السلام باشید</w:t>
      </w:r>
      <w:r>
        <w:rPr>
          <w:rFonts w:eastAsia="IRNazanin" w:cs="IRNazanin"/>
          <w:color w:val="111111"/>
          <w:sz w:val="28"/>
          <w:szCs w:val="28"/>
          <w:rtl w:val="true"/>
          <w:lang w:bidi="fa-IR"/>
        </w:rPr>
        <w:t>.</w:t>
      </w:r>
    </w:p>
    <w:p>
      <w:pPr>
        <w:pStyle w:val="Heading2"/>
        <w:numPr>
          <w:ilvl w:val="1"/>
          <w:numId w:val="1"/>
        </w:numPr>
        <w:rPr/>
      </w:pPr>
      <w:bookmarkStart w:id="178" w:name="__RefHeading___Toc1123980_581953129"/>
      <w:bookmarkStart w:id="179" w:name="_Toc64"/>
      <w:bookmarkEnd w:id="178"/>
      <w:r>
        <w:rPr>
          <w:rtl w:val="true"/>
        </w:rPr>
        <w:t>پیامبر رحمت</w:t>
      </w:r>
      <w:bookmarkEnd w:id="179"/>
    </w:p>
    <w:p>
      <w:pPr>
        <w:pStyle w:val="BookText"/>
        <w:rPr/>
      </w:pPr>
      <w:r>
        <w:rPr>
          <w:rFonts w:ascii="IRNazanin" w:hAnsi="IRNazanin" w:eastAsia="IRNazanin"/>
          <w:color w:val="111111"/>
          <w:sz w:val="28"/>
          <w:sz w:val="28"/>
          <w:szCs w:val="28"/>
          <w:rtl w:val="true"/>
          <w:lang w:bidi="fa-IR"/>
        </w:rPr>
        <w:t>پیامبر خدا در تمام نشئه ها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نشئه دنیا رحمت است، در نشئه برزخ هم رحمت است، در نشئه قیامت هم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مسیر نور حرکت کرد، مرتبه کامل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اهالی مکه ده سال همه نوع مزاحمتی برای پیغمبر خدا ایجاد کردند، همه نوع فجایع مرتکب شدند، انصار پیامبر خدا را به قتل رساندند، ولی آن دقیقه ای که پیامبر خدا فاتح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حساب شما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حضرت از آینده اینها خبر داشت که چه فجایعی خواهند داشت، ولی مقام رحمت حضرت یک رحمتی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فلان کار را کردید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180" w:name="pg5343_67757"/>
    </w:p>
    <w:p>
      <w:pPr>
        <w:pStyle w:val="Heading2"/>
        <w:numPr>
          <w:ilvl w:val="1"/>
          <w:numId w:val="1"/>
        </w:numPr>
        <w:rPr/>
      </w:pPr>
      <w:bookmarkStart w:id="181" w:name="__RefHeading___Toc1123982_581953129"/>
      <w:bookmarkStart w:id="182" w:name="_Toc65"/>
      <w:bookmarkEnd w:id="180"/>
      <w:bookmarkEnd w:id="181"/>
      <w:r>
        <w:rPr>
          <w:rtl w:val="true"/>
        </w:rPr>
        <w:t>انسان کامل</w:t>
      </w:r>
      <w:bookmarkEnd w:id="182"/>
    </w:p>
    <w:p>
      <w:pPr>
        <w:pStyle w:val="BookText"/>
        <w:rPr/>
      </w:pPr>
      <w:r>
        <w:rPr>
          <w:rFonts w:ascii="IRNazanin" w:hAnsi="IRNazanin" w:eastAsia="IRNazanin"/>
          <w:color w:val="111111"/>
          <w:sz w:val="28"/>
          <w:sz w:val="28"/>
          <w:szCs w:val="28"/>
          <w:rtl w:val="true"/>
          <w:lang w:bidi="fa-IR"/>
        </w:rPr>
        <w:t>انسان کامل که خلیفة الله است، دارای مقام عصمت است؛ عصمت مطلق و طهارت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شرک جلی و خفی در انسان کامل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شؤون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توجه به این که جنبه طبیعی و مادی دارد و دارای این نیازها و گرایش هاست، اشرف از ملائکه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ملائکه، نیاز مادی نیست و امکان گناه نیز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کامل با حیثیت مادی، دارای مقام عصمت می شود و این دارای ارزش و کمال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اوصیا و اولیای خدا، انوار تابان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برای انسان کامل آفریده شده است</w:t>
      </w:r>
      <w:r>
        <w:rPr>
          <w:rFonts w:eastAsia="IRNazanin" w:cs="IRNazanin"/>
          <w:color w:val="111111"/>
          <w:sz w:val="28"/>
          <w:szCs w:val="28"/>
          <w:rtl w:val="true"/>
          <w:lang w:bidi="fa-IR"/>
        </w:rPr>
        <w:t>.</w:t>
      </w:r>
    </w:p>
    <w:p>
      <w:pPr>
        <w:pStyle w:val="Heading2"/>
        <w:numPr>
          <w:ilvl w:val="1"/>
          <w:numId w:val="1"/>
        </w:numPr>
        <w:rPr/>
      </w:pPr>
      <w:bookmarkStart w:id="183" w:name="__RefHeading___Toc1123984_581953129"/>
      <w:bookmarkStart w:id="184" w:name="_Toc66"/>
      <w:bookmarkEnd w:id="183"/>
      <w:r>
        <w:rPr>
          <w:rtl w:val="true"/>
        </w:rPr>
        <w:t>صاحبان کتاب</w:t>
      </w:r>
      <w:bookmarkEnd w:id="184"/>
    </w:p>
    <w:p>
      <w:pPr>
        <w:pStyle w:val="BookText"/>
        <w:rPr/>
      </w:pPr>
      <w:r>
        <w:rPr>
          <w:rFonts w:ascii="IRNazanin" w:hAnsi="IRNazanin" w:eastAsia="IRNazanin"/>
          <w:color w:val="111111"/>
          <w:sz w:val="28"/>
          <w:sz w:val="28"/>
          <w:szCs w:val="28"/>
          <w:rtl w:val="true"/>
          <w:lang w:bidi="fa-IR"/>
        </w:rPr>
        <w:t>کتاب به تنهایی ضامن جلوگیری از حوادث ناگوار در جامعه مسلمین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گرامی صلی الله علیه و آله وسلم با وجود کتاب آن حوادث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احتیاج به صاحب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bookmarkStart w:id="185" w:name="pg5343_67758"/>
    </w:p>
    <w:p>
      <w:pPr>
        <w:pStyle w:val="BookText"/>
        <w:rPr/>
      </w:pPr>
      <w:bookmarkEnd w:id="185"/>
      <w:r>
        <w:rPr>
          <w:rFonts w:ascii="IRNazanin" w:hAnsi="IRNazanin" w:eastAsia="IRNazanin"/>
          <w:color w:val="111111"/>
          <w:sz w:val="28"/>
          <w:sz w:val="28"/>
          <w:szCs w:val="28"/>
          <w:rtl w:val="true"/>
          <w:lang w:bidi="fa-IR"/>
        </w:rPr>
        <w:t>و مفسّر و متولی دارد و این عترت پیامبر بودند که صاحبان و مفسران کتاب خدا محسوب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کتاب از خصایص عترت و مقام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کتاب خدا، فهم لغات و عبارات نیست، فهم جنبه ادبی جملات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حقیقت کتاب، مخصوص صاحبان کتاب؛ یعنی ولات معصوم است؛ نه کسانی که صرفا جنبه ادبی می دانند، یا آشنا به اصطلاحات علمی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کتاب نزد مقام ولایت، با قدرت تفکر نیست؛ بلکه به نورانیت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استدلالات و سخنان ائمه علیهم السلام از سنخ استدلالات و حرف های متفکران و اندیشمندان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رشد و کمال محض است</w:t>
      </w:r>
      <w:r>
        <w:rPr>
          <w:rFonts w:eastAsia="IRNazanin" w:cs="IRNazanin"/>
          <w:color w:val="111111"/>
          <w:sz w:val="28"/>
          <w:szCs w:val="28"/>
          <w:rtl w:val="true"/>
          <w:lang w:bidi="fa-IR"/>
        </w:rPr>
        <w:t>.</w:t>
      </w:r>
    </w:p>
    <w:p>
      <w:pPr>
        <w:pStyle w:val="Heading2"/>
        <w:numPr>
          <w:ilvl w:val="1"/>
          <w:numId w:val="1"/>
        </w:numPr>
        <w:rPr/>
      </w:pPr>
      <w:bookmarkStart w:id="186" w:name="__RefHeading___Toc1123986_581953129"/>
      <w:bookmarkStart w:id="187" w:name="_Toc67"/>
      <w:bookmarkEnd w:id="186"/>
      <w:r>
        <w:rPr>
          <w:rtl w:val="true"/>
        </w:rPr>
        <w:t>روش تربیتی انبیا</w:t>
      </w:r>
      <w:bookmarkEnd w:id="187"/>
    </w:p>
    <w:p>
      <w:pPr>
        <w:pStyle w:val="BookText"/>
        <w:rPr/>
      </w:pPr>
      <w:r>
        <w:rPr>
          <w:rFonts w:ascii="IRNazanin" w:hAnsi="IRNazanin" w:eastAsia="IRNazanin"/>
          <w:color w:val="111111"/>
          <w:sz w:val="28"/>
          <w:sz w:val="28"/>
          <w:szCs w:val="28"/>
          <w:rtl w:val="true"/>
          <w:lang w:bidi="fa-IR"/>
        </w:rPr>
        <w:t>تبلیغات انبیا و اولیا علیهم السلام این گونه بود که اول خود را می ساختند، سپس به جامعه ابلاغ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می گفتند، اول خودشان عمل می کردند، آن گاه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تربیتی انبیا و اولیا این طور بود؛ یعنی روش 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 گفتند و با این عمل، مردم را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bookmarkStart w:id="188" w:name="pg5343_67759"/>
    </w:p>
    <w:p>
      <w:pPr>
        <w:pStyle w:val="BookText"/>
        <w:rPr/>
      </w:pPr>
      <w:bookmarkEnd w:id="188"/>
      <w:r>
        <w:rPr>
          <w:rFonts w:ascii="IRNazanin" w:hAnsi="IRNazanin" w:eastAsia="IRNazanin"/>
          <w:color w:val="111111"/>
          <w:sz w:val="28"/>
          <w:sz w:val="28"/>
          <w:szCs w:val="28"/>
          <w:rtl w:val="true"/>
          <w:lang w:bidi="fa-IR"/>
        </w:rPr>
        <w:t>از دروغگویی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نمیزدند، توطئه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اهل معصیت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آنها بود، عمل صالح و ترک معاصی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زندگی، زندگی الهی است</w:t>
      </w:r>
      <w:r>
        <w:rPr>
          <w:rFonts w:eastAsia="IRNazanin" w:cs="IRNazanin"/>
          <w:color w:val="111111"/>
          <w:sz w:val="28"/>
          <w:szCs w:val="28"/>
          <w:rtl w:val="true"/>
          <w:lang w:bidi="fa-IR"/>
        </w:rPr>
        <w:t>.</w:t>
      </w:r>
    </w:p>
    <w:p>
      <w:pPr>
        <w:pStyle w:val="Heading2"/>
        <w:numPr>
          <w:ilvl w:val="1"/>
          <w:numId w:val="1"/>
        </w:numPr>
        <w:rPr/>
      </w:pPr>
      <w:bookmarkStart w:id="189" w:name="__RefHeading___Toc1123988_581953129"/>
      <w:bookmarkStart w:id="190" w:name="_Toc68"/>
      <w:bookmarkEnd w:id="189"/>
      <w:r>
        <w:rPr>
          <w:rtl w:val="true"/>
        </w:rPr>
        <w:t>حکومت عقل</w:t>
      </w:r>
      <w:bookmarkEnd w:id="190"/>
    </w:p>
    <w:p>
      <w:pPr>
        <w:pStyle w:val="BookText"/>
        <w:rPr/>
      </w:pPr>
      <w:r>
        <w:rPr>
          <w:rFonts w:ascii="IRNazanin" w:hAnsi="IRNazanin" w:eastAsia="IRNazanin"/>
          <w:color w:val="111111"/>
          <w:sz w:val="28"/>
          <w:sz w:val="28"/>
          <w:szCs w:val="28"/>
          <w:rtl w:val="true"/>
          <w:lang w:bidi="fa-IR"/>
        </w:rPr>
        <w:t>حکومت عقل، مشکلات اجتماعی را حل می کند؛ چون حکومت عقل همان حکومت الهی و اجرای دستورهای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ظهور حضرت ولی الله الأعظم علیه السلام عقلها کامل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الهی به نورانیت عقل، ملحدین، کفار و منافقین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تمیز به نورانیت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نور دارد، نه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تمامی، رحمت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آدمی خودش با پیروی از هوی و هوس، عقل این بزرگترین نعمت الهی را می کشد و ناریت نفس را به نورانیت عقل غلبه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شیطان و غفلت از یاد حق، موجب از بین رفتن نور عقل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وسوسه ها 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bookmarkStart w:id="191" w:name="pg5343_67760"/>
    </w:p>
    <w:p>
      <w:pPr>
        <w:pStyle w:val="BookText"/>
        <w:rPr/>
      </w:pPr>
      <w:bookmarkEnd w:id="191"/>
      <w:r>
        <w:rPr>
          <w:rFonts w:ascii="IRNazanin" w:hAnsi="IRNazanin" w:eastAsia="IRNazanin"/>
          <w:color w:val="111111"/>
          <w:sz w:val="28"/>
          <w:sz w:val="28"/>
          <w:szCs w:val="28"/>
          <w:rtl w:val="true"/>
          <w:lang w:bidi="fa-IR"/>
        </w:rPr>
        <w:t>تحریکات شیطان و نفس گوش ندهد، این می شود حکومت عقل و مغلوب ساختن 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نعمت الهی است که انسانها برای خویش بهشت می سازند و در مقابل آن، نفس است که مهندس دوزخ است</w:t>
      </w:r>
      <w:r>
        <w:rPr>
          <w:rFonts w:eastAsia="IRNazanin" w:cs="IRNazanin"/>
          <w:color w:val="111111"/>
          <w:sz w:val="28"/>
          <w:szCs w:val="28"/>
          <w:rtl w:val="true"/>
          <w:lang w:bidi="fa-IR"/>
        </w:rPr>
        <w:t>.</w:t>
      </w:r>
    </w:p>
    <w:p>
      <w:pPr>
        <w:pStyle w:val="Heading2"/>
        <w:numPr>
          <w:ilvl w:val="1"/>
          <w:numId w:val="1"/>
        </w:numPr>
        <w:rPr/>
      </w:pPr>
      <w:bookmarkStart w:id="192" w:name="__RefHeading___Toc1123990_581953129"/>
      <w:bookmarkStart w:id="193" w:name="_Toc69"/>
      <w:bookmarkEnd w:id="192"/>
      <w:r>
        <w:rPr>
          <w:rtl w:val="true"/>
        </w:rPr>
        <w:t>اتکای به خداوند</w:t>
      </w:r>
      <w:bookmarkEnd w:id="193"/>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بساز، روابط با بندگان به عهده ما؛ همه را با تو خوب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رابطه ات را با خدا درست کن، یعنی دست از رذائل بردار، کم کم می فهمی که خدایی هم هست، به طوری که مشهود 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 بسیار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خدا اتکا داشت، در فعالیت ها و حوادث، ناراحتی و خوف ندارد؛ چون به حاکم بر جهان طبیعی اتکا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حقیقت دارد و تبلیغات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انسان بخواهد این مسأله را حل کند، باید مجاهده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194" w:name="pg5343_67761"/>
    </w:p>
    <w:p>
      <w:pPr>
        <w:pStyle w:val="BookText"/>
        <w:rPr/>
      </w:pPr>
      <w:bookmarkEnd w:id="194"/>
      <w:r>
        <w:rPr>
          <w:rFonts w:ascii="IRNazanin" w:hAnsi="IRNazanin" w:eastAsia="IRNazanin"/>
          <w:color w:val="111111"/>
          <w:sz w:val="28"/>
          <w:sz w:val="28"/>
          <w:szCs w:val="28"/>
          <w:rtl w:val="true"/>
          <w:lang w:bidi="fa-IR"/>
        </w:rPr>
        <w:t>که خودساخته است؛ مثل انسان ولی، خودش منهای خدا نیز آثار و رحمتی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رحمتی که پیامبر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سرتاسر جهان اگر رحمتی هم باشد، کم یا زیاد، رحمت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مجلس هم از برکات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شما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بر می گردد به رحمت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صادقانه موفق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من گمان می کنم کارتان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بخواهیم که این چنین نعمتی را به شما موهبت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التماس کردن به این و آن مستغنی می شوید</w:t>
      </w:r>
      <w:r>
        <w:rPr>
          <w:rFonts w:eastAsia="IRNazanin" w:cs="IRNazanin"/>
          <w:color w:val="111111"/>
          <w:sz w:val="28"/>
          <w:szCs w:val="28"/>
          <w:rtl w:val="true"/>
          <w:lang w:bidi="fa-IR"/>
        </w:rPr>
        <w:t>.</w:t>
      </w:r>
    </w:p>
    <w:p>
      <w:pPr>
        <w:pStyle w:val="Heading2"/>
        <w:numPr>
          <w:ilvl w:val="1"/>
          <w:numId w:val="1"/>
        </w:numPr>
        <w:rPr/>
      </w:pPr>
      <w:bookmarkStart w:id="195" w:name="__RefHeading___Toc1123992_581953129"/>
      <w:bookmarkStart w:id="196" w:name="_Toc70"/>
      <w:bookmarkEnd w:id="195"/>
      <w:r>
        <w:rPr>
          <w:rtl w:val="true"/>
        </w:rPr>
        <w:t>شناخت ولی</w:t>
      </w:r>
      <w:bookmarkEnd w:id="196"/>
    </w:p>
    <w:p>
      <w:pPr>
        <w:pStyle w:val="BookText"/>
        <w:rPr/>
      </w:pPr>
      <w:r>
        <w:rPr>
          <w:rFonts w:ascii="IRNazanin" w:hAnsi="IRNazanin" w:eastAsia="IRNazanin"/>
          <w:color w:val="111111"/>
          <w:sz w:val="28"/>
          <w:sz w:val="28"/>
          <w:szCs w:val="28"/>
          <w:rtl w:val="true"/>
          <w:lang w:bidi="fa-IR"/>
        </w:rPr>
        <w:t>در روایات ما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اگر کسی شب ها را به عبادت به سر برد و روزها را روزه بدارد و تمام اموالش را صدقه دهد و در تمام دوران عمر به حج رود و امر ولایت ولی خدا را نشناسد تا از او پیروی کند و تمام اعمالش با راهنمایی او باشد، برای او از ثواب خدای جل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bookmarkStart w:id="197" w:name="pg5343_67762"/>
    </w:p>
    <w:p>
      <w:pPr>
        <w:pStyle w:val="BookText"/>
        <w:rPr/>
      </w:pPr>
      <w:bookmarkEnd w:id="197"/>
      <w:r>
        <w:rPr>
          <w:rFonts w:ascii="IRNazanin" w:hAnsi="IRNazanin" w:eastAsia="IRNazanin"/>
          <w:color w:val="111111"/>
          <w:sz w:val="28"/>
          <w:sz w:val="28"/>
          <w:szCs w:val="28"/>
          <w:rtl w:val="true"/>
          <w:lang w:bidi="fa-IR"/>
        </w:rPr>
        <w:t>و عز حقی نیست و از اهل ایمان به شمار نمی آید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گمان نکنید که این ها در حق ائمه علیهم السلام گزافه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ولی را نشناسد، انسان موحد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را باید از امام حسین علیه السلام فرا گرفت؛ بذل همه هستی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آن صلات معراجی است که اهل بیت علیهم السلم اقامه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خلیفه خدا بودن این است که مملکت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خلفا می توانستند عبادات پیامبر اسلام، نماز و روزه و جهاد پیامبر اسلام را به جا بیاورند؟ آیا توانستند یک وقت موحد خالص شوند؟ یک وقت یک عبودیت خالصانه پیدا کنند؟</w:t>
      </w:r>
    </w:p>
    <w:p>
      <w:pPr>
        <w:pStyle w:val="Heading2"/>
        <w:numPr>
          <w:ilvl w:val="1"/>
          <w:numId w:val="1"/>
        </w:numPr>
        <w:rPr/>
      </w:pPr>
      <w:bookmarkStart w:id="198" w:name="__RefHeading___Toc1123994_581953129"/>
      <w:bookmarkStart w:id="199" w:name="_Toc71"/>
      <w:bookmarkEnd w:id="198"/>
      <w:r>
        <w:rPr>
          <w:rtl w:val="true"/>
        </w:rPr>
        <w:t>امامت و خلافت</w:t>
      </w:r>
      <w:bookmarkEnd w:id="199"/>
    </w:p>
    <w:p>
      <w:pPr>
        <w:pStyle w:val="BookText"/>
        <w:rPr/>
      </w:pPr>
      <w:r>
        <w:rPr>
          <w:rFonts w:ascii="Amiri" w:hAnsi="Amiri" w:eastAsia="Amiri" w:cs="Amiri"/>
          <w:color w:val="111111"/>
          <w:sz w:val="28"/>
          <w:sz w:val="28"/>
          <w:szCs w:val="28"/>
          <w:rtl w:val="true"/>
          <w:lang w:bidi="ar-SA"/>
        </w:rPr>
        <w:t>امامت و خلافت از جانب خدای تبارک و تعالی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قدرت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200" w:name="pg5343_67763"/>
    </w:p>
    <w:p>
      <w:pPr>
        <w:pStyle w:val="BookText"/>
        <w:rPr/>
      </w:pPr>
      <w:bookmarkEnd w:id="200"/>
      <w:r>
        <w:rPr>
          <w:rFonts w:ascii="IRNazanin" w:hAnsi="IRNazanin" w:eastAsia="IRNazanin"/>
          <w:color w:val="111111"/>
          <w:sz w:val="28"/>
          <w:sz w:val="28"/>
          <w:szCs w:val="28"/>
          <w:rtl w:val="true"/>
          <w:lang w:bidi="fa-IR"/>
        </w:rPr>
        <w:t>ندارد و نمی تواند امام ساز، نبی ساز، و خلیفه الله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الله کسی است که به حسب اسلاف و ارحام طیب و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 و امهات و اجداد او به آلودگی های دنیا آلودگی پیدا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الله کسی است که مثل عیسی بن مریم در طفولیت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مطیع خدا هستم، مطیع هوی و هوس نیستم</w:t>
      </w:r>
      <w:r>
        <w:rPr>
          <w:rFonts w:eastAsia="IRNazanin" w:cs="IRNazanin"/>
          <w:color w:val="111111"/>
          <w:sz w:val="28"/>
          <w:szCs w:val="28"/>
          <w:rtl w:val="true"/>
          <w:lang w:bidi="fa-IR"/>
        </w:rPr>
        <w:t>.</w:t>
      </w:r>
    </w:p>
    <w:p>
      <w:pPr>
        <w:pStyle w:val="Heading2"/>
        <w:numPr>
          <w:ilvl w:val="1"/>
          <w:numId w:val="1"/>
        </w:numPr>
        <w:rPr/>
      </w:pPr>
      <w:bookmarkStart w:id="201" w:name="__RefHeading___Toc1123996_581953129"/>
      <w:bookmarkStart w:id="202" w:name="_Toc72"/>
      <w:bookmarkEnd w:id="201"/>
      <w:r>
        <w:rPr>
          <w:rtl w:val="true"/>
        </w:rPr>
        <w:t>منزلت پیامبر و اهل بیت علیهم السلام</w:t>
      </w:r>
      <w:bookmarkEnd w:id="202"/>
    </w:p>
    <w:p>
      <w:pPr>
        <w:pStyle w:val="BookText"/>
        <w:rPr/>
      </w:pPr>
      <w:r>
        <w:rPr>
          <w:rFonts w:ascii="IRNazanin" w:hAnsi="IRNazanin" w:eastAsia="IRNazanin"/>
          <w:color w:val="111111"/>
          <w:sz w:val="28"/>
          <w:sz w:val="28"/>
          <w:szCs w:val="28"/>
          <w:rtl w:val="true"/>
          <w:lang w:bidi="fa-IR"/>
        </w:rPr>
        <w:t>ان شاء الله همه موفق باشید، تا حدودی اهل عمل باشید، اهل طاعت باشید و به دستگاه خدا آشنا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دستگاه خداست، ولی چه باید کرد که ما از دستگاه خدا دور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شهیدان، حسین بن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در آثار، این که من آثار الهی را مشاهده کنم، از این اثر و آن اثر توجه پیدا کنم، مانع است؛ یعنی حتی این کار را هم نباید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مقام، مال اوست؛ مال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 نمی تواند این حرف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مال آن مرد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در دنیا قابل تصور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bookmarkStart w:id="203" w:name="pg5343_67764"/>
    </w:p>
    <w:p>
      <w:pPr>
        <w:pStyle w:val="BookText"/>
        <w:rPr/>
      </w:pPr>
      <w:bookmarkEnd w:id="203"/>
      <w:r>
        <w:rPr>
          <w:rFonts w:ascii="IRNazanin" w:hAnsi="IRNazanin" w:eastAsia="IRNazanin"/>
          <w:color w:val="111111"/>
          <w:sz w:val="28"/>
          <w:sz w:val="28"/>
          <w:szCs w:val="28"/>
          <w:rtl w:val="true"/>
          <w:lang w:bidi="fa-IR"/>
        </w:rPr>
        <w:t>طهارت، دوازده امام، مولی علی علیه السلام ،پیامبر خدا صلی الله علیه و آله وسلم حضرت زهرا سلام الله علیها این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مثل اینها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باشید و بدانید تمام این مجالس هم از برکات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مال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مجلس هم از آثار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نبود، این مجالس هم نبود</w:t>
      </w:r>
      <w:r>
        <w:rPr>
          <w:rFonts w:eastAsia="IRNazanin" w:cs="IRNazanin"/>
          <w:color w:val="111111"/>
          <w:sz w:val="28"/>
          <w:szCs w:val="28"/>
          <w:rtl w:val="true"/>
          <w:lang w:bidi="fa-IR"/>
        </w:rPr>
        <w:t>.</w:t>
      </w:r>
    </w:p>
    <w:p>
      <w:pPr>
        <w:pStyle w:val="Heading2"/>
        <w:numPr>
          <w:ilvl w:val="1"/>
          <w:numId w:val="1"/>
        </w:numPr>
        <w:rPr/>
      </w:pPr>
      <w:bookmarkStart w:id="204" w:name="__RefHeading___Toc1123998_581953129"/>
      <w:bookmarkStart w:id="205" w:name="_Toc73"/>
      <w:bookmarkEnd w:id="204"/>
      <w:r>
        <w:rPr>
          <w:rtl w:val="true"/>
        </w:rPr>
        <w:t>حیات آفرینش</w:t>
      </w:r>
      <w:bookmarkEnd w:id="205"/>
    </w:p>
    <w:p>
      <w:pPr>
        <w:pStyle w:val="BookText"/>
        <w:rPr/>
      </w:pPr>
      <w:r>
        <w:rPr>
          <w:rFonts w:ascii="IRNazanin" w:hAnsi="IRNazanin" w:eastAsia="IRNazanin"/>
          <w:color w:val="111111"/>
          <w:sz w:val="28"/>
          <w:sz w:val="28"/>
          <w:szCs w:val="28"/>
          <w:rtl w:val="true"/>
          <w:lang w:bidi="fa-IR"/>
        </w:rPr>
        <w:t>اگر حیاتی در آفرینش هست، حیات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برکت حیات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این نور چراغ هم نورانی باشند، این نور مال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بدانند که پیغمبر خدا به گردن همه اجتماع، به گردن جن و انس و ملائکه تا روز قیامت دارای حق است</w:t>
      </w:r>
      <w:r>
        <w:rPr>
          <w:rFonts w:eastAsia="IRNazanin" w:cs="IRNazanin"/>
          <w:color w:val="111111"/>
          <w:sz w:val="28"/>
          <w:szCs w:val="28"/>
          <w:rtl w:val="true"/>
          <w:lang w:bidi="fa-IR"/>
        </w:rPr>
        <w:t>.</w:t>
      </w:r>
    </w:p>
    <w:p>
      <w:pPr>
        <w:pStyle w:val="Heading2"/>
        <w:numPr>
          <w:ilvl w:val="1"/>
          <w:numId w:val="1"/>
        </w:numPr>
        <w:rPr/>
      </w:pPr>
      <w:bookmarkStart w:id="206" w:name="__RefHeading___Toc1124000_581953129"/>
      <w:bookmarkStart w:id="207" w:name="_Toc74"/>
      <w:bookmarkEnd w:id="206"/>
      <w:r>
        <w:rPr>
          <w:rtl w:val="true"/>
        </w:rPr>
        <w:t>مربیان جوامع بشری</w:t>
      </w:r>
      <w:bookmarkEnd w:id="207"/>
    </w:p>
    <w:p>
      <w:pPr>
        <w:pStyle w:val="BookText"/>
        <w:rPr/>
      </w:pPr>
      <w:r>
        <w:rPr>
          <w:rFonts w:ascii="IRNazanin" w:hAnsi="IRNazanin" w:eastAsia="IRNazanin"/>
          <w:color w:val="111111"/>
          <w:sz w:val="28"/>
          <w:sz w:val="28"/>
          <w:szCs w:val="28"/>
          <w:rtl w:val="true"/>
          <w:lang w:bidi="fa-IR"/>
        </w:rPr>
        <w:t>انبیا و اولیا علیهم السلام حجاب های نورانی حق هستند و انوار الهی در قلوب آنها متجلی و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 السلام مربی جوامع بشری و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چنین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208" w:name="pg5343_67765"/>
    </w:p>
    <w:p>
      <w:pPr>
        <w:pStyle w:val="BookText"/>
        <w:rPr/>
      </w:pPr>
      <w:bookmarkEnd w:id="208"/>
      <w:r>
        <w:rPr>
          <w:rFonts w:ascii="IRNazanin" w:hAnsi="IRNazanin" w:eastAsia="IRNazanin"/>
          <w:color w:val="111111"/>
          <w:sz w:val="28"/>
          <w:sz w:val="28"/>
          <w:szCs w:val="28"/>
          <w:rtl w:val="true"/>
          <w:lang w:bidi="fa-IR"/>
        </w:rPr>
        <w:t>نتیجه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علیهم السلام در رؤیت حق هیچ پرده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هوی و هوس را پاره کرده و نورانی شده بودند</w:t>
      </w:r>
      <w:r>
        <w:rPr>
          <w:rFonts w:eastAsia="IRNazanin" w:cs="IRNazanin"/>
          <w:color w:val="111111"/>
          <w:sz w:val="28"/>
          <w:szCs w:val="28"/>
          <w:rtl w:val="true"/>
          <w:lang w:bidi="fa-IR"/>
        </w:rPr>
        <w:t>.</w:t>
      </w:r>
    </w:p>
    <w:p>
      <w:pPr>
        <w:pStyle w:val="Heading2"/>
        <w:numPr>
          <w:ilvl w:val="1"/>
          <w:numId w:val="1"/>
        </w:numPr>
        <w:rPr/>
      </w:pPr>
      <w:bookmarkStart w:id="209" w:name="__RefHeading___Toc1124002_581953129"/>
      <w:bookmarkStart w:id="210" w:name="_Toc75"/>
      <w:bookmarkEnd w:id="209"/>
      <w:r>
        <w:rPr>
          <w:rtl w:val="true"/>
        </w:rPr>
        <w:t>حکومت الهی</w:t>
      </w:r>
      <w:bookmarkEnd w:id="210"/>
    </w:p>
    <w:p>
      <w:pPr>
        <w:pStyle w:val="BookText"/>
        <w:rPr/>
      </w:pPr>
      <w:r>
        <w:rPr>
          <w:rFonts w:ascii="IRNazanin" w:hAnsi="IRNazanin" w:eastAsia="IRNazanin"/>
          <w:color w:val="111111"/>
          <w:sz w:val="28"/>
          <w:sz w:val="28"/>
          <w:szCs w:val="28"/>
          <w:rtl w:val="true"/>
          <w:lang w:bidi="fa-IR"/>
        </w:rPr>
        <w:t>بالاخره یک روز باید مرد الهی در این جهان حکومت کند و شما آثار حکومت الهی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 ها باید جمع شوند و قدرت ولایی را تأیید کنند، تا همه قدرت های شیطانی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معنایی است که پیامبر خدا از اول به آن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ائمه و اولیا، کار خود را کردند؛ لکن اجتماع نتوانست قدرت الهی را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الهی و حق پرست، باید این حکومت را به دست گیرند تا بشر تکامل پیدا کند</w:t>
      </w:r>
      <w:r>
        <w:rPr>
          <w:rFonts w:eastAsia="IRNazanin" w:cs="IRNazanin"/>
          <w:color w:val="111111"/>
          <w:sz w:val="28"/>
          <w:szCs w:val="28"/>
          <w:rtl w:val="true"/>
          <w:lang w:bidi="fa-IR"/>
        </w:rPr>
        <w:t>.</w:t>
      </w:r>
    </w:p>
    <w:p>
      <w:pPr>
        <w:pStyle w:val="Heading2"/>
        <w:numPr>
          <w:ilvl w:val="1"/>
          <w:numId w:val="1"/>
        </w:numPr>
        <w:rPr/>
      </w:pPr>
      <w:bookmarkStart w:id="211" w:name="__RefHeading___Toc1124004_581953129"/>
      <w:bookmarkStart w:id="212" w:name="_Toc76"/>
      <w:bookmarkEnd w:id="211"/>
      <w:r>
        <w:rPr>
          <w:rtl w:val="true"/>
        </w:rPr>
        <w:t>حقیقت ولایت</w:t>
      </w:r>
      <w:bookmarkEnd w:id="212"/>
    </w:p>
    <w:p>
      <w:pPr>
        <w:pStyle w:val="BookText"/>
        <w:rPr/>
      </w:pPr>
      <w:r>
        <w:rPr>
          <w:rFonts w:ascii="IRNazanin" w:hAnsi="IRNazanin" w:eastAsia="IRNazanin"/>
          <w:color w:val="111111"/>
          <w:sz w:val="28"/>
          <w:sz w:val="28"/>
          <w:szCs w:val="28"/>
          <w:rtl w:val="true"/>
          <w:lang w:bidi="fa-IR"/>
        </w:rPr>
        <w:t>ولایت همان تصرف در نفوس است و در عصر ظهور، حضرت در عقول تصرف می کنند و عقل ها همه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عصر، اعمال ولایت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bookmarkStart w:id="213" w:name="pg5343_67766"/>
    </w:p>
    <w:p>
      <w:pPr>
        <w:pStyle w:val="BookText"/>
        <w:rPr/>
      </w:pPr>
      <w:bookmarkEnd w:id="213"/>
      <w:r>
        <w:rPr>
          <w:rFonts w:ascii="IRNazanin" w:hAnsi="IRNazanin" w:eastAsia="IRNazanin"/>
          <w:color w:val="111111"/>
          <w:sz w:val="28"/>
          <w:sz w:val="28"/>
          <w:szCs w:val="28"/>
          <w:rtl w:val="true"/>
          <w:lang w:bidi="fa-IR"/>
        </w:rPr>
        <w:t>می کنند؛ چون بدون آن نمی توان با تجهیزات قدرت ها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حسب فکر ماست که می گوییم حضرت این چنین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ولایت دارد، نظرش تغییر نمی کند؛ چون با ولایت حقیقت روشن است و غیر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نظرات یکسان است؛ چون به واقع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از باب اضطرار است و در حقیقت، از اوامر اضطراریه است</w:t>
      </w:r>
      <w:r>
        <w:rPr>
          <w:rFonts w:eastAsia="IRNazanin" w:cs="IRNazanin"/>
          <w:color w:val="111111"/>
          <w:sz w:val="28"/>
          <w:szCs w:val="28"/>
          <w:rtl w:val="true"/>
          <w:lang w:bidi="fa-IR"/>
        </w:rPr>
        <w:t>.</w:t>
      </w:r>
    </w:p>
    <w:p>
      <w:pPr>
        <w:pStyle w:val="Heading2"/>
        <w:numPr>
          <w:ilvl w:val="1"/>
          <w:numId w:val="1"/>
        </w:numPr>
        <w:rPr/>
      </w:pPr>
      <w:bookmarkStart w:id="214" w:name="__RefHeading___Toc1124006_581953129"/>
      <w:bookmarkStart w:id="215" w:name="_Toc77"/>
      <w:bookmarkEnd w:id="214"/>
      <w:r>
        <w:rPr>
          <w:rtl w:val="true"/>
        </w:rPr>
        <w:t>ناز و نوازش</w:t>
      </w:r>
      <w:bookmarkEnd w:id="215"/>
    </w:p>
    <w:p>
      <w:pPr>
        <w:pStyle w:val="BookText"/>
        <w:rPr/>
      </w:pPr>
      <w:r>
        <w:rPr>
          <w:rFonts w:ascii="IRNazanin" w:hAnsi="IRNazanin" w:eastAsia="IRNazanin"/>
          <w:color w:val="111111"/>
          <w:sz w:val="28"/>
          <w:sz w:val="28"/>
          <w:szCs w:val="28"/>
          <w:rtl w:val="true"/>
          <w:lang w:bidi="fa-IR"/>
        </w:rPr>
        <w:t>بچه دبستانی که بودم روزی از کوچه عبور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گویا لانه زنبورها را خراب کرده بودند و زنبورهای عصبانی در پی انتقام بودند که من از همه جا بی خبر را گیر آوردند و به سرم که موهایش را برای مدرسه از ته زده بودم حمله بردند و تا توانستند نیش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سوزش جای نیش زنبورها صدای ناله ام بلند شد و پدر و مادرم شروع کردند به نوازش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مقداری شیره انگور جای نیش زنبورها مالید تا زهر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216" w:name="pg5343_67767"/>
    </w:p>
    <w:p>
      <w:pPr>
        <w:pStyle w:val="BookText"/>
        <w:rPr/>
      </w:pPr>
      <w:bookmarkEnd w:id="216"/>
      <w:r>
        <w:rPr>
          <w:rFonts w:ascii="IRNazanin" w:hAnsi="IRNazanin" w:eastAsia="IRNazanin"/>
          <w:color w:val="111111"/>
          <w:sz w:val="28"/>
          <w:sz w:val="28"/>
          <w:szCs w:val="28"/>
          <w:rtl w:val="true"/>
          <w:lang w:bidi="fa-IR"/>
        </w:rPr>
        <w:t>آن را بیرون بکشد و سوزش آن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چه پنهان گر چه سوزش سرم ظاهراً مرا ناراحت می کرد، اما از یک طرف به خاطر این که چند روز از مدرسه رفتن معاف خواهم بود و از طرف دیگر به خاطر نوازش های شیرین و دلنشین پدر و مادرم ته دلم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پدر و مادر بیشتر نواز شم کنند، گاهی اوقات تصنعی آه و ناله ام را شدیدتر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خدا و اولیائش همین کار را نمی کنیم؟ آیا خیلی از این آه و ناله ها و نازها که برای خدا و ائمه علیهم السلام می کنیم به خاطر لذتی نیست که از نوازش های آنها می بریم و از این طریق می خواهیم نوازش های آنها بیشتر شود؟ البته خدا و اولیائش ناز کردن های بنده ها را هم خریدارند، در حالی که اگر انصاف بدهیم ناز کردن به آنها و ناز خریدن و نیاز کردن به ما می آید</w:t>
      </w:r>
      <w:r>
        <w:rPr>
          <w:rFonts w:eastAsia="IRNazanin" w:cs="IRNazanin"/>
          <w:color w:val="111111"/>
          <w:sz w:val="28"/>
          <w:szCs w:val="28"/>
          <w:rtl w:val="true"/>
          <w:lang w:bidi="fa-IR"/>
        </w:rPr>
        <w:t>.</w:t>
      </w:r>
    </w:p>
    <w:p>
      <w:pPr>
        <w:pStyle w:val="Heading2"/>
        <w:numPr>
          <w:ilvl w:val="1"/>
          <w:numId w:val="1"/>
        </w:numPr>
        <w:rPr/>
      </w:pPr>
      <w:bookmarkStart w:id="217" w:name="__RefHeading___Toc1124008_581953129"/>
      <w:bookmarkStart w:id="218" w:name="_Toc78"/>
      <w:bookmarkEnd w:id="217"/>
      <w:r>
        <w:rPr>
          <w:rtl w:val="true"/>
        </w:rPr>
        <w:t>در انتظار دوست</w:t>
      </w:r>
      <w:bookmarkEnd w:id="218"/>
    </w:p>
    <w:p>
      <w:pPr>
        <w:pStyle w:val="BookText"/>
        <w:rPr/>
      </w:pPr>
      <w:r>
        <w:rPr>
          <w:rFonts w:ascii="IRNazanin" w:hAnsi="IRNazanin" w:eastAsia="IRNazanin"/>
          <w:color w:val="111111"/>
          <w:sz w:val="28"/>
          <w:sz w:val="28"/>
          <w:szCs w:val="28"/>
          <w:rtl w:val="true"/>
          <w:lang w:bidi="fa-IR"/>
        </w:rPr>
        <w:t>آقا سید جمال گلپایگانی وقتی داشت مرحوم می شد، با سرور و بهجت اشعار حافظ را با آواز می خواند و</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219" w:name="pg5343_67768"/>
    </w:p>
    <w:p>
      <w:pPr>
        <w:pStyle w:val="BookText"/>
        <w:rPr/>
      </w:pPr>
      <w:bookmarkEnd w:id="219"/>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پشت در ایستاده ام و منتظر چنین روزی بوده ام، پس امروز که در باز می شود چرا خوشحال نباشم و آواز نخوانم</w:t>
      </w:r>
      <w:r>
        <w:rPr>
          <w:rFonts w:eastAsia="IRNazanin" w:cs="IRNazanin"/>
          <w:color w:val="111111"/>
          <w:sz w:val="28"/>
          <w:szCs w:val="28"/>
          <w:rtl w:val="true"/>
          <w:lang w:bidi="fa-IR"/>
        </w:rPr>
        <w:t>.</w:t>
      </w:r>
    </w:p>
    <w:p>
      <w:pPr>
        <w:pStyle w:val="Heading2"/>
        <w:numPr>
          <w:ilvl w:val="1"/>
          <w:numId w:val="1"/>
        </w:numPr>
        <w:rPr/>
      </w:pPr>
      <w:bookmarkStart w:id="220" w:name="__RefHeading___Toc1124010_581953129"/>
      <w:bookmarkStart w:id="221" w:name="_Toc79"/>
      <w:bookmarkEnd w:id="220"/>
      <w:r>
        <w:rPr>
          <w:rtl w:val="true"/>
        </w:rPr>
        <w:t>با او چه کردی؟؟</w:t>
      </w:r>
      <w:bookmarkEnd w:id="221"/>
    </w:p>
    <w:p>
      <w:pPr>
        <w:pStyle w:val="BookText"/>
        <w:rPr/>
      </w:pPr>
      <w:r>
        <w:rPr>
          <w:rFonts w:ascii="IRNazanin" w:hAnsi="IRNazanin" w:eastAsia="IRNazanin"/>
          <w:color w:val="111111"/>
          <w:sz w:val="28"/>
          <w:sz w:val="28"/>
          <w:szCs w:val="28"/>
          <w:rtl w:val="true"/>
          <w:lang w:bidi="fa-IR"/>
        </w:rPr>
        <w:t xml:space="preserve">سال ها قبل یک بار که آقا سید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پزشکی نوبت ویزیت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به مطب دکتر رفته و در اطاق انتظار منتظر رسیدن نوبت 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اعیان آن زمان هم همراه خانم محجبه اش در بین بیماران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آنها پیش از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خواست سیگاری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سیگار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پاسخ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عجب جایی است، رفتیم سیگار بکشیم، سیگار ما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خانه بخریم، خانه ما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زن بگیریم، زن 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غذا بخوریم، غذا ما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لباس بپوشیم، لباس ما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فقره از این قبیل،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222" w:name="pg5343_67769"/>
    </w:p>
    <w:p>
      <w:pPr>
        <w:pStyle w:val="BookText"/>
        <w:rPr/>
      </w:pPr>
      <w:bookmarkEnd w:id="222"/>
      <w:r>
        <w:rPr>
          <w:rFonts w:ascii="IRNazanin" w:hAnsi="IRNazanin" w:eastAsia="IRNazanin"/>
          <w:color w:val="111111"/>
          <w:sz w:val="28"/>
          <w:sz w:val="28"/>
          <w:szCs w:val="28"/>
          <w:rtl w:val="true"/>
          <w:lang w:bidi="fa-IR"/>
        </w:rPr>
        <w:t>چنین چیزهایی شنیده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نوبتشان شد و به اطاق دکتر رفتند، آقا سید محمد حسین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کردی؟</w:t>
      </w:r>
      <w:r>
        <w:rPr>
          <w:rFonts w:eastAsia="IRNazanin" w:cs="IRNazanin"/>
          <w:color w:val="111111"/>
          <w:sz w:val="28"/>
          <w:szCs w:val="28"/>
          <w:rtl w:val="true"/>
          <w:lang w:bidi="fa-IR"/>
        </w:rPr>
        <w:t>!</w:t>
      </w:r>
    </w:p>
    <w:p>
      <w:pPr>
        <w:pStyle w:val="Heading2"/>
        <w:numPr>
          <w:ilvl w:val="1"/>
          <w:numId w:val="1"/>
        </w:numPr>
        <w:rPr/>
      </w:pPr>
      <w:bookmarkStart w:id="223" w:name="__RefHeading___Toc1124012_581953129"/>
      <w:bookmarkStart w:id="224" w:name="_Toc80"/>
      <w:bookmarkEnd w:id="223"/>
      <w:r>
        <w:rPr>
          <w:rtl w:val="true"/>
        </w:rPr>
        <w:t>آخرین روزها</w:t>
      </w:r>
      <w:bookmarkEnd w:id="224"/>
    </w:p>
    <w:p>
      <w:pPr>
        <w:pStyle w:val="BookText"/>
        <w:rPr/>
      </w:pPr>
      <w:r>
        <w:rPr>
          <w:rFonts w:ascii="IRNazanin" w:hAnsi="IRNazanin" w:eastAsia="IRNazanin"/>
          <w:color w:val="111111"/>
          <w:sz w:val="28"/>
          <w:sz w:val="28"/>
          <w:szCs w:val="28"/>
          <w:rtl w:val="true"/>
          <w:lang w:bidi="fa-IR"/>
        </w:rPr>
        <w:t>حاج ملا آقاجان در اواخر عمر روزی در یک مجلس روضه در اطاق آبدارخانه، در گوشه اتاق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گوشه دیگر اتاق مقابل او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کس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 نگاه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از آن باد و شور محبت، به تعبیر دیگر نسیم بهشتی، که سابق در او بود و مثل دیگر اهل محبت در او جسارت و بی پروایی ایجاد می کرد خبری نیست و مثل بعضی از رفقای اهل تقدس که داشتیم، کوچک و آرام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بی اختیار بلند شدیم و وسط اتاق همدیگر را در آغوش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کار حاج ملا آقاجان تکمیل شده و به آخر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به زنجان رفت و مرحوم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bookmarkStart w:id="225" w:name="pg5343_67770"/>
    </w:p>
    <w:p>
      <w:pPr>
        <w:pStyle w:val="BookText"/>
        <w:rPr/>
      </w:pPr>
      <w:bookmarkEnd w:id="22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هر چه از علم و هنر و عبادت و اظهار محبت و زهد که داری می رود</w:t>
      </w:r>
      <w:r>
        <w:rPr>
          <w:rFonts w:eastAsia="IRNazanin" w:cs="IRNazanin"/>
          <w:color w:val="111111"/>
          <w:sz w:val="28"/>
          <w:szCs w:val="28"/>
          <w:rtl w:val="true"/>
          <w:lang w:bidi="fa-IR"/>
        </w:rPr>
        <w:t>.</w:t>
      </w:r>
    </w:p>
    <w:p>
      <w:pPr>
        <w:pStyle w:val="Heading2"/>
        <w:numPr>
          <w:ilvl w:val="1"/>
          <w:numId w:val="1"/>
        </w:numPr>
        <w:rPr/>
      </w:pPr>
      <w:bookmarkStart w:id="226" w:name="__RefHeading___Toc1124014_581953129"/>
      <w:bookmarkStart w:id="227" w:name="_Toc81"/>
      <w:bookmarkEnd w:id="226"/>
      <w:r>
        <w:rPr>
          <w:rtl w:val="true"/>
        </w:rPr>
        <w:t>کنترل نفس</w:t>
      </w:r>
      <w:bookmarkEnd w:id="227"/>
    </w:p>
    <w:p>
      <w:pPr>
        <w:pStyle w:val="BookText"/>
        <w:rPr/>
      </w:pPr>
      <w:r>
        <w:rPr>
          <w:rFonts w:ascii="IRNazanin" w:hAnsi="IRNazanin" w:eastAsia="IRNazanin"/>
          <w:color w:val="111111"/>
          <w:sz w:val="28"/>
          <w:sz w:val="28"/>
          <w:szCs w:val="28"/>
          <w:rtl w:val="true"/>
          <w:lang w:bidi="fa-IR"/>
        </w:rPr>
        <w:t>در نوجوانی گاو یا الاغ را برای چریدن و خوردن علف های خودروی کنار جوی آب بین مزرعه ها رها می کردم و از دور مواظبش بودم که وارد مزرعه مردم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سرش را به طرف مزرعه برمی گرداند، از دور به او هی میزدم و منصرف می شد و به طرف مزرعه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نوبت که این کار را می کردم، دیگر حیوان خودش عادت می کرد و نیازی به مراقبت و هی زدن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را مثل گاو و الاغ فرض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که وقت صرفش کنی و مراقبت و کنترلش کنی رام می شود و دیگر راحت می شوی</w:t>
      </w:r>
      <w:r>
        <w:rPr>
          <w:rFonts w:eastAsia="IRNazanin" w:cs="IRNazanin"/>
          <w:color w:val="111111"/>
          <w:sz w:val="28"/>
          <w:szCs w:val="28"/>
          <w:rtl w:val="true"/>
          <w:lang w:bidi="fa-IR"/>
        </w:rPr>
        <w:t>.</w:t>
      </w:r>
    </w:p>
    <w:p>
      <w:pPr>
        <w:pStyle w:val="Heading2"/>
        <w:numPr>
          <w:ilvl w:val="1"/>
          <w:numId w:val="1"/>
        </w:numPr>
        <w:rPr/>
      </w:pPr>
      <w:bookmarkStart w:id="228" w:name="__RefHeading___Toc1124016_581953129"/>
      <w:bookmarkStart w:id="229" w:name="_Toc82"/>
      <w:bookmarkEnd w:id="228"/>
      <w:r>
        <w:rPr>
          <w:rtl w:val="true"/>
        </w:rPr>
        <w:t>حساب های ریزبینانه</w:t>
      </w:r>
      <w:bookmarkEnd w:id="229"/>
    </w:p>
    <w:p>
      <w:pPr>
        <w:pStyle w:val="BookText"/>
        <w:rPr/>
      </w:pPr>
      <w:r>
        <w:rPr>
          <w:rFonts w:ascii="IRNazanin" w:hAnsi="IRNazanin" w:eastAsia="IRNazanin"/>
          <w:color w:val="111111"/>
          <w:sz w:val="28"/>
          <w:sz w:val="28"/>
          <w:szCs w:val="28"/>
          <w:rtl w:val="true"/>
          <w:lang w:bidi="fa-IR"/>
        </w:rPr>
        <w:t>بشر خیلی کوچک است و حساب های ریزبینانه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 و خوبان خدا را هم محدود به غالب هاو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حساب های خودش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مسجد سهله معتکف شده بود تا پس از چهل شب اعمال و اوراد خودش، حضرت ولی عصر علیه السلام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 که ممکن است قبل از تمام شدن چهل شب حضرت تشریف بیاورند، یا یکی از دوستانشان را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در شب چهلم وقتی برای شروع اعمال و اذکارش آماده شد، در حجره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احتمال نداد که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مزاحمی آمده است و مانع اعمال و اذکارم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و با بی میلی تعارفی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داخل حجره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پیاله آبی به آن آقا داد و خودش رفت سر سجاده که مشغول کارهایش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کاری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چهل شب است که برای دیدن حضرت مشغول اعمالی شده ام و امشب که شب آخر است، می خواستم انجام دهم که شما آمدید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مزاحم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از فلانی خریده ای، نصفش</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bookmarkStart w:id="230" w:name="pg5343_67772"/>
    </w:p>
    <w:p>
      <w:pPr>
        <w:pStyle w:val="BookText"/>
        <w:rPr/>
      </w:pPr>
      <w:bookmarkEnd w:id="230"/>
      <w:r>
        <w:rPr>
          <w:rFonts w:ascii="IRNazanin" w:hAnsi="IRNazanin" w:eastAsia="IRNazanin"/>
          <w:color w:val="111111"/>
          <w:sz w:val="28"/>
          <w:sz w:val="28"/>
          <w:szCs w:val="28"/>
          <w:rtl w:val="true"/>
          <w:lang w:bidi="fa-IR"/>
        </w:rPr>
        <w:t>مال برادرش بود و او پول آن را به برادرش نداد و نصف خانه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هم که از فلانی خریدید، نیمی از آن مال زنش بود که پول آن را به زنش نداد و نصف قالی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فقره مشابه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آن شخص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دزد، آی دزد، و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حجره أو ریختند، اما کسی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هوش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اینجا نیست که تو فریاد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فهمید که چه امتحانی داده است و از حال خود شرمسار شد</w:t>
      </w:r>
      <w:r>
        <w:rPr>
          <w:rFonts w:eastAsia="IRNazanin" w:cs="IRNazanin"/>
          <w:color w:val="111111"/>
          <w:sz w:val="28"/>
          <w:szCs w:val="28"/>
          <w:rtl w:val="true"/>
          <w:lang w:bidi="fa-IR"/>
        </w:rPr>
        <w:t>.</w:t>
      </w:r>
    </w:p>
    <w:p>
      <w:pPr>
        <w:pStyle w:val="Heading2"/>
        <w:numPr>
          <w:ilvl w:val="1"/>
          <w:numId w:val="1"/>
        </w:numPr>
        <w:rPr/>
      </w:pPr>
      <w:bookmarkStart w:id="231" w:name="__RefHeading___Toc1124018_581953129"/>
      <w:bookmarkStart w:id="232" w:name="_Toc83"/>
      <w:bookmarkEnd w:id="231"/>
      <w:r>
        <w:rPr>
          <w:rtl w:val="true"/>
        </w:rPr>
        <w:t>به نیت اصحاب امام حسین علیه السلام</w:t>
      </w:r>
      <w:bookmarkEnd w:id="232"/>
    </w:p>
    <w:p>
      <w:pPr>
        <w:pStyle w:val="BookText"/>
        <w:rPr/>
      </w:pPr>
      <w:r>
        <w:rPr>
          <w:rFonts w:ascii="IRNazanin" w:hAnsi="IRNazanin" w:eastAsia="IRNazanin"/>
          <w:color w:val="111111"/>
          <w:sz w:val="28"/>
          <w:sz w:val="28"/>
          <w:szCs w:val="28"/>
          <w:rtl w:val="true"/>
          <w:lang w:bidi="fa-IR"/>
        </w:rPr>
        <w:t>در اواخر کار مرحوم نواب صفوی و یارانش که دولت در پی دستگیری آنها بود، سه شب نواب و خلیل طهماسبی و سید عبدالحسین و سید محمد واحدی در خانه ما در دولاب مخفی بودند و دستگاه با همه توانش نمی توانست آنها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را خودشان آمدند، ولی شب سوم را من نیت کردم خودم مهمانشان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 راه گوشت گرفتم و به منزل آمدم و گفتم به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سیخ بکشند و منقل را هم آتش کنند و بدهند بالا تا برای مهمانهایم کباب درست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که وارد اتاق شدم، نواب و همراهانش قصد داشتند به جای دیگر بروند، ولی وقتی فهمیدند من علاقمندم شب را مهمان من باشند، نواب به بقیه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حاج آقا نظرشان این است ما هم می 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نیت این که چهار نفر از اصحاب ائمه علیهم السلام مهمان من هستند، سرم را پایین انداخته و مشغول آماده کردن سفره و غذا بودم و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امام حسین علیه السلام مثل زهیر و بریرند که امشب مهمان من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 رفقایش اسلحه هایشان را تمیز می کردند و مواظب هم بودند که سر و صدای سلاحها من را اذیت نکند و با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آدم در رختخواب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آدم ترق، ترق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دنبال این هستند که سه چهار نفر را بکشید، ولی من در پی این هستم که یک نفر زنده باقی نماند و همه بمیرند تا کسی نماند که در برابر جلوۂ خدا خودنمایی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نیمه های شب، زیر باران، نواب و رفقایش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بعد وقتی که من در منزل نبودم، دو کامیون مأمور نظامی به خانه ما ریختند و خانه را محاصره و تفتیش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سرهنگی که فرمانده آنها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خانه ما ریخته اید؟ سرهنگ در حالی که دست هایش میلرزید،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دزد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کنید در خانه ای که من و این دخترانم هستیم من دزد راه میدهم؟</w:t>
      </w:r>
    </w:p>
    <w:p>
      <w:pPr>
        <w:pStyle w:val="BookText"/>
        <w:rPr/>
      </w:pPr>
      <w:r>
        <w:rPr>
          <w:rFonts w:ascii="IRNazanin" w:hAnsi="IRNazanin" w:eastAsia="IRNazanin"/>
          <w:color w:val="111111"/>
          <w:sz w:val="28"/>
          <w:sz w:val="28"/>
          <w:szCs w:val="28"/>
          <w:rtl w:val="true"/>
          <w:lang w:bidi="fa-IR"/>
        </w:rPr>
        <w:t>بعد از این که چیزی پیدا نکردند، مأموران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که با نیت کارهای بزرگ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در همه کارهای خیری که از اول خلقت تا انقراض عالم در تمام عالم انجام شده و می شود می توان شریک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شب ها با دل و جان و نیتش در آسمان چهارم بین همه مخلوقات رزق تقسیم می کرد و با بدنش هم نان و خرما به دوش می گرفت و به در خانه نیاز مندان می برد و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دو کاره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نیتت کار کن و هم با بدنت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bookmarkStart w:id="233" w:name="pg5343_67775"/>
    </w:p>
    <w:p>
      <w:pPr>
        <w:pStyle w:val="Heading2"/>
        <w:numPr>
          <w:ilvl w:val="1"/>
          <w:numId w:val="1"/>
        </w:numPr>
        <w:rPr/>
      </w:pPr>
      <w:bookmarkStart w:id="234" w:name="__RefHeading___Toc1124020_581953129"/>
      <w:bookmarkStart w:id="235" w:name="_Toc84"/>
      <w:bookmarkEnd w:id="233"/>
      <w:bookmarkEnd w:id="234"/>
      <w:r>
        <w:rPr>
          <w:rtl w:val="true"/>
        </w:rPr>
        <w:t>گریه های حاج هادی ابهری</w:t>
      </w:r>
      <w:bookmarkEnd w:id="235"/>
    </w:p>
    <w:p>
      <w:pPr>
        <w:pStyle w:val="BookText"/>
        <w:rPr/>
      </w:pPr>
      <w:r>
        <w:rPr>
          <w:rFonts w:ascii="IRNazanin" w:hAnsi="IRNazanin" w:eastAsia="IRNazanin"/>
          <w:color w:val="111111"/>
          <w:sz w:val="28"/>
          <w:sz w:val="28"/>
          <w:szCs w:val="28"/>
          <w:rtl w:val="true"/>
          <w:lang w:bidi="fa-IR"/>
        </w:rPr>
        <w:t>حاج هادی ابهری که در محبت اهل بیت خصوصا امام حسین مجنون بود، گاهی اوقات در مجلس روضه امام حسین چنان عاشقانه روضه میخواند و گریه می کرد که همه را منقلب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ظهور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یک ماه محرم را خیمه عزا می زدند و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و عاشورا شرابی دارد که همه گناهان را آب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گاهی اوقات میشد که چند شبانه روز پیاپی برای امام حسین اشک می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روزها از داخل اتاق منزلمان که روضه بود و رفقا جمع بودند، بعد از گریه کردن بسیار به ایوان جلوی اتاق آمدم و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مشاهده کردم ملائکه فوج فوج از آسمان می آیند و داخل سینه من طواف می کند و به آسمان بر می گردند و دسته دیگر می آیند</w:t>
      </w:r>
      <w:r>
        <w:rPr>
          <w:rFonts w:eastAsia="IRNazanin" w:cs="IRNazanin"/>
          <w:color w:val="111111"/>
          <w:sz w:val="28"/>
          <w:szCs w:val="28"/>
          <w:rtl w:val="true"/>
          <w:lang w:bidi="fa-IR"/>
        </w:rPr>
        <w:t>.</w:t>
      </w:r>
    </w:p>
    <w:p>
      <w:pPr>
        <w:pStyle w:val="Heading2"/>
        <w:numPr>
          <w:ilvl w:val="1"/>
          <w:numId w:val="1"/>
        </w:numPr>
        <w:rPr/>
      </w:pPr>
      <w:bookmarkStart w:id="236" w:name="__RefHeading___Toc1124022_581953129"/>
      <w:bookmarkStart w:id="237" w:name="_Toc85"/>
      <w:bookmarkEnd w:id="236"/>
      <w:r>
        <w:rPr>
          <w:rtl w:val="true"/>
        </w:rPr>
        <w:t>عازم کربلا</w:t>
      </w:r>
      <w:bookmarkEnd w:id="237"/>
    </w:p>
    <w:p>
      <w:pPr>
        <w:pStyle w:val="BookText"/>
        <w:rPr/>
      </w:pPr>
      <w:r>
        <w:rPr>
          <w:rFonts w:ascii="IRNazanin" w:hAnsi="IRNazanin" w:eastAsia="IRNazanin"/>
          <w:color w:val="111111"/>
          <w:sz w:val="28"/>
          <w:sz w:val="28"/>
          <w:szCs w:val="28"/>
          <w:rtl w:val="true"/>
          <w:lang w:bidi="fa-IR"/>
        </w:rPr>
        <w:t>در آغاز جوانی همراه پدرم عازم کربلا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مسیّب که چهار فرسخی کربلا روی فرات است پیاده رد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هم من برداشته بودم و صدای آب فرات گویا هنوز حسین حسین می کرد و فریاد العطش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چنان دگرگون بود که چند بار زمین خوردم، ولی نگذاشتم پدرم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کوچه پس کوچه ها به طرف حرم رفتیم، به جایی رسیدیم که شنیدم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تل زینبیه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شنیدم حالم به شدت دگرگون شد و از حال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بر زمین بیفتم، ولی پدرم کمکم کرد و به دیوار تکیه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داشتیم به حرم حضرت ابوالفضل مشرف میشدیم،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ابوالفضل خجالت می کشم؛ چون در سفر اولم که تازه داماد شده بودم، وقتی زیارتنامه را خواندم، گوشه رواق نشستم و بدون توجه کیسه چپق نویی را که همراه داشتم بیرون آوردم و چپق را چاق کردم و چند پک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حضرت به طرفم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اینجا و چېق؟ تا این حرف را زد من به خود آمدم و غرق در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bookmarkStart w:id="238" w:name="pg5343_67777"/>
    </w:p>
    <w:p>
      <w:pPr>
        <w:pStyle w:val="BookText"/>
        <w:rPr/>
      </w:pPr>
      <w:bookmarkEnd w:id="238"/>
      <w:r>
        <w:rPr>
          <w:rFonts w:ascii="IRNazanin" w:hAnsi="IRNazanin" w:eastAsia="IRNazanin"/>
          <w:color w:val="111111"/>
          <w:sz w:val="28"/>
          <w:sz w:val="28"/>
          <w:szCs w:val="28"/>
          <w:rtl w:val="true"/>
          <w:lang w:bidi="fa-IR"/>
        </w:rPr>
        <w:t>شرمندگی شدم و چپقم را خاموش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تا حال من از حضرت شرمنده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جایی در کره زمین برای چپق کشیدن مناسب باشد، همین خانه حضرت ابوالفضل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دلنشین تر از اینجا کجا که آدم احساس راحتی کند و یک چپق دلچسب بکشد؟ این حرف را که پدرم شنید، سر حال شد و با هم به حرم حضرت مشرف شدیم</w:t>
      </w:r>
      <w:r>
        <w:rPr>
          <w:rFonts w:eastAsia="IRNazanin" w:cs="IRNazanin"/>
          <w:color w:val="111111"/>
          <w:sz w:val="28"/>
          <w:szCs w:val="28"/>
          <w:rtl w:val="true"/>
          <w:lang w:bidi="fa-IR"/>
        </w:rPr>
        <w:t>.</w:t>
      </w:r>
    </w:p>
    <w:p>
      <w:pPr>
        <w:pStyle w:val="Heading2"/>
        <w:numPr>
          <w:ilvl w:val="1"/>
          <w:numId w:val="1"/>
        </w:numPr>
        <w:rPr/>
      </w:pPr>
      <w:bookmarkStart w:id="239" w:name="__RefHeading___Toc1124024_581953129"/>
      <w:bookmarkStart w:id="240" w:name="_Toc86"/>
      <w:bookmarkEnd w:id="239"/>
      <w:r>
        <w:rPr>
          <w:rtl w:val="true"/>
        </w:rPr>
        <w:t>با حاج هادی در کربلا</w:t>
      </w:r>
      <w:bookmarkEnd w:id="240"/>
    </w:p>
    <w:p>
      <w:pPr>
        <w:pStyle w:val="BookText"/>
        <w:rPr/>
      </w:pPr>
      <w:r>
        <w:rPr>
          <w:rFonts w:ascii="IRNazanin" w:hAnsi="IRNazanin" w:eastAsia="IRNazanin"/>
          <w:color w:val="111111"/>
          <w:sz w:val="28"/>
          <w:sz w:val="28"/>
          <w:szCs w:val="28"/>
          <w:rtl w:val="true"/>
          <w:lang w:bidi="fa-IR"/>
        </w:rPr>
        <w:t>یک بار که همراه حاج هادی ابهری به کربلا مشرف شده بودیم، حزن شدیدی مرا احاطه کرد، به نحوی که حتی حال گریه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همین گرفتگی روحی در خانه ماندم و حاج هادی از من پذیرایی می کرد و گاهی هم تنها به حرم مشرف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طوری که من هم می شنیدم،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برویم بیرون کمی قدم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همراه او راه افتادم و با هم از خیابان جلوی حرم حضرت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ابوالفضل به طرف خارج شهر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جاده زراعتکاری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کنار بوته های باقلا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بوته باقلا غم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به این نکته توجه کردم غم روی غمم آمد و بغضم ترکید و چند قطره اشک از چشمم جاری شد و دلم کمی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شدیم و مقدار دیگری قدم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کنار گل های بنفشه نشستیم که بهجت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کاملا عوض شد و آن حالت گرفتگی روحی کاملا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هادی هم چپقی چاق کرد و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راه افتادیم به سمت داخل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شهر شدیم، دیدم همه مردم مشغول خانه تکانی و تمیز کردن منزلهایشان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خود را برای پذیرایی از مهمانی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فکر کردم مقصود از این مهمان حاج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خطور از ذهنم گذشت، حاج هادی متوجه شد و صلوات فرستاد و دور زد و از من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مهمان 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مثل این آقا از این مهمان پذیرایی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شنیدم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bookmarkStart w:id="241" w:name="pg5343_67779"/>
    </w:p>
    <w:p>
      <w:pPr>
        <w:pStyle w:val="BookText"/>
        <w:rPr/>
      </w:pPr>
      <w:bookmarkEnd w:id="241"/>
      <w:r>
        <w:rPr>
          <w:rFonts w:ascii="IRNazanin" w:hAnsi="IRNazanin" w:eastAsia="IRNazanin"/>
          <w:color w:val="111111"/>
          <w:sz w:val="28"/>
          <w:sz w:val="28"/>
          <w:szCs w:val="28"/>
          <w:rtl w:val="true"/>
          <w:lang w:bidi="fa-IR"/>
        </w:rPr>
        <w:t>سرم را برگرداندم که یکباره نگاهم به گودی قتلگاه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قطعه قطعه شده و سرهای مطهر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صحنه حالم منقلب شد و نزدیک بود از حال بروم و به زمین بیفتم که حاج هادی متوجه شد و کمکم کرد به دیوار تکیه کنم تا به حال بیایم</w:t>
      </w:r>
      <w:r>
        <w:rPr>
          <w:rFonts w:eastAsia="IRNazanin" w:cs="IRNazanin"/>
          <w:color w:val="111111"/>
          <w:sz w:val="28"/>
          <w:szCs w:val="28"/>
          <w:rtl w:val="true"/>
          <w:lang w:bidi="fa-IR"/>
        </w:rPr>
        <w:t>.</w:t>
      </w:r>
    </w:p>
    <w:p>
      <w:pPr>
        <w:pStyle w:val="Heading2"/>
        <w:numPr>
          <w:ilvl w:val="1"/>
          <w:numId w:val="1"/>
        </w:numPr>
        <w:rPr/>
      </w:pPr>
      <w:bookmarkStart w:id="242" w:name="__RefHeading___Toc1124026_581953129"/>
      <w:bookmarkStart w:id="243" w:name="_Toc87"/>
      <w:bookmarkEnd w:id="242"/>
      <w:r>
        <w:rPr>
          <w:rtl w:val="true"/>
        </w:rPr>
        <w:t>حاج هادی در مشهد مقدس</w:t>
      </w:r>
      <w:bookmarkEnd w:id="243"/>
    </w:p>
    <w:p>
      <w:pPr>
        <w:pStyle w:val="BookText"/>
        <w:rPr/>
      </w:pPr>
      <w:r>
        <w:rPr>
          <w:rFonts w:ascii="IRNazanin" w:hAnsi="IRNazanin" w:eastAsia="IRNazanin"/>
          <w:color w:val="111111"/>
          <w:sz w:val="28"/>
          <w:sz w:val="28"/>
          <w:szCs w:val="28"/>
          <w:rtl w:val="true"/>
          <w:lang w:bidi="fa-IR"/>
        </w:rPr>
        <w:t>یک بار مرحوم حاج هادی ابهری که از عاشقان مجنون اهل بیت بود و با هم دوست بودیم به سراغ من آمد تا با هم به مشهد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ان شاء الله به شما ملحق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کمی هم مایل بودم در این سفر زیارتی تنها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اتوبوسمان در مشهد به گاراژ رسید، دیدم حاج هادی گوشه گاراژ ایستاده و چپق می کشد و دود چپقش هم راست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هادی شامه اش بیدار بود و روی محبتی که به اهل بیت و دوستانشان داشت من را هر جا بودم، با بو کشیدن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تشخیص می داد و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دیدن حاج هادی اول به فکر فرو رفتم که نشد تنها به زیارت مشرف شوم، ولی بلافاصله دیدم که خود حضرت رضا علیه السلام حاج هادی را به استقبال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هادی با خلق تنگ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خواستی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در زیارت حضرت حالات سفرهای گذشته اش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حضرت رضا علیه السلام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خنده هایتان را می برید جاهای دیگر و گریه هایتان را می آورید پیش ما؟</w:t>
      </w:r>
    </w:p>
    <w:p>
      <w:pPr>
        <w:pStyle w:val="BookText"/>
        <w:rPr/>
      </w:pPr>
      <w:r>
        <w:rPr>
          <w:rFonts w:ascii="IRNazanin" w:hAnsi="IRNazanin" w:eastAsia="IRNazanin"/>
          <w:color w:val="111111"/>
          <w:sz w:val="28"/>
          <w:sz w:val="28"/>
          <w:szCs w:val="28"/>
          <w:rtl w:val="true"/>
          <w:lang w:bidi="fa-IR"/>
        </w:rPr>
        <w:t>حاج هادی زد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خندید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خنده را حفظ کن و با همین حال برو حرم یک طواف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وقتی بازگشت، دیدم خلقش باز شده و به خواسته اش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وقتی به زیارت ائمه علیهم السلام مشرف می شوید با خلق باز و دل راضی و خشنود از خدا وارد حرم شوید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bookmarkStart w:id="244" w:name="pg5343_67781"/>
    </w:p>
    <w:p>
      <w:pPr>
        <w:pStyle w:val="Heading2"/>
        <w:numPr>
          <w:ilvl w:val="1"/>
          <w:numId w:val="1"/>
        </w:numPr>
        <w:rPr/>
      </w:pPr>
      <w:bookmarkStart w:id="245" w:name="__RefHeading___Toc1124028_581953129"/>
      <w:bookmarkStart w:id="246" w:name="_Toc88"/>
      <w:bookmarkEnd w:id="244"/>
      <w:bookmarkEnd w:id="245"/>
      <w:r>
        <w:rPr>
          <w:rtl w:val="true"/>
        </w:rPr>
        <w:t>خودت را میخواهم</w:t>
      </w:r>
      <w:r>
        <w:rPr>
          <w:rtl w:val="true"/>
        </w:rPr>
        <w:t>!</w:t>
      </w:r>
      <w:bookmarkEnd w:id="246"/>
    </w:p>
    <w:p>
      <w:pPr>
        <w:pStyle w:val="BookText"/>
        <w:rPr/>
      </w:pPr>
      <w:r>
        <w:rPr>
          <w:rFonts w:ascii="IRNazanin" w:hAnsi="IRNazanin" w:eastAsia="IRNazanin"/>
          <w:color w:val="111111"/>
          <w:sz w:val="28"/>
          <w:sz w:val="28"/>
          <w:szCs w:val="28"/>
          <w:rtl w:val="true"/>
          <w:lang w:bidi="fa-IR"/>
        </w:rPr>
        <w:t>خانم جوانی که از دولاب برای اولین بار به مکه مشرف شده بود و شنیده بود در اولین نظری که حاجی به کعبه می اندازد، هر چه آرزو کند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نگاهش به کعبه افتاده بود، به خدا عرض کرده بود که خدایا، من این دعاهایی که دیگران می خوانند بلد نیستم، خدایا، من خودت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این خانم به خود آمده بود، روی حیای زنانه فکر کرده بود حرف بدی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تب کرده و چند روز در کاروان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عیادتش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حسن ظنی به من داشت، داستانش را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لطف خدا به او حالی کردم که تو بهترین خواسته را مطرح کرده ای و چیز بدی نگفته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آرام آرام پی برد که خدا چه خواسته ارزشمندی را به زبانش جاری کرده است، کم کم حالش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خدا بی آنکه متوجه باشیم دعاهای بزرگی را بر زبانمان جاری می کند و بعد هم بلافاصله اجابت 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bookmarkStart w:id="247" w:name="pg5343_67782"/>
    </w:p>
    <w:p>
      <w:pPr>
        <w:pStyle w:val="Heading2"/>
        <w:numPr>
          <w:ilvl w:val="1"/>
          <w:numId w:val="1"/>
        </w:numPr>
        <w:rPr/>
      </w:pPr>
      <w:bookmarkStart w:id="248" w:name="__RefHeading___Toc1124030_581953129"/>
      <w:bookmarkStart w:id="249" w:name="_Toc89"/>
      <w:bookmarkEnd w:id="247"/>
      <w:bookmarkEnd w:id="248"/>
      <w:r>
        <w:rPr>
          <w:rtl w:val="true"/>
        </w:rPr>
        <w:t>اظهار بی میلی</w:t>
      </w:r>
      <w:bookmarkEnd w:id="249"/>
    </w:p>
    <w:p>
      <w:pPr>
        <w:pStyle w:val="BookText"/>
        <w:rPr/>
      </w:pPr>
      <w:r>
        <w:rPr>
          <w:rFonts w:ascii="IRNazanin" w:hAnsi="IRNazanin" w:eastAsia="IRNazanin"/>
          <w:color w:val="111111"/>
          <w:sz w:val="28"/>
          <w:sz w:val="28"/>
          <w:szCs w:val="28"/>
          <w:rtl w:val="true"/>
          <w:lang w:bidi="fa-IR"/>
        </w:rPr>
        <w:t>سال ها قبل جوان به کمال معنوی رسیده ای بود که با وی آشنایی و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 حسین حسینی تهرانی هم که وصف ایشان را شنیده بود، کرارا از من می خواست که او را به نزد آن جوان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او را به خانه آن جوان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برای ما چای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برداشتم، ولی آقا سید محمد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اهل کمال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هم نداری به خود بمیلان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باشیم، نکند وقتی خدا و اولیائش می خواهند به ما چیزی بدهند اظهار بی میلی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 کوفی که تشرف هایش خدمت حضرت ولی عصر علیه السلام معروف بود، بارها با تأسف و حسرت این قضیه را نقل می کرد که روزی دراز کشیده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آقای بزرگوار که اطرافشان نیز چند نفر ایستاد بودند، یک پیاله آب به من تعارف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تشنه نیستم و آب میل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آن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بگیر و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bookmarkStart w:id="250" w:name="pg5343_67783"/>
    </w:p>
    <w:p>
      <w:pPr>
        <w:pStyle w:val="BookText"/>
        <w:rPr/>
      </w:pPr>
      <w:bookmarkEnd w:id="250"/>
      <w:r>
        <w:rPr>
          <w:rFonts w:ascii="IRNazanin" w:hAnsi="IRNazanin" w:eastAsia="IRNazanin"/>
          <w:color w:val="111111"/>
          <w:sz w:val="28"/>
          <w:sz w:val="28"/>
          <w:szCs w:val="28"/>
          <w:rtl w:val="true"/>
          <w:lang w:bidi="fa-IR"/>
        </w:rPr>
        <w:t>گفتم تشنه نیستم و میل ندارم، مگر ایشان چه کسی هستند که نباید دستشان را رد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آقای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کردم می گویند آقای عالم هستند فکر کردم آقای عالم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فکر بودم که آن آقا و اطرافیانشان از نظرم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آقای عالم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ولی عصر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غصه خوردم که چرا اظهار بی میلی کردم و دست حضرت را برگرداندم و خودم را محروم کردم</w:t>
      </w:r>
      <w:r>
        <w:rPr>
          <w:rFonts w:eastAsia="IRNazanin" w:cs="IRNazanin"/>
          <w:color w:val="111111"/>
          <w:sz w:val="28"/>
          <w:szCs w:val="28"/>
          <w:rtl w:val="true"/>
          <w:lang w:bidi="fa-IR"/>
        </w:rPr>
        <w:t>.</w:t>
      </w:r>
    </w:p>
    <w:p>
      <w:pPr>
        <w:pStyle w:val="Heading2"/>
        <w:numPr>
          <w:ilvl w:val="1"/>
          <w:numId w:val="1"/>
        </w:numPr>
        <w:rPr/>
      </w:pPr>
      <w:bookmarkStart w:id="251" w:name="__RefHeading___Toc1124032_581953129"/>
      <w:bookmarkStart w:id="252" w:name="_Toc90"/>
      <w:bookmarkEnd w:id="251"/>
      <w:r>
        <w:rPr>
          <w:rtl w:val="true"/>
        </w:rPr>
        <w:t>موت ناقص</w:t>
      </w:r>
      <w:bookmarkEnd w:id="252"/>
    </w:p>
    <w:p>
      <w:pPr>
        <w:pStyle w:val="BookText"/>
        <w:rPr/>
      </w:pPr>
      <w:r>
        <w:rPr>
          <w:rFonts w:ascii="IRNazanin" w:hAnsi="IRNazanin" w:eastAsia="IRNazanin"/>
          <w:color w:val="111111"/>
          <w:sz w:val="28"/>
          <w:sz w:val="28"/>
          <w:szCs w:val="28"/>
          <w:rtl w:val="true"/>
          <w:lang w:bidi="fa-IR"/>
        </w:rPr>
        <w:t>قشنگ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کاره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دعا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پابوست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است که نیامده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همین که رسیدم و زیارتت کردم بمیرم و در وادی السلام دفنم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هفتاد سالش بود، هم سال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زیارت کرد و از آنجا به نجف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نبود که نذر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 و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که رسید 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دید تب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آمد که با حضرت قراردادی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 خیلی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نیامد،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ما معصوم که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 این قرار را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حضرت امیر علیه السلام ملکی را پیش او فرستاد که سی سال 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وقتی به مریض برخورد، حالش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شکر که از دست علی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سه روز عمر دنیا علی را پکر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وقتی قول می دهد چرا تو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آنها خیلی دوست دارند ما زود برویم آنجا، پهلویشان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ما باید در بغل اینها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قلبت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اعضا و جوارحت غالب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قلبت که کار کنی اعضا و جوارح هم به دنبال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شعور و جانت می خواهند تو را جدا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253" w:name="pg5343_67785"/>
    </w:p>
    <w:p>
      <w:pPr>
        <w:pStyle w:val="BookText"/>
        <w:rPr/>
      </w:pPr>
      <w:bookmarkEnd w:id="253"/>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شوی، عرضه دار شوی، آن وقت کارها را به گردنت بگذارند</w:t>
      </w:r>
      <w:r>
        <w:rPr>
          <w:rFonts w:eastAsia="IRNazanin" w:cs="IRNazanin"/>
          <w:color w:val="111111"/>
          <w:sz w:val="28"/>
          <w:szCs w:val="28"/>
          <w:rtl w:val="true"/>
          <w:lang w:bidi="fa-IR"/>
        </w:rPr>
        <w:t>.</w:t>
      </w:r>
    </w:p>
    <w:p>
      <w:pPr>
        <w:pStyle w:val="Heading2"/>
        <w:numPr>
          <w:ilvl w:val="1"/>
          <w:numId w:val="1"/>
        </w:numPr>
        <w:rPr/>
      </w:pPr>
      <w:bookmarkStart w:id="254" w:name="__RefHeading___Toc1124034_581953129"/>
      <w:bookmarkStart w:id="255" w:name="_Toc91"/>
      <w:bookmarkEnd w:id="254"/>
      <w:r>
        <w:rPr>
          <w:rtl w:val="true"/>
        </w:rPr>
        <w:t>خبر از غیب</w:t>
      </w:r>
      <w:bookmarkEnd w:id="255"/>
    </w:p>
    <w:p>
      <w:pPr>
        <w:pStyle w:val="BookText"/>
        <w:rPr/>
      </w:pPr>
      <w:r>
        <w:rPr>
          <w:rFonts w:ascii="IRNazanin" w:hAnsi="IRNazanin" w:eastAsia="IRNazanin"/>
          <w:color w:val="111111"/>
          <w:sz w:val="28"/>
          <w:sz w:val="28"/>
          <w:szCs w:val="28"/>
          <w:rtl w:val="true"/>
          <w:lang w:bidi="fa-IR"/>
        </w:rPr>
        <w:t>روزی با یکی از روحانیون که سابقه دوستی با او داشتم در مجلسی به هم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شوخی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غیب هایی که می گویند شما از آنها صحبت می کنید، یک مقدار برای ما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هستید که غیب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که سر منبرها از خدا و پیامبر و ائمه علیهم السلام و بهشت و دوزخ و ملائکه صحبت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آنها را دیده اید؟ پس هر چه گفته اید غیب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هر چه می گویم می بینم و می گویم، لذا اصلا غیب نگفته ام و نمی گویم</w:t>
      </w:r>
      <w:r>
        <w:rPr>
          <w:rFonts w:eastAsia="IRNazanin" w:cs="IRNazanin"/>
          <w:color w:val="111111"/>
          <w:sz w:val="28"/>
          <w:szCs w:val="28"/>
          <w:rtl w:val="true"/>
          <w:lang w:bidi="fa-IR"/>
        </w:rPr>
        <w:t>.</w:t>
      </w:r>
    </w:p>
    <w:p>
      <w:pPr>
        <w:pStyle w:val="Heading2"/>
        <w:numPr>
          <w:ilvl w:val="1"/>
          <w:numId w:val="1"/>
        </w:numPr>
        <w:rPr/>
      </w:pPr>
      <w:bookmarkStart w:id="256" w:name="__RefHeading___Toc1124036_581953129"/>
      <w:bookmarkStart w:id="257" w:name="_Toc92"/>
      <w:bookmarkEnd w:id="256"/>
      <w:r>
        <w:rPr>
          <w:rtl w:val="true"/>
        </w:rPr>
        <w:t>مرحوم حداد</w:t>
      </w:r>
      <w:bookmarkEnd w:id="257"/>
    </w:p>
    <w:p>
      <w:pPr>
        <w:pStyle w:val="BookText"/>
        <w:rPr/>
      </w:pPr>
      <w:r>
        <w:rPr>
          <w:rFonts w:ascii="IRNazanin" w:hAnsi="IRNazanin" w:eastAsia="IRNazanin"/>
          <w:color w:val="111111"/>
          <w:sz w:val="28"/>
          <w:sz w:val="28"/>
          <w:szCs w:val="28"/>
          <w:rtl w:val="true"/>
          <w:lang w:bidi="fa-IR"/>
        </w:rPr>
        <w:t>مرحوم حداد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 کنار سرم است، ولی فرصت ندارم که سرم را روی متکا بگذارم، یا متکا را زیر سرم بکشم؛ ولی مردم در مورد همین مرحوم حداد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bookmarkStart w:id="258" w:name="pg5343_67786"/>
    </w:p>
    <w:p>
      <w:pPr>
        <w:pStyle w:val="BookText"/>
        <w:rPr/>
      </w:pPr>
      <w:bookmarkEnd w:id="258"/>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به این سید پول می دهند و او می خورد و بیکار می گردد</w:t>
      </w:r>
      <w:r>
        <w:rPr>
          <w:rFonts w:eastAsia="IRNazanin" w:cs="IRNazanin"/>
          <w:color w:val="111111"/>
          <w:sz w:val="28"/>
          <w:szCs w:val="28"/>
          <w:rtl w:val="true"/>
          <w:lang w:bidi="fa-IR"/>
        </w:rPr>
        <w:t>.</w:t>
      </w:r>
    </w:p>
    <w:p>
      <w:pPr>
        <w:pStyle w:val="Heading2"/>
        <w:numPr>
          <w:ilvl w:val="1"/>
          <w:numId w:val="1"/>
        </w:numPr>
        <w:rPr/>
      </w:pPr>
      <w:bookmarkStart w:id="259" w:name="__RefHeading___Toc1124038_581953129"/>
      <w:bookmarkStart w:id="260" w:name="_Toc93"/>
      <w:bookmarkEnd w:id="259"/>
      <w:r>
        <w:rPr>
          <w:rtl w:val="true"/>
        </w:rPr>
        <w:t>کناره کاری</w:t>
      </w:r>
      <w:bookmarkEnd w:id="260"/>
    </w:p>
    <w:p>
      <w:pPr>
        <w:pStyle w:val="BookText"/>
        <w:rPr/>
      </w:pPr>
      <w:r>
        <w:rPr>
          <w:rFonts w:ascii="IRNazanin" w:hAnsi="IRNazanin" w:eastAsia="IRNazanin"/>
          <w:color w:val="111111"/>
          <w:sz w:val="28"/>
          <w:sz w:val="28"/>
          <w:szCs w:val="28"/>
          <w:rtl w:val="true"/>
          <w:lang w:bidi="fa-IR"/>
        </w:rPr>
        <w:t>بعضی سال ها می شد که مزرعه اصلی ما آفت می خورد و تمام محصولمان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زمین کوچک جای دیگری هم کاشته بودیم، به اصطلاح کناره کاری، و اصلا آن را به حساب نمی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خرج سالمان را همان کناره کاری تأمین می کرد و جبران خسارت مزرعه اصلی را هم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مؤمن در کنار عبادات و اعمال واجب یک عمل مستحب، هر چند کوچک، داشته باشد، و به طور خصوصی برای خودش قرار بگذارد که مثلا دستگیری از یک خانواده فقیر یا سرپرستی یتیمی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فردای قیامت همین کناره کاری باعث نجات انسان شود</w:t>
      </w:r>
      <w:r>
        <w:rPr>
          <w:rFonts w:eastAsia="IRNazanin" w:cs="IRNazanin"/>
          <w:color w:val="111111"/>
          <w:sz w:val="28"/>
          <w:szCs w:val="28"/>
          <w:rtl w:val="true"/>
          <w:lang w:bidi="fa-IR"/>
        </w:rPr>
        <w:t>.</w:t>
      </w:r>
    </w:p>
    <w:p>
      <w:pPr>
        <w:pStyle w:val="Heading2"/>
        <w:numPr>
          <w:ilvl w:val="1"/>
          <w:numId w:val="1"/>
        </w:numPr>
        <w:rPr/>
      </w:pPr>
      <w:bookmarkStart w:id="261" w:name="__RefHeading___Toc1124040_581953129"/>
      <w:bookmarkStart w:id="262" w:name="_Toc94"/>
      <w:bookmarkEnd w:id="261"/>
      <w:r>
        <w:rPr>
          <w:rtl w:val="true"/>
        </w:rPr>
        <w:t>فراغت در نماز</w:t>
      </w:r>
      <w:bookmarkEnd w:id="262"/>
    </w:p>
    <w:p>
      <w:pPr>
        <w:pStyle w:val="BookText"/>
        <w:rPr/>
      </w:pPr>
      <w:r>
        <w:rPr>
          <w:rFonts w:ascii="IRNazanin" w:hAnsi="IRNazanin" w:eastAsia="IRNazanin"/>
          <w:color w:val="111111"/>
          <w:sz w:val="28"/>
          <w:sz w:val="28"/>
          <w:szCs w:val="28"/>
          <w:rtl w:val="true"/>
          <w:lang w:bidi="fa-IR"/>
        </w:rPr>
        <w:t>در حرم حضرت عبد العظیم علیه السلام کسی را دیدم که در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تشهد داشت با لباسش ور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چنان تشهد می خواند که انگار کسی جز او در حرم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بزرگ است، آدم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دارند در روح او می غلتند و حالیشان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نماز می خواند و هم بدنش در حال تشهد که آرام نشسته است مشغول کشتن شپش هاست، و این جدا کرده است، بدن را انداخته است کنار، دارد کار خودش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هم دارد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است دیگر،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نتوانستم پهلوی او بروم، رفتم آن طرف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حرم که ذکر می گفتند، در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میان همه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تصرف کرده بود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بزرگ می شود، اقرار و عملش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خودت را از همه چیز فارغ کن، از زنت، از بچه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هم اگر هست، همه را به استغفار رفع و رجوع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عمرمان یک نماز سالم بخوانیم و از این عالم برویم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263" w:name="pg5343_67788"/>
    </w:p>
    <w:p>
      <w:pPr>
        <w:pStyle w:val="Heading2"/>
        <w:numPr>
          <w:ilvl w:val="1"/>
          <w:numId w:val="1"/>
        </w:numPr>
        <w:rPr/>
      </w:pPr>
      <w:bookmarkStart w:id="264" w:name="__RefHeading___Toc1124042_581953129"/>
      <w:bookmarkStart w:id="265" w:name="_Toc95"/>
      <w:bookmarkEnd w:id="263"/>
      <w:bookmarkEnd w:id="264"/>
      <w:r>
        <w:rPr>
          <w:rtl w:val="true"/>
        </w:rPr>
        <w:t>حوادث ایام</w:t>
      </w:r>
      <w:bookmarkEnd w:id="265"/>
    </w:p>
    <w:p>
      <w:pPr>
        <w:pStyle w:val="BookText"/>
        <w:rPr/>
      </w:pPr>
      <w:r>
        <w:rPr>
          <w:rFonts w:ascii="IRNazanin" w:hAnsi="IRNazanin" w:eastAsia="IRNazanin"/>
          <w:color w:val="111111"/>
          <w:sz w:val="28"/>
          <w:sz w:val="28"/>
          <w:szCs w:val="28"/>
          <w:rtl w:val="true"/>
          <w:lang w:bidi="fa-IR"/>
        </w:rPr>
        <w:t>مرحوم سید عبدالله شیرازی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نجف بیرون آمدم، حوادث ایام و فقر با من برخورد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عیالی داشتم که مریض بود و چند بچه هم از او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که آمدم، نیمه شبی، همسرم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نه پول دارم که جنازه او را بردارم و نه نان و آب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هم می خواستم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با خدا دعوایی کردم که در عمرم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وضع است؟ هم گریه می کردم، هم داد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سر آفتاب شیخ پیرمردی آمد، کفن و دفن عیالم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برایم ماشین گرفت و پول هم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شیراز که رفتم کارم روی غلتک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دیگری گرفتم و ایاب ذهابم زیاد شد و فراوانی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گاهی اعتماد می کردم و از کاسب ھا نسیه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خداوند دوباره روزی ام را تنگ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عصر ماه رمضان، همسرم کیسه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افطار هیچ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پیش هر کاسبی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خواستم بروم، دیدم محل نسیه پیش او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یک کوچه بالاتر، آنجا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شاهچراغ سر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خواندم و گیج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نزدیک غروب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کیسه خالی، رو به خانه آمدم و یک تاکسی هم صدا زدم، در حالی که پول تاکسی را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تاکسی یادم آمد که پول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در تاکسی با خودم مشغول بودم، کمی جلوتر یک نفر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اینجایید؟ از صبح در شیراز دنبال شما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کردم که میهمان هم به ما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عبدالله شیرازی خیلی میهمان دوست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هم دارم میهمان می برم و هم کیسه ام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تاکسی که پیاده شدیم تا من کمی با جیبم ور رفتم، او کرایه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قدم تا خانه راه بود، ولی من قدمم پیش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قدم های کوتاه و از او قدم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حیاط خانه که رسیدیم، نمیدانم چه قدرتی آمد که در را باز کردم و کتره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و داخل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 الله خودش قشنگ است و کار را درست می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bookmarkStart w:id="266" w:name="pg5343_67790"/>
    </w:p>
    <w:p>
      <w:pPr>
        <w:pStyle w:val="BookText"/>
        <w:rPr/>
      </w:pPr>
      <w:bookmarkEnd w:id="266"/>
      <w:r>
        <w:rPr>
          <w:rFonts w:ascii="IRNazanin" w:hAnsi="IRNazanin" w:eastAsia="IRNazanin"/>
          <w:color w:val="111111"/>
          <w:sz w:val="28"/>
          <w:sz w:val="28"/>
          <w:szCs w:val="28"/>
          <w:rtl w:val="true"/>
          <w:lang w:bidi="fa-IR"/>
        </w:rPr>
        <w:t>میهمان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مرخص می شوم و یک دسته اسکناس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که دیدم، برای ماندن به او اصرار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 جیب و کیسه خالی در دست، سرم را بالا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وضعش است؟ ببین که به خاطر کمی دیر دادن، چند قسم بلا به جان من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یک ربع عقب انداختن من باید این قدر بلا بکشم؟ از این تاریخ به بعد اگر سر وقت دادی که هیچ، و الا خودم دست بالا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بار که قشنگ به میدان آمدم، نه گریه داشتم و نه هوار زدم، خیلی اثر کرد</w:t>
      </w:r>
      <w:r>
        <w:rPr>
          <w:rFonts w:eastAsia="IRNazanin" w:cs="IRNazanin"/>
          <w:color w:val="111111"/>
          <w:sz w:val="28"/>
          <w:szCs w:val="28"/>
          <w:rtl w:val="true"/>
          <w:lang w:bidi="fa-IR"/>
        </w:rPr>
        <w:t>.</w:t>
      </w:r>
    </w:p>
    <w:p>
      <w:pPr>
        <w:pStyle w:val="Heading2"/>
        <w:numPr>
          <w:ilvl w:val="1"/>
          <w:numId w:val="1"/>
        </w:numPr>
        <w:rPr/>
      </w:pPr>
      <w:bookmarkStart w:id="267" w:name="__RefHeading___Toc1124044_581953129"/>
      <w:bookmarkStart w:id="268" w:name="_Toc96"/>
      <w:bookmarkEnd w:id="267"/>
      <w:r>
        <w:rPr>
          <w:rtl w:val="true"/>
        </w:rPr>
        <w:t>زائر عاشق</w:t>
      </w:r>
      <w:bookmarkEnd w:id="268"/>
    </w:p>
    <w:p>
      <w:pPr>
        <w:pStyle w:val="BookText"/>
        <w:rPr/>
      </w:pPr>
      <w:r>
        <w:rPr>
          <w:rFonts w:ascii="IRNazanin" w:hAnsi="IRNazanin" w:eastAsia="IRNazanin"/>
          <w:color w:val="111111"/>
          <w:sz w:val="28"/>
          <w:sz w:val="28"/>
          <w:szCs w:val="28"/>
          <w:rtl w:val="true"/>
          <w:lang w:bidi="fa-IR"/>
        </w:rPr>
        <w:t>کسی از اهل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قافله به سمت مشهد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دید قافله زوار راه افتاده اند و خودش هم به حضرت رضا علیه السلام علاقه داشت، با آنها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حالی اش شود، همراه آنها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عشقش را زد و مشهد را گشت و زیارتش را کرد و خوابش را کرد و غذایش را خورد، در حالی که تماماً مست بود و متوجه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نبود؛ زیرا با قافله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قطار سوار می شود و یک وقت میبیند مشهد است، او هم همین جور با آنها راه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آنها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همراهشان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تبریز رسید، دید مردم او را می 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می بوسید؟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مشهد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مشهد آمدم؟ رفته بود و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اش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های خدا این جورند، آنها ما را به گونه ای که فکرش را نمی کنیم،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ما تسلیم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شد، هوش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نشد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آمدن را می خواهم چه کنم که حاشیه بزنم و بگویم عمو کجا می رویم؟</w:t>
      </w:r>
    </w:p>
    <w:p>
      <w:pPr>
        <w:pStyle w:val="BookText"/>
        <w:rPr/>
      </w:pPr>
      <w:r>
        <w:rPr>
          <w:rFonts w:ascii="IRNazanin" w:hAnsi="IRNazanin" w:eastAsia="IRNazanin"/>
          <w:color w:val="111111"/>
          <w:sz w:val="28"/>
          <w:sz w:val="28"/>
          <w:szCs w:val="28"/>
          <w:rtl w:val="true"/>
          <w:lang w:bidi="fa-IR"/>
        </w:rPr>
        <w:t>حتی اگر ده نفر با هم رفیق شدید و خواستید پیش حضرت رضا علیه السلام زیارت بروید، یک جوری باشید که در هم گم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معنای این گم شدن چیست؟ یعنی یگانه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ماشین تهیه کند، یکی خانه اجاره کند، یکی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bookmarkStart w:id="269" w:name="pg5343_67792"/>
    </w:p>
    <w:p>
      <w:pPr>
        <w:pStyle w:val="BookText"/>
        <w:rPr/>
      </w:pPr>
      <w:bookmarkEnd w:id="269"/>
      <w:r>
        <w:rPr>
          <w:rFonts w:ascii="IRNazanin" w:hAnsi="IRNazanin" w:eastAsia="IRNazanin"/>
          <w:color w:val="111111"/>
          <w:sz w:val="28"/>
          <w:sz w:val="28"/>
          <w:szCs w:val="28"/>
          <w:rtl w:val="true"/>
          <w:lang w:bidi="fa-IR"/>
        </w:rPr>
        <w:t>غذا بپزد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 را همه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اگر من موفق شدم و به شما رسیدم و بپرسم خانه کجا اجاره کرده اید و چه کسی اجاره کرده است؟ بگویید یکی از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این ده نفر 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اند</w:t>
      </w:r>
      <w:r>
        <w:rPr>
          <w:rFonts w:eastAsia="IRNazanin" w:cs="IRNazanin"/>
          <w:color w:val="111111"/>
          <w:sz w:val="28"/>
          <w:szCs w:val="28"/>
          <w:rtl w:val="true"/>
          <w:lang w:bidi="fa-IR"/>
        </w:rPr>
        <w:t>.</w:t>
      </w:r>
    </w:p>
    <w:p>
      <w:pPr>
        <w:pStyle w:val="Heading2"/>
        <w:numPr>
          <w:ilvl w:val="1"/>
          <w:numId w:val="1"/>
        </w:numPr>
        <w:rPr/>
      </w:pPr>
      <w:bookmarkStart w:id="270" w:name="__RefHeading___Toc1124046_581953129"/>
      <w:bookmarkStart w:id="271" w:name="_Toc97"/>
      <w:bookmarkEnd w:id="270"/>
      <w:r>
        <w:rPr>
          <w:rtl w:val="true"/>
        </w:rPr>
        <w:t>لطف اهل بیت علیهم السلام</w:t>
      </w:r>
      <w:bookmarkEnd w:id="271"/>
    </w:p>
    <w:p>
      <w:pPr>
        <w:pStyle w:val="BookText"/>
        <w:rPr/>
      </w:pPr>
      <w:r>
        <w:rPr>
          <w:rFonts w:ascii="IRNazanin" w:hAnsi="IRNazanin" w:eastAsia="IRNazanin"/>
          <w:color w:val="111111"/>
          <w:sz w:val="28"/>
          <w:sz w:val="28"/>
          <w:szCs w:val="28"/>
          <w:rtl w:val="true"/>
          <w:lang w:bidi="fa-IR"/>
        </w:rPr>
        <w:t>مردانه به میدان بیایید و با خدا صلح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معصیت کار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 تجریش قمارخانه و شراب فروشی داشتم، اما زنی داشتم که به امام حسین علیه السلام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مرتب مجلس روضه می گذاشت و در ایام محرم نزدیک هزار نفر را ناهار و شام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یک گرفتاری پیش آمد، با یک نظامی صاحب منصب درگیر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شدم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با ماشین خودم فرار می کردم، به یادم آمد که دوستی در کربلا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کربلا پیش او، ماجراهای خودم را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به صرافت افتاد مرا توبه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مرا برد به حرم امام حسین علیه السلام و توبه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روزی که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گردش به بغداد رفته بودم، توبه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می برمت جایی که نتوانی توبه بشکنی و مرا برد به حرم حضرت ابوالفضل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چه مال و اموال داشتم در راه خیر بخشیدم و گوشه نشین مسجد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گوشه مساجد می نشست تا کسی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آقا در مجلسی در حضور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لطف و کرم اهل بیت علیهم السلام نقلی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هم خطاب به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مثل من مورد لطف قرار نگرفته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امامان علیهم السلام همین بس که دست مثل من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همه حاضرین مجلس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شبی خلوت کنید و با خدای خودتان صلح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جنگ، چیزی به دست نمی آورد، صلح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خندان، روی باز و کلام زیبا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خلق خدا، هم با خود خدا صلح کنید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bookmarkStart w:id="272" w:name="pg5343_67794"/>
    </w:p>
    <w:p>
      <w:pPr>
        <w:pStyle w:val="Heading2"/>
        <w:numPr>
          <w:ilvl w:val="1"/>
          <w:numId w:val="1"/>
        </w:numPr>
        <w:rPr/>
      </w:pPr>
      <w:bookmarkStart w:id="273" w:name="__RefHeading___Toc1124048_581953129"/>
      <w:bookmarkStart w:id="274" w:name="_Toc98"/>
      <w:bookmarkEnd w:id="272"/>
      <w:bookmarkEnd w:id="273"/>
      <w:r>
        <w:rPr>
          <w:rtl w:val="true"/>
        </w:rPr>
        <w:t>خنده هایت کجاست؟</w:t>
      </w:r>
      <w:bookmarkEnd w:id="274"/>
    </w:p>
    <w:p>
      <w:pPr>
        <w:pStyle w:val="BookText"/>
        <w:rPr/>
      </w:pPr>
      <w:r>
        <w:rPr>
          <w:rFonts w:ascii="IRNazanin" w:hAnsi="IRNazanin" w:eastAsia="IRNazanin"/>
          <w:color w:val="111111"/>
          <w:sz w:val="28"/>
          <w:sz w:val="28"/>
          <w:szCs w:val="28"/>
          <w:rtl w:val="true"/>
          <w:lang w:bidi="fa-IR"/>
        </w:rPr>
        <w:t>سید پیری بود اهل ابهر و اهل منبر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خوبی هم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رفتن به مشهد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 که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 من چند روز دیگر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آمدم بروم مدتی طول کشید و روزهای آخر صفر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 صحن نو ایشان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چند روز دائم گریه می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نکنم چه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رضا علیه السلام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وجیه، شما سالی چند روز اینجا می آیی و فقط گریه هایت را پیش ما می آوری، خنده هایت را کجا میبری، چه جواب می دهی؟ یکباره همانجا داخل صحن خنده اش گرفت و هر چه سعی می کرد جلوی خنده اش را بگیرد، نمی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ما هم این جور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یا چند سال می رویم زیارت، فقط گریه هایمان را برای حضرت می بریم، حاجت هایمان هم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bookmarkStart w:id="275" w:name="pg5343_67795"/>
    </w:p>
    <w:p>
      <w:pPr>
        <w:pStyle w:val="BookText"/>
        <w:rPr/>
      </w:pPr>
      <w:bookmarkEnd w:id="275"/>
      <w:r>
        <w:rPr>
          <w:rFonts w:ascii="IRNazanin" w:hAnsi="IRNazanin" w:eastAsia="IRNazanin"/>
          <w:color w:val="111111"/>
          <w:sz w:val="28"/>
          <w:sz w:val="28"/>
          <w:szCs w:val="28"/>
          <w:rtl w:val="true"/>
          <w:lang w:bidi="fa-IR"/>
        </w:rPr>
        <w:t>ببینید 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ائمه علیهم السلام کریم هستند و بزرگوار، ولی انصاف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هایتان را کنار بگذارید و خنده هایتان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جای خنده است، دنیا جای 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نماز که می روید با خنده بروید</w:t>
      </w:r>
      <w:r>
        <w:rPr>
          <w:rFonts w:eastAsia="IRNazanin" w:cs="IRNazanin"/>
          <w:color w:val="111111"/>
          <w:sz w:val="28"/>
          <w:szCs w:val="28"/>
          <w:rtl w:val="true"/>
          <w:lang w:bidi="fa-IR"/>
        </w:rPr>
        <w:t>.</w:t>
      </w:r>
    </w:p>
    <w:p>
      <w:pPr>
        <w:pStyle w:val="Heading2"/>
        <w:numPr>
          <w:ilvl w:val="1"/>
          <w:numId w:val="1"/>
        </w:numPr>
        <w:rPr/>
      </w:pPr>
      <w:bookmarkStart w:id="276" w:name="__RefHeading___Toc1124050_581953129"/>
      <w:bookmarkStart w:id="277" w:name="_Toc99"/>
      <w:bookmarkEnd w:id="276"/>
      <w:r>
        <w:rPr>
          <w:rtl w:val="true"/>
        </w:rPr>
        <w:t>نگاهی دیگر</w:t>
      </w:r>
      <w:bookmarkEnd w:id="277"/>
    </w:p>
    <w:p>
      <w:pPr>
        <w:pStyle w:val="BookText"/>
        <w:rPr/>
      </w:pPr>
      <w:r>
        <w:rPr>
          <w:rFonts w:ascii="IRNazanin" w:hAnsi="IRNazanin" w:eastAsia="IRNazanin"/>
          <w:color w:val="111111"/>
          <w:sz w:val="28"/>
          <w:sz w:val="28"/>
          <w:szCs w:val="28"/>
          <w:rtl w:val="true"/>
          <w:lang w:bidi="fa-IR"/>
        </w:rPr>
        <w:t>در گذشته من وقتی خسته می شدم و عده ای دور هم جمع می شدیم که برای امام حسین علیه السلام گریه کنیم، می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میدیدم دوازده نفر یا چهارده نفرند، فوری چهارده معصوم و امامان علیهم السلام را مد نظر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شش نفر نشسته بودند، شش تن از امامان را در نظر می گرفتم؛ از امیر المؤمنین علیه السلام شروع می کردم و می آمدم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نگاه نمی کردم، مگر با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کیف می کردند، من هم مخفیانه لذت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وقتی در خانه تان هستید و بچه هایتان را رسیدگی می کنید، می توانید این کار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غریب و تنها بودم، این گونه نگاه کردن را کمک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bookmarkStart w:id="278" w:name="pg5343_67796"/>
    </w:p>
    <w:p>
      <w:pPr>
        <w:pStyle w:val="BookText"/>
        <w:rPr/>
      </w:pPr>
      <w:bookmarkEnd w:id="278"/>
      <w:r>
        <w:rPr>
          <w:rFonts w:ascii="IRNazanin" w:hAnsi="IRNazanin" w:eastAsia="IRNazanin"/>
          <w:color w:val="111111"/>
          <w:sz w:val="28"/>
          <w:sz w:val="28"/>
          <w:szCs w:val="28"/>
          <w:rtl w:val="true"/>
          <w:lang w:bidi="fa-IR"/>
        </w:rPr>
        <w:t>کارم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هم همه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می دیدم به حساب خدا 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آفریده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دست تو در کار است که آنها را آوردی و اینجا نشاندی</w:t>
      </w:r>
      <w:r>
        <w:rPr>
          <w:rFonts w:eastAsia="IRNazanin" w:cs="IRNazanin"/>
          <w:color w:val="111111"/>
          <w:sz w:val="28"/>
          <w:szCs w:val="28"/>
          <w:rtl w:val="true"/>
          <w:lang w:bidi="fa-IR"/>
        </w:rPr>
        <w:t>.</w:t>
      </w:r>
    </w:p>
    <w:p>
      <w:pPr>
        <w:pStyle w:val="Heading2"/>
        <w:numPr>
          <w:ilvl w:val="1"/>
          <w:numId w:val="1"/>
        </w:numPr>
        <w:rPr/>
      </w:pPr>
      <w:bookmarkStart w:id="279" w:name="__RefHeading___Toc1124052_581953129"/>
      <w:bookmarkStart w:id="280" w:name="_Toc100"/>
      <w:bookmarkEnd w:id="279"/>
      <w:r>
        <w:rPr>
          <w:rtl w:val="true"/>
        </w:rPr>
        <w:t>مقدمات تشرف</w:t>
      </w:r>
      <w:bookmarkEnd w:id="280"/>
    </w:p>
    <w:p>
      <w:pPr>
        <w:pStyle w:val="BookText"/>
        <w:rPr/>
      </w:pPr>
      <w:r>
        <w:rPr>
          <w:rFonts w:ascii="IRNazanin" w:hAnsi="IRNazanin" w:eastAsia="IRNazanin"/>
          <w:color w:val="111111"/>
          <w:sz w:val="28"/>
          <w:sz w:val="28"/>
          <w:szCs w:val="28"/>
          <w:rtl w:val="true"/>
          <w:lang w:bidi="fa-IR"/>
        </w:rPr>
        <w:t>بنده یک وقتی می خواستم به مکه مشرف شوم، عقب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ماه ذی القعده رفتم پیش یک حمله دار ثبت نام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دار که دید کارهایم عقب است، مدارکم 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طور که مدارکم در دستم بود و در خیابان راه می رفتم، با خودم فکر می کردم چه کنم، که دیدم یک روزنامه فروش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اعلام کرده هر کس برای حج اقدام کرده، ولی تذکره نگرفته، ظرف بیست و چهار ساعت آینده به شهربانی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 ایستادم تا تاکسی بگیرم، دیدم یک موتوری جلویم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می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شهربانی است، آنجا هم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bookmarkStart w:id="281" w:name="pg5343_67797"/>
    </w:p>
    <w:p>
      <w:pPr>
        <w:pStyle w:val="BookText"/>
        <w:rPr/>
      </w:pPr>
      <w:bookmarkEnd w:id="281"/>
      <w:r>
        <w:rPr>
          <w:rFonts w:ascii="IRNazanin" w:hAnsi="IRNazanin" w:eastAsia="IRNazanin"/>
          <w:color w:val="111111"/>
          <w:sz w:val="28"/>
          <w:sz w:val="28"/>
          <w:szCs w:val="28"/>
          <w:rtl w:val="true"/>
          <w:lang w:bidi="fa-IR"/>
        </w:rPr>
        <w:t>خودش همه کارهایم را انجام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تذکره ات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نصیب کند، همین طور که با یک چشم بسته، یک چشم باز دنبال مقصد و کمال می گردیم، آن طرف خودش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منظورم از پیدا شدن این است که خود را نشان دهند و الا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آنها خود را نشان ندهند، نمی توانیم آنها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نزدیک ما باشند، حتی خدمتمان کنند، ولی ما آنها را نشناسیم</w:t>
      </w:r>
      <w:r>
        <w:rPr>
          <w:rFonts w:eastAsia="IRNazanin" w:cs="IRNazanin"/>
          <w:color w:val="111111"/>
          <w:sz w:val="28"/>
          <w:szCs w:val="28"/>
          <w:rtl w:val="true"/>
          <w:lang w:bidi="fa-IR"/>
        </w:rPr>
        <w:t>.</w:t>
      </w:r>
    </w:p>
    <w:p>
      <w:pPr>
        <w:pStyle w:val="Heading2"/>
        <w:numPr>
          <w:ilvl w:val="1"/>
          <w:numId w:val="1"/>
        </w:numPr>
        <w:rPr/>
      </w:pPr>
      <w:bookmarkStart w:id="282" w:name="__RefHeading___Toc1124054_581953129"/>
      <w:bookmarkStart w:id="283" w:name="_Toc101"/>
      <w:bookmarkEnd w:id="282"/>
      <w:r>
        <w:rPr>
          <w:rtl w:val="true"/>
        </w:rPr>
        <w:t>حرف حساب</w:t>
      </w:r>
      <w:bookmarkEnd w:id="283"/>
    </w:p>
    <w:p>
      <w:pPr>
        <w:pStyle w:val="BookText"/>
        <w:rPr/>
      </w:pPr>
      <w:r>
        <w:rPr>
          <w:rFonts w:ascii="IRNazanin" w:hAnsi="IRNazanin" w:eastAsia="IRNazanin"/>
          <w:color w:val="111111"/>
          <w:sz w:val="28"/>
          <w:sz w:val="28"/>
          <w:szCs w:val="28"/>
          <w:rtl w:val="true"/>
          <w:lang w:bidi="fa-IR"/>
        </w:rPr>
        <w:t>زمانی در دوران جوانی کشاورزی می کردیم، خرمن جمع می کردیم، کارگرمان رفته بود چای بخورد، من مشغول باد دادن کاه خرمن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ارمنی در تهران میهمان خانه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داشت پیش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آمد آنجا برای اسب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ارمنی آمد نزدیک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اسماعیل، جو خرواری 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تومان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مرسوم است بین ما که در کلام می گوییم، یکی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بیست، هفت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گفتم هفت هشت تومان، سر اسبش را برگرداند، با انگشت به سرش اشاره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هفت هشت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خیلی من را داغ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چوب ها بود که یک ارمنی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قواره و خوش رو بود، دوستش هم داشتم، چون خوش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به سرش طوری که قصدش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اراده و منظورش را درک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ایستادم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آقا آمد و دخل ما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نگفتم هشت تومان، یک تومان هم گران تر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کلمه حسابی دست کسی نمی دهیم؟ بیچاره ارمنی بدش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حرفی نزده فقط با دستش به سرش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هفت هشت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ایرانی این جور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متنبه شدم، دیدم بلد نیستم حرف قشنگ بزنم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284" w:name="pg5343_67799"/>
    </w:p>
    <w:p>
      <w:pPr>
        <w:pStyle w:val="Heading2"/>
        <w:numPr>
          <w:ilvl w:val="1"/>
          <w:numId w:val="1"/>
        </w:numPr>
        <w:rPr/>
      </w:pPr>
      <w:bookmarkStart w:id="285" w:name="__RefHeading___Toc1124056_581953129"/>
      <w:bookmarkStart w:id="286" w:name="_Toc102"/>
      <w:bookmarkEnd w:id="284"/>
      <w:bookmarkEnd w:id="285"/>
      <w:r>
        <w:rPr>
          <w:rtl w:val="true"/>
        </w:rPr>
        <w:t>در سفر مکه</w:t>
      </w:r>
      <w:bookmarkEnd w:id="286"/>
    </w:p>
    <w:p>
      <w:pPr>
        <w:pStyle w:val="BookText"/>
        <w:rPr/>
      </w:pPr>
      <w:r>
        <w:rPr>
          <w:rFonts w:ascii="IRNazanin" w:hAnsi="IRNazanin" w:eastAsia="IRNazanin"/>
          <w:color w:val="111111"/>
          <w:sz w:val="28"/>
          <w:sz w:val="28"/>
          <w:szCs w:val="28"/>
          <w:rtl w:val="true"/>
          <w:lang w:bidi="fa-IR"/>
        </w:rPr>
        <w:t>در سفری به مکه با سه نفر از رفقای قدیمی همراه شدیم، هر سه شان غذا پختن بلد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کمکی فرستاده بودند عقب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ماشین فقط ما چند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مجلس اول دیدم روغن و برنج مرا برداشتند و مصرف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آنها مرا خیلی خوشحال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حج به جا بیاورند، حجشان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جرأت می خواست که هنوز راه نیافتاده چمدان مرا بیاورند و برنج و روغنش را بار کنند، هر چند رفیق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مرا خوشحال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نشان دادند، از همان ابتدا با هم قاطی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داشت آورد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هایمان را هم بدون این که بشماریم ریختیم روی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هم که میهمان می شدیم، فرش یکی را چراغ زنبوری یکی دیگر را هدیه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 در این سفر مرا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اعتماد و اطمینان پیدا شود، یگانگی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راحتی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یگانگی نباشد، من باید مواظب باشم، یک وقت بغل دستی ام جیبم را نزند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bookmarkStart w:id="287" w:name="pg5343_67800"/>
    </w:p>
    <w:p>
      <w:pPr>
        <w:pStyle w:val="Heading2"/>
        <w:numPr>
          <w:ilvl w:val="1"/>
          <w:numId w:val="1"/>
        </w:numPr>
        <w:rPr/>
      </w:pPr>
      <w:bookmarkStart w:id="288" w:name="__RefHeading___Toc1124058_581953129"/>
      <w:bookmarkStart w:id="289" w:name="_Toc103"/>
      <w:bookmarkEnd w:id="287"/>
      <w:bookmarkEnd w:id="288"/>
      <w:r>
        <w:rPr>
          <w:rtl w:val="true"/>
        </w:rPr>
        <w:t>سعی کن تو مالک باشی</w:t>
      </w:r>
      <w:r>
        <w:rPr>
          <w:rtl w:val="true"/>
        </w:rPr>
        <w:t>!</w:t>
      </w:r>
      <w:bookmarkEnd w:id="289"/>
    </w:p>
    <w:p>
      <w:pPr>
        <w:pStyle w:val="BookText"/>
        <w:rPr/>
      </w:pPr>
      <w:r>
        <w:rPr>
          <w:rFonts w:ascii="IRNazanin" w:hAnsi="IRNazanin" w:eastAsia="IRNazanin"/>
          <w:color w:val="111111"/>
          <w:sz w:val="28"/>
          <w:sz w:val="28"/>
          <w:szCs w:val="28"/>
          <w:rtl w:val="true"/>
          <w:lang w:bidi="fa-IR"/>
        </w:rPr>
        <w:t>خدا رحمتش کند آقای میلانی در مشهد وارد اتاق ما شد، بنده در اتاق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اگر یک قوطی کبریت هم داشتی، سعی کن تو مالک آن باشی، آن مالک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اتاقم فرش چندانی برای نشستن نداشت، همین طور سر پا این حرف را زد</w:t>
      </w:r>
      <w:r>
        <w:rPr>
          <w:rFonts w:eastAsia="IRNazanin" w:cs="IRNazanin"/>
          <w:color w:val="111111"/>
          <w:sz w:val="28"/>
          <w:szCs w:val="28"/>
          <w:rtl w:val="true"/>
          <w:lang w:bidi="fa-IR"/>
        </w:rPr>
        <w:t>.</w:t>
      </w:r>
    </w:p>
    <w:p>
      <w:pPr>
        <w:pStyle w:val="Heading2"/>
        <w:numPr>
          <w:ilvl w:val="1"/>
          <w:numId w:val="1"/>
        </w:numPr>
        <w:rPr/>
      </w:pPr>
      <w:bookmarkStart w:id="290" w:name="__RefHeading___Toc1124060_581953129"/>
      <w:bookmarkStart w:id="291" w:name="_Toc104"/>
      <w:bookmarkEnd w:id="290"/>
      <w:r>
        <w:rPr>
          <w:rtl w:val="true"/>
        </w:rPr>
        <w:t>بوی پدر</w:t>
      </w:r>
      <w:bookmarkEnd w:id="291"/>
    </w:p>
    <w:p>
      <w:pPr>
        <w:pStyle w:val="BookText"/>
        <w:rPr/>
      </w:pPr>
      <w:r>
        <w:rPr>
          <w:rFonts w:ascii="IRNazanin" w:hAnsi="IRNazanin" w:eastAsia="IRNazanin"/>
          <w:color w:val="111111"/>
          <w:sz w:val="28"/>
          <w:sz w:val="28"/>
          <w:szCs w:val="28"/>
          <w:rtl w:val="true"/>
          <w:lang w:bidi="fa-IR"/>
        </w:rPr>
        <w:t>چقدر بوی پدر برای بچه 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هنوز جوانید و یادتان است وقتی را که بچه بودید و پدر بغلتان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جان بیا بغلم؛ عطر پدر را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را بیست سال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در قم 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به کربلا و نجف و مشهد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با خود مرتب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او را این قدر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گردنش یک چینی دارد عین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او شدم و از او مثل پدرم بهره هم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گفت، از او می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من می گفتم، او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و رحمت خدا گوارایش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حرم حضرت معصومه سلام الله علیها علاقه داشت و اغلب کسانی که او را می شناختند، هر وقت میرفتند، می دیدند پای ضریح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رضا علیه السلام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مشهد بود از پیش از اذان تا بالا آمدن آفتاب، پای ضریح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 کربلا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بود باید بین الطلوعین، در 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بعضی وقت ها که من می رسیدم، با تازه رسیده بودم و یا حال نداشتم، او به حرم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اینجایی من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 حرمت را برو، به اقتضاء عادت هم که شده باید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ملکات که هیچ، آنجا حرم امام من است، تو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اینجا آمده ای من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داغ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با من چه می کرد؟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اینجا آمده ام که یک سلامی به او کنم، او حرم را رها می کند و برای من چای درست می کند تا بخورم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bookmarkStart w:id="292" w:name="pg5343_67802"/>
    </w:p>
    <w:p>
      <w:pPr>
        <w:pStyle w:val="BookText"/>
        <w:rPr/>
      </w:pPr>
      <w:bookmarkEnd w:id="292"/>
      <w:r>
        <w:rPr>
          <w:rFonts w:ascii="IRNazanin" w:hAnsi="IRNazanin" w:eastAsia="IRNazanin"/>
          <w:color w:val="111111"/>
          <w:sz w:val="28"/>
          <w:sz w:val="28"/>
          <w:szCs w:val="28"/>
          <w:rtl w:val="true"/>
          <w:lang w:bidi="fa-IR"/>
        </w:rPr>
        <w:t>وقتی آن آقا این کار را می کند، آدمی از او یاد می گیرد که اگر بنده خدایی میهمانم شد و من کار داشتم، از کارم صرف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 آقا، حرم را صرف نظر می کند، آیا من نکنم؟</w:t>
      </w:r>
    </w:p>
    <w:p>
      <w:pPr>
        <w:pStyle w:val="Heading2"/>
        <w:numPr>
          <w:ilvl w:val="1"/>
          <w:numId w:val="1"/>
        </w:numPr>
        <w:rPr/>
      </w:pPr>
      <w:bookmarkStart w:id="293" w:name="__RefHeading___Toc1124062_581953129"/>
      <w:bookmarkStart w:id="294" w:name="_Toc105"/>
      <w:bookmarkEnd w:id="293"/>
      <w:r>
        <w:rPr>
          <w:rtl w:val="true"/>
        </w:rPr>
        <w:t>چراغ روشن</w:t>
      </w:r>
      <w:bookmarkEnd w:id="294"/>
    </w:p>
    <w:p>
      <w:pPr>
        <w:pStyle w:val="BookText"/>
        <w:rPr/>
      </w:pPr>
      <w:r>
        <w:rPr>
          <w:rFonts w:ascii="IRNazanin" w:hAnsi="IRNazanin" w:eastAsia="IRNazanin"/>
          <w:color w:val="111111"/>
          <w:sz w:val="28"/>
          <w:sz w:val="28"/>
          <w:szCs w:val="28"/>
          <w:rtl w:val="true"/>
          <w:lang w:bidi="fa-IR"/>
        </w:rPr>
        <w:t>بعضی را دیدم که یک عمر عبادت کرده است و همیشه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خودش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کمر شکسته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خودش را هم می خواهد روی دوش من بگذارد و کمر من را هم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و چنانید، من بدبختم، بیچاره ام، یک نامرد مثل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ما را هم بخواباند تا دو تا نامرد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نگاه کردیم و از آنجا که خدا می خواست چیزی نگفتیم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چشمش باز شده بود و داشت این حرف ها را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نامرد بوده است، الآن آقا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خدا با او چه کرده بود که این 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او نگاه می کردم و لذت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 می خواست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من از گناهش پرسیدم و نه خود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حواسم به چراغش بود که در دست داشت و خودش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ستار است،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جمیل را آشکار کرد و گناه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چراغ نباشد، اتاق کثیف را نمی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چراغ روشن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چراغ را نگاه می کردم و او خرابی اتاق و سیاهی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صحنه خیلی کیف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اظهار آقایی نمود و من را امین خودش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هم پیرمردی بود که در مجلس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پنج جلسه دیدم پشت سر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مرد بدبختی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پنجاه سال است که به خانواده ام خیلی بد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زنم متوجه شده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عوض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خاکی بر سرم بریزیم؟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خاک کربلا بر سرت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بینا شده بود و چراغ روشن دستش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هم خبر را داده بود که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رو به 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رسیدیم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bookmarkStart w:id="295" w:name="pg5343_67804"/>
    </w:p>
    <w:p>
      <w:pPr>
        <w:pStyle w:val="BookText"/>
        <w:rPr/>
      </w:pPr>
      <w:bookmarkEnd w:id="29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دقیقه به خانه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بگذار زنت خوب تو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محبت به پشت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چراغی است که خدا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گذشته ات بد بوده و خیلی تاریک است، زیاد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برای 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کارهایی که کرده ای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چراغ آمد آن کارها را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ثانوی که چشمت را باز کرد بزرگ است</w:t>
      </w:r>
      <w:r>
        <w:rPr>
          <w:rFonts w:eastAsia="IRNazanin" w:cs="IRNazanin"/>
          <w:color w:val="111111"/>
          <w:sz w:val="28"/>
          <w:szCs w:val="28"/>
          <w:rtl w:val="true"/>
          <w:lang w:bidi="fa-IR"/>
        </w:rPr>
        <w:t>.</w:t>
      </w:r>
    </w:p>
    <w:p>
      <w:pPr>
        <w:pStyle w:val="Heading2"/>
        <w:numPr>
          <w:ilvl w:val="1"/>
          <w:numId w:val="1"/>
        </w:numPr>
        <w:rPr/>
      </w:pPr>
      <w:bookmarkStart w:id="296" w:name="__RefHeading___Toc1124064_581953129"/>
      <w:bookmarkStart w:id="297" w:name="_Toc106"/>
      <w:bookmarkEnd w:id="296"/>
      <w:r>
        <w:rPr>
          <w:rtl w:val="true"/>
        </w:rPr>
        <w:t>روح طلبکاری</w:t>
      </w:r>
      <w:bookmarkEnd w:id="297"/>
    </w:p>
    <w:p>
      <w:pPr>
        <w:pStyle w:val="BookText"/>
        <w:rPr/>
      </w:pPr>
      <w:r>
        <w:rPr>
          <w:rFonts w:ascii="IRNazanin" w:hAnsi="IRNazanin" w:eastAsia="IRNazanin"/>
          <w:color w:val="111111"/>
          <w:sz w:val="28"/>
          <w:sz w:val="28"/>
          <w:szCs w:val="28"/>
          <w:rtl w:val="true"/>
          <w:lang w:bidi="fa-IR"/>
        </w:rPr>
        <w:t>اعمال حج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خانه ها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بود؛ ساعت دوی نیمه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خلوت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در آن خلوت قدری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عبادت نداشتم، می خواستم بنشینم و تماشا کنم؛ آسمان را، زمین را، کعبه را، مردم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دیدم خانمی در چند قدمی من در همان حریم، رو به کعبه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طرف کعبه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 و رو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بینی؟ یعنی نعوذ بالله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وقتی عقده دارد، مجاز است تشر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بینی؟ از بچگی تا به حال یک حاجت مرا بر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دعوا داشت، منتها بنده را امین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به من لطف کرد و هم آن خانم که مرا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شکوه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عبد و بنده خدا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بینی؟ تا به حال یک حاجت مرا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ساله بودم مادرم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ساله شدم پدرم 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خیر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را هم دو روز فراوان می کند و یک روز کم و همین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روان بود و فهمش هم نسبتا بد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شب در مسجدالحرام تنها نشسته بود و اینها برایش عقده شده بود و به هم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گره ها که عقده می شود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آدم عقده اش را نزد خدا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عقده را پیش خدا باز</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خیلی قشنگ و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که شما عقده نداشته باشی و همه را باز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 پیدا شد، پیش خدا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انگار طلبکار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شماست؟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سفر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 سفر چهارم،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تهران آدمی هست که چهار مادر و چهار پدر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خودش، پدر و مادر پدرش، پدر و مادر مادرش و پدر و مادر زنش که اینها هم پدر و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هم ثروت دارد، هیچ گرسنگی هم نخورده است، ولی هنوز مسجدالحرام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چهار سفر آمده ای، اینجا نشسته ای، با خدای خودت عبادت کرده ای، بدنت هم ماشاءالله صحیح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با آن گریه ای که داشت الآن است که لبخند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به طواف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الهی شکر و بلند شدیم و به منزل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به قاضی می رود و طلبکار می شود این طور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bookmarkStart w:id="298" w:name="pg5343_67807"/>
    </w:p>
    <w:p>
      <w:pPr>
        <w:pStyle w:val="Heading2"/>
        <w:numPr>
          <w:ilvl w:val="1"/>
          <w:numId w:val="1"/>
        </w:numPr>
        <w:rPr/>
      </w:pPr>
      <w:bookmarkStart w:id="299" w:name="__RefHeading___Toc1124066_581953129"/>
      <w:bookmarkStart w:id="300" w:name="_Toc107"/>
      <w:bookmarkEnd w:id="298"/>
      <w:bookmarkEnd w:id="299"/>
      <w:r>
        <w:rPr>
          <w:rtl w:val="true"/>
        </w:rPr>
        <w:t>روح یگانگی</w:t>
      </w:r>
      <w:bookmarkEnd w:id="300"/>
    </w:p>
    <w:p>
      <w:pPr>
        <w:pStyle w:val="BookText"/>
        <w:rPr/>
      </w:pPr>
      <w:r>
        <w:rPr>
          <w:rFonts w:ascii="IRNazanin" w:hAnsi="IRNazanin" w:eastAsia="IRNazanin"/>
          <w:color w:val="111111"/>
          <w:sz w:val="28"/>
          <w:sz w:val="28"/>
          <w:szCs w:val="28"/>
          <w:rtl w:val="true"/>
          <w:lang w:bidi="fa-IR"/>
        </w:rPr>
        <w:t>یک زمانی یک نفر کارگر زن برایمان زراعت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مازندران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خوش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ننه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اتاق کوچکی هم برای او مهیا بودیم، در گوشه حیاط زیر درخت پتو می انداخت و چای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خوشم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 پهلوی او چای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مادرم برایش چای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آخر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مرخصش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جون بیا حسابت را بکنم پولت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سه ریال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تخم خیارهامان را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سه سال تابستان ها که آمده است برای ما کار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خیارهامان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خیارهای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ما قاطی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 این مطلب را برای طمع پول نمی گوید، بلکه یگانه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کارها را به خودش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ناچار شدیم نگهش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را که این طور یگانه شده است، نمی توان جوابش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رفیقم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از ماه دوم بهار تا پاییز آمده اینجا با ما یگانه شده است، ولی هفتاد سال است که خدا ما را آفریده است، بنده خداییم، هنوز با خدا یگانه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با محمد و آل محمد یگانه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از آنها بدان و 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آنها را به خودتان نسبت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آل محمدم یا کنیز آل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بگو، ولی بدان خیلی به آنها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خودمان هستی،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شما هستم، آنها چیزی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به قلبت آمد، قشنگ و زیبا و از راه یگانگی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زودتر از ما می گویند، ما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با اختیار و جرأت از درون و باطن خودت را میهمان محمد و آل محمد بدان، نه از بیرون و با شلوغ کردن و داد و بیداد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301" w:name="pg5343_67809"/>
    </w:p>
    <w:p>
      <w:pPr>
        <w:pStyle w:val="Heading2"/>
        <w:numPr>
          <w:ilvl w:val="1"/>
          <w:numId w:val="1"/>
        </w:numPr>
        <w:rPr/>
      </w:pPr>
      <w:bookmarkStart w:id="302" w:name="__RefHeading___Toc1124068_581953129"/>
      <w:bookmarkStart w:id="303" w:name="_Toc108"/>
      <w:bookmarkEnd w:id="301"/>
      <w:bookmarkEnd w:id="302"/>
      <w:r>
        <w:rPr>
          <w:rtl w:val="true"/>
        </w:rPr>
        <w:t>میهمان</w:t>
      </w:r>
      <w:bookmarkEnd w:id="303"/>
    </w:p>
    <w:p>
      <w:pPr>
        <w:pStyle w:val="BookText"/>
        <w:rPr/>
      </w:pPr>
      <w:r>
        <w:rPr>
          <w:rFonts w:ascii="IRNazanin" w:hAnsi="IRNazanin" w:eastAsia="IRNazanin"/>
          <w:color w:val="111111"/>
          <w:sz w:val="28"/>
          <w:sz w:val="28"/>
          <w:szCs w:val="28"/>
          <w:rtl w:val="true"/>
          <w:lang w:bidi="fa-IR"/>
        </w:rPr>
        <w:t>حاج ملا آقاجان یک شب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میهمان وارد خانه می شود، صاحب خانه آن قدر میهمان را عزیز می شمارد که جای خود را به او می دهد؛ میهمان، صاحب خانه می شود و صاحب خانه، 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اطاقم نشست این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اول این را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اطاقم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تنها بودیم،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کمی که نشستیم،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آب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زحمت خودت برو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ترکی با خودش حرف زد و گفت بالام جان، این قدر چوب نزن، آب بیاور بخوریم؟</w:t>
      </w:r>
    </w:p>
    <w:p>
      <w:pPr>
        <w:pStyle w:val="BookText"/>
        <w:rPr/>
      </w:pPr>
      <w:r>
        <w:rPr>
          <w:rFonts w:ascii="IRNazanin" w:hAnsi="IRNazanin" w:eastAsia="IRNazanin"/>
          <w:color w:val="111111"/>
          <w:sz w:val="28"/>
          <w:sz w:val="28"/>
          <w:szCs w:val="28"/>
          <w:rtl w:val="true"/>
          <w:lang w:bidi="fa-IR"/>
        </w:rPr>
        <w:t>خداوند عطش محبت، نصیبتان کند که وقتی بگیرد، ریشه هر چه غیر خدا و غیر امام است را می سوزاند</w:t>
      </w:r>
      <w:r>
        <w:rPr>
          <w:rFonts w:eastAsia="IRNazanin" w:cs="IRNazanin"/>
          <w:color w:val="111111"/>
          <w:sz w:val="28"/>
          <w:szCs w:val="28"/>
          <w:rtl w:val="true"/>
          <w:lang w:bidi="fa-IR"/>
        </w:rPr>
        <w:t>.</w:t>
      </w:r>
    </w:p>
    <w:p>
      <w:pPr>
        <w:pStyle w:val="Heading2"/>
        <w:numPr>
          <w:ilvl w:val="1"/>
          <w:numId w:val="1"/>
        </w:numPr>
        <w:rPr/>
      </w:pPr>
      <w:bookmarkStart w:id="304" w:name="__RefHeading___Toc1124070_581953129"/>
      <w:bookmarkStart w:id="305" w:name="_Toc109"/>
      <w:bookmarkEnd w:id="304"/>
      <w:r>
        <w:rPr>
          <w:rtl w:val="true"/>
        </w:rPr>
        <w:t>مجلس اهل بیت علیهم السلام</w:t>
      </w:r>
      <w:bookmarkEnd w:id="305"/>
    </w:p>
    <w:p>
      <w:pPr>
        <w:pStyle w:val="BookText"/>
        <w:rPr/>
      </w:pPr>
      <w:r>
        <w:rPr>
          <w:rFonts w:ascii="IRNazanin" w:hAnsi="IRNazanin" w:eastAsia="IRNazanin"/>
          <w:color w:val="111111"/>
          <w:sz w:val="28"/>
          <w:sz w:val="28"/>
          <w:szCs w:val="28"/>
          <w:rtl w:val="true"/>
          <w:lang w:bidi="fa-IR"/>
        </w:rPr>
        <w:t>خدا ملا آقاجان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کردستان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روضه میخواند و مجنون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وار از تبریز حرکت کرده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گریه می کرد و روضه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مجنون امام حسین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کردستان، نزدیک سر حد عراق دیدم که در محرم، روضه نیست و مردم دور هم می نشینند و سیگار می کشند و یک غذایی می خورند 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ذکر مصیبت ندارید؟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آبا و اجدادی ما این است که این طور روضه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که می شود، شبی دو سه ساعت دور هم جمع می شویم، این جور می نشینیم و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را بیاورید که تاریخ عاشورا را بخواند و ببینید که مصیبت چه بوده و چه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مجلس کمی پکر شد؛ چون پدر و مادرشان در دهات این کار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ملا آقاجان تعریف می کرد که شب خواب دیدم حضرت زهرا سلام الله علیها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ادعای نوکری ما را می کنی؛ رفتی و مجلس فرزند ما را به هم زدی؟ ملا آقا جان فهمیده بود که صاحب مجلس از گفته او پکر شده و فکر کرده بود که لابد یک چیزی هست که این را به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آقاجان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هیچ چاره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پول داشتم به صاحب مجلس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شب هم برای من مجلس روضه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قلبش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ها را به او دادم و خودم بی پول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و دو رکعت نماز خواندم تا ببینم آیا خدا فرجی می رساند؟ نماز که تمام شد، پیشنماز مرا شناخت و گفت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اینجایی؟ پاشو برویم خانه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دیوانه ها وقتی دیوانه ای می بینند خوششان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بالاخره آب و نانی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وضو گرفت و سر تشک نشست و بنا به حدیث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مرتباً وول می زد که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چیزی گیرم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اینها به دلم خطور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چیزی نیست؛ راحت گوش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خوب است که کسی قوی باشد و آدمی را 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روی دلم کشیدم و فهمیدم وول خوردن دلم را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 به گوش دادن کردم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bookmarkStart w:id="306" w:name="pg5343_67812"/>
    </w:p>
    <w:p>
      <w:pPr>
        <w:pStyle w:val="BookText"/>
        <w:rPr/>
      </w:pPr>
      <w:bookmarkEnd w:id="306"/>
      <w:r>
        <w:rPr>
          <w:rFonts w:ascii="IRNazanin" w:hAnsi="IRNazanin" w:eastAsia="IRNazanin"/>
          <w:color w:val="111111"/>
          <w:sz w:val="28"/>
          <w:sz w:val="28"/>
          <w:szCs w:val="28"/>
          <w:rtl w:val="true"/>
          <w:lang w:bidi="fa-IR"/>
        </w:rPr>
        <w:t>سه ربع بعد آن خطور، دوباره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ملتفت نشدی، هیچ در خانه نیست، درست گوش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دوم که روی دلم دست کشیدم، انگاری که سیر و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خیلی هم گوش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رختخواب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فکر غذا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خوابیدم صبح بیدار شدیم 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که نشستیم،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خانه نیست؛ درست بنشین و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کتاب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نان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 نانوا بده، نان بگیر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هم از سر باز کرد و همچنان تا دو سه ساعت آنجا بودم، حدیث میخواند و بعد راهی ام کرد، رفتم</w:t>
      </w:r>
      <w:r>
        <w:rPr>
          <w:rFonts w:eastAsia="IRNazanin" w:cs="IRNazanin"/>
          <w:color w:val="111111"/>
          <w:sz w:val="28"/>
          <w:szCs w:val="28"/>
          <w:rtl w:val="true"/>
          <w:lang w:bidi="fa-IR"/>
        </w:rPr>
        <w:t>.</w:t>
      </w:r>
    </w:p>
    <w:p>
      <w:pPr>
        <w:pStyle w:val="Heading2"/>
        <w:numPr>
          <w:ilvl w:val="1"/>
          <w:numId w:val="1"/>
        </w:numPr>
        <w:rPr/>
      </w:pPr>
      <w:bookmarkStart w:id="307" w:name="__RefHeading___Toc1124072_581953129"/>
      <w:bookmarkStart w:id="308" w:name="_Toc110"/>
      <w:bookmarkEnd w:id="307"/>
      <w:r>
        <w:rPr>
          <w:rtl w:val="true"/>
        </w:rPr>
        <w:t>تجلی هستی</w:t>
      </w:r>
      <w:bookmarkEnd w:id="308"/>
    </w:p>
    <w:p>
      <w:pPr>
        <w:pStyle w:val="BookText"/>
        <w:rPr/>
      </w:pPr>
      <w:r>
        <w:rPr>
          <w:rFonts w:ascii="IRNazanin" w:hAnsi="IRNazanin" w:eastAsia="IRNazanin"/>
          <w:color w:val="111111"/>
          <w:sz w:val="28"/>
          <w:sz w:val="28"/>
          <w:szCs w:val="28"/>
          <w:rtl w:val="true"/>
          <w:lang w:bidi="fa-IR"/>
        </w:rPr>
        <w:t>یک آقای بزرگی، در سرآسیاب دولاب، پیشنماز بود شب عاشورا بود، من قدم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هم بیچاره و خسته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و آن طرف راه می رفتم؛ بیشتر، در شب و روز عاشورا، تماشا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جلسه هم سیر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شدم، یک خورده همراه این می رفتم، یک وقتی یکی می رسید، همراه او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تهران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حالا که از کار افتاده ام دارم به شما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رفتم در تکیه آنها، دیدم آن آقا هم روی پله منبر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های مسجد را هم جمع کرده بودند، چون فردا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روی این منبری که چوبی بود، یک خورده برای مردم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هم یک ذکری گرفت که اشتباه یا کم و زیاد می گفت، اما مضمونش را ردیف می گفت که سینه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آهسته سینه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هم ایستاده بودند و به سینه می زدند و من هم همان کنار نگاه می کردم و دستم آرام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دیدم آن آقا که قدش هم بلند بود، از روی منبر، همین طور قشنگ، روی آجر فرش حیات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بالای سرش و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صدای تفسش آمد و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ما نزدیک به مسجد بود و او هم أهل محلمان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رفیق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یا فردا صبح که حالش</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bookmarkStart w:id="309" w:name="pg5343_67814"/>
    </w:p>
    <w:p>
      <w:pPr>
        <w:pStyle w:val="BookText"/>
        <w:rPr/>
      </w:pPr>
      <w:bookmarkEnd w:id="309"/>
      <w:r>
        <w:rPr>
          <w:rFonts w:ascii="IRNazanin" w:hAnsi="IRNazanin" w:eastAsia="IRNazanin"/>
          <w:color w:val="111111"/>
          <w:sz w:val="28"/>
          <w:sz w:val="28"/>
          <w:szCs w:val="28"/>
          <w:rtl w:val="true"/>
          <w:lang w:bidi="fa-IR"/>
        </w:rPr>
        <w:t>خوب 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دیدم ایستاده بودی، چقدر هم قشنگ و راحت می گفتی و کیف می کردی، چه دیدی که افتادی؟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ما خیلی با لفظ می گفتیم، اما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دیدم انگار خود هستی پایین آمده، ایستاده و دارد به سینه می زند و حسین جان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خدا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حسینی ندیدم، پیغمبری ندیدم، اما دیدم تمام اینهایی که اینجا ایستاده اند، همه از بالا تشریف آورده اند و من آنها را نمی شناسنم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حسین جان، 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تجلیات الهی وقتی که جایی ظهور می کند،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به هوش باشیم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بخواهیم هوش بیاییم،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بی هوش باشیم که دیگر می رویم</w:t>
      </w:r>
      <w:r>
        <w:rPr>
          <w:rFonts w:eastAsia="IRNazanin" w:cs="IRNazanin"/>
          <w:color w:val="111111"/>
          <w:sz w:val="28"/>
          <w:szCs w:val="28"/>
          <w:rtl w:val="true"/>
          <w:lang w:bidi="fa-IR"/>
        </w:rPr>
        <w:t>.</w:t>
      </w:r>
    </w:p>
    <w:p>
      <w:pPr>
        <w:pStyle w:val="Heading2"/>
        <w:numPr>
          <w:ilvl w:val="1"/>
          <w:numId w:val="1"/>
        </w:numPr>
        <w:rPr/>
      </w:pPr>
      <w:bookmarkStart w:id="310" w:name="__RefHeading___Toc1124074_581953129"/>
      <w:bookmarkStart w:id="311" w:name="_Toc111"/>
      <w:bookmarkEnd w:id="310"/>
      <w:r>
        <w:rPr>
          <w:rtl w:val="true"/>
        </w:rPr>
        <w:t>شیخ محمد تقی بافقی</w:t>
      </w:r>
      <w:bookmarkEnd w:id="311"/>
    </w:p>
    <w:p>
      <w:pPr>
        <w:pStyle w:val="BookText"/>
        <w:rPr/>
      </w:pPr>
      <w:r>
        <w:rPr>
          <w:rFonts w:ascii="IRNazanin" w:hAnsi="IRNazanin" w:eastAsia="IRNazanin"/>
          <w:color w:val="111111"/>
          <w:sz w:val="28"/>
          <w:sz w:val="28"/>
          <w:szCs w:val="28"/>
          <w:rtl w:val="true"/>
          <w:lang w:bidi="fa-IR"/>
        </w:rPr>
        <w:t>آقایی به نام شیخ محمد تقی یزدی،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 وقت قم می رفتم و میدیدم طلبه ای نزد او آمده اما شیخ پولی ندارد تا به او بدهد، یک مقدار از پولی که در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جیبم بود به شیخ محمد تقی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آنها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 دانستم که خمس چیست؛ خمس بده و خمس بگیر کیست؛ می دیدم شیخ محمد تقی می خواهد به طلبه ها پول بدهد و مستحق است به او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مش رمضان علی و از مردان خیلی پاک و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سواددار و درس خوانده نبود، اما عقلش قشنگ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زارع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محصولش را در میدان می فروخت، با جیب پر پول که جرینگ جرینگ صدا می کرد بر می گشت و آن وقت همراه من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لنگش روی دوشش بود و با هم از حضرت عبدالعظیم راه می افتادیم تا به قم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فهمید که من با شیخ محمد تقی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وقتی من به شیخ پول دادم، او هم از من تقلید کرد و مقداری پول به ایشان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که داد یک نفری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شیخ محمد تقی یزدی مجتهد است، یا از کسی اجازه دارد؟ مسأله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که کاش یک دفعه اش را هم بلد نبودیم و نمی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نمی دانم، من دیدم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کربلایی محمد اسماعیل که دوست من است پولش را به شیخ محمد تقی می دهد، من هم دادم و چیزی نپرسیدم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بعد، این رفیق من هم از من همین سؤال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حاج شیخ رفتیم،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شما مجتهدی یا اجازه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مجتهدم و نه اجازه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تقی توی دست و بال حاج شیخ عبدالکریم و سنش حدود چهل یا پنجاه سال بود و حاج شیخ، او را امین می دانست و مال به اختیارش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 هیچ کدام،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حاج شیخ عبدالکریم اجازه نگرفته اید؟ خوب می خواستی اجازه بگیری که حداقل مردم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دست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کسی گفته ام که به من پول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هم به خودم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 لای دست پدرشان، یعنی به خود من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که به تو نگفتم پول بده؛ تو خودت دیدی که من می خواهم به یکی پول بدهم و ندارم،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کسی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جور بدهد، او نه به دست شیخ عبدالکریم که به دست خود حضرت ولی عصر علیه السلام داده است؟</w:t>
      </w:r>
    </w:p>
    <w:p>
      <w:pPr>
        <w:pStyle w:val="BookText"/>
        <w:rPr/>
      </w:pPr>
      <w:r>
        <w:rPr>
          <w:rFonts w:ascii="IRNazanin" w:hAnsi="IRNazanin" w:eastAsia="IRNazanin"/>
          <w:color w:val="111111"/>
          <w:sz w:val="28"/>
          <w:sz w:val="28"/>
          <w:szCs w:val="28"/>
          <w:rtl w:val="true"/>
          <w:lang w:bidi="fa-IR"/>
        </w:rPr>
        <w:t>البته این را حالا میفهمم، آن وقت نمی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میدانم که اگر کسی در روی زمین این جور کاری بکند به دست خود حضرت ولی عصر علیه 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از روی فکر نداده، بلکه این از فطرت، بیرون زده و جایی رفته که نمیدانی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قیمتی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مراقب و مواظب چیزی هستی، خیلی دقت می خواهد که آن را سالم از آب 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که تصادف از تو سر می زند، این از صفت و اخلاق توست و در حقیقت مال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خودش به خودش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قدری صبر کرد و به من و رفیقم گفت که هشت سال در نجف نزد آقا سید محمد کاظم یزدی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علمای بزرگ نجف است که زمان مشروطه هم بوده و تمام علما و مجتهدین از کتاب او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تقی، اهل یزد و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محمد کاظم مراقبت می کرده و اگر کسی به ایشان زور می گفته، مثلا جوانی بی ادبی می کرده، ساکت نمی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هشت سال درس خواندن، یک شب که مشغول عبادت بوده، خودش به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به یزد بروم و با مردم باشم و هر چه را هم بلد هستم، به مرور به آنها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دیدم که کم آمد، دوباره به نجف باز می گردم و ظرفم را پر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گفتم، به ذهنم آمد که یک اجازه هم از سید محمد کاظم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صد تا اجازه هم می خواست به او می داد که هر کس به شیخ سهم امام بدهد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ایران می آمد، چون امین بود، هر چه خودش نیاز داشت بر می داشت و باقی را هم به نجف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قرآن هم تفأل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داد که نزد سید کاظم می روم و اگر هم نداد همین جوری به ایران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قرآن را باز کردم، این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آیه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بِکَافٍ عَبْدَهُ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شما از اول تا آخر قرآن بگردی، نمی توانی یک کلام پیدا کنی که برای شیخ محمد تقی دندان شکن تر از این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آن را معنا کنیم، معنای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خدا خیلی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شدت محبت و دوستی اش در آن خوابیده، حساب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من و شما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با قدرت و علم و حیاتش برای بندگانش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شیخ محمد تقی هستی، درس خوانده ای و می خواهی درس دین هم به مردم بدهی، آیا خدا برایت کافی نیست؟</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خیلی گریه کردم که من چقدر بی ادب بودم 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فهم، چرا بپرسد؟ فردا شب هم برای خداحافظی غذایی درست کردم و طلبه ها را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آیا از سید محمد کاظم اجازه گرفتی؟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bookmarkStart w:id="312" w:name="pg5343_67820"/>
    </w:p>
    <w:p>
      <w:pPr>
        <w:pStyle w:val="BookText"/>
        <w:rPr/>
      </w:pPr>
      <w:bookmarkEnd w:id="312"/>
      <w:r>
        <w:rPr>
          <w:rFonts w:ascii="IRNazanin" w:hAnsi="IRNazanin" w:eastAsia="IRNazanin"/>
          <w:color w:val="111111"/>
          <w:sz w:val="28"/>
          <w:sz w:val="28"/>
          <w:szCs w:val="28"/>
          <w:rtl w:val="true"/>
          <w:lang w:bidi="fa-IR"/>
        </w:rPr>
        <w:t>می خواهی بدون اجازه بروی؟ خوب برو از او اجازه بگیر؛ او که به شما اجازه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هم بخواهی می دهد، چرا نمی روی؟ وقتی که این هفت هشت طلبه، خوب حرف هایشان را زدند، ماجرا را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همگی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هر چه سر و کارش را با خدا بهتر کند، قشنگ تر است</w:t>
      </w:r>
      <w:r>
        <w:rPr>
          <w:rFonts w:eastAsia="IRNazanin" w:cs="IRNazanin"/>
          <w:color w:val="111111"/>
          <w:sz w:val="28"/>
          <w:szCs w:val="28"/>
          <w:rtl w:val="true"/>
          <w:lang w:bidi="fa-IR"/>
        </w:rPr>
        <w:t>.</w:t>
      </w:r>
    </w:p>
    <w:p>
      <w:pPr>
        <w:pStyle w:val="Heading2"/>
        <w:numPr>
          <w:ilvl w:val="1"/>
          <w:numId w:val="1"/>
        </w:numPr>
        <w:rPr/>
      </w:pPr>
      <w:bookmarkStart w:id="313" w:name="__RefHeading___Toc1124076_581953129"/>
      <w:bookmarkStart w:id="314" w:name="_Toc112"/>
      <w:bookmarkEnd w:id="313"/>
      <w:r>
        <w:rPr>
          <w:rtl w:val="true"/>
        </w:rPr>
        <w:t>ترحم در کار خوب</w:t>
      </w:r>
      <w:bookmarkEnd w:id="314"/>
    </w:p>
    <w:p>
      <w:pPr>
        <w:pStyle w:val="BookText"/>
        <w:rPr/>
      </w:pPr>
      <w:r>
        <w:rPr>
          <w:rFonts w:ascii="IRNazanin" w:hAnsi="IRNazanin" w:eastAsia="IRNazanin"/>
          <w:color w:val="111111"/>
          <w:sz w:val="28"/>
          <w:sz w:val="28"/>
          <w:szCs w:val="28"/>
          <w:rtl w:val="true"/>
          <w:lang w:bidi="fa-IR"/>
        </w:rPr>
        <w:t>یک روز در بیابان یک دسته اسکناس ده تومانی می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و صحرا کسی نبود، اما یک جوانی مثل این که اسکناس ها را دیده بود و چون احتیاج داشت کمی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مشغول شمردن بودم به جای آن که یک اسکناس به او بدهم، برایش پرت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بودی شاید همین کار را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جلوی من بیندازی برمی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 جوان برخورد؛ چون برداشت و به طرف من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برای بابایت ختم بگیر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bookmarkStart w:id="315" w:name="pg5343_67821"/>
    </w:p>
    <w:p>
      <w:pPr>
        <w:pStyle w:val="BookText"/>
        <w:rPr/>
      </w:pPr>
      <w:bookmarkEnd w:id="315"/>
      <w:r>
        <w:rPr>
          <w:rFonts w:ascii="IRNazanin" w:hAnsi="IRNazanin" w:eastAsia="IRNazanin"/>
          <w:color w:val="111111"/>
          <w:sz w:val="28"/>
          <w:sz w:val="28"/>
          <w:szCs w:val="28"/>
          <w:rtl w:val="true"/>
          <w:lang w:bidi="fa-IR"/>
        </w:rPr>
        <w:t>من 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جوان بی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دیدم قشنگ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به دستش که ندادم هیچ، تازه برایش پرت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برای بابایت ختم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بابای من هم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چه قشنگ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حرف ها که سر نخ گفته می شود، خیلی خوب به اشخاص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تیری از غیب، از یک جایی می آید و به آدم می خورد و حال آدم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آدم نمی تواند آن را به کسی نسبت بدهد که ببین فلان فلان شده چه حرف بدی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بدکاری کردم که اسکناس را پرت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خوب را از روی ترحم نکنید</w:t>
      </w:r>
      <w:r>
        <w:rPr>
          <w:rFonts w:eastAsia="IRNazanin" w:cs="IRNazanin"/>
          <w:color w:val="111111"/>
          <w:sz w:val="28"/>
          <w:szCs w:val="28"/>
          <w:rtl w:val="true"/>
          <w:lang w:bidi="fa-IR"/>
        </w:rPr>
        <w:t>.</w:t>
      </w:r>
    </w:p>
    <w:p>
      <w:pPr>
        <w:pStyle w:val="Heading2"/>
        <w:numPr>
          <w:ilvl w:val="1"/>
          <w:numId w:val="1"/>
        </w:numPr>
        <w:rPr/>
      </w:pPr>
      <w:bookmarkStart w:id="316" w:name="__RefHeading___Toc1124078_581953129"/>
      <w:bookmarkStart w:id="317" w:name="_Toc113"/>
      <w:bookmarkEnd w:id="316"/>
      <w:r>
        <w:rPr>
          <w:rtl w:val="true"/>
        </w:rPr>
        <w:t>شهید مطهری</w:t>
      </w:r>
      <w:bookmarkEnd w:id="317"/>
    </w:p>
    <w:p>
      <w:pPr>
        <w:pStyle w:val="BookText"/>
        <w:rPr/>
      </w:pPr>
      <w:r>
        <w:rPr>
          <w:rFonts w:ascii="IRNazanin" w:hAnsi="IRNazanin" w:eastAsia="IRNazanin"/>
          <w:color w:val="111111"/>
          <w:sz w:val="28"/>
          <w:sz w:val="28"/>
          <w:szCs w:val="28"/>
          <w:rtl w:val="true"/>
          <w:lang w:bidi="fa-IR"/>
        </w:rPr>
        <w:t>آقای مطهری یک وقت کاری کرد، بنده خیلی با او دوست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صحن مولایم حضرت علی بن موسی الرضا علیه السلام در مسجد گوهرشاد بودم که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خیلی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bookmarkStart w:id="318" w:name="pg5343_67822"/>
    </w:p>
    <w:p>
      <w:pPr>
        <w:pStyle w:val="BookText"/>
        <w:rPr/>
      </w:pPr>
      <w:bookmarkEnd w:id="318"/>
      <w:r>
        <w:rPr>
          <w:rFonts w:ascii="IRNazanin" w:hAnsi="IRNazanin" w:eastAsia="IRNazanin"/>
          <w:color w:val="111111"/>
          <w:sz w:val="28"/>
          <w:sz w:val="28"/>
          <w:szCs w:val="28"/>
          <w:rtl w:val="true"/>
          <w:lang w:bidi="fa-IR"/>
        </w:rPr>
        <w:t>قشنگ در مسجد گوهرشاد افتاد، مثل یک آدمی که توی دریا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شناگرها را دیدهای یک مرتبه توی آب می پرند؟ آن طور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در وارد شد، بنده تماشایش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هم نمازش تمام شده بود و صحن و حرم هم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توی این جمعیت وارد شد، نگاه کرد و یک مرتبه من را دید و آمد پهلویم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خیلی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آدمی که من او را فقط یک دفعه دیده بودم و این دفعه دوم بود، توی دل من جا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آدمی که توی دریا افتاده است؛ این جور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نفر آنجا نشسته، آمد و چند دقیقه پهلوی او نشست و بعد بلند شد و به حرم رفت</w:t>
      </w:r>
      <w:r>
        <w:rPr>
          <w:rFonts w:eastAsia="IRNazanin" w:cs="IRNazanin"/>
          <w:color w:val="111111"/>
          <w:sz w:val="28"/>
          <w:szCs w:val="28"/>
          <w:rtl w:val="true"/>
          <w:lang w:bidi="fa-IR"/>
        </w:rPr>
        <w:t>.</w:t>
      </w:r>
    </w:p>
    <w:p>
      <w:pPr>
        <w:pStyle w:val="Heading2"/>
        <w:numPr>
          <w:ilvl w:val="1"/>
          <w:numId w:val="1"/>
        </w:numPr>
        <w:rPr/>
      </w:pPr>
      <w:bookmarkStart w:id="319" w:name="__RefHeading___Toc1124080_581953129"/>
      <w:bookmarkStart w:id="320" w:name="_Toc114"/>
      <w:bookmarkEnd w:id="319"/>
      <w:r>
        <w:rPr>
          <w:rtl w:val="true"/>
        </w:rPr>
        <w:t>انس با مجلس عزای امام حسین علیه السلام</w:t>
      </w:r>
      <w:bookmarkEnd w:id="320"/>
    </w:p>
    <w:p>
      <w:pPr>
        <w:pStyle w:val="BookText"/>
        <w:rPr/>
      </w:pPr>
      <w:r>
        <w:rPr>
          <w:rFonts w:ascii="IRNazanin" w:hAnsi="IRNazanin" w:eastAsia="IRNazanin"/>
          <w:color w:val="111111"/>
          <w:sz w:val="28"/>
          <w:sz w:val="28"/>
          <w:szCs w:val="28"/>
          <w:rtl w:val="true"/>
          <w:lang w:bidi="fa-IR"/>
        </w:rPr>
        <w:t>در اوایل جوانی گریه ام زیاد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دیدم در مجلس عزای امام حسین علیه السلام که وارد می شوم، چشمم خیلی قشنگ و زیبا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 با خودم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این قدر نورانی است؟ نگو که چون من برای امام حسین علیه السلام غصه دار بودم، آن سیاهی ها که در اتاق زده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 از ایستادن من خوشحال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سیاهی دور تکیه، یک هم قد که می بیند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کیفم گل می کرد و به دیوار تکیه، سر 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سیاهی ها تکیه میدادم و خستگی راه و چاهم در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که از رفقا بودند درک می کردند، اما بعضی هم درک نمی کردند که من انیس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کسی؟ سیاهی های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سیاهی برای کسی که غمناک است، انیس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محرم هم دیده ای وقتی مردم عزا دارند، سیاه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سیاه، چون تسلیت است قلب را خوشحال و بچه ها را خوش عاقبت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یک پارچه سیاه، قلب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دنیا، خودت یا دوست و رفیقت که ناراحت هستید، یا ناراحتی و غمناکی ائمه علیهم السلام را دیده اید، آن وقت این سیاهی برای آنها تسلیت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فطرت آدم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آدم بگویند نکن، باز هم می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bookmarkStart w:id="321" w:name="pg5343_67824"/>
    </w:p>
    <w:p>
      <w:pPr>
        <w:pStyle w:val="Heading2"/>
        <w:numPr>
          <w:ilvl w:val="1"/>
          <w:numId w:val="1"/>
        </w:numPr>
        <w:rPr/>
      </w:pPr>
      <w:bookmarkStart w:id="322" w:name="__RefHeading___Toc1124082_581953129"/>
      <w:bookmarkStart w:id="323" w:name="_Toc115"/>
      <w:bookmarkEnd w:id="321"/>
      <w:bookmarkEnd w:id="322"/>
      <w:r>
        <w:rPr>
          <w:rtl w:val="true"/>
        </w:rPr>
        <w:t>حاج آقا مصطفی خمینی</w:t>
      </w:r>
      <w:bookmarkEnd w:id="323"/>
    </w:p>
    <w:p>
      <w:pPr>
        <w:pStyle w:val="BookText"/>
        <w:rPr/>
      </w:pPr>
      <w:r>
        <w:rPr>
          <w:rFonts w:ascii="IRNazanin" w:hAnsi="IRNazanin" w:eastAsia="IRNazanin"/>
          <w:color w:val="111111"/>
          <w:sz w:val="28"/>
          <w:sz w:val="28"/>
          <w:szCs w:val="28"/>
          <w:rtl w:val="true"/>
          <w:lang w:bidi="fa-IR"/>
        </w:rPr>
        <w:t>یک اهل علمی با من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پیش در خیابان مرا سوار ماشینش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که دیشب چه شده؟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مصطفی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و به رحمت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بابا زرنگی کرد و زودتر از ما زد به چاک و ما و رفقا را جا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دلش به حال او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عالمی از دنیا برود؛ آسمان شکافی می خورد که دیگر به هم نمی آید و به اسلام لطمه ای وارد می شود که جبران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هم نمی آید؟ خوب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ملاقات خدا نرویم که مبادا آسمان سوراخ شود؟</w:t>
      </w:r>
    </w:p>
    <w:p>
      <w:pPr>
        <w:pStyle w:val="BookText"/>
        <w:rPr/>
      </w:pPr>
      <w:r>
        <w:rPr>
          <w:rFonts w:ascii="IRNazanin" w:hAnsi="IRNazanin" w:eastAsia="IRNazanin"/>
          <w:color w:val="111111"/>
          <w:sz w:val="28"/>
          <w:sz w:val="28"/>
          <w:szCs w:val="28"/>
          <w:rtl w:val="true"/>
          <w:lang w:bidi="fa-IR"/>
        </w:rPr>
        <w:t>البته خیلی از روی قلدری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علم و رفیقم بود و از این که رفیقمان از دنیا رفته، دلش سوخته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آنجا خوب زدم و دیدم که اول کمی جا خورد؛ اما الحمدلله به خیر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لبش باز شد و خنده اش گرفت؛ دید حرف بدی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خطری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324" w:name="pg5343_67825"/>
    </w:p>
    <w:p>
      <w:pPr>
        <w:pStyle w:val="BookText"/>
        <w:rPr/>
      </w:pPr>
      <w:bookmarkEnd w:id="324"/>
      <w:r>
        <w:rPr>
          <w:rFonts w:ascii="IRNazanin" w:hAnsi="IRNazanin" w:eastAsia="IRNazanin"/>
          <w:color w:val="111111"/>
          <w:sz w:val="28"/>
          <w:sz w:val="28"/>
          <w:szCs w:val="28"/>
          <w:rtl w:val="true"/>
          <w:lang w:bidi="fa-IR"/>
        </w:rPr>
        <w:t>بود، چون در ظاهر، خلاف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اگر یک عالمی بمیرد؛ این جور می شود، آن جور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هیچ عالمی نمی میرد؟</w:t>
      </w:r>
    </w:p>
    <w:p>
      <w:pPr>
        <w:pStyle w:val="BookText"/>
        <w:rPr/>
      </w:pPr>
      <w:r>
        <w:rPr>
          <w:rFonts w:ascii="IRNazanin" w:hAnsi="IRNazanin" w:eastAsia="IRNazanin"/>
          <w:color w:val="111111"/>
          <w:sz w:val="28"/>
          <w:sz w:val="28"/>
          <w:szCs w:val="28"/>
          <w:rtl w:val="true"/>
          <w:lang w:bidi="fa-IR"/>
        </w:rPr>
        <w:t>نجف که بودیم، آقا مصطفی با من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رفیقم هم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سینه 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وقت ها در صحن حضرت امیر علیه السلام که می نشستیم، وقتی پدرش را از دور می دید، به من می گفت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 هم با یک نفر می رفت توی رواق و زیارت امین الله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سه نوبت این کار را می کرد و بعد هم بر می گشت و به منزل می رفت</w:t>
      </w:r>
      <w:r>
        <w:rPr>
          <w:rFonts w:eastAsia="IRNazanin" w:cs="IRNazanin"/>
          <w:color w:val="111111"/>
          <w:sz w:val="28"/>
          <w:szCs w:val="28"/>
          <w:rtl w:val="true"/>
          <w:lang w:bidi="fa-IR"/>
        </w:rPr>
        <w:t>.</w:t>
      </w:r>
    </w:p>
    <w:p>
      <w:pPr>
        <w:pStyle w:val="Heading2"/>
        <w:numPr>
          <w:ilvl w:val="1"/>
          <w:numId w:val="1"/>
        </w:numPr>
        <w:rPr/>
      </w:pPr>
      <w:bookmarkStart w:id="325" w:name="__RefHeading___Toc1124084_581953129"/>
      <w:bookmarkStart w:id="326" w:name="_Toc116"/>
      <w:bookmarkEnd w:id="325"/>
      <w:r>
        <w:rPr>
          <w:rtl w:val="true"/>
        </w:rPr>
        <w:t>اولین مکاشفه</w:t>
      </w:r>
      <w:bookmarkEnd w:id="326"/>
    </w:p>
    <w:p>
      <w:pPr>
        <w:pStyle w:val="BookText"/>
        <w:rPr/>
      </w:pPr>
      <w:r>
        <w:rPr>
          <w:rFonts w:ascii="IRNazanin" w:hAnsi="IRNazanin" w:eastAsia="IRNazanin"/>
          <w:color w:val="111111"/>
          <w:sz w:val="28"/>
          <w:sz w:val="28"/>
          <w:szCs w:val="28"/>
          <w:rtl w:val="true"/>
          <w:lang w:bidi="fa-IR"/>
        </w:rPr>
        <w:t>بعد از سفر به عتبات، اولین کسانی که برای دیدن من به عنوان زائر عتبات به منزل ما آمدند، دو نفر آقا سید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اتاق راهنمایی کردم و خودم برای آوردن وسایل پذیرایی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داشتم به اتساق بر می گشتم جلوی در اتاق پرده ها کنار رفت و حالت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bookmarkStart w:id="327" w:name="pg5343_67826"/>
    </w:p>
    <w:p>
      <w:pPr>
        <w:pStyle w:val="BookText"/>
        <w:rPr/>
      </w:pPr>
      <w:bookmarkEnd w:id="327"/>
      <w:r>
        <w:rPr>
          <w:rFonts w:ascii="IRNazanin" w:hAnsi="IRNazanin" w:eastAsia="IRNazanin"/>
          <w:color w:val="111111"/>
          <w:sz w:val="28"/>
          <w:sz w:val="28"/>
          <w:szCs w:val="28"/>
          <w:rtl w:val="true"/>
          <w:lang w:bidi="fa-IR"/>
        </w:rPr>
        <w:t>مکاشفه ای به من دست داد و در حالی که سفره به دستم بود حدود بیست دقیقه در جای خود ثابت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بالای سر ضریح امام حسین علیه السلام هستم و به من حالی کردند که آنچه را می خواستی از حالا به بعد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آقا سید هم با یکدیگر صحبت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خلسه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اتاق شد بالای سر ضریح حضرت و تا سی سال عزاخانه آقا بود و اشخاصی که به آنجا می آمدند، بی آن که لازم باشد کسی ذکر مصیبت بکند می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عنایات حضرت اباعبدالله علیه السلام کار به گونه ای بود که خیلی از بزرگان مثل مرحوم حاج ملا آقاجان و مرحوم آیت الله شاه آبادی، بدون این که من به دنبال آنها بروم و از آنها التماس و درخواست کنم، با علاقه خودشان به آنجا می آمدند</w:t>
      </w:r>
      <w:r>
        <w:rPr>
          <w:rFonts w:eastAsia="IRNazanin" w:cs="IRNazanin"/>
          <w:color w:val="111111"/>
          <w:sz w:val="28"/>
          <w:szCs w:val="28"/>
          <w:rtl w:val="true"/>
          <w:lang w:bidi="fa-IR"/>
        </w:rPr>
        <w:t>.</w:t>
      </w:r>
    </w:p>
    <w:p>
      <w:pPr>
        <w:pStyle w:val="Heading2"/>
        <w:numPr>
          <w:ilvl w:val="1"/>
          <w:numId w:val="1"/>
        </w:numPr>
        <w:rPr/>
      </w:pPr>
      <w:bookmarkStart w:id="328" w:name="__RefHeading___Toc1124086_581953129"/>
      <w:bookmarkStart w:id="329" w:name="_Toc117"/>
      <w:bookmarkEnd w:id="328"/>
      <w:r>
        <w:rPr>
          <w:rtl w:val="true"/>
        </w:rPr>
        <w:t>اساتید و بزرگان</w:t>
      </w:r>
      <w:bookmarkEnd w:id="329"/>
    </w:p>
    <w:p>
      <w:pPr>
        <w:pStyle w:val="BookText"/>
        <w:rPr/>
      </w:pPr>
      <w:r>
        <w:rPr>
          <w:rFonts w:ascii="IRNazanin" w:hAnsi="IRNazanin" w:eastAsia="IRNazanin"/>
          <w:color w:val="111111"/>
          <w:sz w:val="28"/>
          <w:sz w:val="28"/>
          <w:szCs w:val="28"/>
          <w:rtl w:val="true"/>
          <w:lang w:bidi="fa-IR"/>
        </w:rPr>
        <w:t>بعد از آن مکاشفه، به ترتیب به چهار نفر برخوردم که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دست به دست به یکدیگر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 آیت الله سید محمد شریف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بودم تا این که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او را به حضرت عبدالعظیم بردیم، آیت الله شیخ محمد بافقی آمد و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دیدم شیخ هم بر عزیزم نماز خواند و هم از مرحوم شیرازی قشنگ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او شدم، به گونه ای که حتی همراه جنازه به قم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شیخ را پیدا کردم و از آن پس با شیخ محمد بافقی مرتبط بودم تا این که او هم مرا تحویل آیت الله شیخ غلامعلی قمی ملقب به تنوماسی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او را قشنگ تر دیدم، از آن پس همراه وی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با آیت الله شاه آبادی هم آشنا و دوست شدم و با وی نیز ارتباط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بالاخره به نفر چهارم آیت الله شیخ محمد جواد انصاری همدانی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سایرین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پوسته بشری خارج شده و آزاد است و هر ساعتی در جایی از عالم است و در وادی توحید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استوانه نور است که از عرش تا طبقات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bookmarkStart w:id="330" w:name="pg5343_67828"/>
    </w:p>
    <w:p>
      <w:pPr>
        <w:pStyle w:val="BookText"/>
        <w:rPr/>
      </w:pPr>
      <w:bookmarkEnd w:id="330"/>
      <w:r>
        <w:rPr>
          <w:rFonts w:ascii="IRNazanin" w:hAnsi="IRNazanin" w:eastAsia="IRNazanin"/>
          <w:color w:val="111111"/>
          <w:sz w:val="28"/>
          <w:sz w:val="28"/>
          <w:szCs w:val="28"/>
          <w:rtl w:val="true"/>
          <w:lang w:bidi="fa-IR"/>
        </w:rPr>
        <w:t>زمین امتداد دارد و نور همه اهل بیت و در آن میله نور قابل وصول است</w:t>
      </w:r>
      <w:r>
        <w:rPr>
          <w:rFonts w:eastAsia="IRNazanin" w:cs="IRNazanin"/>
          <w:color w:val="111111"/>
          <w:sz w:val="28"/>
          <w:szCs w:val="28"/>
          <w:rtl w:val="true"/>
          <w:lang w:bidi="fa-IR"/>
        </w:rPr>
        <w:t>.</w:t>
      </w:r>
    </w:p>
    <w:p>
      <w:pPr>
        <w:pStyle w:val="Heading2"/>
        <w:numPr>
          <w:ilvl w:val="1"/>
          <w:numId w:val="1"/>
        </w:numPr>
        <w:rPr/>
      </w:pPr>
      <w:bookmarkStart w:id="331" w:name="__RefHeading___Toc1124088_581953129"/>
      <w:bookmarkStart w:id="332" w:name="_Toc118"/>
      <w:bookmarkEnd w:id="331"/>
      <w:r>
        <w:rPr>
          <w:rtl w:val="true"/>
        </w:rPr>
        <w:t>مراحل سیر</w:t>
      </w:r>
      <w:bookmarkEnd w:id="332"/>
    </w:p>
    <w:p>
      <w:pPr>
        <w:pStyle w:val="BookText"/>
        <w:rPr/>
      </w:pPr>
      <w:r>
        <w:rPr>
          <w:rFonts w:ascii="IRNazanin" w:hAnsi="IRNazanin" w:eastAsia="IRNazanin"/>
          <w:color w:val="111111"/>
          <w:sz w:val="28"/>
          <w:sz w:val="28"/>
          <w:szCs w:val="28"/>
          <w:rtl w:val="true"/>
          <w:lang w:bidi="fa-IR"/>
        </w:rPr>
        <w:t>اول اهل عبادت، مسجد رفتن، محراب ساختن و امام جماعت بردن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اهل توسل به اهل بیت علیهم السلام و گریه و عزاداری و اقامه مجالس ذکر اهل بیت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پایان به مرحوم شیخ محمد جواد انصاری همدانی برخوردم و به او دل دادم و از وادی توحید سر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لطف فرمود و در هر یک از این کلاس ها افراد برجسته و ممتاز آن کلاس را به من نشان داد، ولی کاری کرد که هیچ جا متوقف نشدم، بلکه تماشا کردم و بهره بردم و عبور کردم تا این که به وادی توحید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دوران همیشه یکّه شناس بودم و به هر کس که دل می دادم، خودم و زندگی و خانواده ام را قربان او می کردم تا این که خود او مرا به بعدی تحویل می داد و من که وی را بالاتر از قبلی می دیدم، از آن پس دور او می گشتم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bookmarkStart w:id="333" w:name="pg5343_67829"/>
    </w:p>
    <w:p>
      <w:pPr>
        <w:pStyle w:val="Heading2"/>
        <w:numPr>
          <w:ilvl w:val="1"/>
          <w:numId w:val="1"/>
        </w:numPr>
        <w:rPr/>
      </w:pPr>
      <w:bookmarkStart w:id="334" w:name="__RefHeading___Toc1124090_581953129"/>
      <w:bookmarkStart w:id="335" w:name="_Toc119"/>
      <w:bookmarkEnd w:id="333"/>
      <w:bookmarkEnd w:id="334"/>
      <w:r>
        <w:rPr>
          <w:rtl w:val="true"/>
        </w:rPr>
        <w:t>یکی از اولیای الهی</w:t>
      </w:r>
      <w:bookmarkEnd w:id="335"/>
    </w:p>
    <w:p>
      <w:pPr>
        <w:pStyle w:val="BookText"/>
        <w:rPr/>
      </w:pPr>
      <w:r>
        <w:rPr>
          <w:rFonts w:ascii="IRNazanin" w:hAnsi="IRNazanin" w:eastAsia="IRNazanin"/>
          <w:color w:val="111111"/>
          <w:sz w:val="28"/>
          <w:sz w:val="28"/>
          <w:szCs w:val="28"/>
          <w:rtl w:val="true"/>
          <w:lang w:bidi="fa-IR"/>
        </w:rPr>
        <w:t>یکی از اولیای خدا که اخیراً مرحوم شد، همان کسی بود که بارها بدون این که نام او را ببرم، در صحبت ها اشاره کرده بودم که شخصی هست که او را از خود بزرگتر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مخفی بود و هیچ کس را، حتی نزدیکانش و آنهایی که گمان می کنند او را شناخته اند، ندیدم که او را آنچنان که بود شناخته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همان آغاز دوران کودکی مرده بود و با موت زندگی می کرد و یک سر سوزن چشم به این دنیا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کودکی چند وقتی در دولاب به مدرسه رفت، ولی دل به آن نداد و مدرسه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او را به این خاطر مذمت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دروس طلبگی به مدرسه برهان و به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هم دوام نیاورد و به دولاب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دیدم هر جا درس می روم، استاد پس و پیش می گوید و اگر از خود استادها امتحان کنم، نمی توانند درست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کسب و کاری هم جذب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پدر 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مادرش که دیدند نه درس می خواند و نه به کسب و کاری دل می دهد، به او گفتند از خانه ما 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شرایطی که بچه ای بود که هنوز بالغ نشده بود، به خاطر عزت نفس و بزرگی اش از خانه بیرون آمد و توی کوچه ماند و دو شب در مسجد دولاب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به منزل ما در سرآسیاب دولاب، که الآن مکتب الزهرا در جای آن ساخته شده است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کودکی در مجالس وعظ و روضه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پنجاه نفر از بچه ها هم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مجالس می نشست و در درون خودش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مجلس یکباره از جا بلند می شد و همه بچه ها هم با او بلند می شدند و از مجلس بیرون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از این به بعد دیگر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حدود ده سال از او بزرگتر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پنج ساله بود، یک روز ساعت نه یا ده صبح که در کوچه های دولاب قدم می زدم، از شیشه پنجره مسجدی دیدم با پنجاه نفر پسر بچه و دختر بچه های هم سن و کوچک تر از خودش به مسجد رفته اند و او امام جماعت شده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دارند نماز جماعت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چه منظره قشنگی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خاطر رد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مسجد قدم می زدم و از شیشه آنها را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نمازشان تمام شد و با هم از مسجد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متوجه من شد، نگاه تندی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ایستاده ای و تفتیش می کنی؟ آیا ما را کوچک می شمری؟ من با وجود این که ده سال از او بزرگتر بودم، ولی در اثر آن نگاه خیلی از او خجالت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طفولیت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ساله بودم که هر وقت برادر بزرگترم می خواست برای روضه به منزل شما بیاید، گریه می کردم که مرا هم به خانه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شما می آمدیم، در حالی که در بغل برادرم بودم، تمام حواسم به شما بود و فقط به شما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حواس شما به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او مرا پیر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اولیای خدا از همان طفولیت به دوستانشان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او از من بالاتر است و با نور ولایت بیشتر از من ربط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bookmarkStart w:id="336" w:name="pg5343_67832"/>
    </w:p>
    <w:p>
      <w:pPr>
        <w:pStyle w:val="BookText"/>
        <w:rPr/>
      </w:pPr>
      <w:bookmarkEnd w:id="336"/>
      <w:r>
        <w:rPr>
          <w:rFonts w:ascii="IRNazanin" w:hAnsi="IRNazanin" w:eastAsia="IRNazanin"/>
          <w:color w:val="111111"/>
          <w:sz w:val="28"/>
          <w:sz w:val="28"/>
          <w:szCs w:val="28"/>
          <w:rtl w:val="true"/>
          <w:lang w:bidi="fa-IR"/>
        </w:rPr>
        <w:t>مؤمن که به هم می رسند، هر کدام محبتش به دیگری بیشتر است، ایمانش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هم می شود فهمید که محبت ائمه علیه السلام به ما بشتر از محبت ما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ساله بود که روزی به خانه ما آمد و در نقطه ای از اطاق نشست و به پشتی تکیه داد و من مشغول پذیرایی از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 برود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غم دنیا شما را گرفت، همین جایی که من نشستم بنشین، سبک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کمال و معرفت هلوع و سیری ناپذیر بود</w:t>
      </w:r>
      <w:r>
        <w:rPr>
          <w:rFonts w:eastAsia="IRNazanin" w:cs="IRNazanin"/>
          <w:color w:val="111111"/>
          <w:sz w:val="28"/>
          <w:szCs w:val="28"/>
          <w:rtl w:val="true"/>
          <w:lang w:bidi="fa-IR"/>
        </w:rPr>
        <w:t>.</w:t>
      </w:r>
    </w:p>
    <w:p>
      <w:pPr>
        <w:pStyle w:val="Heading2"/>
        <w:numPr>
          <w:ilvl w:val="1"/>
          <w:numId w:val="1"/>
        </w:numPr>
        <w:rPr/>
      </w:pPr>
      <w:bookmarkStart w:id="337" w:name="__RefHeading___Toc1124092_581953129"/>
      <w:bookmarkStart w:id="338" w:name="_Toc120"/>
      <w:bookmarkEnd w:id="337"/>
      <w:r>
        <w:rPr>
          <w:rtl w:val="true"/>
        </w:rPr>
        <w:t>عاقبت به خیری</w:t>
      </w:r>
      <w:bookmarkEnd w:id="338"/>
    </w:p>
    <w:p>
      <w:pPr>
        <w:pStyle w:val="BookText"/>
        <w:rPr/>
      </w:pPr>
      <w:r>
        <w:rPr>
          <w:rFonts w:ascii="IRNazanin" w:hAnsi="IRNazanin" w:eastAsia="IRNazanin"/>
          <w:color w:val="111111"/>
          <w:sz w:val="28"/>
          <w:sz w:val="28"/>
          <w:szCs w:val="28"/>
          <w:rtl w:val="true"/>
          <w:lang w:bidi="fa-IR"/>
        </w:rPr>
        <w:t>روزی شیخ محمد تقی بافقی یزدی در مسجد دولاب آماده گفتن تکبیرة الإحرام نماز جماعت بود که زنی از در مقابل او وارد مسجد شد تا به شیخ اقتدا کند و در حالی که از جلوی شیخ می گذشت او را دعا کرد و به آرامی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عاقبتت را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عاقبت به خیری از این بهتر؟ الله اکبر، و وارد نماز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bookmarkStart w:id="339" w:name="pg5343_67833"/>
    </w:p>
    <w:p>
      <w:pPr>
        <w:pStyle w:val="Heading2"/>
        <w:numPr>
          <w:ilvl w:val="1"/>
          <w:numId w:val="1"/>
        </w:numPr>
        <w:rPr/>
      </w:pPr>
      <w:bookmarkStart w:id="340" w:name="__RefHeading___Toc1124094_581953129"/>
      <w:bookmarkStart w:id="341" w:name="_Toc121"/>
      <w:bookmarkEnd w:id="339"/>
      <w:bookmarkEnd w:id="340"/>
      <w:r>
        <w:rPr>
          <w:rtl w:val="true"/>
        </w:rPr>
        <w:t>روز مبعث</w:t>
      </w:r>
      <w:bookmarkEnd w:id="341"/>
    </w:p>
    <w:p>
      <w:pPr>
        <w:pStyle w:val="BookText"/>
        <w:rPr/>
      </w:pPr>
      <w:r>
        <w:rPr>
          <w:rFonts w:ascii="IRNazanin" w:hAnsi="IRNazanin" w:eastAsia="IRNazanin"/>
          <w:color w:val="111111"/>
          <w:sz w:val="28"/>
          <w:sz w:val="28"/>
          <w:szCs w:val="28"/>
          <w:rtl w:val="true"/>
          <w:lang w:bidi="fa-IR"/>
        </w:rPr>
        <w:t>یک بار که مشهد مشرف بودیم، برای دیدن آقای میلانی به منزل ایشان رفتیم و آقای میلانی به خاطر مراجعات زیادی که به علت مرجعیت داشت مدتی نتوانست به اطاقی که ما بودیم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برای دیدن ما آمد، این حدیث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علی الدنیا حزیناً فقد أصبح علی الله ساخطاً؛</w:t>
      </w:r>
      <w:r>
        <w:rPr>
          <w:rStyle w:val="FootnoteAnchor"/>
          <w:rtl w:val="true"/>
        </w:rPr>
        <w:footnoteReference w:id="16"/>
      </w:r>
      <w:r>
        <w:rPr>
          <w:rFonts w:ascii="IRNazanin" w:hAnsi="IRNazanin" w:eastAsia="IRNazanin"/>
          <w:color w:val="111111"/>
          <w:sz w:val="28"/>
          <w:sz w:val="28"/>
          <w:szCs w:val="28"/>
          <w:rtl w:val="true"/>
          <w:lang w:bidi="fa-IR"/>
        </w:rPr>
        <w:t>هر کس از وضعیت دنیوی خود محزون باشد، بر خدا غضبناک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مجلس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حاجی تا کی مشهد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بلیط بازگشت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روز مبعث است، چرا یک روز بیشتر نمی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یَوْمُ الْبَعْثِ وَلَکِنَّکُمْ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روز بعثت همین امروز است، و لکن شما به آن علم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میلانی با همان لهجه ترکی در مقام ابراز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ها، ها، 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bookmarkStart w:id="342" w:name="pg5343_67834"/>
    </w:p>
    <w:p>
      <w:pPr>
        <w:pStyle w:val="Heading2"/>
        <w:numPr>
          <w:ilvl w:val="1"/>
          <w:numId w:val="1"/>
        </w:numPr>
        <w:rPr/>
      </w:pPr>
      <w:bookmarkStart w:id="343" w:name="__RefHeading___Toc1124096_581953129"/>
      <w:bookmarkStart w:id="344" w:name="_Toc122"/>
      <w:bookmarkEnd w:id="342"/>
      <w:bookmarkEnd w:id="343"/>
      <w:r>
        <w:rPr>
          <w:rtl w:val="true"/>
        </w:rPr>
        <w:t>اولین بارقه نهضت امام خمینی</w:t>
      </w:r>
      <w:bookmarkEnd w:id="344"/>
    </w:p>
    <w:p>
      <w:pPr>
        <w:pStyle w:val="BookText"/>
        <w:rPr/>
      </w:pPr>
      <w:r>
        <w:rPr>
          <w:rFonts w:ascii="IRNazanin" w:hAnsi="IRNazanin" w:eastAsia="IRNazanin"/>
          <w:color w:val="111111"/>
          <w:sz w:val="28"/>
          <w:sz w:val="28"/>
          <w:szCs w:val="28"/>
          <w:rtl w:val="true"/>
          <w:lang w:bidi="fa-IR"/>
        </w:rPr>
        <w:t>اولین بارقه نهضت امام خمینی روزی بود که اتفاقا به پیشنهاد یکی از رفقا به جلسه درس ایشان در مسجد اعظم قسم که در شبستان جنب قبر مرحوم آقای بروجردی تشکیل می شد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این سید بزرگوار را در حالی که به چند صد نفر طلبه درس میداد تماشا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کسبه قم به خاطر این که حکومت شاه پاسخ تلگراف آقای خمینی را نداده بود، تعطیل کرده بودند و در میانه درس جمع زیادی از مردم قم وارد شبستان شدند و پشت سر طلبه ها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 بعد از چند دقیقه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آمدند بلند شوند تا آنها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نگاهی به آنها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بنشینید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اول بی اجازه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برای حفظ عزت، آنها را بلند کرد و با اجازه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بلند شود بگوید چرا تعطیل کرده اید و اینجا آمده اید؟ یکی از حضار بلند شد و عرض</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bookmarkStart w:id="345" w:name="pg5343_67835"/>
    </w:p>
    <w:p>
      <w:pPr>
        <w:pStyle w:val="BookText"/>
        <w:rPr/>
      </w:pPr>
      <w:bookmarkEnd w:id="345"/>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بعد از این که حکومت پاسخ تلگراف شما را نداد، دیگر کسب و کار برای ما گوارا نیست و بی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دومی بی اجازه بلند شد و فضولی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درس و بحث حوزه هم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نگذاشت او حرفش را ادامه 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خطاب به طلبه ها و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حرکتی که امروز شروع شده و در آینده در همه قم هم نمی گنجد و در همه کشور هم شاید نگنجد، فکر نکنید ما می خواهیم اسلام و قرآن را حفظ کنیم، بلکه قصد ما این است که دست ما از قرآن و اسلام کوتاه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حافظ قرآن و اسلام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ألاسلام یعلو ولا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اسلام برتر و بالاتر است و چیزی بالاتر از اسلام نمی تواند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محتاج نیستند که ما حفظشان کنیم ما محتاج قرآن و اسلامیم</w:t>
      </w:r>
      <w:r>
        <w:rPr>
          <w:rFonts w:eastAsia="IRNazanin" w:cs="IRNazanin"/>
          <w:color w:val="111111"/>
          <w:sz w:val="28"/>
          <w:szCs w:val="28"/>
          <w:rtl w:val="true"/>
          <w:lang w:bidi="fa-IR"/>
        </w:rPr>
        <w:t>.)</w:t>
      </w:r>
    </w:p>
    <w:p>
      <w:pPr>
        <w:pStyle w:val="Heading2"/>
        <w:numPr>
          <w:ilvl w:val="1"/>
          <w:numId w:val="1"/>
        </w:numPr>
        <w:rPr/>
      </w:pPr>
      <w:bookmarkStart w:id="346" w:name="__RefHeading___Toc1124098_581953129"/>
      <w:bookmarkStart w:id="347" w:name="_Toc123"/>
      <w:bookmarkEnd w:id="346"/>
      <w:r>
        <w:rPr>
          <w:rtl w:val="true"/>
        </w:rPr>
        <w:t>حدیث اولی الألباب</w:t>
      </w:r>
      <w:bookmarkEnd w:id="347"/>
    </w:p>
    <w:p>
      <w:pPr>
        <w:pStyle w:val="BookText"/>
        <w:rPr/>
      </w:pPr>
      <w:r>
        <w:rPr>
          <w:rFonts w:ascii="IRNazanin" w:hAnsi="IRNazanin" w:eastAsia="IRNazanin"/>
          <w:color w:val="111111"/>
          <w:sz w:val="28"/>
          <w:sz w:val="28"/>
          <w:szCs w:val="28"/>
          <w:rtl w:val="true"/>
          <w:lang w:bidi="fa-IR"/>
        </w:rPr>
        <w:t>مرحوم حاج آقا سید عبدالحسین معین شیرازی سالها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در مسجد سهله معتکف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مشاهده می کنند در آسمان اشخاصی از جانب ایران به سوی مسجد سهله می آیند و شعارگونه با هم این آیات شریفه را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حُمُرٌ مُسْتَنْفِرَةٌ فَرَّتْ مِنْ قَسْوَرَةٍ ؛</w:t>
      </w:r>
      <w:r>
        <w:rPr>
          <w:rStyle w:val="FootnoteAnchor"/>
          <w:rtl w:val="true"/>
        </w:rPr>
        <w:footnoteReference w:id="19"/>
      </w:r>
      <w:r>
        <w:rPr>
          <w:rFonts w:ascii="IRNazanin" w:hAnsi="IRNazanin" w:eastAsia="IRNazanin"/>
          <w:color w:val="111111"/>
          <w:sz w:val="28"/>
          <w:sz w:val="28"/>
          <w:szCs w:val="28"/>
          <w:rtl w:val="true"/>
          <w:lang w:bidi="fa-IR"/>
        </w:rPr>
        <w:t>به خرهای گریزان که از شیر درنده می گریزند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ایشان به نجف مشرف شدند و با تعدادی از رفقای اهل علم خود در مورد این آیات سوره مدثر به بررسی پرداختند تا به سر مسأله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در تفسیر برهان به این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راه سلوک الی الله در مکتب اهل بیت را تبیین می کند و آن را نقطه مقابل راه اهل تحصیل و زهد و ریاضت قرار میدهد، برخورد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که از ایام خاص حضور در مسجد سهله مثل شب چهارشنبه یا شب جمعه هم نبود، با حدود صد نفر از رفقا در مسجد سهله جمع شدیم و به برکت این عطای الهی شامی تهیه و از حضار پذیرایی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bookmarkStart w:id="348" w:name="pg5343_67837"/>
    </w:p>
    <w:p>
      <w:pPr>
        <w:pStyle w:val="BookText"/>
        <w:rPr/>
      </w:pPr>
      <w:bookmarkEnd w:id="348"/>
      <w:r>
        <w:rPr>
          <w:rFonts w:ascii="IRNazanin" w:hAnsi="IRNazanin" w:eastAsia="IRNazanin"/>
          <w:color w:val="111111"/>
          <w:sz w:val="28"/>
          <w:sz w:val="28"/>
          <w:szCs w:val="28"/>
          <w:rtl w:val="true"/>
          <w:lang w:bidi="fa-IR"/>
        </w:rPr>
        <w:t>شب بعد هم مرحوم حاج آقا مصطفی خمینی به این مناسبت نان و کباب تهیه کرد و به رفقا در مسجد سهله شامی داد</w:t>
      </w:r>
      <w:r>
        <w:rPr>
          <w:rFonts w:eastAsia="IRNazanin" w:cs="IRNazanin"/>
          <w:color w:val="111111"/>
          <w:sz w:val="28"/>
          <w:szCs w:val="28"/>
          <w:rtl w:val="true"/>
          <w:lang w:bidi="fa-IR"/>
        </w:rPr>
        <w:t>.</w:t>
      </w:r>
    </w:p>
    <w:p>
      <w:pPr>
        <w:pStyle w:val="Heading2"/>
        <w:numPr>
          <w:ilvl w:val="1"/>
          <w:numId w:val="1"/>
        </w:numPr>
        <w:rPr/>
      </w:pPr>
      <w:bookmarkStart w:id="349" w:name="__RefHeading___Toc1124100_581953129"/>
      <w:bookmarkStart w:id="350" w:name="_Toc124"/>
      <w:bookmarkEnd w:id="349"/>
      <w:r>
        <w:rPr>
          <w:rtl w:val="true"/>
        </w:rPr>
        <w:t>مرحوم شاه آبادی</w:t>
      </w:r>
      <w:bookmarkEnd w:id="350"/>
    </w:p>
    <w:p>
      <w:pPr>
        <w:pStyle w:val="BookText"/>
        <w:rPr/>
      </w:pPr>
      <w:r>
        <w:rPr>
          <w:rFonts w:ascii="IRNazanin" w:hAnsi="IRNazanin" w:eastAsia="IRNazanin"/>
          <w:color w:val="111111"/>
          <w:sz w:val="28"/>
          <w:sz w:val="28"/>
          <w:szCs w:val="28"/>
          <w:rtl w:val="true"/>
          <w:lang w:bidi="fa-IR"/>
        </w:rPr>
        <w:t>مرحوم شاه آبادی حیای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خیلی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شاه آبادی هم زیاد محشور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منزل ما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علما را مثل او ندیدم که با آن همه علم، حیائش به این زیادی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بین راه یک بچه جلوی ایشان را می گرفت و یک ساعت از ایشان سؤال می کرد، او می ایستاد و به سوالاتش پاسخ میداد و حیا مانع می شد که صحبت را قطع کند و به راهش ادامه دهد</w:t>
      </w:r>
      <w:r>
        <w:rPr>
          <w:rFonts w:eastAsia="IRNazanin" w:cs="IRNazanin"/>
          <w:color w:val="111111"/>
          <w:sz w:val="28"/>
          <w:szCs w:val="28"/>
          <w:rtl w:val="true"/>
          <w:lang w:bidi="fa-IR"/>
        </w:rPr>
        <w:t>.</w:t>
      </w:r>
    </w:p>
    <w:p>
      <w:pPr>
        <w:pStyle w:val="Heading2"/>
        <w:numPr>
          <w:ilvl w:val="1"/>
          <w:numId w:val="1"/>
        </w:numPr>
        <w:rPr/>
      </w:pPr>
      <w:bookmarkStart w:id="351" w:name="__RefHeading___Toc1124102_581953129"/>
      <w:bookmarkStart w:id="352" w:name="_Toc125"/>
      <w:bookmarkEnd w:id="351"/>
      <w:r>
        <w:rPr>
          <w:rtl w:val="true"/>
        </w:rPr>
        <w:t>کارهای کوچک و نتایج بزرگ</w:t>
      </w:r>
      <w:bookmarkEnd w:id="352"/>
    </w:p>
    <w:p>
      <w:pPr>
        <w:pStyle w:val="BookText"/>
        <w:rPr/>
      </w:pPr>
      <w:r>
        <w:rPr>
          <w:rFonts w:ascii="IRNazanin" w:hAnsi="IRNazanin" w:eastAsia="IRNazanin"/>
          <w:color w:val="111111"/>
          <w:sz w:val="28"/>
          <w:sz w:val="28"/>
          <w:szCs w:val="28"/>
          <w:rtl w:val="true"/>
          <w:lang w:bidi="fa-IR"/>
        </w:rPr>
        <w:t>سال ها قبل که پدرم در سنین جوانی بود، روزی خانم علویه ای به در منزل پدر بزرگم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هیچ کدام در منزل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عروس جدید خانواده بود، با همسر عموی بزرگم در منزل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دم در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رود و خانم علویه که گویا برایش مهمان رسیده بود، مقداری علف های بادمجان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جای هیزم برای پخت غذا از آن استفاده می شد و قیمتی هم نداشت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به احترام جاری خود که گویا مشغول نماز بوده است، به آن خانم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صبر کنید تا نماز جاریم تمام شود و از ایشان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خانم علویه منتظر نمی شود 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اثناء پدرم می رسد و همسرش ماجرا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بلافاصله یک بغل از آن علف ها را بر می دارد و به در خانه آن خانم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پدرم خواب می بیند که ندا داده شد که همه اهل این خانه امسال به کربلا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عملی شدن این خواب را ناممکن می داند، آن را برای کسی نقل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ها می گذرد و این قضیه را فراموش می کند، تا این که چاووش کاروان سفر کربلا علاقمندان را به رفتن همراه کاروان دعوت می کند و پدرم و همه برادرها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bookmarkStart w:id="353" w:name="pg5343_67839"/>
    </w:p>
    <w:p>
      <w:pPr>
        <w:pStyle w:val="BookText"/>
        <w:rPr/>
      </w:pPr>
      <w:bookmarkEnd w:id="353"/>
      <w:r>
        <w:rPr>
          <w:rFonts w:ascii="IRNazanin" w:hAnsi="IRNazanin" w:eastAsia="IRNazanin"/>
          <w:color w:val="111111"/>
          <w:sz w:val="28"/>
          <w:sz w:val="28"/>
          <w:szCs w:val="28"/>
          <w:rtl w:val="true"/>
          <w:lang w:bidi="fa-IR"/>
        </w:rPr>
        <w:t>تصمیم به رفتن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زراعت و دام ها را به دیگران می سپارند و در خانه را می بندند و به راه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سفر پدرم به یاد داستان بردن علف بادمجان برای آن خانم علویه و خوابی که دیده بود می افتد و می بیند که خواب عینا در عمل تعبیر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کوچکترین اظهار ارادت و محبتی به خود و فرزندانشان را بی پاسخ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کار خیری را کوچک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همین کارهای کوچک نتایج بسیار بزرگ در پی دارد</w:t>
      </w:r>
      <w:r>
        <w:rPr>
          <w:rFonts w:eastAsia="IRNazanin" w:cs="IRNazanin"/>
          <w:color w:val="111111"/>
          <w:sz w:val="28"/>
          <w:szCs w:val="28"/>
          <w:rtl w:val="true"/>
          <w:lang w:bidi="fa-IR"/>
        </w:rPr>
        <w:t>.</w:t>
      </w:r>
    </w:p>
    <w:p>
      <w:pPr>
        <w:pStyle w:val="Heading2"/>
        <w:numPr>
          <w:ilvl w:val="1"/>
          <w:numId w:val="1"/>
        </w:numPr>
        <w:rPr/>
      </w:pPr>
      <w:bookmarkStart w:id="354" w:name="__RefHeading___Toc1124104_581953129"/>
      <w:bookmarkStart w:id="355" w:name="_Toc126"/>
      <w:bookmarkEnd w:id="354"/>
      <w:r>
        <w:rPr>
          <w:rtl w:val="true"/>
        </w:rPr>
        <w:t>عنایات امام رضا علیه السلام</w:t>
      </w:r>
      <w:bookmarkEnd w:id="355"/>
    </w:p>
    <w:p>
      <w:pPr>
        <w:pStyle w:val="BookText"/>
        <w:rPr/>
      </w:pPr>
      <w:r>
        <w:rPr>
          <w:rFonts w:ascii="IRNazanin" w:hAnsi="IRNazanin" w:eastAsia="IRNazanin"/>
          <w:color w:val="111111"/>
          <w:sz w:val="28"/>
          <w:sz w:val="28"/>
          <w:szCs w:val="28"/>
          <w:rtl w:val="true"/>
          <w:lang w:bidi="fa-IR"/>
        </w:rPr>
        <w:t>در همسایگی مرحوم شهید مطهری خانم بی حجابی زندگی می کرد که یکباره چادری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تعریف کرده بود که ما اصلا اهل دیانت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قصد تفریح با شوهرم به مشهد رفتیم و چند روزی را که آنجا بودیم، در تفریح گاه ها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آخر که می خواستیم به تهران برگردیم، من از خیابان جلوی حرم مطهر امام رضا علیه السلام عبور می کردم که از</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bookmarkStart w:id="356" w:name="pg5343_67840"/>
    </w:p>
    <w:p>
      <w:pPr>
        <w:pStyle w:val="BookText"/>
        <w:rPr/>
      </w:pPr>
      <w:bookmarkEnd w:id="356"/>
      <w:r>
        <w:rPr>
          <w:rFonts w:ascii="IRNazanin" w:hAnsi="IRNazanin" w:eastAsia="IRNazanin"/>
          <w:color w:val="111111"/>
          <w:sz w:val="28"/>
          <w:sz w:val="28"/>
          <w:szCs w:val="28"/>
          <w:rtl w:val="true"/>
          <w:lang w:bidi="fa-IR"/>
        </w:rPr>
        <w:t>خیابان نگاهم به ایوان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کردم و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 دیدم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تحل به عقد المکاره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ما دست او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بیدار شدن از خواب، آن دعا را خواندم و تمام زندگی ام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دیانت و معنویت بر زندگی ما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حتی کوچکترین اظهار ارادت و محبتی را بی پاسخ نمی گذارند</w:t>
      </w:r>
      <w:r>
        <w:rPr>
          <w:rFonts w:eastAsia="IRNazanin" w:cs="IRNazanin"/>
          <w:color w:val="111111"/>
          <w:sz w:val="28"/>
          <w:szCs w:val="28"/>
          <w:rtl w:val="true"/>
          <w:lang w:bidi="fa-IR"/>
        </w:rPr>
        <w:t>.</w:t>
      </w:r>
    </w:p>
    <w:p>
      <w:pPr>
        <w:pStyle w:val="Heading2"/>
        <w:numPr>
          <w:ilvl w:val="1"/>
          <w:numId w:val="1"/>
        </w:numPr>
        <w:rPr/>
      </w:pPr>
      <w:bookmarkStart w:id="357" w:name="__RefHeading___Toc1124106_581953129"/>
      <w:bookmarkStart w:id="358" w:name="_Toc127"/>
      <w:bookmarkEnd w:id="357"/>
      <w:r>
        <w:rPr>
          <w:rtl w:val="true"/>
        </w:rPr>
        <w:t>حاج ملا آقاجان</w:t>
      </w:r>
      <w:bookmarkEnd w:id="358"/>
    </w:p>
    <w:p>
      <w:pPr>
        <w:pStyle w:val="BookText"/>
        <w:rPr/>
      </w:pPr>
      <w:r>
        <w:rPr>
          <w:rFonts w:ascii="IRNazanin" w:hAnsi="IRNazanin" w:eastAsia="IRNazanin"/>
          <w:color w:val="111111"/>
          <w:sz w:val="28"/>
          <w:sz w:val="28"/>
          <w:szCs w:val="28"/>
          <w:rtl w:val="true"/>
          <w:lang w:bidi="fa-IR"/>
        </w:rPr>
        <w:t xml:space="preserve">مرحوم حاج ملا آقاجان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عاشقان مجنون امام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در اثر این شیدایی در شهرها و دهات آواره بود و هر جا که می رسید شال سفیدی را که به کمر می بست دور سرش می پیچید و در مجالس ذکر امام حسین روضه خوانی و غوغا به پا می کرد</w:t>
      </w:r>
      <w:r>
        <w:rPr>
          <w:rFonts w:eastAsia="IRNazanin" w:cs="IRNazanin"/>
          <w:color w:val="111111"/>
          <w:sz w:val="28"/>
          <w:szCs w:val="28"/>
          <w:rtl w:val="true"/>
          <w:lang w:bidi="fa-IR"/>
        </w:rPr>
        <w:t>.</w:t>
      </w:r>
    </w:p>
    <w:p>
      <w:pPr>
        <w:pStyle w:val="Heading2"/>
        <w:numPr>
          <w:ilvl w:val="1"/>
          <w:numId w:val="1"/>
        </w:numPr>
        <w:rPr/>
      </w:pPr>
      <w:bookmarkStart w:id="359" w:name="__RefHeading___Toc1124108_581953129"/>
      <w:bookmarkStart w:id="360" w:name="_Toc128"/>
      <w:bookmarkEnd w:id="359"/>
      <w:r>
        <w:rPr>
          <w:rtl w:val="true"/>
        </w:rPr>
        <w:t>بسته شدن راه کربلا</w:t>
      </w:r>
      <w:bookmarkEnd w:id="360"/>
    </w:p>
    <w:p>
      <w:pPr>
        <w:pStyle w:val="BookText"/>
        <w:rPr/>
      </w:pPr>
      <w:r>
        <w:rPr>
          <w:rFonts w:ascii="IRNazanin" w:hAnsi="IRNazanin" w:eastAsia="IRNazanin"/>
          <w:color w:val="111111"/>
          <w:sz w:val="28"/>
          <w:sz w:val="28"/>
          <w:szCs w:val="28"/>
          <w:rtl w:val="true"/>
          <w:lang w:bidi="fa-IR"/>
        </w:rPr>
        <w:t>بسته شدن راه کربلا بر اثر کفران نعمتی است که مردم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سال ها قبل، روزی که دولت عراق جلو بازگشت زوار ایرانی به کشورشان را گرفت، من در کربلا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حسینیه ای که در جوار حرم اباعبدالله علیه السلام و محل اقامت زوار ایرانی بود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نگران و مضطرب و خواستار بازگشت به ایران بودند و از من می خواستند دعا کنم راه برگشتشان به ایران باز شود تا بتوانند نزد خانواده و کسب و کارشان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جهالت و قدر ناشناسی تا کجاست که در کنار حرم امام حسین التماس می کنند راه باز شود و از کربلا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کفران نعمت ها سبب شد که سال ها راه زیارت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شهدای جنگ ایران و عراق که به عشق امام حسین به میدان رفتند، یک مقدار جبران آن کفران نعمتها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که راه باز می شود مواظب باشید اگر موفق به رفتن به کربلا شدید، باز کفران نعمت نکنید و بعد از عمری آرزوی زیارت امام حسین، از روز اول ورود به کربلا، در بازارها دنبال خرید و فروش نباشید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bookmarkStart w:id="361" w:name="pg5343_67842"/>
    </w:p>
    <w:p>
      <w:pPr>
        <w:pStyle w:val="Heading2"/>
        <w:numPr>
          <w:ilvl w:val="1"/>
          <w:numId w:val="1"/>
        </w:numPr>
        <w:rPr/>
      </w:pPr>
      <w:bookmarkStart w:id="362" w:name="__RefHeading___Toc1124110_581953129"/>
      <w:bookmarkStart w:id="363" w:name="_Toc129"/>
      <w:bookmarkEnd w:id="361"/>
      <w:bookmarkEnd w:id="362"/>
      <w:r>
        <w:rPr>
          <w:rtl w:val="true"/>
        </w:rPr>
        <w:t>ادب در ذکر مصیبت</w:t>
      </w:r>
      <w:bookmarkEnd w:id="363"/>
    </w:p>
    <w:p>
      <w:pPr>
        <w:pStyle w:val="BookText"/>
        <w:rPr/>
      </w:pPr>
      <w:r>
        <w:rPr>
          <w:rFonts w:ascii="IRNazanin" w:hAnsi="IRNazanin" w:eastAsia="IRNazanin"/>
          <w:color w:val="111111"/>
          <w:sz w:val="28"/>
          <w:sz w:val="28"/>
          <w:szCs w:val="28"/>
          <w:rtl w:val="true"/>
          <w:lang w:bidi="fa-IR"/>
        </w:rPr>
        <w:t>شخصی در ایام جوانی در زورخانه ای در دولاب ضرب می زد و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پیری به مداحی روی آورده بود و چون سوادی نداشت، بعضی از روضه های سایر مداح ها و روضه خوان ها را یاد گرفته بود و می خواند، لکن به خاطر همان روحیه زورخانه ایش تا می توانست مصائب اهل بیت را رقت انگیزتر و شدیدتر بیان می کرد تا گریه بیشتری از مستمعین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شدت از این کارش آزرده و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خواستم به او تذکر بدهم که مؤدبانه تر و مختصرتر روضه بخواند، اما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در حالت مکاشفه او را دیدم که تمام صورتش، حتی مژه های چشم هایش، پر از مورچه های سفیدی است که صورتش را می خورند و او دایم با ناخن هایش آنها را از صورت خود می کند و به زمین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بلافاصله مورچه های جدیدی به جای آنها ظاهر می 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364" w:name="pg5343_67843"/>
    </w:p>
    <w:p>
      <w:pPr>
        <w:pStyle w:val="Heading2"/>
        <w:numPr>
          <w:ilvl w:val="1"/>
          <w:numId w:val="1"/>
        </w:numPr>
        <w:rPr/>
      </w:pPr>
      <w:bookmarkStart w:id="365" w:name="__RefHeading___Toc1124112_581953129"/>
      <w:bookmarkStart w:id="366" w:name="_Toc130"/>
      <w:bookmarkEnd w:id="364"/>
      <w:bookmarkEnd w:id="365"/>
      <w:r>
        <w:rPr>
          <w:rtl w:val="true"/>
        </w:rPr>
        <w:t>در حرم حضرت امیر علیه السلام</w:t>
      </w:r>
      <w:bookmarkEnd w:id="366"/>
    </w:p>
    <w:p>
      <w:pPr>
        <w:pStyle w:val="BookText"/>
        <w:rPr/>
      </w:pPr>
      <w:r>
        <w:rPr>
          <w:rFonts w:ascii="IRNazanin" w:hAnsi="IRNazanin" w:eastAsia="IRNazanin"/>
          <w:color w:val="111111"/>
          <w:sz w:val="28"/>
          <w:sz w:val="28"/>
          <w:szCs w:val="28"/>
          <w:rtl w:val="true"/>
          <w:lang w:bidi="fa-IR"/>
        </w:rPr>
        <w:t>یک نوبت که همراه با رفقا به نجف مشرف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زیارت به حرم مطهر حضرت امیر علیه السلام رفته بودم که یکباره دیدم حرم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داخل ضریح بودم و حوض بزرگی که آب بسیار زلالی در آن بود، در وسط قرار داشت و جام های بلورین سبز رنگ زیادی روی لبه حوض دور تا دور چیده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هم روی تختی که ارتفاعش نیم متر بلندتر از حوض بود،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کنار دست حضرت نشسته و تماشا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ملائکه هم که لباس های کمرچین بلند بر تن داشتند و هم بال داشتند و هم دست، کنار حوض گوش به فرمان حضرت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بیرون ضریح هم صدای برخی زوار می آمد که التماس آمیز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حضرت با چوب کوتاهی که در دست داشتند اشاره می کردند و آن ملائکه یک جام از آن حوض پر می کردند و به اطراف حرم روی سر زوار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bookmarkStart w:id="367" w:name="pg5343_67844"/>
    </w:p>
    <w:p>
      <w:pPr>
        <w:pStyle w:val="BookText"/>
        <w:rPr/>
      </w:pPr>
      <w:bookmarkEnd w:id="367"/>
      <w:r>
        <w:rPr>
          <w:rFonts w:ascii="IRNazanin" w:hAnsi="IRNazanin" w:eastAsia="IRNazanin"/>
          <w:color w:val="111111"/>
          <w:sz w:val="28"/>
          <w:sz w:val="28"/>
          <w:szCs w:val="28"/>
          <w:rtl w:val="true"/>
          <w:lang w:bidi="fa-IR"/>
        </w:rPr>
        <w:t>صدای صلوات از همه بر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با اشاره حضرت یک جام پر می کردند و بر سر یک نفر می ریختند که اینجا صدای صلوات یک نفر از بیرون ضریح بلند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اثنا دیدم شخصی گویا از بیرون ضریح به هوا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دستور حضرت او را گرفتند و از بالا به داخل ضریح آوردند و کنار حوض خواباندند و پیاپی جام ها را از آن حوض پر می کردند و به دهانش می ریختند، ولی هر چه از آن جام ها به او می دادند دست بر نمی داشت و دائم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آن جام ها به دهانش ریختند تا این که مثل خیک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ملائکه او را بلند کردند و به طرف آسمان پرتاب کردند</w:t>
      </w:r>
      <w:r>
        <w:rPr>
          <w:rFonts w:eastAsia="IRNazanin" w:cs="IRNazanin"/>
          <w:color w:val="111111"/>
          <w:sz w:val="28"/>
          <w:szCs w:val="28"/>
          <w:rtl w:val="true"/>
          <w:lang w:bidi="fa-IR"/>
        </w:rPr>
        <w:t>.</w:t>
      </w:r>
    </w:p>
    <w:p>
      <w:pPr>
        <w:pStyle w:val="Heading2"/>
        <w:numPr>
          <w:ilvl w:val="1"/>
          <w:numId w:val="1"/>
        </w:numPr>
        <w:rPr/>
      </w:pPr>
      <w:bookmarkStart w:id="368" w:name="__RefHeading___Toc1124114_581953129"/>
      <w:bookmarkStart w:id="369" w:name="_Toc131"/>
      <w:bookmarkEnd w:id="368"/>
      <w:r>
        <w:rPr>
          <w:rtl w:val="true"/>
        </w:rPr>
        <w:t>کار برای خدا</w:t>
      </w:r>
      <w:bookmarkEnd w:id="369"/>
    </w:p>
    <w:p>
      <w:pPr>
        <w:pStyle w:val="BookText"/>
        <w:rPr/>
      </w:pPr>
      <w:r>
        <w:rPr>
          <w:rFonts w:ascii="IRNazanin" w:hAnsi="IRNazanin" w:eastAsia="IRNazanin"/>
          <w:color w:val="111111"/>
          <w:sz w:val="28"/>
          <w:sz w:val="28"/>
          <w:szCs w:val="28"/>
          <w:rtl w:val="true"/>
          <w:lang w:bidi="fa-IR"/>
        </w:rPr>
        <w:t>در دوران جوانی ام یکی از علمای نجف برای معالجه به تهران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ایشان دعوت کردم که مهمان ما باشند و نماز جماعت را در مسجد متروکه ای در ده ما که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ها قبل امام جماعتش از دنیا رفته بود و جماعت در آن برپا نمی شد اقامه کنند و روزها هم من ایشان را به تهران پیش دکترها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که نماز جماعت دائر شد، بازماندگان امام جماعت قبلی مسجد نامه ای به امام جماعت جدید نوشتند که شما باعث نشوید که مسجد آبا و اجدادی ما غصب شود و نامه را در صف جماعت به آن عالم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بعد از این که آن را خواند، به من داد که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 خواندم گویا کمرم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که چرا مردم این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سالها متروکه مانده بود، حالا که چند روز است جماعت در آن دائر شده این گونه می خواهند جلوی آن را سد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مسجد حالم به گونه ای بود که آن عالم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اگر کسی برای خدا قدم برداشته است، بر خود خداست که موانع راه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نگران موانع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جای رسیدگی و توجه دارد، این است که نیت واقعا خدایی 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bookmarkStart w:id="370" w:name="pg5343_67846"/>
    </w:p>
    <w:p>
      <w:pPr>
        <w:pStyle w:val="BookText"/>
        <w:rPr/>
      </w:pPr>
      <w:bookmarkEnd w:id="370"/>
      <w:r>
        <w:rPr>
          <w:rFonts w:ascii="IRNazanin" w:hAnsi="IRNazanin" w:eastAsia="IRNazanin"/>
          <w:color w:val="111111"/>
          <w:sz w:val="28"/>
          <w:sz w:val="28"/>
          <w:szCs w:val="28"/>
          <w:rtl w:val="true"/>
          <w:lang w:bidi="fa-IR"/>
        </w:rPr>
        <w:t>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کار بر عهده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روحیه تازه ای به من داد و اتفاقا همین طور هم شد و خود خدا آن مانع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آن عالم گفت خیلی مهم است و در همه مسیر به درد مؤمن می خورد</w:t>
      </w:r>
      <w:r>
        <w:rPr>
          <w:rFonts w:eastAsia="IRNazanin" w:cs="IRNazanin"/>
          <w:color w:val="111111"/>
          <w:sz w:val="28"/>
          <w:szCs w:val="28"/>
          <w:rtl w:val="true"/>
          <w:lang w:bidi="fa-IR"/>
        </w:rPr>
        <w:t>.</w:t>
      </w:r>
    </w:p>
    <w:p>
      <w:pPr>
        <w:pStyle w:val="Heading2"/>
        <w:numPr>
          <w:ilvl w:val="1"/>
          <w:numId w:val="1"/>
        </w:numPr>
        <w:rPr/>
      </w:pPr>
      <w:bookmarkStart w:id="371" w:name="__RefHeading___Toc1124116_581953129"/>
      <w:bookmarkStart w:id="372" w:name="_Toc132"/>
      <w:bookmarkEnd w:id="371"/>
      <w:r>
        <w:rPr>
          <w:rtl w:val="true"/>
        </w:rPr>
        <w:t>مهندس تناوش</w:t>
      </w:r>
      <w:bookmarkEnd w:id="372"/>
    </w:p>
    <w:p>
      <w:pPr>
        <w:pStyle w:val="BookText"/>
        <w:rPr/>
      </w:pPr>
      <w:r>
        <w:rPr>
          <w:rFonts w:ascii="IRNazanin" w:hAnsi="IRNazanin" w:eastAsia="IRNazanin"/>
          <w:color w:val="111111"/>
          <w:sz w:val="28"/>
          <w:sz w:val="28"/>
          <w:szCs w:val="28"/>
          <w:rtl w:val="true"/>
          <w:lang w:bidi="fa-IR"/>
        </w:rPr>
        <w:t xml:space="preserve">مهندس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جلال 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رفیق خوب بود در نجف قدم زد و همه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صله رحم هیچ کس را ندیدم از او موفق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کسی را درست ادا می کرد و خیرش به همه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اوایل انقلاب پنج سال از کارش کنار بود و در خانه نشسته بود و با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مرحوم آیت الله انصاری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خوراکشان نان و پنیر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ببینم خدا با من چه کار دارد که مرا در خانه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رضا 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دنیا آمد، او را به زیر آسمان بردم و اذان و اقامه به گوشش خواندم و به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را علیّی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جوانی اش بیست سال خارج از کشور بود، اوائل هندوستان، بعد هم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نه نمازی و نه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بازگشت به پای منبر آقا سید محمد حسین حسینی تهرانی در مسجد قائم کشیده شد و از آنجا با مرحوم حاج آقا عبدالحسین معین شیرازی آشنا شد و با ایشان خدمت مرحوم آیت الله انصاری همدانی رسید و داماد ایشان شد و به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حضرت علی علیه السلام کار خودش را کرد و دعای پدر در حق او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وقتی به ایران آمد، در رشته مهندسی نساجی جزء یکی دو نفر اول کشور بود و او را برای استادی به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خیلی از مقامات بالای دستگاه آن روز می خواستند او را به طرف خود بکشانند، ولی او راه دیگری را انتخاب کرد و تا پایان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از دنیا رفت، از ثروت ظاهری هیچ نداشت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bookmarkStart w:id="373" w:name="pg5343_67848"/>
    </w:p>
    <w:p>
      <w:pPr>
        <w:pStyle w:val="Heading2"/>
        <w:numPr>
          <w:ilvl w:val="1"/>
          <w:numId w:val="1"/>
        </w:numPr>
        <w:rPr/>
      </w:pPr>
      <w:bookmarkStart w:id="374" w:name="__RefHeading___Toc1124118_581953129"/>
      <w:bookmarkStart w:id="375" w:name="_Toc133"/>
      <w:bookmarkEnd w:id="373"/>
      <w:bookmarkEnd w:id="374"/>
      <w:r>
        <w:rPr>
          <w:rtl w:val="true"/>
        </w:rPr>
        <w:t>مولوی قندهاری</w:t>
      </w:r>
      <w:bookmarkEnd w:id="375"/>
    </w:p>
    <w:p>
      <w:pPr>
        <w:pStyle w:val="BookText"/>
        <w:rPr/>
      </w:pPr>
      <w:r>
        <w:rPr>
          <w:rFonts w:ascii="IRNazanin" w:hAnsi="IRNazanin" w:eastAsia="IRNazanin"/>
          <w:color w:val="111111"/>
          <w:sz w:val="28"/>
          <w:sz w:val="28"/>
          <w:szCs w:val="28"/>
          <w:rtl w:val="true"/>
          <w:lang w:bidi="fa-IR"/>
        </w:rPr>
        <w:t>مرحوم مولوی که اخیراً در مشهد از دنیا رفت، دوست اهل بیت بود و در اطراف خودش محب اهل بیت و محب حضرت رضا علیه السلام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هایش مشهور بود که خدمت حضرت ولی عصر علیه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انکار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که بود، در شهر نمی ماند و بیرون شهر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خبر دار می شد با رفقا جلسه داریم، به جلسه می آمد و با رفقا چایی می خورد و کمی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سال های اخیر که در مشهد مجاور حضرت رضا علیه السلام بود، هر روز صبح خدمت حضرت می رسید و حالات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صحن کفش ها را بیرون می آورد و پای برهنه داخل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صحنها حجره ای بود که مقبره چند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کلید حجره را در اختیار ایشان قرار داده بود و یکی دو ساعتی هر روز در آن حجره به دعا و زیارت و کارهایش مشغول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خانۀ خود را هم که اطراف صحن بود، بیت الاحزان، یعنی خانه حضرت زهرا سلام الله علیها کرده بود و بعد از حرم به آنجا می رفت و اشخاصی که با ایشان کار داشتند، یا حاجتی داشتند، یا می خواستند ایشان را ببینند، به آنجا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وقتی ایشان هم نبودند کسانی که حاجتی داشتند، می رفتند چند دقیقه آنجا می نشستند و حاجت خود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برکت و قشنگی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حشر،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از شر آنان در امان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که در راه ما مجاهدت کنند، قطعا به راه های خود هدایتشان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برای ما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دوم، بحار 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امام و پیشوای مردم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خداوند برای بنده اش کافی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وسلم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روم، آیه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27393</Words>
  <Characters>97334</Characters>
  <CharactersWithSpaces>123694</CharactersWithSpaces>
  <Paragraphs>1353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2026-08-19T01:19:52Z</dcterms:created>
  <dc:creator>ghaemiyeh.com</dc:creator>
  <dc:description/>
  <dc:language>en-US</dc:language>
  <cp:lastModifiedBy/>
  <dcterms:modified xsi:type="dcterms:W3CDTF">2026-08-19T04:49:56Z</dcterms:modified>
  <cp:revision>1</cp:revision>
  <dc:subject/>
  <dc:title>سمت خدا 3 دریافت هایی از اساتید اخلاق</dc:title>
</cp:coreProperties>
</file>

<file path=docProps/custom.xml><?xml version="1.0" encoding="utf-8"?>
<Properties xmlns="http://schemas.openxmlformats.org/officeDocument/2006/custom-properties" xmlns:vt="http://schemas.openxmlformats.org/officeDocument/2006/docPropsVTypes"/>
</file>