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حسین علیه السلام تا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9819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29820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298202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298204_2116733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5298206_211673320">
            <w:r>
              <w:rPr>
                <w:webHidden/>
                <w:rStyle w:val="IndexLink"/>
                <w:rtl w:val="true"/>
              </w:rPr>
              <w:t>بخش اول</w:t>
            </w:r>
            <w:r>
              <w:rPr>
                <w:rStyle w:val="IndexLink"/>
                <w:rtl w:val="true"/>
              </w:rPr>
              <w:t>: </w:t>
            </w:r>
            <w:r>
              <w:rPr>
                <w:rStyle w:val="IndexLink"/>
                <w:rtl w:val="true"/>
              </w:rPr>
              <w:t>پیوندها</w:t>
            </w:r>
            <w:r>
              <w:rPr>
                <w:rStyle w:val="IndexLink"/>
                <w:rtl w:val="true"/>
              </w:rPr>
              <w:tab/>
            </w:r>
            <w:r>
              <w:rPr>
                <w:rStyle w:val="IndexLink"/>
              </w:rPr>
              <w:t>13</w:t>
            </w:r>
          </w:hyperlink>
        </w:p>
        <w:p>
          <w:pPr>
            <w:pStyle w:val="Contents3"/>
            <w:tabs>
              <w:tab w:val="clear" w:pos="8459"/>
              <w:tab w:val="right" w:pos="9026" w:leader="dot"/>
            </w:tabs>
            <w:rPr/>
          </w:pPr>
          <w:hyperlink w:anchor="__RefHeading___Toc5298208_2116733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298210_211673320">
            <w:r>
              <w:rPr>
                <w:webHidden/>
                <w:rStyle w:val="IndexLink"/>
                <w:rtl w:val="true"/>
              </w:rPr>
              <w:t>یک</w:t>
            </w:r>
            <w:r>
              <w:rPr>
                <w:rStyle w:val="IndexLink"/>
                <w:rtl w:val="true"/>
              </w:rPr>
              <w:t xml:space="preserve">: </w:t>
            </w:r>
            <w:r>
              <w:rPr>
                <w:rStyle w:val="IndexLink"/>
                <w:rtl w:val="true"/>
              </w:rPr>
              <w:t>همراه قرآن</w:t>
            </w:r>
            <w:r>
              <w:rPr>
                <w:rStyle w:val="IndexLink"/>
                <w:rtl w:val="true"/>
              </w:rPr>
              <w:tab/>
            </w:r>
            <w:r>
              <w:rPr>
                <w:rStyle w:val="IndexLink"/>
              </w:rPr>
              <w:t>15</w:t>
            </w:r>
          </w:hyperlink>
        </w:p>
        <w:p>
          <w:pPr>
            <w:pStyle w:val="Contents4"/>
            <w:tabs>
              <w:tab w:val="clear" w:pos="8176"/>
              <w:tab w:val="right" w:pos="9026" w:leader="dot"/>
            </w:tabs>
            <w:rPr/>
          </w:pPr>
          <w:hyperlink w:anchor="__RefHeading___Toc5298212_21167332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5298214_211673320">
            <w:r>
              <w:rPr>
                <w:webHidden/>
                <w:rStyle w:val="IndexLink"/>
              </w:rPr>
              <w:t>1</w:t>
            </w:r>
            <w:r>
              <w:rPr>
                <w:rStyle w:val="IndexLink"/>
                <w:rtl w:val="true"/>
              </w:rPr>
              <w:t xml:space="preserve">. </w:t>
            </w:r>
            <w:r>
              <w:rPr>
                <w:rStyle w:val="IndexLink"/>
                <w:rtl w:val="true"/>
              </w:rPr>
              <w:t>امام حسین علیه السلام از نگاه امام مهدی عجل الله تعالی فرجه الشریف</w:t>
            </w:r>
            <w:r>
              <w:rPr>
                <w:rStyle w:val="IndexLink"/>
                <w:rtl w:val="true"/>
              </w:rPr>
              <w:tab/>
            </w:r>
            <w:r>
              <w:rPr>
                <w:rStyle w:val="IndexLink"/>
              </w:rPr>
              <w:t>15</w:t>
            </w:r>
          </w:hyperlink>
        </w:p>
        <w:p>
          <w:pPr>
            <w:pStyle w:val="Contents4"/>
            <w:tabs>
              <w:tab w:val="clear" w:pos="8176"/>
              <w:tab w:val="right" w:pos="9026" w:leader="dot"/>
            </w:tabs>
            <w:rPr/>
          </w:pPr>
          <w:hyperlink w:anchor="__RefHeading___Toc5298216_211673320">
            <w:r>
              <w:rPr>
                <w:webHidden/>
                <w:rStyle w:val="IndexLink"/>
              </w:rPr>
              <w:t>2</w:t>
            </w:r>
            <w:r>
              <w:rPr>
                <w:rStyle w:val="IndexLink"/>
                <w:rtl w:val="true"/>
              </w:rPr>
              <w:t xml:space="preserve">. </w:t>
            </w:r>
            <w:r>
              <w:rPr>
                <w:rStyle w:val="IndexLink"/>
                <w:rtl w:val="true"/>
              </w:rPr>
              <w:t>امام مهدی عجل الله تعالی فرجه الشریف، از نگاه امام حسین علیه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5298218_211673320">
            <w:r>
              <w:rPr>
                <w:webHidden/>
                <w:rStyle w:val="IndexLink"/>
              </w:rPr>
              <w:t>3</w:t>
            </w:r>
            <w:r>
              <w:rPr>
                <w:rStyle w:val="IndexLink"/>
                <w:rtl w:val="true"/>
              </w:rPr>
              <w:t xml:space="preserve">. </w:t>
            </w:r>
            <w:r>
              <w:rPr>
                <w:rStyle w:val="IndexLink"/>
                <w:rtl w:val="true"/>
              </w:rPr>
              <w:t>امام مهدی عجل الله تعالی فرجه الشریف و امام حسین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5298220_211673320">
            <w:r>
              <w:rPr>
                <w:webHidden/>
                <w:rStyle w:val="IndexLink"/>
                <w:rtl w:val="true"/>
              </w:rPr>
              <w:t>دو</w:t>
            </w:r>
            <w:r>
              <w:rPr>
                <w:rStyle w:val="IndexLink"/>
                <w:rtl w:val="true"/>
              </w:rPr>
              <w:t xml:space="preserve">: </w:t>
            </w:r>
            <w:r>
              <w:rPr>
                <w:rStyle w:val="IndexLink"/>
                <w:rtl w:val="true"/>
              </w:rPr>
              <w:t>همراه با روایات</w:t>
            </w:r>
            <w:r>
              <w:rPr>
                <w:rStyle w:val="IndexLink"/>
                <w:rtl w:val="true"/>
              </w:rPr>
              <w:tab/>
            </w:r>
            <w:r>
              <w:rPr>
                <w:rStyle w:val="IndexLink"/>
              </w:rPr>
              <w:t>22</w:t>
            </w:r>
          </w:hyperlink>
        </w:p>
        <w:p>
          <w:pPr>
            <w:pStyle w:val="Contents4"/>
            <w:tabs>
              <w:tab w:val="clear" w:pos="8176"/>
              <w:tab w:val="right" w:pos="9026" w:leader="dot"/>
            </w:tabs>
            <w:rPr/>
          </w:pPr>
          <w:hyperlink w:anchor="__RefHeading___Toc5298222_21167332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5298224_211673320">
            <w:r>
              <w:rPr>
                <w:webHidden/>
                <w:rStyle w:val="IndexLink"/>
              </w:rPr>
              <w:t>1</w:t>
            </w:r>
            <w:r>
              <w:rPr>
                <w:rStyle w:val="IndexLink"/>
                <w:rtl w:val="true"/>
              </w:rPr>
              <w:t xml:space="preserve">. </w:t>
            </w:r>
            <w:r>
              <w:rPr>
                <w:rStyle w:val="IndexLink"/>
                <w:rtl w:val="true"/>
              </w:rPr>
              <w:t>امام مهدی عجل الله تعالی فرجه الشریف فرزند امام حسین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5298226_211673320">
            <w:r>
              <w:rPr>
                <w:webHidden/>
                <w:rStyle w:val="IndexLink"/>
              </w:rPr>
              <w:t>2</w:t>
            </w:r>
            <w:r>
              <w:rPr>
                <w:rStyle w:val="IndexLink"/>
                <w:rtl w:val="true"/>
              </w:rPr>
              <w:t xml:space="preserve">. </w:t>
            </w:r>
            <w:r>
              <w:rPr>
                <w:rStyle w:val="IndexLink"/>
                <w:rtl w:val="true"/>
              </w:rPr>
              <w:t>نسب حضرت مهدی عجل الله تعالی فرجه الشریف از زبان امام حسین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5298228_211673320">
            <w:r>
              <w:rPr>
                <w:webHidden/>
                <w:rStyle w:val="IndexLink"/>
              </w:rPr>
              <w:t>3</w:t>
            </w:r>
            <w:r>
              <w:rPr>
                <w:rStyle w:val="IndexLink"/>
                <w:rtl w:val="true"/>
              </w:rPr>
              <w:t xml:space="preserve">. </w:t>
            </w:r>
            <w:r>
              <w:rPr>
                <w:rStyle w:val="IndexLink"/>
                <w:rtl w:val="true"/>
              </w:rPr>
              <w:t>القاب امام مهدی عجل الله تعالی فرجه الشریف از زبان امام حسین علیه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5298230_211673320">
            <w:r>
              <w:rPr>
                <w:webHidden/>
                <w:rStyle w:val="IndexLink"/>
              </w:rPr>
              <w:t>4</w:t>
            </w:r>
            <w:r>
              <w:rPr>
                <w:rStyle w:val="IndexLink"/>
                <w:rtl w:val="true"/>
              </w:rPr>
              <w:t xml:space="preserve">. </w:t>
            </w:r>
            <w:r>
              <w:rPr>
                <w:rStyle w:val="IndexLink"/>
                <w:rtl w:val="true"/>
              </w:rPr>
              <w:t>توصیف امام حسین علیه السلام از زبان امام مهدی عجل الله تعالی فرجه الشریف</w:t>
            </w:r>
            <w:r>
              <w:rPr>
                <w:rStyle w:val="IndexLink"/>
                <w:rtl w:val="true"/>
              </w:rPr>
              <w:tab/>
            </w:r>
            <w:r>
              <w:rPr>
                <w:rStyle w:val="IndexLink"/>
              </w:rPr>
              <w:t>32</w:t>
            </w:r>
          </w:hyperlink>
        </w:p>
        <w:p>
          <w:pPr>
            <w:pStyle w:val="Contents4"/>
            <w:tabs>
              <w:tab w:val="clear" w:pos="8176"/>
              <w:tab w:val="right" w:pos="9026" w:leader="dot"/>
            </w:tabs>
            <w:rPr/>
          </w:pPr>
          <w:hyperlink w:anchor="__RefHeading___Toc5298232_211673320">
            <w:r>
              <w:rPr>
                <w:webHidden/>
                <w:rStyle w:val="IndexLink"/>
              </w:rPr>
              <w:t>5</w:t>
            </w:r>
            <w:r>
              <w:rPr>
                <w:rStyle w:val="IndexLink"/>
                <w:rtl w:val="true"/>
              </w:rPr>
              <w:t xml:space="preserve">. </w:t>
            </w:r>
            <w:r>
              <w:rPr>
                <w:rStyle w:val="IndexLink"/>
                <w:rtl w:val="true"/>
              </w:rPr>
              <w:t>قائم و عاشورا</w:t>
            </w:r>
            <w:r>
              <w:rPr>
                <w:rStyle w:val="IndexLink"/>
                <w:rtl w:val="true"/>
              </w:rPr>
              <w:tab/>
            </w:r>
            <w:r>
              <w:rPr>
                <w:rStyle w:val="IndexLink"/>
              </w:rPr>
              <w:t>36</w:t>
            </w:r>
          </w:hyperlink>
        </w:p>
        <w:p>
          <w:pPr>
            <w:pStyle w:val="Contents4"/>
            <w:tabs>
              <w:tab w:val="clear" w:pos="8176"/>
              <w:tab w:val="right" w:pos="9026" w:leader="dot"/>
            </w:tabs>
            <w:rPr/>
          </w:pPr>
          <w:hyperlink w:anchor="__RefHeading___Toc5298234_211673320">
            <w:r>
              <w:rPr>
                <w:webHidden/>
                <w:rStyle w:val="IndexLink"/>
              </w:rPr>
              <w:t>6</w:t>
            </w:r>
            <w:r>
              <w:rPr>
                <w:rStyle w:val="IndexLink"/>
                <w:rtl w:val="true"/>
              </w:rPr>
              <w:t xml:space="preserve">. </w:t>
            </w:r>
            <w:r>
              <w:rPr>
                <w:rStyle w:val="IndexLink"/>
                <w:rtl w:val="true"/>
              </w:rPr>
              <w:t>غیبت حضرت مهدی عجل الله تعالی فرجه الشریف، از نگاه امام حسین علیه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5298236_211673320">
            <w:r>
              <w:rPr>
                <w:webHidden/>
                <w:rStyle w:val="IndexLink"/>
              </w:rPr>
              <w:t>7</w:t>
            </w:r>
            <w:r>
              <w:rPr>
                <w:rStyle w:val="IndexLink"/>
                <w:rtl w:val="true"/>
              </w:rPr>
              <w:t xml:space="preserve">. </w:t>
            </w:r>
            <w:r>
              <w:rPr>
                <w:rStyle w:val="IndexLink"/>
                <w:rtl w:val="true"/>
              </w:rPr>
              <w:t>بشارت ظهور از زبان امام حسین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5298238_211673320">
            <w:r>
              <w:rPr>
                <w:webHidden/>
                <w:rStyle w:val="IndexLink"/>
              </w:rPr>
              <w:t>8</w:t>
            </w:r>
            <w:r>
              <w:rPr>
                <w:rStyle w:val="IndexLink"/>
                <w:rtl w:val="true"/>
              </w:rPr>
              <w:t xml:space="preserve">. </w:t>
            </w:r>
            <w:r>
              <w:rPr>
                <w:rStyle w:val="IndexLink"/>
                <w:rtl w:val="true"/>
              </w:rPr>
              <w:t>عصر غیبت در کلام امام حسین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5298240_211673320">
            <w:r>
              <w:rPr>
                <w:webHidden/>
                <w:rStyle w:val="IndexLink"/>
              </w:rPr>
              <w:t>9</w:t>
            </w:r>
            <w:r>
              <w:rPr>
                <w:rStyle w:val="IndexLink"/>
                <w:rtl w:val="true"/>
              </w:rPr>
              <w:t xml:space="preserve">. </w:t>
            </w:r>
            <w:r>
              <w:rPr>
                <w:rStyle w:val="IndexLink"/>
                <w:rtl w:val="true"/>
              </w:rPr>
              <w:t>شباهت های امام مهدی عجل الله تعالی فرجه الشریف در کلام امام حسین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5298242_211673320">
            <w:r>
              <w:rPr>
                <w:webHidden/>
                <w:rStyle w:val="IndexLink"/>
              </w:rPr>
              <w:t>10</w:t>
            </w:r>
            <w:r>
              <w:rPr>
                <w:rStyle w:val="IndexLink"/>
                <w:rtl w:val="true"/>
              </w:rPr>
              <w:t xml:space="preserve">. </w:t>
            </w:r>
            <w:r>
              <w:rPr>
                <w:rStyle w:val="IndexLink"/>
                <w:rtl w:val="true"/>
              </w:rPr>
              <w:t>دلدادگی حضرت مهدی عجل الله تعالی فرجه الشریف به امام حسین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5298244_211673320">
            <w:r>
              <w:rPr>
                <w:webHidden/>
                <w:rStyle w:val="IndexLink"/>
              </w:rPr>
              <w:t>11</w:t>
            </w:r>
            <w:r>
              <w:rPr>
                <w:rStyle w:val="IndexLink"/>
                <w:rtl w:val="true"/>
              </w:rPr>
              <w:t xml:space="preserve">. </w:t>
            </w:r>
            <w:r>
              <w:rPr>
                <w:rStyle w:val="IndexLink"/>
                <w:rtl w:val="true"/>
              </w:rPr>
              <w:t>عاشورا روز ظهور</w:t>
            </w:r>
            <w:r>
              <w:rPr>
                <w:rStyle w:val="IndexLink"/>
                <w:rtl w:val="true"/>
              </w:rPr>
              <w:tab/>
            </w:r>
            <w:r>
              <w:rPr>
                <w:rStyle w:val="IndexLink"/>
              </w:rPr>
              <w:t>46</w:t>
            </w:r>
          </w:hyperlink>
        </w:p>
        <w:p>
          <w:pPr>
            <w:pStyle w:val="Contents4"/>
            <w:tabs>
              <w:tab w:val="clear" w:pos="8176"/>
              <w:tab w:val="right" w:pos="9026" w:leader="dot"/>
            </w:tabs>
            <w:rPr/>
          </w:pPr>
          <w:hyperlink w:anchor="__RefHeading___Toc5298246_211673320">
            <w:r>
              <w:rPr>
                <w:webHidden/>
                <w:rStyle w:val="IndexLink"/>
              </w:rPr>
              <w:t>12</w:t>
            </w:r>
            <w:r>
              <w:rPr>
                <w:rStyle w:val="IndexLink"/>
                <w:rtl w:val="true"/>
              </w:rPr>
              <w:t xml:space="preserve">. </w:t>
            </w:r>
            <w:r>
              <w:rPr>
                <w:rStyle w:val="IndexLink"/>
                <w:rtl w:val="true"/>
              </w:rPr>
              <w:t>عدالت مهدوی در کلام امام حسین علیه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5298248_211673320">
            <w:r>
              <w:rPr>
                <w:webHidden/>
                <w:rStyle w:val="IndexLink"/>
              </w:rPr>
              <w:t>13</w:t>
            </w:r>
            <w:r>
              <w:rPr>
                <w:rStyle w:val="IndexLink"/>
                <w:rtl w:val="true"/>
              </w:rPr>
              <w:t xml:space="preserve">. </w:t>
            </w:r>
            <w:r>
              <w:rPr>
                <w:rStyle w:val="IndexLink"/>
                <w:rtl w:val="true"/>
              </w:rPr>
              <w:t>یاد امام حسین علیه السلام نخستین کلام حضرت مهدی عجل الله تعالی فرجه الشریف</w:t>
            </w:r>
            <w:r>
              <w:rPr>
                <w:rStyle w:val="IndexLink"/>
                <w:rtl w:val="true"/>
              </w:rPr>
              <w:tab/>
            </w:r>
            <w:r>
              <w:rPr>
                <w:rStyle w:val="IndexLink"/>
              </w:rPr>
              <w:t>49</w:t>
            </w:r>
          </w:hyperlink>
        </w:p>
        <w:p>
          <w:pPr>
            <w:pStyle w:val="Contents4"/>
            <w:tabs>
              <w:tab w:val="clear" w:pos="8176"/>
              <w:tab w:val="right" w:pos="9026" w:leader="dot"/>
            </w:tabs>
            <w:rPr/>
          </w:pPr>
          <w:hyperlink w:anchor="__RefHeading___Toc5298250_211673320">
            <w:r>
              <w:rPr>
                <w:webHidden/>
                <w:rStyle w:val="IndexLink"/>
              </w:rPr>
              <w:t>14</w:t>
            </w:r>
            <w:r>
              <w:rPr>
                <w:rStyle w:val="IndexLink"/>
                <w:rtl w:val="true"/>
              </w:rPr>
              <w:t xml:space="preserve">. </w:t>
            </w:r>
            <w:r>
              <w:rPr>
                <w:rStyle w:val="IndexLink"/>
                <w:rtl w:val="true"/>
              </w:rPr>
              <w:t>حضرت مهدی عجل الله تعالی فرجه الشریف تکمیل کنندة سفر امام حسین علیه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5298252_211673320">
            <w:r>
              <w:rPr>
                <w:webHidden/>
                <w:rStyle w:val="IndexLink"/>
              </w:rPr>
              <w:t>15</w:t>
            </w:r>
            <w:r>
              <w:rPr>
                <w:rStyle w:val="IndexLink"/>
                <w:rtl w:val="true"/>
              </w:rPr>
              <w:t xml:space="preserve">. </w:t>
            </w:r>
            <w:r>
              <w:rPr>
                <w:rStyle w:val="IndexLink"/>
                <w:rtl w:val="true"/>
              </w:rPr>
              <w:t>خون خواهی حضرت مهدی عجل الله تعالی فرجه الشریف از قاتلان امام حسین علیه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5298254_211673320">
            <w:r>
              <w:rPr>
                <w:webHidden/>
                <w:rStyle w:val="IndexLink"/>
              </w:rPr>
              <w:t>16</w:t>
            </w:r>
            <w:r>
              <w:rPr>
                <w:rStyle w:val="IndexLink"/>
                <w:rtl w:val="true"/>
              </w:rPr>
              <w:t xml:space="preserve">. </w:t>
            </w:r>
            <w:r>
              <w:rPr>
                <w:rStyle w:val="IndexLink"/>
                <w:rtl w:val="true"/>
              </w:rPr>
              <w:t>یاری امام حسین علیه السلام، یاری امام مهدی عجل الله تعالی فرجه الشریف</w:t>
            </w:r>
            <w:r>
              <w:rPr>
                <w:rStyle w:val="IndexLink"/>
                <w:rtl w:val="true"/>
              </w:rPr>
              <w:tab/>
            </w:r>
            <w:r>
              <w:rPr>
                <w:rStyle w:val="IndexLink"/>
              </w:rPr>
              <w:t>55</w:t>
            </w:r>
          </w:hyperlink>
        </w:p>
        <w:p>
          <w:pPr>
            <w:pStyle w:val="Contents4"/>
            <w:tabs>
              <w:tab w:val="clear" w:pos="8176"/>
              <w:tab w:val="right" w:pos="9026" w:leader="dot"/>
            </w:tabs>
            <w:rPr/>
          </w:pPr>
          <w:hyperlink w:anchor="__RefHeading___Toc5298256_211673320">
            <w:r>
              <w:rPr>
                <w:webHidden/>
                <w:rStyle w:val="IndexLink"/>
              </w:rPr>
              <w:t>17</w:t>
            </w:r>
            <w:r>
              <w:rPr>
                <w:rStyle w:val="IndexLink"/>
                <w:rtl w:val="true"/>
              </w:rPr>
              <w:t xml:space="preserve">. </w:t>
            </w:r>
            <w:r>
              <w:rPr>
                <w:rStyle w:val="IndexLink"/>
                <w:rtl w:val="true"/>
              </w:rPr>
              <w:t>فرشتگانِ یاور امام حسین علیه السلام، یاوران مهدی عجل الله تعالی فرجه الشریف</w:t>
            </w:r>
            <w:r>
              <w:rPr>
                <w:rStyle w:val="IndexLink"/>
                <w:rtl w:val="true"/>
              </w:rPr>
              <w:tab/>
            </w:r>
            <w:r>
              <w:rPr>
                <w:rStyle w:val="IndexLink"/>
              </w:rPr>
              <w:t>56</w:t>
            </w:r>
          </w:hyperlink>
        </w:p>
        <w:p>
          <w:pPr>
            <w:pStyle w:val="Contents4"/>
            <w:tabs>
              <w:tab w:val="clear" w:pos="8176"/>
              <w:tab w:val="right" w:pos="9026" w:leader="dot"/>
            </w:tabs>
            <w:rPr/>
          </w:pPr>
          <w:hyperlink w:anchor="__RefHeading___Toc5298258_211673320">
            <w:r>
              <w:rPr>
                <w:webHidden/>
                <w:rStyle w:val="IndexLink"/>
              </w:rPr>
              <w:t>18</w:t>
            </w:r>
            <w:r>
              <w:rPr>
                <w:rStyle w:val="IndexLink"/>
                <w:rtl w:val="true"/>
              </w:rPr>
              <w:t xml:space="preserve">. </w:t>
            </w:r>
            <w:r>
              <w:rPr>
                <w:rStyle w:val="IndexLink"/>
                <w:rtl w:val="true"/>
              </w:rPr>
              <w:t>شعار سپاه حضرت مهدی عجل الله تعالی فرجه الشریف</w:t>
            </w:r>
            <w:r>
              <w:rPr>
                <w:rStyle w:val="IndexLink"/>
                <w:rtl w:val="true"/>
              </w:rPr>
              <w:tab/>
            </w:r>
            <w:r>
              <w:rPr>
                <w:rStyle w:val="IndexLink"/>
              </w:rPr>
              <w:t>58</w:t>
            </w:r>
          </w:hyperlink>
        </w:p>
        <w:p>
          <w:pPr>
            <w:pStyle w:val="Contents4"/>
            <w:tabs>
              <w:tab w:val="clear" w:pos="8176"/>
              <w:tab w:val="right" w:pos="9026" w:leader="dot"/>
            </w:tabs>
            <w:rPr/>
          </w:pPr>
          <w:hyperlink w:anchor="__RefHeading___Toc5298260_211673320">
            <w:r>
              <w:rPr>
                <w:webHidden/>
                <w:rStyle w:val="IndexLink"/>
              </w:rPr>
              <w:t>19</w:t>
            </w:r>
            <w:r>
              <w:rPr>
                <w:rStyle w:val="IndexLink"/>
                <w:rtl w:val="true"/>
              </w:rPr>
              <w:t xml:space="preserve">. </w:t>
            </w:r>
            <w:r>
              <w:rPr>
                <w:rStyle w:val="IndexLink"/>
                <w:rtl w:val="true"/>
              </w:rPr>
              <w:t>حضرت مهدی عجل الله تعالی فرجه الشریف ویرانگر مساجد چهارگانه</w:t>
            </w:r>
            <w:r>
              <w:rPr>
                <w:rStyle w:val="IndexLink"/>
                <w:rtl w:val="true"/>
              </w:rPr>
              <w:tab/>
            </w:r>
            <w:r>
              <w:rPr>
                <w:rStyle w:val="IndexLink"/>
              </w:rPr>
              <w:t>59</w:t>
            </w:r>
          </w:hyperlink>
        </w:p>
        <w:p>
          <w:pPr>
            <w:pStyle w:val="Contents3"/>
            <w:tabs>
              <w:tab w:val="clear" w:pos="8459"/>
              <w:tab w:val="right" w:pos="9026" w:leader="dot"/>
            </w:tabs>
            <w:rPr/>
          </w:pPr>
          <w:hyperlink w:anchor="__RefHeading___Toc5298262_211673320">
            <w:r>
              <w:rPr>
                <w:webHidden/>
                <w:rStyle w:val="IndexLink"/>
                <w:rtl w:val="true"/>
              </w:rPr>
              <w:t>سه</w:t>
            </w:r>
            <w:r>
              <w:rPr>
                <w:rStyle w:val="IndexLink"/>
                <w:rtl w:val="true"/>
              </w:rPr>
              <w:t xml:space="preserve">: </w:t>
            </w:r>
            <w:r>
              <w:rPr>
                <w:rStyle w:val="IndexLink"/>
                <w:rtl w:val="true"/>
              </w:rPr>
              <w:t>همراه ادعیه و زیارات</w:t>
            </w:r>
            <w:r>
              <w:rPr>
                <w:rStyle w:val="IndexLink"/>
                <w:rtl w:val="true"/>
              </w:rPr>
              <w:tab/>
            </w:r>
            <w:r>
              <w:rPr>
                <w:rStyle w:val="IndexLink"/>
              </w:rPr>
              <w:t>61</w:t>
            </w:r>
          </w:hyperlink>
        </w:p>
        <w:p>
          <w:pPr>
            <w:pStyle w:val="Contents4"/>
            <w:tabs>
              <w:tab w:val="clear" w:pos="8176"/>
              <w:tab w:val="right" w:pos="9026" w:leader="dot"/>
            </w:tabs>
            <w:rPr/>
          </w:pPr>
          <w:hyperlink w:anchor="__RefHeading___Toc5298264_21167332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5298266_211673320">
            <w:r>
              <w:rPr>
                <w:webHidden/>
                <w:rStyle w:val="IndexLink"/>
              </w:rPr>
              <w:t>1</w:t>
            </w:r>
            <w:r>
              <w:rPr>
                <w:rStyle w:val="IndexLink"/>
                <w:rtl w:val="true"/>
              </w:rPr>
              <w:t xml:space="preserve">. </w:t>
            </w:r>
            <w:r>
              <w:rPr>
                <w:rStyle w:val="IndexLink"/>
                <w:rtl w:val="true"/>
              </w:rPr>
              <w:t>یاد حضرت مهدی عجل الله تعالی فرجه الشریف، در میلاد امام حسین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5298268_211673320">
            <w:r>
              <w:rPr>
                <w:webHidden/>
                <w:rStyle w:val="IndexLink"/>
              </w:rPr>
              <w:t>2</w:t>
            </w:r>
            <w:r>
              <w:rPr>
                <w:rStyle w:val="IndexLink"/>
                <w:rtl w:val="true"/>
              </w:rPr>
              <w:t xml:space="preserve">. </w:t>
            </w:r>
            <w:r>
              <w:rPr>
                <w:rStyle w:val="IndexLink"/>
                <w:rtl w:val="true"/>
              </w:rPr>
              <w:t>یاد حسین علیه السلام، در میلاد امام زمان عجل الله تعالی فرجه الشریف</w:t>
            </w:r>
            <w:r>
              <w:rPr>
                <w:rStyle w:val="IndexLink"/>
                <w:rtl w:val="true"/>
              </w:rPr>
              <w:tab/>
            </w:r>
            <w:r>
              <w:rPr>
                <w:rStyle w:val="IndexLink"/>
              </w:rPr>
              <w:t>63</w:t>
            </w:r>
          </w:hyperlink>
        </w:p>
        <w:p>
          <w:pPr>
            <w:pStyle w:val="Contents4"/>
            <w:tabs>
              <w:tab w:val="clear" w:pos="8176"/>
              <w:tab w:val="right" w:pos="9026" w:leader="dot"/>
            </w:tabs>
            <w:rPr/>
          </w:pPr>
          <w:hyperlink w:anchor="__RefHeading___Toc5298270_211673320">
            <w:r>
              <w:rPr>
                <w:webHidden/>
                <w:rStyle w:val="IndexLink"/>
              </w:rPr>
              <w:t>3</w:t>
            </w:r>
            <w:r>
              <w:rPr>
                <w:rStyle w:val="IndexLink"/>
                <w:rtl w:val="true"/>
              </w:rPr>
              <w:t xml:space="preserve">. </w:t>
            </w:r>
            <w:r>
              <w:rPr>
                <w:rStyle w:val="IndexLink"/>
                <w:rtl w:val="true"/>
              </w:rPr>
              <w:t>شب قدر و یاد امام حسین 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5298272_211673320">
            <w:r>
              <w:rPr>
                <w:webHidden/>
                <w:rStyle w:val="IndexLink"/>
              </w:rPr>
              <w:t>4</w:t>
            </w:r>
            <w:r>
              <w:rPr>
                <w:rStyle w:val="IndexLink"/>
                <w:rtl w:val="true"/>
              </w:rPr>
              <w:t xml:space="preserve">. </w:t>
            </w:r>
            <w:r>
              <w:rPr>
                <w:rStyle w:val="IndexLink"/>
                <w:rtl w:val="true"/>
              </w:rPr>
              <w:t>دعای ندبه و یاد امام حسین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5298274_211673320">
            <w:r>
              <w:rPr>
                <w:webHidden/>
                <w:rStyle w:val="IndexLink"/>
              </w:rPr>
              <w:t>5</w:t>
            </w:r>
            <w:r>
              <w:rPr>
                <w:rStyle w:val="IndexLink"/>
                <w:rtl w:val="true"/>
              </w:rPr>
              <w:t xml:space="preserve">. </w:t>
            </w:r>
            <w:r>
              <w:rPr>
                <w:rStyle w:val="IndexLink"/>
                <w:rtl w:val="true"/>
              </w:rPr>
              <w:t>زیارت عاشورا و یاد مهدی عجل الله تعالی فرجه الشریف</w:t>
            </w:r>
            <w:r>
              <w:rPr>
                <w:rStyle w:val="IndexLink"/>
                <w:rtl w:val="true"/>
              </w:rPr>
              <w:tab/>
            </w:r>
            <w:r>
              <w:rPr>
                <w:rStyle w:val="IndexLink"/>
              </w:rPr>
              <w:t>68</w:t>
            </w:r>
          </w:hyperlink>
        </w:p>
        <w:p>
          <w:pPr>
            <w:pStyle w:val="Contents4"/>
            <w:tabs>
              <w:tab w:val="clear" w:pos="8176"/>
              <w:tab w:val="right" w:pos="9026" w:leader="dot"/>
            </w:tabs>
            <w:rPr/>
          </w:pPr>
          <w:hyperlink w:anchor="__RefHeading___Toc5298276_211673320">
            <w:r>
              <w:rPr>
                <w:webHidden/>
                <w:rStyle w:val="IndexLink"/>
              </w:rPr>
              <w:t>6</w:t>
            </w:r>
            <w:r>
              <w:rPr>
                <w:rStyle w:val="IndexLink"/>
                <w:rtl w:val="true"/>
              </w:rPr>
              <w:t xml:space="preserve">. </w:t>
            </w:r>
            <w:r>
              <w:rPr>
                <w:rStyle w:val="IndexLink"/>
                <w:rtl w:val="true"/>
              </w:rPr>
              <w:t>روز عاشورا و یاد حضرت مهدی عجل الله تعالی فرجه الشریف</w:t>
            </w:r>
            <w:r>
              <w:rPr>
                <w:rStyle w:val="IndexLink"/>
                <w:rtl w:val="true"/>
              </w:rPr>
              <w:tab/>
            </w:r>
            <w:r>
              <w:rPr>
                <w:rStyle w:val="IndexLink"/>
              </w:rPr>
              <w:t>69</w:t>
            </w:r>
          </w:hyperlink>
        </w:p>
        <w:p>
          <w:pPr>
            <w:pStyle w:val="Contents4"/>
            <w:tabs>
              <w:tab w:val="clear" w:pos="8176"/>
              <w:tab w:val="right" w:pos="9026" w:leader="dot"/>
            </w:tabs>
            <w:rPr/>
          </w:pPr>
          <w:hyperlink w:anchor="__RefHeading___Toc5298278_211673320">
            <w:r>
              <w:rPr>
                <w:webHidden/>
                <w:rStyle w:val="IndexLink"/>
              </w:rPr>
              <w:t>7</w:t>
            </w:r>
            <w:r>
              <w:rPr>
                <w:rStyle w:val="IndexLink"/>
                <w:rtl w:val="true"/>
              </w:rPr>
              <w:t xml:space="preserve">. </w:t>
            </w:r>
            <w:r>
              <w:rPr>
                <w:rStyle w:val="IndexLink"/>
                <w:rtl w:val="true"/>
              </w:rPr>
              <w:t>حرم امام حسین علیه السلام و دعای فرج</w:t>
            </w:r>
            <w:r>
              <w:rPr>
                <w:rStyle w:val="IndexLink"/>
                <w:rtl w:val="true"/>
              </w:rPr>
              <w:tab/>
            </w:r>
            <w:r>
              <w:rPr>
                <w:rStyle w:val="IndexLink"/>
              </w:rPr>
              <w:t>71</w:t>
            </w:r>
          </w:hyperlink>
        </w:p>
        <w:p>
          <w:pPr>
            <w:pStyle w:val="Contents4"/>
            <w:tabs>
              <w:tab w:val="clear" w:pos="8176"/>
              <w:tab w:val="right" w:pos="9026" w:leader="dot"/>
            </w:tabs>
            <w:rPr/>
          </w:pPr>
          <w:hyperlink w:anchor="__RefHeading___Toc5298280_211673320">
            <w:r>
              <w:rPr>
                <w:webHidden/>
                <w:rStyle w:val="IndexLink"/>
              </w:rPr>
              <w:t>8</w:t>
            </w:r>
            <w:r>
              <w:rPr>
                <w:rStyle w:val="IndexLink"/>
                <w:rtl w:val="true"/>
              </w:rPr>
              <w:t xml:space="preserve">. </w:t>
            </w:r>
            <w:r>
              <w:rPr>
                <w:rStyle w:val="IndexLink"/>
                <w:rtl w:val="true"/>
              </w:rPr>
              <w:t>حقیقت انتظار در بارگاه امام حسین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5298282_211673320">
            <w:r>
              <w:rPr>
                <w:webHidden/>
                <w:rStyle w:val="IndexLink"/>
                <w:rtl w:val="true"/>
              </w:rPr>
              <w:t>چهار</w:t>
            </w:r>
            <w:r>
              <w:rPr>
                <w:rStyle w:val="IndexLink"/>
                <w:rtl w:val="true"/>
              </w:rPr>
              <w:t xml:space="preserve">: </w:t>
            </w:r>
            <w:r>
              <w:rPr>
                <w:rStyle w:val="IndexLink"/>
                <w:rtl w:val="true"/>
              </w:rPr>
              <w:t>همراه تشرفات</w:t>
            </w:r>
            <w:r>
              <w:rPr>
                <w:rStyle w:val="IndexLink"/>
                <w:rtl w:val="true"/>
              </w:rPr>
              <w:tab/>
            </w:r>
            <w:r>
              <w:rPr>
                <w:rStyle w:val="IndexLink"/>
              </w:rPr>
              <w:t>74</w:t>
            </w:r>
          </w:hyperlink>
        </w:p>
        <w:p>
          <w:pPr>
            <w:pStyle w:val="Contents4"/>
            <w:tabs>
              <w:tab w:val="clear" w:pos="8176"/>
              <w:tab w:val="right" w:pos="9026" w:leader="dot"/>
            </w:tabs>
            <w:rPr/>
          </w:pPr>
          <w:hyperlink w:anchor="__RefHeading___Toc5298284_21167332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298286_211673320">
            <w:r>
              <w:rPr>
                <w:webHidden/>
                <w:rStyle w:val="IndexLink"/>
              </w:rPr>
              <w:t>1</w:t>
            </w:r>
            <w:r>
              <w:rPr>
                <w:rStyle w:val="IndexLink"/>
                <w:rtl w:val="true"/>
              </w:rPr>
              <w:t xml:space="preserve">. </w:t>
            </w:r>
            <w:r>
              <w:rPr>
                <w:rStyle w:val="IndexLink"/>
                <w:rtl w:val="true"/>
              </w:rPr>
              <w:t>حضرت مهدی عجل الله تعالی فرجه الشریف و گریه بر امام حسین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5298288_211673320">
            <w:r>
              <w:rPr>
                <w:webHidden/>
                <w:rStyle w:val="IndexLink"/>
              </w:rPr>
              <w:t>2</w:t>
            </w:r>
            <w:r>
              <w:rPr>
                <w:rStyle w:val="IndexLink"/>
                <w:rtl w:val="true"/>
              </w:rPr>
              <w:t xml:space="preserve">. </w:t>
            </w:r>
            <w:r>
              <w:rPr>
                <w:rStyle w:val="IndexLink"/>
                <w:rtl w:val="true"/>
              </w:rPr>
              <w:t>حضرت مهدی عجل الله تعالی فرجه الشریف و عزاداری امام حسین 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5298290_211673320">
            <w:r>
              <w:rPr>
                <w:webHidden/>
                <w:rStyle w:val="IndexLink"/>
              </w:rPr>
              <w:t>3</w:t>
            </w:r>
            <w:r>
              <w:rPr>
                <w:rStyle w:val="IndexLink"/>
                <w:rtl w:val="true"/>
              </w:rPr>
              <w:t xml:space="preserve">. </w:t>
            </w:r>
            <w:r>
              <w:rPr>
                <w:rStyle w:val="IndexLink"/>
                <w:rtl w:val="true"/>
              </w:rPr>
              <w:t>توجه دادن به آستان امام حسین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5298292_211673320">
            <w:r>
              <w:rPr>
                <w:webHidden/>
                <w:rStyle w:val="IndexLink"/>
              </w:rPr>
              <w:t>4</w:t>
            </w:r>
            <w:r>
              <w:rPr>
                <w:rStyle w:val="IndexLink"/>
                <w:rtl w:val="true"/>
              </w:rPr>
              <w:t xml:space="preserve">. </w:t>
            </w:r>
            <w:r>
              <w:rPr>
                <w:rStyle w:val="IndexLink"/>
                <w:rtl w:val="true"/>
              </w:rPr>
              <w:t>حضرت مهدی عجل الله تعالی فرجه الشریف و زیارت امام حسین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5298294_211673320">
            <w:r>
              <w:rPr>
                <w:webHidden/>
                <w:rStyle w:val="IndexLink"/>
              </w:rPr>
              <w:t>5</w:t>
            </w:r>
            <w:r>
              <w:rPr>
                <w:rStyle w:val="IndexLink"/>
                <w:rtl w:val="true"/>
              </w:rPr>
              <w:t xml:space="preserve">. </w:t>
            </w:r>
            <w:r>
              <w:rPr>
                <w:rStyle w:val="IndexLink"/>
                <w:rtl w:val="true"/>
              </w:rPr>
              <w:t>حضور در مجالس حسینی</w:t>
            </w:r>
            <w:r>
              <w:rPr>
                <w:rStyle w:val="IndexLink"/>
                <w:rtl w:val="true"/>
              </w:rPr>
              <w:tab/>
            </w:r>
            <w:r>
              <w:rPr>
                <w:rStyle w:val="IndexLink"/>
              </w:rPr>
              <w:t>82</w:t>
            </w:r>
          </w:hyperlink>
        </w:p>
        <w:p>
          <w:pPr>
            <w:pStyle w:val="Contents4"/>
            <w:tabs>
              <w:tab w:val="clear" w:pos="8176"/>
              <w:tab w:val="right" w:pos="9026" w:leader="dot"/>
            </w:tabs>
            <w:rPr/>
          </w:pPr>
          <w:hyperlink w:anchor="__RefHeading___Toc5298296_211673320">
            <w:r>
              <w:rPr>
                <w:webHidden/>
                <w:rStyle w:val="IndexLink"/>
              </w:rPr>
              <w:t>6</w:t>
            </w:r>
            <w:r>
              <w:rPr>
                <w:rStyle w:val="IndexLink"/>
                <w:rtl w:val="true"/>
              </w:rPr>
              <w:t xml:space="preserve">. </w:t>
            </w:r>
            <w:r>
              <w:rPr>
                <w:rStyle w:val="IndexLink"/>
                <w:rtl w:val="true"/>
              </w:rPr>
              <w:t>حضرت مهدی عجل الله تعالی فرجه الشریف، در سوگ امام حسین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5298298_211673320">
            <w:r>
              <w:rPr>
                <w:webHidden/>
                <w:rStyle w:val="IndexLink"/>
              </w:rPr>
              <w:t>7</w:t>
            </w:r>
            <w:r>
              <w:rPr>
                <w:rStyle w:val="IndexLink"/>
                <w:rtl w:val="true"/>
              </w:rPr>
              <w:t xml:space="preserve">. </w:t>
            </w:r>
            <w:r>
              <w:rPr>
                <w:rStyle w:val="IndexLink"/>
                <w:rtl w:val="true"/>
              </w:rPr>
              <w:t>عنایت حضرت مهدی عجل الله تعالی فرجه الشریف به مجالس ذکر امام حسین 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5298300_211673320">
            <w:r>
              <w:rPr>
                <w:webHidden/>
                <w:rStyle w:val="IndexLink"/>
              </w:rPr>
              <w:t>8</w:t>
            </w:r>
            <w:r>
              <w:rPr>
                <w:rStyle w:val="IndexLink"/>
                <w:rtl w:val="true"/>
              </w:rPr>
              <w:t xml:space="preserve">. </w:t>
            </w:r>
            <w:r>
              <w:rPr>
                <w:rStyle w:val="IndexLink"/>
                <w:rtl w:val="true"/>
              </w:rPr>
              <w:t>سفارش حضرت مهدی عجل الله تعالی فرجه الشریف به زیارت عاشورا</w:t>
            </w:r>
            <w:r>
              <w:rPr>
                <w:rStyle w:val="IndexLink"/>
                <w:rtl w:val="true"/>
              </w:rPr>
              <w:tab/>
            </w:r>
            <w:r>
              <w:rPr>
                <w:rStyle w:val="IndexLink"/>
              </w:rPr>
              <w:t>94</w:t>
            </w:r>
          </w:hyperlink>
        </w:p>
        <w:p>
          <w:pPr>
            <w:pStyle w:val="Contents4"/>
            <w:tabs>
              <w:tab w:val="clear" w:pos="8176"/>
              <w:tab w:val="right" w:pos="9026" w:leader="dot"/>
            </w:tabs>
            <w:rPr/>
          </w:pPr>
          <w:hyperlink w:anchor="__RefHeading___Toc5298302_211673320">
            <w:r>
              <w:rPr>
                <w:webHidden/>
                <w:rStyle w:val="IndexLink"/>
              </w:rPr>
              <w:t>9</w:t>
            </w:r>
            <w:r>
              <w:rPr>
                <w:rStyle w:val="IndexLink"/>
                <w:rtl w:val="true"/>
              </w:rPr>
              <w:t xml:space="preserve">. </w:t>
            </w:r>
            <w:r>
              <w:rPr>
                <w:rStyle w:val="IndexLink"/>
                <w:rtl w:val="true"/>
              </w:rPr>
              <w:t>زیارت عاشورا هدیه به حضرت نرجس علیها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5298304_211673320">
            <w:r>
              <w:rPr>
                <w:webHidden/>
                <w:rStyle w:val="IndexLink"/>
                <w:rtl w:val="true"/>
              </w:rPr>
              <w:t>خاتمه</w:t>
            </w:r>
            <w:r>
              <w:rPr>
                <w:rStyle w:val="IndexLink"/>
                <w:rtl w:val="true"/>
              </w:rPr>
              <w:tab/>
            </w:r>
            <w:r>
              <w:rPr>
                <w:rStyle w:val="IndexLink"/>
              </w:rPr>
              <w:t>97</w:t>
            </w:r>
          </w:hyperlink>
        </w:p>
        <w:p>
          <w:pPr>
            <w:pStyle w:val="Contents4"/>
            <w:tabs>
              <w:tab w:val="clear" w:pos="8176"/>
              <w:tab w:val="right" w:pos="9026" w:leader="dot"/>
            </w:tabs>
            <w:rPr/>
          </w:pPr>
          <w:hyperlink w:anchor="__RefHeading___Toc5298306_211673320">
            <w:r>
              <w:rPr>
                <w:webHidden/>
                <w:rStyle w:val="IndexLink"/>
                <w:rtl w:val="true"/>
              </w:rPr>
              <w:t>دولت حضرت مهدی عجل الله تعالی فرجه الشریف و رجعت امام حسین علیه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5298308_21167332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5298310_211673320">
            <w:r>
              <w:rPr>
                <w:webHidden/>
                <w:rStyle w:val="IndexLink"/>
              </w:rPr>
              <w:t>1</w:t>
            </w:r>
            <w:r>
              <w:rPr>
                <w:rStyle w:val="IndexLink"/>
                <w:rtl w:val="true"/>
              </w:rPr>
              <w:t xml:space="preserve">. </w:t>
            </w:r>
            <w:r>
              <w:rPr>
                <w:rStyle w:val="IndexLink"/>
                <w:rtl w:val="true"/>
              </w:rPr>
              <w:t>رجعت امام حسین علیه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5298312_211673320">
            <w:r>
              <w:rPr>
                <w:webHidden/>
                <w:rStyle w:val="IndexLink"/>
              </w:rPr>
              <w:t>2</w:t>
            </w:r>
            <w:r>
              <w:rPr>
                <w:rStyle w:val="IndexLink"/>
                <w:rtl w:val="true"/>
              </w:rPr>
              <w:t xml:space="preserve">. </w:t>
            </w:r>
            <w:r>
              <w:rPr>
                <w:rStyle w:val="IndexLink"/>
                <w:rtl w:val="true"/>
              </w:rPr>
              <w:t>امام حسین علیه السلام در سوگ حضرت مهدی عجل الله تعالی فرجه الشریف</w:t>
            </w:r>
            <w:r>
              <w:rPr>
                <w:rStyle w:val="IndexLink"/>
                <w:rtl w:val="true"/>
              </w:rPr>
              <w:tab/>
            </w:r>
            <w:r>
              <w:rPr>
                <w:rStyle w:val="IndexLink"/>
              </w:rPr>
              <w:t>100</w:t>
            </w:r>
          </w:hyperlink>
        </w:p>
        <w:p>
          <w:pPr>
            <w:pStyle w:val="Contents2"/>
            <w:tabs>
              <w:tab w:val="clear" w:pos="8743"/>
              <w:tab w:val="right" w:pos="9026" w:leader="dot"/>
            </w:tabs>
            <w:rPr/>
          </w:pPr>
          <w:hyperlink w:anchor="__RefHeading___Toc5298314_211673320">
            <w:r>
              <w:rPr>
                <w:webHidden/>
                <w:rStyle w:val="IndexLink"/>
                <w:rtl w:val="true"/>
              </w:rPr>
              <w:t>بخش دوم</w:t>
            </w:r>
            <w:r>
              <w:rPr>
                <w:rStyle w:val="IndexLink"/>
                <w:rtl w:val="true"/>
              </w:rPr>
              <w:t xml:space="preserve">: </w:t>
            </w:r>
            <w:r>
              <w:rPr>
                <w:rStyle w:val="IndexLink"/>
                <w:rtl w:val="true"/>
              </w:rPr>
              <w:t>رهیافت ها</w:t>
            </w:r>
            <w:r>
              <w:rPr>
                <w:rStyle w:val="IndexLink"/>
                <w:rtl w:val="true"/>
              </w:rPr>
              <w:tab/>
            </w:r>
            <w:r>
              <w:rPr>
                <w:rStyle w:val="IndexLink"/>
              </w:rPr>
              <w:t>103</w:t>
            </w:r>
          </w:hyperlink>
        </w:p>
        <w:p>
          <w:pPr>
            <w:pStyle w:val="Contents3"/>
            <w:tabs>
              <w:tab w:val="clear" w:pos="8459"/>
              <w:tab w:val="right" w:pos="9026" w:leader="dot"/>
            </w:tabs>
            <w:rPr/>
          </w:pPr>
          <w:hyperlink w:anchor="__RefHeading___Toc5298316_21167332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5298318_211673320">
            <w:r>
              <w:rPr>
                <w:webHidden/>
                <w:rStyle w:val="IndexLink"/>
                <w:rtl w:val="true"/>
              </w:rPr>
              <w:t>تکلیف ما</w:t>
            </w:r>
            <w:r>
              <w:rPr>
                <w:rStyle w:val="IndexLink"/>
                <w:rtl w:val="true"/>
              </w:rPr>
              <w:tab/>
            </w:r>
            <w:r>
              <w:rPr>
                <w:rStyle w:val="IndexLink"/>
              </w:rPr>
              <w:t>104</w:t>
            </w:r>
          </w:hyperlink>
        </w:p>
        <w:p>
          <w:pPr>
            <w:pStyle w:val="Contents4"/>
            <w:tabs>
              <w:tab w:val="clear" w:pos="8176"/>
              <w:tab w:val="right" w:pos="9026" w:leader="dot"/>
            </w:tabs>
            <w:rPr/>
          </w:pPr>
          <w:hyperlink w:anchor="__RefHeading___Toc5298320_2116733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298322_211673320">
            <w:r>
              <w:rPr>
                <w:webHidden/>
                <w:rStyle w:val="IndexLink"/>
              </w:rPr>
              <w:t>1</w:t>
            </w:r>
            <w:r>
              <w:rPr>
                <w:rStyle w:val="IndexLink"/>
                <w:rtl w:val="true"/>
              </w:rPr>
              <w:t xml:space="preserve">. </w:t>
            </w:r>
            <w:r>
              <w:rPr>
                <w:rStyle w:val="IndexLink"/>
                <w:rtl w:val="true"/>
              </w:rPr>
              <w:t>فرصت ها و تهدیدها</w:t>
            </w:r>
            <w:r>
              <w:rPr>
                <w:rStyle w:val="IndexLink"/>
                <w:rtl w:val="true"/>
              </w:rPr>
              <w:tab/>
            </w:r>
            <w:r>
              <w:rPr>
                <w:rStyle w:val="IndexLink"/>
              </w:rPr>
              <w:t>104</w:t>
            </w:r>
          </w:hyperlink>
        </w:p>
        <w:p>
          <w:pPr>
            <w:pStyle w:val="Contents4"/>
            <w:tabs>
              <w:tab w:val="clear" w:pos="8176"/>
              <w:tab w:val="right" w:pos="9026" w:leader="dot"/>
            </w:tabs>
            <w:rPr/>
          </w:pPr>
          <w:hyperlink w:anchor="__RefHeading___Toc5298324_211673320">
            <w:r>
              <w:rPr>
                <w:webHidden/>
                <w:rStyle w:val="IndexLink"/>
              </w:rPr>
              <w:t>2</w:t>
            </w:r>
            <w:r>
              <w:rPr>
                <w:rStyle w:val="IndexLink"/>
                <w:rtl w:val="true"/>
              </w:rPr>
              <w:t xml:space="preserve">. </w:t>
            </w:r>
            <w:r>
              <w:rPr>
                <w:rStyle w:val="IndexLink"/>
                <w:rtl w:val="true"/>
              </w:rPr>
              <w:t>بیم ها و امیدها</w:t>
            </w:r>
            <w:r>
              <w:rPr>
                <w:rStyle w:val="IndexLink"/>
                <w:rtl w:val="true"/>
              </w:rPr>
              <w:tab/>
            </w:r>
            <w:r>
              <w:rPr>
                <w:rStyle w:val="IndexLink"/>
              </w:rPr>
              <w:t>107</w:t>
            </w:r>
          </w:hyperlink>
        </w:p>
        <w:p>
          <w:pPr>
            <w:pStyle w:val="Contents2"/>
            <w:tabs>
              <w:tab w:val="clear" w:pos="8743"/>
              <w:tab w:val="right" w:pos="9026" w:leader="dot"/>
            </w:tabs>
            <w:rPr/>
          </w:pPr>
          <w:hyperlink w:anchor="__RefHeading___Toc5298326_211673320">
            <w:r>
              <w:rPr>
                <w:webHidden/>
                <w:rStyle w:val="IndexLink"/>
                <w:rtl w:val="true"/>
              </w:rPr>
              <w:t>منابع مطالعاتی</w:t>
            </w:r>
            <w:r>
              <w:rPr>
                <w:rStyle w:val="IndexLink"/>
                <w:rtl w:val="true"/>
              </w:rPr>
              <w:tab/>
            </w:r>
            <w:r>
              <w:rPr>
                <w:rStyle w:val="IndexLink"/>
              </w:rPr>
              <w:t>111</w:t>
            </w:r>
          </w:hyperlink>
        </w:p>
        <w:p>
          <w:pPr>
            <w:pStyle w:val="Contents2"/>
            <w:tabs>
              <w:tab w:val="clear" w:pos="8743"/>
              <w:tab w:val="right" w:pos="9026" w:leader="dot"/>
            </w:tabs>
            <w:rPr/>
          </w:pPr>
          <w:hyperlink w:anchor="__RefHeading___Toc5298328_211673320">
            <w:r>
              <w:rPr>
                <w:webHidden/>
                <w:rStyle w:val="IndexLink"/>
                <w:rtl w:val="true"/>
              </w:rPr>
              <w:t>منابع و مآخذ</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7_5633"/>
      <w:bookmarkStart w:id="1" w:name="pg617_5633"/>
      <w:bookmarkEnd w:id="1"/>
    </w:p>
    <w:p>
      <w:pPr>
        <w:pStyle w:val="Heading2"/>
        <w:numPr>
          <w:ilvl w:val="1"/>
          <w:numId w:val="1"/>
        </w:numPr>
        <w:rPr/>
      </w:pPr>
      <w:bookmarkStart w:id="2" w:name="pg617_5633"/>
      <w:bookmarkStart w:id="3" w:name="__RefHeading___Toc529819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فوادیان، محمدرضا،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علیه‌السلام تا مهدی عجل‌الله تعالی فرجه‌الشریف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فؤادیان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مرکز تخصصی مهدویت،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۲۰۵۳۲۶۷</w:t>
      </w:r>
    </w:p>
    <w:p>
      <w:pPr>
        <w:pStyle w:val="Heading2"/>
        <w:numPr>
          <w:ilvl w:val="1"/>
          <w:numId w:val="1"/>
        </w:numPr>
        <w:rPr/>
      </w:pPr>
      <w:bookmarkStart w:id="5" w:name="__RefHeading___Toc5298200_21167332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حسین علیه السلام تا مهدی عجل الله تعالی فرجه الشریف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فؤادیان</w:t>
      </w:r>
    </w:p>
    <w:p>
      <w:pPr>
        <w:pStyle w:val="BookText"/>
        <w:rPr/>
      </w:pPr>
      <w:r>
        <w:rPr>
          <w:rFonts w:ascii="IRNazanin" w:hAnsi="IRNazanin" w:eastAsia="IRNazanin"/>
          <w:color w:val="111111"/>
          <w:sz w:val="28"/>
          <w:sz w:val="28"/>
          <w:szCs w:val="28"/>
          <w:rtl w:val="true"/>
          <w:lang w:bidi="fa-IR"/>
        </w:rPr>
        <w:t>از حسین علیه السلام تا مهدی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فؤادیان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7428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info@mahdaviat.ir</w:t>
      </w:r>
      <w:bookmarkStart w:id="7" w:name="pg617_5637"/>
    </w:p>
    <w:p>
      <w:pPr>
        <w:pStyle w:val="Heading2"/>
        <w:numPr>
          <w:ilvl w:val="1"/>
          <w:numId w:val="1"/>
        </w:numPr>
        <w:rPr/>
      </w:pPr>
      <w:bookmarkStart w:id="8" w:name="__RefHeading___Toc5298202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قرآن</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از نگاه امام مهدی عجل الله تعالی فرجه الشریف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از نگاه امام حسین علیه السلام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و امام حسین علیه السلام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روایات</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فرزند امام حسین علیه السلام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حضرت مهدی عجل الله تعالی فرجه الشریف از زبان امام حسین علیه السلام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القاب امام مهدی عجل الله تعالی فرجه الشریف از زبان امام حسین علیه السلام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 امام حسین علیه السلام از زبان امام مهدی عجل الله تعالی فرجه الشریف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و عاشورا</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حضرت‌مهدی عجل الله تعالی فرجه الشریف، از نگاه امام حسین علیه السلام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ظهور از زبان امام حسین علیه السلام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غیبت در کلام امام حسین علیه السلام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شباهت‌های امام‌مهدی عجل الله تعالی فرجه الشریف در کلام امام‌حسین علیه السلام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دلدادگی حضرت مهدی عجل الله تعالی فرجه الشریف به امام حسین علیه السلام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روز ظهور</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مهدوی در کلام امام حسین علیه السلام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امام‌حسین علیه السلام نخستین کلام حضرت‌مهدی عجل الله تعالی فرجه الشریف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تکمیل کنندة سفر امام حسین علیه السلام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خون‌خواهی حضرت مهدی عجل الله تعالی فرجه الشریف از قاتلان امام حسین علیه السلام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 امام حسین علیه السلام، یاری امام مهدی عجل الله تعالی فرجه الشریف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یاور امام حسین علیه السلام ، یاوران مهدی عجل الله تعالی فرجه الشریف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سپاه حضرت مهدی عجل الله تعالی فرجه الشریف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ویرانگر مساجد چهارگانه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ادعیه و زیارات</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حضرت مهدی عجل الله تعالی فرجه الشریف، در میلاد امام حسین علیه السلام </w:t>
      </w:r>
      <w:r>
        <w:rPr>
          <w:rFonts w:eastAsia="IRNazanin" w:cs="IRNazanin"/>
          <w:color w:val="111111"/>
          <w:sz w:val="28"/>
          <w:szCs w:val="28"/>
          <w:lang w:bidi="fa-IR"/>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حسین علیه السلام، در میلاد امام زمان عجل الله تعالی فرجه الشریف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قدر و یاد امام حسین علیه السلام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ندبه و یاد امام حسین علیه السلام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عاشورا و یاد مهدی عجل الله تعالی فرجه الشریف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عاشورا و یاد حضرت مهدی عجل الله تعالی فرجه الشریف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امام حسین علیه السلام و دعای فرج</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انتظار در بارگاه امام حسین علیه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تشرفات</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و گریه بر امام حسین علیه السلام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و عزاداری امام حسین علیه السلام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دادن به آستان امام حسین علیه السلام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و زیارت امام حسین علیه السلام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مجالس حسینی</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در سوگ امام حسین علیه السلام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حضرت‌مهدی عجل الله تعالی فرجه الشریف به مجالس ذکر امام حسین علیه السلام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حضرت مهدی عجل الله تعالی فرجه الشریف به زیارت عاشورا</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عاشورا هدیه به حضرت نرجس علیها السلام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دولت حضرت مهدی عجل الله تعالی فرجه الشریف و رجعت امام حسین علیه السلام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امام حسین علیه السلام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در سوگ حضرت مهدی عجل الله تعالی فرجه الشریف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رهیافت‌ها</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تکلیف ما</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 و تهدیدها</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بیم‌ها و امیدها</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منابع مطالعاتی</w:t>
      </w:r>
      <w:r>
        <w:rPr>
          <w:rFonts w:eastAsia="IRNazanin" w:cs="IRNazanin"/>
          <w:color w:val="111111"/>
          <w:sz w:val="28"/>
          <w:szCs w:val="28"/>
          <w:lang w:bidi="fa-IR"/>
        </w:rPr>
        <w:t>107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109</w:t>
      </w:r>
      <w:bookmarkStart w:id="10" w:name="pg617_5639"/>
    </w:p>
    <w:p>
      <w:pPr>
        <w:pStyle w:val="Heading2"/>
        <w:numPr>
          <w:ilvl w:val="1"/>
          <w:numId w:val="1"/>
        </w:numPr>
        <w:rPr/>
      </w:pPr>
      <w:bookmarkStart w:id="11" w:name="__RefHeading___Toc5298204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ای که شستی ز اشک، خاک کوی حسین</w:t>
      </w:r>
    </w:p>
    <w:p>
      <w:pPr>
        <w:pStyle w:val="BookText"/>
        <w:rPr/>
      </w:pPr>
      <w:r>
        <w:rPr>
          <w:rFonts w:ascii="IRNazanin" w:hAnsi="IRNazanin" w:eastAsia="IRNazanin"/>
          <w:color w:val="111111"/>
          <w:sz w:val="28"/>
          <w:sz w:val="28"/>
          <w:szCs w:val="28"/>
          <w:rtl w:val="true"/>
          <w:lang w:bidi="fa-IR"/>
        </w:rPr>
        <w:t>می‌رسد بر مشام، از تو بوی حسین</w:t>
      </w:r>
    </w:p>
    <w:p>
      <w:pPr>
        <w:pStyle w:val="BookText"/>
        <w:rPr/>
      </w:pPr>
      <w:r>
        <w:rPr>
          <w:rFonts w:ascii="IRNazanin" w:hAnsi="IRNazanin" w:eastAsia="IRNazanin"/>
          <w:color w:val="111111"/>
          <w:sz w:val="28"/>
          <w:sz w:val="28"/>
          <w:szCs w:val="28"/>
          <w:rtl w:val="true"/>
          <w:lang w:bidi="fa-IR"/>
        </w:rPr>
        <w:t>از نوای غریبانه استغاثة امام حسین علیه السلام، سال‌ها و قرن‌ها می‌گذرد، اما انعکاس آن را می‌توان در لحظه لحظه تاریخ به گوش جان شنید، این فریاد نه تنها رو به خاموشی و افول نگذاشته، بلکه هر روز رساتر و پرصلابت‌تر، خروش و جوشش آزادگان عالم را افزوده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امام حسین علیه السلام سال‌ها و قرن‌ها چشم به راه دوخته و به انتظار نشسته است؛ تا امام عصر عجل الله تعالی فرجه الشریف، ندایش را پاسخ گوید؛ پرچم بر زمین مانده‌اش را به دوش گیرد؛ داغ‌های کهنه‌اش را التیام بخشد و آرمان‌های بلندش را لباس تحقق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هنگام پاسخ به استغاثة مظلومانة امام حسین علیه السلام است و حضرت مهدی عجل الله تعالی فرجه الشریف پاسخ دهندة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گسترة بی‌انتها و افق‌های دور آن، کسی به خروش و التهاب</w:t>
      </w:r>
    </w:p>
    <w:p>
      <w:pPr>
        <w:pStyle w:val="BookText"/>
        <w:rPr/>
      </w:pPr>
      <w:r>
        <w:rPr>
          <w:rFonts w:ascii="IRNazanin" w:hAnsi="IRNazanin" w:eastAsia="IRNazanin"/>
          <w:color w:val="111111"/>
          <w:sz w:val="28"/>
          <w:sz w:val="28"/>
          <w:szCs w:val="28"/>
          <w:rtl w:val="true"/>
          <w:lang w:bidi="fa-IR"/>
        </w:rPr>
        <w:t>فرزندش که برای رسیدن آن روز، گذر آرام آرام و جانکاه لحظه‌ها را به تماشا می‌نشیند و روزها و سال‌ها را با چشمان منتظرش بدرقه می‌کند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چه رمزی مهر سکوتْ بر لبان بسته و چه سرّی در این میان رخ پنهان کرده است؟ چرا یاد امام حسین علیه السلام همیشه و همه جا، همراه و هم پای یاد حضرت مهدی عجل الله تعالی فرجه الشریف است؟ چرا هر جا سخن از حسین علیه السلام است، نام حضرت مهدی عجل الله تعالی فرجه الشریف نیز رخ می‌گشاید؟ چرا عاشورا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یاد حسین علیه السلام آغازین کلام مهدی عجل الله تعالی فرجه الشریف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می‌کوشد گوشه‌هایی از این ارتباط و پیوند را، از منظرهای مختلف و در ابعاد گوناگون بررسی کند و رهیافتی بیان دارد تا به عنوان دستمایة برخی از محققان و مبلغان و نیز ابزاری برای تحقیق و پژوهش بیشتر و مقدمه‌ای برای کشف زوایایی دیگر از حقایق نورانی حیات این دو امام همام علیهما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بررسی و تحلیل این پیوستگی‌ها و نیز نتایج و آثار آن، مجالی دیگر و فرصتی فراخ‌تر می‌طلبد و گشودن گره اسرار این پیوستگی‌ها، دل‌هایی رازدان و جان‌هایی آگاه از آن اسرار را می‌طلبد</w:t>
      </w:r>
      <w:r>
        <w:rPr>
          <w:rFonts w:eastAsia="IRNazanin" w:cs="IRNazanin"/>
          <w:color w:val="111111"/>
          <w:sz w:val="28"/>
          <w:szCs w:val="28"/>
          <w:rtl w:val="true"/>
          <w:lang w:bidi="fa-IR"/>
        </w:rPr>
        <w:t>.</w:t>
      </w:r>
      <w:bookmarkStart w:id="13" w:name="pg617_5641"/>
    </w:p>
    <w:p>
      <w:pPr>
        <w:pStyle w:val="Heading2"/>
        <w:numPr>
          <w:ilvl w:val="1"/>
          <w:numId w:val="1"/>
        </w:numPr>
        <w:rPr/>
      </w:pPr>
      <w:bookmarkStart w:id="14" w:name="__RefHeading___Toc5298206_211673320"/>
      <w:bookmarkStart w:id="15" w:name="_Toc5"/>
      <w:bookmarkEnd w:id="13"/>
      <w:bookmarkEnd w:id="14"/>
      <w:r>
        <w:rPr>
          <w:rtl w:val="true"/>
        </w:rPr>
        <w:t>بخش اول</w:t>
      </w:r>
      <w:r>
        <w:rPr>
          <w:rtl w:val="true"/>
        </w:rPr>
        <w:t>: </w:t>
      </w:r>
      <w:r>
        <w:rPr>
          <w:rtl w:val="true"/>
        </w:rPr>
        <w:t>پیوندها</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298208_211673320"/>
      <w:bookmarkStart w:id="17" w:name="_Toc6"/>
      <w:bookmarkEnd w:id="16"/>
      <w:r>
        <w:rPr>
          <w:rtl w:val="true"/>
        </w:rPr>
        <w:t>اشاره</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عالم، به جهت نظمی که خداوند متعال در آن قرار داده است، بین همه اجزا و افراد عالم، ارتباط و پیوند تنگاتنگی وجود دارد، دراین رابطه اساسی ترین پیوند، برای اهل البیت علیهم السلام با تمام هستی از ابتدای خلقت تا پایان تاریخ است و در میان این پیوند، ارتباط امام مهدی علیه السلام بسیار چشمگیر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علیه السلام تا خاتم صلی الله علیه و آله و سلم و از علی علیه السلام تا مهدی عجل الله تعالی فرجه الشریف، چشم انتظار دولت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دوران سرنوشت ساز تاریخ، سخن از منجی موعود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رجعت و حضور برگزیدگان ادوار تاریخ در دولت کریمه او، بی ارتباط با این پیوند نباشد</w:t>
      </w:r>
      <w:r>
        <w:rPr>
          <w:rFonts w:eastAsia="IRNazanin" w:cs="IRNazanin"/>
          <w:color w:val="111111"/>
          <w:sz w:val="28"/>
          <w:szCs w:val="28"/>
          <w:rtl w:val="true"/>
          <w:lang w:bidi="fa-IR"/>
        </w:rPr>
        <w:t>!</w:t>
      </w:r>
      <w:bookmarkStart w:id="18" w:name="pg617_5643"/>
    </w:p>
    <w:p>
      <w:pPr>
        <w:pStyle w:val="BookText"/>
        <w:rPr/>
      </w:pPr>
      <w:bookmarkEnd w:id="18"/>
      <w:r>
        <w:rPr>
          <w:rFonts w:ascii="IRNazanin" w:hAnsi="IRNazanin" w:eastAsia="IRNazanin"/>
          <w:color w:val="111111"/>
          <w:sz w:val="28"/>
          <w:sz w:val="28"/>
          <w:szCs w:val="28"/>
          <w:rtl w:val="true"/>
          <w:lang w:bidi="fa-IR"/>
        </w:rPr>
        <w:t>دراین راستا به جلوه هایی از شباهتهای این دو امام همام می پردازیم</w:t>
      </w:r>
      <w:r>
        <w:rPr>
          <w:rFonts w:eastAsia="IRNazanin" w:cs="IRNazanin"/>
          <w:color w:val="111111"/>
          <w:sz w:val="28"/>
          <w:szCs w:val="28"/>
          <w:rtl w:val="true"/>
          <w:lang w:bidi="fa-IR"/>
        </w:rPr>
        <w:t>:</w:t>
      </w:r>
    </w:p>
    <w:p>
      <w:pPr>
        <w:pStyle w:val="Heading3"/>
        <w:numPr>
          <w:ilvl w:val="2"/>
          <w:numId w:val="1"/>
        </w:numPr>
        <w:rPr/>
      </w:pPr>
      <w:bookmarkStart w:id="19" w:name="__RefHeading___Toc5298210_211673320"/>
      <w:bookmarkStart w:id="20" w:name="_Toc7"/>
      <w:bookmarkEnd w:id="19"/>
      <w:r>
        <w:rPr>
          <w:rtl w:val="true"/>
        </w:rPr>
        <w:t>یک</w:t>
      </w:r>
      <w:r>
        <w:rPr>
          <w:rtl w:val="true"/>
        </w:rPr>
        <w:t xml:space="preserve">: </w:t>
      </w:r>
      <w:r>
        <w:rPr>
          <w:rtl w:val="true"/>
        </w:rPr>
        <w:t>همراه قرآن</w:t>
      </w:r>
      <w:bookmarkEnd w:id="20"/>
    </w:p>
    <w:p>
      <w:pPr>
        <w:pStyle w:val="Heading4"/>
        <w:numPr>
          <w:ilvl w:val="3"/>
          <w:numId w:val="1"/>
        </w:numPr>
        <w:rPr/>
      </w:pPr>
      <w:bookmarkStart w:id="21" w:name="__RefHeading___Toc5298212_2116733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در قرآن کریم آیاتی وجود دارد که معصومین علیهم السلام آنها را به امام حسین علیه السلام و امام مهدی علیه السلام تأویل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آیاتی را سومین امام معصوم علیه السلام به آخرین امام و بالعکس، تأویل و تفسیر نموده‌اند که یک نمونه از هر کدام تقدیم می‌گردد</w:t>
      </w:r>
      <w:r>
        <w:rPr>
          <w:rFonts w:eastAsia="IRNazanin" w:cs="IRNazanin"/>
          <w:color w:val="111111"/>
          <w:sz w:val="28"/>
          <w:szCs w:val="28"/>
          <w:rtl w:val="true"/>
          <w:lang w:bidi="fa-IR"/>
        </w:rPr>
        <w:t>:</w:t>
      </w:r>
    </w:p>
    <w:p>
      <w:pPr>
        <w:pStyle w:val="Heading4"/>
        <w:numPr>
          <w:ilvl w:val="3"/>
          <w:numId w:val="1"/>
        </w:numPr>
        <w:rPr/>
      </w:pPr>
      <w:bookmarkStart w:id="23" w:name="__RefHeading___Toc5298214_211673320"/>
      <w:bookmarkStart w:id="24" w:name="_Toc9"/>
      <w:bookmarkEnd w:id="23"/>
      <w:r>
        <w:rPr/>
        <w:t>1</w:t>
      </w:r>
      <w:r>
        <w:rPr>
          <w:rtl w:val="true"/>
        </w:rPr>
        <w:t xml:space="preserve">. </w:t>
      </w:r>
      <w:r>
        <w:rPr>
          <w:rtl w:val="true"/>
        </w:rPr>
        <w:t>امام حسین علیه السلام از نگاه امام مهدی عجل الله تعالی فرجه الشریف</w:t>
      </w:r>
      <w:bookmarkEnd w:id="24"/>
    </w:p>
    <w:p>
      <w:pPr>
        <w:pStyle w:val="BookText"/>
        <w:rPr/>
      </w:pPr>
      <w:r>
        <w:rPr>
          <w:rFonts w:ascii="IRNazanin" w:hAnsi="IRNazanin" w:eastAsia="IRNazanin"/>
          <w:color w:val="111111"/>
          <w:sz w:val="28"/>
          <w:sz w:val="28"/>
          <w:szCs w:val="28"/>
          <w:rtl w:val="true"/>
          <w:lang w:bidi="fa-IR"/>
        </w:rPr>
        <w:t>امام مهدی اولین آیه سوره حضرت مریم را به امام حسین تأویل نموده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عصر ـ ارواحنا له الفداه ـ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الحروف من انباء الغیب، اطلع الله علیها عبده زکریا، ثم قصّها علی محمد صلی الله علیه و آله و سلم و ذلک ان زکریا سأل ربه ان یعلّمه اسماء الخمسة فاهبط علیه جبرئیل فعلّمه ایاها …؛ </w:t>
      </w:r>
      <w:r>
        <w:rPr>
          <w:rStyle w:val="FootnoteAnchor"/>
          <w:rtl w:val="true"/>
        </w:rPr>
        <w:footnoteReference w:id="2"/>
      </w:r>
      <w:r>
        <w:rPr>
          <w:rFonts w:ascii="IRNazanin" w:hAnsi="IRNazanin" w:eastAsia="IRNazanin"/>
          <w:color w:val="111111"/>
          <w:sz w:val="28"/>
          <w:sz w:val="28"/>
          <w:szCs w:val="28"/>
          <w:rtl w:val="true"/>
          <w:lang w:bidi="fa-IR"/>
        </w:rPr>
        <w:t>این حروف از اخبار غیبی است که خداوند زکریا را از آن مطّلع کرده و بعد از آن داستان آن را</w:t>
      </w:r>
    </w:p>
    <w:p>
      <w:pPr>
        <w:pStyle w:val="BookText"/>
        <w:rPr/>
      </w:pPr>
      <w:r>
        <w:rPr>
          <w:rFonts w:ascii="IRNazanin" w:hAnsi="IRNazanin" w:eastAsia="IRNazanin"/>
          <w:color w:val="111111"/>
          <w:sz w:val="28"/>
          <w:sz w:val="28"/>
          <w:szCs w:val="28"/>
          <w:rtl w:val="true"/>
          <w:lang w:bidi="fa-IR"/>
        </w:rPr>
        <w:t>به حضرت محمد صلی الله علیه و آله و سلم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علیه السلام از پروردگارش درخواست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خمسة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جبرئیل را بر او فرو فرستاد و آن اسامی پاک را به او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علیه السلام چون نام‌های محمد، علی، فاطمه، و حسن علیهم السلام را یاد می‌کرد، اندوهش برطرف می‌شد و گرفتاریش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حسین علیه السلام را یاد می‌کرد، بغض و غصّه، گلویش را می‌گرفت و می‌گریست و مبهوت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آن چهار نفر را یاد می‌کنم، آرامش می‌یابم و اندوهم برطرف می‌شود؛ اما وقتی حسین علیه السلام را یاد می‌کنم، اشکم جاری می‌شود و ناله‌ام بلند می‌شود؟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او را از این داستان آگاه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شهادت عترت طاهره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یزید قاتل حسین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عطش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صبر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علیه السلام چون این مطلب را شنید، نالان و غمگین شد و تا سه روز از عبادتگاهش بیرون نیامد، و به کسی اجازه نداد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و ناله سر داد و چنین نوحه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مصیبتی که برای فرزند بهترین خلایق خود، تقدیر کرده ای دردمندم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مصیبت را بر آستانة او نازل می کنی؟ آیا جامة این مصیبت را بر تن علی علیه السلام و فاطمه علیها السلام می پوشانی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غم را بر ساحت آنان فرود می آوری؟</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من عطا کن تا در پیری چشمم به او روشن شود و او را وارث و وصّی من قرار ده؛ آنگاه مرا دردمند او گردان؛ همچنان که حبیبت محمد صلی الله علیه و آله و سلم را دردمند فرزندش گرداندی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حضرت یحیی علیه السلام را به او بخشید و او را دردمند وی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امام حسین علیه السلام و حضرت یحیی نیز شباهت‌هایی وجود دارد؛ مانند این‌که هر دو شش ماهه به دنیا آمدند و نحوه شهادت هم شبیه به هم‌دیگر است؛ یعنی شقی‌ترین فرد سر مقدّس آنان را از تن جدا نمود و برای فرد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ناپاکی هدیه فرستاد و او نیز سر مقدّس را داخل طشت طلا گذاشت</w:t>
      </w:r>
      <w:r>
        <w:rPr>
          <w:rFonts w:eastAsia="IRNazanin" w:cs="IRNazanin"/>
          <w:color w:val="111111"/>
          <w:sz w:val="28"/>
          <w:szCs w:val="28"/>
          <w:rtl w:val="true"/>
          <w:lang w:bidi="fa-IR"/>
        </w:rPr>
        <w:t>.</w:t>
      </w:r>
      <w:r>
        <w:rPr>
          <w:rStyle w:val="FootnoteAnchor"/>
          <w:rtl w:val="true"/>
        </w:rPr>
        <w:footnoteReference w:id="3"/>
      </w:r>
      <w:bookmarkStart w:id="25" w:name="pg617_5647"/>
    </w:p>
    <w:p>
      <w:pPr>
        <w:pStyle w:val="Heading4"/>
        <w:numPr>
          <w:ilvl w:val="3"/>
          <w:numId w:val="1"/>
        </w:numPr>
        <w:rPr/>
      </w:pPr>
      <w:bookmarkStart w:id="26" w:name="__RefHeading___Toc5298216_211673320"/>
      <w:bookmarkStart w:id="27" w:name="_Toc10"/>
      <w:bookmarkEnd w:id="25"/>
      <w:bookmarkEnd w:id="26"/>
      <w:r>
        <w:rPr/>
        <w:t>2</w:t>
      </w:r>
      <w:r>
        <w:rPr>
          <w:rtl w:val="true"/>
        </w:rPr>
        <w:t xml:space="preserve">. </w:t>
      </w:r>
      <w:r>
        <w:rPr>
          <w:rtl w:val="true"/>
        </w:rPr>
        <w:t>امام مهدی عجل الله تعالی فرجه الشریف، از نگاه امام حسین علیه السلام</w:t>
      </w:r>
      <w:bookmarkEnd w:id="27"/>
    </w:p>
    <w:p>
      <w:pPr>
        <w:pStyle w:val="BookText"/>
        <w:rPr/>
      </w:pPr>
      <w:r>
        <w:rPr>
          <w:rFonts w:ascii="IRNazanin" w:hAnsi="IRNazanin" w:eastAsia="IRNazanin"/>
          <w:color w:val="111111"/>
          <w:sz w:val="28"/>
          <w:sz w:val="28"/>
          <w:szCs w:val="28"/>
          <w:rtl w:val="true"/>
          <w:lang w:bidi="fa-IR"/>
        </w:rPr>
        <w:t>امام حسین علیه السلام آیات اولیه سوره شمس را به امام مهدی عجل الله تعالی فرجه الشریف تأویل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به امام حسین علیه السلام عرض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عن قول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حارث، ذلک محمد رسول الله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اذا تلیها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امیرالمؤمنین علی بن ابی طالب یتلو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اذا جلّیها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القائم من آل محمد، یملأ الارض قسطا و عدلا؛</w:t>
      </w:r>
      <w:r>
        <w:rPr>
          <w:rStyle w:val="FootnoteAnchor"/>
          <w:rtl w:val="true"/>
        </w:rPr>
        <w:footnoteReference w:id="4"/>
      </w:r>
      <w:r>
        <w:rPr>
          <w:rFonts w:ascii="IRNazanin" w:hAnsi="IRNazanin" w:eastAsia="IRNazanin"/>
          <w:color w:val="111111"/>
          <w:sz w:val="28"/>
          <w:sz w:val="28"/>
          <w:szCs w:val="28"/>
          <w:rtl w:val="true"/>
          <w:lang w:bidi="fa-IR"/>
        </w:rPr>
        <w:t>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مرا از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خورشید و گسترش نور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خورشید، رسول الله صلی الله علیه و آله و سلم می باشد</w:t>
      </w:r>
      <w:r>
        <w:rPr>
          <w:rFonts w:eastAsia="IRNazanin" w:cs="IRNazanin"/>
          <w:color w:val="111111"/>
          <w:sz w:val="28"/>
          <w:szCs w:val="28"/>
          <w:rtl w:val="true"/>
          <w:lang w:bidi="fa-IR"/>
        </w:rPr>
        <w:t>.</w:t>
      </w:r>
      <w:bookmarkStart w:id="28" w:name="pg617_5648"/>
    </w:p>
    <w:p>
      <w:pPr>
        <w:pStyle w:val="BookText"/>
        <w:rPr/>
      </w:pPr>
      <w:bookmarkEnd w:id="28"/>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اذا تلیها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ماه چون پس از آن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ماه، امیرالمؤمنین علی بن ابی طالب علیه السلام است که بعد از پیامبر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اذا جلّیها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 وقتی که آن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روز، قائم آل محمد صلی الله علیه و آله و سلم است که زمین را پر از قسط و عدل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بشریت به جهت نداشتن عبودیت کامل و همه جانبه افراد، روزشان همانند شب است، اما در دولت امام مهدی عجل الله تعالی فرجه الشریف آن چنان زندگی بشریت در همه مراحل شکوفا می گردد که به حقیقت آن ایام را روز روشن باید نامید، چرا که از سیاهی ها و تباهی‌ها اثری نیست</w:t>
      </w:r>
      <w:r>
        <w:rPr>
          <w:rFonts w:eastAsia="IRNazanin" w:cs="IRNazanin"/>
          <w:color w:val="111111"/>
          <w:sz w:val="28"/>
          <w:szCs w:val="28"/>
          <w:rtl w:val="true"/>
          <w:lang w:bidi="fa-IR"/>
        </w:rPr>
        <w:t>.</w:t>
      </w:r>
    </w:p>
    <w:p>
      <w:pPr>
        <w:pStyle w:val="Heading4"/>
        <w:numPr>
          <w:ilvl w:val="3"/>
          <w:numId w:val="1"/>
        </w:numPr>
        <w:rPr/>
      </w:pPr>
      <w:bookmarkStart w:id="29" w:name="__RefHeading___Toc5298218_211673320"/>
      <w:bookmarkStart w:id="30" w:name="_Toc11"/>
      <w:bookmarkEnd w:id="29"/>
      <w:r>
        <w:rPr/>
        <w:t>3</w:t>
      </w:r>
      <w:r>
        <w:rPr>
          <w:rtl w:val="true"/>
        </w:rPr>
        <w:t xml:space="preserve">. </w:t>
      </w:r>
      <w:r>
        <w:rPr>
          <w:rtl w:val="true"/>
        </w:rPr>
        <w:t>امام مهدی عجل الله تعالی فرجه الشریف و امام حسین علیه السلام</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کتاب آسمانی آیاتی وجود دارد که به سومین امام و آخرین امام تأویل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الَّتِی حَرَّمَ اللَّهُ إِلَّا بِالْحَقِّ وَمَنْ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کسی را که خداوند خونش را حرام شمرده، به قتل نرسانید، مگر به حق و آن کسی که مظلوم کشته شده، برای ولیش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اما در قتل اسراف نکند، چرا که او مورد حمایت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تأویل این آیه شریفه به امام حسین علیه السلام و امام مهدی عجل الله تعالی فرجه الشریف شش روایت وارد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یکی از آن روایت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مستنیر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حسین بن علی علیه السلام است که مظلوم کشته شد و ما اولیای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ما چون قیام کند، در طلب انتقام خون امام حسین علیه السلام برآید؛ پس می‌کشد تا جایی که گفته می‌شود اسراف در قتل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حسین علیه السلام و ولی او قائم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 در قتل این است که غیر قاتل او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منصور است؛ زیرا از دنیا نمی‌گذرد تا این که یاری شود به مردی از خاندان پیامبر خدا که</w:t>
      </w:r>
      <w:bookmarkStart w:id="31" w:name="pg617_5650"/>
    </w:p>
    <w:p>
      <w:pPr>
        <w:pStyle w:val="BookText"/>
        <w:rPr/>
      </w:pPr>
      <w:bookmarkEnd w:id="31"/>
      <w:r>
        <w:rPr>
          <w:rFonts w:ascii="IRNazanin" w:hAnsi="IRNazanin" w:eastAsia="IRNazanin"/>
          <w:color w:val="111111"/>
          <w:sz w:val="28"/>
          <w:sz w:val="28"/>
          <w:szCs w:val="28"/>
          <w:rtl w:val="true"/>
          <w:lang w:bidi="fa-IR"/>
        </w:rPr>
        <w:t>زمین را پر از قسط و عدل کند، همچنان که پر از جور و ظلم شده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قندوزی حنفی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علی الرضا فرزند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قُتِلَ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حسین و مهدی علیهما السلام نازل شده است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5298220_211673320"/>
      <w:bookmarkStart w:id="33" w:name="_Toc12"/>
      <w:bookmarkEnd w:id="32"/>
      <w:r>
        <w:rPr>
          <w:rtl w:val="true"/>
        </w:rPr>
        <w:t>دو</w:t>
      </w:r>
      <w:r>
        <w:rPr>
          <w:rtl w:val="true"/>
        </w:rPr>
        <w:t xml:space="preserve">: </w:t>
      </w:r>
      <w:r>
        <w:rPr>
          <w:rtl w:val="true"/>
        </w:rPr>
        <w:t>همراه با روایات</w:t>
      </w:r>
      <w:bookmarkEnd w:id="33"/>
    </w:p>
    <w:p>
      <w:pPr>
        <w:pStyle w:val="Heading4"/>
        <w:numPr>
          <w:ilvl w:val="3"/>
          <w:numId w:val="1"/>
        </w:numPr>
        <w:rPr/>
      </w:pPr>
      <w:bookmarkStart w:id="34" w:name="__RefHeading___Toc5298222_211673320"/>
      <w:bookmarkStart w:id="35" w:name="_Toc13"/>
      <w:bookmarkEnd w:id="34"/>
      <w:r>
        <w:rPr>
          <w:rtl w:val="true"/>
        </w:rPr>
        <w:t>اشاره</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احادیث، رابطه‌ای دقیق و عمیق بین عاشورا و انتظار نمایان می‌شود، درک حقیقت عاشورا و انتظار بدون یاری از یکدیگر، بی‌مایه و بدون هویت است، حضرت</w:t>
      </w:r>
    </w:p>
    <w:p>
      <w:pPr>
        <w:pStyle w:val="BookText"/>
        <w:rPr/>
      </w:pPr>
      <w:r>
        <w:rPr>
          <w:rFonts w:ascii="IRNazanin" w:hAnsi="IRNazanin" w:eastAsia="IRNazanin"/>
          <w:color w:val="111111"/>
          <w:sz w:val="28"/>
          <w:sz w:val="28"/>
          <w:szCs w:val="28"/>
          <w:rtl w:val="true"/>
          <w:lang w:bidi="fa-IR"/>
        </w:rPr>
        <w:t>مهدی عجل الله تعالی فرجه الشریف فرزند و وارث امام حسین علیه السلام است و قیامی که برای آزادی جهان صورت می‌پذیرد بدون در نظر گرفتن فرهنگ و نهضت نینوا نافرجام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رمز بقا، تلاش و حرکت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پایداری و ماندگاری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جهان اندیشه و تفکر شیعه حاکم باشد، سازش و سکوت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ظلم و تن دادن به آن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همواره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أرض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او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با فرا رسیدن محرّم و اقامه عزا برای سالار شهیدان و تبیین معارف عاشورا جان تازه در کالبد شیعه دمیده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وقتی حرکت و نهضتی با یاد امام حسین علیه السلام اقامه می‌شود با یاد فرزندش امام مهدی عجل الله تعالی فرجه الشریف بیمه و پیموده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عصر غیبت خود را موظف به زمینه‌سازی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محرّم و صفر ماه فرهنگ‌سازی و زمان الهام‌پذیری برای همین مسئله است</w:t>
      </w:r>
      <w:r>
        <w:rPr>
          <w:rFonts w:eastAsia="IRNazanin" w:cs="IRNazanin"/>
          <w:color w:val="111111"/>
          <w:sz w:val="28"/>
          <w:szCs w:val="28"/>
          <w:rtl w:val="true"/>
          <w:lang w:bidi="fa-IR"/>
        </w:rPr>
        <w:t>.</w:t>
      </w:r>
      <w:bookmarkStart w:id="36" w:name="pg617_5652"/>
    </w:p>
    <w:p>
      <w:pPr>
        <w:pStyle w:val="BookText"/>
        <w:rPr/>
      </w:pPr>
      <w:bookmarkEnd w:id="36"/>
      <w:r>
        <w:rPr>
          <w:rFonts w:ascii="IRNazanin" w:hAnsi="IRNazanin" w:eastAsia="IRNazanin"/>
          <w:color w:val="111111"/>
          <w:sz w:val="28"/>
          <w:sz w:val="28"/>
          <w:szCs w:val="28"/>
          <w:rtl w:val="true"/>
          <w:lang w:bidi="fa-IR"/>
        </w:rPr>
        <w:t>این مسئله از دید و نگاه دشمنان درجه یک اسلام؛ یعنی صهیونیزم نیز مخفی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حضور چهارصد اندیشمند خود همایشی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و به این نتیجه رسیدند که شیعه دو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سرخ و نگاه سبز؛ عاشورا نگاه سرخ الهام‌بخش و ظهور نگاه سبز تداوم و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الگو قرار دادن امام حسین علیه السلام زندگی با ظلم را ذلّت دانسته، لذا مانند آتشفشان همیشه فعّال در هیچ جای جهان با ظلم نمی‌سازد و بعد از قیام، حرکتش را زمینه‌ساز ظهور می‌داند و از هیچ قدرت و تهدیدی هراس ندارد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لذا به گوشه‌ای از پیوند این دو جریان گذشته و آینده اشاراتی می‌شود</w:t>
      </w:r>
      <w:r>
        <w:rPr>
          <w:rFonts w:eastAsia="IRNazanin" w:cs="IRNazanin"/>
          <w:color w:val="111111"/>
          <w:sz w:val="28"/>
          <w:szCs w:val="28"/>
          <w:rtl w:val="true"/>
          <w:lang w:bidi="fa-IR"/>
        </w:rPr>
        <w:t>.</w:t>
      </w:r>
    </w:p>
    <w:p>
      <w:pPr>
        <w:pStyle w:val="Heading4"/>
        <w:numPr>
          <w:ilvl w:val="3"/>
          <w:numId w:val="1"/>
        </w:numPr>
        <w:rPr/>
      </w:pPr>
      <w:bookmarkStart w:id="37" w:name="__RefHeading___Toc5298224_211673320"/>
      <w:bookmarkStart w:id="38" w:name="_Toc14"/>
      <w:bookmarkEnd w:id="37"/>
      <w:r>
        <w:rPr/>
        <w:t>1</w:t>
      </w:r>
      <w:r>
        <w:rPr>
          <w:rtl w:val="true"/>
        </w:rPr>
        <w:t xml:space="preserve">. </w:t>
      </w:r>
      <w:r>
        <w:rPr>
          <w:rtl w:val="true"/>
        </w:rPr>
        <w:t>امام مهدی عجل الله تعالی فرجه الشریف فرزند امام حسین علیه السلام</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 از سیصد روایت، وارد شده که امام مهدی عجل الله تعالی فرجه الشریف نهمین فرزند امام حسین علیه السلام است و در</w:t>
      </w:r>
    </w:p>
    <w:p>
      <w:pPr>
        <w:pStyle w:val="BookText"/>
        <w:rPr/>
      </w:pPr>
      <w:r>
        <w:rPr>
          <w:rFonts w:ascii="IRNazanin" w:hAnsi="IRNazanin" w:eastAsia="IRNazanin"/>
          <w:color w:val="111111"/>
          <w:sz w:val="28"/>
          <w:sz w:val="28"/>
          <w:szCs w:val="28"/>
          <w:rtl w:val="true"/>
          <w:lang w:bidi="fa-IR"/>
        </w:rPr>
        <w:t>بیشتر احادیثی که از وجود مقدّس رسول اکرم صلی الله علیه و آله و سلم دربارة حضرت ولی عصر عجل الله تعالی فرجه الشریف آمده، به آن حضرت به عناوینی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تبار پسرم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این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فرزند پسرم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که مجموع روایات پیامبر صلی الله علیه و آله و سلم در این زمینه یکصد و هشتاد و پنج حدیث می‌باشد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این جا چند روایت از قول امام حسین علیه السلام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طایفه هَمْدان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الحسین بن علی بن ابی طالب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هذه الامة هو التاسع من ولدی و هو صاحب الغیبة و هو الذی یقسُّم میراثُه و هو حی؛</w:t>
      </w:r>
      <w:r>
        <w:rPr>
          <w:rStyle w:val="FootnoteAnchor"/>
          <w:rtl w:val="true"/>
        </w:rPr>
        <w:footnoteReference w:id="12"/>
      </w:r>
      <w:r>
        <w:rPr>
          <w:rFonts w:ascii="IRNazanin" w:hAnsi="IRNazanin" w:eastAsia="IRNazanin"/>
          <w:color w:val="111111"/>
          <w:sz w:val="28"/>
          <w:sz w:val="28"/>
          <w:szCs w:val="28"/>
          <w:rtl w:val="true"/>
          <w:lang w:bidi="fa-IR"/>
        </w:rPr>
        <w:t>از امام حسین بن علی علیهما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این امت نهمین از فرزندان من است و او صاحب غیبت است، و او کسی است که میراثش را در حیاتش تقسیم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یقول فی بشری بی،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السید ابن السید، ابوالسادة تسعة من ولدک ائمة ابرار امناء معصومون و التاسع مهدّیهم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p>
    <w:p>
      <w:pPr>
        <w:pStyle w:val="BookText"/>
        <w:rPr/>
      </w:pPr>
      <w:r>
        <w:rPr>
          <w:rFonts w:ascii="IRNazanin" w:hAnsi="IRNazanin" w:eastAsia="IRNazanin"/>
          <w:color w:val="111111"/>
          <w:sz w:val="28"/>
          <w:sz w:val="28"/>
          <w:szCs w:val="28"/>
          <w:rtl w:val="true"/>
          <w:lang w:bidi="fa-IR"/>
        </w:rPr>
        <w:t>الامام بن الامام، ابوالائمة تسعة من صلبک ائمة ابرار و التاسع مهدیهم یملأ الدنیا قسطا و عدلا، یقوم فی آخرالزمان کما قمت فی اوله؛</w:t>
      </w:r>
      <w:r>
        <w:rPr>
          <w:rStyle w:val="FootnoteAnchor"/>
          <w:rtl w:val="true"/>
        </w:rPr>
        <w:footnoteReference w:id="13"/>
      </w:r>
      <w:r>
        <w:rPr>
          <w:rFonts w:ascii="IRNazanin" w:hAnsi="IRNazanin" w:eastAsia="IRNazanin"/>
          <w:color w:val="111111"/>
          <w:sz w:val="28"/>
          <w:sz w:val="28"/>
          <w:szCs w:val="28"/>
          <w:rtl w:val="true"/>
          <w:lang w:bidi="fa-IR"/>
        </w:rPr>
        <w:t>رسول خدا صلی الله علیه و آله و سلم در بشارتی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سید پسر و پدر ساداتی،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تو، امامان ابرار و امین و معصوم اند، و نهمین آنان مهدی قائم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پسر امام و پدر ائمه هستی و نٌه فرزند از پشت تو ائمه ابرارند و نهمین آنان، مهدی است که دنیا را در آخر الزمان، پر از عدل و قسط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اتحاد و پیوند در حسب و نسب و ابوت و بنوت گویای این حقیقت است که حضرت مهدی علیه السلام فرزند سالار شهیدان علیه السلام است</w:t>
      </w:r>
      <w:r>
        <w:rPr>
          <w:rStyle w:val="FootnoteAnchor"/>
          <w:rtl w:val="true"/>
        </w:rPr>
        <w:footnoteReference w:id="14"/>
      </w:r>
      <w:r>
        <w:rPr>
          <w:rFonts w:ascii="IRNazanin" w:hAnsi="IRNazanin" w:eastAsia="IRNazanin"/>
          <w:color w:val="111111"/>
          <w:sz w:val="28"/>
          <w:sz w:val="28"/>
          <w:szCs w:val="28"/>
          <w:rtl w:val="true"/>
          <w:lang w:bidi="fa-IR"/>
        </w:rPr>
        <w:t>و وارث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منطق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خوبی می‌دانست که از نسل او کسی خواهد آمد که جهان را گلستان و پر از عدل و نیکی خواهد کرد، زیرا بارها این</w:t>
      </w:r>
      <w:bookmarkStart w:id="39" w:name="pg617_5655"/>
    </w:p>
    <w:p>
      <w:pPr>
        <w:pStyle w:val="BookText"/>
        <w:rPr/>
      </w:pPr>
      <w:bookmarkEnd w:id="39"/>
      <w:r>
        <w:rPr>
          <w:rFonts w:ascii="IRNazanin" w:hAnsi="IRNazanin" w:eastAsia="IRNazanin"/>
          <w:color w:val="111111"/>
          <w:sz w:val="28"/>
          <w:sz w:val="28"/>
          <w:szCs w:val="28"/>
          <w:rtl w:val="true"/>
          <w:lang w:bidi="fa-IR"/>
        </w:rPr>
        <w:t>مسئله به او یادآوری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نسبتاً طولانی امام علی علیه السلام به فرزندش امام حسین علیه السلام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امیر الامرة، و قاتل الکفرة، السلطان المأمول تحیر فی غیبته العقول و هو التاسع من ولدک یا حسین، یظهر بین الرکنین یظهر علی الثقلین و لا یترک فی الارض الادنین، طوبی للمؤمنین الذین ادرکوا زمانه و لحقوا اوانه، و شهدوا ایامه، و لاقوا اقوامه؛</w:t>
      </w:r>
      <w:r>
        <w:rPr>
          <w:rStyle w:val="FootnoteAnchor"/>
          <w:rtl w:val="true"/>
        </w:rPr>
        <w:footnoteReference w:id="15"/>
      </w:r>
      <w:r>
        <w:rPr>
          <w:rFonts w:ascii="IRNazanin" w:hAnsi="IRNazanin" w:eastAsia="IRNazanin"/>
          <w:color w:val="111111"/>
          <w:sz w:val="28"/>
          <w:sz w:val="28"/>
          <w:szCs w:val="28"/>
          <w:rtl w:val="true"/>
          <w:lang w:bidi="fa-IR"/>
        </w:rPr>
        <w:t>امیر بزرگان و کشنده کافران، سلطانی که آرزوی او را دارند و عقل ها در زمان غیبتش سرگردان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تو ای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رکن و مقام بر همه جای زمین و همه انسان ها و جنّیان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افراد مؤمنی که زمان او را درک کنند و ملحق به او شوند و شاهد حکومت و ملاقات کننده یارانش باشد</w:t>
      </w:r>
      <w:r>
        <w:rPr>
          <w:rFonts w:eastAsia="IRNazanin" w:cs="IRNazanin"/>
          <w:color w:val="111111"/>
          <w:sz w:val="28"/>
          <w:szCs w:val="28"/>
          <w:rtl w:val="true"/>
          <w:lang w:bidi="fa-IR"/>
        </w:rPr>
        <w:t>».</w:t>
      </w:r>
    </w:p>
    <w:p>
      <w:pPr>
        <w:pStyle w:val="Heading4"/>
        <w:numPr>
          <w:ilvl w:val="3"/>
          <w:numId w:val="1"/>
        </w:numPr>
        <w:rPr/>
      </w:pPr>
      <w:bookmarkStart w:id="40" w:name="__RefHeading___Toc5298226_211673320"/>
      <w:bookmarkStart w:id="41" w:name="_Toc15"/>
      <w:bookmarkEnd w:id="40"/>
      <w:r>
        <w:rPr/>
        <w:t>2</w:t>
      </w:r>
      <w:r>
        <w:rPr>
          <w:rtl w:val="true"/>
        </w:rPr>
        <w:t xml:space="preserve">. </w:t>
      </w:r>
      <w:r>
        <w:rPr>
          <w:rtl w:val="true"/>
        </w:rPr>
        <w:t>نسب حضرت مهدی عجل الله تعالی فرجه الشریف از زبان امام حسین علیه السلام</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 از صد و نود روایت یوسف زهرا علیها السلام فرزند حضرت فاطمه علیها السلام معرفی شده که</w:t>
      </w:r>
    </w:p>
    <w:p>
      <w:pPr>
        <w:pStyle w:val="BookText"/>
        <w:rPr/>
      </w:pPr>
      <w:r>
        <w:rPr>
          <w:rFonts w:ascii="IRNazanin" w:hAnsi="IRNazanin" w:eastAsia="IRNazanin"/>
          <w:color w:val="111111"/>
          <w:sz w:val="28"/>
          <w:sz w:val="28"/>
          <w:szCs w:val="28"/>
          <w:rtl w:val="true"/>
          <w:lang w:bidi="fa-IR"/>
        </w:rPr>
        <w:t>بخشی از این احادیث از زبان مبارک امام حسین علیه السلام بیان 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سالار شهیدان، فرزندش امام مهدی عجل الله تعالی فرجه الشریف را به این جهت فرزند حضرت فاطمه علیها السلام می‌خواند که اصالت و اهمیت زمان امامت تا آخرین نفر از این سلسله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شنیدم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 فاطمة؛</w:t>
      </w:r>
      <w:r>
        <w:rPr>
          <w:rStyle w:val="FootnoteAnchor"/>
          <w:rtl w:val="true"/>
        </w:rPr>
        <w:footnoteReference w:id="17"/>
      </w:r>
      <w:r>
        <w:rPr>
          <w:rFonts w:ascii="IRNazanin" w:hAnsi="IRNazanin" w:eastAsia="IRNazanin"/>
          <w:color w:val="111111"/>
          <w:sz w:val="28"/>
          <w:sz w:val="28"/>
          <w:szCs w:val="28"/>
          <w:rtl w:val="true"/>
          <w:lang w:bidi="fa-IR"/>
        </w:rPr>
        <w:t>مهدی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حسین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فاطمه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اِبشری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منک؛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باد، که مهدی عجل الله تعالی فرجه الشریف از فرزندان توست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افرادی که در طول تاریخ ادعای مهدویت داشته‌اند، و از فرزندان حضرت زهرا نبوده‌اند علیها السلام افرادی فرصت‌طلب و دروغین هستند</w:t>
      </w:r>
      <w:r>
        <w:rPr>
          <w:rFonts w:eastAsia="IRNazanin" w:cs="IRNazanin"/>
          <w:color w:val="111111"/>
          <w:sz w:val="28"/>
          <w:szCs w:val="28"/>
          <w:rtl w:val="true"/>
          <w:lang w:bidi="fa-IR"/>
        </w:rPr>
        <w:t>.</w:t>
      </w:r>
      <w:bookmarkStart w:id="42" w:name="pg617_5657"/>
    </w:p>
    <w:p>
      <w:pPr>
        <w:pStyle w:val="Heading4"/>
        <w:numPr>
          <w:ilvl w:val="3"/>
          <w:numId w:val="1"/>
        </w:numPr>
        <w:rPr/>
      </w:pPr>
      <w:bookmarkStart w:id="43" w:name="__RefHeading___Toc5298228_211673320"/>
      <w:bookmarkStart w:id="44" w:name="_Toc16"/>
      <w:bookmarkEnd w:id="42"/>
      <w:bookmarkEnd w:id="43"/>
      <w:r>
        <w:rPr/>
        <w:t>3</w:t>
      </w:r>
      <w:r>
        <w:rPr>
          <w:rtl w:val="true"/>
        </w:rPr>
        <w:t xml:space="preserve">. </w:t>
      </w:r>
      <w:r>
        <w:rPr>
          <w:rtl w:val="true"/>
        </w:rPr>
        <w:t>القاب امام مهدی عجل الله تعالی فرجه الشریف از زبان امام حسین علیه السلام</w:t>
      </w:r>
      <w:bookmarkEnd w:id="44"/>
    </w:p>
    <w:p>
      <w:pPr>
        <w:pStyle w:val="BookText"/>
        <w:rPr/>
      </w:pPr>
      <w:r>
        <w:rPr>
          <w:rFonts w:ascii="IRNazanin" w:hAnsi="IRNazanin" w:eastAsia="IRNazanin"/>
          <w:color w:val="111111"/>
          <w:sz w:val="28"/>
          <w:sz w:val="28"/>
          <w:szCs w:val="28"/>
          <w:rtl w:val="true"/>
          <w:lang w:bidi="fa-IR"/>
        </w:rPr>
        <w:t xml:space="preserve">امام زمان علیه السلام القاب مبارکی دارند که بعضی از آن‌ها، مستقیماً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است و بعضی از لقب‌های مقدّس آن حضرت، بر زبان جد بزرگوارشان علیه السلام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الخشاب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حسین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این امر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صاحبُ الامر الطرید الشرید الموتور بابیه، المکنّی بعمّه، یضع السیف علی عاتقه ثمانیة اشهر؛</w:t>
      </w:r>
      <w:r>
        <w:rPr>
          <w:rStyle w:val="FootnoteAnchor"/>
          <w:rtl w:val="true"/>
        </w:rPr>
        <w:footnoteReference w:id="19"/>
      </w:r>
      <w:r>
        <w:rPr>
          <w:rFonts w:ascii="IRNazanin" w:hAnsi="IRNazanin" w:eastAsia="IRNazanin"/>
          <w:color w:val="111111"/>
          <w:sz w:val="28"/>
          <w:sz w:val="28"/>
          <w:szCs w:val="28"/>
          <w:rtl w:val="true"/>
          <w:lang w:bidi="fa-IR"/>
        </w:rPr>
        <w:t>نه من نیستم، بلکه صاحب این امر کسی است که از میان مردم کناره گیری می کند و خون پدرش بر زمین می ماند و کنیة او کنیه عمویش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شمشیر برمی دارد و هشت ماه تمام شمشیر بر زمین نمی گذارد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هر دو به یک معنا است ـ از القاب حضرت ولی عصر عجل الله تعالی فرجه الشریف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 در زبان امامان معصوم علیهم السلام نیز به کار رفته و معنای آن کنار</w:t>
      </w:r>
    </w:p>
    <w:p>
      <w:pPr>
        <w:pStyle w:val="BookText"/>
        <w:rPr/>
      </w:pPr>
      <w:r>
        <w:rPr>
          <w:rFonts w:ascii="IRNazanin" w:hAnsi="IRNazanin" w:eastAsia="IRNazanin"/>
          <w:color w:val="111111"/>
          <w:sz w:val="28"/>
          <w:sz w:val="28"/>
          <w:szCs w:val="28"/>
          <w:rtl w:val="true"/>
          <w:lang w:bidi="fa-IR"/>
        </w:rPr>
        <w:t>زده و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نوری رحمة الله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 از مردمی که آن حضرت را نشناختند و قدر وجود نعمت او را ندانستند و در مقام شکرگزاری و مقام حقش برنیامدند؛ بلکه پس از این که از دست یافتن بر او ناامید شدند، به قتل و قمح ذرّیة طاهرة ایشان پرداختند و به کمک زبان و قلم، سعی بر بیرون راندن نام و یاد او، از قلوب و اذهان مردم کردند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علامة مجلسی رحمة الله دربارة این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 بابیه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پدرش را کشته اند و طلب خونش را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عسکری علیه السلام، یا امام حسین علیه السلام و یا جنس والد است که شامل همه ائمه علیهم السلام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مکنی بعمه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کنیه برخی از عموهای حضرت، ابوالقاسم باشد، یا این که امام زمان عجل الله تعالی فرجه الشریف کنیه اش ابوجعفر، ابی الحسن و یا ابی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علت تصریح نکردن به اسم حضرت و آوردن کنیه، به جهت خوف از عموی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وسط، ظاهرتر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امام حسین علیه السلام ما را متوجه غربت امام عصر علیه السلام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w:t>
      </w:r>
    </w:p>
    <w:p>
      <w:pPr>
        <w:pStyle w:val="BookText"/>
        <w:rPr/>
      </w:pPr>
      <w:r>
        <w:rPr>
          <w:rFonts w:ascii="IRNazanin" w:hAnsi="IRNazanin" w:eastAsia="IRNazanin"/>
          <w:color w:val="111111"/>
          <w:sz w:val="28"/>
          <w:sz w:val="28"/>
          <w:szCs w:val="28"/>
          <w:rtl w:val="true"/>
          <w:lang w:bidi="fa-IR"/>
        </w:rPr>
        <w:t>اسلامی تعابیر عجیب و تکان‌دهنده‌ای راجع‌به غربت و مظلومیت امام زمان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علی علیه السلام به اصبغ بن نباته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الامر الشّرید الطّرید الفرید الوحید؛</w:t>
      </w:r>
      <w:r>
        <w:rPr>
          <w:rStyle w:val="FootnoteAnchor"/>
          <w:rtl w:val="true"/>
        </w:rPr>
        <w:footnoteReference w:id="22"/>
      </w:r>
      <w:r>
        <w:rPr>
          <w:rFonts w:ascii="IRNazanin" w:hAnsi="IRNazanin" w:eastAsia="IRNazanin"/>
          <w:color w:val="111111"/>
          <w:sz w:val="28"/>
          <w:sz w:val="28"/>
          <w:szCs w:val="28"/>
          <w:rtl w:val="true"/>
          <w:lang w:bidi="fa-IR"/>
        </w:rPr>
        <w:t xml:space="preserve">عهده دار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راندة آوارة یکه و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غیبت، زمان غربت، مظلومیت، صبر و انتظار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سال غم‌های عالم را یک‌تنه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مهدی علیه السلام عرضه داشته‌ایم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الامام الفرید؛</w:t>
      </w:r>
      <w:r>
        <w:rPr>
          <w:rStyle w:val="FootnoteAnchor"/>
          <w:rtl w:val="true"/>
        </w:rPr>
        <w:footnoteReference w:id="23"/>
      </w:r>
      <w:r>
        <w:rPr>
          <w:rFonts w:ascii="IRNazanin" w:hAnsi="IRNazanin" w:eastAsia="IRNazanin"/>
          <w:color w:val="111111"/>
          <w:sz w:val="28"/>
          <w:sz w:val="28"/>
          <w:szCs w:val="28"/>
          <w:rtl w:val="true"/>
          <w:lang w:bidi="fa-IR"/>
        </w:rPr>
        <w:t>سلام بر تو ای امام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در روایت مشابهی به روایت امام حسین علیه السلام در این رابطه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الطّریدُ الوحیدُ الغریبُ الغائبُ عن اهله الموتور بابیه؛</w:t>
      </w:r>
      <w:r>
        <w:rPr>
          <w:rStyle w:val="FootnoteAnchor"/>
          <w:rtl w:val="true"/>
        </w:rPr>
        <w:footnoteReference w:id="24"/>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غریب تنهای دور از وطن غایب از دیدگان کسان خویش است که هنوز انتقام خون پدرش گرفته نشده است</w:t>
      </w:r>
      <w:r>
        <w:rPr>
          <w:rFonts w:eastAsia="IRNazanin" w:cs="IRNazanin"/>
          <w:color w:val="111111"/>
          <w:sz w:val="28"/>
          <w:szCs w:val="28"/>
          <w:rtl w:val="true"/>
          <w:lang w:bidi="fa-IR"/>
        </w:rPr>
        <w:t>».</w:t>
      </w:r>
      <w:bookmarkStart w:id="45" w:name="pg617_5660"/>
    </w:p>
    <w:p>
      <w:pPr>
        <w:pStyle w:val="BookText"/>
        <w:rPr/>
      </w:pPr>
      <w:bookmarkEnd w:id="45"/>
      <w:r>
        <w:rPr>
          <w:rFonts w:ascii="IRNazanin" w:hAnsi="IRNazanin" w:eastAsia="IRNazanin"/>
          <w:color w:val="111111"/>
          <w:sz w:val="28"/>
          <w:sz w:val="28"/>
          <w:szCs w:val="28"/>
          <w:rtl w:val="true"/>
          <w:lang w:bidi="fa-IR"/>
        </w:rPr>
        <w:t>سخن از غربت مهدی زهراست</w:t>
      </w:r>
    </w:p>
    <w:p>
      <w:pPr>
        <w:pStyle w:val="BookText"/>
        <w:rPr/>
      </w:pPr>
      <w:r>
        <w:rPr>
          <w:rFonts w:ascii="IRNazanin" w:hAnsi="IRNazanin" w:eastAsia="IRNazanin"/>
          <w:color w:val="111111"/>
          <w:sz w:val="28"/>
          <w:sz w:val="28"/>
          <w:szCs w:val="28"/>
          <w:rtl w:val="true"/>
          <w:lang w:bidi="fa-IR"/>
        </w:rPr>
        <w:t>سخن از بی‌وفایی من و ماست</w:t>
      </w:r>
    </w:p>
    <w:p>
      <w:pPr>
        <w:pStyle w:val="BookText"/>
        <w:rPr/>
      </w:pPr>
      <w:r>
        <w:rPr>
          <w:rFonts w:ascii="IRNazanin" w:hAnsi="IRNazanin" w:eastAsia="IRNazanin"/>
          <w:color w:val="111111"/>
          <w:sz w:val="28"/>
          <w:sz w:val="28"/>
          <w:szCs w:val="28"/>
          <w:rtl w:val="true"/>
          <w:lang w:bidi="fa-IR"/>
        </w:rPr>
        <w:t>غم مهدی غمی جان‌کاه باشد</w:t>
      </w:r>
    </w:p>
    <w:p>
      <w:pPr>
        <w:pStyle w:val="BookText"/>
        <w:rPr/>
      </w:pPr>
      <w:r>
        <w:rPr>
          <w:rFonts w:ascii="IRNazanin" w:hAnsi="IRNazanin" w:eastAsia="IRNazanin"/>
          <w:color w:val="111111"/>
          <w:sz w:val="28"/>
          <w:sz w:val="28"/>
          <w:szCs w:val="28"/>
          <w:rtl w:val="true"/>
          <w:lang w:bidi="fa-IR"/>
        </w:rPr>
        <w:t>از آن کمتر کسی آگاه باشد</w:t>
      </w:r>
    </w:p>
    <w:p>
      <w:pPr>
        <w:pStyle w:val="BookText"/>
        <w:rPr/>
      </w:pPr>
      <w:r>
        <w:rPr>
          <w:rFonts w:ascii="IRNazanin" w:hAnsi="IRNazanin" w:eastAsia="IRNazanin"/>
          <w:color w:val="111111"/>
          <w:sz w:val="28"/>
          <w:sz w:val="28"/>
          <w:szCs w:val="28"/>
          <w:rtl w:val="true"/>
          <w:lang w:bidi="fa-IR"/>
        </w:rPr>
        <w:t>شکیبایی از او شرمنده گشته</w:t>
      </w:r>
    </w:p>
    <w:p>
      <w:pPr>
        <w:pStyle w:val="BookText"/>
        <w:rPr/>
      </w:pPr>
      <w:r>
        <w:rPr>
          <w:rFonts w:ascii="IRNazanin" w:hAnsi="IRNazanin" w:eastAsia="IRNazanin"/>
          <w:color w:val="111111"/>
          <w:sz w:val="28"/>
          <w:sz w:val="28"/>
          <w:szCs w:val="28"/>
          <w:rtl w:val="true"/>
          <w:lang w:bidi="fa-IR"/>
        </w:rPr>
        <w:t>ز غم جان و دلش آکنده گشته</w:t>
      </w:r>
    </w:p>
    <w:p>
      <w:pPr>
        <w:pStyle w:val="BookText"/>
        <w:rPr/>
      </w:pPr>
      <w:r>
        <w:rPr>
          <w:rFonts w:ascii="IRNazanin" w:hAnsi="IRNazanin" w:eastAsia="IRNazanin"/>
          <w:color w:val="111111"/>
          <w:sz w:val="28"/>
          <w:sz w:val="28"/>
          <w:szCs w:val="28"/>
          <w:rtl w:val="true"/>
          <w:lang w:bidi="fa-IR"/>
        </w:rPr>
        <w:t>از او مظلوم‌تر در این جهان کیست</w:t>
      </w:r>
    </w:p>
    <w:p>
      <w:pPr>
        <w:pStyle w:val="BookText"/>
        <w:rPr/>
      </w:pPr>
      <w:r>
        <w:rPr>
          <w:rFonts w:ascii="IRNazanin" w:hAnsi="IRNazanin" w:eastAsia="IRNazanin"/>
          <w:color w:val="111111"/>
          <w:sz w:val="28"/>
          <w:sz w:val="28"/>
          <w:szCs w:val="28"/>
          <w:rtl w:val="true"/>
          <w:lang w:bidi="fa-IR"/>
        </w:rPr>
        <w:t>ز کنه غربتش کس باخبر نیست</w:t>
      </w:r>
    </w:p>
    <w:p>
      <w:pPr>
        <w:pStyle w:val="BookText"/>
        <w:rPr/>
      </w:pPr>
      <w:r>
        <w:rPr>
          <w:rFonts w:ascii="IRNazanin" w:hAnsi="IRNazanin" w:eastAsia="IRNazanin"/>
          <w:color w:val="111111"/>
          <w:sz w:val="28"/>
          <w:sz w:val="28"/>
          <w:szCs w:val="28"/>
          <w:rtl w:val="true"/>
          <w:lang w:bidi="fa-IR"/>
        </w:rPr>
        <w:t>به غیبت سوز و اشک و آه دارد</w:t>
      </w:r>
    </w:p>
    <w:p>
      <w:pPr>
        <w:pStyle w:val="BookText"/>
        <w:rPr/>
      </w:pPr>
      <w:r>
        <w:rPr>
          <w:rFonts w:ascii="IRNazanin" w:hAnsi="IRNazanin" w:eastAsia="IRNazanin"/>
          <w:color w:val="111111"/>
          <w:sz w:val="28"/>
          <w:sz w:val="28"/>
          <w:szCs w:val="28"/>
          <w:rtl w:val="true"/>
          <w:lang w:bidi="fa-IR"/>
        </w:rPr>
        <w:t>چو جدّ خویش سر در چاه دارد</w:t>
      </w:r>
    </w:p>
    <w:p>
      <w:pPr>
        <w:pStyle w:val="BookText"/>
        <w:rPr/>
      </w:pPr>
      <w:r>
        <w:rPr>
          <w:rFonts w:ascii="IRNazanin" w:hAnsi="IRNazanin" w:eastAsia="IRNazanin"/>
          <w:color w:val="111111"/>
          <w:sz w:val="28"/>
          <w:sz w:val="28"/>
          <w:szCs w:val="28"/>
          <w:rtl w:val="true"/>
          <w:lang w:bidi="fa-IR"/>
        </w:rPr>
        <w:t>تو گویی خار در چشمش نشسته</w:t>
      </w:r>
    </w:p>
    <w:p>
      <w:pPr>
        <w:pStyle w:val="BookText"/>
        <w:rPr/>
      </w:pPr>
      <w:r>
        <w:rPr>
          <w:rFonts w:ascii="IRNazanin" w:hAnsi="IRNazanin" w:eastAsia="IRNazanin"/>
          <w:color w:val="111111"/>
          <w:sz w:val="28"/>
          <w:sz w:val="28"/>
          <w:szCs w:val="28"/>
          <w:rtl w:val="true"/>
          <w:lang w:bidi="fa-IR"/>
        </w:rPr>
        <w:t>دلش از غفلت شیعه شکسته</w:t>
      </w:r>
    </w:p>
    <w:p>
      <w:pPr>
        <w:pStyle w:val="BookText"/>
        <w:rPr/>
      </w:pPr>
      <w:r>
        <w:rPr>
          <w:rFonts w:ascii="IRNazanin" w:hAnsi="IRNazanin" w:eastAsia="IRNazanin"/>
          <w:color w:val="111111"/>
          <w:sz w:val="28"/>
          <w:sz w:val="28"/>
          <w:szCs w:val="28"/>
          <w:rtl w:val="true"/>
          <w:lang w:bidi="fa-IR"/>
        </w:rPr>
        <w:t>غریب و یکه و تنهاست مهدی</w:t>
      </w:r>
    </w:p>
    <w:p>
      <w:pPr>
        <w:pStyle w:val="BookText"/>
        <w:rPr/>
      </w:pPr>
      <w:r>
        <w:rPr>
          <w:rFonts w:ascii="IRNazanin" w:hAnsi="IRNazanin" w:eastAsia="IRNazanin"/>
          <w:color w:val="111111"/>
          <w:sz w:val="28"/>
          <w:sz w:val="28"/>
          <w:szCs w:val="28"/>
          <w:rtl w:val="true"/>
          <w:lang w:bidi="fa-IR"/>
        </w:rPr>
        <w:t>کجا شد شیعیان پس رسم مردی؟</w:t>
      </w:r>
    </w:p>
    <w:p>
      <w:pPr>
        <w:pStyle w:val="BookText"/>
        <w:rPr/>
      </w:pPr>
      <w:r>
        <w:rPr>
          <w:rFonts w:ascii="IRNazanin" w:hAnsi="IRNazanin" w:eastAsia="IRNazanin"/>
          <w:color w:val="111111"/>
          <w:sz w:val="28"/>
          <w:sz w:val="28"/>
          <w:szCs w:val="28"/>
          <w:rtl w:val="true"/>
          <w:lang w:bidi="fa-IR"/>
        </w:rPr>
        <w:t>چرا با توجه به فرمایش امام حسین علیه السلام قدمی برای زدودن غربت و تنهایی ولی‌عصر علیه السلام برنمی‌داریم؟</w:t>
      </w:r>
      <w:r>
        <w:rPr>
          <w:rStyle w:val="FootnoteAnchor"/>
          <w:rtl w:val="true"/>
        </w:rPr>
        <w:footnoteReference w:id="25"/>
      </w:r>
    </w:p>
    <w:p>
      <w:pPr>
        <w:pStyle w:val="Heading4"/>
        <w:numPr>
          <w:ilvl w:val="3"/>
          <w:numId w:val="1"/>
        </w:numPr>
        <w:rPr/>
      </w:pPr>
      <w:bookmarkStart w:id="46" w:name="__RefHeading___Toc5298230_211673320"/>
      <w:bookmarkStart w:id="47" w:name="_Toc17"/>
      <w:bookmarkEnd w:id="46"/>
      <w:r>
        <w:rPr/>
        <w:t>4</w:t>
      </w:r>
      <w:r>
        <w:rPr>
          <w:rtl w:val="true"/>
        </w:rPr>
        <w:t xml:space="preserve">. </w:t>
      </w:r>
      <w:r>
        <w:rPr>
          <w:rtl w:val="true"/>
        </w:rPr>
        <w:t>توصیف امام حسین علیه السلام از زبان امام مهدی عجل الله تعالی فرجه الشریف</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دربارة اوصاف، ویژگی‌ها و سیرت جدّ بزرگوارشان در زیارت ناحیة</w:t>
      </w:r>
    </w:p>
    <w:p>
      <w:pPr>
        <w:pStyle w:val="BookText"/>
        <w:rPr/>
      </w:pPr>
      <w:r>
        <w:rPr>
          <w:rFonts w:ascii="Amiri" w:hAnsi="Amiri" w:eastAsia="Amiri" w:cs="Amiri"/>
          <w:color w:val="111111"/>
          <w:sz w:val="28"/>
          <w:sz w:val="28"/>
          <w:szCs w:val="28"/>
          <w:rtl w:val="true"/>
          <w:lang w:bidi="ar-SA"/>
        </w:rPr>
        <w:t>مقدّسه</w:t>
      </w:r>
      <w:r>
        <w:rPr>
          <w:rStyle w:val="FootnoteAnchor"/>
          <w:rtl w:val="true"/>
        </w:rPr>
        <w:footnoteReference w:id="26"/>
      </w:r>
      <w:r>
        <w:rPr>
          <w:rFonts w:ascii="IRNazanin" w:hAnsi="IRNazanin" w:eastAsia="IRNazanin"/>
          <w:color w:val="111111"/>
          <w:sz w:val="28"/>
          <w:sz w:val="28"/>
          <w:szCs w:val="28"/>
          <w:rtl w:val="true"/>
          <w:lang w:bidi="fa-IR"/>
        </w:rPr>
        <w:t>کلام‌هایی عمیق و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فرازها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ربیع الایتام و عصمة الانام و عزّ الاسلام و معدن الاحکام و حلیف الانعام سالکاً طرائق جدک و ابیک… ؛ تو بهار یتیمان و ملجأ و پناهگاه مردم و عزّت اسلام و کانون احکام و هم پیمان بخشش ها و نیکوکاری، رهرو راه جدّت و پدرت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و مسلمین مهربان و یاور حق و صبور و بردبار در هنگام بلا و محافظ دین و نگهبان آن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مهدی عجل الله تعالی فرجه الشریف، امام حسین علیه السلام را این‌گونه توصیف فرموده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للرسول ولداً و للقرآن سندا و للامّة عضُدا و فی الطاعة مجتهدا حافظا للعهد و المیثاق ناکبا عن سبُل الفسّاق تتأوّه تأوّه المجهود طویل الرکوع و السجود زاهداً فی الدنیا زهدالرّاحل عنها ناظراً بعین المستوحشین منها؛</w:t>
      </w:r>
      <w:r>
        <w:rPr>
          <w:rStyle w:val="FootnoteAnchor"/>
          <w:rtl w:val="true"/>
        </w:rPr>
        <w:footnoteReference w:id="27"/>
      </w:r>
      <w:r>
        <w:rPr>
          <w:rFonts w:ascii="IRNazanin" w:hAnsi="IRNazanin" w:eastAsia="IRNazanin"/>
          <w:color w:val="111111"/>
          <w:sz w:val="28"/>
          <w:sz w:val="28"/>
          <w:szCs w:val="28"/>
          <w:rtl w:val="true"/>
          <w:lang w:bidi="fa-IR"/>
        </w:rPr>
        <w:t xml:space="preserve">تو ای حسین،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بازویی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خدا تلاشگر و نسبت به عهد و پیمان، حافظ و مراقب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فاسقان</w:t>
      </w:r>
    </w:p>
    <w:p>
      <w:pPr>
        <w:pStyle w:val="BookText"/>
        <w:rPr/>
      </w:pPr>
      <w:r>
        <w:rPr>
          <w:rFonts w:ascii="IRNazanin" w:hAnsi="IRNazanin" w:eastAsia="IRNazanin"/>
          <w:color w:val="111111"/>
          <w:sz w:val="28"/>
          <w:sz w:val="28"/>
          <w:szCs w:val="28"/>
          <w:rtl w:val="true"/>
          <w:lang w:bidi="fa-IR"/>
        </w:rPr>
        <w:t>سر برمی 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 کشیدی؛ آه آدمی که به رنج و زحمت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تو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پارسای دنیا بودی؛ زهد و اعراض کسی که از دنیا رخت برکشیده است و با دیدة وحشت زده بدان نگاه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بسیار جالب و جامع، جدّ بزرگوار خود امام حسین علیه السلام را با ده عنوان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فرزند رسول خدا است؛</w:t>
      </w:r>
    </w:p>
    <w:p>
      <w:pPr>
        <w:pStyle w:val="BookText"/>
        <w:rPr/>
      </w:pPr>
      <w:r>
        <w:rPr>
          <w:rFonts w:ascii="IRNazanin" w:hAnsi="IRNazanin" w:eastAsia="IRNazanin"/>
          <w:color w:val="111111"/>
          <w:sz w:val="28"/>
          <w:sz w:val="28"/>
          <w:szCs w:val="28"/>
          <w:rtl w:val="true"/>
          <w:lang w:bidi="fa-IR"/>
        </w:rPr>
        <w:t>او سند و پشتوانة قرآن است؛ هر آنچه در قرآن، در قالب الفاظ است، در وجود مطهّر امام حسین علیه السلام رؤیت و مشاهده می‌شود؛</w:t>
      </w:r>
    </w:p>
    <w:p>
      <w:pPr>
        <w:pStyle w:val="BookText"/>
        <w:rPr/>
      </w:pPr>
      <w:r>
        <w:rPr>
          <w:rFonts w:ascii="IRNazanin" w:hAnsi="IRNazanin" w:eastAsia="IRNazanin"/>
          <w:color w:val="111111"/>
          <w:sz w:val="28"/>
          <w:sz w:val="28"/>
          <w:szCs w:val="28"/>
          <w:rtl w:val="true"/>
          <w:lang w:bidi="fa-IR"/>
        </w:rPr>
        <w:t>توان اسلام، امامت است و امام حسین علیه السلام بازوی پرتوان امّت و دین اسلام در همة اعصار است؛</w:t>
      </w:r>
    </w:p>
    <w:p>
      <w:pPr>
        <w:pStyle w:val="BookText"/>
        <w:rPr/>
      </w:pPr>
      <w:r>
        <w:rPr>
          <w:rFonts w:ascii="IRNazanin" w:hAnsi="IRNazanin" w:eastAsia="IRNazanin"/>
          <w:color w:val="111111"/>
          <w:sz w:val="28"/>
          <w:sz w:val="28"/>
          <w:szCs w:val="28"/>
          <w:rtl w:val="true"/>
          <w:lang w:bidi="fa-IR"/>
        </w:rPr>
        <w:t>در راه اطاعت پروردگار، سخت کوش و تلاشگر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دعا، خصوصاً دعای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مایة اعجاب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نگه‌دار عهد و میثاق است و با خدا و خلق او در عهد و پیمان، استوار و ثابت و با وفا است؛</w:t>
      </w:r>
    </w:p>
    <w:p>
      <w:pPr>
        <w:pStyle w:val="BookText"/>
        <w:rPr/>
      </w:pPr>
      <w:r>
        <w:rPr>
          <w:rFonts w:ascii="IRNazanin" w:hAnsi="IRNazanin" w:eastAsia="IRNazanin"/>
          <w:color w:val="111111"/>
          <w:sz w:val="28"/>
          <w:sz w:val="28"/>
          <w:szCs w:val="28"/>
          <w:rtl w:val="true"/>
          <w:lang w:bidi="fa-IR"/>
        </w:rPr>
        <w:t>آن حضرت از راه و روش فاسقان روی گردان بود و از راه مسامحه و مداهنه وارد نمی‌شد؛</w:t>
      </w:r>
    </w:p>
    <w:p>
      <w:pPr>
        <w:pStyle w:val="BookText"/>
        <w:rPr/>
      </w:pPr>
      <w:r>
        <w:rPr>
          <w:rFonts w:ascii="IRNazanin" w:hAnsi="IRNazanin" w:eastAsia="IRNazanin"/>
          <w:color w:val="111111"/>
          <w:sz w:val="28"/>
          <w:sz w:val="28"/>
          <w:szCs w:val="28"/>
          <w:rtl w:val="true"/>
          <w:lang w:bidi="fa-IR"/>
        </w:rPr>
        <w:t>آه امام حسین علیه السلام دردمندانه بود؛ مانند کسی که بار سنگینی از غصّه در دل دارد و درد سینه‌اش جراحتی التیام ناپذیر است؛</w:t>
      </w:r>
    </w:p>
    <w:p>
      <w:pPr>
        <w:pStyle w:val="BookText"/>
        <w:rPr/>
      </w:pPr>
      <w:r>
        <w:rPr>
          <w:rFonts w:ascii="IRNazanin" w:hAnsi="IRNazanin" w:eastAsia="IRNazanin"/>
          <w:color w:val="111111"/>
          <w:sz w:val="28"/>
          <w:sz w:val="28"/>
          <w:szCs w:val="28"/>
          <w:rtl w:val="true"/>
          <w:lang w:bidi="fa-IR"/>
        </w:rPr>
        <w:t>آن حضرت رکوع‌ها و سجده‌های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نمونه‌های آن در تاریخ ثبت و درج شده است؛</w:t>
      </w:r>
    </w:p>
    <w:p>
      <w:pPr>
        <w:pStyle w:val="BookText"/>
        <w:rPr/>
      </w:pPr>
      <w:r>
        <w:rPr>
          <w:rFonts w:ascii="IRNazanin" w:hAnsi="IRNazanin" w:eastAsia="IRNazanin"/>
          <w:color w:val="111111"/>
          <w:sz w:val="28"/>
          <w:sz w:val="28"/>
          <w:szCs w:val="28"/>
          <w:rtl w:val="true"/>
          <w:lang w:bidi="fa-IR"/>
        </w:rPr>
        <w:t>سیدالشهدا علیه السلام، نسبت به دنیا زاهد و بی‌علاقه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با عمل این خاندان معنا می‌گیرد؛</w:t>
      </w:r>
    </w:p>
    <w:p>
      <w:pPr>
        <w:pStyle w:val="BookText"/>
        <w:rPr/>
      </w:pPr>
      <w:r>
        <w:rPr>
          <w:rFonts w:ascii="IRNazanin" w:hAnsi="IRNazanin" w:eastAsia="IRNazanin"/>
          <w:color w:val="111111"/>
          <w:sz w:val="28"/>
          <w:sz w:val="28"/>
          <w:szCs w:val="28"/>
          <w:rtl w:val="true"/>
          <w:lang w:bidi="fa-IR"/>
        </w:rPr>
        <w:t>نظر او به دنیا، نظر وحشت زدگان بود و آنجایی که نظر دیگران به دنیا نظر عاشقانه بود، نظر آن حضرت به دنیا، مانند انسان وحشت زده بود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مقام امامت و ولایت این عصر عجل الله تعالی فرجه الشریف امام سوم علیه السلام را برای ما این‌گونه معرفی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علاوه بر شناخت حقیقت امام حسین علیه السلام بدون کم و کاست و غلو</w:t>
      </w:r>
      <w:bookmarkStart w:id="48" w:name="pg617_5664"/>
    </w:p>
    <w:p>
      <w:pPr>
        <w:pStyle w:val="BookText"/>
        <w:rPr/>
      </w:pPr>
      <w:bookmarkEnd w:id="48"/>
      <w:r>
        <w:rPr>
          <w:rFonts w:ascii="IRNazanin" w:hAnsi="IRNazanin" w:eastAsia="IRNazanin"/>
          <w:color w:val="111111"/>
          <w:sz w:val="28"/>
          <w:sz w:val="28"/>
          <w:szCs w:val="28"/>
          <w:rtl w:val="true"/>
          <w:lang w:bidi="fa-IR"/>
        </w:rPr>
        <w:t>به ما می‌فهماند که عاشقان امامت نیز این‌گونه باید باشند</w:t>
      </w:r>
      <w:r>
        <w:rPr>
          <w:rFonts w:eastAsia="IRNazanin" w:cs="IRNazanin"/>
          <w:color w:val="111111"/>
          <w:sz w:val="28"/>
          <w:szCs w:val="28"/>
          <w:rtl w:val="true"/>
          <w:lang w:bidi="fa-IR"/>
        </w:rPr>
        <w:t>.</w:t>
      </w:r>
    </w:p>
    <w:p>
      <w:pPr>
        <w:pStyle w:val="Heading4"/>
        <w:numPr>
          <w:ilvl w:val="3"/>
          <w:numId w:val="1"/>
        </w:numPr>
        <w:rPr/>
      </w:pPr>
      <w:bookmarkStart w:id="49" w:name="__RefHeading___Toc5298232_211673320"/>
      <w:bookmarkStart w:id="50" w:name="_Toc18"/>
      <w:bookmarkEnd w:id="49"/>
      <w:r>
        <w:rPr/>
        <w:t>5</w:t>
      </w:r>
      <w:r>
        <w:rPr>
          <w:rtl w:val="true"/>
        </w:rPr>
        <w:t xml:space="preserve">. </w:t>
      </w:r>
      <w:r>
        <w:rPr>
          <w:rtl w:val="true"/>
        </w:rPr>
        <w:t>قائم و عاشورا</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مشهور حضرت حجت عجل الله تعالی فرجه الشریف است که در بیشتر روایات شیعه وارد شده و شیعیان با شنیدن آن به احترام حضرت علیه السلام و اعلان آمادگی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همه قائم نیستید و حق را به پا نمی‌دارید؟ پس چرا تنها ولی عصر را قائم می‌خوانند؟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جدّی الحسین ضجّت الملائکه بالبکاء و النحیب و قالوا الهنا أتصفح عمن قتل صفوتک و ابن صفوتک و خیرتک من خلقک؟ … فاوحی الله الیهم قرّوا ملائکتی فوعزّتی و جلالی لانتقمنّ منهم و لو بعد حین… ثم کشف لهم عن الائمة من ولد الحسین فسرّت الملائکة بذلک و رأوا احدهم قائماً یصلی،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القائم انتقم منهم؛ چون جدّم حسین علیه السلام کشته شد، فرشتگان صدا به گریه و ناله بلند نموده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قاتلان بهترین بندگانت و زادة اشرف برگزیدگانت را به حال خود وامی‌گذاری؟ خداوند به آنها وحی</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از آنان انتقام خواهم گرفت؛ هر چند بعد از گذشت زمان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 عالم پرده از جلو دیدگان آنان کنار زد و امامان از فرزندان امام حسین علیه السلام را یکی پس از دیگری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این منظره، مسرور و شادمان گردیدند و دیدند که یکی از آن بزرگواران، ایستاده مشغول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قاتلان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خواهم گرفت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محمد بن 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جریان شهادت امام حسین علیه السلام واقع شد، فرشتگان به درگاه الهی نالیدند و خروش برآورده، به خداوند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حسین علیه السلام که انتخاب شدة تو و فرزند پیامبر صلی الله علیه و آله و سلم تو است اینچنین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شبح و سایه قائم علیه السلام را در برابر آنان در حالت ایستاده مجسم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کنندگان به حسین انتقام خواهم گرفت</w:t>
      </w:r>
      <w:r>
        <w:rPr>
          <w:rFonts w:eastAsia="IRNazanin" w:cs="IRNazanin"/>
          <w:color w:val="111111"/>
          <w:sz w:val="28"/>
          <w:szCs w:val="28"/>
          <w:rtl w:val="true"/>
          <w:lang w:bidi="fa-IR"/>
        </w:rPr>
        <w:t>.</w:t>
      </w:r>
      <w:r>
        <w:rPr>
          <w:rStyle w:val="FootnoteAnchor"/>
          <w:rtl w:val="true"/>
        </w:rPr>
        <w:footnoteReference w:id="30"/>
      </w:r>
      <w:bookmarkStart w:id="51" w:name="pg617_5666"/>
    </w:p>
    <w:p>
      <w:pPr>
        <w:pStyle w:val="Heading4"/>
        <w:numPr>
          <w:ilvl w:val="3"/>
          <w:numId w:val="1"/>
        </w:numPr>
        <w:rPr/>
      </w:pPr>
      <w:bookmarkStart w:id="52" w:name="__RefHeading___Toc5298234_211673320"/>
      <w:bookmarkStart w:id="53" w:name="_Toc19"/>
      <w:bookmarkEnd w:id="51"/>
      <w:bookmarkEnd w:id="52"/>
      <w:r>
        <w:rPr/>
        <w:t>6</w:t>
      </w:r>
      <w:r>
        <w:rPr>
          <w:rtl w:val="true"/>
        </w:rPr>
        <w:t xml:space="preserve">. </w:t>
      </w:r>
      <w:r>
        <w:rPr>
          <w:rtl w:val="true"/>
        </w:rPr>
        <w:t>غیبت حضرت مهدی عجل الله تعالی فرجه الشریف، از نگاه امام حسین علیه السلام</w:t>
      </w:r>
      <w:bookmarkEnd w:id="53"/>
    </w:p>
    <w:p>
      <w:pPr>
        <w:pStyle w:val="BookText"/>
        <w:rPr/>
      </w:pPr>
      <w:r>
        <w:rPr>
          <w:rFonts w:ascii="IRNazanin" w:hAnsi="IRNazanin" w:eastAsia="IRNazanin"/>
          <w:color w:val="111111"/>
          <w:sz w:val="28"/>
          <w:sz w:val="28"/>
          <w:szCs w:val="28"/>
          <w:rtl w:val="true"/>
          <w:lang w:bidi="fa-IR"/>
        </w:rPr>
        <w:t>درباره غیبت آخرین پیشوای برحق احادیث تابناکی وجود دارد، برخی از این روایات از ناحیة امام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دربارة غیبت امام زمان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هذا الامر غیبتان، احدهما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بعضهم قتل و بعضهم ذهب و لا یطّلع علی موضعه احد من ولی و لا غیره الا المولی الذی یلی امره؛</w:t>
      </w:r>
      <w:r>
        <w:rPr>
          <w:rStyle w:val="FootnoteAnchor"/>
          <w:rtl w:val="true"/>
        </w:rPr>
        <w:footnoteReference w:id="31"/>
      </w:r>
      <w:r>
        <w:rPr>
          <w:rFonts w:ascii="IRNazanin" w:hAnsi="IRNazanin" w:eastAsia="IRNazanin"/>
          <w:color w:val="111111"/>
          <w:sz w:val="28"/>
          <w:sz w:val="28"/>
          <w:szCs w:val="28"/>
          <w:rtl w:val="true"/>
          <w:lang w:bidi="fa-IR"/>
        </w:rPr>
        <w:t>برای صاحب این امر دو غیبت است که یکی از آنها آن قدر به طول می انجامد که گروهی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دوستان و غیره، از اقامتگاه او آگاه نمی شود، جز خدمت گذاری که متصدی امور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غیبة یرتدّ فیها اقوام و یثبت علی الدین فیها آخرون، فیؤذَوْن و 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الصابر فی غیبته علی الاذی و التکذیب بمنزلة المجاهد بالسیف بین یدی رسول الله صلی الله علیه و آله و سلم ؛ </w:t>
      </w:r>
      <w:r>
        <w:rPr>
          <w:rStyle w:val="FootnoteAnchor"/>
          <w:rtl w:val="true"/>
        </w:rPr>
        <w:footnoteReference w:id="32"/>
      </w:r>
      <w:r>
        <w:rPr>
          <w:rFonts w:ascii="IRNazanin" w:hAnsi="IRNazanin" w:eastAsia="IRNazanin"/>
          <w:color w:val="111111"/>
          <w:sz w:val="28"/>
          <w:sz w:val="28"/>
          <w:szCs w:val="28"/>
          <w:rtl w:val="true"/>
          <w:lang w:bidi="fa-IR"/>
        </w:rPr>
        <w:t>برای او غیبتی است که گروه‌هایی در آن از دین برمی‌گردند و</w:t>
      </w:r>
      <w:bookmarkStart w:id="54" w:name="pg617_5667"/>
    </w:p>
    <w:p>
      <w:pPr>
        <w:pStyle w:val="BookText"/>
        <w:rPr/>
      </w:pPr>
      <w:bookmarkEnd w:id="54"/>
      <w:r>
        <w:rPr>
          <w:rFonts w:ascii="IRNazanin" w:hAnsi="IRNazanin" w:eastAsia="IRNazanin"/>
          <w:color w:val="111111"/>
          <w:sz w:val="28"/>
          <w:sz w:val="28"/>
          <w:szCs w:val="28"/>
          <w:rtl w:val="true"/>
          <w:lang w:bidi="fa-IR"/>
        </w:rPr>
        <w:t>گروه هایی دیگر بر آیین خود استوار می مانند و در این راه آزارها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کی واقع خواهد شد، اگر راستگو هستید؟ آنان که بر این آزارها و تکذیب ها صبر کنند، همانند کسی اند که شمشیر به دست گرفته و در پیشاپیش رسول اکرم صلی الله علیه و آله و سلم جهاد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حدیث شریف، مشخص می‌شود که آسیب‌های سختی در این زمان متوجه مسلمانان و شیعیان است که بارزترین آنان، بی‌دینی و بد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دینش را در این شرایط سخت حفظ کند، اجر و پاداش مهمی مانند مجاهدان زمان پیامبر صلی الله علیه و آله و سلم دارد</w:t>
      </w:r>
      <w:r>
        <w:rPr>
          <w:rFonts w:eastAsia="IRNazanin" w:cs="IRNazanin"/>
          <w:color w:val="111111"/>
          <w:sz w:val="28"/>
          <w:szCs w:val="28"/>
          <w:rtl w:val="true"/>
          <w:lang w:bidi="fa-IR"/>
        </w:rPr>
        <w:t>.</w:t>
      </w:r>
    </w:p>
    <w:p>
      <w:pPr>
        <w:pStyle w:val="Heading4"/>
        <w:numPr>
          <w:ilvl w:val="3"/>
          <w:numId w:val="1"/>
        </w:numPr>
        <w:rPr/>
      </w:pPr>
      <w:bookmarkStart w:id="55" w:name="__RefHeading___Toc5298236_211673320"/>
      <w:bookmarkStart w:id="56" w:name="_Toc20"/>
      <w:bookmarkEnd w:id="55"/>
      <w:r>
        <w:rPr/>
        <w:t>7</w:t>
      </w:r>
      <w:r>
        <w:rPr>
          <w:rtl w:val="true"/>
        </w:rPr>
        <w:t xml:space="preserve">. </w:t>
      </w:r>
      <w:r>
        <w:rPr>
          <w:rtl w:val="true"/>
        </w:rPr>
        <w:t>بشارت ظهور از زبان امام حسین علیه السلام</w:t>
      </w:r>
      <w:bookmarkEnd w:id="56"/>
    </w:p>
    <w:p>
      <w:pPr>
        <w:pStyle w:val="BookText"/>
        <w:rPr/>
      </w:pPr>
      <w:r>
        <w:rPr>
          <w:rFonts w:ascii="IRNazanin" w:hAnsi="IRNazanin" w:eastAsia="IRNazanin"/>
          <w:color w:val="111111"/>
          <w:sz w:val="28"/>
          <w:sz w:val="28"/>
          <w:szCs w:val="28"/>
          <w:rtl w:val="true"/>
          <w:lang w:bidi="fa-IR"/>
        </w:rPr>
        <w:t>بشارت به ظهور امام عصر عجل الله تعالی فرجه الشریف حقیقتی شعف‌انگیز است که از سوی امامان معصوم علیهم السلام نوید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در این زمینه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اثنی عشر مهدیاً، اوّلهم امیرالمؤمنین علی بن ابی طالب و آخرهم التاسع من ولدی و هو الامام القائم بالحق یحیی الله به الارض بعد موتها و یظهر به دین الحق علی الدین کلّه و لو کره المشرکون…؛ دوازده مهدی از ما است که نخستین آنان علی بن ابی</w:t>
      </w:r>
    </w:p>
    <w:p>
      <w:pPr>
        <w:pStyle w:val="BookText"/>
        <w:rPr/>
      </w:pPr>
      <w:r>
        <w:rPr>
          <w:rFonts w:ascii="IRNazanin" w:hAnsi="IRNazanin" w:eastAsia="IRNazanin"/>
          <w:color w:val="111111"/>
          <w:sz w:val="28"/>
          <w:sz w:val="28"/>
          <w:szCs w:val="28"/>
          <w:rtl w:val="true"/>
          <w:lang w:bidi="fa-IR"/>
        </w:rPr>
        <w:t>طالب و آخرین آنان نهمین فرزند من است که او امام قائم به حق است، خداوند زمین مرده را به وسیلة او زنده می کند و دین حق را بر تمام ادیان پیروز می گرداند…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الحسین 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واحد لَطَوَّلَ الله عزّوجلّ ذلک الیوم حتی یخرج رجل من ولدی فیملاها عدلا و قسطا کما ملئت جورا و ظلما، کذلک سمعتُ رسول الله یقول؛</w:t>
      </w:r>
      <w:r>
        <w:rPr>
          <w:rStyle w:val="FootnoteAnchor"/>
          <w:rtl w:val="true"/>
        </w:rPr>
        <w:footnoteReference w:id="34"/>
      </w:r>
      <w:r>
        <w:rPr>
          <w:rFonts w:ascii="IRNazanin" w:hAnsi="IRNazanin" w:eastAsia="IRNazanin"/>
          <w:color w:val="111111"/>
          <w:sz w:val="28"/>
          <w:sz w:val="28"/>
          <w:szCs w:val="28"/>
          <w:rtl w:val="true"/>
          <w:lang w:bidi="fa-IR"/>
        </w:rPr>
        <w:t>از حسین بن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نمانده باشد، خداوند آن روز را به قدری طولانی فرماید تا آنکه مردی از فرزندان من خروج نماید و زمین را پر از عدل و داد نماید، همچنانکه پر از ظلم و جور شده باشد، من از رسول خدا صلی الله علیه و آله و سلم این چنین شنیدم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مژده‌ها در طول تاریخ همواره بارقة امیدی برای عاشقان و شیفتگان مکتب اهل‌بیت علیهم السلام بوده و سبب حیات، رشد، بالندگی، حرکت و تلاش شده است</w:t>
      </w:r>
      <w:r>
        <w:rPr>
          <w:rFonts w:eastAsia="IRNazanin" w:cs="IRNazanin"/>
          <w:color w:val="111111"/>
          <w:sz w:val="28"/>
          <w:szCs w:val="28"/>
          <w:rtl w:val="true"/>
          <w:lang w:bidi="fa-IR"/>
        </w:rPr>
        <w:t>.</w:t>
      </w:r>
      <w:bookmarkStart w:id="57" w:name="pg617_5669"/>
    </w:p>
    <w:p>
      <w:pPr>
        <w:pStyle w:val="Heading4"/>
        <w:numPr>
          <w:ilvl w:val="3"/>
          <w:numId w:val="1"/>
        </w:numPr>
        <w:rPr/>
      </w:pPr>
      <w:bookmarkStart w:id="58" w:name="__RefHeading___Toc5298238_211673320"/>
      <w:bookmarkStart w:id="59" w:name="_Toc21"/>
      <w:bookmarkEnd w:id="57"/>
      <w:bookmarkEnd w:id="58"/>
      <w:r>
        <w:rPr/>
        <w:t>8</w:t>
      </w:r>
      <w:r>
        <w:rPr>
          <w:rtl w:val="true"/>
        </w:rPr>
        <w:t xml:space="preserve">. </w:t>
      </w:r>
      <w:r>
        <w:rPr>
          <w:rtl w:val="true"/>
        </w:rPr>
        <w:t>عصر غیبت در کلام امام حسین علیه السلام</w:t>
      </w:r>
      <w:bookmarkEnd w:id="59"/>
    </w:p>
    <w:p>
      <w:pPr>
        <w:pStyle w:val="BookText"/>
        <w:rPr/>
      </w:pPr>
      <w:r>
        <w:rPr>
          <w:rFonts w:ascii="IRNazanin" w:hAnsi="IRNazanin" w:eastAsia="IRNazanin"/>
          <w:color w:val="111111"/>
          <w:sz w:val="28"/>
          <w:sz w:val="28"/>
          <w:szCs w:val="28"/>
          <w:rtl w:val="true"/>
          <w:lang w:bidi="fa-IR"/>
        </w:rPr>
        <w:t>همة معصومین علیه السلام برای ویژگی‌ها، وظایف و شرایط این زمان سخنانی بیان فرموده‌اند؛ زینت دوش پیامبر صلی الله علیه و آله و سلم امام حسین علیه السلام هم می‌فرمایند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ولدی و هو القائم بالحق، یحیی الله به الارض بعد موتها و یظهر به دین الحق علی الدین کلّه و لو کره المشرکون، له غیبة یرتد فیها اقوامٌ و یثبتُ فیها علی الدین آخرون، فیؤذون 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انّ الصابر فی غیبة علی الاذی و التکذیب بمنزلة المجاهد بالسیف بین یدی رسول الله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نهمین از فرزند من، امام قائم به حق است و خدای متعال زمین را به واسطة او پس از مرگ زمین، زنده می کند و دین حق را به دست او بر همة ادیان چیره نماید گر چه مشرکان را ناخوش آید و او را غیبتی است که اقوامی در آن از دین برمی گردند وعده ای ثابت و پابرجا مانند واذیت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عملی می شود؟ بدانید کسی که در دوران غیبت بر آزار و تکذیب صابر باشد مانند مجاهدی است که با شمشیر پیش روی رسول خدا صلی الله علیه و آله و سلم مجاهده کرده است</w:t>
      </w:r>
      <w:r>
        <w:rPr>
          <w:rFonts w:eastAsia="IRNazanin" w:cs="IRNazanin"/>
          <w:color w:val="111111"/>
          <w:sz w:val="28"/>
          <w:szCs w:val="28"/>
          <w:rtl w:val="true"/>
          <w:lang w:bidi="fa-IR"/>
        </w:rPr>
        <w:t>».</w:t>
      </w:r>
      <w:bookmarkStart w:id="60" w:name="pg617_5670"/>
    </w:p>
    <w:p>
      <w:pPr>
        <w:pStyle w:val="BookText"/>
        <w:rPr/>
      </w:pPr>
      <w:bookmarkEnd w:id="60"/>
      <w:r>
        <w:rPr>
          <w:rFonts w:ascii="IRNazanin" w:hAnsi="IRNazanin" w:eastAsia="IRNazanin"/>
          <w:color w:val="111111"/>
          <w:sz w:val="28"/>
          <w:sz w:val="28"/>
          <w:szCs w:val="28"/>
          <w:rtl w:val="true"/>
          <w:lang w:bidi="fa-IR"/>
        </w:rPr>
        <w:t>در این روایت شریف، وظیفه همگان برای زمینه‌سازی ظهور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شیعیان در این زمان صبر مثبت است</w:t>
      </w:r>
      <w:r>
        <w:rPr>
          <w:rStyle w:val="FootnoteAnchor"/>
          <w:rtl w:val="true"/>
        </w:rPr>
        <w:footnoteReference w:id="36"/>
      </w:r>
      <w:r>
        <w:rPr>
          <w:rFonts w:ascii="IRNazanin" w:hAnsi="IRNazanin" w:eastAsia="IRNazanin"/>
          <w:color w:val="111111"/>
          <w:sz w:val="28"/>
          <w:sz w:val="28"/>
          <w:szCs w:val="28"/>
          <w:rtl w:val="true"/>
          <w:lang w:bidi="fa-IR"/>
        </w:rPr>
        <w:t>یعنی حضور در اجتماع و مجاهدت برای ظهور و تحمل ناملایمات و سایر محنت‌ها؛ هر کس این گونه باشد مانند مجاهدان عصر نبوی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نشستن درون خانه و منتظر بودن و با هیچ کاری، کار نداشتن نمی‌تواند مجاهدت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تطبیق و تساوی در قانون عمل و جزا، صبر در این روایت به معنای تلاش و حرکت و دوری از عجله کردن ناشیانه است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61" w:name="__RefHeading___Toc5298240_211673320"/>
      <w:bookmarkStart w:id="62" w:name="_Toc22"/>
      <w:bookmarkEnd w:id="61"/>
      <w:r>
        <w:rPr/>
        <w:t>9</w:t>
      </w:r>
      <w:r>
        <w:rPr>
          <w:rtl w:val="true"/>
        </w:rPr>
        <w:t xml:space="preserve">. </w:t>
      </w:r>
      <w:r>
        <w:rPr>
          <w:rtl w:val="true"/>
        </w:rPr>
        <w:t>شباهت های امام مهدی عجل الله تعالی فرجه الشریف در کلام امام حسین علیه السلام</w:t>
      </w:r>
      <w:bookmarkEnd w:id="62"/>
    </w:p>
    <w:p>
      <w:pPr>
        <w:pStyle w:val="BookText"/>
        <w:rPr/>
      </w:pPr>
      <w:r>
        <w:rPr>
          <w:rFonts w:ascii="IRNazanin" w:hAnsi="IRNazanin" w:eastAsia="IRNazanin"/>
          <w:color w:val="111111"/>
          <w:sz w:val="28"/>
          <w:sz w:val="28"/>
          <w:szCs w:val="28"/>
          <w:rtl w:val="true"/>
          <w:lang w:bidi="fa-IR"/>
        </w:rPr>
        <w:t>آخرین خلیفه پروردگار شباهت‌های بسیاری با تمام انبیاء و اولیاء گرامی در طول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رابطه 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التاسع من ولدی سنة من یوسف علیه السلام و سنة من موسی بن عمران علیه السلام و هو قائماً اهل البیت یصلح الله</w:t>
      </w:r>
      <w:bookmarkStart w:id="63" w:name="pg617_5671"/>
    </w:p>
    <w:p>
      <w:pPr>
        <w:pStyle w:val="BookText"/>
        <w:rPr/>
      </w:pPr>
      <w:bookmarkEnd w:id="63"/>
      <w:r>
        <w:rPr>
          <w:rFonts w:ascii="IRNazanin" w:hAnsi="IRNazanin" w:eastAsia="IRNazanin"/>
          <w:color w:val="111111"/>
          <w:sz w:val="28"/>
          <w:sz w:val="28"/>
          <w:szCs w:val="28"/>
          <w:rtl w:val="true"/>
          <w:lang w:bidi="fa-IR"/>
        </w:rPr>
        <w:t>تبارک و تعالی أمرهُ فی لیلة واحدة؛</w:t>
      </w:r>
      <w:r>
        <w:rPr>
          <w:rStyle w:val="FootnoteAnchor"/>
          <w:rtl w:val="true"/>
        </w:rPr>
        <w:footnoteReference w:id="38"/>
      </w:r>
      <w:r>
        <w:rPr>
          <w:rFonts w:ascii="IRNazanin" w:hAnsi="IRNazanin" w:eastAsia="IRNazanin"/>
          <w:color w:val="111111"/>
          <w:sz w:val="28"/>
          <w:sz w:val="28"/>
          <w:szCs w:val="28"/>
          <w:rtl w:val="true"/>
          <w:lang w:bidi="fa-IR"/>
        </w:rPr>
        <w:t>در نهمین فرزند من سنتی از یوسف</w:t>
      </w:r>
      <w:r>
        <w:rPr>
          <w:rStyle w:val="FootnoteAnchor"/>
          <w:rtl w:val="true"/>
        </w:rPr>
        <w:footnoteReference w:id="39"/>
      </w:r>
      <w:r>
        <w:rPr>
          <w:rFonts w:ascii="IRNazanin" w:hAnsi="IRNazanin" w:eastAsia="IRNazanin"/>
          <w:color w:val="111111"/>
          <w:sz w:val="28"/>
          <w:sz w:val="28"/>
          <w:szCs w:val="28"/>
          <w:rtl w:val="true"/>
          <w:lang w:bidi="fa-IR"/>
        </w:rPr>
        <w:t>و سنتی از موسی بن عمران است، او قائم ما اهل بیت است و خدای تعالی امر او را در یک شب اصلاح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شریف می‌فهماند که امر حکومت امام زمان ناگهانی است، لذا هر صبح و شام باید آن را نزدیک دانست و انتظارش را کشید؛ عاشقان اهل‌بیت علیه السلام و منتظران ظهور، فرج امام مهدی عجل الله تعالی فرجه الشریف را بسیار نزدیک به خود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یرَوْنَهُ بَعِیداًوَنَرَاهُ قَرِیباً</w:t>
      </w:r>
      <w:r>
        <w:rPr>
          <w:rFonts w:eastAsia="IRNazanin" w:cs="IRNazanin"/>
          <w:color w:val="111111"/>
          <w:sz w:val="28"/>
          <w:szCs w:val="28"/>
          <w:rtl w:val="true"/>
          <w:lang w:bidi="fa-IR"/>
        </w:rPr>
        <w:t>).</w:t>
      </w:r>
    </w:p>
    <w:p>
      <w:pPr>
        <w:pStyle w:val="Heading4"/>
        <w:numPr>
          <w:ilvl w:val="3"/>
          <w:numId w:val="1"/>
        </w:numPr>
        <w:rPr/>
      </w:pPr>
      <w:bookmarkStart w:id="64" w:name="__RefHeading___Toc5298242_211673320"/>
      <w:bookmarkStart w:id="65" w:name="_Toc23"/>
      <w:bookmarkEnd w:id="64"/>
      <w:r>
        <w:rPr/>
        <w:t>10</w:t>
      </w:r>
      <w:r>
        <w:rPr>
          <w:rtl w:val="true"/>
        </w:rPr>
        <w:t xml:space="preserve">. </w:t>
      </w:r>
      <w:r>
        <w:rPr>
          <w:rtl w:val="true"/>
        </w:rPr>
        <w:t>دلدادگی حضرت مهدی عجل الله تعالی فرجه الشریف به امام حسین علیه السلام</w:t>
      </w:r>
      <w:bookmarkEnd w:id="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در محضر امام حسین علیه السلام و توفیق یاری حضرت و شمشیر زدن در رکاب او، بزرگترین توفیقات الهی بود که نصیب عده‌ای از خواص عصر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فراهم نمودن شرایط و مقدمات ظهور حضرت ولی عصر عجل الله تعالی فرجه الشریف و توفیق جنگیدن در رکاب آن بزرگوار، از دیگر موهبت‌های</w:t>
      </w:r>
    </w:p>
    <w:p>
      <w:pPr>
        <w:pStyle w:val="BookText"/>
        <w:rPr/>
      </w:pPr>
      <w:r>
        <w:rPr>
          <w:rFonts w:ascii="IRNazanin" w:hAnsi="IRNazanin" w:eastAsia="IRNazanin"/>
          <w:color w:val="111111"/>
          <w:sz w:val="28"/>
          <w:sz w:val="28"/>
          <w:szCs w:val="28"/>
          <w:rtl w:val="true"/>
          <w:lang w:bidi="fa-IR"/>
        </w:rPr>
        <w:t>الهی است که نصیب عده‌ای از خواص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و شرافت خدمت‌گذاری، نصرت به آن آستان بلند، همین بس که امام زمان عجل الله تعالی فرجه الشریف نیز عاشق جدّ بزرگوار خود و مشتاق خدمت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زیارت ناحیة مقدّسه</w:t>
      </w:r>
      <w:r>
        <w:rPr>
          <w:rStyle w:val="FootnoteAnchor"/>
          <w:rtl w:val="true"/>
        </w:rPr>
        <w:footnoteReference w:id="4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اخرتنی الدهور و عاقنی</w:t>
      </w:r>
      <w:r>
        <w:rPr>
          <w:rStyle w:val="FootnoteAnchor"/>
          <w:rtl w:val="true"/>
        </w:rPr>
        <w:footnoteReference w:id="41"/>
      </w:r>
      <w:r>
        <w:rPr>
          <w:rFonts w:ascii="IRNazanin" w:hAnsi="IRNazanin" w:eastAsia="IRNazanin"/>
          <w:color w:val="111111"/>
          <w:sz w:val="28"/>
          <w:sz w:val="28"/>
          <w:szCs w:val="28"/>
          <w:rtl w:val="true"/>
          <w:lang w:bidi="fa-IR"/>
        </w:rPr>
        <w:t xml:space="preserve">عن نصرک المقدور لأٌندّبنّک صباحاً و مساءً و لأبکینّ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الدموع دماً؛ اگر روزگار مرا به تأخیر انداخت و مقدّرات از یاری و نصرت تو در روز عاشورا باز داشت، هر آینه من صبح و شام بر تو ندبه می کنم و به جای قطرات اشک، بر تو خون می گریم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یاری امام مهدی عجل الله تعالی فرجه الشریف، عبادتی بزرگ است، چرا که در حقیقت خدمت به تمام پیامبران و اوصیا و امامان معصوم علیهم السلام می‌باشد؛ زیرا او آخرین حجت الهی است و ارادة خداوند بر آن تعلق یافته که زحمات طاقت فرسای همة پیامبران را، به دست با کفایت آخرین حجت خود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نهضت جهانی آن ولی الله اعظم عجل الله تعالی فرجه الشریف، از برنامة جهانی خلقت حذف شود، برنامة همة پیامبران عقیم گشته و هدف نهایی فرستادن رسولان و تشریع ادیان ضایع و تباه می‌شود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خدمت به امام عصر علیه السلام، مطلوب امام صادق علیه السلام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خلاّد بن قصّار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متولد شده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لو ادرکته لخدمته ایام حیاتی؛ نه متولد نشده ولی اگر من او را درک می کردم، همة عمر را با خدمت گزاری او سپری می کردم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هنگامی که امام معصوم علیه السلام در حق حضرت بقیة الله عجل الله تعالی فرجه الشریف چنین تعبیری به کار می‌برد؛ مقام رفیع یاران آن حضرت و ارزش خدمت به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در برخی از کتاب‌ها و منابع</w:t>
      </w:r>
      <w:r>
        <w:rPr>
          <w:rStyle w:val="FootnoteAnchor"/>
          <w:rtl w:val="true"/>
        </w:rPr>
        <w:footnoteReference w:id="44"/>
      </w:r>
      <w:r>
        <w:rPr>
          <w:rFonts w:ascii="IRNazanin" w:hAnsi="IRNazanin" w:eastAsia="IRNazanin"/>
          <w:color w:val="111111"/>
          <w:sz w:val="28"/>
          <w:sz w:val="28"/>
          <w:szCs w:val="28"/>
          <w:rtl w:val="true"/>
          <w:lang w:bidi="fa-IR"/>
        </w:rPr>
        <w:t>این روایت از زبان امام حسین علیه السلام نسبت به امام مهدی عجل الله تعالی فرجه الشریف نیز نقل شده است که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 به خاطر آن است</w:t>
      </w:r>
      <w:bookmarkStart w:id="66" w:name="pg617_5674"/>
    </w:p>
    <w:p>
      <w:pPr>
        <w:pStyle w:val="BookText"/>
        <w:rPr/>
      </w:pPr>
      <w:bookmarkEnd w:id="66"/>
      <w:r>
        <w:rPr>
          <w:rFonts w:ascii="IRNazanin" w:hAnsi="IRNazanin" w:eastAsia="IRNazanin"/>
          <w:color w:val="111111"/>
          <w:sz w:val="28"/>
          <w:sz w:val="28"/>
          <w:szCs w:val="28"/>
          <w:rtl w:val="true"/>
          <w:lang w:bidi="fa-IR"/>
        </w:rPr>
        <w:t xml:space="preserve">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است که منظور از ابی عبدالله علیه السلام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یکی از علمای اهل‌سنت است، به جهت آشنا نبودن با فرهنگ روایات شیعه، روایاتی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گمان کرده است منظور امام حسین علیه السلام است در حالی که در فرهنگ روایات 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روایت درباره علائم ظهور حضرت مهدی از زبان امام حسین علیه السلام نقل می‌کند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حالی که این روایات را صادق آل محمد صلی الله علیه و آله و سلم بیان فرموده است</w:t>
      </w:r>
      <w:r>
        <w:rPr>
          <w:rFonts w:eastAsia="IRNazanin" w:cs="IRNazanin"/>
          <w:color w:val="111111"/>
          <w:sz w:val="28"/>
          <w:szCs w:val="28"/>
          <w:rtl w:val="true"/>
          <w:lang w:bidi="fa-IR"/>
        </w:rPr>
        <w:t>.</w:t>
      </w:r>
    </w:p>
    <w:p>
      <w:pPr>
        <w:pStyle w:val="Heading4"/>
        <w:numPr>
          <w:ilvl w:val="3"/>
          <w:numId w:val="1"/>
        </w:numPr>
        <w:rPr/>
      </w:pPr>
      <w:bookmarkStart w:id="67" w:name="__RefHeading___Toc5298244_211673320"/>
      <w:bookmarkStart w:id="68" w:name="_Toc24"/>
      <w:bookmarkEnd w:id="67"/>
      <w:r>
        <w:rPr/>
        <w:t>11</w:t>
      </w:r>
      <w:r>
        <w:rPr>
          <w:rtl w:val="true"/>
        </w:rPr>
        <w:t xml:space="preserve">. </w:t>
      </w:r>
      <w:r>
        <w:rPr>
          <w:rtl w:val="true"/>
        </w:rPr>
        <w:t>عاشورا روز ظهور</w:t>
      </w:r>
      <w:bookmarkEnd w:id="68"/>
    </w:p>
    <w:p>
      <w:pPr>
        <w:pStyle w:val="BookText"/>
        <w:rPr/>
      </w:pPr>
      <w:r>
        <w:rPr>
          <w:rFonts w:ascii="IRNazanin" w:hAnsi="IRNazanin" w:eastAsia="IRNazanin"/>
          <w:color w:val="111111"/>
          <w:sz w:val="28"/>
          <w:sz w:val="28"/>
          <w:szCs w:val="28"/>
          <w:rtl w:val="true"/>
          <w:lang w:bidi="fa-IR"/>
        </w:rPr>
        <w:t>دربارة روز قیام و ظهور حضرت، روایات مختلفی وارد شده است که در آنها، روز نوروز، عاشورا، شنبه و یا جمعه، روز ظهور معرفی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 جایی که نوروز، طبق سال</w:t>
      </w:r>
    </w:p>
    <w:p>
      <w:pPr>
        <w:pStyle w:val="BookText"/>
        <w:rPr/>
      </w:pPr>
      <w:r>
        <w:rPr>
          <w:rFonts w:ascii="IRNazanin" w:hAnsi="IRNazanin" w:eastAsia="IRNazanin"/>
          <w:color w:val="111111"/>
          <w:sz w:val="28"/>
          <w:sz w:val="28"/>
          <w:szCs w:val="28"/>
          <w:rtl w:val="true"/>
          <w:lang w:bidi="fa-IR"/>
        </w:rPr>
        <w:t>شمسی و عاشورا، بر اساس سال قمری محاسبه می‌شود، یکی شدن این دو روز امکان‌پذیر است و هم زمانی این دو روز با جمعه یا شنبه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روایاتی که روز ظهور را، دو روز از هفته بیان کرده، قابل توجیه است؛ یعنی، در صورت صحیح بودن سند این روایات، احادیث روز جمعه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روز شنبه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و تثبیت قیام حضرت و نابودی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روز شنبه، از نظر سند مورد تأمّل و بررسی است؛ ولی قیام روایات روز جمعه از این نظر ایرادی ندارد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اما آنچه مهم است، این که قیام حضرت ولی عصر عجل الله تعالی فرجه الشریف، مصادف با روز شهادت سیدالشهداء علیه السلام است و این مطلب ما را به ارتباط ویژة صاحبان این دو قیام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بالقائم یوم عاشورا یوم السبت قائماً بین الرکن و المقام و بین یدیه جبرئیل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لله</w:t>
      </w:r>
      <w:bookmarkStart w:id="69" w:name="pg617_5676"/>
    </w:p>
    <w:p>
      <w:pPr>
        <w:pStyle w:val="BookText"/>
        <w:rPr/>
      </w:pPr>
      <w:bookmarkEnd w:id="69"/>
      <w:r>
        <w:rPr>
          <w:rFonts w:ascii="IRNazanin" w:hAnsi="IRNazanin" w:eastAsia="IRNazanin"/>
          <w:color w:val="111111"/>
          <w:sz w:val="28"/>
          <w:sz w:val="28"/>
          <w:szCs w:val="28"/>
          <w:rtl w:val="true"/>
          <w:lang w:bidi="fa-IR"/>
        </w:rPr>
        <w:t>فیملأها عدلا کما ملئت ظلما و جورا؛</w:t>
      </w:r>
      <w:r>
        <w:rPr>
          <w:rStyle w:val="FootnoteAnchor"/>
          <w:rtl w:val="true"/>
        </w:rPr>
        <w:footnoteReference w:id="47"/>
      </w:r>
      <w:r>
        <w:rPr>
          <w:rFonts w:ascii="IRNazanin" w:hAnsi="IRNazanin" w:eastAsia="IRNazanin"/>
          <w:color w:val="111111"/>
          <w:sz w:val="28"/>
          <w:sz w:val="28"/>
          <w:szCs w:val="28"/>
          <w:rtl w:val="true"/>
          <w:lang w:bidi="fa-IR"/>
        </w:rPr>
        <w:t>گویا حضرت قائم عجل الله تعالی فرجه الشریف را می بینم که روز عاشورا، روز شنبه بین رکن و مقام ایستاده و جبرئیل پیش روی او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می کند؛ همان گونه که پر از ظلم و جور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القائم صلوات الله علیه ینادی باسمه لیلة ثلاث و عشرین و یقوم یوم عاشورا یوم قتل فیه الحسین بن علی علیه السلام ؛</w:t>
      </w:r>
      <w:r>
        <w:rPr>
          <w:rStyle w:val="FootnoteAnchor"/>
          <w:rtl w:val="true"/>
        </w:rPr>
        <w:footnoteReference w:id="48"/>
      </w:r>
      <w:r>
        <w:rPr>
          <w:rFonts w:ascii="IRNazanin" w:hAnsi="IRNazanin" w:eastAsia="IRNazanin"/>
          <w:color w:val="111111"/>
          <w:sz w:val="28"/>
          <w:sz w:val="28"/>
          <w:szCs w:val="28"/>
          <w:rtl w:val="true"/>
          <w:lang w:bidi="fa-IR"/>
        </w:rPr>
        <w:t xml:space="preserve">قائم ـ درود خدا بر او بادـ در شب بیست و سوم ماه رمضان،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شود، و در روز عاشورا، روزی که حسین بن علی علیه السلام، در آن کشته شد، قیام خواهد کرد</w:t>
      </w:r>
      <w:r>
        <w:rPr>
          <w:rFonts w:eastAsia="IRNazanin" w:cs="IRNazanin"/>
          <w:color w:val="111111"/>
          <w:sz w:val="28"/>
          <w:szCs w:val="28"/>
          <w:rtl w:val="true"/>
          <w:lang w:bidi="fa-IR"/>
        </w:rPr>
        <w:t>».</w:t>
      </w:r>
    </w:p>
    <w:p>
      <w:pPr>
        <w:pStyle w:val="Heading4"/>
        <w:numPr>
          <w:ilvl w:val="3"/>
          <w:numId w:val="1"/>
        </w:numPr>
        <w:rPr/>
      </w:pPr>
      <w:bookmarkStart w:id="70" w:name="__RefHeading___Toc5298246_211673320"/>
      <w:bookmarkStart w:id="71" w:name="_Toc25"/>
      <w:bookmarkEnd w:id="70"/>
      <w:r>
        <w:rPr/>
        <w:t>12</w:t>
      </w:r>
      <w:r>
        <w:rPr>
          <w:rtl w:val="true"/>
        </w:rPr>
        <w:t xml:space="preserve">. </w:t>
      </w:r>
      <w:r>
        <w:rPr>
          <w:rtl w:val="true"/>
        </w:rPr>
        <w:t>عدالت مهدوی در کلام امام حسین علیه السلام</w:t>
      </w:r>
      <w:bookmarkEnd w:id="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بارزترین جلوه حکومت امام زمان عجل الله تعالی فرجه الشریف عدالت می‌باشد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امام حسین علیه السلام در تعبیر بسیار زیبایی گستردگی این عدالت را این گونه بیان می‌فرماید</w:t>
      </w:r>
      <w:r>
        <w:rPr>
          <w:rFonts w:eastAsia="IRNazanin" w:cs="IRNazanin"/>
          <w:color w:val="111111"/>
          <w:sz w:val="28"/>
          <w:szCs w:val="28"/>
          <w:rtl w:val="true"/>
          <w:lang w:bidi="fa-IR"/>
        </w:rPr>
        <w:t>:</w:t>
      </w:r>
      <w:bookmarkStart w:id="72" w:name="pg617_5677"/>
    </w:p>
    <w:p>
      <w:pPr>
        <w:pStyle w:val="BookText"/>
        <w:rPr/>
      </w:pPr>
      <w:bookmarkEnd w:id="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اذاقام قائم العدل وسعَ عدلُهُ البرّ و الفاجر</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به هنگامی که قائم عدالت قیام فرمایند، وسعت عدلش نیکوکار و بدکار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با همة افراد به عدالت برخورد می‌کند و عدالت به همة سرزمین‌ها و همه مکان‌ها ارزانی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در سایه سار این عدالت فراگیر در راحتی و امنیت زندگانی می‌کنند</w:t>
      </w:r>
      <w:r>
        <w:rPr>
          <w:rFonts w:eastAsia="IRNazanin" w:cs="IRNazanin"/>
          <w:color w:val="111111"/>
          <w:sz w:val="28"/>
          <w:szCs w:val="28"/>
          <w:rtl w:val="true"/>
          <w:lang w:bidi="fa-IR"/>
        </w:rPr>
        <w:t>.</w:t>
      </w:r>
    </w:p>
    <w:p>
      <w:pPr>
        <w:pStyle w:val="Heading4"/>
        <w:numPr>
          <w:ilvl w:val="3"/>
          <w:numId w:val="1"/>
        </w:numPr>
        <w:rPr/>
      </w:pPr>
      <w:bookmarkStart w:id="73" w:name="__RefHeading___Toc5298248_211673320"/>
      <w:bookmarkStart w:id="74" w:name="_Toc26"/>
      <w:bookmarkEnd w:id="73"/>
      <w:r>
        <w:rPr/>
        <w:t>13</w:t>
      </w:r>
      <w:r>
        <w:rPr>
          <w:rtl w:val="true"/>
        </w:rPr>
        <w:t xml:space="preserve">. </w:t>
      </w:r>
      <w:r>
        <w:rPr>
          <w:rtl w:val="true"/>
        </w:rPr>
        <w:t>یاد امام حسین علیه السلام نخستین کلام حضرت مهدی عجل الله تعالی فرجه الشریف</w:t>
      </w:r>
      <w:bookmarkEnd w:id="74"/>
    </w:p>
    <w:p>
      <w:pPr>
        <w:pStyle w:val="BookText"/>
        <w:rPr/>
      </w:pPr>
      <w:r>
        <w:rPr>
          <w:rFonts w:ascii="IRNazanin" w:hAnsi="IRNazanin" w:eastAsia="IRNazanin"/>
          <w:color w:val="111111"/>
          <w:sz w:val="28"/>
          <w:sz w:val="28"/>
          <w:szCs w:val="28"/>
          <w:rtl w:val="true"/>
          <w:lang w:bidi="fa-IR"/>
        </w:rPr>
        <w:t>در روایات، به مطالب و سخنان نخستینِ امام زمان علیه السلام اشاراتی شده است؛ از جملة آنها روایتی است که محدث بزرگوار شیخ علی یزدی حائری رحمة 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آل محمد ظهور کند، ما بین رکن و مقام می‌ایستد و پنج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اهل العالم انا الامام القائم؛ آگاه باشید ای جهانیان که منم امام قائم؛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یا اهل العالم انا الصمصام المنتقم؛ آگاه باشید ای اهل عالم که منم شمشیر انتقام گیرنده؛</w:t>
      </w:r>
    </w:p>
    <w:p>
      <w:pPr>
        <w:pStyle w:val="BookText"/>
        <w:rPr/>
      </w:pPr>
      <w:r>
        <w:rPr>
          <w:rFonts w:ascii="IRNazanin" w:hAnsi="IRNazanin" w:eastAsia="IRNazanin"/>
          <w:color w:val="111111"/>
          <w:sz w:val="28"/>
          <w:sz w:val="28"/>
          <w:szCs w:val="28"/>
          <w:rtl w:val="true"/>
          <w:lang w:bidi="fa-IR"/>
        </w:rPr>
        <w:t>الا یا اهل العالم ان جدّی الحسین قتلوه عطشانا؛ بیدار باشید ای اهل عالم که جدّ من حسین را تشنه کام کشتند؛</w:t>
      </w:r>
    </w:p>
    <w:p>
      <w:pPr>
        <w:pStyle w:val="BookText"/>
        <w:rPr/>
      </w:pPr>
      <w:r>
        <w:rPr>
          <w:rFonts w:ascii="IRNazanin" w:hAnsi="IRNazanin" w:eastAsia="IRNazanin"/>
          <w:color w:val="111111"/>
          <w:sz w:val="28"/>
          <w:sz w:val="28"/>
          <w:szCs w:val="28"/>
          <w:rtl w:val="true"/>
          <w:lang w:bidi="fa-IR"/>
        </w:rPr>
        <w:t>الا یا اهل العالم ان جدّی الحسین طرحوه عریانا؛ بیدار باشید ای اهل عالم که جدّ من حسین را عریان روی خاک افکندند؛</w:t>
      </w:r>
    </w:p>
    <w:p>
      <w:pPr>
        <w:pStyle w:val="BookText"/>
        <w:rPr/>
      </w:pPr>
      <w:r>
        <w:rPr>
          <w:rFonts w:ascii="IRNazanin" w:hAnsi="IRNazanin" w:eastAsia="IRNazanin"/>
          <w:color w:val="111111"/>
          <w:sz w:val="28"/>
          <w:sz w:val="28"/>
          <w:szCs w:val="28"/>
          <w:rtl w:val="true"/>
          <w:lang w:bidi="fa-IR"/>
        </w:rPr>
        <w:t>الا یا اهل العالم ان جدی الحسین سحقوه عدوانا؛ آگاه باشید ای جهانیان که جدّ من حسین را از روی کینه توزی پایمال کردند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زمان عجل الله تعالی فرجه الشریف ابتدا خود را چنین به جهانیان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شمشیر انتقام منم؛ قیام نمودم تا انتقام خون جدم حسین علیه السلام ـ که او را تشنه لب شهید کرده، بدن مطهرش را عریان روی خاک افکندند و پایمال کردند ـ بگیرم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اولین کلام حضرت مهدی عجل الله تعالی فرجه الشریف، یاد امام حسین علیه السلام است که همواره یاد او، در دل هر انسان آزاده و طالب حقی زنده است و این مصیبت عظیم، جز با ظهور فرزندش تسلّی نمی‌یابد</w:t>
      </w:r>
      <w:r>
        <w:rPr>
          <w:rFonts w:eastAsia="IRNazanin" w:cs="IRNazanin"/>
          <w:color w:val="111111"/>
          <w:sz w:val="28"/>
          <w:szCs w:val="28"/>
          <w:rtl w:val="true"/>
          <w:lang w:bidi="fa-IR"/>
        </w:rPr>
        <w:t>.</w:t>
      </w:r>
      <w:bookmarkStart w:id="75" w:name="pg617_5679"/>
    </w:p>
    <w:p>
      <w:pPr>
        <w:pStyle w:val="Heading4"/>
        <w:numPr>
          <w:ilvl w:val="3"/>
          <w:numId w:val="1"/>
        </w:numPr>
        <w:rPr/>
      </w:pPr>
      <w:bookmarkStart w:id="76" w:name="__RefHeading___Toc5298250_211673320"/>
      <w:bookmarkStart w:id="77" w:name="_Toc27"/>
      <w:bookmarkEnd w:id="75"/>
      <w:bookmarkEnd w:id="76"/>
      <w:r>
        <w:rPr/>
        <w:t>14</w:t>
      </w:r>
      <w:r>
        <w:rPr>
          <w:rtl w:val="true"/>
        </w:rPr>
        <w:t xml:space="preserve">. </w:t>
      </w:r>
      <w:r>
        <w:rPr>
          <w:rtl w:val="true"/>
        </w:rPr>
        <w:t>حضرت مهدی عجل الله تعالی فرجه الشریف تکمیل کنندة سفر امام حسین علیه السلام</w:t>
      </w:r>
      <w:bookmarkEnd w:id="77"/>
    </w:p>
    <w:p>
      <w:pPr>
        <w:pStyle w:val="BookText"/>
        <w:rPr/>
      </w:pPr>
      <w:r>
        <w:rPr>
          <w:rFonts w:ascii="IRNazanin" w:hAnsi="IRNazanin" w:eastAsia="IRNazanin"/>
          <w:color w:val="111111"/>
          <w:sz w:val="28"/>
          <w:sz w:val="28"/>
          <w:szCs w:val="28"/>
          <w:rtl w:val="true"/>
          <w:lang w:bidi="fa-IR"/>
        </w:rPr>
        <w:t>یکی از رابطه‌های دقیق بین این دو امام همام علیه السلام و قیامشان، مرکز حکومت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مکه به جانب کوفه، رهسپار بود و شاید با رسیدن به کوفه، مانند پدر بزرگوار خود آن جا را مقرّ حکومت خویش قرار می‌داد؛ ولی سپاهیان یزید، راه را بر آن حضرت بستند و او در دوم محرّم، در کربلا منزل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خورشید تابناک مکه، ظهور کند، کوفه را به عنوان مقر حکومت خود بر 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قیام می کند و به سوی کوفه می رود و منزلش را آن جا قرار می دهد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و به کوفه برود، هیچ مؤمنی نخواهد بود، مگر آن که در آن شهر، در کنار مهدی سکونت می گزیند، یا به آن شهر می رود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یا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سرزمین پس از حرم خدا و حرم پیامبرش با فضیلت‌تر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کوفه که جایگاه پاکی است و در آن مسجد سهله قرار دارد و مسجدی که همه پیامبران در آن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عدالت الهی پدیدار می گردد و قائم به عدل و قیام کنندگان پس از او از همان 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جایگاه پیامبران و جانشینان صالح آنان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 علیه السلام از مسجد سهله یاد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خانة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که با خاندانش در آن جا سکونت گزیند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فهمیده می‌شود که شهر کوفه، پایگاه اصلی فعالیت‌ها و مرکز فرمانروایی امام زمان عجل الله تعالی فرجه الشریف خواهد بود، پایگاهی که زمانی مقر حکومت امیرمؤمنان علیه السلام بود و امام حسین علیه السلام به آن سو می‌رفت</w:t>
      </w:r>
      <w:r>
        <w:rPr>
          <w:rFonts w:eastAsia="IRNazanin" w:cs="IRNazanin"/>
          <w:color w:val="111111"/>
          <w:sz w:val="28"/>
          <w:szCs w:val="28"/>
          <w:rtl w:val="true"/>
          <w:lang w:bidi="fa-IR"/>
        </w:rPr>
        <w:t>.</w:t>
      </w:r>
      <w:bookmarkStart w:id="78" w:name="pg617_5681"/>
    </w:p>
    <w:p>
      <w:pPr>
        <w:pStyle w:val="Heading4"/>
        <w:numPr>
          <w:ilvl w:val="3"/>
          <w:numId w:val="1"/>
        </w:numPr>
        <w:rPr/>
      </w:pPr>
      <w:bookmarkStart w:id="79" w:name="__RefHeading___Toc5298252_211673320"/>
      <w:bookmarkStart w:id="80" w:name="_Toc28"/>
      <w:bookmarkEnd w:id="78"/>
      <w:bookmarkEnd w:id="79"/>
      <w:r>
        <w:rPr/>
        <w:t>15</w:t>
      </w:r>
      <w:r>
        <w:rPr>
          <w:rtl w:val="true"/>
        </w:rPr>
        <w:t xml:space="preserve">. </w:t>
      </w:r>
      <w:r>
        <w:rPr>
          <w:rtl w:val="true"/>
        </w:rPr>
        <w:t>خون خواهی حضرت مهدی عجل الله تعالی فرجه الشریف از قاتلان امام حسین علیه السلام</w:t>
      </w:r>
      <w:bookmarkEnd w:id="80"/>
    </w:p>
    <w:p>
      <w:pPr>
        <w:pStyle w:val="BookText"/>
        <w:rPr/>
      </w:pPr>
      <w:r>
        <w:rPr>
          <w:rFonts w:ascii="IRNazanin" w:hAnsi="IRNazanin" w:eastAsia="IRNazanin"/>
          <w:color w:val="111111"/>
          <w:sz w:val="28"/>
          <w:sz w:val="28"/>
          <w:szCs w:val="28"/>
          <w:rtl w:val="true"/>
          <w:lang w:bidi="fa-IR"/>
        </w:rPr>
        <w:t>سالار شهیدان به فرزندش امام سجاد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خون من از جوشش باز نمی ایستد تا این که خداوند، مهدی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انتقام خون من، از منافقان فاسق و کافر، هفتاد هزار نفر را می کشد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این سخن امام صادق علیه السلام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ما قیام کند، بازماندگان قاتلان امام حسین علیه السلام به کیفر کردار پدرانشان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صحیح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خداوند می‌فرماید صحیح است؛ ولی بازماندگان قاتلان امام حسین علیه السلام، به کردار</w:t>
      </w:r>
    </w:p>
    <w:p>
      <w:pPr>
        <w:pStyle w:val="BookText"/>
        <w:rPr/>
      </w:pPr>
      <w:r>
        <w:rPr>
          <w:rFonts w:ascii="IRNazanin" w:hAnsi="IRNazanin" w:eastAsia="IRNazanin"/>
          <w:color w:val="111111"/>
          <w:sz w:val="28"/>
          <w:sz w:val="28"/>
          <w:szCs w:val="28"/>
          <w:rtl w:val="true"/>
          <w:lang w:bidi="fa-IR"/>
        </w:rPr>
        <w:t>پدرانشان خوشحال‌اند و به آن افتخار می‌کنندو هر کس از چیزی خشنود باشد، مانند آن است که آن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مشرق کشته شود و مرد دیگری در مغرب به کشته شدن او خشنود باشد، نزد خداوند شریک گناه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قائم، فرزندان قاتلان امام حسین را هنگام ظهورش نابود می‌سازد، برای این است که آنان از کردار پدرانشان خشنودند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 طوری که 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می‌رسد که فرزندش امام مهدی عجل الله تعالی فرجه الشریف ظهور می‌فرمایند و همة ظالمین را سرکوب و به مظلومین عالم عزّت می‌بخشد و جهان را با نور عدالت روشن می‌فرماید</w:t>
      </w:r>
      <w:r>
        <w:rPr>
          <w:rFonts w:eastAsia="IRNazanin" w:cs="IRNazanin"/>
          <w:color w:val="111111"/>
          <w:sz w:val="28"/>
          <w:szCs w:val="28"/>
          <w:rtl w:val="true"/>
          <w:lang w:bidi="fa-IR"/>
        </w:rPr>
        <w:t>.</w:t>
      </w:r>
      <w:r>
        <w:rPr>
          <w:rStyle w:val="FootnoteAnchor"/>
          <w:rtl w:val="true"/>
        </w:rPr>
        <w:footnoteReference w:id="58"/>
      </w:r>
      <w:bookmarkStart w:id="81" w:name="pg617_5683"/>
    </w:p>
    <w:p>
      <w:pPr>
        <w:pStyle w:val="Heading4"/>
        <w:numPr>
          <w:ilvl w:val="3"/>
          <w:numId w:val="1"/>
        </w:numPr>
        <w:rPr/>
      </w:pPr>
      <w:bookmarkStart w:id="82" w:name="__RefHeading___Toc5298254_211673320"/>
      <w:bookmarkStart w:id="83" w:name="_Toc29"/>
      <w:bookmarkEnd w:id="81"/>
      <w:bookmarkEnd w:id="82"/>
      <w:r>
        <w:rPr/>
        <w:t>16</w:t>
      </w:r>
      <w:r>
        <w:rPr>
          <w:rtl w:val="true"/>
        </w:rPr>
        <w:t xml:space="preserve">. </w:t>
      </w:r>
      <w:r>
        <w:rPr>
          <w:rtl w:val="true"/>
        </w:rPr>
        <w:t>یاری امام حسین علیه السلام، یاری امام مهدی عجل الله تعالی فرجه الشریف</w:t>
      </w:r>
      <w:bookmarkEnd w:id="83"/>
    </w:p>
    <w:p>
      <w:pPr>
        <w:pStyle w:val="BookText"/>
        <w:rPr/>
      </w:pPr>
      <w:r>
        <w:rPr>
          <w:rFonts w:ascii="IRNazanin" w:hAnsi="IRNazanin" w:eastAsia="IRNazanin"/>
          <w:color w:val="111111"/>
          <w:sz w:val="28"/>
          <w:sz w:val="28"/>
          <w:szCs w:val="28"/>
          <w:rtl w:val="true"/>
          <w:lang w:bidi="fa-IR"/>
        </w:rPr>
        <w:t>یکی دیگر از جلوه‌های روشن ارتباط بین این دو اختر تابناک آسمان ولایت و امامت یاری نمودن امام حسین علیه السلام است که در حقیقت این یاری، نصرت امام عصر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زمینه در شب عاشورا به اصحاب خود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جدّی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حسین یقتل بطفّ کربلا، غریباً وحیداً عطشاناً فریداً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نصره فقد نصرنی و نصر ولده الحجة عجل الله تعالی فرجه الشریف …؛ همانا جدّم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حسین علیه السلام در زمین کربلا، غریب و تنها، عطشان و بی کس، کشته می شود، کسی که او را یاری کند مرا یاری نموده و فرزندش مهدی علیه السلام را یاری نموده است …</w:t>
      </w:r>
      <w:r>
        <w:rPr>
          <w:rFonts w:eastAsia="IRNazanin" w:cs="IRNazanin"/>
          <w:color w:val="111111"/>
          <w:sz w:val="28"/>
          <w:szCs w:val="28"/>
          <w:rtl w:val="true"/>
          <w:lang w:bidi="fa-IR"/>
        </w:rPr>
        <w:t>».</w:t>
      </w:r>
      <w:r>
        <w:rPr>
          <w:rStyle w:val="FootnoteAnchor"/>
          <w:rtl w:val="true"/>
        </w:rPr>
        <w:footnoteReference w:id="59"/>
      </w:r>
      <w:bookmarkStart w:id="84" w:name="pg617_5684"/>
    </w:p>
    <w:p>
      <w:pPr>
        <w:pStyle w:val="Heading4"/>
        <w:numPr>
          <w:ilvl w:val="3"/>
          <w:numId w:val="1"/>
        </w:numPr>
        <w:rPr/>
      </w:pPr>
      <w:bookmarkStart w:id="85" w:name="__RefHeading___Toc5298256_211673320"/>
      <w:bookmarkStart w:id="86" w:name="_Toc30"/>
      <w:bookmarkEnd w:id="84"/>
      <w:bookmarkEnd w:id="85"/>
      <w:r>
        <w:rPr/>
        <w:t>17</w:t>
      </w:r>
      <w:r>
        <w:rPr>
          <w:rtl w:val="true"/>
        </w:rPr>
        <w:t xml:space="preserve">. </w:t>
      </w:r>
      <w:r>
        <w:rPr>
          <w:rtl w:val="true"/>
        </w:rPr>
        <w:t>فرشتگانِ یاور امام حسین علیه السلام، یاوران مهدی عجل الله تعالی فرجه الشریف</w:t>
      </w:r>
      <w:bookmarkEnd w:id="86"/>
    </w:p>
    <w:p>
      <w:pPr>
        <w:pStyle w:val="BookText"/>
        <w:rPr/>
      </w:pPr>
      <w:r>
        <w:rPr>
          <w:rFonts w:ascii="IRNazanin" w:hAnsi="IRNazanin" w:eastAsia="IRNazanin"/>
          <w:color w:val="111111"/>
          <w:sz w:val="28"/>
          <w:sz w:val="28"/>
          <w:szCs w:val="28"/>
          <w:rtl w:val="true"/>
          <w:lang w:bidi="fa-IR"/>
        </w:rPr>
        <w:t>یکی از ویژگی‌های قیام یوسف زهرا برخورداری از نصرت الهی به وسیله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انظر الی القائم… و معهم اربعة آلاف صعدوا الی السماء یستاذنون فی القتال مع الحسین علیه السلام فهبطوا الی الارض و قد قتل، فهم عند قبره شعثٌ غُبر یبکونه الی یوم القیامة و هم ینظرون خروج القائم؛</w:t>
      </w:r>
      <w:r>
        <w:rPr>
          <w:rStyle w:val="FootnoteAnchor"/>
          <w:rtl w:val="true"/>
        </w:rPr>
        <w:footnoteReference w:id="60"/>
      </w:r>
      <w:r>
        <w:rPr>
          <w:rFonts w:ascii="IRNazanin" w:hAnsi="IRNazanin" w:eastAsia="IRNazanin"/>
          <w:color w:val="111111"/>
          <w:sz w:val="28"/>
          <w:sz w:val="28"/>
          <w:szCs w:val="28"/>
          <w:rtl w:val="true"/>
          <w:lang w:bidi="fa-IR"/>
        </w:rPr>
        <w:t xml:space="preserve">گویی قائم را می بینم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ای هستند که به آسمان بالا رفتند تا اجازة جنگیدن در رکاب امام حسین علیه السلام بگیرند، ولی هنگامی که به زمین بازگشتند حضرت به شهادت رسیده بود، و آنان در کنار قبر آن حضرت پریشان موی و غبار آلود ماندند و برآن حضرت تا روز قیامت می گریند و آنان خروج قائم عجل الله تعالی فرجه الشریف را انتظار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درباره خصوصیات این فرشتگان 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زیارت کننده‌ای به زیارت امام حسین علیه السلام نمی‌رود مگر این که همین فرشتگان از او استقبال</w:t>
      </w:r>
    </w:p>
    <w:p>
      <w:pPr>
        <w:pStyle w:val="BookText"/>
        <w:rPr/>
      </w:pPr>
      <w:r>
        <w:rPr>
          <w:rFonts w:ascii="IRNazanin" w:hAnsi="IRNazanin" w:eastAsia="IRNazanin"/>
          <w:color w:val="111111"/>
          <w:sz w:val="28"/>
          <w:sz w:val="28"/>
          <w:szCs w:val="28"/>
          <w:rtl w:val="true"/>
          <w:lang w:bidi="fa-IR"/>
        </w:rPr>
        <w:t>می کنند و هیچ وداع کننده ای با آن حضرت خداحافظی نمی کند مگر این که آنان او را بدرقه می کنند و بیماری نیست مگر این که آنان او را عیادت می کنند؛ هر کس بمیرد، آنان بر او نماز می گزارند و برای او طلب آمرزش می کنند و همواره منتظر ظهور امام مهدی عجل الله تعالی فرجه الشریف هستند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شیخ صدوق رحمة الله در روایت ریان بن شبیب، از حضرت امام رضا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نزل الی الارض من الملائکة اربعة آلاف لنصره فوجدوه قد قتل فهم عند قبره شعث غُبرٌ الی ان یقوم القائم فیکونون من انصاره و شِعارُهم یا لثاراتِ الحسین ؛</w:t>
      </w:r>
      <w:r>
        <w:rPr>
          <w:rStyle w:val="FootnoteAnchor"/>
          <w:rtl w:val="true"/>
        </w:rPr>
        <w:footnoteReference w:id="62"/>
      </w:r>
      <w:r>
        <w:rPr>
          <w:rFonts w:ascii="IRNazanin" w:hAnsi="IRNazanin" w:eastAsia="IRNazanin"/>
          <w:color w:val="111111"/>
          <w:sz w:val="28"/>
          <w:sz w:val="28"/>
          <w:szCs w:val="28"/>
          <w:rtl w:val="true"/>
          <w:lang w:bidi="fa-IR"/>
        </w:rPr>
        <w:t>به تحقیق چهار هزار فرشته برای نصرت و یاری حسین علیه السلام به زمین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نازل شدند، دیدند حسین علیه السلام کشته شده است، از این رو، ژولیده و غبارآلود در نزد قبر آن حضرت اقامت کردند و همچنان هستند تا این که قائم قیام کند و آنان از یاوران و سپاه آن حضرت خواهند بود و شعارشان یا لثارات الحسین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ارتباطی میان این دو کوکب درخشان آسمان ولایت ـ که ملک و ملکوت، عرش و فرش همه از یگانگی آن دو سخن</w:t>
      </w:r>
      <w:bookmarkStart w:id="87" w:name="pg617_5686"/>
    </w:p>
    <w:p>
      <w:pPr>
        <w:pStyle w:val="BookText"/>
        <w:rPr/>
      </w:pPr>
      <w:bookmarkEnd w:id="87"/>
      <w:r>
        <w:rPr>
          <w:rFonts w:ascii="IRNazanin" w:hAnsi="IRNazanin" w:eastAsia="IRNazanin"/>
          <w:color w:val="111111"/>
          <w:sz w:val="28"/>
          <w:sz w:val="28"/>
          <w:szCs w:val="28"/>
          <w:rtl w:val="true"/>
          <w:lang w:bidi="fa-IR"/>
        </w:rPr>
        <w:t>می‌گویند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حسین علیه السلام است، مهدی عجل الله تعالی فرجه الشریف نیز هست و هر کجا مهدی عجل الله تعالی فرجه الشریف است، حسین علیه السلام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یکی با نام و یاد دیگری قرین و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عجل الله تعالی فرجه الشریف ؛ سیدالشهدا علیه السلام را می‌طلبند و از سیدالشهداء، امام زمان را</w:t>
      </w:r>
      <w:r>
        <w:rPr>
          <w:rFonts w:eastAsia="IRNazanin" w:cs="IRNazanin"/>
          <w:color w:val="111111"/>
          <w:sz w:val="28"/>
          <w:szCs w:val="28"/>
          <w:rtl w:val="true"/>
          <w:lang w:bidi="fa-IR"/>
        </w:rPr>
        <w:t>.</w:t>
      </w:r>
    </w:p>
    <w:p>
      <w:pPr>
        <w:pStyle w:val="Heading4"/>
        <w:numPr>
          <w:ilvl w:val="3"/>
          <w:numId w:val="1"/>
        </w:numPr>
        <w:rPr/>
      </w:pPr>
      <w:bookmarkStart w:id="88" w:name="__RefHeading___Toc5298258_211673320"/>
      <w:bookmarkStart w:id="89" w:name="_Toc31"/>
      <w:bookmarkEnd w:id="88"/>
      <w:r>
        <w:rPr/>
        <w:t>18</w:t>
      </w:r>
      <w:r>
        <w:rPr>
          <w:rtl w:val="true"/>
        </w:rPr>
        <w:t xml:space="preserve">. </w:t>
      </w:r>
      <w:r>
        <w:rPr>
          <w:rtl w:val="true"/>
        </w:rPr>
        <w:t>شعار سپاه حضرت مهدی عجل الله تعالی فرجه الشریف</w:t>
      </w:r>
      <w:bookmarkEnd w:id="89"/>
    </w:p>
    <w:p>
      <w:pPr>
        <w:pStyle w:val="BookText"/>
        <w:rPr/>
      </w:pPr>
      <w:r>
        <w:rPr>
          <w:rFonts w:ascii="IRNazanin" w:hAnsi="IRNazanin" w:eastAsia="IRNazanin"/>
          <w:color w:val="111111"/>
          <w:sz w:val="28"/>
          <w:sz w:val="28"/>
          <w:szCs w:val="28"/>
          <w:rtl w:val="true"/>
          <w:lang w:bidi="fa-IR"/>
        </w:rPr>
        <w:t>در شعارهای لشکر آن حضرت ـ که برگرفته از شعور عمیق آنان است ـ به روشنی می‌توان یاد و خاطره امام حسین علیه السلام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سلام به حضرت مهدی عجل الله تعالی فرجه الشریف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الامام الغائب عن الابصار و الحاضر فی الامصار و الغائب عن العیون و الحاضر فی الأفکار، بقیة الاخیار، وارث ذی الفقار، الذی یظهر فی بیت الله الحرام ذی الاستار و ینادی بشعار یا لثارات الحسین، انا الطالب بالاوتار، انا قاصم کلّ جبار؛</w:t>
      </w:r>
      <w:r>
        <w:rPr>
          <w:rStyle w:val="FootnoteAnchor"/>
          <w:rtl w:val="true"/>
        </w:rPr>
        <w:footnoteReference w:id="63"/>
      </w:r>
      <w:r>
        <w:rPr>
          <w:rFonts w:ascii="IRNazanin" w:hAnsi="IRNazanin" w:eastAsia="IRNazanin"/>
          <w:color w:val="111111"/>
          <w:sz w:val="28"/>
          <w:sz w:val="28"/>
          <w:szCs w:val="28"/>
          <w:rtl w:val="true"/>
          <w:lang w:bidi="fa-IR"/>
        </w:rPr>
        <w:t>سلام و درود بر امامی که از دیده‌ها پنهان است و در شهرها حاضر، آن که از دیده‌ها نهان است و در دلها حاضر، باقی ماندة اخیار و خوبان، و وارث</w:t>
      </w:r>
      <w:bookmarkStart w:id="90" w:name="pg617_5687"/>
    </w:p>
    <w:p>
      <w:pPr>
        <w:pStyle w:val="BookText"/>
        <w:rPr/>
      </w:pPr>
      <w:bookmarkEnd w:id="90"/>
      <w:r>
        <w:rPr>
          <w:rFonts w:ascii="IRNazanin" w:hAnsi="IRNazanin" w:eastAsia="IRNazanin"/>
          <w:color w:val="111111"/>
          <w:sz w:val="28"/>
          <w:sz w:val="28"/>
          <w:szCs w:val="28"/>
          <w:rtl w:val="true"/>
          <w:lang w:bidi="fa-IR"/>
        </w:rPr>
        <w:t xml:space="preserve">شمشیر ذوالفقار، آن بزرگواری که در بیت الله الحرام ـ که دارای پرده ها است ـ ظاهر می شود و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مطالبه کننده خون های به ناحق ریخته؛ منم شکنندة هر ستمگر جفا پیشه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یاران حضرت مهدی عجل الله تعالی فرجه الشریف نیز به پیروی از امامشان،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 مرحوم حاجی نوری رحمة الله از کتاب غیبت فضل بن شاذان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شعار اصحاب المهدی عجل الله تعالی فرجه الشریف یا لثارات الحسین علیه السلام ؛ به درستی که شعار یاوران مهدی عجل الله تعالی فرجه الشریف یا لثارات الحسین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صادق</w:t>
      </w:r>
      <w:r>
        <w:rPr>
          <w:rStyle w:val="FootnoteAnchor"/>
          <w:rtl w:val="true"/>
        </w:rPr>
        <w:footnoteReference w:id="65"/>
      </w:r>
      <w:r>
        <w:rPr>
          <w:rFonts w:ascii="IRNazanin" w:hAnsi="IRNazanin" w:eastAsia="IRNazanin"/>
          <w:color w:val="111111"/>
          <w:sz w:val="28"/>
          <w:sz w:val="28"/>
          <w:szCs w:val="28"/>
          <w:rtl w:val="true"/>
          <w:lang w:bidi="fa-IR"/>
        </w:rPr>
        <w:t xml:space="preserve"> علیه السلام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یاران حضرت مهدی یا 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خونخواهان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91" w:name="__RefHeading___Toc5298260_211673320"/>
      <w:bookmarkStart w:id="92" w:name="_Toc32"/>
      <w:bookmarkEnd w:id="91"/>
      <w:r>
        <w:rPr/>
        <w:t>19</w:t>
      </w:r>
      <w:r>
        <w:rPr>
          <w:rtl w:val="true"/>
        </w:rPr>
        <w:t xml:space="preserve">. </w:t>
      </w:r>
      <w:r>
        <w:rPr>
          <w:rtl w:val="true"/>
        </w:rPr>
        <w:t>حضرت مهدی عجل الله تعالی فرجه الشریف ویرانگر مساجد چهارگانه</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عجل الله تعالی فرجه الشریف از بین برندة و محوکنندة</w:t>
      </w:r>
    </w:p>
    <w:p>
      <w:pPr>
        <w:pStyle w:val="BookText"/>
        <w:rPr/>
      </w:pPr>
      <w:r>
        <w:rPr>
          <w:rFonts w:ascii="IRNazanin" w:hAnsi="IRNazanin" w:eastAsia="IRNazanin"/>
          <w:color w:val="111111"/>
          <w:sz w:val="28"/>
          <w:sz w:val="28"/>
          <w:szCs w:val="28"/>
          <w:rtl w:val="true"/>
          <w:lang w:bidi="fa-IR"/>
        </w:rPr>
        <w:t xml:space="preserve">تمام آثار شرک و نفاق است؛ از این رو عاشقان، هر صبح آدینه، زمزمة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هادم ابنیة الشرک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می‌دهند و منتظرند تا حضرت ظهور کند و کاخ ظلم و ستم، استبداد و بناهای نفاق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مساجدی را که به شکرانة کشتن امام حسین علیه السلام بنا شده است، ویران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دربارة این مساجد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به دلیل شادی از کشتن حسین علیه السلام، چهار مسجد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جریر، سمّاک و شبَث بن رِبعی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چهار مسجد را در کوفه ویران می سازد …</w:t>
      </w:r>
      <w:r>
        <w:rPr>
          <w:rFonts w:eastAsia="IRNazanin" w:cs="IRNazanin"/>
          <w:color w:val="111111"/>
          <w:sz w:val="28"/>
          <w:szCs w:val="28"/>
          <w:rtl w:val="true"/>
          <w:lang w:bidi="fa-IR"/>
        </w:rPr>
        <w:t>».</w:t>
      </w:r>
      <w:r>
        <w:rPr>
          <w:rStyle w:val="FootnoteAnchor"/>
          <w:rtl w:val="true"/>
        </w:rPr>
        <w:footnoteReference w:id="6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مساجد اگر چه هم‌اکنون موجود نیست؛ ولی ممکن است بعدها گروهی از روی دشمنی با اهل بیت علیه السلام، آنها را دوباره بسازند</w:t>
      </w:r>
      <w:r>
        <w:rPr>
          <w:rFonts w:eastAsia="IRNazanin" w:cs="IRNazanin"/>
          <w:color w:val="111111"/>
          <w:sz w:val="28"/>
          <w:szCs w:val="28"/>
          <w:rtl w:val="true"/>
          <w:lang w:bidi="fa-IR"/>
        </w:rPr>
        <w:t>.</w:t>
      </w:r>
      <w:r>
        <w:rPr>
          <w:rStyle w:val="FootnoteAnchor"/>
          <w:rtl w:val="true"/>
        </w:rPr>
        <w:footnoteReference w:id="69"/>
      </w:r>
      <w:bookmarkStart w:id="93" w:name="pg617_5689"/>
    </w:p>
    <w:p>
      <w:pPr>
        <w:pStyle w:val="Heading3"/>
        <w:numPr>
          <w:ilvl w:val="2"/>
          <w:numId w:val="1"/>
        </w:numPr>
        <w:rPr/>
      </w:pPr>
      <w:bookmarkStart w:id="94" w:name="__RefHeading___Toc5298262_211673320"/>
      <w:bookmarkStart w:id="95" w:name="_Toc33"/>
      <w:bookmarkEnd w:id="93"/>
      <w:bookmarkEnd w:id="94"/>
      <w:r>
        <w:rPr>
          <w:rtl w:val="true"/>
        </w:rPr>
        <w:t>سه</w:t>
      </w:r>
      <w:r>
        <w:rPr>
          <w:rtl w:val="true"/>
        </w:rPr>
        <w:t xml:space="preserve">: </w:t>
      </w:r>
      <w:r>
        <w:rPr>
          <w:rtl w:val="true"/>
        </w:rPr>
        <w:t>همراه ادعیه و زیارات</w:t>
      </w:r>
      <w:bookmarkEnd w:id="95"/>
    </w:p>
    <w:p>
      <w:pPr>
        <w:pStyle w:val="Heading4"/>
        <w:numPr>
          <w:ilvl w:val="3"/>
          <w:numId w:val="1"/>
        </w:numPr>
        <w:rPr/>
      </w:pPr>
      <w:bookmarkStart w:id="96" w:name="__RefHeading___Toc5298264_211673320"/>
      <w:bookmarkStart w:id="97" w:name="_Toc34"/>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با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سیدالشهدا علیه السلام و امام عصر عجل الله تعالی فرجه الشریف به ارتباط وثیق و تنگاتنگ میان این دو نور پاک پی می‌بریم؛ هر دو امام علیهم السلام در ماه شعبان به دنیا آمده‌اند و در روز تولد حسین علیه السلام باید به یاد مهدی عجل الله تعالی فرجه الشریف، بود و در روز تولد مهدی عجل الله تعالی فرجه الشریف، باید حسین علیه السلام 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هر یک، باید جملاتی را زیر لب زمزمه نمود که یاد دیگری را در دل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نمونه‌هایی چند از این حقیقت اشاره می‌شود</w:t>
      </w:r>
      <w:r>
        <w:rPr>
          <w:rFonts w:eastAsia="IRNazanin" w:cs="IRNazanin"/>
          <w:color w:val="111111"/>
          <w:sz w:val="28"/>
          <w:szCs w:val="28"/>
          <w:rtl w:val="true"/>
          <w:lang w:bidi="fa-IR"/>
        </w:rPr>
        <w:t>:</w:t>
      </w:r>
    </w:p>
    <w:p>
      <w:pPr>
        <w:pStyle w:val="Heading4"/>
        <w:numPr>
          <w:ilvl w:val="3"/>
          <w:numId w:val="1"/>
        </w:numPr>
        <w:rPr/>
      </w:pPr>
      <w:bookmarkStart w:id="98" w:name="__RefHeading___Toc5298266_211673320"/>
      <w:bookmarkStart w:id="99" w:name="_Toc35"/>
      <w:bookmarkEnd w:id="98"/>
      <w:r>
        <w:rPr/>
        <w:t>1</w:t>
      </w:r>
      <w:r>
        <w:rPr>
          <w:rtl w:val="true"/>
        </w:rPr>
        <w:t xml:space="preserve">. </w:t>
      </w:r>
      <w:r>
        <w:rPr>
          <w:rtl w:val="true"/>
        </w:rPr>
        <w:t>یاد حضرت مهدی عجل الله تعالی فرجه الشریف، در میلاد امام حسین علیه السلام</w:t>
      </w:r>
      <w:bookmarkEnd w:id="99"/>
    </w:p>
    <w:p>
      <w:pPr>
        <w:pStyle w:val="BookText"/>
        <w:rPr/>
      </w:pPr>
      <w:r>
        <w:rPr>
          <w:rFonts w:ascii="IRNazanin" w:hAnsi="IRNazanin" w:eastAsia="IRNazanin"/>
          <w:color w:val="111111"/>
          <w:sz w:val="28"/>
          <w:sz w:val="28"/>
          <w:szCs w:val="28"/>
          <w:rtl w:val="true"/>
          <w:lang w:bidi="fa-IR"/>
        </w:rPr>
        <w:t>شیعیان و شیفتگان مذهب جعفری، در روز سوم شعبان میلاد سالار شهیدان، یاد فرزندان آن حضرت را نیز در دل‌ها تازه‌تر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مبارک حضرت امام حسن عسگری علیه السلام برای قاسم بن علاء همدانی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تولد امام حسین علیه السلام این دعا را بخوان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بحق المولود فی هذا الیوم الموعود بشهادته قبل استهلاله و ولادته بکته السماءُ و من فیها و الارض و مَن علیها … المعوّض من قتله</w:t>
      </w:r>
    </w:p>
    <w:p>
      <w:pPr>
        <w:pStyle w:val="BookText"/>
        <w:rPr/>
      </w:pPr>
      <w:r>
        <w:rPr>
          <w:rFonts w:ascii="IRNazanin" w:hAnsi="IRNazanin" w:eastAsia="IRNazanin"/>
          <w:color w:val="111111"/>
          <w:sz w:val="28"/>
          <w:sz w:val="28"/>
          <w:szCs w:val="28"/>
          <w:rtl w:val="true"/>
          <w:lang w:bidi="fa-IR"/>
        </w:rPr>
        <w:t>ان الائمة من نسله و الشّفاء فی تربته و الفوز معه فی أوبته و الأوصیاء من عترته بعد قائمهم و غیبته؛</w:t>
      </w:r>
      <w:r>
        <w:rPr>
          <w:rStyle w:val="FootnoteAnchor"/>
          <w:rtl w:val="true"/>
        </w:rPr>
        <w:footnoteReference w:id="70"/>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مقام مولود این روز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پیش از آن که به دنیا چشم بگشاید و قبل از آن که تولد یابد، وعده و خبر شهادتش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هر کس در آن بود و زمین و هر کس بر روی آن بود، بر او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عوض شهادت او، ائمه از نسل او شدند و شفا در تربت او قرار داده شد، فوز و رستگاری با او، در روز رجوع و بازگشت او و بازگشت اوصیاء از خاندان او، بعد از قائم آنان و سپری شدن غیبت او می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لوحی که به نام مقدّس حضرت فاطمه علیهما السلام معروف است</w:t>
      </w:r>
      <w:r>
        <w:rPr>
          <w:rStyle w:val="FootnoteAnchor"/>
          <w:rtl w:val="true"/>
        </w:rPr>
        <w:footnoteReference w:id="71"/>
      </w:r>
      <w:r>
        <w:rPr>
          <w:rFonts w:ascii="IRNazanin" w:hAnsi="IRNazanin" w:eastAsia="IRNazanin"/>
          <w:color w:val="111111"/>
          <w:sz w:val="28"/>
          <w:sz w:val="28"/>
          <w:szCs w:val="28"/>
          <w:rtl w:val="true"/>
          <w:lang w:bidi="fa-IR"/>
        </w:rPr>
        <w:t>، ارتباط محکم و راستینی بین امام حسین علیه السلام و حضرت حجت عجل الله تعالی فرجه الشریف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به مناسبت تولّد امام حسین علیه السلام توسط جبرئیل امین به رسم چشم روشنی از طرف خداوند متعال به پیامبر اکرم صلی الله علیه و آله و سلم هدیه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آن را مطالعه</w:t>
      </w:r>
      <w:bookmarkStart w:id="100" w:name="pg617_5691"/>
    </w:p>
    <w:p>
      <w:pPr>
        <w:pStyle w:val="BookText"/>
        <w:rPr/>
      </w:pPr>
      <w:bookmarkEnd w:id="100"/>
      <w:r>
        <w:rPr>
          <w:rFonts w:ascii="IRNazanin" w:hAnsi="IRNazanin" w:eastAsia="IRNazanin"/>
          <w:color w:val="111111"/>
          <w:sz w:val="28"/>
          <w:sz w:val="28"/>
          <w:szCs w:val="28"/>
          <w:rtl w:val="true"/>
          <w:lang w:bidi="fa-IR"/>
        </w:rPr>
        <w:t>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این چشم روشنی به شخصی غیر از فاطمه زهرا علیهما السلام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مهم آن، زمان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محتویات و مطالب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وقتی به نام مقدّس امام حسین علیه السلام می‌رسد،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کلمتی التامّة معه و حجتی البالغة عنده … ؛ کلمة تامه و حجت بالغة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حسین و نزد او قرار دادم</w:t>
      </w:r>
      <w:r>
        <w:rPr>
          <w:rFonts w:eastAsia="IRNazanin" w:cs="IRNazanin"/>
          <w:color w:val="111111"/>
          <w:sz w:val="28"/>
          <w:szCs w:val="28"/>
          <w:rtl w:val="true"/>
          <w:lang w:bidi="fa-IR"/>
        </w:rPr>
        <w:t>».</w:t>
      </w:r>
    </w:p>
    <w:p>
      <w:pPr>
        <w:pStyle w:val="Heading4"/>
        <w:numPr>
          <w:ilvl w:val="3"/>
          <w:numId w:val="1"/>
        </w:numPr>
        <w:rPr/>
      </w:pPr>
      <w:bookmarkStart w:id="101" w:name="__RefHeading___Toc5298268_211673320"/>
      <w:bookmarkStart w:id="102" w:name="_Toc36"/>
      <w:bookmarkEnd w:id="101"/>
      <w:r>
        <w:rPr/>
        <w:t>2</w:t>
      </w:r>
      <w:r>
        <w:rPr>
          <w:rtl w:val="true"/>
        </w:rPr>
        <w:t xml:space="preserve">. </w:t>
      </w:r>
      <w:r>
        <w:rPr>
          <w:rtl w:val="true"/>
        </w:rPr>
        <w:t>یاد حسین علیه السلام، در میلاد امام زمان عجل الله تعالی فرجه الشریف</w:t>
      </w:r>
      <w:bookmarkEnd w:id="102"/>
    </w:p>
    <w:p>
      <w:pPr>
        <w:pStyle w:val="BookText"/>
        <w:rPr/>
      </w:pPr>
      <w:r>
        <w:rPr>
          <w:rFonts w:ascii="IRNazanin" w:hAnsi="IRNazanin" w:eastAsia="IRNazanin"/>
          <w:color w:val="111111"/>
          <w:sz w:val="28"/>
          <w:sz w:val="28"/>
          <w:szCs w:val="28"/>
          <w:rtl w:val="true"/>
          <w:lang w:bidi="fa-IR"/>
        </w:rPr>
        <w:t>یکی از شب‌های با عظمت سال، شب تولد یوسف زهرا علیهما السلام است که در روایت، افضل شب‌های سال بعد از شب قدر شمرده شده، و در آن احیاء و شب زنده داری توصیه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حضرت در آن شب، یاد حضرت اباعبدالله علیه السلام را در دل‌های خود احیاء می‌کنند و با زیارت عاشورا جان خود را صفا می‌بخشند، چرا که شب امام عصر عجل الله تعالی فرجه الشریف، شب</w:t>
      </w:r>
    </w:p>
    <w:p>
      <w:pPr>
        <w:pStyle w:val="BookText"/>
        <w:rPr/>
      </w:pPr>
      <w:r>
        <w:rPr>
          <w:rFonts w:ascii="IRNazanin" w:hAnsi="IRNazanin" w:eastAsia="IRNazanin"/>
          <w:color w:val="111111"/>
          <w:sz w:val="28"/>
          <w:sz w:val="28"/>
          <w:szCs w:val="28"/>
          <w:rtl w:val="true"/>
          <w:lang w:bidi="fa-IR"/>
        </w:rPr>
        <w:t>زیارتی مخصوص سالار شهیدان فرزند فاطمه زهرا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بزرگوار، شیخ عباس قمی رحمة الله در مفاتیح الجنان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اعمال شب نیمه شعبان ـ که باعث آمرزش گناهان است ـ زیارت امام حسین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روح صد و بیست و چهار هزار پیامبر با او مصافحه کند، امام حسین علیه السلام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زیارت آن حضرت آن است که به بالای بامی رود و به سمت راست و چپ نگاه کند، سپس سر به جانب آسمان بلند کند و حضرت را با این کلمات زیارت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اباعبدالله، السلام علیک و رحمة الله و برکاته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 فضیلت زیارت امام حسین علیه السلام در نیمة شعبان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در این باب آنچه که به چندین سند معتبر از حضرت امام زین العابدین علیه السلام و امام جعفر صادق علیه السلام وارد شده که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بخواهد با او صد و بیست و چهار هزار پیامبر، مصافحه کنند، زیارت کند قبر ابی عبدالله</w:t>
      </w:r>
      <w:bookmarkStart w:id="103" w:name="pg617_5693"/>
    </w:p>
    <w:p>
      <w:pPr>
        <w:pStyle w:val="BookText"/>
        <w:rPr/>
      </w:pPr>
      <w:bookmarkEnd w:id="103"/>
      <w:r>
        <w:rPr>
          <w:rFonts w:ascii="IRNazanin" w:hAnsi="IRNazanin" w:eastAsia="IRNazanin"/>
          <w:color w:val="111111"/>
          <w:sz w:val="28"/>
          <w:sz w:val="28"/>
          <w:szCs w:val="28"/>
          <w:rtl w:val="true"/>
          <w:lang w:bidi="fa-IR"/>
        </w:rPr>
        <w:t>الحسین علیه السلام را در نیمة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ملائکه و ارواح پیامبران، رخصت می طلبند و به زیارت آن حضرت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که مصافحه کند با ایشان، و ایشان مصافحه کنند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پیامبر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ابراهیم، موسی، عیسی علیهم السلام و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ایشان اند</w:t>
      </w:r>
      <w:r>
        <w:rPr>
          <w:rFonts w:eastAsia="IRNazanin" w:cs="IRNazanin"/>
          <w:color w:val="111111"/>
          <w:sz w:val="28"/>
          <w:szCs w:val="28"/>
          <w:rtl w:val="true"/>
          <w:lang w:bidi="fa-IR"/>
        </w:rPr>
        <w:t>».</w:t>
      </w:r>
    </w:p>
    <w:p>
      <w:pPr>
        <w:pStyle w:val="Heading4"/>
        <w:numPr>
          <w:ilvl w:val="3"/>
          <w:numId w:val="1"/>
        </w:numPr>
        <w:rPr/>
      </w:pPr>
      <w:bookmarkStart w:id="104" w:name="__RefHeading___Toc5298270_211673320"/>
      <w:bookmarkStart w:id="105" w:name="_Toc37"/>
      <w:bookmarkEnd w:id="104"/>
      <w:r>
        <w:rPr/>
        <w:t>3</w:t>
      </w:r>
      <w:r>
        <w:rPr>
          <w:rtl w:val="true"/>
        </w:rPr>
        <w:t xml:space="preserve">. </w:t>
      </w:r>
      <w:r>
        <w:rPr>
          <w:rtl w:val="true"/>
        </w:rPr>
        <w:t>شب قدر و یاد امام حسین علیه السلام</w:t>
      </w:r>
      <w:bookmarkEnd w:id="105"/>
    </w:p>
    <w:p>
      <w:pPr>
        <w:pStyle w:val="BookText"/>
        <w:rPr/>
      </w:pPr>
      <w:r>
        <w:rPr>
          <w:rFonts w:ascii="IRNazanin" w:hAnsi="IRNazanin" w:eastAsia="IRNazanin"/>
          <w:color w:val="111111"/>
          <w:sz w:val="28"/>
          <w:sz w:val="28"/>
          <w:szCs w:val="28"/>
          <w:rtl w:val="true"/>
          <w:lang w:bidi="fa-IR"/>
        </w:rPr>
        <w:t>شب قدر، شب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و روح بر آن حضرت نازل شده، تقدیر امور را در اختیار او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در تفسیر سورة قدر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این شب، مقدّرات یک سال را نزد ولی مطلق زمان آورده، بر او عرضه و تسلیم می‌کنند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شبی ـ که به حجت بن الحسن العسکری علیه السلام تعلق دارد ـ یاد جدّ بزرگوارش در دل‌ها زنده می‌شود؛ چرا که یکی از اعمال مستحبی شب قدر، زیارت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رحمة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احادیث در فضیلت زیارت امام حسین علیه السلام در ماه مبارک رمضان ـ خصوصاً شب اول و نیمه و آخر آن و به خصوص شب قدر ـ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حضرت امام محمد تقی علیه السلام منقول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زیارت کند امام حسین علیه السلام را در شب بیست و سوم ماه رمضان ـ و آن شبی است که امید است شب قدر باشد و در آن شب هر امر محکمی جدا و مقدّر می شود ـ مصافحه کند با او روح صد و بیست و چهار هزار ملک و پیغمبر که همه از خداوند در زیارت آن حضرت در این شب رخصت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مروی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قدر می شود، منادی از آسمان هفتم از بطن عرش ندا می کند که حق تعالی هر کسی را که به زیارت قبر حسین علیه السلام آمده،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 که هر که شب قدر نزد قبر آن حضرت باشد و دو رکعت نماز بگزارد نزد آن حضرت، یا آنچه که میسر شود و از حق تعالی بهشت و پناه از آتش را بخواهد؛ خداوند به او بهشت و پناه از آتش را عطا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قولویه از حضرت صادق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زیارت کند قبر امام حسین علیه السلام را در ماه رمضان ودر راه زیارت بمیرد، حسابی نخواهد داشت و به او بگویند که</w:t>
      </w:r>
      <w:bookmarkStart w:id="106" w:name="pg617_5695"/>
    </w:p>
    <w:p>
      <w:pPr>
        <w:pStyle w:val="BookText"/>
        <w:rPr/>
      </w:pPr>
      <w:bookmarkEnd w:id="106"/>
      <w:r>
        <w:rPr>
          <w:rFonts w:ascii="IRNazanin" w:hAnsi="IRNazanin" w:eastAsia="IRNazanin"/>
          <w:color w:val="111111"/>
          <w:sz w:val="28"/>
          <w:sz w:val="28"/>
          <w:szCs w:val="28"/>
          <w:rtl w:val="true"/>
          <w:lang w:bidi="fa-IR"/>
        </w:rPr>
        <w:t>بدون خوف و بیم داخل بهشت شو</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07" w:name="__RefHeading___Toc5298272_211673320"/>
      <w:bookmarkStart w:id="108" w:name="_Toc38"/>
      <w:bookmarkEnd w:id="107"/>
      <w:r>
        <w:rPr/>
        <w:t>4</w:t>
      </w:r>
      <w:r>
        <w:rPr>
          <w:rtl w:val="true"/>
        </w:rPr>
        <w:t xml:space="preserve">. </w:t>
      </w:r>
      <w:r>
        <w:rPr>
          <w:rtl w:val="true"/>
        </w:rPr>
        <w:t>دعای ندبه و یاد امام حسین علیه السلام</w:t>
      </w:r>
      <w:bookmarkEnd w:id="108"/>
    </w:p>
    <w:p>
      <w:pPr>
        <w:pStyle w:val="BookText"/>
        <w:rPr/>
      </w:pPr>
      <w:r>
        <w:rPr>
          <w:rFonts w:ascii="IRNazanin" w:hAnsi="IRNazanin" w:eastAsia="IRNazanin"/>
          <w:color w:val="111111"/>
          <w:sz w:val="28"/>
          <w:sz w:val="28"/>
          <w:szCs w:val="28"/>
          <w:rtl w:val="true"/>
          <w:lang w:bidi="fa-IR"/>
        </w:rPr>
        <w:t xml:space="preserve">یکی از دعاهای بسیار مهم و با ارزش در میان شیعه،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عاشقان حضرت ولی عصر عجل الله تعالی فرجه الشریف هر صبح جمعه دور هم گرد آمده و با خواندن آن، با حضرتش تجدید عهد و پیمان می‌کنند؛ این دعا سندی صحیح دارد و بخش عمده و چشمگیر آن، التجاء به مهدی موعود و تأسّف از غیبت و دردمندی از فراق آن بزرگوار است و بخش‌هایی از این دعا، مربوط به جدّ بزرگوار امام زمان عجل الله تعالی فرجه الشریف سالار شهیدان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الحسن؟ این الحسین؟ این ابناء الحسین؛ حسن علیه السلام کجا است؟ حسین علیه السلام چه شد؟ فرزندان حسین کجایند و چه شدند؟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دیگری از این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الطالب بدم المقتول بکربلا؟؛ کجاست آن طالب خون شهید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حساسیت فوق‌العاده‌ای برخوردار است</w:t>
      </w:r>
      <w:r>
        <w:rPr>
          <w:rFonts w:eastAsia="IRNazanin" w:cs="IRNazanin"/>
          <w:color w:val="111111"/>
          <w:sz w:val="28"/>
          <w:szCs w:val="28"/>
          <w:rtl w:val="true"/>
          <w:lang w:bidi="fa-IR"/>
        </w:rPr>
        <w:t>.</w:t>
      </w:r>
      <w:bookmarkStart w:id="109" w:name="pg617_5696"/>
    </w:p>
    <w:p>
      <w:pPr>
        <w:pStyle w:val="BookText"/>
        <w:rPr/>
      </w:pPr>
      <w:bookmarkEnd w:id="109"/>
      <w:r>
        <w:rPr>
          <w:rFonts w:ascii="IRNazanin" w:hAnsi="IRNazanin" w:eastAsia="IRNazanin"/>
          <w:color w:val="111111"/>
          <w:sz w:val="28"/>
          <w:sz w:val="28"/>
          <w:szCs w:val="28"/>
          <w:rtl w:val="true"/>
          <w:lang w:bidi="fa-IR"/>
        </w:rPr>
        <w:t>ندبه کنندگان مهدی عجل الله تعالی فرجه الشریف، منتظرانِ منتقم آل محمدند تا تقاص خون به ناحق ریختة فرزند فاطمه علیهما السلام را بگیرد و موجب شادی و بهجت قلب نازنین رسول خدا صلی الله علیه و آله و سلم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صبح جمعه و دعای سوزان ندبه، در فراق امام زمان و یاد سید 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همین یاد امام حسین علیه السلام در صدق و صفای این دعا، اثری ژرف به جای نهد</w:t>
      </w:r>
      <w:r>
        <w:rPr>
          <w:rFonts w:eastAsia="IRNazanin" w:cs="IRNazanin"/>
          <w:color w:val="111111"/>
          <w:sz w:val="28"/>
          <w:szCs w:val="28"/>
          <w:rtl w:val="true"/>
          <w:lang w:bidi="fa-IR"/>
        </w:rPr>
        <w:t>.</w:t>
      </w:r>
    </w:p>
    <w:p>
      <w:pPr>
        <w:pStyle w:val="Heading4"/>
        <w:numPr>
          <w:ilvl w:val="3"/>
          <w:numId w:val="1"/>
        </w:numPr>
        <w:rPr/>
      </w:pPr>
      <w:bookmarkStart w:id="110" w:name="__RefHeading___Toc5298274_211673320"/>
      <w:bookmarkStart w:id="111" w:name="_Toc39"/>
      <w:bookmarkEnd w:id="110"/>
      <w:r>
        <w:rPr/>
        <w:t>5</w:t>
      </w:r>
      <w:r>
        <w:rPr>
          <w:rtl w:val="true"/>
        </w:rPr>
        <w:t xml:space="preserve">. </w:t>
      </w:r>
      <w:r>
        <w:rPr>
          <w:rtl w:val="true"/>
        </w:rPr>
        <w:t>زیارت عاشورا و یاد مهدی عجل الله تعالی فرجه الشریف</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سوی امام محمد باقر علیه السلام، و از ناحیة خداوند متعال به شیعیان و شیفتگان تعلیم داده شده است مضامین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قسمت‌های زیارت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یرزقنی طلب ثارک مع امام منصور من اهل بیت محمد صلی الله علیه و آله و سلم ؛ همانا از خداوند می خواهم خون خواهی تو را در کنار امام یاری شدة از خاندان پیامبر صلی الله علیه و آله و سلم روزیم گرداند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قسمتی دیگر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یرزقنی طلب 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امام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ناطق بالحق منکم</w:t>
      </w:r>
      <w:r>
        <w:rPr>
          <w:rFonts w:eastAsia="IRNazanin" w:cs="IRNazanin"/>
          <w:color w:val="111111"/>
          <w:sz w:val="28"/>
          <w:szCs w:val="28"/>
          <w:rtl w:val="true"/>
          <w:lang w:bidi="fa-IR"/>
        </w:rPr>
        <w:t>».</w:t>
      </w:r>
      <w:bookmarkStart w:id="112" w:name="pg617_5697"/>
    </w:p>
    <w:p>
      <w:pPr>
        <w:pStyle w:val="BookText"/>
        <w:rPr/>
      </w:pPr>
      <w:bookmarkEnd w:id="112"/>
      <w:r>
        <w:rPr>
          <w:rFonts w:ascii="IRNazanin" w:hAnsi="IRNazanin" w:eastAsia="IRNazanin"/>
          <w:color w:val="111111"/>
          <w:sz w:val="28"/>
          <w:sz w:val="28"/>
          <w:szCs w:val="28"/>
          <w:rtl w:val="true"/>
          <w:lang w:bidi="fa-IR"/>
        </w:rPr>
        <w:t>زائر در این فقره، مشارکت در خون‌خواهی امام حسین علیه السلام به وسیلة امام زمان علیه السلام را طلب می‌کند، چرا که مقصود از امام هدی و منصور، دوازدهمین پیشوای شیعیان حضرت ولی عصر عجل الله تعالی فرجه الشریف می‌باشد و علت این که او را منصور نامیده‌اند، این است که ایشان در طلب خون جدشان یاری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محمد باقر علیه السلام در شرح آیة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المهدی المنصور کما سمّی احمد محمداً و کما سمّی عیسی المسیح؛ مهدی عجل الله تعالی فرجه الشریف، منصور نامیده شد، همان طوری که احمد، به محمد صلی الله علیه و آله و سلم و عیسی به مسیح علیه السلام نامیده 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منصور به رعب و مؤید به نصر است…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5298276_211673320"/>
      <w:bookmarkStart w:id="114" w:name="_Toc40"/>
      <w:bookmarkEnd w:id="113"/>
      <w:r>
        <w:rPr/>
        <w:t>6</w:t>
      </w:r>
      <w:r>
        <w:rPr>
          <w:rtl w:val="true"/>
        </w:rPr>
        <w:t xml:space="preserve">. </w:t>
      </w:r>
      <w:r>
        <w:rPr>
          <w:rtl w:val="true"/>
        </w:rPr>
        <w:t>روز عاشورا و یاد حضرت مهدی عجل الله تعالی فرجه الشریف</w:t>
      </w:r>
      <w:bookmarkEnd w:id="11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جلوه‌ای دیگر از ارتباط دو فرزند زهرا علیهما السلام،</w:t>
      </w:r>
    </w:p>
    <w:p>
      <w:pPr>
        <w:pStyle w:val="BookText"/>
        <w:rPr/>
      </w:pPr>
      <w:r>
        <w:rPr>
          <w:rFonts w:ascii="IRNazanin" w:hAnsi="IRNazanin" w:eastAsia="IRNazanin"/>
          <w:color w:val="111111"/>
          <w:sz w:val="28"/>
          <w:sz w:val="28"/>
          <w:szCs w:val="28"/>
          <w:rtl w:val="true"/>
          <w:lang w:bidi="fa-IR"/>
        </w:rPr>
        <w:t>روز عاشورا است، که دل عزاداران باید به عشق ولی عصر بتپد و ذکر قیام اباعبدالله، با یاد امام زمان عجل الله تعالی فرجه الشریف ،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عقبه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حسین بن علی علیه السلام را در روز دهم محرم زیارت کند تا آن که نزد قبر آن حضرت گریان شود، خداوند ـ تبارک و تعالی ـ ثواب دو هزار حج و دو هزار عمره و دو هزار جهاد به او عطا کند که ثواب آن ها، مثل ثواب کسی است که در خدمت رسول خدا صلی الله علیه و آله و سلم و ائمة طاهرین علیه السلام حج و عمره و جهاد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کسی که در شهرهای دور باشد و ممکن نباشد که در مثل این روز به سوی قبر آن حضرت رود، آیا برای او ثوابی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چنین باشد به سوی صحرا یا بر بلندی بام خانه خود رود و به سوی حضرت اشاره کند و سلام دهد و در نفرین بر قاتلان وی جدیت نماید و بعد از آن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اوایل روز انجام دهد و خود بر امام حسین علیه السلام بگرید و کسانی را که در خانه‌اش هستند نیز به گریه بر آن حضرت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به این که در شهادت امام حسین علیه السلام مصیبت زده شده‌اند، تعزیت</w:t>
      </w:r>
      <w:bookmarkStart w:id="115" w:name="pg617_5699"/>
    </w:p>
    <w:p>
      <w:pPr>
        <w:pStyle w:val="BookText"/>
        <w:rPr/>
      </w:pPr>
      <w:bookmarkEnd w:id="115"/>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چنین کنند، همه آن ثواب ها را برای آنان ضامنم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چگونه تعزیت بگویند؟</w:t>
      </w:r>
    </w:p>
    <w:p>
      <w:pPr>
        <w:pStyle w:val="BookText"/>
        <w:rPr/>
      </w:pPr>
      <w:r>
        <w:rPr>
          <w:rFonts w:ascii="IRNazanin" w:hAnsi="IRNazanin" w:eastAsia="IRNazanin"/>
          <w:color w:val="111111"/>
          <w:sz w:val="28"/>
          <w:sz w:val="28"/>
          <w:szCs w:val="28"/>
          <w:rtl w:val="true"/>
          <w:lang w:bidi="fa-IR"/>
        </w:rPr>
        <w:t>حضرت فرمودند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الله اجورنا بمصابنا بالحسین علیه السلام و جعلنا و ایاکم من الطالبین بثاره مع ولیه الامام المهدی من آل محمد علیهم السلام ؛ خداوند اجر ما و شما را در مصیبت حسین علیه السلام بزرگ گرداند و ما و شما را از کسانی قرار دهد که به همراه ولی امام حسین، امام مهدی عجل الله تعالی فرجه الشریف از آل محمد علیهم السلام طلب خون آن حضرت کرده و به خون خواهی او برخیزیم</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16" w:name="__RefHeading___Toc5298278_211673320"/>
      <w:bookmarkStart w:id="117" w:name="_Toc41"/>
      <w:bookmarkEnd w:id="116"/>
      <w:r>
        <w:rPr/>
        <w:t>7</w:t>
      </w:r>
      <w:r>
        <w:rPr>
          <w:rtl w:val="true"/>
        </w:rPr>
        <w:t xml:space="preserve">. </w:t>
      </w:r>
      <w:r>
        <w:rPr>
          <w:rtl w:val="true"/>
        </w:rPr>
        <w:t>حرم امام حسین علیه السلام و دعای فرج</w:t>
      </w:r>
      <w:bookmarkEnd w:id="117"/>
    </w:p>
    <w:p>
      <w:pPr>
        <w:pStyle w:val="BookText"/>
        <w:rPr/>
      </w:pPr>
      <w:r>
        <w:rPr>
          <w:rFonts w:ascii="IRNazanin" w:hAnsi="IRNazanin" w:eastAsia="IRNazanin"/>
          <w:color w:val="111111"/>
          <w:sz w:val="28"/>
          <w:sz w:val="28"/>
          <w:szCs w:val="28"/>
          <w:rtl w:val="true"/>
          <w:lang w:bidi="fa-IR"/>
        </w:rPr>
        <w:t>از اماکنی که همه معصومان علیه السلام دل دادة آن هستند، بارگاه ملکوتی سالار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مکان‌هایی که دعا برای تعجیل فرج مؤکد است، همین مکان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مکیال المکارم در این باره می‌نویسد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مؤمن از حرم امام حسین علیه السلام انواع ظلم و مصیبتی که بر او و خاندانش وارد آمده را در ذهن مجسم کند، و بداند که خون‌خواه آن جناب و انتقام‌گیرنده از دشمنان و ستم‌کنندگان به او،</w:t>
      </w:r>
    </w:p>
    <w:p>
      <w:pPr>
        <w:pStyle w:val="BookText"/>
        <w:rPr/>
      </w:pPr>
      <w:r>
        <w:rPr>
          <w:rFonts w:ascii="IRNazanin" w:hAnsi="IRNazanin" w:eastAsia="IRNazanin"/>
          <w:color w:val="111111"/>
          <w:sz w:val="28"/>
          <w:sz w:val="28"/>
          <w:szCs w:val="28"/>
          <w:rtl w:val="true"/>
          <w:lang w:bidi="fa-IR"/>
        </w:rPr>
        <w:t>مولایمان صاحب الزمان است، عقل و مودتش او را خواهند برانگیخت که برای تعجیل فرج و ظهور آن حضرت دعا نماید، و با تضرع و زاری این امر را از درگاه الهی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این است آنچه در روایت ابوحمزه ثمالی در باب هفتاد و نهم کامل الزیارات از امام صادق علیه السلام آمده که در جایی از آن زیارت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درود فرستادن بر حسین علیه السلام و بر همة امامان علیهم السلام درود می‌فرستی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آنها کلمات خویش را تمام گردان و وعده‌ات را به ایشان تحقق بخش… سپس گونه‌ات را بر زمین بگذار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الحسین اشف صدر الحسین، اللهم رب الحسین أطلب بدم الحسین؛</w:t>
      </w:r>
      <w:r>
        <w:rPr>
          <w:rStyle w:val="FootnoteAnchor"/>
          <w:rtl w:val="true"/>
        </w:rPr>
        <w:footnoteReference w:id="79"/>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حسین، سینة حسین را شفا بده،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حسین برای حسین خون خواهی کن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در دعاهای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از امام صادق علیه السلام نقل شده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الحسین، اشف صدر الحسین</w:t>
      </w:r>
      <w:bookmarkStart w:id="118" w:name="pg617_5701"/>
    </w:p>
    <w:p>
      <w:pPr>
        <w:pStyle w:val="BookText"/>
        <w:rPr/>
      </w:pPr>
      <w:bookmarkEnd w:id="118"/>
      <w:r>
        <w:rPr>
          <w:rFonts w:ascii="IRNazanin" w:hAnsi="IRNazanin" w:eastAsia="IRNazanin"/>
          <w:color w:val="111111"/>
          <w:sz w:val="28"/>
          <w:sz w:val="28"/>
          <w:szCs w:val="28"/>
          <w:rtl w:val="true"/>
          <w:lang w:bidi="fa-IR"/>
        </w:rPr>
        <w:t>و اطلب بثاره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دعای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الحسین اشف صدر الحسین، اطلب بدم الحسین انتقم للحسین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شاید دعایی که امروزه مرسوم شده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الحسین بحق الحسین اشف صدر الحسین بظهور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فرازها گرفته شده باشد</w:t>
      </w:r>
      <w:r>
        <w:rPr>
          <w:rFonts w:eastAsia="IRNazanin" w:cs="IRNazanin"/>
          <w:color w:val="111111"/>
          <w:sz w:val="28"/>
          <w:szCs w:val="28"/>
          <w:rtl w:val="true"/>
          <w:lang w:bidi="fa-IR"/>
        </w:rPr>
        <w:t>.</w:t>
      </w:r>
    </w:p>
    <w:p>
      <w:pPr>
        <w:pStyle w:val="Heading4"/>
        <w:numPr>
          <w:ilvl w:val="3"/>
          <w:numId w:val="1"/>
        </w:numPr>
        <w:rPr/>
      </w:pPr>
      <w:bookmarkStart w:id="119" w:name="__RefHeading___Toc5298280_211673320"/>
      <w:bookmarkStart w:id="120" w:name="_Toc42"/>
      <w:bookmarkEnd w:id="119"/>
      <w:r>
        <w:rPr/>
        <w:t>8</w:t>
      </w:r>
      <w:r>
        <w:rPr>
          <w:rtl w:val="true"/>
        </w:rPr>
        <w:t xml:space="preserve">. </w:t>
      </w:r>
      <w:r>
        <w:rPr>
          <w:rtl w:val="true"/>
        </w:rPr>
        <w:t>حقیقت انتظار در بارگاه امام حسین علیه السلام</w:t>
      </w:r>
      <w:bookmarkEnd w:id="120"/>
    </w:p>
    <w:p>
      <w:pPr>
        <w:pStyle w:val="BookText"/>
        <w:rPr/>
      </w:pPr>
      <w:r>
        <w:rPr>
          <w:rFonts w:ascii="IRNazanin" w:hAnsi="IRNazanin" w:eastAsia="IRNazanin"/>
          <w:color w:val="111111"/>
          <w:sz w:val="28"/>
          <w:sz w:val="28"/>
          <w:szCs w:val="28"/>
          <w:rtl w:val="true"/>
          <w:lang w:bidi="fa-IR"/>
        </w:rPr>
        <w:t>در یکی از زیارت‌نامه‌های بارگاه ملکوتی امام حسین علیه السلام زائرین چنین می‌گویند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ابن رسول الله ان لم اکن ادرکت نصرتک بیدی فها اناذا وافد الیک بنصرتی قد اجابک قلبی و سمعی و بصری و بدنی و رایی و هوای علی التسلیم لک و الخلف الباقی من بعدک الادلاء علی الله من ولدک، فنصرتی لکم معدّة حتی یحکم الله بامره و هو خیر الحاکمین؛</w:t>
      </w:r>
      <w:r>
        <w:rPr>
          <w:rStyle w:val="FootnoteAnchor"/>
          <w:rtl w:val="true"/>
        </w:rPr>
        <w:footnoteReference w:id="83"/>
      </w:r>
      <w:r>
        <w:rPr>
          <w:rFonts w:ascii="IRNazanin" w:hAnsi="IRNazanin" w:eastAsia="IRNazanin"/>
          <w:color w:val="111111"/>
          <w:sz w:val="28"/>
          <w:sz w:val="28"/>
          <w:szCs w:val="28"/>
          <w:rtl w:val="true"/>
          <w:lang w:bidi="fa-IR"/>
        </w:rPr>
        <w:t>درود بر تو ای فرزند رسول‌الله صلی الله علیه و آله و سلم زمان شما را درک نکردم تا شما را با دستم نصرت کنم، اما اکنون با همة وجودم، قلبم، گوش و چشمم، بدن و رأیم و همة خواسته‌هایم تسلیم امر شمایم و در راه نصرت شما و جانشینان شما، یعنی راهنمایان به سوی خدا از</w:t>
      </w:r>
      <w:bookmarkStart w:id="121" w:name="pg617_5702"/>
    </w:p>
    <w:p>
      <w:pPr>
        <w:pStyle w:val="BookText"/>
        <w:rPr/>
      </w:pPr>
      <w:bookmarkEnd w:id="121"/>
      <w:r>
        <w:rPr>
          <w:rFonts w:ascii="IRNazanin" w:hAnsi="IRNazanin" w:eastAsia="IRNazanin"/>
          <w:color w:val="111111"/>
          <w:sz w:val="28"/>
          <w:sz w:val="28"/>
          <w:szCs w:val="28"/>
          <w:rtl w:val="true"/>
          <w:lang w:bidi="fa-IR"/>
        </w:rPr>
        <w:t>فرزندان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تمام نصرت و یاری من برای شما آماده است تا به هنگامی که خداوند اراده و حکم کند و او بهترین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فراز، معنا و مفهوم انتظار و کیفیت آمادگی برای ظهور امام علیه السلام روشن می‌شود؛ جان و دل، عقل و سر، رأی و هوا، همه را در راه امام حسین علیه السلام و مهیا داشتن و بر اراده و خواست او خود را هم‌سو کردن، روح انتظار است که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الخلف الباقی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هم تا این عصر امتداد می‌دهد</w:t>
      </w:r>
      <w:r>
        <w:rPr>
          <w:rFonts w:eastAsia="IRNazanin" w:cs="IRNazanin"/>
          <w:color w:val="111111"/>
          <w:sz w:val="28"/>
          <w:szCs w:val="28"/>
          <w:rtl w:val="true"/>
          <w:lang w:bidi="fa-IR"/>
        </w:rPr>
        <w:t>.</w:t>
      </w:r>
    </w:p>
    <w:p>
      <w:pPr>
        <w:pStyle w:val="Heading3"/>
        <w:numPr>
          <w:ilvl w:val="2"/>
          <w:numId w:val="1"/>
        </w:numPr>
        <w:rPr/>
      </w:pPr>
      <w:bookmarkStart w:id="122" w:name="__RefHeading___Toc5298282_211673320"/>
      <w:bookmarkStart w:id="123" w:name="_Toc43"/>
      <w:bookmarkEnd w:id="122"/>
      <w:r>
        <w:rPr>
          <w:rtl w:val="true"/>
        </w:rPr>
        <w:t>چهار</w:t>
      </w:r>
      <w:r>
        <w:rPr>
          <w:rtl w:val="true"/>
        </w:rPr>
        <w:t xml:space="preserve">: </w:t>
      </w:r>
      <w:r>
        <w:rPr>
          <w:rtl w:val="true"/>
        </w:rPr>
        <w:t>همراه تشرفات</w:t>
      </w:r>
      <w:bookmarkEnd w:id="123"/>
    </w:p>
    <w:p>
      <w:pPr>
        <w:pStyle w:val="Heading4"/>
        <w:numPr>
          <w:ilvl w:val="3"/>
          <w:numId w:val="1"/>
        </w:numPr>
        <w:rPr/>
      </w:pPr>
      <w:bookmarkStart w:id="124" w:name="__RefHeading___Toc5298284_211673320"/>
      <w:bookmarkStart w:id="125" w:name="_Toc44"/>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در تشرفات فراوانی، دلدادگی و پیوند امام عصر عجل الله تعالی فرجه الشریف با امام حسین علیه السلام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کتاب‌ها ده‌ها نمونه ذکر شده است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26" w:name="__RefHeading___Toc5298286_211673320"/>
      <w:bookmarkStart w:id="127" w:name="_Toc45"/>
      <w:bookmarkEnd w:id="126"/>
      <w:r>
        <w:rPr/>
        <w:t>1</w:t>
      </w:r>
      <w:r>
        <w:rPr>
          <w:rtl w:val="true"/>
        </w:rPr>
        <w:t xml:space="preserve">. </w:t>
      </w:r>
      <w:r>
        <w:rPr>
          <w:rtl w:val="true"/>
        </w:rPr>
        <w:t>حضرت مهدی عجل الله تعالی فرجه الشریف و گریه بر امام حسین علیه السلام</w:t>
      </w:r>
      <w:bookmarkEnd w:id="1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بحرالعلوم رحمة الله روزی به قصد تشرّف به سامرا تنها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دربارة این مسأله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گریة بر امام حسین علیه السلام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متوجه شد که شخص عربی، سوار بر اسب به او</w:t>
      </w:r>
    </w:p>
    <w:p>
      <w:pPr>
        <w:pStyle w:val="BookText"/>
        <w:rPr/>
      </w:pPr>
      <w:r>
        <w:rPr>
          <w:rFonts w:ascii="IRNazanin" w:hAnsi="IRNazanin" w:eastAsia="IRNazanin"/>
          <w:color w:val="111111"/>
          <w:sz w:val="28"/>
          <w:sz w:val="28"/>
          <w:szCs w:val="28"/>
          <w:rtl w:val="true"/>
          <w:lang w:bidi="fa-IR"/>
        </w:rPr>
        <w:t>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لحظه‌ای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چه چیز به فکر فرو رفته‌ای ؟ و در چه اندیشه‌ای؟ اگر مسالة علمی است مطرح کنید، شاید من پاسخش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 می‌کنم که چطور می‌شود، خدای تعالی این همه ثواب به زائران و گریه‌کنندگان بر حضرت سیدالشهدا علیه السلام می‌دهد؛ مثلاً در هر قدمی که در راه زیارت بر می‌دارد، ثواب یک حج و یک عمره در نامة عملش نوشته می‌شود و برای یک قطرة اشکی تمام گناهان صغیره و کبیره‌اش آمرزیده می‌شود؟</w:t>
      </w:r>
    </w:p>
    <w:p>
      <w:pPr>
        <w:pStyle w:val="BookText"/>
        <w:rPr/>
      </w:pPr>
      <w:r>
        <w:rPr>
          <w:rFonts w:ascii="IRNazanin" w:hAnsi="IRNazanin" w:eastAsia="IRNazanin"/>
          <w:color w:val="111111"/>
          <w:sz w:val="28"/>
          <w:sz w:val="28"/>
          <w:szCs w:val="28"/>
          <w:rtl w:val="true"/>
          <w:lang w:bidi="fa-IR"/>
        </w:rPr>
        <w:t>آن سوار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مثالی می‌آورم تا مشکل حل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سلطانی به همراه درباریان خود به شکار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شکارگاه از همراهیانش دور افتاد و به سختی فوق العاده‌ای افتاد و بسیار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خیمه‌ای را دید و وارد آن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سیاه چادر، پیرزنی را با پسرش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گوشه خیمه بز شیرده‌ای داشتند و از راه مصرف شیر این بز، زندگی خود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وارد شد،</w:t>
      </w:r>
    </w:p>
    <w:p>
      <w:pPr>
        <w:pStyle w:val="BookText"/>
        <w:rPr/>
      </w:pPr>
      <w:r>
        <w:rPr>
          <w:rFonts w:ascii="IRNazanin" w:hAnsi="IRNazanin" w:eastAsia="IRNazanin"/>
          <w:color w:val="111111"/>
          <w:sz w:val="28"/>
          <w:sz w:val="28"/>
          <w:szCs w:val="28"/>
          <w:rtl w:val="true"/>
          <w:lang w:bidi="fa-IR"/>
        </w:rPr>
        <w:t>او را نشناختند؛ ولی برای پذیرایی از مهمان، آن بز را سر بریده و کباب کردند؛ زیرا چیز دیگری برای پذیرایی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شب را همان جا خوابید و روز بعد، از ایشان جدا شد و خود را به درباریان رسانید و جریان را برای اطرافیان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پاداش مهمان‌نوازی پیرزن و فرزندش را داده باشم، چه عملی باید انجام بدهم؟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صد گوسفند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از وزیران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گوسفند و صد اشرفی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مزرعه را به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بدهم کم است؛ زیرا اگر سلطنت و تاج و تختم را هم بدهم، آن وقت مقابله به مثل کرده‌ام؛ چون آنان هر چه را که داشتند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هر چه را که دارم، به ایشان بدهم تا مقابله به مثل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سوار عرب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جناب بحرالعلوم، حضرت سیدالشهدا علیه السلام، هر چه از مال و منال، اهل و عیال، پسر و برادر، دختر و خواهر و سر و پیکر داشت، همه را در راه</w:t>
      </w:r>
      <w:bookmarkStart w:id="128" w:name="pg617_5705"/>
    </w:p>
    <w:p>
      <w:pPr>
        <w:pStyle w:val="BookText"/>
        <w:rPr/>
      </w:pPr>
      <w:bookmarkEnd w:id="128"/>
      <w:r>
        <w:rPr>
          <w:rFonts w:ascii="IRNazanin" w:hAnsi="IRNazanin" w:eastAsia="IRNazanin"/>
          <w:color w:val="111111"/>
          <w:sz w:val="28"/>
          <w:sz w:val="28"/>
          <w:szCs w:val="28"/>
          <w:rtl w:val="true"/>
          <w:lang w:bidi="fa-IR"/>
        </w:rPr>
        <w:t>خدا داد، پس اگر خداوند به زائران و گریه کنندگان، آن همه اجر و ثواب بدهد، نباید تعجب کرد؛ چون خدا ـ که خدائیش را نمی‌تواند به سیدالشهدا علیه السلام بدهد ـ پس هر کاری که می‌تواند، انجام می‌دهد؛ یعنی، با صرف نظر از مقامات عالی خودش، به زائران و گریه کنندگان آن حضرت، درجاتی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اینها را جزای کامل برای فداکاری آن حضرت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شخص عرب این مطالب را فرمود، از نظر سید بحرالعلوم غایب شد</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129" w:name="__RefHeading___Toc5298288_211673320"/>
      <w:bookmarkStart w:id="130" w:name="_Toc46"/>
      <w:bookmarkEnd w:id="129"/>
      <w:r>
        <w:rPr/>
        <w:t>2</w:t>
      </w:r>
      <w:r>
        <w:rPr>
          <w:rtl w:val="true"/>
        </w:rPr>
        <w:t xml:space="preserve">. </w:t>
      </w:r>
      <w:r>
        <w:rPr>
          <w:rtl w:val="true"/>
        </w:rPr>
        <w:t>حضرت مهدی عجل الله تعالی فرجه الشریف و عزاداری امام حسین علیه السلام</w:t>
      </w:r>
      <w:bookmarkEnd w:id="13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بارز و از خصایص برجستة علامه بحرالعلوم رحمة الله، ارادت وصف‌ناپذیر و شور و عشق خالصانة او به سالار شهیدان و ارج نهادن به سوگواری برای آن حضرت و</w:t>
      </w:r>
    </w:p>
    <w:p>
      <w:pPr>
        <w:pStyle w:val="BookText"/>
        <w:rPr/>
      </w:pPr>
      <w:r>
        <w:rPr>
          <w:rFonts w:ascii="IRNazanin" w:hAnsi="IRNazanin" w:eastAsia="IRNazanin"/>
          <w:color w:val="111111"/>
          <w:sz w:val="28"/>
          <w:sz w:val="28"/>
          <w:szCs w:val="28"/>
          <w:rtl w:val="true"/>
          <w:lang w:bidi="fa-IR"/>
        </w:rPr>
        <w:t>بزرگداشت روزهای جاودانه تاسوعا و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علامة بحرالعلوم، حضرت ولی عصر عجل الله تعالی فرجه الشریف را نیز در صف عزاداران می‌بیند که قضیه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عاشورایی بود و موج سوگواران از هر سو، به سوی کربلا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بحرالعلوم رحمة الله نیز به همراه گروهی از طلاب، به استقبال عزاداران و سینه زنان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فاصلة نه چندان دوری از کربلا،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که دسته سینه زنی آنان و سبک سوگواریشان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علامه و همراهانش به آنان رسیدند، ناگهان علامه با آن کهولت سن و موقعیت اجتماعی و علمی، لباس خویش را به کناری نهاده و سینة خویش را گشود و در صف سینه‌زنان، با شوری وصف‌ناپذیر به سینه زدن پرداخت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طلاب که همراه او جهت استقبال سوگواران و دسته‌های عزاداری آمده بودند، هر چه تلاش کردند تا مانع کار او شوند و از شور و احساسات گرم و عارفانة او بکاهند، نه تنها موفق نشدند؛ بلکه گروهی از آنان،</w:t>
      </w:r>
    </w:p>
    <w:p>
      <w:pPr>
        <w:pStyle w:val="BookText"/>
        <w:rPr/>
      </w:pPr>
      <w:r>
        <w:rPr>
          <w:rFonts w:ascii="IRNazanin" w:hAnsi="IRNazanin" w:eastAsia="IRNazanin"/>
          <w:color w:val="111111"/>
          <w:sz w:val="28"/>
          <w:sz w:val="28"/>
          <w:szCs w:val="28"/>
          <w:rtl w:val="true"/>
          <w:lang w:bidi="fa-IR"/>
        </w:rPr>
        <w:t>چنان تحت تأثیر او قرار گرفتند که به او پیوستند و گروهی دیگر نیز برای حفظ او ـ که مبادا بر اثر موج جمعیت زیر دست و پا بیفتد و دچار ناراحتی و صدمه شود ـ به مراقبت از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مراسم پرشور سوگواری و سینه زنی پایان یافت و آن سید بزرگوار، لباس خود را پوشیده،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رویدادی پیش آمد که شما چنان دچار احساسات پاک و خالصانه شدید که آن گونه سر از پا نشناخته، لباس از تن درآوردید و به سینه زنان پیوستید؟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با رسیدن به دستة سوگواران و سینه زنان، به ناگاه چشمم به محبوب دل‌ها، کعبة مقصود و قبلة موعود، امام عصر علیه السلام افتاد و دیدم آن گرامی مرد عصرها و نسل‌ها، با سر و پای برهنه در میان انبوه سینه‌زنان، در سوگ پدر والایش حسین علیه السلام با چشمانی اشک‌بار به سر و سینه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منظره مرا به حالی انداخت که</w:t>
      </w:r>
      <w:bookmarkStart w:id="131" w:name="pg617_5708"/>
    </w:p>
    <w:p>
      <w:pPr>
        <w:pStyle w:val="BookText"/>
        <w:rPr/>
      </w:pPr>
      <w:bookmarkEnd w:id="131"/>
      <w:r>
        <w:rPr>
          <w:rFonts w:ascii="IRNazanin" w:hAnsi="IRNazanin" w:eastAsia="IRNazanin"/>
          <w:color w:val="111111"/>
          <w:sz w:val="28"/>
          <w:sz w:val="28"/>
          <w:szCs w:val="28"/>
          <w:rtl w:val="true"/>
          <w:lang w:bidi="fa-IR"/>
        </w:rPr>
        <w:t>قرارم از کف رفت و سر از پا نشناخته، وارد صف سوگواری و سینه زنان شدم و در برابر کعبه مقصود و قبلة موعود، به سوگواری پرداختم</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32" w:name="__RefHeading___Toc5298290_211673320"/>
      <w:bookmarkStart w:id="133" w:name="_Toc47"/>
      <w:bookmarkEnd w:id="132"/>
      <w:r>
        <w:rPr/>
        <w:t>3</w:t>
      </w:r>
      <w:r>
        <w:rPr>
          <w:rtl w:val="true"/>
        </w:rPr>
        <w:t xml:space="preserve">. </w:t>
      </w:r>
      <w:r>
        <w:rPr>
          <w:rtl w:val="true"/>
        </w:rPr>
        <w:t>توجه دادن به آستان امام حسین علیه السلام</w:t>
      </w:r>
      <w:bookmarkEnd w:id="133"/>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کودکی گنگ بود و قدرت سخن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مرز سیزده یا چهارده سالگی رسیده بود که پدرش دست او را گرفت و نزد سومین سفیر خاصّ، جناب حسین بن روح آورد و از او درخواست کرد که از حضرت مهدی علیه السلام تقاضا کند که خود آن گرامی، شفای زبان او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حسین بن روح پس از اندکی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أُمرتم بالخروج الی الحائر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به شما دستور داده است که به مرقد مطهر امام حسین علیه السلام بروید</w:t>
      </w:r>
      <w:r>
        <w:rPr>
          <w:rFonts w:eastAsia="IRNazanin" w:cs="IRNazanin"/>
          <w:color w:val="111111"/>
          <w:sz w:val="28"/>
          <w:szCs w:val="28"/>
          <w:rtl w:val="true"/>
          <w:lang w:bidi="fa-IR"/>
        </w:rPr>
        <w:t>.</w:t>
      </w:r>
      <w:r>
        <w:rPr>
          <w:rStyle w:val="FootnoteAnchor"/>
          <w:rtl w:val="true"/>
        </w:rPr>
        <w:footnoteReference w:id="87"/>
      </w:r>
      <w:bookmarkStart w:id="134" w:name="pg617_5709"/>
    </w:p>
    <w:p>
      <w:pPr>
        <w:pStyle w:val="BookText"/>
        <w:rPr/>
      </w:pPr>
      <w:bookmarkEnd w:id="134"/>
      <w:r>
        <w:rPr>
          <w:rFonts w:ascii="IRNazanin" w:hAnsi="IRNazanin" w:eastAsia="IRNazanin"/>
          <w:color w:val="111111"/>
          <w:sz w:val="28"/>
          <w:sz w:val="28"/>
          <w:szCs w:val="28"/>
          <w:rtl w:val="true"/>
          <w:lang w:bidi="fa-IR"/>
        </w:rPr>
        <w:t>پدر، آن جوان گنگ را به همراه عمویش به کربلا آوردند و پس از زیارت مرقد منوّر پیشوای شهیدان، پدر و عمویش او را به نام صدا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با زبانی فصیح و گشاده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5298292_211673320"/>
      <w:bookmarkStart w:id="136" w:name="_Toc48"/>
      <w:bookmarkEnd w:id="135"/>
      <w:r>
        <w:rPr/>
        <w:t>4</w:t>
      </w:r>
      <w:r>
        <w:rPr>
          <w:rtl w:val="true"/>
        </w:rPr>
        <w:t xml:space="preserve">. </w:t>
      </w:r>
      <w:r>
        <w:rPr>
          <w:rtl w:val="true"/>
        </w:rPr>
        <w:t>حضرت مهدی عجل الله تعالی فرجه الشریف و زیارت امام حسین علیه السلام</w:t>
      </w:r>
      <w:bookmarkEnd w:id="13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علی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تشرف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صاحب الامر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خوان‌های امام حسین علیه السلام، می‌خوانند که سلیمان اعمش، نزد شخصی آمد و از زیارت حضرت سیدالشهدا علیه السلام پرسید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شخص در عالم رؤیا، هودجی را میان زمین و آسمان دید،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هودج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و 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زیارت امام</w:t>
      </w:r>
      <w:bookmarkStart w:id="137" w:name="pg617_5710"/>
    </w:p>
    <w:p>
      <w:pPr>
        <w:pStyle w:val="BookText"/>
        <w:rPr/>
      </w:pPr>
      <w:bookmarkEnd w:id="137"/>
      <w:r>
        <w:rPr>
          <w:rFonts w:ascii="IRNazanin" w:hAnsi="IRNazanin" w:eastAsia="IRNazanin"/>
          <w:color w:val="111111"/>
          <w:sz w:val="28"/>
          <w:sz w:val="28"/>
          <w:szCs w:val="28"/>
          <w:rtl w:val="true"/>
          <w:lang w:bidi="fa-IR"/>
        </w:rPr>
        <w:t>حسین علیه 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 رقعه‌هایی از هودج می‌ریزد و در آنها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من النار؛ لزوار الحسین فی لیلة الجمعة امان من النار یوم القیامة ؛ این برگ امانی است در روز قیامت برای زوار امام حسین علیه السلام در شب‌های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صحیح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 السلام را در شب جمعه زیارت کند، این زیارت برگ امان از آتش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والله؛ و اشک از چشمانش جاری شد و گریست… </w:t>
      </w:r>
      <w:r>
        <w:rPr>
          <w:rStyle w:val="FootnoteAnchor"/>
          <w:rtl w:val="true"/>
        </w:rPr>
        <w:footnoteReference w:id="89"/>
      </w:r>
    </w:p>
    <w:p>
      <w:pPr>
        <w:pStyle w:val="Heading4"/>
        <w:numPr>
          <w:ilvl w:val="3"/>
          <w:numId w:val="1"/>
        </w:numPr>
        <w:rPr/>
      </w:pPr>
      <w:bookmarkStart w:id="138" w:name="__RefHeading___Toc5298294_211673320"/>
      <w:bookmarkStart w:id="139" w:name="_Toc49"/>
      <w:bookmarkEnd w:id="138"/>
      <w:r>
        <w:rPr/>
        <w:t>5</w:t>
      </w:r>
      <w:r>
        <w:rPr>
          <w:rtl w:val="true"/>
        </w:rPr>
        <w:t xml:space="preserve">. </w:t>
      </w:r>
      <w:r>
        <w:rPr>
          <w:rtl w:val="true"/>
        </w:rPr>
        <w:t>حضور در مجالس حسینی</w:t>
      </w:r>
      <w:bookmarkEnd w:id="139"/>
    </w:p>
    <w:p>
      <w:pPr>
        <w:pStyle w:val="BookText"/>
        <w:rPr/>
      </w:pPr>
      <w:r>
        <w:rPr>
          <w:rFonts w:ascii="IRNazanin" w:hAnsi="IRNazanin" w:eastAsia="IRNazanin"/>
          <w:color w:val="111111"/>
          <w:sz w:val="28"/>
          <w:sz w:val="28"/>
          <w:szCs w:val="28"/>
          <w:rtl w:val="true"/>
          <w:lang w:bidi="fa-IR"/>
        </w:rPr>
        <w:t>در این رابطه صدها حکایت موثق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تشرفات، قضیه‌ای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 رضا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این‌گونه نقل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آقای حاج سید حسین</w:t>
      </w:r>
    </w:p>
    <w:p>
      <w:pPr>
        <w:pStyle w:val="BookText"/>
        <w:rPr/>
      </w:pP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سالیانی در کرمانشاه سکونت داشتند و منزل ایشان مرکز نزول زوار کربلا از شناخت و ناشناخت در رفت و برگشت بود، خود ایشان چنین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زوار ناشناس، سیدی به منزل من وارد شد که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میهمان ما بود، پی بردم که فرد عادی نیست و با جهان دیگر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واپسین ماه ذی‌الحجه بود که این سید بزرگوار در خانة من رحل اقامت انداخته بود و چون در دهة عاشورای ماه محرم روضه داشتیم، بدو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به من خبر دهی که آیا روضة ما مورد رضایت آقا امام زمان علیه السلام است یا نه؟ سید برای جواب مهلت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ذی‌الحجه به پایان رسید و جواب سید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قدم گذارد و روضة ما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محرم بود و ما بر سر ناهار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پاسخ داده و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مورد رضایت است و خود آقا روز نهم ـ یعنی روز تاسوعا ـ به مجلس شما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قبول این</w:t>
      </w:r>
    </w:p>
    <w:p>
      <w:pPr>
        <w:pStyle w:val="BookText"/>
        <w:rPr/>
      </w:pPr>
      <w:r>
        <w:rPr>
          <w:rFonts w:ascii="IRNazanin" w:hAnsi="IRNazanin" w:eastAsia="IRNazanin"/>
          <w:color w:val="111111"/>
          <w:sz w:val="28"/>
          <w:sz w:val="28"/>
          <w:szCs w:val="28"/>
          <w:rtl w:val="true"/>
          <w:lang w:bidi="fa-IR"/>
        </w:rPr>
        <w:t xml:space="preserve">سخن برایش دشوار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به چنین سخن‌هایی کمتر ایمان می‌آوردند، سید هم همان‌طور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آقای حائری، از حوادث روز تاسوعا، یعنی روز تشریف‌فرمایی خبر داد و چنین گفت که واعظ شهیر کرمانشاه، یعنی اشرف، در آن روز جایی منبر نمی‌رود به جز در روضة شما، آن هم نه در وقت معین شده که خاتم مجلس باشد، بلکه او نخستین کسی است که روز تاسوعا در مجلس شما شرکت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در منزل شما بر منبر خواهد نشست و منبری مختصر خواهد داشت و سپس به زیر می‌آید و یکسر به خانه می‌رود و در هیچ مجلسی شرکت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منبرش را بدون خطبه‌ای یا آیه‌ای از قرآن یا شعری آغاز می‌کند و بدون مقدمه داخل سخن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رسم اهل منبر است که روز تاسوعا از فضائل و مناقب حضرت عباس و شهادت آن حضرت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کدام از آقایان اهل منبر از حضرت عباس</w:t>
      </w:r>
    </w:p>
    <w:p>
      <w:pPr>
        <w:pStyle w:val="BookText"/>
        <w:rPr/>
      </w:pPr>
      <w:r>
        <w:rPr>
          <w:rFonts w:ascii="IRNazanin" w:hAnsi="IRNazanin" w:eastAsia="IRNazanin"/>
          <w:color w:val="111111"/>
          <w:sz w:val="28"/>
          <w:sz w:val="28"/>
          <w:szCs w:val="28"/>
          <w:rtl w:val="true"/>
          <w:lang w:bidi="fa-IR"/>
        </w:rPr>
        <w:t>نام نمی‌برند و همگان از امام زمان می‌گویند و سخنانشان دربارة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خبرها، آقای حائری روزشماری می‌کند که کی روز تاسوعا می‌رسد و چرا دیر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دو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شرفیابی و برخورداری از این سعادت و پی بردن به صحیح بودن خبرهای سید، در روز تاسوعا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تاسوعا رسید و آقای حائری زودتر از روزهای دیگر در مجلس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تنی بیشتر در مجلس حضور نیافته بودند که اشرف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حائری بدو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آمده‌اید؟ چون وقت منبر او نبود، وقت منبرش چند ساعت دیگر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 پاسخ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فردا عاشوراست و من بایستی وظیفه‌ام را در آن روز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خسته شده و بایستی سی مجلس را اداره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که امروز استراحت کرده به هیچ مجلسی نروم تا خستگی برطرف شود و برای فردا آماده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برای منبر</w:t>
      </w:r>
    </w:p>
    <w:p>
      <w:pPr>
        <w:pStyle w:val="BookText"/>
        <w:rPr/>
      </w:pPr>
      <w:r>
        <w:rPr>
          <w:rFonts w:ascii="IRNazanin" w:hAnsi="IRNazanin" w:eastAsia="IRNazanin"/>
          <w:color w:val="111111"/>
          <w:sz w:val="28"/>
          <w:sz w:val="28"/>
          <w:szCs w:val="28"/>
          <w:rtl w:val="true"/>
          <w:lang w:bidi="fa-IR"/>
        </w:rPr>
        <w:t>نیامده‌ام، بلکه برای کسب برکت آمده‌ام که توسلی بجویم و سپس به خانه بروم و تا شب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اشرف برخاست و به سوی منبر رفت، در حالی که بیش از چند تن بیشتر در مجلس حضور نیافته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 منبر نشست، سکوتی کرد که ممتد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حالتی به وی دست داد و بدون خطبه و قرائتی از آیه‌ای از قرآن و یا خواندن شعری، سخنش را چنین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گمشده در بیابان‌ها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مناجات حضرت مهدی پرداخت و نالیدن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دقیقه‌ای کوتاه از منبر به زیر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منبری دوم از اشرف پیروی کرده و از امام زمان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نیز از آن حضرت 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هم، پنجمی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مجلس همة آقایان گویندگان از آن حضرت سخن گفتند و نامی از حضرت عباس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چنین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سراپا منتظر تشریف فرمایی حضرت بودم، می‌خواستم بدانم تشریف آورده‌اند یا</w:t>
      </w:r>
    </w:p>
    <w:p>
      <w:pPr>
        <w:pStyle w:val="BookText"/>
        <w:rPr/>
      </w:pPr>
      <w:r>
        <w:rPr>
          <w:rFonts w:ascii="IRNazanin" w:hAnsi="IRNazanin" w:eastAsia="IRNazanin"/>
          <w:color w:val="111111"/>
          <w:sz w:val="28"/>
          <w:sz w:val="28"/>
          <w:szCs w:val="28"/>
          <w:rtl w:val="true"/>
          <w:lang w:bidi="fa-IR"/>
        </w:rPr>
        <w:t>پس از این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مجلس پر شد، فکر کردم بایستی با سید تماس بگیرم؛ چون آمدن حضرت تأخیر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دم در ایستاده بودم و از آیندگان و روندگان پذیرایی می‌کردم، چشم انداختم تا ببینم سید در کجا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انتهای مجلس در کنار دیواری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به سوی او بروم و وضعیت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که رسیدم، دیدم زانوها را در بغل گرفته و سرش در میان زانوهایش قرار دارد و مانند مرده‌ای بی‌جان به دیوار تکیه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سر بلند کرده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چه می‌فرمایید؟</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آورده‌اند یا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در مجلس تشریف دارند، و خدمتشان کسانی هستند که مجموع آنها هفت نفر می‌شود و جلو منبر دایره‌وار نشسته‌اند و لباس کمرچین کردی بر تن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برگشتم و دم در به جای خود</w:t>
      </w:r>
    </w:p>
    <w:p>
      <w:pPr>
        <w:pStyle w:val="BookText"/>
        <w:rPr/>
      </w:pPr>
      <w:r>
        <w:rPr>
          <w:rFonts w:ascii="IRNazanin" w:hAnsi="IRNazanin" w:eastAsia="IRNazanin"/>
          <w:color w:val="111111"/>
          <w:sz w:val="28"/>
          <w:sz w:val="28"/>
          <w:szCs w:val="28"/>
          <w:rtl w:val="true"/>
          <w:lang w:bidi="fa-IR"/>
        </w:rPr>
        <w:t>ایستادم و جلوی منبر را در نظر گرفتم، حلقه مقدّس هفت نفری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قدم برداشتم و به سوی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خدمتشان رسیدم، قدرت نداشتم که چهره‌ها را از یکدیگر تمیز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جواب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مشرف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دم در، پذیرایی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را اطاعت کردم و دیگر سخنی نگفتم و به زودی به جای خود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نظر از آیندگان و روندگان پذیرایی می‌کردم و با نظر دیگر به جلوی منبر به هفت تن مقدّس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دیگر نیستند و غیب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که پایان یافت و با سید خصوصی شدیم، پرسیدم که چه شد و از این‌جا کجا رفتند؟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در یک مجلس دیگر شرکت کردند و آن غرفة زنی بود که در کاروانسرایی قرار داشت و آن زن، روضه</w:t>
      </w:r>
    </w:p>
    <w:p>
      <w:pPr>
        <w:pStyle w:val="BookText"/>
        <w:rPr/>
      </w:pPr>
      <w:r>
        <w:rPr>
          <w:rFonts w:ascii="IRNazanin" w:hAnsi="IRNazanin" w:eastAsia="IRNazanin"/>
          <w:color w:val="111111"/>
          <w:sz w:val="28"/>
          <w:sz w:val="28"/>
          <w:szCs w:val="28"/>
          <w:rtl w:val="true"/>
          <w:lang w:bidi="fa-IR"/>
        </w:rPr>
        <w:t>داشت که دو سه تن در آن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مقدّس چند دقیقه در آن مجلس شرکت کردند و سپس از کرمانشاه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نقل، چند نکته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علم به جزئیات دارد و حضرتش زنده است و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روضه‌خوانی‌ها را می‌دانسته و اینها را می‌شناخته؛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روضه‌خوانی مورد رضایتش بوده و در مجالس روضه شرکت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نجومی نزد حضرتش حاضرند و بدان‌ها رفتار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نیکمردانی شرف‌یاب حضورش می‌شوند؛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حضرتش در زندگی شخصی، برای آینده برنامه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روضه‌خوانی‌ها شرکت نمی‌کند؛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ناشناس، حرکت می‌کند؛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حضرتش طی‌الارض دارد و کسانی که در خدمتش هستند از این فضیلت برخوردارند؛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نظرها نهان است و گهگاه دیده می‌شود؛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زبان‌ها را می‌داند و با هر شخصی به زبان خودش، سخن می‌گوید؛</w:t>
      </w:r>
      <w:bookmarkStart w:id="140" w:name="pg617_5718"/>
    </w:p>
    <w:p>
      <w:pPr>
        <w:pStyle w:val="BookText"/>
        <w:rPr/>
      </w:pPr>
      <w:bookmarkEnd w:id="14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عمری طولانی و دراز دارد و این خود معجزه‌ای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1" w:name="__RefHeading___Toc5298296_211673320"/>
      <w:bookmarkStart w:id="142" w:name="_Toc50"/>
      <w:bookmarkEnd w:id="141"/>
      <w:r>
        <w:rPr/>
        <w:t>6</w:t>
      </w:r>
      <w:r>
        <w:rPr>
          <w:rtl w:val="true"/>
        </w:rPr>
        <w:t xml:space="preserve">. </w:t>
      </w:r>
      <w:r>
        <w:rPr>
          <w:rtl w:val="true"/>
        </w:rPr>
        <w:t>حضرت مهدی عجل الله تعالی فرجه الشریف، در سوگ امام حسین علیه السلام</w:t>
      </w:r>
      <w:bookmarkEnd w:id="142"/>
    </w:p>
    <w:p>
      <w:pPr>
        <w:pStyle w:val="BookText"/>
        <w:rPr/>
      </w:pPr>
      <w:r>
        <w:rPr>
          <w:rFonts w:ascii="IRNazanin" w:hAnsi="IRNazanin" w:eastAsia="IRNazanin"/>
          <w:color w:val="111111"/>
          <w:sz w:val="28"/>
          <w:sz w:val="28"/>
          <w:szCs w:val="28"/>
          <w:rtl w:val="true"/>
          <w:lang w:bidi="fa-IR"/>
        </w:rPr>
        <w:t>شیخ جلیل حاج ملا سلطان علی روضه‌خوان تبریزی ـ که از جملة عبّاد و زهّاد بود ـ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به حضور حضرت بقیة الله ـ ارواحنا فداه ـ مشرف شده،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زیارت ناحیه مقدسه ذکر شده 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فَلَاَنْدُبَنَّک صَباحاً و مَساءً و لابِکینَ عَلیک بدل الدّموُعِ دماً</w:t>
      </w:r>
      <w:r>
        <w:rPr>
          <w:rStyle w:val="FootnoteAnchor"/>
          <w:rtl w:val="true"/>
        </w:rPr>
        <w:footnoteReference w:id="90"/>
      </w:r>
      <w:r>
        <w:rPr>
          <w:rFonts w:ascii="IRNazanin" w:hAnsi="IRNazanin" w:eastAsia="IRNazanin"/>
          <w:color w:val="111111"/>
          <w:sz w:val="28"/>
          <w:sz w:val="28"/>
          <w:szCs w:val="28"/>
          <w:rtl w:val="true"/>
          <w:lang w:bidi="fa-IR"/>
        </w:rPr>
        <w:t>ای جدّ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صبح و شام بر تو گریه می کنم و به جای اشک، خون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در آن به جای اشک خون گریه می‌کنید، کدام است؟ آیا مصیبت حضرت علی اکبر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علی اکبر زنده بود، در این مصیبت او هم خون گریه می‌کرد</w:t>
      </w:r>
      <w:r>
        <w:rPr>
          <w:rFonts w:eastAsia="IRNazanin" w:cs="IRNazanin"/>
          <w:color w:val="111111"/>
          <w:sz w:val="28"/>
          <w:szCs w:val="28"/>
          <w:rtl w:val="true"/>
          <w:lang w:bidi="fa-IR"/>
        </w:rPr>
        <w:t>.</w:t>
      </w:r>
      <w:bookmarkStart w:id="143" w:name="pg617_5719"/>
    </w:p>
    <w:p>
      <w:pPr>
        <w:pStyle w:val="BookText"/>
        <w:rPr/>
      </w:pPr>
      <w:bookmarkEnd w:id="14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 حضرت عباس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عباس در حیات بود، او هم در این مصیبت خون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مصیبت حضرت سیدالشهداء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حضرت سیدالشهداء علیه السلام هم در حیات بود، در این مصیبت خون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کدام مصیبت است که من نمی‌دانم؟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مصیبتِ اسیری زینب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44" w:name="__RefHeading___Toc5298298_211673320"/>
      <w:bookmarkStart w:id="145" w:name="_Toc51"/>
      <w:bookmarkEnd w:id="144"/>
      <w:r>
        <w:rPr/>
        <w:t>7</w:t>
      </w:r>
      <w:r>
        <w:rPr>
          <w:rtl w:val="true"/>
        </w:rPr>
        <w:t xml:space="preserve">. </w:t>
      </w:r>
      <w:r>
        <w:rPr>
          <w:rtl w:val="true"/>
        </w:rPr>
        <w:t>عنایت حضرت مهدی عجل الله تعالی فرجه الشریف به مجالس ذکر امام حسین علیه السلام</w:t>
      </w:r>
      <w:bookmarkEnd w:id="145"/>
    </w:p>
    <w:p>
      <w:pPr>
        <w:pStyle w:val="BookText"/>
        <w:rPr/>
      </w:pPr>
      <w:r>
        <w:rPr>
          <w:rFonts w:ascii="IRNazanin" w:hAnsi="IRNazanin" w:eastAsia="IRNazanin"/>
          <w:color w:val="111111"/>
          <w:sz w:val="28"/>
          <w:sz w:val="28"/>
          <w:szCs w:val="28"/>
          <w:rtl w:val="true"/>
          <w:lang w:bidi="fa-IR"/>
        </w:rPr>
        <w:t>از آن‌جایی که امام زمان علیه السلام صاحب عزای واقعی است، بدون تردید به مجالسی که مخلصانه برای جد بزرگوارش علیه السلام برگزار می‌شود، عنایت و توجّه ویژه‌ای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امینی رحمة الله در الغدیر</w:t>
      </w:r>
      <w:r>
        <w:rPr>
          <w:rStyle w:val="FootnoteAnchor"/>
          <w:rtl w:val="true"/>
        </w:rPr>
        <w:footnoteReference w:id="9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ما مشهور است که در هر مجلسی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موجب تشریف فرمایی حضرت بقیة الله ـ روحی له</w:t>
      </w:r>
    </w:p>
    <w:p>
      <w:pPr>
        <w:pStyle w:val="BookText"/>
        <w:rPr/>
      </w:pPr>
      <w:r>
        <w:rPr>
          <w:rFonts w:ascii="IRNazanin" w:hAnsi="IRNazanin" w:eastAsia="IRNazanin"/>
          <w:color w:val="111111"/>
          <w:sz w:val="28"/>
          <w:sz w:val="28"/>
          <w:szCs w:val="28"/>
          <w:rtl w:val="true"/>
          <w:lang w:bidi="fa-IR"/>
        </w:rPr>
        <w:t>الفداه ـ به آن مجلس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بزرگ شیعه، مرحوم شیخ عبدالزهراء کعبی رحمة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ظهر وارد صحن مطهر امام حسین علیه السلام شدم، شخصی در مقابل یکی از حجره‌های صحن شریف ـ که کتاب‌های مذهبی می‌فروخت و با من سابقه آشنایی داشت ـ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کوچکی دارم که به نظرم برای شما خوب باشد و در آن اشعاری بسیار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هم این است که یک بار آن را برایم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کتاب مفید و سودمندی بود؛ زیرا اشعار قصیدة ابن عَرَنْدَس حلّی ـ که مدت‌ها دنبال آن می‌گشتم ـ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رواق‌ها نشسته، به خواندن آن اشعار برای کتاب فروش مشغول شدم و هر دو اشک می‌ریختیم که ناگهان سیدی از بزرگان عرب را دیدم که در برابرم ایستاده به اشعارم گوش می‌دهد و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 ابیات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اَیقْتُلُ ظَمْآناً حُسینٌ بِکربلا</w:t>
      </w:r>
    </w:p>
    <w:p>
      <w:pPr>
        <w:pStyle w:val="BookText"/>
        <w:rPr/>
      </w:pPr>
      <w:r>
        <w:rPr>
          <w:rFonts w:ascii="Amiri" w:hAnsi="Amiri" w:eastAsia="Amiri" w:cs="Amiri"/>
          <w:color w:val="111111"/>
          <w:sz w:val="28"/>
          <w:sz w:val="28"/>
          <w:szCs w:val="28"/>
          <w:rtl w:val="true"/>
          <w:lang w:bidi="ar-SA"/>
        </w:rPr>
        <w:t>وَ فی کلِّ عُضوٍ مِن اَنامِلِهِ بَحرٌ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والدُهُ السّاقی عَلَی الحَوضِ فی غَدٍ</w:t>
      </w:r>
    </w:p>
    <w:p>
      <w:pPr>
        <w:pStyle w:val="BookText"/>
        <w:rPr/>
      </w:pPr>
      <w:r>
        <w:rPr>
          <w:rFonts w:ascii="Amiri" w:hAnsi="Amiri" w:eastAsia="Amiri" w:cs="Amiri"/>
          <w:color w:val="111111"/>
          <w:sz w:val="28"/>
          <w:sz w:val="28"/>
          <w:szCs w:val="28"/>
          <w:rtl w:val="true"/>
          <w:lang w:bidi="ar-SA"/>
        </w:rPr>
        <w:t>وَ فاطمَةُ ماءُ الفُراتِ لَها مَهرٌ</w:t>
      </w:r>
    </w:p>
    <w:p>
      <w:pPr>
        <w:pStyle w:val="BookText"/>
        <w:rPr/>
      </w:pPr>
      <w:r>
        <w:rPr>
          <w:rFonts w:ascii="Amiri" w:hAnsi="Amiri" w:eastAsia="Amiri" w:cs="Amiri"/>
          <w:color w:val="111111"/>
          <w:sz w:val="28"/>
          <w:sz w:val="28"/>
          <w:szCs w:val="28"/>
          <w:rtl w:val="true"/>
          <w:lang w:bidi="ar-SA"/>
        </w:rPr>
        <w:t>فَوا لَهفَ نَفسی لِلحُسین و ما جَنی</w:t>
      </w:r>
    </w:p>
    <w:p>
      <w:pPr>
        <w:pStyle w:val="BookText"/>
        <w:rPr/>
      </w:pPr>
      <w:r>
        <w:rPr>
          <w:rFonts w:ascii="Amiri" w:hAnsi="Amiri" w:eastAsia="Amiri" w:cs="Amiri"/>
          <w:color w:val="111111"/>
          <w:sz w:val="28"/>
          <w:sz w:val="28"/>
          <w:szCs w:val="28"/>
          <w:rtl w:val="true"/>
          <w:lang w:bidi="ar-SA"/>
        </w:rPr>
        <w:t>عَلَیه غَداةَ الطَّفِّ فی حَربِهِ الشِّمْرُ</w:t>
      </w:r>
    </w:p>
    <w:p>
      <w:pPr>
        <w:pStyle w:val="BookText"/>
        <w:rPr/>
      </w:pPr>
      <w:r>
        <w:rPr>
          <w:rFonts w:ascii="IRNazanin" w:hAnsi="IRNazanin" w:eastAsia="IRNazanin"/>
          <w:color w:val="111111"/>
          <w:sz w:val="28"/>
          <w:sz w:val="28"/>
          <w:szCs w:val="28"/>
          <w:rtl w:val="true"/>
          <w:lang w:bidi="fa-IR"/>
        </w:rPr>
        <w:t>ـ آیا حسین علیه السلام باید در کربلا تشنه به شهادت برسد، با آن‌که در هر انگشت او دریایی یافت می‌شود؟</w:t>
      </w:r>
    </w:p>
    <w:p>
      <w:pPr>
        <w:pStyle w:val="BookText"/>
        <w:rPr/>
      </w:pPr>
      <w:r>
        <w:rPr>
          <w:rFonts w:ascii="IRNazanin" w:hAnsi="IRNazanin" w:eastAsia="IRNazanin"/>
          <w:color w:val="111111"/>
          <w:sz w:val="28"/>
          <w:sz w:val="28"/>
          <w:szCs w:val="28"/>
          <w:rtl w:val="true"/>
          <w:lang w:bidi="fa-IR"/>
        </w:rPr>
        <w:t>ـ و با آن که پدرش علی علیه السلام در روز رستاخیز، مردم را از حوض کوثر سیراب می‌کند و آب فرات مهریة مادرش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علیه السلام و جنایت‌هایی که شمر در کربلا نسبت به حضرتش روا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آن بزرگوار شدید شد، رو به ضریح امام حسین علیه السلام کرد؛ و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ایقتل ظمانا…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می‌نمود و همچون زن جوان مرده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اشعار را به پایان رساندم، دیگر آن بزرگوار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ایشان، از صحن خارج شدم تا شاید او را بیابم؛ ولی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رو نمودم، اثری نیافتم؛ گویا از برابر چشمم غایب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دانستم که</w:t>
      </w:r>
      <w:bookmarkStart w:id="146" w:name="pg617_5722"/>
    </w:p>
    <w:p>
      <w:pPr>
        <w:pStyle w:val="BookText"/>
        <w:rPr/>
      </w:pPr>
      <w:bookmarkEnd w:id="146"/>
      <w:r>
        <w:rPr>
          <w:rFonts w:ascii="IRNazanin" w:hAnsi="IRNazanin" w:eastAsia="IRNazanin"/>
          <w:color w:val="111111"/>
          <w:sz w:val="28"/>
          <w:sz w:val="28"/>
          <w:szCs w:val="28"/>
          <w:rtl w:val="true"/>
          <w:lang w:bidi="fa-IR"/>
        </w:rPr>
        <w:t>حضرت حجت و امام منتظر علیه السلام بوده 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47" w:name="__RefHeading___Toc5298300_211673320"/>
      <w:bookmarkStart w:id="148" w:name="_Toc52"/>
      <w:bookmarkEnd w:id="147"/>
      <w:r>
        <w:rPr/>
        <w:t>8</w:t>
      </w:r>
      <w:r>
        <w:rPr>
          <w:rtl w:val="true"/>
        </w:rPr>
        <w:t xml:space="preserve">. </w:t>
      </w:r>
      <w:r>
        <w:rPr>
          <w:rtl w:val="true"/>
        </w:rPr>
        <w:t>سفارش حضرت مهدی عجل الله تعالی فرجه الشریف به زیارت عاشورا</w:t>
      </w:r>
      <w:bookmarkEnd w:id="148"/>
    </w:p>
    <w:p>
      <w:pPr>
        <w:pStyle w:val="BookText"/>
        <w:rPr/>
      </w:pPr>
      <w:r>
        <w:rPr>
          <w:rFonts w:ascii="IRNazanin" w:hAnsi="IRNazanin" w:eastAsia="IRNazanin"/>
          <w:color w:val="111111"/>
          <w:sz w:val="28"/>
          <w:sz w:val="28"/>
          <w:szCs w:val="28"/>
          <w:rtl w:val="true"/>
          <w:lang w:bidi="fa-IR"/>
        </w:rPr>
        <w:t xml:space="preserve">محدث نوری رحمة الله حکایت سید رشتی را چنین نقل می‌کند که حضرت به سید دستور خواندن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نافله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جامعه و زیارت عاشورا را می‌دهد و بعد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نافله نمی‌خوانید؟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عاشورا نمی‌خوانید؟ عاشورا، عاشورا،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جامعه نمی‌خوانید؟ جامعه، جامعه، جامعه</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49" w:name="__RefHeading___Toc5298302_211673320"/>
      <w:bookmarkStart w:id="150" w:name="_Toc53"/>
      <w:bookmarkEnd w:id="149"/>
      <w:r>
        <w:rPr/>
        <w:t>9</w:t>
      </w:r>
      <w:r>
        <w:rPr>
          <w:rtl w:val="true"/>
        </w:rPr>
        <w:t xml:space="preserve">. </w:t>
      </w:r>
      <w:r>
        <w:rPr>
          <w:rtl w:val="true"/>
        </w:rPr>
        <w:t>زیارت عاشورا هدیه به حضرت نرجس علیها السلام</w:t>
      </w:r>
      <w:bookmarkEnd w:id="150"/>
    </w:p>
    <w:p>
      <w:pPr>
        <w:pStyle w:val="BookText"/>
        <w:rPr/>
      </w:pPr>
      <w:r>
        <w:rPr>
          <w:rFonts w:ascii="IRNazanin" w:hAnsi="IRNazanin" w:eastAsia="IRNazanin"/>
          <w:color w:val="111111"/>
          <w:sz w:val="28"/>
          <w:sz w:val="28"/>
          <w:szCs w:val="28"/>
          <w:rtl w:val="true"/>
          <w:lang w:bidi="fa-IR"/>
        </w:rPr>
        <w:t>این قضیه توسط مرحوم آیت‌الله العظمی حاج شیخ عبدالکریم حائری یزدی رحمة الله نقل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اوقاتی که در سامرا مشغول تحصیل علوم</w:t>
      </w:r>
    </w:p>
    <w:p>
      <w:pPr>
        <w:pStyle w:val="BookText"/>
        <w:rPr/>
      </w:pPr>
      <w:r>
        <w:rPr>
          <w:rFonts w:ascii="IRNazanin" w:hAnsi="IRNazanin" w:eastAsia="IRNazanin"/>
          <w:color w:val="111111"/>
          <w:sz w:val="28"/>
          <w:sz w:val="28"/>
          <w:szCs w:val="28"/>
          <w:rtl w:val="true"/>
          <w:lang w:bidi="fa-IR"/>
        </w:rPr>
        <w:t>دینی بودم، اهالی سامرا به بیماری وبا و طاعون مبتلا شدند و هر روز عده‌ای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منزل استاد مرحوم سید محمد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جمعی از اهل علم نیز در آنجا بودند، ناگاه مرحوم آقای میرزا محمد تقی شیرازی تشریف آوردند و صحبت از بیماری وبا شد و این‌که همة مردم در معرض خطر مرگ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حکمی بدهم، آیا لازم است انجام شود یا نه؟ همة اهل مجلس تصدیق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می‌کنم که شیعیان ساکن سامرا از امروز تا ده روز همگی مشغول خواندن زیارت عاشورا شوند و ثواب آن را به روح شریف حضرت نرجس خانم والدة ماجدة حضرت حجة بن الحسن عجل الله تعالی فرجه الشریف هدیه نمایند تا این بلا از آنها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این حکم را به تمام شیعیان رساندند و همة شیعیان مشغول خواندن زیارت عاشورا شدند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فردا تلف شدن شیعیان موقوف شد و همه روزه عده‌ای از غیر شیعیان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 همه آشکار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از سنی‌ها از آشناهای شیعه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این‌که دیگر کسی از شما تلف نمی‌شود، چیست؟</w:t>
      </w:r>
    </w:p>
    <w:p>
      <w:pPr>
        <w:pStyle w:val="BookText"/>
        <w:rPr/>
      </w:pPr>
      <w:r>
        <w:rPr>
          <w:rFonts w:ascii="IRNazanin" w:hAnsi="IRNazanin" w:eastAsia="IRNazanin"/>
          <w:color w:val="111111"/>
          <w:sz w:val="28"/>
          <w:sz w:val="28"/>
          <w:szCs w:val="28"/>
          <w:rtl w:val="true"/>
          <w:lang w:bidi="fa-IR"/>
        </w:rPr>
        <w:t>شیعیان به آنها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مشغول شدند و بلاء از آنها هم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گرفتاری سختی برایم پیش آمد فرمایش آن مرحوم 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 محرم سرگرم خواندن زیارت عاشورا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به طور خارق‌العاده برایم فرج حاصل 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دوستی نیز برایم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نذرهایی که تجربه کرده‌ام و بسیار خوب نتیجه داده این است که هر موقع مسئله‌ای داشته باشم یک ختم قرآن برای حضرت نرگس خاتون علیها السلام نذر کرده و مشغول قرائت می‌شوم و هنوز ختم قرآن تمام نشده، مشکلم حل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منظورم از این مطالب این است که شیفتگان مکتب اهل‌بیت علیهم السلام از مادر امام مهدی علیه السلام غافل نباشند که او از فرزندش</w:t>
      </w:r>
      <w:bookmarkStart w:id="151" w:name="pg617_5725"/>
    </w:p>
    <w:p>
      <w:pPr>
        <w:pStyle w:val="BookText"/>
        <w:rPr/>
      </w:pPr>
      <w:bookmarkEnd w:id="151"/>
      <w:r>
        <w:rPr>
          <w:rFonts w:ascii="IRNazanin" w:hAnsi="IRNazanin" w:eastAsia="IRNazanin"/>
          <w:color w:val="111111"/>
          <w:sz w:val="28"/>
          <w:sz w:val="28"/>
          <w:szCs w:val="28"/>
          <w:rtl w:val="true"/>
          <w:lang w:bidi="fa-IR"/>
        </w:rPr>
        <w:t>می‌خواهد گره مشکلات را باز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هم عنایت فراوانی به افرادی دارد که برای مادرش قدمی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ناصری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حاج محمد برای رسیدن به مقصودی تصمیم می‌گیرد عمرۀ مفرده‌ای برای حضرت نرجس علیها السلام انجام دهد تا ایشان از فرزندش بخواهند که او را به مقصودش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عمرۀ مفرده با سختی و خستگی فراوان انجام می‌دهد و همان موقع حضرت را در مسجدالحرام زیارت می‌کند و در حالی که حضرت تبسم می‌نمودند به اطرافیانش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مادر من عمره انجام داده‌اند و به زحمت هم افتاده‌اند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52" w:name="__RefHeading___Toc5298304_211673320"/>
      <w:bookmarkStart w:id="153" w:name="_Toc54"/>
      <w:bookmarkEnd w:id="152"/>
      <w:r>
        <w:rPr>
          <w:rtl w:val="true"/>
        </w:rPr>
        <w:t>خاتمه</w:t>
      </w:r>
      <w:bookmarkEnd w:id="153"/>
    </w:p>
    <w:p>
      <w:pPr>
        <w:pStyle w:val="Heading4"/>
        <w:numPr>
          <w:ilvl w:val="3"/>
          <w:numId w:val="1"/>
        </w:numPr>
        <w:rPr/>
      </w:pPr>
      <w:bookmarkStart w:id="154" w:name="__RefHeading___Toc5298306_211673320"/>
      <w:bookmarkStart w:id="155" w:name="_Toc55"/>
      <w:bookmarkEnd w:id="154"/>
      <w:r>
        <w:rPr>
          <w:rtl w:val="true"/>
        </w:rPr>
        <w:t>دولت حضرت مهدی عجل الله تعالی فرجه الشریف و رجعت امام حسین علیه السلام</w:t>
      </w:r>
      <w:bookmarkEnd w:id="155"/>
    </w:p>
    <w:p>
      <w:pPr>
        <w:pStyle w:val="Heading5"/>
        <w:numPr>
          <w:ilvl w:val="4"/>
          <w:numId w:val="1"/>
        </w:numPr>
        <w:rPr/>
      </w:pPr>
      <w:bookmarkStart w:id="156" w:name="__RefHeading___Toc5298308_211673320"/>
      <w:bookmarkStart w:id="157" w:name="_Toc56"/>
      <w:bookmarkEnd w:id="156"/>
      <w:r>
        <w:rPr>
          <w:rtl w:val="true"/>
        </w:rPr>
        <w:t>اشاره</w:t>
      </w:r>
      <w:bookmarkEnd w:id="1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است که در زمان ظهور نمود پیدا می‌کند و حضرت ولی عصر علیه السلام صاحب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امامی که در دولت کریمه رجعت می‌کند، امام حسین علیه السلام است و</w:t>
      </w:r>
      <w:bookmarkStart w:id="158" w:name="pg617_5726"/>
    </w:p>
    <w:p>
      <w:pPr>
        <w:pStyle w:val="BookText"/>
        <w:rPr/>
      </w:pPr>
      <w:bookmarkEnd w:id="158"/>
      <w:r>
        <w:rPr>
          <w:rFonts w:ascii="IRNazanin" w:hAnsi="IRNazanin" w:eastAsia="IRNazanin"/>
          <w:color w:val="111111"/>
          <w:sz w:val="28"/>
          <w:sz w:val="28"/>
          <w:szCs w:val="28"/>
          <w:rtl w:val="true"/>
          <w:lang w:bidi="fa-IR"/>
        </w:rPr>
        <w:t>بعد از امام زمان، حضرت سیدالشهدا علیه السلام حاکم و امام حکومت می‌باشد</w:t>
      </w:r>
      <w:r>
        <w:rPr>
          <w:rFonts w:eastAsia="IRNazanin" w:cs="IRNazanin"/>
          <w:color w:val="111111"/>
          <w:sz w:val="28"/>
          <w:szCs w:val="28"/>
          <w:rtl w:val="true"/>
          <w:lang w:bidi="fa-IR"/>
        </w:rPr>
        <w:t>.</w:t>
      </w:r>
    </w:p>
    <w:p>
      <w:pPr>
        <w:pStyle w:val="Heading5"/>
        <w:numPr>
          <w:ilvl w:val="4"/>
          <w:numId w:val="1"/>
        </w:numPr>
        <w:rPr/>
      </w:pPr>
      <w:bookmarkStart w:id="159" w:name="__RefHeading___Toc5298310_211673320"/>
      <w:bookmarkStart w:id="160" w:name="_Toc57"/>
      <w:bookmarkEnd w:id="159"/>
      <w:r>
        <w:rPr/>
        <w:t>1</w:t>
      </w:r>
      <w:r>
        <w:rPr>
          <w:rtl w:val="true"/>
        </w:rPr>
        <w:t xml:space="preserve">. </w:t>
      </w:r>
      <w:r>
        <w:rPr>
          <w:rtl w:val="true"/>
        </w:rPr>
        <w:t>رجعت امام حسین علیه السلام</w:t>
      </w:r>
      <w:bookmarkEnd w:id="160"/>
    </w:p>
    <w:p>
      <w:pPr>
        <w:pStyle w:val="BookText"/>
        <w:rPr/>
      </w:pPr>
      <w:r>
        <w:rPr>
          <w:rFonts w:ascii="IRNazanin" w:hAnsi="IRNazanin" w:eastAsia="IRNazanin"/>
          <w:color w:val="111111"/>
          <w:sz w:val="28"/>
          <w:sz w:val="28"/>
          <w:szCs w:val="28"/>
          <w:rtl w:val="true"/>
          <w:lang w:bidi="fa-IR"/>
        </w:rPr>
        <w:t>در دولت و حکومت حضرت حجت علیه السلام اولین شخصی که رجعت می‌کند و بر سراسر گیتی حکومت می‌کند،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پاره‌ای از روایات در این باره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زمین بر رویش شکافته می‌شود و به دنیا برمی‌گردد، حسین بن علی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آن حضرت 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کسانی که به دنیا برمی‌گردند، حسین بن علی علیهما السلام و یارانش و یزید بن معاویه و یارانش هستند که همة آنها را از اول تا اخر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شریفه را تلاوت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لَکمْ الْکرَّةَ عَلَیهِمْ وَأَمْدَدْنَاکمْ بِأَمْوَالٍ</w:t>
      </w:r>
    </w:p>
    <w:p>
      <w:pPr>
        <w:pStyle w:val="BookText"/>
        <w:rPr/>
      </w:pPr>
      <w:r>
        <w:rPr>
          <w:rFonts w:ascii="Amiri" w:hAnsi="Amiri" w:eastAsia="Amiri" w:cs="Amiri"/>
          <w:color w:val="111111"/>
          <w:sz w:val="28"/>
          <w:sz w:val="28"/>
          <w:szCs w:val="28"/>
          <w:rtl w:val="true"/>
          <w:lang w:bidi="ar-SA"/>
        </w:rPr>
        <w:t>وَبَنِینَ وَجَعَلْنَاکمْ أَکثَرَ نَفِیراً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بار دیگر بر آنها مسلّط کنیم و با مال و فرزندان یاری رسانیم و تعدادتان را افزون تر کنیم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امام محمد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شب عاشورا به اصحابش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فابشروا بالجنة، فوالله انما نمکث ماشاء الله تعالی بعد ما یجری علینا، ثم یخرجنا الله و ایاکم حین یظهر قائمنا فینتقم من الظالمین، و انا و انتم نشاهدهم فی السلاسل و الاغلال و انواع العذاب و النکال …؛ بشارت باد شما را به بهشت، به خدا قسم که بعد از آنچه بر ما جاری شود، مکث خواهیم کرد آن قدر که خدای تعالی خواسته باشد، پس بیرون می آورد ما و شما را در آن هنگامی که قائم ما ظاهر شود، پس انتقام خواهد کشید از ظالمان، و ما و شما مشاهده خواهیم کرد ایشان را در سلاسل و اغلال و گرفتار به انواع عذاب و نکال…</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حسین علیه السلام در روز عاشورا، دوباره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 گفته،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خواهم بود که زمین شکافته</w:t>
      </w:r>
      <w:bookmarkStart w:id="161" w:name="pg617_5728"/>
    </w:p>
    <w:p>
      <w:pPr>
        <w:pStyle w:val="BookText"/>
        <w:rPr/>
      </w:pPr>
      <w:bookmarkEnd w:id="161"/>
      <w:r>
        <w:rPr>
          <w:rFonts w:ascii="IRNazanin" w:hAnsi="IRNazanin" w:eastAsia="IRNazanin"/>
          <w:color w:val="111111"/>
          <w:sz w:val="28"/>
          <w:sz w:val="28"/>
          <w:szCs w:val="28"/>
          <w:rtl w:val="true"/>
          <w:lang w:bidi="fa-IR"/>
        </w:rPr>
        <w:t>می‌شود و رجعت می‌کنم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در زیارت حضرت ابوالفضل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یابن امیرالمؤمنین وافداً الیکم و قلبی مسلم لکم … فمعکم معکم لامع عدوکم انی بکم و بایابکم من المؤمنین و بمن خالفکم و قتلکم من الکافرین؛ ای پسر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محضر شما شرفیاب شدم؛ در حالی که دلم تسلیم شما و یاریم آماده برای شما است… من با شمایم، با شمایم،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شما و بازگشت شما از ایمان آورندگان و نسبت به آنان که شما را کشتند، از کافرانم</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62" w:name="__RefHeading___Toc5298312_211673320"/>
      <w:bookmarkStart w:id="163" w:name="_Toc58"/>
      <w:bookmarkEnd w:id="162"/>
      <w:r>
        <w:rPr/>
        <w:t>2</w:t>
      </w:r>
      <w:r>
        <w:rPr>
          <w:rtl w:val="true"/>
        </w:rPr>
        <w:t xml:space="preserve">. </w:t>
      </w:r>
      <w:r>
        <w:rPr>
          <w:rtl w:val="true"/>
        </w:rPr>
        <w:t>امام حسین علیه السلام در سوگ حضرت مهدی عجل الله تعالی فرجه الشریف</w:t>
      </w:r>
      <w:bookmarkEnd w:id="1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روایاتی که دربارة رجعت وارد شده، امام حسین علیه السلام در اواخر حکومت ولی عصر، با اصحاب با وفایش رجعت می‌کند و برای همة مردمان معرفی می‌شود، تا کسی در مورد آن حضرت دچار تردید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مردم او را شناختند، اجل</w:t>
      </w:r>
    </w:p>
    <w:p>
      <w:pPr>
        <w:pStyle w:val="BookText"/>
        <w:rPr/>
      </w:pPr>
      <w:r>
        <w:rPr>
          <w:rFonts w:ascii="IRNazanin" w:hAnsi="IRNazanin" w:eastAsia="IRNazanin"/>
          <w:color w:val="111111"/>
          <w:sz w:val="28"/>
          <w:sz w:val="28"/>
          <w:szCs w:val="28"/>
          <w:rtl w:val="true"/>
          <w:lang w:bidi="fa-IR"/>
        </w:rPr>
        <w:t>حضرت بقیة الله فرا رسیده، چشم از جهان فرو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علیه السلام متصدی و متولی امر غسل، کفن، حنوط و دفن ایشان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دربارة آیة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لَکمْ الْکرَّةَ عَلَیهِمْ</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زنده شدن دوبارة امام حسین علیه السلام و هفتاد تن از اصحابش در عصر امام زمان است؛ در حالی که کلاه خودهایی طلایی بر سر دارند و به مردم، رجعت و زنده شدن دوبارة حضرت حسین علیه السلام را اطلاع می دهند تا مؤمنان به شک و شبهه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حضرت حجت در میان مردم است؛ چون معرفت و ایمان به حضرتش در دل های مردم استقرار یافت، مرگ او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متولی غسل، کفن، حنوط و دفن ایشان می شود و هرگز غیر از وصی، وصی را تجهیز و خاک سپاری نمی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با اصحابش می آیند و هفتاد پیامبر آنان را همراهی می کنند؛ چنان که همراه موسی علیه السلام هفتاد نفر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قائم علیه السلام انگشتر را به وی می سپارد و امام حسین علیه السلام غسل و کفن، حنوط و دفن حضرت قائم را بر عهده می گیرد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الحسین اشفِ صدر الحسین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بظهور الحجة</w:t>
      </w:r>
      <w:r>
        <w:rPr>
          <w:rFonts w:eastAsia="Amiri" w:cs="Amiri" w:ascii="Amiri" w:hAnsi="Amiri"/>
          <w:color w:val="111111"/>
          <w:sz w:val="28"/>
          <w:szCs w:val="28"/>
          <w:rtl w:val="true"/>
          <w:lang w:bidi="ar-SA"/>
        </w:rPr>
        <w:t>»</w:t>
      </w:r>
      <w:bookmarkStart w:id="164" w:name="pg617_5731"/>
    </w:p>
    <w:p>
      <w:pPr>
        <w:pStyle w:val="Heading2"/>
        <w:numPr>
          <w:ilvl w:val="1"/>
          <w:numId w:val="1"/>
        </w:numPr>
        <w:rPr/>
      </w:pPr>
      <w:bookmarkStart w:id="165" w:name="__RefHeading___Toc5298314_211673320"/>
      <w:bookmarkStart w:id="166" w:name="_Toc59"/>
      <w:bookmarkEnd w:id="164"/>
      <w:bookmarkEnd w:id="165"/>
      <w:r>
        <w:rPr>
          <w:rtl w:val="true"/>
        </w:rPr>
        <w:t>بخش دوم</w:t>
      </w:r>
      <w:r>
        <w:rPr>
          <w:rtl w:val="true"/>
        </w:rPr>
        <w:t xml:space="preserve">: </w:t>
      </w:r>
      <w:r>
        <w:rPr>
          <w:rtl w:val="true"/>
        </w:rPr>
        <w:t>رهیافت ها</w:t>
      </w:r>
      <w:bookmarkEnd w:id="16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5298316_211673320"/>
      <w:bookmarkStart w:id="168" w:name="_Toc60"/>
      <w:bookmarkEnd w:id="167"/>
      <w:r>
        <w:rPr>
          <w:rtl w:val="true"/>
        </w:rPr>
        <w:t>اشاره</w:t>
      </w:r>
      <w:bookmarkStart w:id="169" w:name="pg617_5732"/>
      <w:bookmarkEnd w:id="168"/>
    </w:p>
    <w:p>
      <w:pPr>
        <w:pStyle w:val="Heading3"/>
        <w:numPr>
          <w:ilvl w:val="2"/>
          <w:numId w:val="1"/>
        </w:numPr>
        <w:rPr/>
      </w:pPr>
      <w:bookmarkStart w:id="170" w:name="__RefHeading___Toc5298318_211673320"/>
      <w:bookmarkStart w:id="171" w:name="_Toc61"/>
      <w:bookmarkEnd w:id="169"/>
      <w:bookmarkEnd w:id="170"/>
      <w:r>
        <w:rPr>
          <w:rtl w:val="true"/>
        </w:rPr>
        <w:t>تکلیف ما</w:t>
      </w:r>
      <w:bookmarkEnd w:id="171"/>
    </w:p>
    <w:p>
      <w:pPr>
        <w:pStyle w:val="Heading4"/>
        <w:numPr>
          <w:ilvl w:val="3"/>
          <w:numId w:val="1"/>
        </w:numPr>
        <w:rPr/>
      </w:pPr>
      <w:bookmarkStart w:id="172" w:name="__RefHeading___Toc5298320_211673320"/>
      <w:bookmarkStart w:id="173" w:name="_Toc62"/>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با توجه به شباهت‌ها و پیوندهایی که میان حضرت سیدالشهداء علیه السلام و حضرت بقیةالله علیه السلام وجود دارد، و عاشورا پشتوانة فرهنگی عصر غیبت و استراتژی انتظار است تکلیف بسیار حساس و خطیری متوجه تمامی شیعیان خصوصاً ارادتمندان، عزاداران، عاشقان و زائران امام حسین علیه السلام است که به دو بعد آن اشاراتی می‌شود</w:t>
      </w:r>
      <w:r>
        <w:rPr>
          <w:rFonts w:eastAsia="IRNazanin" w:cs="IRNazanin"/>
          <w:color w:val="111111"/>
          <w:sz w:val="28"/>
          <w:szCs w:val="28"/>
          <w:rtl w:val="true"/>
          <w:lang w:bidi="fa-IR"/>
        </w:rPr>
        <w:t>:</w:t>
      </w:r>
    </w:p>
    <w:p>
      <w:pPr>
        <w:pStyle w:val="Heading4"/>
        <w:numPr>
          <w:ilvl w:val="3"/>
          <w:numId w:val="1"/>
        </w:numPr>
        <w:rPr/>
      </w:pPr>
      <w:bookmarkStart w:id="174" w:name="__RefHeading___Toc5298322_211673320"/>
      <w:bookmarkStart w:id="175" w:name="_Toc63"/>
      <w:bookmarkEnd w:id="174"/>
      <w:r>
        <w:rPr/>
        <w:t>1</w:t>
      </w:r>
      <w:r>
        <w:rPr>
          <w:rtl w:val="true"/>
        </w:rPr>
        <w:t xml:space="preserve">. </w:t>
      </w:r>
      <w:r>
        <w:rPr>
          <w:rtl w:val="true"/>
        </w:rPr>
        <w:t>فرصت ها و تهدیدها</w:t>
      </w:r>
      <w:bookmarkEnd w:id="1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پیوند ظهر عاشورا با ظهور آخرین حجّت حق بهترین فرصت حاصل می‌شود تا به فکر الگوسازی برای فرهنگ غنی شیعه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مشابهت یاران هر دو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جوانان و زنان در هر دو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اهداف هر دو نهضت بهترین عرصه برای حضور و ظهور معصوم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و مدیریت در بحران‌ها برای حفظ و جلوگیری از ریزش‌ها تکلیف اصلی برای زمینه‌سازی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مدیریت تحول می‌توان از نهضت امام حسین علیه السلام برای بسط و تعمیق اندیشۀ انسان مدرنِ عصر غیبت، بهره جست و تلاش کرد و نگذاشت تکرار تاریخ، خاطره‌های تلخ و سیاه را استمرار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وضعیت اجتماعی و سیاسی سال شصت و یک هجری منجر به شهادت غریبانة خامس آل عباء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مسئله در مورد حضرت مهدی عجل الله تعالی فرجه الشریف موجب طولانی شدن دوران غیبت می‌گردد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عاشورای سال شصت و یک هجری، مردم حاضر به همکاری با امام زمانشان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ظاهر دین‌دار بودند، نماز می‌خواندند، قرآن تلاوت می‌کردند، روزه می‌گرفتند، به حج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عبادت‌ها خالی از روح ولایت بود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لذا وقتی امام زمانشان در هشتم ذی‌حجه مکه را به</w:t>
      </w:r>
    </w:p>
    <w:p>
      <w:pPr>
        <w:pStyle w:val="BookText"/>
        <w:rPr/>
      </w:pPr>
      <w:r>
        <w:rPr>
          <w:rFonts w:ascii="IRNazanin" w:hAnsi="IRNazanin" w:eastAsia="IRNazanin"/>
          <w:color w:val="111111"/>
          <w:sz w:val="28"/>
          <w:sz w:val="28"/>
          <w:szCs w:val="28"/>
          <w:rtl w:val="true"/>
          <w:lang w:bidi="fa-IR"/>
        </w:rPr>
        <w:t>سمت کوفه ترک می‌کند، آنها به سوی منی و عرفات می‌روند و…</w:t>
      </w:r>
    </w:p>
    <w:p>
      <w:pPr>
        <w:pStyle w:val="BookText"/>
        <w:rPr/>
      </w:pPr>
      <w:r>
        <w:rPr>
          <w:rFonts w:ascii="IRNazanin" w:hAnsi="IRNazanin" w:eastAsia="IRNazanin"/>
          <w:color w:val="111111"/>
          <w:sz w:val="28"/>
          <w:sz w:val="28"/>
          <w:szCs w:val="28"/>
          <w:rtl w:val="true"/>
          <w:lang w:bidi="fa-IR"/>
        </w:rPr>
        <w:t>این مسئله تهدید بسیار جدی برای این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وجود امام عصر عجل الله تعالی فرجه الشریف غافل بود و سرگرم دنیا و حتی غرق در عبادت بدون ولایت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انسان‌های زمان امام حسین علیه السلام در برابر وجدان تاریخ و در محکمة عدل خداوند متعال محکوم و مجرم می‌باشند، کسانی که به استنصار امام زمان عجل الله تعالی فرجه الشریف هم لبیک نمی‌گویند، مقصر و مجرم‌اند و تاکنون چند بار به امام مهدی عجل الله تعالی فرجه الشریف لبیک گفته‌ایم؟ آیا تاکنون صدای رسای او را با گوش جان شنیده‌ایم؟ آیا ضرورت پرداختن به فرهنگ مهدویت برای ما روشن است؟ آیا با خواسته‌های او آشنا هستیم؟ آیا می‌دانیم امر او بر زمین مانده و ما مشغول دنیای خویش هستیم؟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است که براساس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همه در برابر امام</w:t>
      </w:r>
      <w:bookmarkStart w:id="176" w:name="pg617_5735"/>
    </w:p>
    <w:p>
      <w:pPr>
        <w:pStyle w:val="BookText"/>
        <w:rPr/>
      </w:pPr>
      <w:bookmarkEnd w:id="176"/>
      <w:r>
        <w:rPr>
          <w:rFonts w:ascii="IRNazanin" w:hAnsi="IRNazanin" w:eastAsia="IRNazanin"/>
          <w:color w:val="111111"/>
          <w:sz w:val="28"/>
          <w:sz w:val="28"/>
          <w:szCs w:val="28"/>
          <w:rtl w:val="true"/>
          <w:lang w:bidi="fa-IR"/>
        </w:rPr>
        <w:t xml:space="preserve">زمانمان مسئولیم و براساس این فراز از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ایاب الخلق الیکم و حسابهم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می‌رسد که باید پاسخگوی به امام زمانمان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آموخته‌ایم که همة افراد حتی شهزاده علی اکبر و امام‌زاده‌ای چون ابوالفضل علیه السلام و همه چیزها باید فدای امام زمان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خواسته‌ها در برابر خواست حجت خدا رنگ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کسی نمی‌داند مهم‌ترین خواستة امام زمان زمینه‌سازی برای ظهور اوست؟</w:t>
      </w:r>
    </w:p>
    <w:p>
      <w:pPr>
        <w:pStyle w:val="Heading4"/>
        <w:numPr>
          <w:ilvl w:val="3"/>
          <w:numId w:val="1"/>
        </w:numPr>
        <w:rPr/>
      </w:pPr>
      <w:bookmarkStart w:id="177" w:name="__RefHeading___Toc5298324_211673320"/>
      <w:bookmarkStart w:id="178" w:name="_Toc64"/>
      <w:bookmarkEnd w:id="177"/>
      <w:r>
        <w:rPr/>
        <w:t>2</w:t>
      </w:r>
      <w:r>
        <w:rPr>
          <w:rtl w:val="true"/>
        </w:rPr>
        <w:t xml:space="preserve">. </w:t>
      </w:r>
      <w:r>
        <w:rPr>
          <w:rtl w:val="true"/>
        </w:rPr>
        <w:t>بیم ها و امیدها</w:t>
      </w:r>
      <w:bookmarkEnd w:id="17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گذشت قرن‌ها از زمان غیبت و سپری شدن دوازده قرن غربت، ابتدا بیم آن می‌رود که ما نیز مانند انسان‌های گذشته اماممان را تنها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وضعیت اجتماعی و سیاسی این دوران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امیدواریم ما از جمله یاران</w:t>
      </w:r>
    </w:p>
    <w:p>
      <w:pPr>
        <w:pStyle w:val="BookText"/>
        <w:rPr/>
      </w:pPr>
      <w:r>
        <w:rPr>
          <w:rFonts w:ascii="IRNazanin" w:hAnsi="IRNazanin" w:eastAsia="IRNazanin"/>
          <w:color w:val="111111"/>
          <w:sz w:val="28"/>
          <w:sz w:val="28"/>
          <w:szCs w:val="28"/>
          <w:rtl w:val="true"/>
          <w:lang w:bidi="fa-IR"/>
        </w:rPr>
        <w:t>مشرقی او باشیم که زمینه را برای ظهورش مهیا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بیم و امیدی هم نسبت به مجالس عزارداری سیدالشهداء علیه السلام وجود دارد؛ در برخی از مجالس حسینی، هیچ سخنی از فرزندش امام مهدی عجل الله تعالی فرجه الشریف بیان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مجالس، مطالب سست و واهی که مخالف با رضایت حضرت ولی عصر عجل الله تعالی فرجه الشریف است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مجالس هم دعا برای امام عصر عجل الله تعالی فرجه الشریف را به انتهای مجلس و آخرین خواستة خود موکول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باید از تمام آسیب‌ها و آفت‌ها از مجالس اهل‌بیت علیهم السلام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و محبان اهل‌بیت عصمت و طهارت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ظهور امام مهدی عجل الله تعالی فرجه الشریف از وظایف مهم همگان است و مانند نماز میت نیست که واجب کفایی باشد و با انجام دادن عده‌ای از دیگران ساقط شود، بلکه مانند نمازهای پنج‌گانه است که بر همگان لازم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امام حسین علیه السلام در عالم</w:t>
      </w:r>
    </w:p>
    <w:p>
      <w:pPr>
        <w:pStyle w:val="BookText"/>
        <w:rPr/>
      </w:pPr>
      <w:r>
        <w:rPr>
          <w:rFonts w:ascii="IRNazanin" w:hAnsi="IRNazanin" w:eastAsia="IRNazanin"/>
          <w:color w:val="111111"/>
          <w:sz w:val="28"/>
          <w:sz w:val="28"/>
          <w:szCs w:val="28"/>
          <w:rtl w:val="true"/>
          <w:lang w:bidi="fa-IR"/>
        </w:rPr>
        <w:t>مکاشفه به یکی از بزرگان قم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ما در عصر خویش مظلوم است، تا می‌توانید دربارة او سخن بگویید و قلم‌فرسایی کنید، آنچه دربارة شخصیت او بگویید دربارة همة معصومان علیهم السلام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حضرات معصومین همه در عصمت، ولایت و امامت یکی هستند و چون عصر، عصر مهدی ماست سزاوار است مطالب دربارة او گفته شود… باز تأکید می‌کنم که دربارة مهدی ما زیاد سخن بگویید و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آنچه نوشته و گفته شده باید درباره‌اش نوشت و گفت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عاشورا باید شور انتظار و شوق ظهور را مضاعف کند و عزاداران حسینی با یک چشم بر مصائب ابی‌عبدالله علیه السلام گریه و با چشم دیگر افق‌های ظهور را رصد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اشک‌بار و با لبان مترنم به ظهور، بیرق عزای حسین علیه السلام و پرچم سبز انتظار را به دوش گرفته و با یک دست در رثای حسین علیه السلام بر سر و سینه و با دست دیگر به سوی آسمان برای ظهور دعا کنند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کی شود مهدی بیاید یا حسین</w:t>
      </w:r>
    </w:p>
    <w:p>
      <w:pPr>
        <w:pStyle w:val="BookText"/>
        <w:rPr/>
      </w:pPr>
      <w:r>
        <w:rPr>
          <w:rFonts w:ascii="IRNazanin" w:hAnsi="IRNazanin" w:eastAsia="IRNazanin"/>
          <w:color w:val="111111"/>
          <w:sz w:val="28"/>
          <w:sz w:val="28"/>
          <w:szCs w:val="28"/>
          <w:rtl w:val="true"/>
          <w:lang w:bidi="fa-IR"/>
        </w:rPr>
        <w:t>کربلا را او گشاید یا حسین</w:t>
      </w:r>
    </w:p>
    <w:p>
      <w:pPr>
        <w:pStyle w:val="BookText"/>
        <w:rPr/>
      </w:pPr>
      <w:r>
        <w:rPr>
          <w:rFonts w:ascii="IRNazanin" w:hAnsi="IRNazanin" w:eastAsia="IRNazanin"/>
          <w:color w:val="111111"/>
          <w:sz w:val="28"/>
          <w:sz w:val="28"/>
          <w:szCs w:val="28"/>
          <w:rtl w:val="true"/>
          <w:lang w:bidi="fa-IR"/>
        </w:rPr>
        <w:t>کی شود آوای تو از نای او</w:t>
      </w:r>
    </w:p>
    <w:p>
      <w:pPr>
        <w:pStyle w:val="BookText"/>
        <w:rPr/>
      </w:pPr>
      <w:r>
        <w:rPr>
          <w:rFonts w:ascii="IRNazanin" w:hAnsi="IRNazanin" w:eastAsia="IRNazanin"/>
          <w:color w:val="111111"/>
          <w:sz w:val="28"/>
          <w:sz w:val="28"/>
          <w:szCs w:val="28"/>
          <w:rtl w:val="true"/>
          <w:lang w:bidi="fa-IR"/>
        </w:rPr>
        <w:t>در کنار کعبه آید یا حسین</w:t>
      </w:r>
    </w:p>
    <w:p>
      <w:pPr>
        <w:pStyle w:val="BookText"/>
        <w:rPr/>
      </w:pPr>
      <w:r>
        <w:rPr>
          <w:rFonts w:ascii="IRNazanin" w:hAnsi="IRNazanin" w:eastAsia="IRNazanin"/>
          <w:color w:val="111111"/>
          <w:sz w:val="28"/>
          <w:sz w:val="28"/>
          <w:szCs w:val="28"/>
          <w:rtl w:val="true"/>
          <w:lang w:bidi="fa-IR"/>
        </w:rPr>
        <w:t>می‌شود با یا لثارات الحسین</w:t>
      </w:r>
    </w:p>
    <w:p>
      <w:pPr>
        <w:pStyle w:val="BookText"/>
        <w:rPr/>
      </w:pPr>
      <w:r>
        <w:rPr>
          <w:rFonts w:ascii="IRNazanin" w:hAnsi="IRNazanin" w:eastAsia="IRNazanin"/>
          <w:color w:val="111111"/>
          <w:sz w:val="28"/>
          <w:sz w:val="28"/>
          <w:szCs w:val="28"/>
          <w:rtl w:val="true"/>
          <w:lang w:bidi="fa-IR"/>
        </w:rPr>
        <w:t>نهضتی برپا نماید یا حسین</w:t>
      </w:r>
    </w:p>
    <w:p>
      <w:pPr>
        <w:pStyle w:val="BookText"/>
        <w:rPr/>
      </w:pPr>
      <w:r>
        <w:rPr>
          <w:rFonts w:ascii="IRNazanin" w:hAnsi="IRNazanin" w:eastAsia="IRNazanin"/>
          <w:color w:val="111111"/>
          <w:sz w:val="28"/>
          <w:sz w:val="28"/>
          <w:szCs w:val="28"/>
          <w:rtl w:val="true"/>
          <w:lang w:bidi="fa-IR"/>
        </w:rPr>
        <w:t>کی شود گیرد ز دشمن انتقام</w:t>
      </w:r>
    </w:p>
    <w:p>
      <w:pPr>
        <w:pStyle w:val="BookText"/>
        <w:rPr/>
      </w:pPr>
      <w:r>
        <w:rPr>
          <w:rFonts w:ascii="IRNazanin" w:hAnsi="IRNazanin" w:eastAsia="IRNazanin"/>
          <w:color w:val="111111"/>
          <w:sz w:val="28"/>
          <w:sz w:val="28"/>
          <w:szCs w:val="28"/>
          <w:rtl w:val="true"/>
          <w:lang w:bidi="fa-IR"/>
        </w:rPr>
        <w:t>شعر پیروزی سراید یا حسین</w:t>
      </w:r>
    </w:p>
    <w:p>
      <w:pPr>
        <w:pStyle w:val="BookText"/>
        <w:rPr/>
      </w:pPr>
      <w:r>
        <w:rPr>
          <w:rFonts w:ascii="IRNazanin" w:hAnsi="IRNazanin" w:eastAsia="IRNazanin"/>
          <w:color w:val="111111"/>
          <w:sz w:val="28"/>
          <w:sz w:val="28"/>
          <w:szCs w:val="28"/>
          <w:rtl w:val="true"/>
          <w:lang w:bidi="fa-IR"/>
        </w:rPr>
        <w:t>کی شود آن روضه‌خوان خون‌جگر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 این دل را فزاید یا حسین</w:t>
      </w:r>
      <w:r>
        <w:rPr>
          <w:rStyle w:val="FootnoteAnchor"/>
          <w:rtl w:val="true"/>
        </w:rPr>
        <w:footnoteReference w:id="111"/>
      </w:r>
      <w:bookmarkStart w:id="179" w:name="pg617_5739"/>
    </w:p>
    <w:p>
      <w:pPr>
        <w:pStyle w:val="Heading2"/>
        <w:numPr>
          <w:ilvl w:val="1"/>
          <w:numId w:val="1"/>
        </w:numPr>
        <w:rPr/>
      </w:pPr>
      <w:bookmarkStart w:id="180" w:name="__RefHeading___Toc5298326_211673320"/>
      <w:bookmarkStart w:id="181" w:name="_Toc65"/>
      <w:bookmarkEnd w:id="179"/>
      <w:bookmarkEnd w:id="180"/>
      <w:r>
        <w:rPr>
          <w:rtl w:val="true"/>
        </w:rPr>
        <w:t>منابع مطالعاتی</w:t>
      </w:r>
      <w:bookmarkEnd w:id="181"/>
    </w:p>
    <w:p>
      <w:pPr>
        <w:pStyle w:val="BookText"/>
        <w:rPr/>
      </w:pPr>
      <w:r>
        <w:rPr>
          <w:rFonts w:ascii="IRNazanin" w:hAnsi="IRNazanin" w:eastAsia="IRNazanin"/>
          <w:color w:val="111111"/>
          <w:sz w:val="28"/>
          <w:sz w:val="28"/>
          <w:szCs w:val="28"/>
          <w:rtl w:val="true"/>
          <w:lang w:bidi="fa-IR"/>
        </w:rPr>
        <w:t>اکنون که چاپ مجدد این اثر در دست اقدام است، کتاب های بسیار سودمند و مناسبی در این رابطه وجود دارد که برخی از آنان را برای اطلاع بیشتر از پیوند امام حسین علیه السلام و امام مهدی علیه السلام معرفی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نینوا و انتظار تأملی نو، جمعی از محققان مرکز تخصصی مهدویت،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قم، انتشارات بنیاد فرنگی مهدی موعود، تلفن </w:t>
      </w:r>
      <w:r>
        <w:rPr>
          <w:rFonts w:eastAsia="IRNazanin" w:cs="IRNazanin"/>
          <w:color w:val="111111"/>
          <w:sz w:val="28"/>
          <w:szCs w:val="28"/>
          <w:lang w:bidi="fa-IR"/>
        </w:rPr>
        <w:t>7737801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و انتظار، مسعود پورسید آقایی، 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قم، انتشارات حضور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نینوا معبر انتظار، صادق سهرابی،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تهران، انتشارات مهر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مقایسه ای بین حضرت مهدی عجل الله تعالی فرجه الشریف و امام حسین علیه السلام، آیت الله کریمی جهرمی،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تبریز، مسجد آیت الله انگجی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حسین تا مهدی، سید مجتبی حسینی، چاپ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تهران، کتاب نیستان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ظهر تا ظهور، حسین ایرانی،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قم، انتشارات نور السجاد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مکتب انتظار، دکتر علی هراتیان،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جیبی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قم، نشر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عنایات امام زمان علیه السلام به آثار امام حسین علیه السلام، محمد رضا باقی اصفهانی،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فراق مهدی عجل الله تعالی فرجه الشریف رثای حسین علیه السلام، ناصر شهیدی،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قم، نشر 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و حضرت ابوالفضل العباس، سالم جعفری،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 تهران، انتشارات لاهوت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عجل الله تعالی فرجه الشریف و زینب علیها السلام، محمد رضا فؤادیان،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قم، نشر 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کرانه کرامت، پیوند امام مهدی علیه السلام و حضرت عباس علیه السلام، محمد رضا فؤادیان،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تهران، انتشارات مهر محبوب</w:t>
      </w:r>
      <w:r>
        <w:rPr>
          <w:rFonts w:eastAsia="IRNazanin" w:cs="IRNazanin"/>
          <w:color w:val="111111"/>
          <w:sz w:val="28"/>
          <w:szCs w:val="28"/>
          <w:rtl w:val="true"/>
          <w:lang w:bidi="fa-IR"/>
        </w:rPr>
        <w:t>.</w:t>
      </w:r>
      <w:bookmarkStart w:id="182" w:name="pg617_5741"/>
    </w:p>
    <w:p>
      <w:pPr>
        <w:pStyle w:val="Heading2"/>
        <w:numPr>
          <w:ilvl w:val="1"/>
          <w:numId w:val="1"/>
        </w:numPr>
        <w:rPr/>
      </w:pPr>
      <w:bookmarkStart w:id="183" w:name="__RefHeading___Toc5298328_211673320"/>
      <w:bookmarkStart w:id="184" w:name="_Toc66"/>
      <w:bookmarkEnd w:id="182"/>
      <w:bookmarkEnd w:id="183"/>
      <w:r>
        <w:rPr>
          <w:rtl w:val="true"/>
        </w:rPr>
        <w:t>منابع و مآخذ</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منتخب الاثر، قم، مؤسسه سیدة المعصومه،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بحارالأنوار، تهران، چاپ اسلامیه،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قم، مؤسسه بعثت،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ابن قولویه، کامل الزیارات، نجف، مرتضویه،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قم،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ابن علی بن حسین بابویه، ثواب الاعمال و عقاب الاعمال، قم، شریف رضی،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 تهران،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کمال الدین و تمام النعمه، قم، دار الکتب الاسلامیه،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امالی، قم،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شیخ عباس قمی،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رازی قمی، علی بن محمد، کفایة الأثر،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و دیگران، معجم الاحادیث المهدی، قم، مؤسسه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سید محمد تقی، مکیال المکارم، ترجمه سید مهدی حائری قزوینی، قم، انتشارات جمکران،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حبیب الله، سیمای آفتاب، قم، زائر،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بن جعفر کاتب معروف به ابی زینب نعمانی، غیبت نعمانی، تهران، مکتبه 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المقدسی الشافعی، یوسف بن یحیی، عقد الدرر فی اخبار المنتظر، قاهره مصر، مکتبه عالم الفکر،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بن رستم، دلائل الامامه، قم، دار الذخائر، بی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خالد، المحاسن، قم، دار الکتب اسلامیه،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خراسانی، علی ابن محمد، فرائد السمطین، قم، مؤسسه محمودی،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مازندرانی، محمد بن شهرآشوب، مناقب آل ابی‌طالب، قم،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الغیبة طوسی، قم،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تهران، دارالکتب 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ابن ابی الحسن، ارشاد القلوب، بی جا، 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ابن حسن، وسائل الشیعه، قم،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ابن حسن، الایقاظ من الهجعة فی اثبات الرجعة، تهران، انتشارات نوید،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عاملی محمد ابن حسن، اثباة الهداة بالنصوص و المعجزات، قم، چاپخانه علمیه، بی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نوری، میرزا حسین، نجم الثاقب، قم، مسجد مقدّس جمکران،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حائری، علی، الزام الناصب فی اثبات حجة الغائب، بی 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محمد رضا، شیعه و رجعت، دار النشر اسلام،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ابی عبدالله محمد بن عبدالله نیشابوری، مستدرک حاکم، قم، دار الفکر،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مقایسه ای بین حضرت مهدی عجل الله تعالی فرجه الشریف و امام حسین علیه السلام، کریمی جهرمی، علی، تبریز، مسجد انگجی،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اصفهانی، محمد رضا، برکات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عنایات امام زمان و آثار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العبقری الحسان، قم، ذاکر المهدی،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ایمانی، میرزا محمدباقر، فوز اکبر در توسلات به امام منتظر، قم، مسجد مقدّس جمکران،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قصص الأنبیا، مشهد مقدس، پژوهش های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 ابن احمد قطب خوارزمی، مقتل خوارزمی، عراق ناشر محمد رضا سلمان،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چشم‌اندازی به حکومت مهدی عجل الله تعالی فرجه الشریف،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استرآبادی، سید شرف 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الآیات الظاهره فی فضائل العترة الطاهره، قم، مدرسه الامام مهدی، قرن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عزالدین حسن بن سلیمان، مختصر البصائر الدرجات، چاپ قدیم، نجف، چاپخانه حیدریه،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ابن طاووس علی بن موسی، مصباح الزائر، قم، مؤسسه آل البیت لأحیاأ التراث،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شیخ اسماعیل، سحاب رحمت، قم، مسجد مقدّس جمکران،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حسن بن علی بن الحسین بن شعبه حرّانی، تحف العقول عن آل الرسول، قم، انتشارات اسلامی وابسته به جامعه 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بابویه، علل الشرایع، نجف، کتابفروشی حیدری،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میرلوحی موسوی سبزواری، گزیده کفایة المهدی، تهران، گروه احیاء التراث،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اخیر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محمد بن علی، الفتوح ابن عثم، بی جا، علمی فرهنگی،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المودّة، تهران، اسوه،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خادمی شیرازی، محمد، یاد مهدی، قم، مسجد مقدّس جمکران،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معروف به تاریخ الامم و الملوک، بیروت لبنان، الأعلمی للمطبوعات،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التهذیب الاحکام، بیروت، دارالتعارف للمطبوعات،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آب حیات،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قم، موسسه فرهنگی دارالهدی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حائری، محمد مهدی، معالی السبطین فی احوال الحسن و الحسین، قم، شریف رضی،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فرهنگی حضرت مهدی موعود عجل الله تعالی فرجه الشریف استان قم در راستای گسترش معارف مهدویت و شناخت هرچه بیشتر امام زمان عجل الله تعالی فرجه الشریف با بهره گیری از کارشناسان و اساتید مرکز تخصصی مهدویت حوزه علمیه قم، با ریاست هیات امنایی استاد بزرگوار حضرت حجت الاسلام و المسلمین قرائتی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ریاست هیات مدیره بنیاد در استان قم، امام جمعه محترم حضرت آیت الله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02537837592</w:t>
      </w:r>
      <w:r>
        <w:rPr>
          <w:rFonts w:eastAsia="IRNazanin" w:cs="IRNazanin"/>
          <w:color w:val="111111"/>
          <w:sz w:val="28"/>
          <w:szCs w:val="28"/>
          <w:rtl w:val="true"/>
          <w:lang w:bidi="fa-IR"/>
        </w:rPr>
        <w:t xml:space="preserve"> - </w:t>
      </w:r>
      <w:r>
        <w:rPr>
          <w:rFonts w:eastAsia="IRNazanin" w:cs="IRNazanin"/>
          <w:color w:val="111111"/>
          <w:sz w:val="28"/>
          <w:szCs w:val="28"/>
          <w:lang w:bidi="fa-IR"/>
        </w:rPr>
        <w:t>02537841301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02537839852</w:t>
      </w:r>
    </w:p>
    <w:p>
      <w:pPr>
        <w:pStyle w:val="BookText"/>
        <w:rPr/>
      </w:pP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02537837138</w:t>
      </w:r>
      <w:r>
        <w:rPr>
          <w:rFonts w:eastAsia="IRNazanin" w:cs="IRNazanin"/>
          <w:color w:val="111111"/>
          <w:sz w:val="28"/>
          <w:szCs w:val="28"/>
          <w:rtl w:val="true"/>
          <w:lang w:bidi="fa-IR"/>
        </w:rPr>
        <w:t xml:space="preserve"> - </w:t>
      </w:r>
      <w:r>
        <w:rPr>
          <w:rFonts w:eastAsia="IRNazanin" w:cs="IRNazanin"/>
          <w:color w:val="111111"/>
          <w:sz w:val="28"/>
          <w:szCs w:val="28"/>
          <w:lang w:bidi="fa-IR"/>
        </w:rPr>
        <w:t>02537837139</w:t>
      </w:r>
    </w:p>
    <w:p>
      <w:pPr>
        <w:pStyle w:val="BookText"/>
        <w:rPr/>
      </w:pPr>
      <w:r>
        <w:rPr>
          <w:rFonts w:eastAsia="Times New Roman" w:cs="Times New Roman" w:ascii="Times New Roman" w:hAnsi="Times New Roman"/>
          <w:color w:val="111111"/>
          <w:sz w:val="28"/>
          <w:szCs w:val="28"/>
          <w:lang w:val="en-US" w:bidi="en-US"/>
        </w:rPr>
        <w:t>http://qum.mahdi313.org</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http://qom.mahdaviat.ir</w:t>
      </w:r>
    </w:p>
    <w:p>
      <w:pPr>
        <w:pStyle w:val="BookText"/>
        <w:rPr/>
      </w:pPr>
      <w:r>
        <w:rPr>
          <w:rFonts w:ascii="IRNazanin" w:hAnsi="IRNazanin" w:eastAsia="IRNazanin"/>
          <w:color w:val="111111"/>
          <w:sz w:val="28"/>
          <w:sz w:val="28"/>
          <w:szCs w:val="28"/>
          <w:rtl w:val="true"/>
          <w:lang w:bidi="fa-IR"/>
        </w:rPr>
        <w:t>خدمات بنیاد به شما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عضویت شما به عنوان خادم افتخاری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کارت مهدی یاوری و همکاری فعّال در عرصة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دوره های آموزشی مهدویت؛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رسانی اطلاعات مهدوی شما؛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بسته های فرهنگی به شما؛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همایش هاو حلقه های معرفت و نشست‌های علمی؛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پاسخگویی به سوالات و شبهات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طرح مهدی یاوری</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که درراه رسیدن به امام علیه السلام مصرف شود،بهتراست ازهزاردرهمی که دردیگر راههای خیرصرف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538</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می‌توانید با دریافت کارت عضویت به عنوان خادم افتخاری و مهدی یاور، هر ماه بااهداء کمکهای مالی خود؛ حتی اختصاص هرماه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کارت به کارت توسط دستگاه خودپرداز؛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واریز به حساب؛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بنیاد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فرهنگی حضرت مهدی موعود عجل الله تعالی فرجه الشریف استان قم را در جهت گسترش معارف مهدویت و شناخت امام زمان عجل الله تعالی فرجه الشریف و جلوگیری از آسیبها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حساب سیبای بانک ملی</w:t>
      </w:r>
      <w:r>
        <w:rPr>
          <w:rFonts w:eastAsia="IRNazanin" w:cs="IRNazanin"/>
          <w:color w:val="111111"/>
          <w:sz w:val="28"/>
          <w:szCs w:val="28"/>
          <w:rtl w:val="true"/>
          <w:lang w:bidi="fa-IR"/>
        </w:rPr>
        <w:t xml:space="preserve">: </w:t>
      </w:r>
      <w:r>
        <w:rPr>
          <w:rFonts w:eastAsia="IRNazanin" w:cs="IRNazanin"/>
          <w:color w:val="111111"/>
          <w:sz w:val="28"/>
          <w:szCs w:val="28"/>
          <w:lang w:bidi="fa-IR"/>
        </w:rPr>
        <w:t>0108013183007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شماره کارت سیبای بانک ملی</w:t>
      </w:r>
      <w:r>
        <w:rPr>
          <w:rFonts w:eastAsia="IRNazanin" w:cs="IRNazanin"/>
          <w:color w:val="111111"/>
          <w:sz w:val="28"/>
          <w:szCs w:val="28"/>
          <w:rtl w:val="true"/>
          <w:lang w:bidi="fa-IR"/>
        </w:rPr>
        <w:t xml:space="preserve">: </w:t>
      </w:r>
      <w:r>
        <w:rPr>
          <w:rFonts w:eastAsia="IRNazanin" w:cs="IRNazanin"/>
          <w:color w:val="111111"/>
          <w:sz w:val="28"/>
          <w:szCs w:val="28"/>
          <w:lang w:bidi="fa-IR"/>
        </w:rPr>
        <w:t>6037991199524814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بنیاد فرهنگی حضرت مهدی موعود عجل الله تعالی فرجه الشریف استان قم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حساب بانک ملت</w:t>
      </w:r>
      <w:r>
        <w:rPr>
          <w:rFonts w:eastAsia="IRNazanin" w:cs="IRNazanin"/>
          <w:color w:val="111111"/>
          <w:sz w:val="28"/>
          <w:szCs w:val="28"/>
          <w:rtl w:val="true"/>
          <w:lang w:bidi="fa-IR"/>
        </w:rPr>
        <w:t xml:space="preserve">: </w:t>
      </w:r>
      <w:r>
        <w:rPr>
          <w:rFonts w:eastAsia="IRNazanin" w:cs="IRNazanin"/>
          <w:color w:val="111111"/>
          <w:sz w:val="28"/>
          <w:szCs w:val="28"/>
          <w:lang w:bidi="fa-IR"/>
        </w:rPr>
        <w:t>33930497189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شماره کارت بانک ملت</w:t>
      </w:r>
      <w:r>
        <w:rPr>
          <w:rFonts w:eastAsia="IRNazanin" w:cs="IRNazanin"/>
          <w:color w:val="111111"/>
          <w:sz w:val="28"/>
          <w:szCs w:val="28"/>
          <w:rtl w:val="true"/>
          <w:lang w:bidi="fa-IR"/>
        </w:rPr>
        <w:t xml:space="preserve">: </w:t>
      </w:r>
      <w:r>
        <w:rPr>
          <w:rFonts w:eastAsia="IRNazanin" w:cs="IRNazanin"/>
          <w:color w:val="111111"/>
          <w:sz w:val="28"/>
          <w:szCs w:val="28"/>
          <w:lang w:bidi="fa-IR"/>
        </w:rPr>
        <w:t>610433777000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بنیاد فرهنگی حضرت مهدی موعود عجل الله تعالی فرجه الشریف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مسابقة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حسین علیه السلام تا مهدی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شرکت در مسابقه پاسخنامه را همراه با مبلغ هزار تومان برای هر نفر داخل یک پاکت گذاشته و به مراکز ذیل تحویل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مرکزی بنیاد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کوچة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نهم، پلاک</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بنیاد فرهنگی حضرت مهدی موعود عجل الله تعالی فرجه الشریف استان 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نبش میدان روح‌الله، دارالقرآن سازمان تبلیغات اسلامی، طبقه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دفتر خواهران بنیاد فرهنگی حضرت مهدی موعود عجل الله تعالی فرجه الشریف، تلفن</w:t>
      </w:r>
      <w:r>
        <w:rPr>
          <w:rFonts w:eastAsia="IRNazanin" w:cs="IRNazanin"/>
          <w:color w:val="111111"/>
          <w:sz w:val="28"/>
          <w:szCs w:val="28"/>
          <w:lang w:bidi="fa-IR"/>
        </w:rPr>
        <w:t>37837138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کانون‌های فرهنگی مساجد استان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هیئاتی که کتاب مسابقه را در اختیار شما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برندگان مسابقه به قید قرعه جوایزی از قبیل کمک هزینة عمره و کربلا و جوایز ارزنده دیگر در مراسمی با حضور کلیه شما عزیزان اهدا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ارسال پاسخنامه</w:t>
      </w:r>
      <w:r>
        <w:rPr>
          <w:rFonts w:eastAsia="IRNazanin" w:cs="IRNazanin"/>
          <w:color w:val="111111"/>
          <w:sz w:val="28"/>
          <w:szCs w:val="28"/>
          <w:rtl w:val="true"/>
          <w:lang w:bidi="fa-IR"/>
        </w:rPr>
        <w:t xml:space="preserve">: </w:t>
      </w:r>
      <w:r>
        <w:rPr>
          <w:rFonts w:eastAsia="IRNazanin" w:cs="IRNazanin"/>
          <w:color w:val="111111"/>
          <w:sz w:val="28"/>
          <w:szCs w:val="28"/>
          <w:lang w:bidi="fa-IR"/>
        </w:rPr>
        <w:t>25/10/1392</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همایش و اهداء جوائز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ولادت حضرت رسول اکرم صلی الله علیه و آله و سلم و امام جعفر صادق علیه السلام</w:t>
      </w:r>
    </w:p>
    <w:p>
      <w:pPr>
        <w:pStyle w:val="BookText"/>
        <w:rPr/>
      </w:pPr>
      <w:r>
        <w:rPr>
          <w:rFonts w:ascii="IRNazanin" w:hAnsi="IRNazanin" w:eastAsia="IRNazanin"/>
          <w:color w:val="111111"/>
          <w:sz w:val="28"/>
          <w:sz w:val="28"/>
          <w:szCs w:val="28"/>
          <w:rtl w:val="true"/>
          <w:lang w:bidi="fa-IR"/>
        </w:rPr>
        <w:t>ـ سؤالات چهارگزینه ای 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سند و پشتوانه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قائم در چه روزی به امام مهدی اطلاق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مباهله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دحو الارض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اگرمهدی را درک کنم همه عمرم رابا خدمت او سپری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کلام امام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حضرت زهرا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حسین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کعبه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سپاه امام مهدی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البیعه 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یالثارات الحسین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بافضلیت ترین عمل در شب نیمه شعبان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مهدی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نمازودعا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خواندن این قصیده را موجب جلب عنایات امام مهدی بیان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عرندس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ابوالفتاح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معصومی که رجعت می کند،کیست؟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باید شور… وشوق… رامضاعف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نیمه شعبان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پیوند ظهرعاشورابا ظهورآخرین حجت حق بهترین…حاصل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نشانی دقیق</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مناقب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شهادت حضرت یحیی علیه السلام نیز 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هیردویس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عصر با زنی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هیردویا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 این زن از شوهر سابق خود دختری زیبا و آشوبگر داشت که دارای قامتی موزون و اندامی دلربا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جشن ولادت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هیردویس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رقص دل‌انگیزی نمود، به طوری که همه حضار و شخص پادشاه را سخت تحت تأثیر حرکات و اطوار فریبنده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روز چنان پادشاه فریفته دختر خوانده خود شد و دل در گرو عشق او باخت که از او خواست هر خواهشی دارد از وی بخواهد تا دستور دهد روا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عشق پادشاه و نظر سوء او نسبت به دختر زن خود فاش شد و در شهر منعکس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یحیی به پادشاه اعلام خطر کرد که این عمل برخلاف حکم تورات و شرع حضرت موسی علیه السلام است، و ملازم است که از مراوده و احیاناً ازدواج با او بپرهیزد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و مادرش که وجود یحیی مبلّغ دین را مخلّ آسایش و انجام نقشه خویش می‌دانستند، روزی که شاه اظهار تمایل به وصال دختر نمود، بهانه گرفتند که تا یحیی زنده است این عشق سر نمی‌گیرد و شاه به وصال معشوق نخواهد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که در دام افسون مادر و دختر واقع شده و دل و دین از دست داده بود، یحیی را خواست و در حال غلبه هوا و هوس دستور داد سر نازنین او را میان طشتی از بدن جدا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یحیی علیه السلام، در آن هنگام سی ساله بود، در آن زمان پسر خاله‌اش حضرت عیسی علیه السلام، در میان خلق بود و هنوز صعود نکرده بود؛ یک قطره خون حضرت یحیی علیه السلام به روی زمین ریخت و مانند فواره جوشید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جوشش این خون بنی‌اسرائیل را به وحشت و اضطراب و ننگ و بدنامی فرو برد، تا یکی از پادشاهان بابل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 به فلسطین کشید و گروه زیادی از یهود را به قتل رسانید، تا خون از جوشش 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منابع نام این پادشاه را چنانکه مشهور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در صورتی که وی در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از دنیا رفته است و با ولادت حضرت یحیی علیه السلام تطبیق نمی‌کند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علیه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سلام بن المستنیر عن ابی جعفر علیه 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قتل مظلوما فقد جعلنا لولیّه سلطانا فلا یسرف فی القتل انه کان منصورا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علی علیه السلام قتل مظلوما و نحن اولیاؤه، و القائم منّا اذا قام طلب بثار الحسین، فیقتل حتی یقال قد اسرف فی القتل،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المقتول الحسین علیه السلام و ولیه القائم، و الاسراف فی القتل ان یقتل غیر قاتله انه کان منصورا، فانه لا یذهب من الدنیا حتی ینتصر برجل من آل رسول الله صلی الله علیه و آله و سلم یملأ الارض قسطا و عدلا کما ملئت جورا و ظلما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کنفرانس بین المللی تل آویو ترجمه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مقاومت وانقلاب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 و در کتابخانه پژوهشکده مهدویت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تهاجم و تفاوت فرهنگی، دکتر حسن بلخاری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مهدی،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امام مهدی علیه السلام را فرزند امام حسن مجبتی علیه السلام معرفی نموده است که هفت پاسخ محکم و مستدل به آنها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ققنوس،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آن‌که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از ناحیه پدر حسینی است و از ناحیه مادر حسنی است، زیرا همسر امام سجاد علیه السلام دختر امام مجتبی علیه السلام و امامان بعدی هم فرزند امام حسین علیه السلام و هم فرزند امام حسن علیه السلام هستند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امام علی علیه السلام به فرزندش امام حسین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التاسع من ولدک یا حسین هو القائم بالحق و المظهر للدین، و الباسط للعدل؛ نهمین فرزند تو ای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به حق و ظاهر کننده دین و گسترده کننده عدالت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حاشیه 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مهدی موعود،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سرداب مقدس، صحیفه مهدیه،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غربت و راه‌کارهای زدودن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غربت، دکتر علی هراتیان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از طریق یکی از نائبان خاص امام زمان علیه السلام به دست برخی از اساتید شیخ مفید و سپس به شیخ مفید و سید مرتضی و ابن مشهدی رسیده است، لذا دارای اعتبار ویژه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آن‌که مضامین آن هم‌سو با روایات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همره نور، هدایت‌الله طالقانی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مقایسه‌ای بین حضرت مهدی عجل الله تعالی فرجه الشریف و امام حسین علیه السلام،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کرانه کرامت،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شباهت حضرت یوسف علیه السلام با حضرت مهدی عجل الله تعالی فرجه الشریف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زهرا علیهما السلام، نصرت الله آیتی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زیارت، مقاله‌ای از همین قلم در کتاب نینوا و انتظار تأملی نو،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 عافنی 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مهدی،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امام حسین،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موسوعة الکلمات الامام الحسین علیه السلام،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اشتباه تکرار شده است و این مسئله بسیار جای تعجب دارد در حالی که برخی محققان این مسئله را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چشم‌اندازی به حکومت مهدی عجل الله تعالی فرجه الشریف،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معجم احادیث الامام 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معجم احادیث الامام 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مهدوی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معجم احادیث الامام 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موسوعة کلمات الامام حسین علیه السلام،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فی اثبات الحجة الغائب،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چشم‌اندازی به حکومت مهدی عجل الله تعالی فرجه الشریف،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چشم اندازی به حکومت مهدی عجل الله تعالی فرجه الشریف،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چشم‌اندازی به حکومت مهدی عجل الله تعالی فرجه الشریف،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چشم‌اندازی به حکومت مهدی عجل الله تعالی فرجه الشریف،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معجم احادیث الامام 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ولدی یا علی والله لایسکن دمی حتی یبعث الله المهدی فیقتل علی دمی من المنافقین الکفرة الفسقة سبعین الفا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چشم‌اندازی به حکومت مهدی عجل الله تعالی فرجه الشریف،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یظهر الله قائمنا فینتقم من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قائمکم؟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من ولد ابنی محمد بن علی و هو الحجة بن الحسن بن علی بن محمد بن علی بن موسی بن جعفر بن محمد بن علی ابنی و هو الذی یغیب مدة طویلة ثم یظهر و یملاء الارض قسطا و عدلا کما ملئت جوراً و ظلما</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ریاض القدس،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سحاب رحمت،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الدمعة الساکبة،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اسرار الشهادة،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موسوعة کلمات الامام حسین علیه السلام،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معجم احادیث الامام 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ابن مشهدی،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نجم الثاقب،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 بن یسار عن ابی 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من خشیة الله مشفقون، یدعون بالشهادة و یتمنون ان یقتلوا فی سبیل الله، شعارهم یا لثارات الحسین علیه السلام اذا ساروا یسیر الرعب امامهم مسیرة شهر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الشیعه و الرجعة،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چشم‌اندازی به حکومت مهدی عجل الله تعالی فرجه الشریف،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عجل الله تعالی فرجه الشریف، ص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چشم‌اندازی به حکومت مهدی عجل الله تعالی فرجه الشریف،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الیوم الثالث یوم ولد فیه الحسین علیه السلام، ص</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مفاتیح الجنان، اعمال روز سوم شعبان؛ اقبال، 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شیعه و رجعت،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الامامة و التبصرة،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حسین علیه السلام تا مهدی عجل الله تعالی فرجه الشریف،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لیلة النصف من شعبان؛ مفاتیح، اعمال شب نیمه شعبان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کتاب الحجة، باب فی شان انا انزلناه فی لیلة القدر و تفسیرها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 زیارات، زیارت امام حسین علیه السلام در شبهای قدر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باب المحرم و شرح زیارة الحسین علیه السلام،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عنایات حضرت بقیةالله به آثار امام حسین علیه السلام که بیش از هشتاد حکایت در این رابطه نقل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مرحوم نهاوندی این گفت و گو را از تشرفات مرحوم بحرالعلوم رحمة الله به محضر امام زمان عجل الله تعالی فرجه الشریف دانسته است؛ ولی مرحوم دربندی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اسرار الشهادات تصریح کرده که این گفت و گو بین مرحوم بحرالعلوم و شاگرد زاهد و عارفش شیخ حسین نجف انجام گرفته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الشهادات،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قم، انتشارات ذوی القربی،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حضرت مهدی علیه السلام می‌توانست خودش دعا کند و بی‌درنگ شفا بخشد، اما دل‌ها را متوجه کربلا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صحیح 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سرزمین‌ها و مکان‌های مقدسی دارد که دوست می‌دارد در آنجا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آنها کنار قبر منوّر حسین علیه السلام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النجم الثاقب،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مفاتیح،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عنایات حضرت مهدی موعود عجل الله تعالی فرجه الشریف،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عنایات حضرت مهدی عجل الله تعالی فرجه الشریف به علما و طلاب،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عجل الله تعالی فرجه الشریف را بارها در حرم امام حسین علیه السلام ملاقات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نمازی شاهرودی بعد از تشرفش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امام مهدی علیه السلام را زیارت کردم متوجه شدم ایشان را قبلاً بارها و اکثر اوقات در حرم امام حسین علیه السلام مشاهده کرده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عنایات حضرت بقیةالله به آثار امام حسین علیه السلام،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عجل الله تعالی فرجه الشریف،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ملاقات با امام عصر،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عنایات حضرت مهدی عجل الله تعالی فرجه الشریف به علما و طلاب،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کلمة المختار،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مفاتیح الجنان بعد از زیارت جامعه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برکات حضرت امام حسین علیه السلام،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عنایات حضرت بقیة الله عجل الله تعالی فرجه الشریف به آثار امام حسین علیه السلام،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حیات،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کفایة المهتدی،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الایقاظ من الهجعه،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فوز اکبر،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فاکونُ اوّل من ینشقُّ الارض عنه فاخرجُ خرجه یوافق ذلک خرجه امیرالمؤمنین و قیام قائمنا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شیعه و رجعت،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تأویل الأیات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المحجة فی ما نزل الحجة،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الایقاظ من الهجعه،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نگارنده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عجل الله تعالی فرجه الشریف روح حج</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درباره این آیه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گروهی با امام زمانش در فردای قیامت محشور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دیگری امام صادق علیه السلام درباره این آیه شریفه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امامُهُم الذی بین اظهُرهِم و هو قائم اهل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مکتب انتظار،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فراق مهدی عجل الله تعالی فرجه الشریف رثای حسین علیه السلام،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21211</Words>
  <Characters>84139</Characters>
  <CharactersWithSpaces>104702</CharactersWithSpaces>
  <Paragraphs>1157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2026-08-16T07:20:18Z</dcterms:created>
  <dc:creator>ghaemiyeh.com</dc:creator>
  <dc:description/>
  <dc:language>en-US</dc:language>
  <cp:lastModifiedBy/>
  <dcterms:modified xsi:type="dcterms:W3CDTF">2026-08-16T10:50:22Z</dcterms:modified>
  <cp:revision>1</cp:revision>
  <dc:subject/>
  <dc:title>از حسین علیه السلام تا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