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الملاحم والفتن نشانه های ظهور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6589_1490000891">
            <w:r>
              <w:rPr>
                <w:webHidden/>
                <w:rStyle w:val="IndexLink"/>
                <w:rtl w:val="true"/>
              </w:rPr>
              <w:t>مشخصات کتاب</w:t>
            </w:r>
            <w:r>
              <w:rPr>
                <w:rStyle w:val="IndexLink"/>
                <w:rtl w:val="true"/>
              </w:rPr>
              <w:tab/>
            </w:r>
            <w:r>
              <w:rPr>
                <w:rStyle w:val="IndexLink"/>
              </w:rPr>
              <w:t>27</w:t>
            </w:r>
          </w:hyperlink>
        </w:p>
        <w:p>
          <w:pPr>
            <w:pStyle w:val="Contents2"/>
            <w:tabs>
              <w:tab w:val="clear" w:pos="8743"/>
              <w:tab w:val="right" w:pos="9026" w:leader="dot"/>
            </w:tabs>
            <w:rPr/>
          </w:pPr>
          <w:hyperlink w:anchor="__RefHeading___Toc1256591_1490000891">
            <w:r>
              <w:rPr>
                <w:webHidden/>
                <w:rStyle w:val="IndexLink"/>
                <w:rtl w:val="true"/>
              </w:rPr>
              <w:t>اشاره</w:t>
            </w:r>
            <w:r>
              <w:rPr>
                <w:rStyle w:val="IndexLink"/>
                <w:rtl w:val="true"/>
              </w:rPr>
              <w:tab/>
            </w:r>
            <w:r>
              <w:rPr>
                <w:rStyle w:val="IndexLink"/>
              </w:rPr>
              <w:t>27</w:t>
            </w:r>
          </w:hyperlink>
        </w:p>
        <w:p>
          <w:pPr>
            <w:pStyle w:val="Contents2"/>
            <w:tabs>
              <w:tab w:val="clear" w:pos="8743"/>
              <w:tab w:val="right" w:pos="9026" w:leader="dot"/>
            </w:tabs>
            <w:rPr/>
          </w:pPr>
          <w:hyperlink w:anchor="__RefHeading___Toc1256593_1490000891">
            <w:r>
              <w:rPr>
                <w:webHidden/>
                <w:rStyle w:val="IndexLink"/>
                <w:rtl w:val="true"/>
              </w:rPr>
              <w:t>تقدیم به</w:t>
            </w:r>
            <w:r>
              <w:rPr>
                <w:rStyle w:val="IndexLink"/>
                <w:rtl w:val="true"/>
              </w:rPr>
              <w:t>:</w:t>
              <w:tab/>
            </w:r>
            <w:r>
              <w:rPr>
                <w:rStyle w:val="IndexLink"/>
              </w:rPr>
              <w:t>30</w:t>
            </w:r>
          </w:hyperlink>
        </w:p>
        <w:p>
          <w:pPr>
            <w:pStyle w:val="Contents2"/>
            <w:tabs>
              <w:tab w:val="clear" w:pos="8743"/>
              <w:tab w:val="right" w:pos="9026" w:leader="dot"/>
            </w:tabs>
            <w:rPr/>
          </w:pPr>
          <w:hyperlink w:anchor="__RefHeading___Toc1256595_1490000891">
            <w:r>
              <w:rPr>
                <w:webHidden/>
                <w:rStyle w:val="IndexLink"/>
                <w:rtl w:val="true"/>
              </w:rPr>
              <w:t>فهرست مطالب</w:t>
            </w:r>
            <w:r>
              <w:rPr>
                <w:rStyle w:val="IndexLink"/>
                <w:rtl w:val="true"/>
              </w:rPr>
              <w:tab/>
            </w:r>
            <w:r>
              <w:rPr>
                <w:rStyle w:val="IndexLink"/>
              </w:rPr>
              <w:t>31</w:t>
            </w:r>
          </w:hyperlink>
        </w:p>
        <w:p>
          <w:pPr>
            <w:pStyle w:val="Contents2"/>
            <w:tabs>
              <w:tab w:val="clear" w:pos="8743"/>
              <w:tab w:val="right" w:pos="9026" w:leader="dot"/>
            </w:tabs>
            <w:rPr/>
          </w:pPr>
          <w:hyperlink w:anchor="__RefHeading___Toc1256597_1490000891">
            <w:r>
              <w:rPr>
                <w:webHidden/>
                <w:rStyle w:val="IndexLink"/>
                <w:rtl w:val="true"/>
              </w:rPr>
              <w:t>سيد بن طاووس کیست؟</w:t>
            </w:r>
            <w:r>
              <w:rPr>
                <w:rStyle w:val="IndexLink"/>
                <w:rtl w:val="true"/>
              </w:rPr>
              <w:tab/>
            </w:r>
            <w:r>
              <w:rPr>
                <w:rStyle w:val="IndexLink"/>
              </w:rPr>
              <w:t>51</w:t>
            </w:r>
          </w:hyperlink>
        </w:p>
        <w:p>
          <w:pPr>
            <w:pStyle w:val="Contents2"/>
            <w:tabs>
              <w:tab w:val="clear" w:pos="8743"/>
              <w:tab w:val="right" w:pos="9026" w:leader="dot"/>
            </w:tabs>
            <w:rPr/>
          </w:pPr>
          <w:hyperlink w:anchor="__RefHeading___Toc1256599_1490000891">
            <w:r>
              <w:rPr>
                <w:webHidden/>
                <w:rStyle w:val="IndexLink"/>
                <w:rtl w:val="true"/>
              </w:rPr>
              <w:t xml:space="preserve">الباب </w:t>
            </w:r>
            <w:r>
              <w:rPr>
                <w:rStyle w:val="IndexLink"/>
              </w:rPr>
              <w:t>1</w:t>
            </w:r>
            <w:r>
              <w:rPr>
                <w:rStyle w:val="IndexLink"/>
                <w:rtl w:val="true"/>
              </w:rPr>
              <w:t xml:space="preserve">: </w:t>
            </w:r>
            <w:r>
              <w:rPr>
                <w:rStyle w:val="IndexLink"/>
                <w:rtl w:val="true"/>
              </w:rPr>
              <w:t xml:space="preserve">فِيمَا نَذْكُرَهُ مِنْ كِتابِ الفِتَن لَنَعِيمِ بنِ حَمَّاد أنَّ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عَلِمَ بِمَا هُوَ كائنِ إِلَى يَوْمِ الْقِيَامَة</w:t>
            </w:r>
            <w:r>
              <w:rPr>
                <w:rStyle w:val="IndexLink"/>
                <w:rtl w:val="true"/>
              </w:rPr>
              <w:t>.</w:t>
              <w:tab/>
            </w:r>
            <w:r>
              <w:rPr>
                <w:rStyle w:val="IndexLink"/>
              </w:rPr>
              <w:t>54</w:t>
            </w:r>
          </w:hyperlink>
        </w:p>
        <w:p>
          <w:pPr>
            <w:pStyle w:val="Contents2"/>
            <w:tabs>
              <w:tab w:val="clear" w:pos="8743"/>
              <w:tab w:val="right" w:pos="9026" w:leader="dot"/>
            </w:tabs>
            <w:rPr/>
          </w:pPr>
          <w:hyperlink w:anchor="__RefHeading___Toc1256601_1490000891">
            <w:r>
              <w:rPr>
                <w:webHidden/>
                <w:rStyle w:val="IndexLink"/>
                <w:rtl w:val="true"/>
              </w:rPr>
              <w:t xml:space="preserve">الباب </w:t>
            </w:r>
            <w:r>
              <w:rPr>
                <w:rStyle w:val="IndexLink"/>
              </w:rPr>
              <w:t>2</w:t>
            </w:r>
            <w:r>
              <w:rPr>
                <w:rStyle w:val="IndexLink"/>
                <w:rtl w:val="true"/>
              </w:rPr>
              <w:t xml:space="preserve">: </w:t>
            </w:r>
            <w:r>
              <w:rPr>
                <w:rStyle w:val="IndexLink"/>
                <w:rtl w:val="true"/>
              </w:rPr>
              <w:t xml:space="preserve">فِيمَا نَذْكُرُه مِنْ كِتَابِ الْفِتَنِ لَنَعِيمِ بْنِ حَمَّادٍ مِنْ مَعْرِفَة مَوْلانَا عَلَى </w:t>
            </w:r>
            <w:r>
              <w:rPr>
                <w:rStyle w:val="IndexLink"/>
                <w:rtl w:val="true"/>
              </w:rPr>
              <w:t>(</w:t>
            </w:r>
            <w:r>
              <w:rPr>
                <w:rStyle w:val="IndexLink"/>
                <w:rtl w:val="true"/>
              </w:rPr>
              <w:t>علیه السلام</w:t>
            </w:r>
            <w:r>
              <w:rPr>
                <w:rStyle w:val="IndexLink"/>
                <w:rtl w:val="true"/>
              </w:rPr>
              <w:t xml:space="preserve">) </w:t>
            </w:r>
            <w:r>
              <w:rPr>
                <w:rStyle w:val="IndexLink"/>
                <w:rtl w:val="true"/>
              </w:rPr>
              <w:t>بِالْفِتَنِ إِلَى قِيَامِ السَّاعَةِ</w:t>
            </w:r>
            <w:r>
              <w:rPr>
                <w:rStyle w:val="IndexLink"/>
                <w:rtl w:val="true"/>
              </w:rPr>
              <w:t>.</w:t>
              <w:tab/>
            </w:r>
            <w:r>
              <w:rPr>
                <w:rStyle w:val="IndexLink"/>
              </w:rPr>
              <w:t>54</w:t>
            </w:r>
          </w:hyperlink>
        </w:p>
        <w:p>
          <w:pPr>
            <w:pStyle w:val="Contents2"/>
            <w:tabs>
              <w:tab w:val="clear" w:pos="8743"/>
              <w:tab w:val="right" w:pos="9026" w:leader="dot"/>
            </w:tabs>
            <w:rPr/>
          </w:pPr>
          <w:hyperlink w:anchor="__RefHeading___Toc1256603_1490000891">
            <w:r>
              <w:rPr>
                <w:webHidden/>
                <w:rStyle w:val="IndexLink"/>
                <w:rtl w:val="true"/>
              </w:rPr>
              <w:t>باب اول</w:t>
            </w:r>
            <w:r>
              <w:rPr>
                <w:rStyle w:val="IndexLink"/>
                <w:rtl w:val="true"/>
              </w:rPr>
              <w:t xml:space="preserve">: </w:t>
            </w:r>
            <w:r>
              <w:rPr>
                <w:rStyle w:val="IndexLink"/>
                <w:rtl w:val="true"/>
              </w:rPr>
              <w:t xml:space="preserve">آن چه که نعیم در کتاب فتن ذکر می کند که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آن چه که تا قیامت اتفاق می افتد آگاه است</w:t>
            </w:r>
            <w:r>
              <w:rPr>
                <w:rStyle w:val="IndexLink"/>
                <w:rtl w:val="true"/>
              </w:rPr>
              <w:tab/>
            </w:r>
            <w:r>
              <w:rPr>
                <w:rStyle w:val="IndexLink"/>
              </w:rPr>
              <w:t>55</w:t>
            </w:r>
          </w:hyperlink>
        </w:p>
        <w:p>
          <w:pPr>
            <w:pStyle w:val="Contents2"/>
            <w:tabs>
              <w:tab w:val="clear" w:pos="8743"/>
              <w:tab w:val="right" w:pos="9026" w:leader="dot"/>
            </w:tabs>
            <w:rPr/>
          </w:pPr>
          <w:hyperlink w:anchor="__RefHeading___Toc1256605_1490000891">
            <w:r>
              <w:rPr>
                <w:webHidden/>
                <w:rStyle w:val="IndexLink"/>
                <w:rtl w:val="true"/>
              </w:rPr>
              <w:t>باب دوم</w:t>
            </w:r>
            <w:r>
              <w:rPr>
                <w:rStyle w:val="IndexLink"/>
                <w:rtl w:val="true"/>
              </w:rPr>
              <w:t xml:space="preserve">: </w:t>
            </w:r>
            <w:r>
              <w:rPr>
                <w:rStyle w:val="IndexLink"/>
                <w:rtl w:val="true"/>
              </w:rPr>
              <w:t xml:space="preserve">آن چه که نعیم در کتاب فتن ذکر می کند که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آن چه که تا قیامت واقع خواهد شد آگاه است</w:t>
            </w:r>
            <w:r>
              <w:rPr>
                <w:rStyle w:val="IndexLink"/>
                <w:rtl w:val="true"/>
              </w:rPr>
              <w:t>.</w:t>
              <w:tab/>
            </w:r>
            <w:r>
              <w:rPr>
                <w:rStyle w:val="IndexLink"/>
              </w:rPr>
              <w:t>55</w:t>
            </w:r>
          </w:hyperlink>
        </w:p>
        <w:p>
          <w:pPr>
            <w:pStyle w:val="Contents2"/>
            <w:tabs>
              <w:tab w:val="clear" w:pos="8743"/>
              <w:tab w:val="right" w:pos="9026" w:leader="dot"/>
            </w:tabs>
            <w:rPr/>
          </w:pPr>
          <w:hyperlink w:anchor="__RefHeading___Toc1256607_1490000891">
            <w:r>
              <w:rPr>
                <w:webHidden/>
                <w:rStyle w:val="IndexLink"/>
                <w:rtl w:val="true"/>
              </w:rPr>
              <w:t xml:space="preserve">الباب </w:t>
            </w:r>
            <w:r>
              <w:rPr>
                <w:rStyle w:val="IndexLink"/>
              </w:rPr>
              <w:t>3</w:t>
            </w:r>
            <w:r>
              <w:rPr>
                <w:rStyle w:val="IndexLink"/>
                <w:rtl w:val="true"/>
              </w:rPr>
              <w:t xml:space="preserve">: </w:t>
            </w:r>
            <w:r>
              <w:rPr>
                <w:rStyle w:val="IndexLink"/>
                <w:rtl w:val="true"/>
              </w:rPr>
              <w:t xml:space="preserve">فيمَا نَذْكُرُه مِنْ كِتَابِ الْفِتَنِ لِنَعِيمِ بْنِ حَمَّادٍ عن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خَمْسَ فِتَنِ يَصِيرُ الْناسُ فِي الْخَامِسَةِ كَالْبَهَائِم</w:t>
            </w:r>
            <w:r>
              <w:rPr>
                <w:rStyle w:val="IndexLink"/>
                <w:rtl w:val="true"/>
              </w:rPr>
              <w:t>.</w:t>
              <w:tab/>
            </w:r>
            <w:r>
              <w:rPr>
                <w:rStyle w:val="IndexLink"/>
              </w:rPr>
              <w:t>56</w:t>
            </w:r>
          </w:hyperlink>
        </w:p>
        <w:p>
          <w:pPr>
            <w:pStyle w:val="Contents2"/>
            <w:tabs>
              <w:tab w:val="clear" w:pos="8743"/>
              <w:tab w:val="right" w:pos="9026" w:leader="dot"/>
            </w:tabs>
            <w:rPr/>
          </w:pPr>
          <w:hyperlink w:anchor="__RefHeading___Toc1256609_1490000891">
            <w:r>
              <w:rPr>
                <w:webHidden/>
                <w:rStyle w:val="IndexLink"/>
                <w:rtl w:val="true"/>
              </w:rPr>
              <w:t xml:space="preserve">الباب </w:t>
            </w:r>
            <w:r>
              <w:rPr>
                <w:rStyle w:val="IndexLink"/>
              </w:rPr>
              <w:t>4</w:t>
            </w:r>
            <w:r>
              <w:rPr>
                <w:rStyle w:val="IndexLink"/>
                <w:rtl w:val="true"/>
              </w:rPr>
              <w:t xml:space="preserve">: </w:t>
            </w:r>
            <w:r>
              <w:rPr>
                <w:rStyle w:val="IndexLink"/>
                <w:rtl w:val="true"/>
              </w:rPr>
              <w:t xml:space="preserve">فِيمَا نَذْكُرُه مِنْ كِتَاب الْفَتَنِ لَنَعِيمِ بْنِ حَمَّادٍ عَنِ النَّيّ </w:t>
            </w:r>
            <w:r>
              <w:rPr>
                <w:rStyle w:val="IndexLink"/>
                <w:rtl w:val="true"/>
              </w:rPr>
              <w:t>(</w:t>
            </w:r>
            <w:r>
              <w:rPr>
                <w:rStyle w:val="IndexLink"/>
                <w:rtl w:val="true"/>
              </w:rPr>
              <w:t>صلی الله علیه و آله</w:t>
            </w:r>
            <w:r>
              <w:rPr>
                <w:rStyle w:val="IndexLink"/>
                <w:rtl w:val="true"/>
              </w:rPr>
              <w:t>)</w:t>
            </w:r>
            <w:r>
              <w:rPr>
                <w:rStyle w:val="IndexLink"/>
                <w:rtl w:val="true"/>
              </w:rPr>
              <w:t>، أَنَّه تَكُونَ فِتْنَةٌ يَعْرُجُ فِيهَا بِعُقُولِ الرِجَال</w:t>
            </w:r>
            <w:r>
              <w:rPr>
                <w:rStyle w:val="IndexLink"/>
                <w:rtl w:val="true"/>
              </w:rPr>
              <w:t>.</w:t>
              <w:tab/>
            </w:r>
            <w:r>
              <w:rPr>
                <w:rStyle w:val="IndexLink"/>
              </w:rPr>
              <w:t>56</w:t>
            </w:r>
          </w:hyperlink>
        </w:p>
        <w:p>
          <w:pPr>
            <w:pStyle w:val="Contents2"/>
            <w:tabs>
              <w:tab w:val="clear" w:pos="8743"/>
              <w:tab w:val="right" w:pos="9026" w:leader="dot"/>
            </w:tabs>
            <w:rPr/>
          </w:pPr>
          <w:hyperlink w:anchor="__RefHeading___Toc1256611_1490000891">
            <w:r>
              <w:rPr>
                <w:webHidden/>
                <w:rStyle w:val="IndexLink"/>
                <w:rtl w:val="true"/>
              </w:rPr>
              <w:t>باب سوم</w:t>
            </w:r>
            <w:r>
              <w:rPr>
                <w:rStyle w:val="IndexLink"/>
                <w:rtl w:val="true"/>
              </w:rPr>
              <w:t xml:space="preserve">: </w:t>
            </w:r>
            <w:r>
              <w:rPr>
                <w:rStyle w:val="IndexLink"/>
                <w:rtl w:val="true"/>
              </w:rPr>
              <w:t xml:space="preserve">نعیم در کتاب فتن خود ذکر می کند که علی </w:t>
            </w:r>
            <w:r>
              <w:rPr>
                <w:rStyle w:val="IndexLink"/>
                <w:rtl w:val="true"/>
              </w:rPr>
              <w:t>(</w:t>
            </w:r>
            <w:r>
              <w:rPr>
                <w:rStyle w:val="IndexLink"/>
                <w:rtl w:val="true"/>
              </w:rPr>
              <w:t>علیه السلام</w:t>
            </w:r>
            <w:r>
              <w:rPr>
                <w:rStyle w:val="IndexLink"/>
                <w:rtl w:val="true"/>
              </w:rPr>
              <w:t xml:space="preserve">) </w:t>
            </w:r>
            <w:r>
              <w:rPr>
                <w:rStyle w:val="IndexLink"/>
                <w:rtl w:val="true"/>
              </w:rPr>
              <w:t>فرمود</w:t>
            </w:r>
            <w:r>
              <w:rPr>
                <w:rStyle w:val="IndexLink"/>
                <w:rtl w:val="true"/>
              </w:rPr>
              <w:t xml:space="preserve">: </w:t>
            </w:r>
            <w:r>
              <w:rPr>
                <w:rStyle w:val="IndexLink"/>
                <w:rtl w:val="true"/>
              </w:rPr>
              <w:t xml:space="preserve">پنج فتنه برای مردم واقع خواهد شد که در پنجمین آن، مردم </w:t>
            </w:r>
            <w:r>
              <w:rPr>
                <w:rStyle w:val="IndexLink"/>
                <w:rtl w:val="true"/>
              </w:rPr>
              <w:t>(</w:t>
            </w:r>
            <w:r>
              <w:rPr>
                <w:rStyle w:val="IndexLink"/>
                <w:rtl w:val="true"/>
              </w:rPr>
              <w:t>از نظر خلق و خوی</w:t>
            </w:r>
            <w:r>
              <w:rPr>
                <w:rStyle w:val="IndexLink"/>
                <w:rtl w:val="true"/>
              </w:rPr>
              <w:t xml:space="preserve">) </w:t>
            </w:r>
            <w:r>
              <w:rPr>
                <w:rStyle w:val="IndexLink"/>
                <w:rtl w:val="true"/>
              </w:rPr>
              <w:t>مانند حيوانات خواهند شد</w:t>
            </w:r>
            <w:r>
              <w:rPr>
                <w:rStyle w:val="IndexLink"/>
                <w:rtl w:val="true"/>
              </w:rPr>
              <w:t>.</w:t>
              <w:tab/>
            </w:r>
            <w:r>
              <w:rPr>
                <w:rStyle w:val="IndexLink"/>
              </w:rPr>
              <w:t>57</w:t>
            </w:r>
          </w:hyperlink>
        </w:p>
        <w:p>
          <w:pPr>
            <w:pStyle w:val="Contents2"/>
            <w:tabs>
              <w:tab w:val="clear" w:pos="8743"/>
              <w:tab w:val="right" w:pos="9026" w:leader="dot"/>
            </w:tabs>
            <w:rPr/>
          </w:pPr>
          <w:hyperlink w:anchor="__RefHeading___Toc1256613_1490000891">
            <w:r>
              <w:rPr>
                <w:webHidden/>
                <w:rStyle w:val="IndexLink"/>
                <w:rtl w:val="true"/>
              </w:rPr>
              <w:t>باب چهارم</w:t>
            </w:r>
            <w:r>
              <w:rPr>
                <w:rStyle w:val="IndexLink"/>
                <w:rtl w:val="true"/>
              </w:rPr>
              <w:t xml:space="preserve">: </w:t>
            </w:r>
            <w:r>
              <w:rPr>
                <w:rStyle w:val="IndexLink"/>
                <w:rtl w:val="true"/>
              </w:rPr>
              <w:t>آن چه که نعیم در کتاب فتن خود ذکر کرده که پیامبر فرمود</w:t>
            </w:r>
            <w:r>
              <w:rPr>
                <w:rStyle w:val="IndexLink"/>
                <w:rtl w:val="true"/>
              </w:rPr>
              <w:t xml:space="preserve">: </w:t>
            </w:r>
            <w:r>
              <w:rPr>
                <w:rStyle w:val="IndexLink"/>
                <w:rtl w:val="true"/>
              </w:rPr>
              <w:t>فتنه ای به وقوع خواهد پیوست که اندیشه بزرگان، از حل آن ناتوان خواهد بود</w:t>
            </w:r>
            <w:r>
              <w:rPr>
                <w:rStyle w:val="IndexLink"/>
                <w:rtl w:val="true"/>
              </w:rPr>
              <w:tab/>
            </w:r>
            <w:r>
              <w:rPr>
                <w:rStyle w:val="IndexLink"/>
              </w:rPr>
              <w:t>57</w:t>
            </w:r>
          </w:hyperlink>
        </w:p>
        <w:p>
          <w:pPr>
            <w:pStyle w:val="Contents2"/>
            <w:tabs>
              <w:tab w:val="clear" w:pos="8743"/>
              <w:tab w:val="right" w:pos="9026" w:leader="dot"/>
            </w:tabs>
            <w:rPr/>
          </w:pPr>
          <w:hyperlink w:anchor="__RefHeading___Toc1256615_1490000891">
            <w:r>
              <w:rPr>
                <w:webHidden/>
                <w:rStyle w:val="IndexLink"/>
                <w:rtl w:val="true"/>
              </w:rPr>
              <w:t xml:space="preserve">الباب </w:t>
            </w:r>
            <w:r>
              <w:rPr>
                <w:rStyle w:val="IndexLink"/>
              </w:rPr>
              <w:t>5</w:t>
            </w:r>
            <w:r>
              <w:rPr>
                <w:rStyle w:val="IndexLink"/>
                <w:rtl w:val="true"/>
              </w:rPr>
              <w:t xml:space="preserve">: </w:t>
            </w:r>
            <w:r>
              <w:rPr>
                <w:rStyle w:val="IndexLink"/>
                <w:rtl w:val="true"/>
              </w:rPr>
              <w:t xml:space="preserve">نَذْكُرُه مِنْ كِتَابِ الْفِتَنِ لِنَعِيمِ بْنِ حَمَّادٍ يتَضَمَنُ سَبْعَ فِتَنِ عَنْ النَّبِيِّ </w:t>
            </w:r>
            <w:r>
              <w:rPr>
                <w:rStyle w:val="IndexLink"/>
                <w:rtl w:val="true"/>
              </w:rPr>
              <w:t>(</w:t>
            </w:r>
            <w:r>
              <w:rPr>
                <w:rStyle w:val="IndexLink"/>
                <w:rtl w:val="true"/>
              </w:rPr>
              <w:t>صلی الله علیه و آله</w:t>
            </w:r>
            <w:r>
              <w:rPr>
                <w:rStyle w:val="IndexLink"/>
                <w:rtl w:val="true"/>
              </w:rPr>
              <w:t>).</w:t>
              <w:tab/>
            </w:r>
            <w:r>
              <w:rPr>
                <w:rStyle w:val="IndexLink"/>
              </w:rPr>
              <w:t>58</w:t>
            </w:r>
          </w:hyperlink>
        </w:p>
        <w:p>
          <w:pPr>
            <w:pStyle w:val="Contents2"/>
            <w:tabs>
              <w:tab w:val="clear" w:pos="8743"/>
              <w:tab w:val="right" w:pos="9026" w:leader="dot"/>
            </w:tabs>
            <w:rPr/>
          </w:pPr>
          <w:hyperlink w:anchor="__RefHeading___Toc1256617_1490000891">
            <w:r>
              <w:rPr>
                <w:webHidden/>
                <w:rStyle w:val="IndexLink"/>
                <w:rtl w:val="true"/>
              </w:rPr>
              <w:t>باب پنجم</w:t>
            </w:r>
            <w:r>
              <w:rPr>
                <w:rStyle w:val="IndexLink"/>
                <w:rtl w:val="true"/>
              </w:rPr>
              <w:t xml:space="preserve">: </w:t>
            </w:r>
            <w:r>
              <w:rPr>
                <w:rStyle w:val="IndexLink"/>
                <w:rtl w:val="true"/>
              </w:rPr>
              <w:t>نعیم در کتاب فتن خود بیان می کند که پیامبر فرمود که هفت فتنه میان مردم به وقوع خواهد پیوست</w:t>
            </w:r>
            <w:r>
              <w:rPr>
                <w:rStyle w:val="IndexLink"/>
                <w:rtl w:val="true"/>
              </w:rPr>
              <w:tab/>
            </w:r>
            <w:r>
              <w:rPr>
                <w:rStyle w:val="IndexLink"/>
              </w:rPr>
              <w:t>59</w:t>
            </w:r>
          </w:hyperlink>
        </w:p>
        <w:p>
          <w:pPr>
            <w:pStyle w:val="Contents2"/>
            <w:tabs>
              <w:tab w:val="clear" w:pos="8743"/>
              <w:tab w:val="right" w:pos="9026" w:leader="dot"/>
            </w:tabs>
            <w:rPr/>
          </w:pPr>
          <w:hyperlink w:anchor="__RefHeading___Toc1256619_1490000891">
            <w:r>
              <w:rPr>
                <w:webHidden/>
                <w:rStyle w:val="IndexLink"/>
                <w:rtl w:val="true"/>
              </w:rPr>
              <w:t xml:space="preserve">الباب </w:t>
            </w:r>
            <w:r>
              <w:rPr>
                <w:rStyle w:val="IndexLink"/>
              </w:rPr>
              <w:t>6</w:t>
            </w:r>
            <w:r>
              <w:rPr>
                <w:rStyle w:val="IndexLink"/>
                <w:rtl w:val="true"/>
              </w:rPr>
              <w:t xml:space="preserve">: </w:t>
            </w:r>
            <w:r>
              <w:rPr>
                <w:rStyle w:val="IndexLink"/>
                <w:rtl w:val="true"/>
              </w:rPr>
              <w:t xml:space="preserve">فِيمَا نَذكُرُه مِنْ كِتَابِ الْفِتَنِ لَنَعِيمِ بْنِ حَمَّادٍ 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ذِكْرِ أَرْبَعَ فِتَن يَصفُ شِدَّةَ الرَّابِعَة مِنْهَا</w:t>
            </w:r>
            <w:r>
              <w:rPr>
                <w:rStyle w:val="IndexLink"/>
                <w:rtl w:val="true"/>
              </w:rPr>
              <w:t>.</w:t>
              <w:tab/>
            </w:r>
            <w:r>
              <w:rPr>
                <w:rStyle w:val="IndexLink"/>
              </w:rPr>
              <w:t>60</w:t>
            </w:r>
          </w:hyperlink>
        </w:p>
        <w:p>
          <w:pPr>
            <w:pStyle w:val="Contents2"/>
            <w:tabs>
              <w:tab w:val="clear" w:pos="8743"/>
              <w:tab w:val="right" w:pos="9026" w:leader="dot"/>
            </w:tabs>
            <w:rPr/>
          </w:pPr>
          <w:hyperlink w:anchor="__RefHeading___Toc1256621_1490000891">
            <w:r>
              <w:rPr>
                <w:webHidden/>
                <w:rStyle w:val="IndexLink"/>
                <w:rtl w:val="true"/>
              </w:rPr>
              <w:t>باب ششم</w:t>
            </w:r>
            <w:r>
              <w:rPr>
                <w:rStyle w:val="IndexLink"/>
                <w:rtl w:val="true"/>
              </w:rPr>
              <w:t xml:space="preserve">: </w:t>
            </w:r>
            <w:r>
              <w:rPr>
                <w:rStyle w:val="IndexLink"/>
                <w:rtl w:val="true"/>
              </w:rPr>
              <w:t>نعیم در کتاب فتن خود ذکر می کند که چهار فتنه بین مردم واقع خواهد شد که چهار می آن از همه آن ها سخت تر است</w:t>
            </w:r>
            <w:r>
              <w:rPr>
                <w:rStyle w:val="IndexLink"/>
                <w:rtl w:val="true"/>
              </w:rPr>
              <w:t>.</w:t>
              <w:tab/>
            </w:r>
            <w:r>
              <w:rPr>
                <w:rStyle w:val="IndexLink"/>
              </w:rPr>
              <w:t>61</w:t>
            </w:r>
          </w:hyperlink>
        </w:p>
        <w:p>
          <w:pPr>
            <w:pStyle w:val="Contents2"/>
            <w:tabs>
              <w:tab w:val="clear" w:pos="8743"/>
              <w:tab w:val="right" w:pos="9026" w:leader="dot"/>
            </w:tabs>
            <w:rPr/>
          </w:pPr>
          <w:hyperlink w:anchor="__RefHeading___Toc1256623_1490000891">
            <w:r>
              <w:rPr>
                <w:webHidden/>
                <w:rStyle w:val="IndexLink"/>
                <w:rtl w:val="true"/>
              </w:rPr>
              <w:t xml:space="preserve">الباب </w:t>
            </w:r>
            <w:r>
              <w:rPr>
                <w:rStyle w:val="IndexLink"/>
              </w:rPr>
              <w:t>7</w:t>
            </w:r>
            <w:r>
              <w:rPr>
                <w:rStyle w:val="IndexLink"/>
                <w:rtl w:val="true"/>
              </w:rPr>
              <w:t xml:space="preserve">: </w:t>
            </w:r>
            <w:r>
              <w:rPr>
                <w:rStyle w:val="IndexLink"/>
                <w:rtl w:val="true"/>
              </w:rPr>
              <w:t xml:space="preserve">فِيمَا نَذْكُرُه مِنْ كِتَابِ الْفِتَنِ لَنَعِيمِ بْنِ حَمَّادٍ أَيضاً عَنِ النَّبِيِّ </w:t>
            </w:r>
            <w:r>
              <w:rPr>
                <w:rStyle w:val="IndexLink"/>
                <w:rtl w:val="true"/>
              </w:rPr>
              <w:t>(</w:t>
            </w:r>
            <w:r>
              <w:rPr>
                <w:rStyle w:val="IndexLink"/>
                <w:rtl w:val="true"/>
              </w:rPr>
              <w:t>صلى الله عليه و سلم</w:t>
            </w:r>
            <w:r>
              <w:rPr>
                <w:rStyle w:val="IndexLink"/>
                <w:rtl w:val="true"/>
              </w:rPr>
              <w:t xml:space="preserve">) </w:t>
            </w:r>
            <w:r>
              <w:rPr>
                <w:rStyle w:val="IndexLink"/>
                <w:rtl w:val="true"/>
              </w:rPr>
              <w:t>فِي ذِكْرِ أَرْبَعَ فِتَنِ وَتَعظيمِ الْفِتْنَة الرابعة</w:t>
            </w:r>
            <w:r>
              <w:rPr>
                <w:rStyle w:val="IndexLink"/>
                <w:rtl w:val="true"/>
              </w:rPr>
              <w:t>.</w:t>
              <w:tab/>
            </w:r>
            <w:r>
              <w:rPr>
                <w:rStyle w:val="IndexLink"/>
              </w:rPr>
              <w:t>62</w:t>
            </w:r>
          </w:hyperlink>
        </w:p>
        <w:p>
          <w:pPr>
            <w:pStyle w:val="Contents2"/>
            <w:tabs>
              <w:tab w:val="clear" w:pos="8743"/>
              <w:tab w:val="right" w:pos="9026" w:leader="dot"/>
            </w:tabs>
            <w:rPr/>
          </w:pPr>
          <w:hyperlink w:anchor="__RefHeading___Toc1256625_1490000891">
            <w:r>
              <w:rPr>
                <w:webHidden/>
                <w:rStyle w:val="IndexLink"/>
                <w:rtl w:val="true"/>
              </w:rPr>
              <w:t xml:space="preserve">الباب </w:t>
            </w:r>
            <w:r>
              <w:rPr>
                <w:rStyle w:val="IndexLink"/>
              </w:rPr>
              <w:t>8</w:t>
            </w:r>
            <w:r>
              <w:rPr>
                <w:rStyle w:val="IndexLink"/>
                <w:rtl w:val="true"/>
              </w:rPr>
              <w:t xml:space="preserve">: </w:t>
            </w:r>
            <w:r>
              <w:rPr>
                <w:rStyle w:val="IndexLink"/>
                <w:rtl w:val="true"/>
              </w:rPr>
              <w:t xml:space="preserve">فِيمَا ذَكَرُهُ نَعِيمِ بْنِ حَمَّاد مِنْ كِتابِ الْفِتَن وَذَكَرَ الْأَرْبع فِتَن وَ حَدِيثَ الْمَهْدِي وَلَمْ يَسُمُّه رَوَاهُ عَنْ عَلِي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1256627_1490000891">
            <w:r>
              <w:rPr>
                <w:webHidden/>
                <w:rStyle w:val="IndexLink"/>
                <w:rtl w:val="true"/>
              </w:rPr>
              <w:t>باب هفتم</w:t>
            </w:r>
            <w:r>
              <w:rPr>
                <w:rStyle w:val="IndexLink"/>
                <w:rtl w:val="true"/>
              </w:rPr>
              <w:t xml:space="preserve">: </w:t>
            </w:r>
            <w:r>
              <w:rPr>
                <w:rStyle w:val="IndexLink"/>
                <w:rtl w:val="true"/>
              </w:rPr>
              <w:t>حماد در کتاب فتن خود ذکر می کند که چهار فتنه در میان مردم واقع خواهد شد که چهارمی آن ها از همه بزرگ تر است</w:t>
            </w:r>
            <w:r>
              <w:rPr>
                <w:rStyle w:val="IndexLink"/>
                <w:rtl w:val="true"/>
              </w:rPr>
              <w:t>.</w:t>
              <w:tab/>
            </w:r>
            <w:r>
              <w:rPr>
                <w:rStyle w:val="IndexLink"/>
              </w:rPr>
              <w:t>63</w:t>
            </w:r>
          </w:hyperlink>
        </w:p>
        <w:p>
          <w:pPr>
            <w:pStyle w:val="Contents2"/>
            <w:tabs>
              <w:tab w:val="clear" w:pos="8743"/>
              <w:tab w:val="right" w:pos="9026" w:leader="dot"/>
            </w:tabs>
            <w:rPr/>
          </w:pPr>
          <w:hyperlink w:anchor="__RefHeading___Toc1256629_1490000891">
            <w:r>
              <w:rPr>
                <w:webHidden/>
                <w:rStyle w:val="IndexLink"/>
                <w:rtl w:val="true"/>
              </w:rPr>
              <w:t>باب هشتم</w:t>
            </w:r>
            <w:r>
              <w:rPr>
                <w:rStyle w:val="IndexLink"/>
                <w:rtl w:val="true"/>
              </w:rPr>
              <w:t xml:space="preserve">: </w:t>
            </w:r>
            <w:r>
              <w:rPr>
                <w:rStyle w:val="IndexLink"/>
                <w:rtl w:val="true"/>
              </w:rPr>
              <w:t xml:space="preserve">نعیم در کتاب فتن خود ذکر می کند که علی </w:t>
            </w:r>
            <w:r>
              <w:rPr>
                <w:rStyle w:val="IndexLink"/>
                <w:rtl w:val="true"/>
              </w:rPr>
              <w:t>(</w:t>
            </w:r>
            <w:r>
              <w:rPr>
                <w:rStyle w:val="IndexLink"/>
                <w:rtl w:val="true"/>
              </w:rPr>
              <w:t>علیه السلام</w:t>
            </w:r>
            <w:r>
              <w:rPr>
                <w:rStyle w:val="IndexLink"/>
                <w:rtl w:val="true"/>
              </w:rPr>
              <w:t xml:space="preserve">) </w:t>
            </w:r>
            <w:r>
              <w:rPr>
                <w:rStyle w:val="IndexLink"/>
                <w:rtl w:val="true"/>
              </w:rPr>
              <w:t>فرمود</w:t>
            </w:r>
            <w:r>
              <w:rPr>
                <w:rStyle w:val="IndexLink"/>
                <w:rtl w:val="true"/>
              </w:rPr>
              <w:t xml:space="preserve">: </w:t>
            </w:r>
            <w:r>
              <w:rPr>
                <w:rStyle w:val="IndexLink"/>
                <w:rtl w:val="true"/>
              </w:rPr>
              <w:t xml:space="preserve">چهار فتنه انجام خواهد گرفت و در پایان کار مردم به دست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اصلاح خواهد شد</w:t>
            </w:r>
            <w:r>
              <w:rPr>
                <w:rStyle w:val="IndexLink"/>
                <w:rtl w:val="true"/>
              </w:rPr>
              <w:tab/>
            </w:r>
            <w:r>
              <w:rPr>
                <w:rStyle w:val="IndexLink"/>
              </w:rPr>
              <w:t>63</w:t>
            </w:r>
          </w:hyperlink>
        </w:p>
        <w:p>
          <w:pPr>
            <w:pStyle w:val="Contents2"/>
            <w:tabs>
              <w:tab w:val="clear" w:pos="8743"/>
              <w:tab w:val="right" w:pos="9026" w:leader="dot"/>
            </w:tabs>
            <w:rPr/>
          </w:pPr>
          <w:hyperlink w:anchor="__RefHeading___Toc1256631_1490000891">
            <w:r>
              <w:rPr>
                <w:webHidden/>
                <w:rStyle w:val="IndexLink"/>
                <w:rtl w:val="true"/>
              </w:rPr>
              <w:t xml:space="preserve">الباب </w:t>
            </w:r>
            <w:r>
              <w:rPr>
                <w:rStyle w:val="IndexLink"/>
              </w:rPr>
              <w:t>9</w:t>
            </w:r>
            <w:r>
              <w:rPr>
                <w:rStyle w:val="IndexLink"/>
                <w:rtl w:val="true"/>
              </w:rPr>
              <w:t xml:space="preserve">: </w:t>
            </w:r>
            <w:r>
              <w:rPr>
                <w:rStyle w:val="IndexLink"/>
                <w:rtl w:val="true"/>
              </w:rPr>
              <w:t xml:space="preserve">فِيمَا تذكُرُه مِنْ كِتَابِ الْفِتَنِ لِنَعِيمِ بنِ حمّاد عَنِ النبيّ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في ذكْرَ الْفِتَنِ إِلى أَن يَخرُجَ رَجُلٌ مِنْ عِتْرَتِهِ</w:t>
            </w:r>
            <w:r>
              <w:rPr>
                <w:rStyle w:val="IndexLink"/>
                <w:rtl w:val="true"/>
              </w:rPr>
              <w:t>.</w:t>
              <w:tab/>
            </w:r>
            <w:r>
              <w:rPr>
                <w:rStyle w:val="IndexLink"/>
              </w:rPr>
              <w:t>64</w:t>
            </w:r>
          </w:hyperlink>
        </w:p>
        <w:p>
          <w:pPr>
            <w:pStyle w:val="Contents2"/>
            <w:tabs>
              <w:tab w:val="clear" w:pos="8743"/>
              <w:tab w:val="right" w:pos="9026" w:leader="dot"/>
            </w:tabs>
            <w:rPr/>
          </w:pPr>
          <w:hyperlink w:anchor="__RefHeading___Toc1256633_1490000891">
            <w:r>
              <w:rPr>
                <w:webHidden/>
                <w:rStyle w:val="IndexLink"/>
                <w:rtl w:val="true"/>
              </w:rPr>
              <w:t xml:space="preserve">الباب </w:t>
            </w:r>
            <w:r>
              <w:rPr>
                <w:rStyle w:val="IndexLink"/>
              </w:rPr>
              <w:t>10</w:t>
            </w:r>
            <w:r>
              <w:rPr>
                <w:rStyle w:val="IndexLink"/>
                <w:rtl w:val="true"/>
              </w:rPr>
              <w:t xml:space="preserve">: </w:t>
            </w:r>
            <w:r>
              <w:rPr>
                <w:rStyle w:val="IndexLink"/>
                <w:rtl w:val="true"/>
              </w:rPr>
              <w:t>فِيمَا نَذكرُهُ مِنْ كِتابِ الْفِتَنِ لِنَعِيم أنّ فِي الْفِتْنَةِ الثَّالِثَةَ لَا تَكَادُ تَرَى عَاقِلاً</w:t>
            </w:r>
            <w:r>
              <w:rPr>
                <w:rStyle w:val="IndexLink"/>
                <w:rtl w:val="true"/>
              </w:rPr>
              <w:t>.</w:t>
              <w:tab/>
            </w:r>
            <w:r>
              <w:rPr>
                <w:rStyle w:val="IndexLink"/>
              </w:rPr>
              <w:t>64</w:t>
            </w:r>
          </w:hyperlink>
        </w:p>
        <w:p>
          <w:pPr>
            <w:pStyle w:val="Contents2"/>
            <w:tabs>
              <w:tab w:val="clear" w:pos="8743"/>
              <w:tab w:val="right" w:pos="9026" w:leader="dot"/>
            </w:tabs>
            <w:rPr/>
          </w:pPr>
          <w:hyperlink w:anchor="__RefHeading___Toc1256635_1490000891">
            <w:r>
              <w:rPr>
                <w:webHidden/>
                <w:rStyle w:val="IndexLink"/>
                <w:rtl w:val="true"/>
              </w:rPr>
              <w:t>باب نهم</w:t>
            </w:r>
            <w:r>
              <w:rPr>
                <w:rStyle w:val="IndexLink"/>
                <w:rtl w:val="true"/>
              </w:rPr>
              <w:t xml:space="preserve">: </w:t>
            </w:r>
            <w:r>
              <w:rPr>
                <w:rStyle w:val="IndexLink"/>
                <w:rtl w:val="true"/>
              </w:rPr>
              <w:t>نعیم بن حماد در کتاب فتن خود بیان می کند که پیامبر فرمود</w:t>
            </w:r>
            <w:r>
              <w:rPr>
                <w:rStyle w:val="IndexLink"/>
                <w:rtl w:val="true"/>
              </w:rPr>
              <w:t xml:space="preserve">: </w:t>
            </w:r>
            <w:r>
              <w:rPr>
                <w:rStyle w:val="IndexLink"/>
                <w:rtl w:val="true"/>
              </w:rPr>
              <w:t>فتنه ای بوقوع خواهد پیوست تا این که مردی مصلح از عترت او ظاهر خواهد شد</w:t>
            </w:r>
            <w:r>
              <w:rPr>
                <w:rStyle w:val="IndexLink"/>
                <w:rtl w:val="true"/>
              </w:rPr>
              <w:tab/>
            </w:r>
            <w:r>
              <w:rPr>
                <w:rStyle w:val="IndexLink"/>
              </w:rPr>
              <w:t>65</w:t>
            </w:r>
          </w:hyperlink>
        </w:p>
        <w:p>
          <w:pPr>
            <w:pStyle w:val="Contents2"/>
            <w:tabs>
              <w:tab w:val="clear" w:pos="8743"/>
              <w:tab w:val="right" w:pos="9026" w:leader="dot"/>
            </w:tabs>
            <w:rPr/>
          </w:pPr>
          <w:hyperlink w:anchor="__RefHeading___Toc1256637_1490000891">
            <w:r>
              <w:rPr>
                <w:webHidden/>
                <w:rStyle w:val="IndexLink"/>
                <w:rtl w:val="true"/>
              </w:rPr>
              <w:t>باب دهم</w:t>
            </w:r>
            <w:r>
              <w:rPr>
                <w:rStyle w:val="IndexLink"/>
                <w:rtl w:val="true"/>
              </w:rPr>
              <w:t xml:space="preserve">: </w:t>
            </w:r>
            <w:r>
              <w:rPr>
                <w:rStyle w:val="IndexLink"/>
                <w:rtl w:val="true"/>
              </w:rPr>
              <w:t>نعيم بن حماد در کتاب فتن خود بیان می کند که در فتنه سوم دیگر عاقلی وجود نخواهد داشت</w:t>
            </w:r>
            <w:r>
              <w:rPr>
                <w:rStyle w:val="IndexLink"/>
                <w:rtl w:val="true"/>
              </w:rPr>
              <w:t>.</w:t>
              <w:tab/>
            </w:r>
            <w:r>
              <w:rPr>
                <w:rStyle w:val="IndexLink"/>
              </w:rPr>
              <w:t>65</w:t>
            </w:r>
          </w:hyperlink>
        </w:p>
        <w:p>
          <w:pPr>
            <w:pStyle w:val="Contents2"/>
            <w:tabs>
              <w:tab w:val="clear" w:pos="8743"/>
              <w:tab w:val="right" w:pos="9026" w:leader="dot"/>
            </w:tabs>
            <w:rPr/>
          </w:pPr>
          <w:hyperlink w:anchor="__RefHeading___Toc1256639_1490000891">
            <w:r>
              <w:rPr>
                <w:webHidden/>
                <w:rStyle w:val="IndexLink"/>
                <w:rtl w:val="true"/>
              </w:rPr>
              <w:t xml:space="preserve">الباب </w:t>
            </w:r>
            <w:r>
              <w:rPr>
                <w:rStyle w:val="IndexLink"/>
              </w:rPr>
              <w:t>11</w:t>
            </w:r>
            <w:r>
              <w:rPr>
                <w:rStyle w:val="IndexLink"/>
                <w:rtl w:val="true"/>
              </w:rPr>
              <w:t xml:space="preserve">: </w:t>
            </w:r>
            <w:r>
              <w:rPr>
                <w:rStyle w:val="IndexLink"/>
                <w:rtl w:val="true"/>
              </w:rPr>
              <w:t>فِيمَا نَذكُرُهُ مِنْ كِتَابِ الْفِتَنِ لِنَعِيمْ فِي هَرَج يَكُون بَيْنَ يَدَيَّ السَّاعَة</w:t>
            </w:r>
            <w:r>
              <w:rPr>
                <w:rStyle w:val="IndexLink"/>
                <w:rtl w:val="true"/>
              </w:rPr>
              <w:t>.</w:t>
              <w:tab/>
            </w:r>
            <w:r>
              <w:rPr>
                <w:rStyle w:val="IndexLink"/>
              </w:rPr>
              <w:t>66</w:t>
            </w:r>
          </w:hyperlink>
        </w:p>
        <w:p>
          <w:pPr>
            <w:pStyle w:val="Contents2"/>
            <w:tabs>
              <w:tab w:val="clear" w:pos="8743"/>
              <w:tab w:val="right" w:pos="9026" w:leader="dot"/>
            </w:tabs>
            <w:rPr/>
          </w:pPr>
          <w:hyperlink w:anchor="__RefHeading___Toc1256641_1490000891">
            <w:r>
              <w:rPr>
                <w:webHidden/>
                <w:rStyle w:val="IndexLink"/>
                <w:rtl w:val="true"/>
              </w:rPr>
              <w:t xml:space="preserve">الباب </w:t>
            </w:r>
            <w:r>
              <w:rPr>
                <w:rStyle w:val="IndexLink"/>
              </w:rPr>
              <w:t>12</w:t>
            </w:r>
            <w:r>
              <w:rPr>
                <w:rStyle w:val="IndexLink"/>
                <w:rtl w:val="true"/>
              </w:rPr>
              <w:t xml:space="preserve">: </w:t>
            </w:r>
            <w:r>
              <w:rPr>
                <w:rStyle w:val="IndexLink"/>
                <w:rtl w:val="true"/>
              </w:rPr>
              <w:t>فِیمَا نَذْكُرُهُ مِنْ كِتَابِ الْفِتَنِ لِنَعِيمِ أنّ الْفِتْنَةَ الْخَامِسَةَ يَكُونُ النَّاسُ فِيها كَالْبَهَائِم</w:t>
            </w:r>
            <w:r>
              <w:rPr>
                <w:rStyle w:val="IndexLink"/>
                <w:rtl w:val="true"/>
              </w:rPr>
              <w:t>.</w:t>
              <w:tab/>
            </w:r>
            <w:r>
              <w:rPr>
                <w:rStyle w:val="IndexLink"/>
              </w:rPr>
              <w:t>66</w:t>
            </w:r>
          </w:hyperlink>
        </w:p>
        <w:p>
          <w:pPr>
            <w:pStyle w:val="Contents2"/>
            <w:tabs>
              <w:tab w:val="clear" w:pos="8743"/>
              <w:tab w:val="right" w:pos="9026" w:leader="dot"/>
            </w:tabs>
            <w:rPr/>
          </w:pPr>
          <w:hyperlink w:anchor="__RefHeading___Toc1256643_1490000891">
            <w:r>
              <w:rPr>
                <w:webHidden/>
                <w:rStyle w:val="IndexLink"/>
                <w:rtl w:val="true"/>
              </w:rPr>
              <w:t>باب یازدهم</w:t>
            </w:r>
            <w:r>
              <w:rPr>
                <w:rStyle w:val="IndexLink"/>
                <w:rtl w:val="true"/>
              </w:rPr>
              <w:t xml:space="preserve">: </w:t>
            </w:r>
            <w:r>
              <w:rPr>
                <w:rStyle w:val="IndexLink"/>
                <w:rtl w:val="true"/>
              </w:rPr>
              <w:t>نعيم بن حماد ذکر می کند که پیامبر فرمود</w:t>
            </w:r>
            <w:r>
              <w:rPr>
                <w:rStyle w:val="IndexLink"/>
                <w:rtl w:val="true"/>
              </w:rPr>
              <w:t xml:space="preserve">: </w:t>
            </w:r>
            <w:r>
              <w:rPr>
                <w:rStyle w:val="IndexLink"/>
                <w:rtl w:val="true"/>
              </w:rPr>
              <w:t>هرج و مرجی میان مردم واقع خواهد شد</w:t>
            </w:r>
            <w:r>
              <w:rPr>
                <w:rStyle w:val="IndexLink"/>
                <w:rtl w:val="true"/>
              </w:rPr>
              <w:tab/>
            </w:r>
            <w:r>
              <w:rPr>
                <w:rStyle w:val="IndexLink"/>
              </w:rPr>
              <w:t>67</w:t>
            </w:r>
          </w:hyperlink>
        </w:p>
        <w:p>
          <w:pPr>
            <w:pStyle w:val="Contents2"/>
            <w:tabs>
              <w:tab w:val="clear" w:pos="8743"/>
              <w:tab w:val="right" w:pos="9026" w:leader="dot"/>
            </w:tabs>
            <w:rPr/>
          </w:pPr>
          <w:hyperlink w:anchor="__RefHeading___Toc1256645_1490000891">
            <w:r>
              <w:rPr>
                <w:webHidden/>
                <w:rStyle w:val="IndexLink"/>
                <w:rtl w:val="true"/>
              </w:rPr>
              <w:t>باب دوازدهم</w:t>
            </w:r>
            <w:r>
              <w:rPr>
                <w:rStyle w:val="IndexLink"/>
                <w:rtl w:val="true"/>
              </w:rPr>
              <w:t xml:space="preserve">: </w:t>
            </w:r>
            <w:r>
              <w:rPr>
                <w:rStyle w:val="IndexLink"/>
                <w:rtl w:val="true"/>
              </w:rPr>
              <w:t xml:space="preserve">نعيم بن حماد در کتاب فتن خود بیان می کند که علی </w:t>
            </w:r>
            <w:r>
              <w:rPr>
                <w:rStyle w:val="IndexLink"/>
                <w:rtl w:val="true"/>
              </w:rPr>
              <w:t>(</w:t>
            </w:r>
            <w:r>
              <w:rPr>
                <w:rStyle w:val="IndexLink"/>
                <w:rtl w:val="true"/>
              </w:rPr>
              <w:t>علیه السلام</w:t>
            </w:r>
            <w:r>
              <w:rPr>
                <w:rStyle w:val="IndexLink"/>
                <w:rtl w:val="true"/>
              </w:rPr>
              <w:t xml:space="preserve">) </w:t>
            </w:r>
            <w:r>
              <w:rPr>
                <w:rStyle w:val="IndexLink"/>
                <w:rtl w:val="true"/>
              </w:rPr>
              <w:t>فرمود</w:t>
            </w:r>
            <w:r>
              <w:rPr>
                <w:rStyle w:val="IndexLink"/>
                <w:rtl w:val="true"/>
              </w:rPr>
              <w:t xml:space="preserve">: </w:t>
            </w:r>
            <w:r>
              <w:rPr>
                <w:rStyle w:val="IndexLink"/>
                <w:rtl w:val="true"/>
              </w:rPr>
              <w:t>در فته پنجم، مردم مانند حیوانات خواهند بود</w:t>
            </w:r>
            <w:r>
              <w:rPr>
                <w:rStyle w:val="IndexLink"/>
                <w:rtl w:val="true"/>
              </w:rPr>
              <w:tab/>
            </w:r>
            <w:r>
              <w:rPr>
                <w:rStyle w:val="IndexLink"/>
              </w:rPr>
              <w:t>67</w:t>
            </w:r>
          </w:hyperlink>
        </w:p>
        <w:p>
          <w:pPr>
            <w:pStyle w:val="Contents2"/>
            <w:tabs>
              <w:tab w:val="clear" w:pos="8743"/>
              <w:tab w:val="right" w:pos="9026" w:leader="dot"/>
            </w:tabs>
            <w:rPr/>
          </w:pPr>
          <w:hyperlink w:anchor="__RefHeading___Toc1256647_1490000891">
            <w:r>
              <w:rPr>
                <w:webHidden/>
                <w:rStyle w:val="IndexLink"/>
                <w:rtl w:val="true"/>
              </w:rPr>
              <w:t xml:space="preserve">الباب </w:t>
            </w:r>
            <w:r>
              <w:rPr>
                <w:rStyle w:val="IndexLink"/>
              </w:rPr>
              <w:t>13</w:t>
            </w:r>
            <w:r>
              <w:rPr>
                <w:rStyle w:val="IndexLink"/>
                <w:rtl w:val="true"/>
              </w:rPr>
              <w:t xml:space="preserve">: </w:t>
            </w:r>
            <w:r>
              <w:rPr>
                <w:rStyle w:val="IndexLink"/>
                <w:rtl w:val="true"/>
              </w:rPr>
              <w:t>فِيمَا نُشِيرُ إِلَيهِ مِنْ أَنَّهُ تَأْتِي فِتَنُ یَمُرُّ الإِنْسَانُ بِالْقَبر فَيَنْمَعُكَ عَلَيه، مِثْلُ الدَابّة، وَ يَقُولُ</w:t>
            </w:r>
            <w:r>
              <w:rPr>
                <w:rStyle w:val="IndexLink"/>
                <w:rtl w:val="true"/>
              </w:rPr>
              <w:t xml:space="preserve">: </w:t>
            </w:r>
            <w:r>
              <w:rPr>
                <w:rStyle w:val="IndexLink"/>
                <w:rtl w:val="true"/>
              </w:rPr>
              <w:t>يَا لَيْتَنِي كُنْتُ مَكَانَكَ</w:t>
            </w:r>
            <w:r>
              <w:rPr>
                <w:rStyle w:val="IndexLink"/>
                <w:rtl w:val="true"/>
              </w:rPr>
              <w:t>.</w:t>
              <w:tab/>
            </w:r>
            <w:r>
              <w:rPr>
                <w:rStyle w:val="IndexLink"/>
              </w:rPr>
              <w:t>68</w:t>
            </w:r>
          </w:hyperlink>
        </w:p>
        <w:p>
          <w:pPr>
            <w:pStyle w:val="Contents2"/>
            <w:tabs>
              <w:tab w:val="clear" w:pos="8743"/>
              <w:tab w:val="right" w:pos="9026" w:leader="dot"/>
            </w:tabs>
            <w:rPr/>
          </w:pPr>
          <w:hyperlink w:anchor="__RefHeading___Toc1256649_1490000891">
            <w:r>
              <w:rPr>
                <w:webHidden/>
                <w:rStyle w:val="IndexLink"/>
                <w:rtl w:val="true"/>
              </w:rPr>
              <w:t>باب سیزدهم</w:t>
            </w:r>
            <w:r>
              <w:rPr>
                <w:rStyle w:val="IndexLink"/>
                <w:rtl w:val="true"/>
              </w:rPr>
              <w:t xml:space="preserve">: </w:t>
            </w:r>
            <w:r>
              <w:rPr>
                <w:rStyle w:val="IndexLink"/>
                <w:rtl w:val="true"/>
              </w:rPr>
              <w:t>نعیم بن حماد می گوید</w:t>
            </w:r>
            <w:r>
              <w:rPr>
                <w:rStyle w:val="IndexLink"/>
                <w:rtl w:val="true"/>
              </w:rPr>
              <w:t xml:space="preserve">: </w:t>
            </w:r>
            <w:r>
              <w:rPr>
                <w:rStyle w:val="IndexLink"/>
                <w:rtl w:val="true"/>
              </w:rPr>
              <w:t>فتنه انسان را آن چنان در بر می گیرد که خود را مثل چهارپایان به قبر می ماند و می گوید</w:t>
            </w:r>
            <w:r>
              <w:rPr>
                <w:rStyle w:val="IndexLink"/>
                <w:rtl w:val="true"/>
              </w:rPr>
              <w:t xml:space="preserve">: </w:t>
            </w:r>
            <w:r>
              <w:rPr>
                <w:rStyle w:val="IndexLink"/>
                <w:rtl w:val="true"/>
              </w:rPr>
              <w:t>ای کاش مثل تو بودم</w:t>
            </w:r>
            <w:r>
              <w:rPr>
                <w:rStyle w:val="IndexLink"/>
                <w:rtl w:val="true"/>
              </w:rPr>
              <w:tab/>
            </w:r>
            <w:r>
              <w:rPr>
                <w:rStyle w:val="IndexLink"/>
              </w:rPr>
              <w:t>69</w:t>
            </w:r>
          </w:hyperlink>
        </w:p>
        <w:p>
          <w:pPr>
            <w:pStyle w:val="Contents2"/>
            <w:tabs>
              <w:tab w:val="clear" w:pos="8743"/>
              <w:tab w:val="right" w:pos="9026" w:leader="dot"/>
            </w:tabs>
            <w:rPr/>
          </w:pPr>
          <w:hyperlink w:anchor="__RefHeading___Toc1256651_1490000891">
            <w:r>
              <w:rPr>
                <w:webHidden/>
                <w:rStyle w:val="IndexLink"/>
                <w:rtl w:val="true"/>
              </w:rPr>
              <w:t xml:space="preserve">الباب </w:t>
            </w:r>
            <w:r>
              <w:rPr>
                <w:rStyle w:val="IndexLink"/>
              </w:rPr>
              <w:t>14</w:t>
            </w:r>
            <w:r>
              <w:rPr>
                <w:rStyle w:val="IndexLink"/>
                <w:rtl w:val="true"/>
              </w:rPr>
              <w:t xml:space="preserve">: </w:t>
            </w:r>
            <w:r>
              <w:rPr>
                <w:rStyle w:val="IndexLink"/>
                <w:rtl w:val="true"/>
              </w:rPr>
              <w:t>فِيمَا إحْتَجَّ بِهِ الْحَسَنُ بْنُ عَلِي عَلَيهِمَا السَّلام فِي صُلْحِ مُعَاوِيَة عِنْدَ فِتْنَةِ مِنْ كِتَابِ الْفِتَنِ لِنَعِيمِ بْنِ حَمّادَ</w:t>
            </w:r>
            <w:r>
              <w:rPr>
                <w:rStyle w:val="IndexLink"/>
                <w:rtl w:val="true"/>
              </w:rPr>
              <w:t>.</w:t>
              <w:tab/>
            </w:r>
            <w:r>
              <w:rPr>
                <w:rStyle w:val="IndexLink"/>
              </w:rPr>
              <w:t>70</w:t>
            </w:r>
          </w:hyperlink>
        </w:p>
        <w:p>
          <w:pPr>
            <w:pStyle w:val="Contents2"/>
            <w:tabs>
              <w:tab w:val="clear" w:pos="8743"/>
              <w:tab w:val="right" w:pos="9026" w:leader="dot"/>
            </w:tabs>
            <w:rPr/>
          </w:pPr>
          <w:hyperlink w:anchor="__RefHeading___Toc1256653_1490000891">
            <w:r>
              <w:rPr>
                <w:webHidden/>
                <w:rStyle w:val="IndexLink"/>
                <w:rtl w:val="true"/>
              </w:rPr>
              <w:t>باب چهاردهم</w:t>
            </w:r>
            <w:r>
              <w:rPr>
                <w:rStyle w:val="IndexLink"/>
                <w:rtl w:val="true"/>
              </w:rPr>
              <w:t xml:space="preserve">: </w:t>
            </w:r>
            <w:r>
              <w:rPr>
                <w:rStyle w:val="IndexLink"/>
                <w:rtl w:val="true"/>
              </w:rPr>
              <w:t xml:space="preserve">نعيم بن حماد می گوید آن چه را که حسن بن علی </w:t>
            </w:r>
            <w:r>
              <w:rPr>
                <w:rStyle w:val="IndexLink"/>
                <w:rtl w:val="true"/>
              </w:rPr>
              <w:t>(</w:t>
            </w:r>
            <w:r>
              <w:rPr>
                <w:rStyle w:val="IndexLink"/>
                <w:rtl w:val="true"/>
              </w:rPr>
              <w:t>علیه السلام</w:t>
            </w:r>
            <w:r>
              <w:rPr>
                <w:rStyle w:val="IndexLink"/>
                <w:rtl w:val="true"/>
              </w:rPr>
              <w:t xml:space="preserve">) </w:t>
            </w:r>
            <w:r>
              <w:rPr>
                <w:rStyle w:val="IndexLink"/>
                <w:rtl w:val="true"/>
              </w:rPr>
              <w:t>پیرامون فتنه ای که پیامد آن، صلح با معاویه بود بیان فرموده است</w:t>
            </w:r>
            <w:r>
              <w:rPr>
                <w:rStyle w:val="IndexLink"/>
                <w:rtl w:val="true"/>
              </w:rPr>
              <w:tab/>
            </w:r>
            <w:r>
              <w:rPr>
                <w:rStyle w:val="IndexLink"/>
              </w:rPr>
              <w:t>71</w:t>
            </w:r>
          </w:hyperlink>
        </w:p>
        <w:p>
          <w:pPr>
            <w:pStyle w:val="Contents2"/>
            <w:tabs>
              <w:tab w:val="clear" w:pos="8743"/>
              <w:tab w:val="right" w:pos="9026" w:leader="dot"/>
            </w:tabs>
            <w:rPr/>
          </w:pPr>
          <w:hyperlink w:anchor="__RefHeading___Toc1256655_1490000891">
            <w:r>
              <w:rPr>
                <w:webHidden/>
                <w:rStyle w:val="IndexLink"/>
                <w:rtl w:val="true"/>
              </w:rPr>
              <w:t xml:space="preserve">الباب </w:t>
            </w:r>
            <w:r>
              <w:rPr>
                <w:rStyle w:val="IndexLink"/>
              </w:rPr>
              <w:t>15</w:t>
            </w:r>
            <w:r>
              <w:rPr>
                <w:rStyle w:val="IndexLink"/>
                <w:rtl w:val="true"/>
              </w:rPr>
              <w:t xml:space="preserve">: </w:t>
            </w:r>
            <w:r>
              <w:rPr>
                <w:rStyle w:val="IndexLink"/>
                <w:rtl w:val="true"/>
              </w:rPr>
              <w:t xml:space="preserve">فِيمَا نَذْكُرُه مِنْ كِتَابِ الفِتَنِ لِنَعِيمِ بْنِ حَمّادِ فِي أَنَّ مَوْلانَا الْحَسَنِ بْنِ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الأَمةٌ مِنْ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كَانُوا يُرِيدُونَ الْخَلافَة كَمَا أَمرَهُم اللهُ جَلٌ جَلالُهِ وَعَلَى الْوَجهِ الَّذِي يَختارُهَا لَهُم، وَ مُعاوِية وَ زِياد كَانُوا يُريدُونَها بِالْمُغالِبَة</w:t>
            </w:r>
            <w:r>
              <w:rPr>
                <w:rStyle w:val="IndexLink"/>
                <w:rtl w:val="true"/>
              </w:rPr>
              <w:t>.</w:t>
              <w:tab/>
            </w:r>
            <w:r>
              <w:rPr>
                <w:rStyle w:val="IndexLink"/>
              </w:rPr>
              <w:t>74</w:t>
            </w:r>
          </w:hyperlink>
        </w:p>
        <w:p>
          <w:pPr>
            <w:pStyle w:val="Contents2"/>
            <w:tabs>
              <w:tab w:val="clear" w:pos="8743"/>
              <w:tab w:val="right" w:pos="9026" w:leader="dot"/>
            </w:tabs>
            <w:rPr/>
          </w:pPr>
          <w:hyperlink w:anchor="__RefHeading___Toc1256657_1490000891">
            <w:r>
              <w:rPr>
                <w:webHidden/>
                <w:rStyle w:val="IndexLink"/>
                <w:rtl w:val="true"/>
              </w:rPr>
              <w:t xml:space="preserve">الباب </w:t>
            </w:r>
            <w:r>
              <w:rPr>
                <w:rStyle w:val="IndexLink"/>
              </w:rPr>
              <w:t>16</w:t>
            </w:r>
            <w:r>
              <w:rPr>
                <w:rStyle w:val="IndexLink"/>
                <w:rtl w:val="true"/>
              </w:rPr>
              <w:t xml:space="preserve">: </w:t>
            </w:r>
            <w:r>
              <w:rPr>
                <w:rStyle w:val="IndexLink"/>
                <w:rtl w:val="true"/>
              </w:rPr>
              <w:t xml:space="preserve">فِيمَا نَذْكُرُه مِن كِتابِ الفِتَنِ لِنَعِيمِ بْنِ حَمَّاد مِنْ قَول النَّبِيِّ </w:t>
            </w:r>
            <w:r>
              <w:rPr>
                <w:rStyle w:val="IndexLink"/>
                <w:rtl w:val="true"/>
              </w:rPr>
              <w:t>(</w:t>
            </w:r>
            <w:r>
              <w:rPr>
                <w:rStyle w:val="IndexLink"/>
                <w:rtl w:val="true"/>
              </w:rPr>
              <w:t>صلى الله عليه و سلم</w:t>
            </w:r>
            <w:r>
              <w:rPr>
                <w:rStyle w:val="IndexLink"/>
                <w:rtl w:val="true"/>
              </w:rPr>
              <w:t>): «</w:t>
            </w:r>
            <w:r>
              <w:rPr>
                <w:rStyle w:val="IndexLink"/>
                <w:rtl w:val="true"/>
              </w:rPr>
              <w:t>لَيَرفَعَنَّ لَهُ رِجَالُ مِنْ أَصْحَابِهِ يَومٍ القِيامة، وَ يُقَال لَهُ</w:t>
            </w:r>
            <w:r>
              <w:rPr>
                <w:rStyle w:val="IndexLink"/>
                <w:rtl w:val="true"/>
              </w:rPr>
              <w:t xml:space="preserve">: </w:t>
            </w:r>
            <w:r>
              <w:rPr>
                <w:rStyle w:val="IndexLink"/>
                <w:rtl w:val="true"/>
              </w:rPr>
              <w:t>إِنَّكَ لَا تَدْرِي مَا أَحْدَتُو بَعْدَكَ</w:t>
            </w:r>
            <w:r>
              <w:rPr>
                <w:rStyle w:val="IndexLink"/>
                <w:rtl w:val="true"/>
              </w:rPr>
              <w:t>».</w:t>
              <w:tab/>
            </w:r>
            <w:r>
              <w:rPr>
                <w:rStyle w:val="IndexLink"/>
              </w:rPr>
              <w:t>74</w:t>
            </w:r>
          </w:hyperlink>
        </w:p>
        <w:p>
          <w:pPr>
            <w:pStyle w:val="Contents2"/>
            <w:tabs>
              <w:tab w:val="clear" w:pos="8743"/>
              <w:tab w:val="right" w:pos="9026" w:leader="dot"/>
            </w:tabs>
            <w:rPr/>
          </w:pPr>
          <w:hyperlink w:anchor="__RefHeading___Toc1256659_1490000891">
            <w:r>
              <w:rPr>
                <w:webHidden/>
                <w:rStyle w:val="IndexLink"/>
                <w:rtl w:val="true"/>
              </w:rPr>
              <w:t>باب پانزدهم</w:t>
            </w:r>
            <w:r>
              <w:rPr>
                <w:rStyle w:val="IndexLink"/>
                <w:rtl w:val="true"/>
              </w:rPr>
              <w:t xml:space="preserve">: </w:t>
            </w:r>
            <w:r>
              <w:rPr>
                <w:rStyle w:val="IndexLink"/>
                <w:rtl w:val="true"/>
              </w:rPr>
              <w:t>آن چه نعیم بن حماد در کتاب فتن خود بیان می کند درباره خلافت امام حسن و اهل بيت عليهم السلام که آن ها خلافت را براساس دستورات خداوند می خواستند ولی معاویه و زیاد با جنگ و خونریزی</w:t>
            </w:r>
            <w:r>
              <w:rPr>
                <w:rStyle w:val="IndexLink"/>
                <w:rtl w:val="true"/>
              </w:rPr>
              <w:tab/>
            </w:r>
            <w:r>
              <w:rPr>
                <w:rStyle w:val="IndexLink"/>
              </w:rPr>
              <w:t>75</w:t>
            </w:r>
          </w:hyperlink>
        </w:p>
        <w:p>
          <w:pPr>
            <w:pStyle w:val="Contents2"/>
            <w:tabs>
              <w:tab w:val="clear" w:pos="8743"/>
              <w:tab w:val="right" w:pos="9026" w:leader="dot"/>
            </w:tabs>
            <w:rPr/>
          </w:pPr>
          <w:hyperlink w:anchor="__RefHeading___Toc1256661_1490000891">
            <w:r>
              <w:rPr>
                <w:webHidden/>
                <w:rStyle w:val="IndexLink"/>
                <w:rtl w:val="true"/>
              </w:rPr>
              <w:t>باب شانزدهم</w:t>
            </w:r>
            <w:r>
              <w:rPr>
                <w:rStyle w:val="IndexLink"/>
                <w:rtl w:val="true"/>
              </w:rPr>
              <w:t xml:space="preserve">: </w:t>
            </w:r>
            <w:r>
              <w:rPr>
                <w:rStyle w:val="IndexLink"/>
                <w:rtl w:val="true"/>
              </w:rPr>
              <w:t xml:space="preserve">آن چه نعیم بن حماد در کتاب فتن خود بیان می کند در این که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فرمود</w:t>
            </w:r>
            <w:r>
              <w:rPr>
                <w:rStyle w:val="IndexLink"/>
                <w:rtl w:val="true"/>
              </w:rPr>
              <w:t>: «</w:t>
            </w:r>
            <w:r>
              <w:rPr>
                <w:rStyle w:val="IndexLink"/>
                <w:rtl w:val="true"/>
              </w:rPr>
              <w:t>روز قیامت مردانی از یاران او قیام والایی دارند</w:t>
            </w:r>
            <w:r>
              <w:rPr>
                <w:rStyle w:val="IndexLink"/>
                <w:rtl w:val="true"/>
              </w:rPr>
              <w:t xml:space="preserve">. </w:t>
            </w:r>
            <w:r>
              <w:rPr>
                <w:rStyle w:val="IndexLink"/>
                <w:rtl w:val="true"/>
              </w:rPr>
              <w:t>و به او گفته شد نمی دانی که چه حوادثی بعد از تو رخ خواهد داد</w:t>
            </w:r>
            <w:r>
              <w:rPr>
                <w:rStyle w:val="IndexLink"/>
                <w:rtl w:val="true"/>
              </w:rPr>
              <w:t>»</w:t>
              <w:tab/>
            </w:r>
            <w:r>
              <w:rPr>
                <w:rStyle w:val="IndexLink"/>
              </w:rPr>
              <w:t>75</w:t>
            </w:r>
          </w:hyperlink>
        </w:p>
        <w:p>
          <w:pPr>
            <w:pStyle w:val="Contents2"/>
            <w:tabs>
              <w:tab w:val="clear" w:pos="8743"/>
              <w:tab w:val="right" w:pos="9026" w:leader="dot"/>
            </w:tabs>
            <w:rPr/>
          </w:pPr>
          <w:hyperlink w:anchor="__RefHeading___Toc1256663_1490000891">
            <w:r>
              <w:rPr>
                <w:webHidden/>
                <w:rStyle w:val="IndexLink"/>
                <w:rtl w:val="true"/>
              </w:rPr>
              <w:t xml:space="preserve">الباب </w:t>
            </w:r>
            <w:r>
              <w:rPr>
                <w:rStyle w:val="IndexLink"/>
              </w:rPr>
              <w:t>17</w:t>
            </w:r>
            <w:r>
              <w:rPr>
                <w:rStyle w:val="IndexLink"/>
                <w:rtl w:val="true"/>
              </w:rPr>
              <w:t xml:space="preserve">: </w:t>
            </w:r>
            <w:r>
              <w:rPr>
                <w:rStyle w:val="IndexLink"/>
                <w:rtl w:val="true"/>
              </w:rPr>
              <w:t xml:space="preserve">فِيمَا نَذَكُرُهُ مِنْ كِتابِ الفِتَن لِنَعِيم في تحذير النَّبِيِّ </w:t>
            </w:r>
            <w:r>
              <w:rPr>
                <w:rStyle w:val="IndexLink"/>
                <w:rtl w:val="true"/>
              </w:rPr>
              <w:t>(</w:t>
            </w:r>
            <w:r>
              <w:rPr>
                <w:rStyle w:val="IndexLink"/>
                <w:rtl w:val="true"/>
              </w:rPr>
              <w:t>علیهم السلام</w:t>
            </w:r>
            <w:r>
              <w:rPr>
                <w:rStyle w:val="IndexLink"/>
                <w:rtl w:val="true"/>
              </w:rPr>
              <w:t xml:space="preserve">) </w:t>
            </w:r>
            <w:r>
              <w:rPr>
                <w:rStyle w:val="IndexLink"/>
                <w:rtl w:val="true"/>
              </w:rPr>
              <w:t>لِعَائِشَةَ مِمّا خَالَفَتْهُ فِيه</w:t>
            </w:r>
            <w:r>
              <w:rPr>
                <w:rStyle w:val="IndexLink"/>
                <w:rtl w:val="true"/>
              </w:rPr>
              <w:t>.</w:t>
              <w:tab/>
            </w:r>
            <w:r>
              <w:rPr>
                <w:rStyle w:val="IndexLink"/>
              </w:rPr>
              <w:t>76</w:t>
            </w:r>
          </w:hyperlink>
        </w:p>
        <w:p>
          <w:pPr>
            <w:pStyle w:val="Contents2"/>
            <w:tabs>
              <w:tab w:val="clear" w:pos="8743"/>
              <w:tab w:val="right" w:pos="9026" w:leader="dot"/>
            </w:tabs>
            <w:rPr/>
          </w:pPr>
          <w:hyperlink w:anchor="__RefHeading___Toc1256665_1490000891">
            <w:r>
              <w:rPr>
                <w:webHidden/>
                <w:rStyle w:val="IndexLink"/>
                <w:rtl w:val="true"/>
              </w:rPr>
              <w:t>باب هفدهم</w:t>
            </w:r>
            <w:r>
              <w:rPr>
                <w:rStyle w:val="IndexLink"/>
                <w:rtl w:val="true"/>
              </w:rPr>
              <w:t xml:space="preserve">: </w:t>
            </w:r>
            <w:r>
              <w:rPr>
                <w:rStyle w:val="IndexLink"/>
                <w:rtl w:val="true"/>
              </w:rPr>
              <w:t>آن چه نعیم بن حماد در کتاب فتن خود از سرزنش پیامبر به عایشه سخن گفته است</w:t>
            </w:r>
            <w:r>
              <w:rPr>
                <w:rStyle w:val="IndexLink"/>
                <w:rtl w:val="true"/>
              </w:rPr>
              <w:t>.</w:t>
              <w:tab/>
            </w:r>
            <w:r>
              <w:rPr>
                <w:rStyle w:val="IndexLink"/>
              </w:rPr>
              <w:t>77</w:t>
            </w:r>
          </w:hyperlink>
        </w:p>
        <w:p>
          <w:pPr>
            <w:pStyle w:val="Contents2"/>
            <w:tabs>
              <w:tab w:val="clear" w:pos="8743"/>
              <w:tab w:val="right" w:pos="9026" w:leader="dot"/>
            </w:tabs>
            <w:rPr/>
          </w:pPr>
          <w:hyperlink w:anchor="__RefHeading___Toc1256667_1490000891">
            <w:r>
              <w:rPr>
                <w:webHidden/>
                <w:rStyle w:val="IndexLink"/>
                <w:rtl w:val="true"/>
              </w:rPr>
              <w:t xml:space="preserve">الباب </w:t>
            </w:r>
            <w:r>
              <w:rPr>
                <w:rStyle w:val="IndexLink"/>
              </w:rPr>
              <w:t>18</w:t>
            </w:r>
            <w:r>
              <w:rPr>
                <w:rStyle w:val="IndexLink"/>
                <w:rtl w:val="true"/>
              </w:rPr>
              <w:t xml:space="preserve">: </w:t>
            </w:r>
            <w:r>
              <w:rPr>
                <w:rStyle w:val="IndexLink"/>
                <w:rtl w:val="true"/>
              </w:rPr>
              <w:t xml:space="preserve">فِيمَا تَذكُرُه مِنْ كِتَابٍ نَعِيمِ بْنِ حَمَّادٍ مِنْ أَمْرِ الْمَهْدِي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1256669_1490000891">
            <w:r>
              <w:rPr>
                <w:webHidden/>
                <w:rStyle w:val="IndexLink"/>
                <w:rtl w:val="true"/>
              </w:rPr>
              <w:t xml:space="preserve">الباب </w:t>
            </w:r>
            <w:r>
              <w:rPr>
                <w:rStyle w:val="IndexLink"/>
              </w:rPr>
              <w:t>19</w:t>
            </w:r>
            <w:r>
              <w:rPr>
                <w:rStyle w:val="IndexLink"/>
                <w:rtl w:val="true"/>
              </w:rPr>
              <w:t xml:space="preserve">: </w:t>
            </w:r>
            <w:r>
              <w:rPr>
                <w:rStyle w:val="IndexLink"/>
                <w:rtl w:val="true"/>
              </w:rPr>
              <w:t>فِيمَا رَوَاهُ نَعِيم بن حَمَّاد في أَنَّهُ لا خِلافَةَ بَعدَ حِمَارِ بَنِي أُمَيَّةَ حَتَّى يَخْرُجَ الْمَهْدِي</w:t>
            </w:r>
            <w:r>
              <w:rPr>
                <w:rStyle w:val="IndexLink"/>
                <w:rtl w:val="true"/>
              </w:rPr>
              <w:t>.</w:t>
              <w:tab/>
            </w:r>
            <w:r>
              <w:rPr>
                <w:rStyle w:val="IndexLink"/>
              </w:rPr>
              <w:t>78</w:t>
            </w:r>
          </w:hyperlink>
        </w:p>
        <w:p>
          <w:pPr>
            <w:pStyle w:val="Contents2"/>
            <w:tabs>
              <w:tab w:val="clear" w:pos="8743"/>
              <w:tab w:val="right" w:pos="9026" w:leader="dot"/>
            </w:tabs>
            <w:rPr/>
          </w:pPr>
          <w:hyperlink w:anchor="__RefHeading___Toc1256671_1490000891">
            <w:r>
              <w:rPr>
                <w:webHidden/>
                <w:rStyle w:val="IndexLink"/>
                <w:rtl w:val="true"/>
              </w:rPr>
              <w:t>باب هجدهم</w:t>
            </w:r>
            <w:r>
              <w:rPr>
                <w:rStyle w:val="IndexLink"/>
                <w:rtl w:val="true"/>
              </w:rPr>
              <w:t xml:space="preserve">: </w:t>
            </w:r>
            <w:r>
              <w:rPr>
                <w:rStyle w:val="IndexLink"/>
                <w:rtl w:val="true"/>
              </w:rPr>
              <w:t xml:space="preserve">آن چه که نعیم بن حماد در کتاب فتن خود درباره ظهور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سخن گفته است</w:t>
            </w:r>
            <w:r>
              <w:rPr>
                <w:rStyle w:val="IndexLink"/>
                <w:rtl w:val="true"/>
              </w:rPr>
              <w:tab/>
            </w:r>
            <w:r>
              <w:rPr>
                <w:rStyle w:val="IndexLink"/>
              </w:rPr>
              <w:t>79</w:t>
            </w:r>
          </w:hyperlink>
        </w:p>
        <w:p>
          <w:pPr>
            <w:pStyle w:val="Contents2"/>
            <w:tabs>
              <w:tab w:val="clear" w:pos="8743"/>
              <w:tab w:val="right" w:pos="9026" w:leader="dot"/>
            </w:tabs>
            <w:rPr/>
          </w:pPr>
          <w:hyperlink w:anchor="__RefHeading___Toc1256673_1490000891">
            <w:r>
              <w:rPr>
                <w:webHidden/>
                <w:rStyle w:val="IndexLink"/>
                <w:rtl w:val="true"/>
              </w:rPr>
              <w:t>باب نوزدهم</w:t>
            </w:r>
            <w:r>
              <w:rPr>
                <w:rStyle w:val="IndexLink"/>
                <w:rtl w:val="true"/>
              </w:rPr>
              <w:t xml:space="preserve">: </w:t>
            </w:r>
            <w:r>
              <w:rPr>
                <w:rStyle w:val="IndexLink"/>
                <w:rtl w:val="true"/>
              </w:rPr>
              <w:t>آن چه نعیم بن حماد در کتاب فتن خود گفته به این که خلافتی برای بنی امیه نخواهد بود تا مهدی ظهور کند</w:t>
            </w:r>
            <w:r>
              <w:rPr>
                <w:rStyle w:val="IndexLink"/>
                <w:rtl w:val="true"/>
              </w:rPr>
              <w:t>.</w:t>
              <w:tab/>
            </w:r>
            <w:r>
              <w:rPr>
                <w:rStyle w:val="IndexLink"/>
              </w:rPr>
              <w:t>79</w:t>
            </w:r>
          </w:hyperlink>
        </w:p>
        <w:p>
          <w:pPr>
            <w:pStyle w:val="Contents2"/>
            <w:tabs>
              <w:tab w:val="clear" w:pos="8743"/>
              <w:tab w:val="right" w:pos="9026" w:leader="dot"/>
            </w:tabs>
            <w:rPr/>
          </w:pPr>
          <w:hyperlink w:anchor="__RefHeading___Toc1256675_1490000891">
            <w:r>
              <w:rPr>
                <w:webHidden/>
                <w:rStyle w:val="IndexLink"/>
                <w:rtl w:val="true"/>
              </w:rPr>
              <w:t xml:space="preserve">الباب </w:t>
            </w:r>
            <w:r>
              <w:rPr>
                <w:rStyle w:val="IndexLink"/>
              </w:rPr>
              <w:t>20</w:t>
            </w:r>
            <w:r>
              <w:rPr>
                <w:rStyle w:val="IndexLink"/>
                <w:rtl w:val="true"/>
              </w:rPr>
              <w:t xml:space="preserve">: </w:t>
            </w:r>
            <w:r>
              <w:rPr>
                <w:rStyle w:val="IndexLink"/>
                <w:rtl w:val="true"/>
              </w:rPr>
              <w:t>فِيمَا ذكَرَهُ نَعِيمِ بْنِ حَمَّادٍ عَنْ مُنَادِي السَّماء</w:t>
            </w:r>
            <w:r>
              <w:rPr>
                <w:rStyle w:val="IndexLink"/>
                <w:rtl w:val="true"/>
              </w:rPr>
              <w:t>.</w:t>
              <w:tab/>
            </w:r>
            <w:r>
              <w:rPr>
                <w:rStyle w:val="IndexLink"/>
              </w:rPr>
              <w:t>80</w:t>
            </w:r>
          </w:hyperlink>
        </w:p>
        <w:p>
          <w:pPr>
            <w:pStyle w:val="Contents2"/>
            <w:tabs>
              <w:tab w:val="clear" w:pos="8743"/>
              <w:tab w:val="right" w:pos="9026" w:leader="dot"/>
            </w:tabs>
            <w:rPr/>
          </w:pPr>
          <w:hyperlink w:anchor="__RefHeading___Toc1256677_1490000891">
            <w:r>
              <w:rPr>
                <w:webHidden/>
                <w:rStyle w:val="IndexLink"/>
                <w:rtl w:val="true"/>
              </w:rPr>
              <w:t xml:space="preserve">الباب </w:t>
            </w:r>
            <w:r>
              <w:rPr>
                <w:rStyle w:val="IndexLink"/>
              </w:rPr>
              <w:t>21</w:t>
            </w:r>
            <w:r>
              <w:rPr>
                <w:rStyle w:val="IndexLink"/>
                <w:rtl w:val="true"/>
              </w:rPr>
              <w:t xml:space="preserve">: </w:t>
            </w:r>
            <w:r>
              <w:rPr>
                <w:rStyle w:val="IndexLink"/>
                <w:rtl w:val="true"/>
              </w:rPr>
              <w:t xml:space="preserve">فِيمَا ذكَرُهُ نَعِيمِ بْنِ حَمَّادٍ مِنْ تَعرِيف مَوْلانَا عَلِي </w:t>
            </w:r>
            <w:r>
              <w:rPr>
                <w:rStyle w:val="IndexLink"/>
                <w:rtl w:val="true"/>
              </w:rPr>
              <w:t>(</w:t>
            </w:r>
            <w:r>
              <w:rPr>
                <w:rStyle w:val="IndexLink"/>
                <w:rtl w:val="true"/>
              </w:rPr>
              <w:t>علیه السلام</w:t>
            </w:r>
            <w:r>
              <w:rPr>
                <w:rStyle w:val="IndexLink"/>
                <w:rtl w:val="true"/>
              </w:rPr>
              <w:t xml:space="preserve">) </w:t>
            </w:r>
            <w:r>
              <w:rPr>
                <w:rStyle w:val="IndexLink"/>
                <w:rtl w:val="true"/>
              </w:rPr>
              <w:t>لِمَا يَجْرِي حَالُهُ مَعَ مُعاوِيَة</w:t>
            </w:r>
            <w:r>
              <w:rPr>
                <w:rStyle w:val="IndexLink"/>
                <w:rtl w:val="true"/>
              </w:rPr>
              <w:t>.</w:t>
              <w:tab/>
            </w:r>
            <w:r>
              <w:rPr>
                <w:rStyle w:val="IndexLink"/>
              </w:rPr>
              <w:t>80</w:t>
            </w:r>
          </w:hyperlink>
        </w:p>
        <w:p>
          <w:pPr>
            <w:pStyle w:val="Contents2"/>
            <w:tabs>
              <w:tab w:val="clear" w:pos="8743"/>
              <w:tab w:val="right" w:pos="9026" w:leader="dot"/>
            </w:tabs>
            <w:rPr/>
          </w:pPr>
          <w:hyperlink w:anchor="__RefHeading___Toc1256679_1490000891">
            <w:r>
              <w:rPr>
                <w:webHidden/>
                <w:rStyle w:val="IndexLink"/>
                <w:rtl w:val="true"/>
              </w:rPr>
              <w:t>باب بیستم</w:t>
            </w:r>
            <w:r>
              <w:rPr>
                <w:rStyle w:val="IndexLink"/>
                <w:rtl w:val="true"/>
              </w:rPr>
              <w:t xml:space="preserve">: </w:t>
            </w:r>
            <w:r>
              <w:rPr>
                <w:rStyle w:val="IndexLink"/>
                <w:rtl w:val="true"/>
              </w:rPr>
              <w:t>آن چه که نعیم در کتاب فتن خود از منادی آسمان سخن می گوید</w:t>
            </w:r>
            <w:r>
              <w:rPr>
                <w:rStyle w:val="IndexLink"/>
                <w:rtl w:val="true"/>
              </w:rPr>
              <w:tab/>
            </w:r>
            <w:r>
              <w:rPr>
                <w:rStyle w:val="IndexLink"/>
              </w:rPr>
              <w:t>81</w:t>
            </w:r>
          </w:hyperlink>
        </w:p>
        <w:p>
          <w:pPr>
            <w:pStyle w:val="Contents2"/>
            <w:tabs>
              <w:tab w:val="clear" w:pos="8743"/>
              <w:tab w:val="right" w:pos="9026" w:leader="dot"/>
            </w:tabs>
            <w:rPr/>
          </w:pPr>
          <w:hyperlink w:anchor="__RefHeading___Toc1256681_1490000891">
            <w:r>
              <w:rPr>
                <w:webHidden/>
                <w:rStyle w:val="IndexLink"/>
                <w:rtl w:val="true"/>
              </w:rPr>
              <w:t>باب بیست و یکم</w:t>
            </w:r>
            <w:r>
              <w:rPr>
                <w:rStyle w:val="IndexLink"/>
                <w:rtl w:val="true"/>
              </w:rPr>
              <w:t xml:space="preserve">: </w:t>
            </w:r>
            <w:r>
              <w:rPr>
                <w:rStyle w:val="IndexLink"/>
                <w:rtl w:val="true"/>
              </w:rPr>
              <w:t xml:space="preserve">آن چه که نعیم بن حماد پیرامون جریان برخورد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معاویه بیان می کند</w:t>
            </w:r>
            <w:r>
              <w:rPr>
                <w:rStyle w:val="IndexLink"/>
                <w:rtl w:val="true"/>
              </w:rPr>
              <w:tab/>
            </w:r>
            <w:r>
              <w:rPr>
                <w:rStyle w:val="IndexLink"/>
              </w:rPr>
              <w:t>81</w:t>
            </w:r>
          </w:hyperlink>
        </w:p>
        <w:p>
          <w:pPr>
            <w:pStyle w:val="Contents2"/>
            <w:tabs>
              <w:tab w:val="clear" w:pos="8743"/>
              <w:tab w:val="right" w:pos="9026" w:leader="dot"/>
            </w:tabs>
            <w:rPr/>
          </w:pPr>
          <w:hyperlink w:anchor="__RefHeading___Toc1256683_1490000891">
            <w:r>
              <w:rPr>
                <w:webHidden/>
                <w:rStyle w:val="IndexLink"/>
                <w:rtl w:val="true"/>
              </w:rPr>
              <w:t xml:space="preserve">الباب </w:t>
            </w:r>
            <w:r>
              <w:rPr>
                <w:rStyle w:val="IndexLink"/>
              </w:rPr>
              <w:t>22</w:t>
            </w:r>
            <w:r>
              <w:rPr>
                <w:rStyle w:val="IndexLink"/>
                <w:rtl w:val="true"/>
              </w:rPr>
              <w:t xml:space="preserve">: </w:t>
            </w:r>
            <w:r>
              <w:rPr>
                <w:rStyle w:val="IndexLink"/>
                <w:rtl w:val="true"/>
              </w:rPr>
              <w:t>فِيمَا ذكَرُهُ نَعِيمُ بْنُ حَمَّادٍ أَيْضاً مِنْ تَعْرِيف موْلَانَا عَلَى مَا هُم بِوِلايَةً مُعَاوِية</w:t>
            </w:r>
            <w:r>
              <w:rPr>
                <w:rStyle w:val="IndexLink"/>
                <w:rtl w:val="true"/>
              </w:rPr>
              <w:t>.</w:t>
              <w:tab/>
            </w:r>
            <w:r>
              <w:rPr>
                <w:rStyle w:val="IndexLink"/>
              </w:rPr>
              <w:t>82</w:t>
            </w:r>
          </w:hyperlink>
        </w:p>
        <w:p>
          <w:pPr>
            <w:pStyle w:val="Contents2"/>
            <w:tabs>
              <w:tab w:val="clear" w:pos="8743"/>
              <w:tab w:val="right" w:pos="9026" w:leader="dot"/>
            </w:tabs>
            <w:rPr/>
          </w:pPr>
          <w:hyperlink w:anchor="__RefHeading___Toc1256685_1490000891">
            <w:r>
              <w:rPr>
                <w:webHidden/>
                <w:rStyle w:val="IndexLink"/>
                <w:rtl w:val="true"/>
              </w:rPr>
              <w:t xml:space="preserve">الباب </w:t>
            </w:r>
            <w:r>
              <w:rPr>
                <w:rStyle w:val="IndexLink"/>
              </w:rPr>
              <w:t>22</w:t>
            </w:r>
            <w:r>
              <w:rPr>
                <w:rStyle w:val="IndexLink"/>
                <w:rtl w:val="true"/>
              </w:rPr>
              <w:t xml:space="preserve">: </w:t>
            </w:r>
            <w:r>
              <w:rPr>
                <w:rStyle w:val="IndexLink"/>
                <w:rtl w:val="true"/>
              </w:rPr>
              <w:t>فِیمَا ذكَرُهُ نَعِيمِ بْنِ حَمَّادٍ أَنَّ بَنِي أُمَيَّةَ يُفْتَحُونَ بِمِيمٍ وَ يُحْتَمُونَ بِميم</w:t>
            </w:r>
            <w:r>
              <w:rPr>
                <w:rStyle w:val="IndexLink"/>
                <w:rtl w:val="true"/>
              </w:rPr>
              <w:t>.</w:t>
              <w:tab/>
            </w:r>
            <w:r>
              <w:rPr>
                <w:rStyle w:val="IndexLink"/>
              </w:rPr>
              <w:t>82</w:t>
            </w:r>
          </w:hyperlink>
        </w:p>
        <w:p>
          <w:pPr>
            <w:pStyle w:val="Contents2"/>
            <w:tabs>
              <w:tab w:val="clear" w:pos="8743"/>
              <w:tab w:val="right" w:pos="9026" w:leader="dot"/>
            </w:tabs>
            <w:rPr/>
          </w:pPr>
          <w:hyperlink w:anchor="__RefHeading___Toc1256687_1490000891">
            <w:r>
              <w:rPr>
                <w:webHidden/>
                <w:rStyle w:val="IndexLink"/>
                <w:rtl w:val="true"/>
              </w:rPr>
              <w:t>باب بیست و دوم</w:t>
            </w:r>
            <w:r>
              <w:rPr>
                <w:rStyle w:val="IndexLink"/>
                <w:rtl w:val="true"/>
              </w:rPr>
              <w:t xml:space="preserve">: </w:t>
            </w:r>
            <w:r>
              <w:rPr>
                <w:rStyle w:val="IndexLink"/>
                <w:rtl w:val="true"/>
              </w:rPr>
              <w:t xml:space="preserve">آن چه که نعیم بن حماد پیرامون سخنان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و درباره حکومت معاویه بیان می کند</w:t>
            </w:r>
            <w:r>
              <w:rPr>
                <w:rStyle w:val="IndexLink"/>
                <w:rtl w:val="true"/>
              </w:rPr>
              <w:tab/>
            </w:r>
            <w:r>
              <w:rPr>
                <w:rStyle w:val="IndexLink"/>
              </w:rPr>
              <w:t>83</w:t>
            </w:r>
          </w:hyperlink>
        </w:p>
        <w:p>
          <w:pPr>
            <w:pStyle w:val="Contents2"/>
            <w:tabs>
              <w:tab w:val="clear" w:pos="8743"/>
              <w:tab w:val="right" w:pos="9026" w:leader="dot"/>
            </w:tabs>
            <w:rPr/>
          </w:pPr>
          <w:hyperlink w:anchor="__RefHeading___Toc1256689_1490000891">
            <w:r>
              <w:rPr>
                <w:webHidden/>
                <w:rStyle w:val="IndexLink"/>
                <w:rtl w:val="true"/>
              </w:rPr>
              <w:t>باب بیست و سوم</w:t>
            </w:r>
            <w:r>
              <w:rPr>
                <w:rStyle w:val="IndexLink"/>
                <w:rtl w:val="true"/>
              </w:rPr>
              <w:t xml:space="preserve">: </w:t>
            </w:r>
            <w:r>
              <w:rPr>
                <w:rStyle w:val="IndexLink"/>
                <w:rtl w:val="true"/>
              </w:rPr>
              <w:t>آن چه که نعیم بن حماد در کتاب فتن خود دارد از این که آغاز حکومت بنی امیه به میم و پایان کارشان هم به خواهد بود</w:t>
            </w:r>
            <w:r>
              <w:rPr>
                <w:rStyle w:val="IndexLink"/>
                <w:rtl w:val="true"/>
              </w:rPr>
              <w:tab/>
            </w:r>
            <w:r>
              <w:rPr>
                <w:rStyle w:val="IndexLink"/>
              </w:rPr>
              <w:t>83</w:t>
            </w:r>
          </w:hyperlink>
        </w:p>
        <w:p>
          <w:pPr>
            <w:pStyle w:val="Contents2"/>
            <w:tabs>
              <w:tab w:val="clear" w:pos="8743"/>
              <w:tab w:val="right" w:pos="9026" w:leader="dot"/>
            </w:tabs>
            <w:rPr/>
          </w:pPr>
          <w:hyperlink w:anchor="__RefHeading___Toc1256691_1490000891">
            <w:r>
              <w:rPr>
                <w:webHidden/>
                <w:rStyle w:val="IndexLink"/>
                <w:rtl w:val="true"/>
              </w:rPr>
              <w:t xml:space="preserve">الباب </w:t>
            </w:r>
            <w:r>
              <w:rPr>
                <w:rStyle w:val="IndexLink"/>
              </w:rPr>
              <w:t>24</w:t>
            </w:r>
            <w:r>
              <w:rPr>
                <w:rStyle w:val="IndexLink"/>
                <w:rtl w:val="true"/>
              </w:rPr>
              <w:t xml:space="preserve">: </w:t>
            </w:r>
            <w:r>
              <w:rPr>
                <w:rStyle w:val="IndexLink"/>
                <w:rtl w:val="true"/>
              </w:rPr>
              <w:t>فِيمَا نَذْكُرُه مِنْ حَالَ عَبد اللَّهِ بْنِ سَلَام وَ كَعَبِ الأَحْبَار</w:t>
            </w:r>
            <w:r>
              <w:rPr>
                <w:rStyle w:val="IndexLink"/>
                <w:rtl w:val="true"/>
              </w:rPr>
              <w:t xml:space="preserve">: </w:t>
            </w:r>
            <w:r>
              <w:rPr>
                <w:rStyle w:val="IndexLink"/>
                <w:rtl w:val="true"/>
              </w:rPr>
              <w:t xml:space="preserve">أنّهُما مِنْ خَوَاصٌ مَوْلانَا عَلَى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1256693_1490000891">
            <w:r>
              <w:rPr>
                <w:webHidden/>
                <w:rStyle w:val="IndexLink"/>
                <w:rtl w:val="true"/>
              </w:rPr>
              <w:t>باب بیست و چهارم</w:t>
            </w:r>
            <w:r>
              <w:rPr>
                <w:rStyle w:val="IndexLink"/>
                <w:rtl w:val="true"/>
              </w:rPr>
              <w:t xml:space="preserve">: </w:t>
            </w:r>
            <w:r>
              <w:rPr>
                <w:rStyle w:val="IndexLink"/>
                <w:rtl w:val="true"/>
              </w:rPr>
              <w:t xml:space="preserve">بيان نعيم بن حماد دربارۀ کعب الاحبار و عبدالله بن سلام به این که هر دو از یاران نزدیک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بودند</w:t>
            </w:r>
            <w:r>
              <w:rPr>
                <w:rStyle w:val="IndexLink"/>
                <w:rtl w:val="true"/>
              </w:rPr>
              <w:tab/>
            </w:r>
            <w:r>
              <w:rPr>
                <w:rStyle w:val="IndexLink"/>
              </w:rPr>
              <w:t>85</w:t>
            </w:r>
          </w:hyperlink>
        </w:p>
        <w:p>
          <w:pPr>
            <w:pStyle w:val="Contents3"/>
            <w:tabs>
              <w:tab w:val="clear" w:pos="8459"/>
              <w:tab w:val="right" w:pos="9026" w:leader="dot"/>
            </w:tabs>
            <w:rPr/>
          </w:pPr>
          <w:hyperlink w:anchor="__RefHeading___Toc1256695_1490000891">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256697_1490000891">
            <w:r>
              <w:rPr>
                <w:webHidden/>
                <w:rStyle w:val="IndexLink"/>
                <w:rtl w:val="true"/>
              </w:rPr>
              <w:t>فصل</w:t>
            </w:r>
            <w:r>
              <w:rPr>
                <w:rStyle w:val="IndexLink"/>
                <w:rtl w:val="true"/>
              </w:rPr>
              <w:tab/>
            </w:r>
            <w:r>
              <w:rPr>
                <w:rStyle w:val="IndexLink"/>
              </w:rPr>
              <w:t>88</w:t>
            </w:r>
          </w:hyperlink>
        </w:p>
        <w:p>
          <w:pPr>
            <w:pStyle w:val="Contents3"/>
            <w:tabs>
              <w:tab w:val="clear" w:pos="8459"/>
              <w:tab w:val="right" w:pos="9026" w:leader="dot"/>
            </w:tabs>
            <w:rPr/>
          </w:pPr>
          <w:hyperlink w:anchor="__RefHeading___Toc1256699_1490000891">
            <w:r>
              <w:rPr>
                <w:webHidden/>
                <w:rStyle w:val="IndexLink"/>
                <w:rtl w:val="true"/>
              </w:rPr>
              <w:t>فصل</w:t>
            </w:r>
            <w:r>
              <w:rPr>
                <w:rStyle w:val="IndexLink"/>
                <w:rtl w:val="true"/>
              </w:rPr>
              <w:tab/>
            </w:r>
            <w:r>
              <w:rPr>
                <w:rStyle w:val="IndexLink"/>
              </w:rPr>
              <w:t>89</w:t>
            </w:r>
          </w:hyperlink>
        </w:p>
        <w:p>
          <w:pPr>
            <w:pStyle w:val="Contents2"/>
            <w:tabs>
              <w:tab w:val="clear" w:pos="8743"/>
              <w:tab w:val="right" w:pos="9026" w:leader="dot"/>
            </w:tabs>
            <w:rPr/>
          </w:pPr>
          <w:hyperlink w:anchor="__RefHeading___Toc1256701_1490000891">
            <w:r>
              <w:rPr>
                <w:webHidden/>
                <w:rStyle w:val="IndexLink"/>
                <w:rtl w:val="true"/>
              </w:rPr>
              <w:t xml:space="preserve">الباب </w:t>
            </w:r>
            <w:r>
              <w:rPr>
                <w:rStyle w:val="IndexLink"/>
              </w:rPr>
              <w:t>25</w:t>
            </w:r>
            <w:r>
              <w:rPr>
                <w:rStyle w:val="IndexLink"/>
                <w:rtl w:val="true"/>
              </w:rPr>
              <w:t xml:space="preserve">: </w:t>
            </w:r>
            <w:r>
              <w:rPr>
                <w:rStyle w:val="IndexLink"/>
                <w:rtl w:val="true"/>
              </w:rPr>
              <w:t>فِيمَا ذكره نَعيم بنِ حَمّاد في كتاب الفتن مِن أَنَّ هَلاكَ عَامَّةً أُمَّةٍ عَلَى يَد بَنِي أُميّة</w:t>
            </w:r>
            <w:r>
              <w:rPr>
                <w:rStyle w:val="IndexLink"/>
                <w:rtl w:val="true"/>
              </w:rPr>
              <w:t>.</w:t>
              <w:tab/>
            </w:r>
            <w:r>
              <w:rPr>
                <w:rStyle w:val="IndexLink"/>
              </w:rPr>
              <w:t>90</w:t>
            </w:r>
          </w:hyperlink>
        </w:p>
        <w:p>
          <w:pPr>
            <w:pStyle w:val="Contents2"/>
            <w:tabs>
              <w:tab w:val="clear" w:pos="8743"/>
              <w:tab w:val="right" w:pos="9026" w:leader="dot"/>
            </w:tabs>
            <w:rPr/>
          </w:pPr>
          <w:hyperlink w:anchor="__RefHeading___Toc1256703_1490000891">
            <w:r>
              <w:rPr>
                <w:webHidden/>
                <w:rStyle w:val="IndexLink"/>
                <w:rtl w:val="true"/>
              </w:rPr>
              <w:t xml:space="preserve">الباب </w:t>
            </w:r>
            <w:r>
              <w:rPr>
                <w:rStyle w:val="IndexLink"/>
              </w:rPr>
              <w:t>26</w:t>
            </w:r>
            <w:r>
              <w:rPr>
                <w:rStyle w:val="IndexLink"/>
                <w:rtl w:val="true"/>
              </w:rPr>
              <w:t xml:space="preserve">: </w:t>
            </w:r>
            <w:r>
              <w:rPr>
                <w:rStyle w:val="IndexLink"/>
                <w:rtl w:val="true"/>
              </w:rPr>
              <w:t xml:space="preserve">فِيمَا ذَكَرهُ نَعِيمِ بنِ حَمَّاد في كتاب الفتن مِن لَعْنِ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لَبَنِي أُمِّيَّة</w:t>
            </w:r>
            <w:r>
              <w:rPr>
                <w:rStyle w:val="IndexLink"/>
                <w:rtl w:val="true"/>
              </w:rPr>
              <w:t>.</w:t>
              <w:tab/>
            </w:r>
            <w:r>
              <w:rPr>
                <w:rStyle w:val="IndexLink"/>
              </w:rPr>
              <w:t>90</w:t>
            </w:r>
          </w:hyperlink>
        </w:p>
        <w:p>
          <w:pPr>
            <w:pStyle w:val="Contents2"/>
            <w:tabs>
              <w:tab w:val="clear" w:pos="8743"/>
              <w:tab w:val="right" w:pos="9026" w:leader="dot"/>
            </w:tabs>
            <w:rPr/>
          </w:pPr>
          <w:hyperlink w:anchor="__RefHeading___Toc1256705_1490000891">
            <w:r>
              <w:rPr>
                <w:webHidden/>
                <w:rStyle w:val="IndexLink"/>
                <w:rtl w:val="true"/>
              </w:rPr>
              <w:t>باب بیست و پنجم</w:t>
            </w:r>
            <w:r>
              <w:rPr>
                <w:rStyle w:val="IndexLink"/>
                <w:rtl w:val="true"/>
              </w:rPr>
              <w:t xml:space="preserve">: </w:t>
            </w:r>
            <w:r>
              <w:rPr>
                <w:rStyle w:val="IndexLink"/>
                <w:rtl w:val="true"/>
              </w:rPr>
              <w:t>آن چه که نعیم بن حماد در کتاب فتن خود پیرامون هلاکت عموم امت بدست بنی امیه آورده است</w:t>
            </w:r>
            <w:r>
              <w:rPr>
                <w:rStyle w:val="IndexLink"/>
                <w:rtl w:val="true"/>
              </w:rPr>
              <w:t>.</w:t>
              <w:tab/>
            </w:r>
            <w:r>
              <w:rPr>
                <w:rStyle w:val="IndexLink"/>
              </w:rPr>
              <w:t>91</w:t>
            </w:r>
          </w:hyperlink>
        </w:p>
        <w:p>
          <w:pPr>
            <w:pStyle w:val="Contents2"/>
            <w:tabs>
              <w:tab w:val="clear" w:pos="8743"/>
              <w:tab w:val="right" w:pos="9026" w:leader="dot"/>
            </w:tabs>
            <w:rPr/>
          </w:pPr>
          <w:hyperlink w:anchor="__RefHeading___Toc1256707_1490000891">
            <w:r>
              <w:rPr>
                <w:webHidden/>
                <w:rStyle w:val="IndexLink"/>
                <w:rtl w:val="true"/>
              </w:rPr>
              <w:t>باب بیست و ششم</w:t>
            </w:r>
            <w:r>
              <w:rPr>
                <w:rStyle w:val="IndexLink"/>
                <w:rtl w:val="true"/>
              </w:rPr>
              <w:t xml:space="preserve">: </w:t>
            </w:r>
            <w:r>
              <w:rPr>
                <w:rStyle w:val="IndexLink"/>
                <w:rtl w:val="true"/>
              </w:rPr>
              <w:t>آن چه که نعیم بن حماد در کتاب خود از لعن پیامبر درباره بنی امیه آورده است</w:t>
            </w:r>
            <w:r>
              <w:rPr>
                <w:rStyle w:val="IndexLink"/>
                <w:rtl w:val="true"/>
              </w:rPr>
              <w:tab/>
            </w:r>
            <w:r>
              <w:rPr>
                <w:rStyle w:val="IndexLink"/>
              </w:rPr>
              <w:t>91</w:t>
            </w:r>
          </w:hyperlink>
        </w:p>
        <w:p>
          <w:pPr>
            <w:pStyle w:val="Contents2"/>
            <w:tabs>
              <w:tab w:val="clear" w:pos="8743"/>
              <w:tab w:val="right" w:pos="9026" w:leader="dot"/>
            </w:tabs>
            <w:rPr/>
          </w:pPr>
          <w:hyperlink w:anchor="__RefHeading___Toc1256709_1490000891">
            <w:r>
              <w:rPr>
                <w:webHidden/>
                <w:rStyle w:val="IndexLink"/>
                <w:rtl w:val="true"/>
              </w:rPr>
              <w:t xml:space="preserve">الباب </w:t>
            </w:r>
            <w:r>
              <w:rPr>
                <w:rStyle w:val="IndexLink"/>
              </w:rPr>
              <w:t>27</w:t>
            </w:r>
            <w:r>
              <w:rPr>
                <w:rStyle w:val="IndexLink"/>
                <w:rtl w:val="true"/>
              </w:rPr>
              <w:t xml:space="preserve">: </w:t>
            </w:r>
            <w:r>
              <w:rPr>
                <w:rStyle w:val="IndexLink"/>
                <w:rtl w:val="true"/>
              </w:rPr>
              <w:t xml:space="preserve">فِيمَا ذكرهُ نَعِيمِ بنِ حَمَّادٍ مِنْ شَهادة النّبِيِّ </w:t>
            </w:r>
            <w:r>
              <w:rPr>
                <w:rStyle w:val="IndexLink"/>
                <w:rtl w:val="true"/>
              </w:rPr>
              <w:t>(</w:t>
            </w:r>
            <w:r>
              <w:rPr>
                <w:rStyle w:val="IndexLink"/>
                <w:rtl w:val="true"/>
              </w:rPr>
              <w:t>صلی الله علیه و آله</w:t>
            </w:r>
            <w:r>
              <w:rPr>
                <w:rStyle w:val="IndexLink"/>
                <w:rtl w:val="true"/>
              </w:rPr>
              <w:t>)</w:t>
            </w:r>
            <w:r>
              <w:rPr>
                <w:rStyle w:val="IndexLink"/>
                <w:rtl w:val="true"/>
              </w:rPr>
              <w:t>، بِعَداوَةَ بَنِي أُميّة لأهلِ بَيْتِه</w:t>
            </w:r>
            <w:r>
              <w:rPr>
                <w:rStyle w:val="IndexLink"/>
                <w:rtl w:val="true"/>
              </w:rPr>
              <w:t>.</w:t>
              <w:tab/>
            </w:r>
            <w:r>
              <w:rPr>
                <w:rStyle w:val="IndexLink"/>
              </w:rPr>
              <w:t>92</w:t>
            </w:r>
          </w:hyperlink>
        </w:p>
        <w:p>
          <w:pPr>
            <w:pStyle w:val="Contents2"/>
            <w:tabs>
              <w:tab w:val="clear" w:pos="8743"/>
              <w:tab w:val="right" w:pos="9026" w:leader="dot"/>
            </w:tabs>
            <w:rPr/>
          </w:pPr>
          <w:hyperlink w:anchor="__RefHeading___Toc1256711_1490000891">
            <w:r>
              <w:rPr>
                <w:webHidden/>
                <w:rStyle w:val="IndexLink"/>
                <w:rtl w:val="true"/>
              </w:rPr>
              <w:t xml:space="preserve">الباب </w:t>
            </w:r>
            <w:r>
              <w:rPr>
                <w:rStyle w:val="IndexLink"/>
              </w:rPr>
              <w:t>28</w:t>
            </w:r>
            <w:r>
              <w:rPr>
                <w:rStyle w:val="IndexLink"/>
                <w:rtl w:val="true"/>
              </w:rPr>
              <w:t xml:space="preserve">: </w:t>
            </w:r>
            <w:r>
              <w:rPr>
                <w:rStyle w:val="IndexLink"/>
                <w:rtl w:val="true"/>
              </w:rPr>
              <w:t>فِيمَا نَذكُرُه مِنَ الأحَادِيثَ الَّتِي رَوَاها نَعِيمِ بنِ حَمَّادٍ فِي زَوَالِ مُلْكِ بَني أُميّة</w:t>
            </w:r>
            <w:r>
              <w:rPr>
                <w:rStyle w:val="IndexLink"/>
                <w:rtl w:val="true"/>
              </w:rPr>
              <w:t>.</w:t>
              <w:tab/>
            </w:r>
            <w:r>
              <w:rPr>
                <w:rStyle w:val="IndexLink"/>
              </w:rPr>
              <w:t>92</w:t>
            </w:r>
          </w:hyperlink>
        </w:p>
        <w:p>
          <w:pPr>
            <w:pStyle w:val="Contents2"/>
            <w:tabs>
              <w:tab w:val="clear" w:pos="8743"/>
              <w:tab w:val="right" w:pos="9026" w:leader="dot"/>
            </w:tabs>
            <w:rPr/>
          </w:pPr>
          <w:hyperlink w:anchor="__RefHeading___Toc1256713_1490000891">
            <w:r>
              <w:rPr>
                <w:webHidden/>
                <w:rStyle w:val="IndexLink"/>
                <w:rtl w:val="true"/>
              </w:rPr>
              <w:t>باب بیست و هفتم</w:t>
            </w:r>
            <w:r>
              <w:rPr>
                <w:rStyle w:val="IndexLink"/>
                <w:rtl w:val="true"/>
              </w:rPr>
              <w:t xml:space="preserve">: </w:t>
            </w:r>
            <w:r>
              <w:rPr>
                <w:rStyle w:val="IndexLink"/>
                <w:rtl w:val="true"/>
              </w:rPr>
              <w:t>آن چه که نعیم بن حماد در کتاب فتن خود پیرامون شهادت پیامبر در دشمنی بنی امیه با اهل بیت او آورده است</w:t>
            </w:r>
            <w:r>
              <w:rPr>
                <w:rStyle w:val="IndexLink"/>
                <w:rtl w:val="true"/>
              </w:rPr>
              <w:tab/>
            </w:r>
            <w:r>
              <w:rPr>
                <w:rStyle w:val="IndexLink"/>
              </w:rPr>
              <w:t>93</w:t>
            </w:r>
          </w:hyperlink>
        </w:p>
        <w:p>
          <w:pPr>
            <w:pStyle w:val="Contents2"/>
            <w:tabs>
              <w:tab w:val="clear" w:pos="8743"/>
              <w:tab w:val="right" w:pos="9026" w:leader="dot"/>
            </w:tabs>
            <w:rPr/>
          </w:pPr>
          <w:hyperlink w:anchor="__RefHeading___Toc1256715_1490000891">
            <w:r>
              <w:rPr>
                <w:webHidden/>
                <w:rStyle w:val="IndexLink"/>
                <w:rtl w:val="true"/>
              </w:rPr>
              <w:t>باب بیست و هشتم</w:t>
            </w:r>
            <w:r>
              <w:rPr>
                <w:rStyle w:val="IndexLink"/>
                <w:rtl w:val="true"/>
              </w:rPr>
              <w:t xml:space="preserve">: </w:t>
            </w:r>
            <w:r>
              <w:rPr>
                <w:rStyle w:val="IndexLink"/>
                <w:rtl w:val="true"/>
              </w:rPr>
              <w:t>آن چه که نعیم بن حماد پیرامون زوال حکومت بنی امیه آورده است</w:t>
            </w:r>
            <w:r>
              <w:rPr>
                <w:rStyle w:val="IndexLink"/>
                <w:rtl w:val="true"/>
              </w:rPr>
              <w:tab/>
            </w:r>
            <w:r>
              <w:rPr>
                <w:rStyle w:val="IndexLink"/>
              </w:rPr>
              <w:t>93</w:t>
            </w:r>
          </w:hyperlink>
        </w:p>
        <w:p>
          <w:pPr>
            <w:pStyle w:val="Contents2"/>
            <w:tabs>
              <w:tab w:val="clear" w:pos="8743"/>
              <w:tab w:val="right" w:pos="9026" w:leader="dot"/>
            </w:tabs>
            <w:rPr/>
          </w:pPr>
          <w:hyperlink w:anchor="__RefHeading___Toc1256717_1490000891">
            <w:r>
              <w:rPr>
                <w:webHidden/>
                <w:rStyle w:val="IndexLink"/>
                <w:rtl w:val="true"/>
              </w:rPr>
              <w:t xml:space="preserve">الباب </w:t>
            </w:r>
            <w:r>
              <w:rPr>
                <w:rStyle w:val="IndexLink"/>
              </w:rPr>
              <w:t>29</w:t>
            </w:r>
            <w:r>
              <w:rPr>
                <w:rStyle w:val="IndexLink"/>
                <w:rtl w:val="true"/>
              </w:rPr>
              <w:t xml:space="preserve">: </w:t>
            </w:r>
            <w:r>
              <w:rPr>
                <w:rStyle w:val="IndexLink"/>
                <w:rtl w:val="true"/>
              </w:rPr>
              <w:t>فِيمَا ذكَرُهُ نَعِيمِ بنِ حَمَّادٍ فِي كِتابِ الفِتَن فِي خَرُوجٍ بَنِي العباس</w:t>
            </w:r>
            <w:r>
              <w:rPr>
                <w:rStyle w:val="IndexLink"/>
                <w:rtl w:val="true"/>
              </w:rPr>
              <w:t>.</w:t>
              <w:tab/>
            </w:r>
            <w:r>
              <w:rPr>
                <w:rStyle w:val="IndexLink"/>
              </w:rPr>
              <w:t>94</w:t>
            </w:r>
          </w:hyperlink>
        </w:p>
        <w:p>
          <w:pPr>
            <w:pStyle w:val="Contents2"/>
            <w:tabs>
              <w:tab w:val="clear" w:pos="8743"/>
              <w:tab w:val="right" w:pos="9026" w:leader="dot"/>
            </w:tabs>
            <w:rPr/>
          </w:pPr>
          <w:hyperlink w:anchor="__RefHeading___Toc1256719_1490000891">
            <w:r>
              <w:rPr>
                <w:webHidden/>
                <w:rStyle w:val="IndexLink"/>
                <w:rtl w:val="true"/>
              </w:rPr>
              <w:t>باب بیست و نهم</w:t>
            </w:r>
            <w:r>
              <w:rPr>
                <w:rStyle w:val="IndexLink"/>
                <w:rtl w:val="true"/>
              </w:rPr>
              <w:t xml:space="preserve">: </w:t>
            </w:r>
            <w:r>
              <w:rPr>
                <w:rStyle w:val="IndexLink"/>
                <w:rtl w:val="true"/>
              </w:rPr>
              <w:t>آن چه که نعیم بن حماد در کتاب فتن خود پیرامون خروج بنی العباس آورده است</w:t>
            </w:r>
            <w:r>
              <w:rPr>
                <w:rStyle w:val="IndexLink"/>
                <w:rtl w:val="true"/>
              </w:rPr>
              <w:tab/>
            </w:r>
            <w:r>
              <w:rPr>
                <w:rStyle w:val="IndexLink"/>
              </w:rPr>
              <w:t>95</w:t>
            </w:r>
          </w:hyperlink>
        </w:p>
        <w:p>
          <w:pPr>
            <w:pStyle w:val="Contents2"/>
            <w:tabs>
              <w:tab w:val="clear" w:pos="8743"/>
              <w:tab w:val="right" w:pos="9026" w:leader="dot"/>
            </w:tabs>
            <w:rPr/>
          </w:pPr>
          <w:hyperlink w:anchor="__RefHeading___Toc1256721_1490000891">
            <w:r>
              <w:rPr>
                <w:webHidden/>
                <w:rStyle w:val="IndexLink"/>
                <w:rtl w:val="true"/>
              </w:rPr>
              <w:t xml:space="preserve">الباب </w:t>
            </w:r>
            <w:r>
              <w:rPr>
                <w:rStyle w:val="IndexLink"/>
              </w:rPr>
              <w:t>30</w:t>
            </w:r>
            <w:r>
              <w:rPr>
                <w:rStyle w:val="IndexLink"/>
                <w:rtl w:val="true"/>
              </w:rPr>
              <w:t xml:space="preserve">: </w:t>
            </w:r>
            <w:r>
              <w:rPr>
                <w:rStyle w:val="IndexLink"/>
                <w:rtl w:val="true"/>
              </w:rPr>
              <w:t xml:space="preserve">فِيمَا نَذكُرُه مِن عَدَدِ الخُلَفَاءِ بَعدَ رَسُولِ الله </w:t>
            </w:r>
            <w:r>
              <w:rPr>
                <w:rStyle w:val="IndexLink"/>
                <w:rtl w:val="true"/>
              </w:rPr>
              <w:t>(</w:t>
            </w:r>
            <w:r>
              <w:rPr>
                <w:rStyle w:val="IndexLink"/>
                <w:rtl w:val="true"/>
              </w:rPr>
              <w:t>صلی الله علیه و آله</w:t>
            </w:r>
            <w:r>
              <w:rPr>
                <w:rStyle w:val="IndexLink"/>
                <w:rtl w:val="true"/>
              </w:rPr>
              <w:t>).</w:t>
              <w:tab/>
            </w:r>
            <w:r>
              <w:rPr>
                <w:rStyle w:val="IndexLink"/>
              </w:rPr>
              <w:t>96</w:t>
            </w:r>
          </w:hyperlink>
        </w:p>
        <w:p>
          <w:pPr>
            <w:pStyle w:val="Contents2"/>
            <w:tabs>
              <w:tab w:val="clear" w:pos="8743"/>
              <w:tab w:val="right" w:pos="9026" w:leader="dot"/>
            </w:tabs>
            <w:rPr/>
          </w:pPr>
          <w:hyperlink w:anchor="__RefHeading___Toc1256723_1490000891">
            <w:r>
              <w:rPr>
                <w:webHidden/>
                <w:rStyle w:val="IndexLink"/>
                <w:rtl w:val="true"/>
              </w:rPr>
              <w:t>باب سی ام</w:t>
            </w:r>
            <w:r>
              <w:rPr>
                <w:rStyle w:val="IndexLink"/>
                <w:rtl w:val="true"/>
              </w:rPr>
              <w:t xml:space="preserve">: </w:t>
            </w:r>
            <w:r>
              <w:rPr>
                <w:rStyle w:val="IndexLink"/>
                <w:rtl w:val="true"/>
              </w:rPr>
              <w:t>آن چه که نعیم بن حماد درباره تعداد خلفای بعد از پیامبر آورده است</w:t>
            </w:r>
            <w:r>
              <w:rPr>
                <w:rStyle w:val="IndexLink"/>
                <w:rtl w:val="true"/>
              </w:rPr>
              <w:tab/>
            </w:r>
            <w:r>
              <w:rPr>
                <w:rStyle w:val="IndexLink"/>
              </w:rPr>
              <w:t>97</w:t>
            </w:r>
          </w:hyperlink>
        </w:p>
        <w:p>
          <w:pPr>
            <w:pStyle w:val="Contents2"/>
            <w:tabs>
              <w:tab w:val="clear" w:pos="8743"/>
              <w:tab w:val="right" w:pos="9026" w:leader="dot"/>
            </w:tabs>
            <w:rPr/>
          </w:pPr>
          <w:hyperlink w:anchor="__RefHeading___Toc1256725_1490000891">
            <w:r>
              <w:rPr>
                <w:webHidden/>
                <w:rStyle w:val="IndexLink"/>
                <w:rtl w:val="true"/>
              </w:rPr>
              <w:t xml:space="preserve">الباب </w:t>
            </w:r>
            <w:r>
              <w:rPr>
                <w:rStyle w:val="IndexLink"/>
              </w:rPr>
              <w:t>21</w:t>
            </w:r>
            <w:r>
              <w:rPr>
                <w:rStyle w:val="IndexLink"/>
                <w:rtl w:val="true"/>
              </w:rPr>
              <w:t xml:space="preserve">: </w:t>
            </w:r>
            <w:r>
              <w:rPr>
                <w:rStyle w:val="IndexLink"/>
                <w:rtl w:val="true"/>
              </w:rPr>
              <w:t>فِيمَا ذكرهُ نَعِيمُ بنِ حَمَّادٍ فِي كِتابِ الفتن مِنْ دَمَ الرايات السود</w:t>
            </w:r>
            <w:r>
              <w:rPr>
                <w:rStyle w:val="IndexLink"/>
                <w:rtl w:val="true"/>
              </w:rPr>
              <w:t>.</w:t>
              <w:tab/>
            </w:r>
            <w:r>
              <w:rPr>
                <w:rStyle w:val="IndexLink"/>
              </w:rPr>
              <w:t>100</w:t>
            </w:r>
          </w:hyperlink>
        </w:p>
        <w:p>
          <w:pPr>
            <w:pStyle w:val="Contents2"/>
            <w:tabs>
              <w:tab w:val="clear" w:pos="8743"/>
              <w:tab w:val="right" w:pos="9026" w:leader="dot"/>
            </w:tabs>
            <w:rPr/>
          </w:pPr>
          <w:hyperlink w:anchor="__RefHeading___Toc1256727_1490000891">
            <w:r>
              <w:rPr>
                <w:webHidden/>
                <w:rStyle w:val="IndexLink"/>
                <w:rtl w:val="true"/>
              </w:rPr>
              <w:t>باب سی و یکم</w:t>
            </w:r>
            <w:r>
              <w:rPr>
                <w:rStyle w:val="IndexLink"/>
                <w:rtl w:val="true"/>
              </w:rPr>
              <w:t xml:space="preserve">: </w:t>
            </w:r>
            <w:r>
              <w:rPr>
                <w:rStyle w:val="IndexLink"/>
                <w:rtl w:val="true"/>
              </w:rPr>
              <w:t>آن چه که نعیم بن حماد در کتاب فتن خود از مذمت پرچم های سیاه آورده است</w:t>
            </w:r>
            <w:r>
              <w:rPr>
                <w:rStyle w:val="IndexLink"/>
                <w:rtl w:val="true"/>
              </w:rPr>
              <w:tab/>
            </w:r>
            <w:r>
              <w:rPr>
                <w:rStyle w:val="IndexLink"/>
              </w:rPr>
              <w:t>101</w:t>
            </w:r>
          </w:hyperlink>
        </w:p>
        <w:p>
          <w:pPr>
            <w:pStyle w:val="Contents2"/>
            <w:tabs>
              <w:tab w:val="clear" w:pos="8743"/>
              <w:tab w:val="right" w:pos="9026" w:leader="dot"/>
            </w:tabs>
            <w:rPr/>
          </w:pPr>
          <w:hyperlink w:anchor="__RefHeading___Toc1256729_1490000891">
            <w:r>
              <w:rPr>
                <w:webHidden/>
                <w:rStyle w:val="IndexLink"/>
                <w:rtl w:val="true"/>
              </w:rPr>
              <w:t xml:space="preserve">الباب </w:t>
            </w:r>
            <w:r>
              <w:rPr>
                <w:rStyle w:val="IndexLink"/>
              </w:rPr>
              <w:t>32</w:t>
            </w:r>
            <w:r>
              <w:rPr>
                <w:rStyle w:val="IndexLink"/>
                <w:rtl w:val="true"/>
              </w:rPr>
              <w:t xml:space="preserve">: </w:t>
            </w:r>
            <w:r>
              <w:rPr>
                <w:rStyle w:val="IndexLink"/>
                <w:rtl w:val="true"/>
              </w:rPr>
              <w:t>فِيمَا ذكَرَهُ نَعِيمِ بْنِ حَمَّادٍ فِي كِتابِ الفِتَنِ مِن دَم بَنِي العَبّاس</w:t>
            </w:r>
            <w:r>
              <w:rPr>
                <w:rStyle w:val="IndexLink"/>
                <w:rtl w:val="true"/>
              </w:rPr>
              <w:t>.</w:t>
              <w:tab/>
            </w:r>
            <w:r>
              <w:rPr>
                <w:rStyle w:val="IndexLink"/>
              </w:rPr>
              <w:t>102</w:t>
            </w:r>
          </w:hyperlink>
        </w:p>
        <w:p>
          <w:pPr>
            <w:pStyle w:val="Contents2"/>
            <w:tabs>
              <w:tab w:val="clear" w:pos="8743"/>
              <w:tab w:val="right" w:pos="9026" w:leader="dot"/>
            </w:tabs>
            <w:rPr/>
          </w:pPr>
          <w:hyperlink w:anchor="__RefHeading___Toc1256731_1490000891">
            <w:r>
              <w:rPr>
                <w:webHidden/>
                <w:rStyle w:val="IndexLink"/>
                <w:rtl w:val="true"/>
              </w:rPr>
              <w:t xml:space="preserve">الباب </w:t>
            </w:r>
            <w:r>
              <w:rPr>
                <w:rStyle w:val="IndexLink"/>
              </w:rPr>
              <w:t>33</w:t>
            </w:r>
            <w:r>
              <w:rPr>
                <w:rStyle w:val="IndexLink"/>
                <w:rtl w:val="true"/>
              </w:rPr>
              <w:t xml:space="preserve">: </w:t>
            </w:r>
            <w:r>
              <w:rPr>
                <w:rStyle w:val="IndexLink"/>
                <w:rtl w:val="true"/>
              </w:rPr>
              <w:t>فِيمَا ذَكَرهُ نَعِيمِ بنِ حَمَّادٍ فِي كِتابِ الفِتن مِن دَمّ بَنِي العَبّاس</w:t>
            </w:r>
            <w:r>
              <w:rPr>
                <w:rStyle w:val="IndexLink"/>
                <w:rtl w:val="true"/>
              </w:rPr>
              <w:t>.</w:t>
              <w:tab/>
            </w:r>
            <w:r>
              <w:rPr>
                <w:rStyle w:val="IndexLink"/>
              </w:rPr>
              <w:t>102</w:t>
            </w:r>
          </w:hyperlink>
        </w:p>
        <w:p>
          <w:pPr>
            <w:pStyle w:val="Contents2"/>
            <w:tabs>
              <w:tab w:val="clear" w:pos="8743"/>
              <w:tab w:val="right" w:pos="9026" w:leader="dot"/>
            </w:tabs>
            <w:rPr/>
          </w:pPr>
          <w:hyperlink w:anchor="__RefHeading___Toc1256733_1490000891">
            <w:r>
              <w:rPr>
                <w:webHidden/>
                <w:rStyle w:val="IndexLink"/>
                <w:rtl w:val="true"/>
              </w:rPr>
              <w:t xml:space="preserve">الباب </w:t>
            </w:r>
            <w:r>
              <w:rPr>
                <w:rStyle w:val="IndexLink"/>
              </w:rPr>
              <w:t>34</w:t>
            </w:r>
            <w:r>
              <w:rPr>
                <w:rStyle w:val="IndexLink"/>
                <w:rtl w:val="true"/>
              </w:rPr>
              <w:t xml:space="preserve">: </w:t>
            </w:r>
            <w:r>
              <w:rPr>
                <w:rStyle w:val="IndexLink"/>
                <w:rtl w:val="true"/>
              </w:rPr>
              <w:t xml:space="preserve">فِيمَا ذكَرُهُ نَعِيمِ بنِ حَمَّادٍ فِي كِتاب الفِتَن أَيضاً مِن ذَمّ بَنِي أُمَيَّة وَ بَنِي العَبّاس عَن النَّبي </w:t>
            </w:r>
            <w:r>
              <w:rPr>
                <w:rStyle w:val="IndexLink"/>
                <w:rtl w:val="true"/>
              </w:rPr>
              <w:t>(</w:t>
            </w:r>
            <w:r>
              <w:rPr>
                <w:rStyle w:val="IndexLink"/>
                <w:rtl w:val="true"/>
              </w:rPr>
              <w:t>صلی الله علیه و آله</w:t>
            </w:r>
            <w:r>
              <w:rPr>
                <w:rStyle w:val="IndexLink"/>
                <w:rtl w:val="true"/>
              </w:rPr>
              <w:t>).</w:t>
              <w:tab/>
            </w:r>
            <w:r>
              <w:rPr>
                <w:rStyle w:val="IndexLink"/>
              </w:rPr>
              <w:t>102</w:t>
            </w:r>
          </w:hyperlink>
        </w:p>
        <w:p>
          <w:pPr>
            <w:pStyle w:val="Contents2"/>
            <w:tabs>
              <w:tab w:val="clear" w:pos="8743"/>
              <w:tab w:val="right" w:pos="9026" w:leader="dot"/>
            </w:tabs>
            <w:rPr/>
          </w:pPr>
          <w:hyperlink w:anchor="__RefHeading___Toc1256735_1490000891">
            <w:r>
              <w:rPr>
                <w:webHidden/>
                <w:rStyle w:val="IndexLink"/>
                <w:rtl w:val="true"/>
              </w:rPr>
              <w:t>باب سی و دوم</w:t>
            </w:r>
            <w:r>
              <w:rPr>
                <w:rStyle w:val="IndexLink"/>
                <w:rtl w:val="true"/>
              </w:rPr>
              <w:t xml:space="preserve">: </w:t>
            </w:r>
            <w:r>
              <w:rPr>
                <w:rStyle w:val="IndexLink"/>
                <w:rtl w:val="true"/>
              </w:rPr>
              <w:t>آن چه که نعیم بن حماد در کتاب فتن خود از مذمت خلفای بنی العباس آورده است</w:t>
            </w:r>
            <w:r>
              <w:rPr>
                <w:rStyle w:val="IndexLink"/>
                <w:rtl w:val="true"/>
              </w:rPr>
              <w:tab/>
            </w:r>
            <w:r>
              <w:rPr>
                <w:rStyle w:val="IndexLink"/>
              </w:rPr>
              <w:t>103</w:t>
            </w:r>
          </w:hyperlink>
        </w:p>
        <w:p>
          <w:pPr>
            <w:pStyle w:val="Contents2"/>
            <w:tabs>
              <w:tab w:val="clear" w:pos="8743"/>
              <w:tab w:val="right" w:pos="9026" w:leader="dot"/>
            </w:tabs>
            <w:rPr/>
          </w:pPr>
          <w:hyperlink w:anchor="__RefHeading___Toc1256737_1490000891">
            <w:r>
              <w:rPr>
                <w:webHidden/>
                <w:rStyle w:val="IndexLink"/>
                <w:rtl w:val="true"/>
              </w:rPr>
              <w:t>باب سی و سوم</w:t>
            </w:r>
            <w:r>
              <w:rPr>
                <w:rStyle w:val="IndexLink"/>
                <w:rtl w:val="true"/>
              </w:rPr>
              <w:t xml:space="preserve">: </w:t>
            </w:r>
            <w:r>
              <w:rPr>
                <w:rStyle w:val="IndexLink"/>
                <w:rtl w:val="true"/>
              </w:rPr>
              <w:t>آن چه که نعیم بن حماد در کتاب فتن خود از مذمت بني العباس آورده است</w:t>
            </w:r>
            <w:r>
              <w:rPr>
                <w:rStyle w:val="IndexLink"/>
                <w:rtl w:val="true"/>
              </w:rPr>
              <w:tab/>
            </w:r>
            <w:r>
              <w:rPr>
                <w:rStyle w:val="IndexLink"/>
              </w:rPr>
              <w:t>103</w:t>
            </w:r>
          </w:hyperlink>
        </w:p>
        <w:p>
          <w:pPr>
            <w:pStyle w:val="Contents2"/>
            <w:tabs>
              <w:tab w:val="clear" w:pos="8743"/>
              <w:tab w:val="right" w:pos="9026" w:leader="dot"/>
            </w:tabs>
            <w:rPr/>
          </w:pPr>
          <w:hyperlink w:anchor="__RefHeading___Toc1256739_1490000891">
            <w:r>
              <w:rPr>
                <w:webHidden/>
                <w:rStyle w:val="IndexLink"/>
                <w:rtl w:val="true"/>
              </w:rPr>
              <w:t>باب سی و چهارم</w:t>
            </w:r>
            <w:r>
              <w:rPr>
                <w:rStyle w:val="IndexLink"/>
                <w:rtl w:val="true"/>
              </w:rPr>
              <w:t xml:space="preserve">: </w:t>
            </w:r>
            <w:r>
              <w:rPr>
                <w:rStyle w:val="IndexLink"/>
                <w:rtl w:val="true"/>
              </w:rPr>
              <w:t>آن چه که نعیم بن حماد در کتاب فتن خود از مذمت بنی امیه و بنی العباس از پیامبر نقل کرده است</w:t>
            </w:r>
            <w:r>
              <w:rPr>
                <w:rStyle w:val="IndexLink"/>
                <w:rtl w:val="true"/>
              </w:rPr>
              <w:tab/>
            </w:r>
            <w:r>
              <w:rPr>
                <w:rStyle w:val="IndexLink"/>
              </w:rPr>
              <w:t>103</w:t>
            </w:r>
          </w:hyperlink>
        </w:p>
        <w:p>
          <w:pPr>
            <w:pStyle w:val="Contents2"/>
            <w:tabs>
              <w:tab w:val="clear" w:pos="8743"/>
              <w:tab w:val="right" w:pos="9026" w:leader="dot"/>
            </w:tabs>
            <w:rPr/>
          </w:pPr>
          <w:hyperlink w:anchor="__RefHeading___Toc1256741_1490000891">
            <w:r>
              <w:rPr>
                <w:webHidden/>
                <w:rStyle w:val="IndexLink"/>
                <w:rtl w:val="true"/>
              </w:rPr>
              <w:t xml:space="preserve">الباب </w:t>
            </w:r>
            <w:r>
              <w:rPr>
                <w:rStyle w:val="IndexLink"/>
              </w:rPr>
              <w:t>35</w:t>
            </w:r>
            <w:r>
              <w:rPr>
                <w:rStyle w:val="IndexLink"/>
                <w:rtl w:val="true"/>
              </w:rPr>
              <w:t xml:space="preserve">: </w:t>
            </w:r>
            <w:r>
              <w:rPr>
                <w:rStyle w:val="IndexLink"/>
                <w:rtl w:val="true"/>
              </w:rPr>
              <w:t>فِيمَا ذكرُهُ نَعِيم بن حَمَّادٍ فِي كِتاب الفِتَن أَيضاً مِن النَّهي عَن نَصر رَايَة بَنِي العبّاس الأولى وَ الثَانِيَة</w:t>
            </w:r>
            <w:r>
              <w:rPr>
                <w:rStyle w:val="IndexLink"/>
                <w:rtl w:val="true"/>
              </w:rPr>
              <w:t>.</w:t>
              <w:tab/>
            </w:r>
            <w:r>
              <w:rPr>
                <w:rStyle w:val="IndexLink"/>
              </w:rPr>
              <w:t>104</w:t>
            </w:r>
          </w:hyperlink>
        </w:p>
        <w:p>
          <w:pPr>
            <w:pStyle w:val="Contents2"/>
            <w:tabs>
              <w:tab w:val="clear" w:pos="8743"/>
              <w:tab w:val="right" w:pos="9026" w:leader="dot"/>
            </w:tabs>
            <w:rPr/>
          </w:pPr>
          <w:hyperlink w:anchor="__RefHeading___Toc1256743_1490000891">
            <w:r>
              <w:rPr>
                <w:webHidden/>
                <w:rStyle w:val="IndexLink"/>
                <w:rtl w:val="true"/>
              </w:rPr>
              <w:t xml:space="preserve">الباب </w:t>
            </w:r>
            <w:r>
              <w:rPr>
                <w:rStyle w:val="IndexLink"/>
              </w:rPr>
              <w:t>36</w:t>
            </w:r>
            <w:r>
              <w:rPr>
                <w:rStyle w:val="IndexLink"/>
                <w:rtl w:val="true"/>
              </w:rPr>
              <w:t xml:space="preserve">: </w:t>
            </w:r>
            <w:r>
              <w:rPr>
                <w:rStyle w:val="IndexLink"/>
                <w:rtl w:val="true"/>
              </w:rPr>
              <w:t>فِيمَا ذكرُهُ نَعِيمِ بنِ حَمَّادٍ مِن حَدِيثِ الْتُرْك وَ الْرَنج</w:t>
            </w:r>
            <w:r>
              <w:rPr>
                <w:rStyle w:val="IndexLink"/>
                <w:rtl w:val="true"/>
              </w:rPr>
              <w:t>.</w:t>
              <w:tab/>
            </w:r>
            <w:r>
              <w:rPr>
                <w:rStyle w:val="IndexLink"/>
              </w:rPr>
              <w:t>104</w:t>
            </w:r>
          </w:hyperlink>
        </w:p>
        <w:p>
          <w:pPr>
            <w:pStyle w:val="Contents2"/>
            <w:tabs>
              <w:tab w:val="clear" w:pos="8743"/>
              <w:tab w:val="right" w:pos="9026" w:leader="dot"/>
            </w:tabs>
            <w:rPr/>
          </w:pPr>
          <w:hyperlink w:anchor="__RefHeading___Toc1256745_1490000891">
            <w:r>
              <w:rPr>
                <w:webHidden/>
                <w:rStyle w:val="IndexLink"/>
                <w:rtl w:val="true"/>
              </w:rPr>
              <w:t>باب سی و پنجم</w:t>
            </w:r>
            <w:r>
              <w:rPr>
                <w:rStyle w:val="IndexLink"/>
                <w:rtl w:val="true"/>
              </w:rPr>
              <w:t xml:space="preserve">: </w:t>
            </w:r>
            <w:r>
              <w:rPr>
                <w:rStyle w:val="IndexLink"/>
                <w:rtl w:val="true"/>
              </w:rPr>
              <w:t>آن چه که نعیم بن حماد در کتاب فتن پیرامون دوری از پرچم های بنی العباس نقل کرده است</w:t>
            </w:r>
            <w:r>
              <w:rPr>
                <w:rStyle w:val="IndexLink"/>
                <w:rtl w:val="true"/>
              </w:rPr>
              <w:tab/>
            </w:r>
            <w:r>
              <w:rPr>
                <w:rStyle w:val="IndexLink"/>
              </w:rPr>
              <w:t>105</w:t>
            </w:r>
          </w:hyperlink>
        </w:p>
        <w:p>
          <w:pPr>
            <w:pStyle w:val="Contents2"/>
            <w:tabs>
              <w:tab w:val="clear" w:pos="8743"/>
              <w:tab w:val="right" w:pos="9026" w:leader="dot"/>
            </w:tabs>
            <w:rPr/>
          </w:pPr>
          <w:hyperlink w:anchor="__RefHeading___Toc1256747_1490000891">
            <w:r>
              <w:rPr>
                <w:webHidden/>
                <w:rStyle w:val="IndexLink"/>
                <w:rtl w:val="true"/>
              </w:rPr>
              <w:t>باب سی و ششم</w:t>
            </w:r>
            <w:r>
              <w:rPr>
                <w:rStyle w:val="IndexLink"/>
                <w:rtl w:val="true"/>
              </w:rPr>
              <w:t xml:space="preserve">: </w:t>
            </w:r>
            <w:r>
              <w:rPr>
                <w:rStyle w:val="IndexLink"/>
                <w:rtl w:val="true"/>
              </w:rPr>
              <w:t>آن چه که نعیم بن حماد از حدیث ترک و زنجی نقل کرده است</w:t>
            </w:r>
            <w:r>
              <w:rPr>
                <w:rStyle w:val="IndexLink"/>
                <w:rtl w:val="true"/>
              </w:rPr>
              <w:tab/>
            </w:r>
            <w:r>
              <w:rPr>
                <w:rStyle w:val="IndexLink"/>
              </w:rPr>
              <w:t>105</w:t>
            </w:r>
          </w:hyperlink>
        </w:p>
        <w:p>
          <w:pPr>
            <w:pStyle w:val="Contents2"/>
            <w:tabs>
              <w:tab w:val="clear" w:pos="8743"/>
              <w:tab w:val="right" w:pos="9026" w:leader="dot"/>
            </w:tabs>
            <w:rPr/>
          </w:pPr>
          <w:hyperlink w:anchor="__RefHeading___Toc1256749_1490000891">
            <w:r>
              <w:rPr>
                <w:webHidden/>
                <w:rStyle w:val="IndexLink"/>
                <w:rtl w:val="true"/>
              </w:rPr>
              <w:t xml:space="preserve">الباب </w:t>
            </w:r>
            <w:r>
              <w:rPr>
                <w:rStyle w:val="IndexLink"/>
              </w:rPr>
              <w:t>37</w:t>
            </w:r>
            <w:r>
              <w:rPr>
                <w:rStyle w:val="IndexLink"/>
                <w:rtl w:val="true"/>
              </w:rPr>
              <w:t xml:space="preserve">: </w:t>
            </w:r>
            <w:r>
              <w:rPr>
                <w:rStyle w:val="IndexLink"/>
                <w:rtl w:val="true"/>
              </w:rPr>
              <w:t>فِيمَا ذِكرُهُ نَعِيمٍ فِي كِتابِ الفِتَن</w:t>
            </w:r>
            <w:r>
              <w:rPr>
                <w:rStyle w:val="IndexLink"/>
                <w:rtl w:val="true"/>
              </w:rPr>
              <w:t xml:space="preserve">: </w:t>
            </w:r>
            <w:r>
              <w:rPr>
                <w:rStyle w:val="IndexLink"/>
                <w:rtl w:val="true"/>
              </w:rPr>
              <w:t>إِذا سَمِعْتُم بِنَاس يَأْتُونَ مِن الْمَشْرِقِ أو كورِها، فَقَد أَظْلَّتَكُمُ السَّاعَة</w:t>
            </w:r>
            <w:r>
              <w:rPr>
                <w:rStyle w:val="IndexLink"/>
                <w:rtl w:val="true"/>
              </w:rPr>
              <w:t>.</w:t>
              <w:tab/>
            </w:r>
            <w:r>
              <w:rPr>
                <w:rStyle w:val="IndexLink"/>
              </w:rPr>
              <w:t>106</w:t>
            </w:r>
          </w:hyperlink>
        </w:p>
        <w:p>
          <w:pPr>
            <w:pStyle w:val="Contents2"/>
            <w:tabs>
              <w:tab w:val="clear" w:pos="8743"/>
              <w:tab w:val="right" w:pos="9026" w:leader="dot"/>
            </w:tabs>
            <w:rPr/>
          </w:pPr>
          <w:hyperlink w:anchor="__RefHeading___Toc1256751_1490000891">
            <w:r>
              <w:rPr>
                <w:webHidden/>
                <w:rStyle w:val="IndexLink"/>
                <w:rtl w:val="true"/>
              </w:rPr>
              <w:t xml:space="preserve">الباب </w:t>
            </w:r>
            <w:r>
              <w:rPr>
                <w:rStyle w:val="IndexLink"/>
              </w:rPr>
              <w:t>28</w:t>
            </w:r>
            <w:r>
              <w:rPr>
                <w:rStyle w:val="IndexLink"/>
                <w:rtl w:val="true"/>
              </w:rPr>
              <w:t xml:space="preserve">: </w:t>
            </w:r>
            <w:r>
              <w:rPr>
                <w:rStyle w:val="IndexLink"/>
                <w:rtl w:val="true"/>
              </w:rPr>
              <w:t>فيمَا ذكرهُ نَعِيمٍ فِي كِتَابِ الفِتَن في مجيء جالب الوَحش يُعذِّب الله بِه الأمّة</w:t>
            </w:r>
            <w:r>
              <w:rPr>
                <w:rStyle w:val="IndexLink"/>
                <w:rtl w:val="true"/>
              </w:rPr>
              <w:t>.</w:t>
              <w:tab/>
            </w:r>
            <w:r>
              <w:rPr>
                <w:rStyle w:val="IndexLink"/>
              </w:rPr>
              <w:t>106</w:t>
            </w:r>
          </w:hyperlink>
        </w:p>
        <w:p>
          <w:pPr>
            <w:pStyle w:val="Contents2"/>
            <w:tabs>
              <w:tab w:val="clear" w:pos="8743"/>
              <w:tab w:val="right" w:pos="9026" w:leader="dot"/>
            </w:tabs>
            <w:rPr/>
          </w:pPr>
          <w:hyperlink w:anchor="__RefHeading___Toc1256753_1490000891">
            <w:r>
              <w:rPr>
                <w:webHidden/>
                <w:rStyle w:val="IndexLink"/>
                <w:rtl w:val="true"/>
              </w:rPr>
              <w:t>باب سی و هفتم</w:t>
            </w:r>
            <w:r>
              <w:rPr>
                <w:rStyle w:val="IndexLink"/>
                <w:rtl w:val="true"/>
              </w:rPr>
              <w:t xml:space="preserve">: </w:t>
            </w:r>
            <w:r>
              <w:rPr>
                <w:rStyle w:val="IndexLink"/>
                <w:rtl w:val="true"/>
              </w:rPr>
              <w:t>آن چه که نعیم بن حماد در کتاب فتن خود پیرامون کوچ کنندگان از مشرق می گوید</w:t>
            </w:r>
            <w:r>
              <w:rPr>
                <w:rStyle w:val="IndexLink"/>
                <w:rtl w:val="true"/>
              </w:rPr>
              <w:tab/>
            </w:r>
            <w:r>
              <w:rPr>
                <w:rStyle w:val="IndexLink"/>
              </w:rPr>
              <w:t>107</w:t>
            </w:r>
          </w:hyperlink>
        </w:p>
        <w:p>
          <w:pPr>
            <w:pStyle w:val="Contents2"/>
            <w:tabs>
              <w:tab w:val="clear" w:pos="8743"/>
              <w:tab w:val="right" w:pos="9026" w:leader="dot"/>
            </w:tabs>
            <w:rPr/>
          </w:pPr>
          <w:hyperlink w:anchor="__RefHeading___Toc1256755_1490000891">
            <w:r>
              <w:rPr>
                <w:webHidden/>
                <w:rStyle w:val="IndexLink"/>
                <w:rtl w:val="true"/>
              </w:rPr>
              <w:t>باب سی و هشتم</w:t>
            </w:r>
            <w:r>
              <w:rPr>
                <w:rStyle w:val="IndexLink"/>
                <w:rtl w:val="true"/>
              </w:rPr>
              <w:t xml:space="preserve">: </w:t>
            </w:r>
            <w:r>
              <w:rPr>
                <w:rStyle w:val="IndexLink"/>
                <w:rtl w:val="true"/>
              </w:rPr>
              <w:t>آن چه که نعیم بن حماد در کتاب فتن خود راجع به آمدن وحشی نقل می کند</w:t>
            </w:r>
            <w:r>
              <w:rPr>
                <w:rStyle w:val="IndexLink"/>
                <w:rtl w:val="true"/>
              </w:rPr>
              <w:tab/>
            </w:r>
            <w:r>
              <w:rPr>
                <w:rStyle w:val="IndexLink"/>
              </w:rPr>
              <w:t>107</w:t>
            </w:r>
          </w:hyperlink>
        </w:p>
        <w:p>
          <w:pPr>
            <w:pStyle w:val="Contents2"/>
            <w:tabs>
              <w:tab w:val="clear" w:pos="8743"/>
              <w:tab w:val="right" w:pos="9026" w:leader="dot"/>
            </w:tabs>
            <w:rPr/>
          </w:pPr>
          <w:hyperlink w:anchor="__RefHeading___Toc1256757_1490000891">
            <w:r>
              <w:rPr>
                <w:webHidden/>
                <w:rStyle w:val="IndexLink"/>
                <w:rtl w:val="true"/>
              </w:rPr>
              <w:t xml:space="preserve">الباب </w:t>
            </w:r>
            <w:r>
              <w:rPr>
                <w:rStyle w:val="IndexLink"/>
              </w:rPr>
              <w:t>39</w:t>
            </w:r>
            <w:r>
              <w:rPr>
                <w:rStyle w:val="IndexLink"/>
                <w:rtl w:val="true"/>
              </w:rPr>
              <w:t xml:space="preserve">: </w:t>
            </w:r>
            <w:r>
              <w:rPr>
                <w:rStyle w:val="IndexLink"/>
                <w:rtl w:val="true"/>
              </w:rPr>
              <w:t>فِيمَا ذِكرُهُ نَعِيمٍ فِي كِتابِ الفِتَن مِن الفِتْنَةِ الحَالِقة تَحلِق الدِّين</w:t>
            </w:r>
            <w:r>
              <w:rPr>
                <w:rStyle w:val="IndexLink"/>
                <w:rtl w:val="true"/>
              </w:rPr>
              <w:t>.</w:t>
              <w:tab/>
            </w:r>
            <w:r>
              <w:rPr>
                <w:rStyle w:val="IndexLink"/>
              </w:rPr>
              <w:t>108</w:t>
            </w:r>
          </w:hyperlink>
        </w:p>
        <w:p>
          <w:pPr>
            <w:pStyle w:val="Contents2"/>
            <w:tabs>
              <w:tab w:val="clear" w:pos="8743"/>
              <w:tab w:val="right" w:pos="9026" w:leader="dot"/>
            </w:tabs>
            <w:rPr/>
          </w:pPr>
          <w:hyperlink w:anchor="__RefHeading___Toc1256759_1490000891">
            <w:r>
              <w:rPr>
                <w:webHidden/>
                <w:rStyle w:val="IndexLink"/>
                <w:rtl w:val="true"/>
              </w:rPr>
              <w:t xml:space="preserve">الباب </w:t>
            </w:r>
            <w:r>
              <w:rPr>
                <w:rStyle w:val="IndexLink"/>
              </w:rPr>
              <w:t>40</w:t>
            </w:r>
            <w:r>
              <w:rPr>
                <w:rStyle w:val="IndexLink"/>
                <w:rtl w:val="true"/>
              </w:rPr>
              <w:t xml:space="preserve">: </w:t>
            </w:r>
            <w:r>
              <w:rPr>
                <w:rStyle w:val="IndexLink"/>
                <w:rtl w:val="true"/>
              </w:rPr>
              <w:t>فِيمَا ذِكرُهُ نَعِيمٍ فِي كِتابِ الفِتَنِ مِنْ أَنْ هَلاكَ بَنِي العَبّاس مِن حيث بدأ مُلْكُهُم</w:t>
            </w:r>
            <w:r>
              <w:rPr>
                <w:rStyle w:val="IndexLink"/>
                <w:rtl w:val="true"/>
              </w:rPr>
              <w:t>.</w:t>
              <w:tab/>
            </w:r>
            <w:r>
              <w:rPr>
                <w:rStyle w:val="IndexLink"/>
              </w:rPr>
              <w:t>108</w:t>
            </w:r>
          </w:hyperlink>
        </w:p>
        <w:p>
          <w:pPr>
            <w:pStyle w:val="Contents2"/>
            <w:tabs>
              <w:tab w:val="clear" w:pos="8743"/>
              <w:tab w:val="right" w:pos="9026" w:leader="dot"/>
            </w:tabs>
            <w:rPr/>
          </w:pPr>
          <w:hyperlink w:anchor="__RefHeading___Toc1256761_1490000891">
            <w:r>
              <w:rPr>
                <w:webHidden/>
                <w:rStyle w:val="IndexLink"/>
                <w:rtl w:val="true"/>
              </w:rPr>
              <w:t>باب سی و نهم</w:t>
            </w:r>
            <w:r>
              <w:rPr>
                <w:rStyle w:val="IndexLink"/>
                <w:rtl w:val="true"/>
              </w:rPr>
              <w:t xml:space="preserve">: </w:t>
            </w:r>
            <w:r>
              <w:rPr>
                <w:rStyle w:val="IndexLink"/>
                <w:rtl w:val="true"/>
              </w:rPr>
              <w:t>آن چه که نعیم بن حماد در کتاب فتن خود از آشوب و ویرانگری بیان می کند</w:t>
            </w:r>
            <w:r>
              <w:rPr>
                <w:rStyle w:val="IndexLink"/>
                <w:rtl w:val="true"/>
              </w:rPr>
              <w:tab/>
            </w:r>
            <w:r>
              <w:rPr>
                <w:rStyle w:val="IndexLink"/>
              </w:rPr>
              <w:t>109</w:t>
            </w:r>
          </w:hyperlink>
        </w:p>
        <w:p>
          <w:pPr>
            <w:pStyle w:val="Contents2"/>
            <w:tabs>
              <w:tab w:val="clear" w:pos="8743"/>
              <w:tab w:val="right" w:pos="9026" w:leader="dot"/>
            </w:tabs>
            <w:rPr/>
          </w:pPr>
          <w:hyperlink w:anchor="__RefHeading___Toc1256763_1490000891">
            <w:r>
              <w:rPr>
                <w:webHidden/>
                <w:rStyle w:val="IndexLink"/>
                <w:rtl w:val="true"/>
              </w:rPr>
              <w:t>باب چهلم</w:t>
            </w:r>
            <w:r>
              <w:rPr>
                <w:rStyle w:val="IndexLink"/>
                <w:rtl w:val="true"/>
              </w:rPr>
              <w:t xml:space="preserve">: </w:t>
            </w:r>
            <w:r>
              <w:rPr>
                <w:rStyle w:val="IndexLink"/>
                <w:rtl w:val="true"/>
              </w:rPr>
              <w:t>آن چه که نعیم بن حماد در کتاب فتن خود از هلاکت بنی العباس می گوید</w:t>
            </w:r>
            <w:r>
              <w:rPr>
                <w:rStyle w:val="IndexLink"/>
                <w:rtl w:val="true"/>
              </w:rPr>
              <w:tab/>
            </w:r>
            <w:r>
              <w:rPr>
                <w:rStyle w:val="IndexLink"/>
              </w:rPr>
              <w:t>109</w:t>
            </w:r>
          </w:hyperlink>
        </w:p>
        <w:p>
          <w:pPr>
            <w:pStyle w:val="Contents2"/>
            <w:tabs>
              <w:tab w:val="clear" w:pos="8743"/>
              <w:tab w:val="right" w:pos="9026" w:leader="dot"/>
            </w:tabs>
            <w:rPr/>
          </w:pPr>
          <w:hyperlink w:anchor="__RefHeading___Toc1256765_1490000891">
            <w:r>
              <w:rPr>
                <w:webHidden/>
                <w:rStyle w:val="IndexLink"/>
                <w:rtl w:val="true"/>
              </w:rPr>
              <w:t xml:space="preserve">الباب </w:t>
            </w:r>
            <w:r>
              <w:rPr>
                <w:rStyle w:val="IndexLink"/>
              </w:rPr>
              <w:t>41</w:t>
            </w:r>
            <w:r>
              <w:rPr>
                <w:rStyle w:val="IndexLink"/>
                <w:rtl w:val="true"/>
              </w:rPr>
              <w:t xml:space="preserve">: </w:t>
            </w:r>
            <w:r>
              <w:rPr>
                <w:rStyle w:val="IndexLink"/>
                <w:rtl w:val="true"/>
              </w:rPr>
              <w:t>فِيمَا ذَكَرهُ نَعِيمٍ مِنْ ذِهَابِ مُلْكَ بَنِي الْعَبَّاس</w:t>
            </w:r>
            <w:r>
              <w:rPr>
                <w:rStyle w:val="IndexLink"/>
                <w:rtl w:val="true"/>
              </w:rPr>
              <w:t>.</w:t>
              <w:tab/>
            </w:r>
            <w:r>
              <w:rPr>
                <w:rStyle w:val="IndexLink"/>
              </w:rPr>
              <w:t>110</w:t>
            </w:r>
          </w:hyperlink>
        </w:p>
        <w:p>
          <w:pPr>
            <w:pStyle w:val="Contents2"/>
            <w:tabs>
              <w:tab w:val="clear" w:pos="8743"/>
              <w:tab w:val="right" w:pos="9026" w:leader="dot"/>
            </w:tabs>
            <w:rPr/>
          </w:pPr>
          <w:hyperlink w:anchor="__RefHeading___Toc1256767_1490000891">
            <w:r>
              <w:rPr>
                <w:webHidden/>
                <w:rStyle w:val="IndexLink"/>
                <w:rtl w:val="true"/>
              </w:rPr>
              <w:t xml:space="preserve">الباب </w:t>
            </w:r>
            <w:r>
              <w:rPr>
                <w:rStyle w:val="IndexLink"/>
              </w:rPr>
              <w:t>42</w:t>
            </w:r>
            <w:r>
              <w:rPr>
                <w:rStyle w:val="IndexLink"/>
                <w:rtl w:val="true"/>
              </w:rPr>
              <w:t xml:space="preserve">: </w:t>
            </w:r>
            <w:r>
              <w:rPr>
                <w:rStyle w:val="IndexLink"/>
                <w:rtl w:val="true"/>
              </w:rPr>
              <w:t>فِيمَا ذَكَرَه نَعِيمٍ مِنَ الفِتْنَةِ الْعَمْياء التّي تَدُوسُ الأَرض كَدُوسِ الْبَقَرَ</w:t>
            </w:r>
            <w:r>
              <w:rPr>
                <w:rStyle w:val="IndexLink"/>
                <w:rtl w:val="true"/>
              </w:rPr>
              <w:t>.</w:t>
              <w:tab/>
            </w:r>
            <w:r>
              <w:rPr>
                <w:rStyle w:val="IndexLink"/>
              </w:rPr>
              <w:t>110</w:t>
            </w:r>
          </w:hyperlink>
        </w:p>
        <w:p>
          <w:pPr>
            <w:pStyle w:val="Contents2"/>
            <w:tabs>
              <w:tab w:val="clear" w:pos="8743"/>
              <w:tab w:val="right" w:pos="9026" w:leader="dot"/>
            </w:tabs>
            <w:rPr/>
          </w:pPr>
          <w:hyperlink w:anchor="__RefHeading___Toc1256769_1490000891">
            <w:r>
              <w:rPr>
                <w:webHidden/>
                <w:rStyle w:val="IndexLink"/>
                <w:rtl w:val="true"/>
              </w:rPr>
              <w:t>باب چهل و یکم</w:t>
            </w:r>
            <w:r>
              <w:rPr>
                <w:rStyle w:val="IndexLink"/>
                <w:rtl w:val="true"/>
              </w:rPr>
              <w:t xml:space="preserve">: </w:t>
            </w:r>
            <w:r>
              <w:rPr>
                <w:rStyle w:val="IndexLink"/>
                <w:rtl w:val="true"/>
              </w:rPr>
              <w:t>آن چه که نعیم بن حماد از نابودی حکومت بنی العباس بیان می کند</w:t>
            </w:r>
            <w:r>
              <w:rPr>
                <w:rStyle w:val="IndexLink"/>
                <w:rtl w:val="true"/>
              </w:rPr>
              <w:tab/>
            </w:r>
            <w:r>
              <w:rPr>
                <w:rStyle w:val="IndexLink"/>
              </w:rPr>
              <w:t>111</w:t>
            </w:r>
          </w:hyperlink>
        </w:p>
        <w:p>
          <w:pPr>
            <w:pStyle w:val="Contents2"/>
            <w:tabs>
              <w:tab w:val="clear" w:pos="8743"/>
              <w:tab w:val="right" w:pos="9026" w:leader="dot"/>
            </w:tabs>
            <w:rPr/>
          </w:pPr>
          <w:hyperlink w:anchor="__RefHeading___Toc1256771_1490000891">
            <w:r>
              <w:rPr>
                <w:webHidden/>
                <w:rStyle w:val="IndexLink"/>
                <w:rtl w:val="true"/>
              </w:rPr>
              <w:t>باب چهل و دوم</w:t>
            </w:r>
            <w:r>
              <w:rPr>
                <w:rStyle w:val="IndexLink"/>
                <w:rtl w:val="true"/>
              </w:rPr>
              <w:t xml:space="preserve">: </w:t>
            </w:r>
            <w:r>
              <w:rPr>
                <w:rStyle w:val="IndexLink"/>
                <w:rtl w:val="true"/>
              </w:rPr>
              <w:t>آن چه که نعیم بن حماد از فتنه کور سخن می گوید که زمین را مانند گاو لگدکوب می کند</w:t>
            </w:r>
            <w:r>
              <w:rPr>
                <w:rStyle w:val="IndexLink"/>
                <w:rtl w:val="true"/>
              </w:rPr>
              <w:tab/>
            </w:r>
            <w:r>
              <w:rPr>
                <w:rStyle w:val="IndexLink"/>
              </w:rPr>
              <w:t>111</w:t>
            </w:r>
          </w:hyperlink>
        </w:p>
        <w:p>
          <w:pPr>
            <w:pStyle w:val="Contents2"/>
            <w:tabs>
              <w:tab w:val="clear" w:pos="8743"/>
              <w:tab w:val="right" w:pos="9026" w:leader="dot"/>
            </w:tabs>
            <w:rPr/>
          </w:pPr>
          <w:hyperlink w:anchor="__RefHeading___Toc1256773_1490000891">
            <w:r>
              <w:rPr>
                <w:webHidden/>
                <w:rStyle w:val="IndexLink"/>
                <w:rtl w:val="true"/>
              </w:rPr>
              <w:t xml:space="preserve">الباب </w:t>
            </w:r>
            <w:r>
              <w:rPr>
                <w:rStyle w:val="IndexLink"/>
              </w:rPr>
              <w:t>43</w:t>
            </w:r>
            <w:r>
              <w:rPr>
                <w:rStyle w:val="IndexLink"/>
                <w:rtl w:val="true"/>
              </w:rPr>
              <w:t xml:space="preserve">: </w:t>
            </w:r>
            <w:r>
              <w:rPr>
                <w:rStyle w:val="IndexLink"/>
                <w:rtl w:val="true"/>
              </w:rPr>
              <w:t xml:space="preserve">فِيمَا ذَكَرَهُ نَعِيمٍ مِن تَعَوُّذِ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فِتْنَةِ الْمَشْرِقِ ثُمَّ الْمَغْرِب</w:t>
            </w:r>
            <w:r>
              <w:rPr>
                <w:rStyle w:val="IndexLink"/>
                <w:rtl w:val="true"/>
              </w:rPr>
              <w:t>.</w:t>
              <w:tab/>
            </w:r>
            <w:r>
              <w:rPr>
                <w:rStyle w:val="IndexLink"/>
              </w:rPr>
              <w:t>112</w:t>
            </w:r>
          </w:hyperlink>
        </w:p>
        <w:p>
          <w:pPr>
            <w:pStyle w:val="Contents2"/>
            <w:tabs>
              <w:tab w:val="clear" w:pos="8743"/>
              <w:tab w:val="right" w:pos="9026" w:leader="dot"/>
            </w:tabs>
            <w:rPr/>
          </w:pPr>
          <w:hyperlink w:anchor="__RefHeading___Toc1256775_1490000891">
            <w:r>
              <w:rPr>
                <w:webHidden/>
                <w:rStyle w:val="IndexLink"/>
                <w:rtl w:val="true"/>
              </w:rPr>
              <w:t xml:space="preserve">الباب </w:t>
            </w:r>
            <w:r>
              <w:rPr>
                <w:rStyle w:val="IndexLink"/>
              </w:rPr>
              <w:t>44</w:t>
            </w:r>
            <w:r>
              <w:rPr>
                <w:rStyle w:val="IndexLink"/>
                <w:rtl w:val="true"/>
              </w:rPr>
              <w:t xml:space="preserve">: </w:t>
            </w:r>
            <w:r>
              <w:rPr>
                <w:rStyle w:val="IndexLink"/>
                <w:rtl w:val="true"/>
              </w:rPr>
              <w:t>فيمَا ذَكَرَه نَعِيمٍ مِنْ مَدْحِ نِسَاءِ الْبَرَبَرْ</w:t>
            </w:r>
            <w:r>
              <w:rPr>
                <w:rStyle w:val="IndexLink"/>
                <w:rtl w:val="true"/>
              </w:rPr>
              <w:t>.</w:t>
              <w:tab/>
            </w:r>
            <w:r>
              <w:rPr>
                <w:rStyle w:val="IndexLink"/>
              </w:rPr>
              <w:t>112</w:t>
            </w:r>
          </w:hyperlink>
        </w:p>
        <w:p>
          <w:pPr>
            <w:pStyle w:val="Contents2"/>
            <w:tabs>
              <w:tab w:val="clear" w:pos="8743"/>
              <w:tab w:val="right" w:pos="9026" w:leader="dot"/>
            </w:tabs>
            <w:rPr/>
          </w:pPr>
          <w:hyperlink w:anchor="__RefHeading___Toc1256777_1490000891">
            <w:r>
              <w:rPr>
                <w:webHidden/>
                <w:rStyle w:val="IndexLink"/>
                <w:rtl w:val="true"/>
              </w:rPr>
              <w:t xml:space="preserve">الباب </w:t>
            </w:r>
            <w:r>
              <w:rPr>
                <w:rStyle w:val="IndexLink"/>
              </w:rPr>
              <w:t>45</w:t>
            </w:r>
            <w:r>
              <w:rPr>
                <w:rStyle w:val="IndexLink"/>
                <w:rtl w:val="true"/>
              </w:rPr>
              <w:t xml:space="preserve">: </w:t>
            </w:r>
            <w:r>
              <w:rPr>
                <w:rStyle w:val="IndexLink"/>
                <w:rtl w:val="true"/>
              </w:rPr>
              <w:t>فِيمَا ذِكرُهُ نَعِيمٍ مِن التَحذِير مِنَ الرَّايَات الصفراء إِذا بَلَغَتْ مِصر</w:t>
            </w:r>
            <w:r>
              <w:rPr>
                <w:rStyle w:val="IndexLink"/>
                <w:rtl w:val="true"/>
              </w:rPr>
              <w:t>.</w:t>
              <w:tab/>
            </w:r>
            <w:r>
              <w:rPr>
                <w:rStyle w:val="IndexLink"/>
              </w:rPr>
              <w:t>112</w:t>
            </w:r>
          </w:hyperlink>
        </w:p>
        <w:p>
          <w:pPr>
            <w:pStyle w:val="Contents2"/>
            <w:tabs>
              <w:tab w:val="clear" w:pos="8743"/>
              <w:tab w:val="right" w:pos="9026" w:leader="dot"/>
            </w:tabs>
            <w:rPr/>
          </w:pPr>
          <w:hyperlink w:anchor="__RefHeading___Toc1256779_1490000891">
            <w:r>
              <w:rPr>
                <w:webHidden/>
                <w:rStyle w:val="IndexLink"/>
                <w:rtl w:val="true"/>
              </w:rPr>
              <w:t>باب چهل و سوم</w:t>
            </w:r>
            <w:r>
              <w:rPr>
                <w:rStyle w:val="IndexLink"/>
                <w:rtl w:val="true"/>
              </w:rPr>
              <w:t xml:space="preserve">: </w:t>
            </w:r>
            <w:r>
              <w:rPr>
                <w:rStyle w:val="IndexLink"/>
                <w:rtl w:val="true"/>
              </w:rPr>
              <w:t>آن چه که نعیم بن حماد از فتنه مشرق و مغرب سخن گفته که پیامبر به خدا پناه می برد</w:t>
            </w:r>
            <w:r>
              <w:rPr>
                <w:rStyle w:val="IndexLink"/>
                <w:rtl w:val="true"/>
              </w:rPr>
              <w:t>.</w:t>
              <w:tab/>
            </w:r>
            <w:r>
              <w:rPr>
                <w:rStyle w:val="IndexLink"/>
              </w:rPr>
              <w:t>113</w:t>
            </w:r>
          </w:hyperlink>
        </w:p>
        <w:p>
          <w:pPr>
            <w:pStyle w:val="Contents2"/>
            <w:tabs>
              <w:tab w:val="clear" w:pos="8743"/>
              <w:tab w:val="right" w:pos="9026" w:leader="dot"/>
            </w:tabs>
            <w:rPr/>
          </w:pPr>
          <w:hyperlink w:anchor="__RefHeading___Toc1256781_1490000891">
            <w:r>
              <w:rPr>
                <w:webHidden/>
                <w:rStyle w:val="IndexLink"/>
                <w:rtl w:val="true"/>
              </w:rPr>
              <w:t>باب چهل و چهارم</w:t>
            </w:r>
            <w:r>
              <w:rPr>
                <w:rStyle w:val="IndexLink"/>
                <w:rtl w:val="true"/>
              </w:rPr>
              <w:t xml:space="preserve">: </w:t>
            </w:r>
            <w:r>
              <w:rPr>
                <w:rStyle w:val="IndexLink"/>
                <w:rtl w:val="true"/>
              </w:rPr>
              <w:t>آن چه که نعیم بن حماد از ستایش زنان بربر ذکر می کند</w:t>
            </w:r>
            <w:r>
              <w:rPr>
                <w:rStyle w:val="IndexLink"/>
                <w:rtl w:val="true"/>
              </w:rPr>
              <w:tab/>
            </w:r>
            <w:r>
              <w:rPr>
                <w:rStyle w:val="IndexLink"/>
              </w:rPr>
              <w:t>113</w:t>
            </w:r>
          </w:hyperlink>
        </w:p>
        <w:p>
          <w:pPr>
            <w:pStyle w:val="Contents2"/>
            <w:tabs>
              <w:tab w:val="clear" w:pos="8743"/>
              <w:tab w:val="right" w:pos="9026" w:leader="dot"/>
            </w:tabs>
            <w:rPr/>
          </w:pPr>
          <w:hyperlink w:anchor="__RefHeading___Toc1256783_1490000891">
            <w:r>
              <w:rPr>
                <w:webHidden/>
                <w:rStyle w:val="IndexLink"/>
                <w:rtl w:val="true"/>
              </w:rPr>
              <w:t>باب چهل و پنجم</w:t>
            </w:r>
            <w:r>
              <w:rPr>
                <w:rStyle w:val="IndexLink"/>
                <w:rtl w:val="true"/>
              </w:rPr>
              <w:t xml:space="preserve">: </w:t>
            </w:r>
            <w:r>
              <w:rPr>
                <w:rStyle w:val="IndexLink"/>
                <w:rtl w:val="true"/>
              </w:rPr>
              <w:t>آن چه که نعیم بن حماد در رسیدن پرچم های زرد به مصر ذکر می کند</w:t>
            </w:r>
            <w:r>
              <w:rPr>
                <w:rStyle w:val="IndexLink"/>
                <w:rtl w:val="true"/>
              </w:rPr>
              <w:tab/>
            </w:r>
            <w:r>
              <w:rPr>
                <w:rStyle w:val="IndexLink"/>
              </w:rPr>
              <w:t>113</w:t>
            </w:r>
          </w:hyperlink>
        </w:p>
        <w:p>
          <w:pPr>
            <w:pStyle w:val="Contents2"/>
            <w:tabs>
              <w:tab w:val="clear" w:pos="8743"/>
              <w:tab w:val="right" w:pos="9026" w:leader="dot"/>
            </w:tabs>
            <w:rPr/>
          </w:pPr>
          <w:hyperlink w:anchor="__RefHeading___Toc1256785_1490000891">
            <w:r>
              <w:rPr>
                <w:webHidden/>
                <w:rStyle w:val="IndexLink"/>
                <w:rtl w:val="true"/>
              </w:rPr>
              <w:t xml:space="preserve">الباب </w:t>
            </w:r>
            <w:r>
              <w:rPr>
                <w:rStyle w:val="IndexLink"/>
              </w:rPr>
              <w:t>46</w:t>
            </w:r>
            <w:r>
              <w:rPr>
                <w:rStyle w:val="IndexLink"/>
                <w:rtl w:val="true"/>
              </w:rPr>
              <w:t xml:space="preserve">: </w:t>
            </w:r>
            <w:r>
              <w:rPr>
                <w:rStyle w:val="IndexLink"/>
                <w:rtl w:val="true"/>
              </w:rPr>
              <w:t>فِيمَا ذِكرَهُ نَعِيمِ بْنِ حَمَّادٍ مِنْ أَنَّ أَشَدَّ الْبَلَايَا وَ الْفِتَنِ الشَّرِقِيّة</w:t>
            </w:r>
            <w:r>
              <w:rPr>
                <w:rStyle w:val="IndexLink"/>
                <w:rtl w:val="true"/>
              </w:rPr>
              <w:t>.</w:t>
              <w:tab/>
            </w:r>
            <w:r>
              <w:rPr>
                <w:rStyle w:val="IndexLink"/>
              </w:rPr>
              <w:t>114</w:t>
            </w:r>
          </w:hyperlink>
        </w:p>
        <w:p>
          <w:pPr>
            <w:pStyle w:val="Contents2"/>
            <w:tabs>
              <w:tab w:val="clear" w:pos="8743"/>
              <w:tab w:val="right" w:pos="9026" w:leader="dot"/>
            </w:tabs>
            <w:rPr/>
          </w:pPr>
          <w:hyperlink w:anchor="__RefHeading___Toc1256787_1490000891">
            <w:r>
              <w:rPr>
                <w:webHidden/>
                <w:rStyle w:val="IndexLink"/>
                <w:rtl w:val="true"/>
              </w:rPr>
              <w:t xml:space="preserve">الباب </w:t>
            </w:r>
            <w:r>
              <w:rPr>
                <w:rStyle w:val="IndexLink"/>
              </w:rPr>
              <w:t>47</w:t>
            </w:r>
            <w:r>
              <w:rPr>
                <w:rStyle w:val="IndexLink"/>
                <w:rtl w:val="true"/>
              </w:rPr>
              <w:t xml:space="preserve">: </w:t>
            </w:r>
            <w:r>
              <w:rPr>
                <w:rStyle w:val="IndexLink"/>
                <w:rtl w:val="true"/>
              </w:rPr>
              <w:t>فِيمَا ذَكرهُ نَعِيمٍ مِنْ إِدالَةِ الْعَجَمِ عَلَى الْعَرَب</w:t>
            </w:r>
            <w:r>
              <w:rPr>
                <w:rStyle w:val="IndexLink"/>
                <w:rtl w:val="true"/>
              </w:rPr>
              <w:t>.</w:t>
              <w:tab/>
            </w:r>
            <w:r>
              <w:rPr>
                <w:rStyle w:val="IndexLink"/>
              </w:rPr>
              <w:t>114</w:t>
            </w:r>
          </w:hyperlink>
        </w:p>
        <w:p>
          <w:pPr>
            <w:pStyle w:val="Contents2"/>
            <w:tabs>
              <w:tab w:val="clear" w:pos="8743"/>
              <w:tab w:val="right" w:pos="9026" w:leader="dot"/>
            </w:tabs>
            <w:rPr/>
          </w:pPr>
          <w:hyperlink w:anchor="__RefHeading___Toc1256789_1490000891">
            <w:r>
              <w:rPr>
                <w:webHidden/>
                <w:rStyle w:val="IndexLink"/>
                <w:rtl w:val="true"/>
              </w:rPr>
              <w:t>باب چهل و ششم</w:t>
            </w:r>
            <w:r>
              <w:rPr>
                <w:rStyle w:val="IndexLink"/>
                <w:rtl w:val="true"/>
              </w:rPr>
              <w:t xml:space="preserve">: </w:t>
            </w:r>
            <w:r>
              <w:rPr>
                <w:rStyle w:val="IndexLink"/>
                <w:rtl w:val="true"/>
              </w:rPr>
              <w:t>آن چه که نعیم بن حماد پیرامون شدیدترین مصیبت و بلاهای شرقی ذکر می کند</w:t>
            </w:r>
            <w:r>
              <w:rPr>
                <w:rStyle w:val="IndexLink"/>
                <w:rtl w:val="true"/>
              </w:rPr>
              <w:tab/>
            </w:r>
            <w:r>
              <w:rPr>
                <w:rStyle w:val="IndexLink"/>
              </w:rPr>
              <w:t>115</w:t>
            </w:r>
          </w:hyperlink>
        </w:p>
        <w:p>
          <w:pPr>
            <w:pStyle w:val="Contents2"/>
            <w:tabs>
              <w:tab w:val="clear" w:pos="8743"/>
              <w:tab w:val="right" w:pos="9026" w:leader="dot"/>
            </w:tabs>
            <w:rPr/>
          </w:pPr>
          <w:hyperlink w:anchor="__RefHeading___Toc1256791_1490000891">
            <w:r>
              <w:rPr>
                <w:webHidden/>
                <w:rStyle w:val="IndexLink"/>
                <w:rtl w:val="true"/>
              </w:rPr>
              <w:t>باب چهل و هفتم</w:t>
            </w:r>
            <w:r>
              <w:rPr>
                <w:rStyle w:val="IndexLink"/>
                <w:rtl w:val="true"/>
              </w:rPr>
              <w:t xml:space="preserve">: </w:t>
            </w:r>
            <w:r>
              <w:rPr>
                <w:rStyle w:val="IndexLink"/>
                <w:rtl w:val="true"/>
              </w:rPr>
              <w:t>آن چه که نعیم بن حماد از تسلط عجم بر عرب ذکر می کند</w:t>
            </w:r>
            <w:r>
              <w:rPr>
                <w:rStyle w:val="IndexLink"/>
                <w:rtl w:val="true"/>
              </w:rPr>
              <w:tab/>
            </w:r>
            <w:r>
              <w:rPr>
                <w:rStyle w:val="IndexLink"/>
              </w:rPr>
              <w:t>115</w:t>
            </w:r>
          </w:hyperlink>
        </w:p>
        <w:p>
          <w:pPr>
            <w:pStyle w:val="Contents2"/>
            <w:tabs>
              <w:tab w:val="clear" w:pos="8743"/>
              <w:tab w:val="right" w:pos="9026" w:leader="dot"/>
            </w:tabs>
            <w:rPr/>
          </w:pPr>
          <w:hyperlink w:anchor="__RefHeading___Toc1256793_1490000891">
            <w:r>
              <w:rPr>
                <w:webHidden/>
                <w:rStyle w:val="IndexLink"/>
                <w:rtl w:val="true"/>
              </w:rPr>
              <w:t xml:space="preserve">الباب </w:t>
            </w:r>
            <w:r>
              <w:rPr>
                <w:rStyle w:val="IndexLink"/>
              </w:rPr>
              <w:t>48</w:t>
            </w:r>
            <w:r>
              <w:rPr>
                <w:rStyle w:val="IndexLink"/>
                <w:rtl w:val="true"/>
              </w:rPr>
              <w:t xml:space="preserve">: </w:t>
            </w:r>
            <w:r>
              <w:rPr>
                <w:rStyle w:val="IndexLink"/>
                <w:rtl w:val="true"/>
              </w:rPr>
              <w:t>فِيمَا ذَكَرهُ نَعِيمٍ مِنَ التَحذِير مِن الرَّايَاتِ السُّود وَ الصَّفر إذا التَقَيا في سُرِّةِ الشَّام</w:t>
            </w:r>
            <w:r>
              <w:rPr>
                <w:rStyle w:val="IndexLink"/>
                <w:rtl w:val="true"/>
              </w:rPr>
              <w:t>.</w:t>
              <w:tab/>
            </w:r>
            <w:r>
              <w:rPr>
                <w:rStyle w:val="IndexLink"/>
              </w:rPr>
              <w:t>116</w:t>
            </w:r>
          </w:hyperlink>
        </w:p>
        <w:p>
          <w:pPr>
            <w:pStyle w:val="Contents2"/>
            <w:tabs>
              <w:tab w:val="clear" w:pos="8743"/>
              <w:tab w:val="right" w:pos="9026" w:leader="dot"/>
            </w:tabs>
            <w:rPr/>
          </w:pPr>
          <w:hyperlink w:anchor="__RefHeading___Toc1256795_1490000891">
            <w:r>
              <w:rPr>
                <w:webHidden/>
                <w:rStyle w:val="IndexLink"/>
                <w:rtl w:val="true"/>
              </w:rPr>
              <w:t xml:space="preserve">الباب </w:t>
            </w:r>
            <w:r>
              <w:rPr>
                <w:rStyle w:val="IndexLink"/>
              </w:rPr>
              <w:t>49</w:t>
            </w:r>
            <w:r>
              <w:rPr>
                <w:rStyle w:val="IndexLink"/>
                <w:rtl w:val="true"/>
              </w:rPr>
              <w:t xml:space="preserve">: </w:t>
            </w:r>
            <w:r>
              <w:rPr>
                <w:rStyle w:val="IndexLink"/>
                <w:rtl w:val="true"/>
              </w:rPr>
              <w:t xml:space="preserve">فِيمَا رَوَاهُ نَعِيمٍ عَنِ النَّبِيِّ </w:t>
            </w:r>
            <w:r>
              <w:rPr>
                <w:rStyle w:val="IndexLink"/>
                <w:rtl w:val="true"/>
              </w:rPr>
              <w:t>(</w:t>
            </w:r>
            <w:r>
              <w:rPr>
                <w:rStyle w:val="IndexLink"/>
                <w:rtl w:val="true"/>
              </w:rPr>
              <w:t>صلى الله عليه و سلم</w:t>
            </w:r>
            <w:r>
              <w:rPr>
                <w:rStyle w:val="IndexLink"/>
                <w:rtl w:val="true"/>
              </w:rPr>
              <w:t xml:space="preserve">) </w:t>
            </w:r>
            <w:r>
              <w:rPr>
                <w:rStyle w:val="IndexLink"/>
                <w:rtl w:val="true"/>
              </w:rPr>
              <w:t>مِن شِدَّةِ فِتْنَةِ المَشْرِقِ وَ المَغْرِب</w:t>
            </w:r>
            <w:r>
              <w:rPr>
                <w:rStyle w:val="IndexLink"/>
                <w:rtl w:val="true"/>
              </w:rPr>
              <w:t>.</w:t>
              <w:tab/>
            </w:r>
            <w:r>
              <w:rPr>
                <w:rStyle w:val="IndexLink"/>
              </w:rPr>
              <w:t>116</w:t>
            </w:r>
          </w:hyperlink>
        </w:p>
        <w:p>
          <w:pPr>
            <w:pStyle w:val="Contents2"/>
            <w:tabs>
              <w:tab w:val="clear" w:pos="8743"/>
              <w:tab w:val="right" w:pos="9026" w:leader="dot"/>
            </w:tabs>
            <w:rPr/>
          </w:pPr>
          <w:hyperlink w:anchor="__RefHeading___Toc1256797_1490000891">
            <w:r>
              <w:rPr>
                <w:webHidden/>
                <w:rStyle w:val="IndexLink"/>
                <w:rtl w:val="true"/>
              </w:rPr>
              <w:t>باب چهل و هشتم</w:t>
            </w:r>
            <w:r>
              <w:rPr>
                <w:rStyle w:val="IndexLink"/>
                <w:rtl w:val="true"/>
              </w:rPr>
              <w:t xml:space="preserve">: </w:t>
            </w:r>
            <w:r>
              <w:rPr>
                <w:rStyle w:val="IndexLink"/>
                <w:rtl w:val="true"/>
              </w:rPr>
              <w:t>آن چه که نعیم بن حماد از برخورد پرچم های سیاه و زرد در دمشق اعلام خطر می کند</w:t>
            </w:r>
            <w:r>
              <w:rPr>
                <w:rStyle w:val="IndexLink"/>
                <w:rtl w:val="true"/>
              </w:rPr>
              <w:tab/>
            </w:r>
            <w:r>
              <w:rPr>
                <w:rStyle w:val="IndexLink"/>
              </w:rPr>
              <w:t>117</w:t>
            </w:r>
          </w:hyperlink>
        </w:p>
        <w:p>
          <w:pPr>
            <w:pStyle w:val="Contents2"/>
            <w:tabs>
              <w:tab w:val="clear" w:pos="8743"/>
              <w:tab w:val="right" w:pos="9026" w:leader="dot"/>
            </w:tabs>
            <w:rPr/>
          </w:pPr>
          <w:hyperlink w:anchor="__RefHeading___Toc1256799_1490000891">
            <w:r>
              <w:rPr>
                <w:webHidden/>
                <w:rStyle w:val="IndexLink"/>
                <w:rtl w:val="true"/>
              </w:rPr>
              <w:t>باب چهل و نهم</w:t>
            </w:r>
            <w:r>
              <w:rPr>
                <w:rStyle w:val="IndexLink"/>
                <w:rtl w:val="true"/>
              </w:rPr>
              <w:t xml:space="preserve">: </w:t>
            </w:r>
            <w:r>
              <w:rPr>
                <w:rStyle w:val="IndexLink"/>
                <w:rtl w:val="true"/>
              </w:rPr>
              <w:t>آن چه که نعیم بن حماد از رسول خدا پیرامون شدت فتنه مشرق و مغرب بیان می کند</w:t>
            </w:r>
            <w:r>
              <w:rPr>
                <w:rStyle w:val="IndexLink"/>
                <w:rtl w:val="true"/>
              </w:rPr>
              <w:tab/>
            </w:r>
            <w:r>
              <w:rPr>
                <w:rStyle w:val="IndexLink"/>
              </w:rPr>
              <w:t>117</w:t>
            </w:r>
          </w:hyperlink>
        </w:p>
        <w:p>
          <w:pPr>
            <w:pStyle w:val="Contents2"/>
            <w:tabs>
              <w:tab w:val="clear" w:pos="8743"/>
              <w:tab w:val="right" w:pos="9026" w:leader="dot"/>
            </w:tabs>
            <w:rPr/>
          </w:pPr>
          <w:hyperlink w:anchor="__RefHeading___Toc1256801_1490000891">
            <w:r>
              <w:rPr>
                <w:webHidden/>
                <w:rStyle w:val="IndexLink"/>
                <w:rtl w:val="true"/>
              </w:rPr>
              <w:t xml:space="preserve">الباب </w:t>
            </w:r>
            <w:r>
              <w:rPr>
                <w:rStyle w:val="IndexLink"/>
              </w:rPr>
              <w:t>50</w:t>
            </w:r>
            <w:r>
              <w:rPr>
                <w:rStyle w:val="IndexLink"/>
                <w:rtl w:val="true"/>
              </w:rPr>
              <w:t xml:space="preserve">: </w:t>
            </w:r>
            <w:r>
              <w:rPr>
                <w:rStyle w:val="IndexLink"/>
                <w:rtl w:val="true"/>
              </w:rPr>
              <w:t>فِيمَا ذَكَرَ، نَعِيمِ بنِ حَمَّادٍ فِي كِتَابِ الْفِتَن مِنْ أَنَّ النَّاسَ لَا يَزَالُونَ فِي فِتَن حَتَّى يَقُومَ الْمَهْدِي</w:t>
            </w:r>
            <w:r>
              <w:rPr>
                <w:rStyle w:val="IndexLink"/>
                <w:rtl w:val="true"/>
              </w:rPr>
              <w:t>.</w:t>
              <w:tab/>
            </w:r>
            <w:r>
              <w:rPr>
                <w:rStyle w:val="IndexLink"/>
              </w:rPr>
              <w:t>118</w:t>
            </w:r>
          </w:hyperlink>
        </w:p>
        <w:p>
          <w:pPr>
            <w:pStyle w:val="Contents2"/>
            <w:tabs>
              <w:tab w:val="clear" w:pos="8743"/>
              <w:tab w:val="right" w:pos="9026" w:leader="dot"/>
            </w:tabs>
            <w:rPr/>
          </w:pPr>
          <w:hyperlink w:anchor="__RefHeading___Toc1256803_1490000891">
            <w:r>
              <w:rPr>
                <w:webHidden/>
                <w:rStyle w:val="IndexLink"/>
                <w:rtl w:val="true"/>
              </w:rPr>
              <w:t xml:space="preserve">الباب </w:t>
            </w:r>
            <w:r>
              <w:rPr>
                <w:rStyle w:val="IndexLink"/>
              </w:rPr>
              <w:t>51</w:t>
            </w:r>
            <w:r>
              <w:rPr>
                <w:rStyle w:val="IndexLink"/>
                <w:rtl w:val="true"/>
              </w:rPr>
              <w:t xml:space="preserve">: </w:t>
            </w:r>
            <w:r>
              <w:rPr>
                <w:rStyle w:val="IndexLink"/>
                <w:rtl w:val="true"/>
              </w:rPr>
              <w:t>فِيمَا ذَكَرهُ نَعِيمُ بْنِ حَمَّادٍ مِن شَرِّ دَولَة بَنِي العَبَاس وَ بَعدَها المَهدِي</w:t>
            </w:r>
            <w:r>
              <w:rPr>
                <w:rStyle w:val="IndexLink"/>
                <w:rtl w:val="true"/>
              </w:rPr>
              <w:t>.</w:t>
              <w:tab/>
            </w:r>
            <w:r>
              <w:rPr>
                <w:rStyle w:val="IndexLink"/>
              </w:rPr>
              <w:t>118</w:t>
            </w:r>
          </w:hyperlink>
        </w:p>
        <w:p>
          <w:pPr>
            <w:pStyle w:val="Contents2"/>
            <w:tabs>
              <w:tab w:val="clear" w:pos="8743"/>
              <w:tab w:val="right" w:pos="9026" w:leader="dot"/>
            </w:tabs>
            <w:rPr/>
          </w:pPr>
          <w:hyperlink w:anchor="__RefHeading___Toc1256805_1490000891">
            <w:r>
              <w:rPr>
                <w:webHidden/>
                <w:rStyle w:val="IndexLink"/>
                <w:rtl w:val="true"/>
              </w:rPr>
              <w:t>باب پنجاهم</w:t>
            </w:r>
            <w:r>
              <w:rPr>
                <w:rStyle w:val="IndexLink"/>
                <w:rtl w:val="true"/>
              </w:rPr>
              <w:t xml:space="preserve">: </w:t>
            </w:r>
            <w:r>
              <w:rPr>
                <w:rStyle w:val="IndexLink"/>
                <w:rtl w:val="true"/>
              </w:rPr>
              <w:t>آن چه که نعیم بن حماد در کتاب فتن خود درباره ناراحتی و رنج مردم بیان می کند تا این که مهدی موعود قیام کند</w:t>
            </w:r>
            <w:r>
              <w:rPr>
                <w:rStyle w:val="IndexLink"/>
                <w:rtl w:val="true"/>
              </w:rPr>
              <w:tab/>
            </w:r>
            <w:r>
              <w:rPr>
                <w:rStyle w:val="IndexLink"/>
              </w:rPr>
              <w:t>119</w:t>
            </w:r>
          </w:hyperlink>
        </w:p>
        <w:p>
          <w:pPr>
            <w:pStyle w:val="Contents2"/>
            <w:tabs>
              <w:tab w:val="clear" w:pos="8743"/>
              <w:tab w:val="right" w:pos="9026" w:leader="dot"/>
            </w:tabs>
            <w:rPr/>
          </w:pPr>
          <w:hyperlink w:anchor="__RefHeading___Toc1256807_1490000891">
            <w:r>
              <w:rPr>
                <w:webHidden/>
                <w:rStyle w:val="IndexLink"/>
                <w:rtl w:val="true"/>
              </w:rPr>
              <w:t>باب پنجاه و یکم</w:t>
            </w:r>
            <w:r>
              <w:rPr>
                <w:rStyle w:val="IndexLink"/>
                <w:rtl w:val="true"/>
              </w:rPr>
              <w:t xml:space="preserve">: </w:t>
            </w:r>
            <w:r>
              <w:rPr>
                <w:rStyle w:val="IndexLink"/>
                <w:rtl w:val="true"/>
              </w:rPr>
              <w:t>آن چه که نعیم بن حماد از شر دولت بنی العباس و قیام حضرت مهدی سخن می گوید</w:t>
            </w:r>
            <w:r>
              <w:rPr>
                <w:rStyle w:val="IndexLink"/>
                <w:rtl w:val="true"/>
              </w:rPr>
              <w:tab/>
            </w:r>
            <w:r>
              <w:rPr>
                <w:rStyle w:val="IndexLink"/>
              </w:rPr>
              <w:t>119</w:t>
            </w:r>
          </w:hyperlink>
        </w:p>
        <w:p>
          <w:pPr>
            <w:pStyle w:val="Contents2"/>
            <w:tabs>
              <w:tab w:val="clear" w:pos="8743"/>
              <w:tab w:val="right" w:pos="9026" w:leader="dot"/>
            </w:tabs>
            <w:rPr/>
          </w:pPr>
          <w:hyperlink w:anchor="__RefHeading___Toc1256809_1490000891">
            <w:r>
              <w:rPr>
                <w:webHidden/>
                <w:rStyle w:val="IndexLink"/>
                <w:rtl w:val="true"/>
              </w:rPr>
              <w:t xml:space="preserve">الباب </w:t>
            </w:r>
            <w:r>
              <w:rPr>
                <w:rStyle w:val="IndexLink"/>
              </w:rPr>
              <w:t>52</w:t>
            </w:r>
            <w:r>
              <w:rPr>
                <w:rStyle w:val="IndexLink"/>
                <w:rtl w:val="true"/>
              </w:rPr>
              <w:t xml:space="preserve">: </w:t>
            </w:r>
            <w:r>
              <w:rPr>
                <w:rStyle w:val="IndexLink"/>
                <w:rtl w:val="true"/>
              </w:rPr>
              <w:t>فِيمَا ذَكَرَهُ نَعِيمِ بنِ حَمَّادٍ مِنَ اهْرَج بَعدَ الخامس وَالسَّابع مِنْ بَنِي الْعَبّاس حَتى يَقُومَ المَهدِی</w:t>
            </w:r>
            <w:r>
              <w:rPr>
                <w:rStyle w:val="IndexLink"/>
                <w:rtl w:val="true"/>
              </w:rPr>
              <w:t>.</w:t>
              <w:tab/>
            </w:r>
            <w:r>
              <w:rPr>
                <w:rStyle w:val="IndexLink"/>
              </w:rPr>
              <w:t>120</w:t>
            </w:r>
          </w:hyperlink>
        </w:p>
        <w:p>
          <w:pPr>
            <w:pStyle w:val="Contents2"/>
            <w:tabs>
              <w:tab w:val="clear" w:pos="8743"/>
              <w:tab w:val="right" w:pos="9026" w:leader="dot"/>
            </w:tabs>
            <w:rPr/>
          </w:pPr>
          <w:hyperlink w:anchor="__RefHeading___Toc1256811_1490000891">
            <w:r>
              <w:rPr>
                <w:webHidden/>
                <w:rStyle w:val="IndexLink"/>
                <w:rtl w:val="true"/>
              </w:rPr>
              <w:t xml:space="preserve">الباب </w:t>
            </w:r>
            <w:r>
              <w:rPr>
                <w:rStyle w:val="IndexLink"/>
              </w:rPr>
              <w:t>53</w:t>
            </w:r>
            <w:r>
              <w:rPr>
                <w:rStyle w:val="IndexLink"/>
                <w:rtl w:val="true"/>
              </w:rPr>
              <w:t xml:space="preserve">: </w:t>
            </w:r>
            <w:r>
              <w:rPr>
                <w:rStyle w:val="IndexLink"/>
                <w:rtl w:val="true"/>
              </w:rPr>
              <w:t>فِيمَا ذَكَرُه نَعِيمِ بنِ حَمَّادٍ فِي كِتَابِ الْفِتَنِ فِمَا يَجْرِي بَعدَ السَّابع مِن بَنِي الْعَبّاس حَتَّى يُنَادِي مُنَادٍ مِنَ السَّمَاء</w:t>
            </w:r>
            <w:r>
              <w:rPr>
                <w:rStyle w:val="IndexLink"/>
                <w:rtl w:val="true"/>
              </w:rPr>
              <w:t>.</w:t>
              <w:tab/>
            </w:r>
            <w:r>
              <w:rPr>
                <w:rStyle w:val="IndexLink"/>
              </w:rPr>
              <w:t>120</w:t>
            </w:r>
          </w:hyperlink>
        </w:p>
        <w:p>
          <w:pPr>
            <w:pStyle w:val="Contents2"/>
            <w:tabs>
              <w:tab w:val="clear" w:pos="8743"/>
              <w:tab w:val="right" w:pos="9026" w:leader="dot"/>
            </w:tabs>
            <w:rPr/>
          </w:pPr>
          <w:hyperlink w:anchor="__RefHeading___Toc1256813_1490000891">
            <w:r>
              <w:rPr>
                <w:webHidden/>
                <w:rStyle w:val="IndexLink"/>
                <w:rtl w:val="true"/>
              </w:rPr>
              <w:t>باب پنجاه و دوم</w:t>
            </w:r>
            <w:r>
              <w:rPr>
                <w:rStyle w:val="IndexLink"/>
                <w:rtl w:val="true"/>
              </w:rPr>
              <w:t xml:space="preserve">: </w:t>
            </w:r>
            <w:r>
              <w:rPr>
                <w:rStyle w:val="IndexLink"/>
                <w:rtl w:val="true"/>
              </w:rPr>
              <w:t>آن چه که نعیم بن حماد از هرج و مرج در خلافت بنی العباس و قیام حضرت مهدی سخن می گوید</w:t>
            </w:r>
            <w:r>
              <w:rPr>
                <w:rStyle w:val="IndexLink"/>
                <w:rtl w:val="true"/>
              </w:rPr>
              <w:tab/>
            </w:r>
            <w:r>
              <w:rPr>
                <w:rStyle w:val="IndexLink"/>
              </w:rPr>
              <w:t>121</w:t>
            </w:r>
          </w:hyperlink>
        </w:p>
        <w:p>
          <w:pPr>
            <w:pStyle w:val="Contents2"/>
            <w:tabs>
              <w:tab w:val="clear" w:pos="8743"/>
              <w:tab w:val="right" w:pos="9026" w:leader="dot"/>
            </w:tabs>
            <w:rPr/>
          </w:pPr>
          <w:hyperlink w:anchor="__RefHeading___Toc1256815_1490000891">
            <w:r>
              <w:rPr>
                <w:webHidden/>
                <w:rStyle w:val="IndexLink"/>
                <w:rtl w:val="true"/>
              </w:rPr>
              <w:t>باب پنجاه و سوم</w:t>
            </w:r>
            <w:r>
              <w:rPr>
                <w:rStyle w:val="IndexLink"/>
                <w:rtl w:val="true"/>
              </w:rPr>
              <w:t xml:space="preserve">: </w:t>
            </w:r>
            <w:r>
              <w:rPr>
                <w:rStyle w:val="IndexLink"/>
                <w:rtl w:val="true"/>
              </w:rPr>
              <w:t>آن چه که نعیم بن حماد از ماجراهائی که در حکومت هفتمین حاکم عباسی رخ داده سخن می گوید</w:t>
            </w:r>
            <w:r>
              <w:rPr>
                <w:rStyle w:val="IndexLink"/>
                <w:rtl w:val="true"/>
              </w:rPr>
              <w:tab/>
            </w:r>
            <w:r>
              <w:rPr>
                <w:rStyle w:val="IndexLink"/>
              </w:rPr>
              <w:t>121</w:t>
            </w:r>
          </w:hyperlink>
        </w:p>
        <w:p>
          <w:pPr>
            <w:pStyle w:val="Contents2"/>
            <w:tabs>
              <w:tab w:val="clear" w:pos="8743"/>
              <w:tab w:val="right" w:pos="9026" w:leader="dot"/>
            </w:tabs>
            <w:rPr/>
          </w:pPr>
          <w:hyperlink w:anchor="__RefHeading___Toc1256817_1490000891">
            <w:r>
              <w:rPr>
                <w:webHidden/>
                <w:rStyle w:val="IndexLink"/>
                <w:rtl w:val="true"/>
              </w:rPr>
              <w:t xml:space="preserve">الباب </w:t>
            </w:r>
            <w:r>
              <w:rPr>
                <w:rStyle w:val="IndexLink"/>
              </w:rPr>
              <w:t>54</w:t>
            </w:r>
            <w:r>
              <w:rPr>
                <w:rStyle w:val="IndexLink"/>
                <w:rtl w:val="true"/>
              </w:rPr>
              <w:t xml:space="preserve">: </w:t>
            </w:r>
            <w:r>
              <w:rPr>
                <w:rStyle w:val="IndexLink"/>
                <w:rtl w:val="true"/>
              </w:rPr>
              <w:t>فِيمَا ذَكَرُه نَعِيمِ بنِ حَمَّاد فِي الْتُركِ وَ الطَاعُونِ الْمُفني</w:t>
            </w:r>
            <w:r>
              <w:rPr>
                <w:rStyle w:val="IndexLink"/>
                <w:rtl w:val="true"/>
              </w:rPr>
              <w:t>.</w:t>
              <w:tab/>
            </w:r>
            <w:r>
              <w:rPr>
                <w:rStyle w:val="IndexLink"/>
              </w:rPr>
              <w:t>122</w:t>
            </w:r>
          </w:hyperlink>
        </w:p>
        <w:p>
          <w:pPr>
            <w:pStyle w:val="Contents2"/>
            <w:tabs>
              <w:tab w:val="clear" w:pos="8743"/>
              <w:tab w:val="right" w:pos="9026" w:leader="dot"/>
            </w:tabs>
            <w:rPr/>
          </w:pPr>
          <w:hyperlink w:anchor="__RefHeading___Toc1256819_1490000891">
            <w:r>
              <w:rPr>
                <w:webHidden/>
                <w:rStyle w:val="IndexLink"/>
                <w:rtl w:val="true"/>
              </w:rPr>
              <w:t xml:space="preserve">الباب </w:t>
            </w:r>
            <w:r>
              <w:rPr>
                <w:rStyle w:val="IndexLink"/>
              </w:rPr>
              <w:t>55</w:t>
            </w:r>
            <w:r>
              <w:rPr>
                <w:rStyle w:val="IndexLink"/>
                <w:rtl w:val="true"/>
              </w:rPr>
              <w:t xml:space="preserve">: </w:t>
            </w:r>
            <w:r>
              <w:rPr>
                <w:rStyle w:val="IndexLink"/>
                <w:rtl w:val="true"/>
              </w:rPr>
              <w:t xml:space="preserve">فِيمَا دَكَرهُ نَعِيمِ بنِ حَمَّادٍ عَن مَنْ يَنزِلُ </w:t>
            </w:r>
            <w:r>
              <w:rPr>
                <w:rStyle w:val="IndexLink"/>
                <w:rtl w:val="true"/>
              </w:rPr>
              <w:t>«</w:t>
            </w:r>
            <w:r>
              <w:rPr>
                <w:rStyle w:val="IndexLink"/>
                <w:rtl w:val="true"/>
              </w:rPr>
              <w:t>آمد</w:t>
            </w:r>
            <w:r>
              <w:rPr>
                <w:rStyle w:val="IndexLink"/>
                <w:rtl w:val="true"/>
              </w:rPr>
              <w:t xml:space="preserve">» </w:t>
            </w:r>
            <w:r>
              <w:rPr>
                <w:rStyle w:val="IndexLink"/>
                <w:rtl w:val="true"/>
              </w:rPr>
              <w:t>وَ كَيف يُهْلَكُونَ بالرِيح وَ الثَلجِ</w:t>
            </w:r>
            <w:r>
              <w:rPr>
                <w:rStyle w:val="IndexLink"/>
                <w:rtl w:val="true"/>
              </w:rPr>
              <w:t>.</w:t>
              <w:tab/>
            </w:r>
            <w:r>
              <w:rPr>
                <w:rStyle w:val="IndexLink"/>
              </w:rPr>
              <w:t>122</w:t>
            </w:r>
          </w:hyperlink>
        </w:p>
        <w:p>
          <w:pPr>
            <w:pStyle w:val="Contents2"/>
            <w:tabs>
              <w:tab w:val="clear" w:pos="8743"/>
              <w:tab w:val="right" w:pos="9026" w:leader="dot"/>
            </w:tabs>
            <w:rPr/>
          </w:pPr>
          <w:hyperlink w:anchor="__RefHeading___Toc1256821_1490000891">
            <w:r>
              <w:rPr>
                <w:webHidden/>
                <w:rStyle w:val="IndexLink"/>
                <w:rtl w:val="true"/>
              </w:rPr>
              <w:t>باب پنجاه و چهارم</w:t>
            </w:r>
            <w:r>
              <w:rPr>
                <w:rStyle w:val="IndexLink"/>
                <w:rtl w:val="true"/>
              </w:rPr>
              <w:t xml:space="preserve">: </w:t>
            </w:r>
            <w:r>
              <w:rPr>
                <w:rStyle w:val="IndexLink"/>
                <w:rtl w:val="true"/>
              </w:rPr>
              <w:t>آن چه که نعیم بن حماد درباره ترک و طاعون بیان کرده است</w:t>
            </w:r>
            <w:r>
              <w:rPr>
                <w:rStyle w:val="IndexLink"/>
                <w:rtl w:val="true"/>
              </w:rPr>
              <w:tab/>
            </w:r>
            <w:r>
              <w:rPr>
                <w:rStyle w:val="IndexLink"/>
              </w:rPr>
              <w:t>123</w:t>
            </w:r>
          </w:hyperlink>
        </w:p>
        <w:p>
          <w:pPr>
            <w:pStyle w:val="Contents2"/>
            <w:tabs>
              <w:tab w:val="clear" w:pos="8743"/>
              <w:tab w:val="right" w:pos="9026" w:leader="dot"/>
            </w:tabs>
            <w:rPr/>
          </w:pPr>
          <w:hyperlink w:anchor="__RefHeading___Toc1256823_1490000891">
            <w:r>
              <w:rPr>
                <w:webHidden/>
                <w:rStyle w:val="IndexLink"/>
                <w:rtl w:val="true"/>
              </w:rPr>
              <w:t>باب پنجاه و پنجم</w:t>
            </w:r>
            <w:r>
              <w:rPr>
                <w:rStyle w:val="IndexLink"/>
                <w:rtl w:val="true"/>
              </w:rPr>
              <w:t xml:space="preserve">: </w:t>
            </w:r>
            <w:r>
              <w:rPr>
                <w:rStyle w:val="IndexLink"/>
                <w:rtl w:val="true"/>
              </w:rPr>
              <w:t>آن چه که نعیم بن حماد درباره کسانی که به آمد وارد می شوند و توسط طوفان و برف هلاک می شوند در کتاب فتن خود بیان کرده است</w:t>
            </w:r>
            <w:r>
              <w:rPr>
                <w:rStyle w:val="IndexLink"/>
                <w:rtl w:val="true"/>
              </w:rPr>
              <w:tab/>
            </w:r>
            <w:r>
              <w:rPr>
                <w:rStyle w:val="IndexLink"/>
              </w:rPr>
              <w:t>123</w:t>
            </w:r>
          </w:hyperlink>
        </w:p>
        <w:p>
          <w:pPr>
            <w:pStyle w:val="Contents2"/>
            <w:tabs>
              <w:tab w:val="clear" w:pos="8743"/>
              <w:tab w:val="right" w:pos="9026" w:leader="dot"/>
            </w:tabs>
            <w:rPr/>
          </w:pPr>
          <w:hyperlink w:anchor="__RefHeading___Toc1256825_1490000891">
            <w:r>
              <w:rPr>
                <w:webHidden/>
                <w:rStyle w:val="IndexLink"/>
                <w:rtl w:val="true"/>
              </w:rPr>
              <w:t xml:space="preserve">الباب </w:t>
            </w:r>
            <w:r>
              <w:rPr>
                <w:rStyle w:val="IndexLink"/>
              </w:rPr>
              <w:t>56</w:t>
            </w:r>
            <w:r>
              <w:rPr>
                <w:rStyle w:val="IndexLink"/>
                <w:rtl w:val="true"/>
              </w:rPr>
              <w:t xml:space="preserve">: </w:t>
            </w:r>
            <w:r>
              <w:rPr>
                <w:rStyle w:val="IndexLink"/>
                <w:rtl w:val="true"/>
              </w:rPr>
              <w:t>فِيمَا ذَكَرَهُ نَعِيمُ بنُ حَمَّادٍ فِيمَا يَحدثُ لِلْتُرك بَعدَ رَبِّطِ خُيُولِهم بِالْفُرَات</w:t>
            </w:r>
            <w:r>
              <w:rPr>
                <w:rStyle w:val="IndexLink"/>
                <w:rtl w:val="true"/>
              </w:rPr>
              <w:t>.</w:t>
              <w:tab/>
            </w:r>
            <w:r>
              <w:rPr>
                <w:rStyle w:val="IndexLink"/>
              </w:rPr>
              <w:t>124</w:t>
            </w:r>
          </w:hyperlink>
        </w:p>
        <w:p>
          <w:pPr>
            <w:pStyle w:val="Contents2"/>
            <w:tabs>
              <w:tab w:val="clear" w:pos="8743"/>
              <w:tab w:val="right" w:pos="9026" w:leader="dot"/>
            </w:tabs>
            <w:rPr/>
          </w:pPr>
          <w:hyperlink w:anchor="__RefHeading___Toc1256827_1490000891">
            <w:r>
              <w:rPr>
                <w:webHidden/>
                <w:rStyle w:val="IndexLink"/>
                <w:rtl w:val="true"/>
              </w:rPr>
              <w:t xml:space="preserve">الباب </w:t>
            </w:r>
            <w:r>
              <w:rPr>
                <w:rStyle w:val="IndexLink"/>
              </w:rPr>
              <w:t>57</w:t>
            </w:r>
            <w:r>
              <w:rPr>
                <w:rStyle w:val="IndexLink"/>
                <w:rtl w:val="true"/>
              </w:rPr>
              <w:t xml:space="preserve">: </w:t>
            </w:r>
            <w:r>
              <w:rPr>
                <w:rStyle w:val="IndexLink"/>
                <w:rtl w:val="true"/>
              </w:rPr>
              <w:t>فِيمَا ذَكَرهُ نَعِيمُ بنُ حَمَّادَ فِي كِتَابِ الفِتَن فِيَا يَنْتَهِي حَالُ مَنْ ذَكَرَهُ إِلَيه</w:t>
            </w:r>
            <w:r>
              <w:rPr>
                <w:rStyle w:val="IndexLink"/>
                <w:rtl w:val="true"/>
              </w:rPr>
              <w:t>.</w:t>
              <w:tab/>
            </w:r>
            <w:r>
              <w:rPr>
                <w:rStyle w:val="IndexLink"/>
              </w:rPr>
              <w:t>124</w:t>
            </w:r>
          </w:hyperlink>
        </w:p>
        <w:p>
          <w:pPr>
            <w:pStyle w:val="Contents2"/>
            <w:tabs>
              <w:tab w:val="clear" w:pos="8743"/>
              <w:tab w:val="right" w:pos="9026" w:leader="dot"/>
            </w:tabs>
            <w:rPr/>
          </w:pPr>
          <w:hyperlink w:anchor="__RefHeading___Toc1256829_1490000891">
            <w:r>
              <w:rPr>
                <w:webHidden/>
                <w:rStyle w:val="IndexLink"/>
                <w:rtl w:val="true"/>
              </w:rPr>
              <w:t>باب پنجاه و ششم</w:t>
            </w:r>
            <w:r>
              <w:rPr>
                <w:rStyle w:val="IndexLink"/>
                <w:rtl w:val="true"/>
              </w:rPr>
              <w:t xml:space="preserve">: </w:t>
            </w:r>
            <w:r>
              <w:rPr>
                <w:rStyle w:val="IndexLink"/>
                <w:rtl w:val="true"/>
              </w:rPr>
              <w:t>آن چه که نعیم بن حماد پیرامون ترک ها و بستن اسب های خود در کنار فرات بیان می کند</w:t>
            </w:r>
            <w:r>
              <w:rPr>
                <w:rStyle w:val="IndexLink"/>
                <w:rtl w:val="true"/>
              </w:rPr>
              <w:tab/>
            </w:r>
            <w:r>
              <w:rPr>
                <w:rStyle w:val="IndexLink"/>
              </w:rPr>
              <w:t>125</w:t>
            </w:r>
          </w:hyperlink>
        </w:p>
        <w:p>
          <w:pPr>
            <w:pStyle w:val="Contents2"/>
            <w:tabs>
              <w:tab w:val="clear" w:pos="8743"/>
              <w:tab w:val="right" w:pos="9026" w:leader="dot"/>
            </w:tabs>
            <w:rPr/>
          </w:pPr>
          <w:hyperlink w:anchor="__RefHeading___Toc1256831_1490000891">
            <w:r>
              <w:rPr>
                <w:webHidden/>
                <w:rStyle w:val="IndexLink"/>
                <w:rtl w:val="true"/>
              </w:rPr>
              <w:t>باب پنجاه و هفتم</w:t>
            </w:r>
            <w:r>
              <w:rPr>
                <w:rStyle w:val="IndexLink"/>
                <w:rtl w:val="true"/>
              </w:rPr>
              <w:t xml:space="preserve">: </w:t>
            </w:r>
            <w:r>
              <w:rPr>
                <w:rStyle w:val="IndexLink"/>
                <w:rtl w:val="true"/>
              </w:rPr>
              <w:t>آن چه که نعیم بن حماد در کتاب فتن خود پیرامون پایان زندگی گروهی از انسان ها دارد</w:t>
            </w:r>
            <w:r>
              <w:rPr>
                <w:rStyle w:val="IndexLink"/>
                <w:rtl w:val="true"/>
              </w:rPr>
              <w:tab/>
            </w:r>
            <w:r>
              <w:rPr>
                <w:rStyle w:val="IndexLink"/>
              </w:rPr>
              <w:t>125</w:t>
            </w:r>
          </w:hyperlink>
        </w:p>
        <w:p>
          <w:pPr>
            <w:pStyle w:val="Contents2"/>
            <w:tabs>
              <w:tab w:val="clear" w:pos="8743"/>
              <w:tab w:val="right" w:pos="9026" w:leader="dot"/>
            </w:tabs>
            <w:rPr/>
          </w:pPr>
          <w:hyperlink w:anchor="__RefHeading___Toc1256833_1490000891">
            <w:r>
              <w:rPr>
                <w:webHidden/>
                <w:rStyle w:val="IndexLink"/>
                <w:rtl w:val="true"/>
              </w:rPr>
              <w:t xml:space="preserve">الباب </w:t>
            </w:r>
            <w:r>
              <w:rPr>
                <w:rStyle w:val="IndexLink"/>
              </w:rPr>
              <w:t>58</w:t>
            </w:r>
            <w:r>
              <w:rPr>
                <w:rStyle w:val="IndexLink"/>
                <w:rtl w:val="true"/>
              </w:rPr>
              <w:t xml:space="preserve">: </w:t>
            </w:r>
            <w:r>
              <w:rPr>
                <w:rStyle w:val="IndexLink"/>
                <w:rtl w:val="true"/>
              </w:rPr>
              <w:t>فِيمَا ذَكَرَهُ نَعِيمُ بنُ حَمَّادٍ فِي مَحَارِبَةِ السُّفْيَانِي لِمَن ذَكَرَهُ، وَحَدِيثَ المَهْدِي</w:t>
            </w:r>
            <w:r>
              <w:rPr>
                <w:rStyle w:val="IndexLink"/>
                <w:rtl w:val="true"/>
              </w:rPr>
              <w:t>.</w:t>
              <w:tab/>
            </w:r>
            <w:r>
              <w:rPr>
                <w:rStyle w:val="IndexLink"/>
              </w:rPr>
              <w:t>126</w:t>
            </w:r>
          </w:hyperlink>
        </w:p>
        <w:p>
          <w:pPr>
            <w:pStyle w:val="Contents2"/>
            <w:tabs>
              <w:tab w:val="clear" w:pos="8743"/>
              <w:tab w:val="right" w:pos="9026" w:leader="dot"/>
            </w:tabs>
            <w:rPr/>
          </w:pPr>
          <w:hyperlink w:anchor="__RefHeading___Toc1256835_1490000891">
            <w:r>
              <w:rPr>
                <w:webHidden/>
                <w:rStyle w:val="IndexLink"/>
                <w:rtl w:val="true"/>
              </w:rPr>
              <w:t xml:space="preserve">الباب </w:t>
            </w:r>
            <w:r>
              <w:rPr>
                <w:rStyle w:val="IndexLink"/>
              </w:rPr>
              <w:t>59</w:t>
            </w:r>
            <w:r>
              <w:rPr>
                <w:rStyle w:val="IndexLink"/>
                <w:rtl w:val="true"/>
              </w:rPr>
              <w:t xml:space="preserve">: </w:t>
            </w:r>
            <w:r>
              <w:rPr>
                <w:rStyle w:val="IndexLink"/>
                <w:rtl w:val="true"/>
              </w:rPr>
              <w:t>فِيمَا ذَكَرهُ نَعِيمُ بنُ حَمَّادٍ فِي عَلَامَةِ انْتِقَاضٍ مُلكِ مَنْ سَمّاهُ</w:t>
            </w:r>
            <w:r>
              <w:rPr>
                <w:rStyle w:val="IndexLink"/>
                <w:rtl w:val="true"/>
              </w:rPr>
              <w:t>.</w:t>
              <w:tab/>
            </w:r>
            <w:r>
              <w:rPr>
                <w:rStyle w:val="IndexLink"/>
              </w:rPr>
              <w:t>126</w:t>
            </w:r>
          </w:hyperlink>
        </w:p>
        <w:p>
          <w:pPr>
            <w:pStyle w:val="Contents2"/>
            <w:tabs>
              <w:tab w:val="clear" w:pos="8743"/>
              <w:tab w:val="right" w:pos="9026" w:leader="dot"/>
            </w:tabs>
            <w:rPr/>
          </w:pPr>
          <w:hyperlink w:anchor="__RefHeading___Toc1256837_1490000891">
            <w:r>
              <w:rPr>
                <w:webHidden/>
                <w:rStyle w:val="IndexLink"/>
                <w:rtl w:val="true"/>
              </w:rPr>
              <w:t>باب پنجاه و هشتم</w:t>
            </w:r>
            <w:r>
              <w:rPr>
                <w:rStyle w:val="IndexLink"/>
                <w:rtl w:val="true"/>
              </w:rPr>
              <w:t xml:space="preserve">: </w:t>
            </w:r>
            <w:r>
              <w:rPr>
                <w:rStyle w:val="IndexLink"/>
                <w:rtl w:val="true"/>
              </w:rPr>
              <w:t>آن چه که نعیم بن حماد در جنگ با سفیانی سپس خروج مهدی بیان می کند</w:t>
            </w:r>
            <w:r>
              <w:rPr>
                <w:rStyle w:val="IndexLink"/>
                <w:rtl w:val="true"/>
              </w:rPr>
              <w:tab/>
            </w:r>
            <w:r>
              <w:rPr>
                <w:rStyle w:val="IndexLink"/>
              </w:rPr>
              <w:t>127</w:t>
            </w:r>
          </w:hyperlink>
        </w:p>
        <w:p>
          <w:pPr>
            <w:pStyle w:val="Contents2"/>
            <w:tabs>
              <w:tab w:val="clear" w:pos="8743"/>
              <w:tab w:val="right" w:pos="9026" w:leader="dot"/>
            </w:tabs>
            <w:rPr/>
          </w:pPr>
          <w:hyperlink w:anchor="__RefHeading___Toc1256839_1490000891">
            <w:r>
              <w:rPr>
                <w:webHidden/>
                <w:rStyle w:val="IndexLink"/>
                <w:rtl w:val="true"/>
              </w:rPr>
              <w:t>باب پنجاه و نهم</w:t>
            </w:r>
            <w:r>
              <w:rPr>
                <w:rStyle w:val="IndexLink"/>
                <w:rtl w:val="true"/>
              </w:rPr>
              <w:t xml:space="preserve">: </w:t>
            </w:r>
            <w:r>
              <w:rPr>
                <w:rStyle w:val="IndexLink"/>
                <w:rtl w:val="true"/>
              </w:rPr>
              <w:t>آن چه که نعیم بن حماد در کتاب فتن خود پیرامون شکست در حکومت بیان می کند</w:t>
            </w:r>
            <w:r>
              <w:rPr>
                <w:rStyle w:val="IndexLink"/>
                <w:rtl w:val="true"/>
              </w:rPr>
              <w:tab/>
            </w:r>
            <w:r>
              <w:rPr>
                <w:rStyle w:val="IndexLink"/>
              </w:rPr>
              <w:t>127</w:t>
            </w:r>
          </w:hyperlink>
        </w:p>
        <w:p>
          <w:pPr>
            <w:pStyle w:val="Contents2"/>
            <w:tabs>
              <w:tab w:val="clear" w:pos="8743"/>
              <w:tab w:val="right" w:pos="9026" w:leader="dot"/>
            </w:tabs>
            <w:rPr/>
          </w:pPr>
          <w:hyperlink w:anchor="__RefHeading___Toc1256841_1490000891">
            <w:r>
              <w:rPr>
                <w:webHidden/>
                <w:rStyle w:val="IndexLink"/>
                <w:rtl w:val="true"/>
              </w:rPr>
              <w:t xml:space="preserve">الباب </w:t>
            </w:r>
            <w:r>
              <w:rPr>
                <w:rStyle w:val="IndexLink"/>
              </w:rPr>
              <w:t>60</w:t>
            </w:r>
            <w:r>
              <w:rPr>
                <w:rStyle w:val="IndexLink"/>
                <w:rtl w:val="true"/>
              </w:rPr>
              <w:t xml:space="preserve">: </w:t>
            </w:r>
            <w:r>
              <w:rPr>
                <w:rStyle w:val="IndexLink"/>
                <w:rtl w:val="true"/>
              </w:rPr>
              <w:t>فِيمَا ذكَرهُ نَعِيمٍ فِي كِتَابِ الفِتَن مِنَ الصّيحَة فِي شَهْرِ رَمَضان، غَيْرُ مَا رَوَاهُ مَقَاتِل وَ بِشرحِ كَامِل</w:t>
            </w:r>
            <w:r>
              <w:rPr>
                <w:rStyle w:val="IndexLink"/>
                <w:rtl w:val="true"/>
              </w:rPr>
              <w:t>.</w:t>
              <w:tab/>
            </w:r>
            <w:r>
              <w:rPr>
                <w:rStyle w:val="IndexLink"/>
              </w:rPr>
              <w:t>128</w:t>
            </w:r>
          </w:hyperlink>
        </w:p>
        <w:p>
          <w:pPr>
            <w:pStyle w:val="Contents2"/>
            <w:tabs>
              <w:tab w:val="clear" w:pos="8743"/>
              <w:tab w:val="right" w:pos="9026" w:leader="dot"/>
            </w:tabs>
            <w:rPr/>
          </w:pPr>
          <w:hyperlink w:anchor="__RefHeading___Toc1256843_1490000891">
            <w:r>
              <w:rPr>
                <w:webHidden/>
                <w:rStyle w:val="IndexLink"/>
                <w:rtl w:val="true"/>
              </w:rPr>
              <w:t>باب شصتم</w:t>
            </w:r>
            <w:r>
              <w:rPr>
                <w:rStyle w:val="IndexLink"/>
                <w:rtl w:val="true"/>
              </w:rPr>
              <w:t xml:space="preserve">: </w:t>
            </w:r>
            <w:r>
              <w:rPr>
                <w:rStyle w:val="IndexLink"/>
                <w:rtl w:val="true"/>
              </w:rPr>
              <w:t>آن چه که نعیم در کتاب فتن خود از فریاد در ماه رمضان خبر داده از آن چه که کتاب مقاتل و شرح کامل بیان کرده اند</w:t>
            </w:r>
            <w:r>
              <w:rPr>
                <w:rStyle w:val="IndexLink"/>
                <w:rtl w:val="true"/>
              </w:rPr>
              <w:tab/>
            </w:r>
            <w:r>
              <w:rPr>
                <w:rStyle w:val="IndexLink"/>
              </w:rPr>
              <w:t>129</w:t>
            </w:r>
          </w:hyperlink>
        </w:p>
        <w:p>
          <w:pPr>
            <w:pStyle w:val="Contents2"/>
            <w:tabs>
              <w:tab w:val="clear" w:pos="8743"/>
              <w:tab w:val="right" w:pos="9026" w:leader="dot"/>
            </w:tabs>
            <w:rPr/>
          </w:pPr>
          <w:hyperlink w:anchor="__RefHeading___Toc1256845_1490000891">
            <w:r>
              <w:rPr>
                <w:webHidden/>
                <w:rStyle w:val="IndexLink"/>
                <w:rtl w:val="true"/>
              </w:rPr>
              <w:t xml:space="preserve">الباب </w:t>
            </w:r>
            <w:r>
              <w:rPr>
                <w:rStyle w:val="IndexLink"/>
              </w:rPr>
              <w:t>61</w:t>
            </w:r>
            <w:r>
              <w:rPr>
                <w:rStyle w:val="IndexLink"/>
                <w:rtl w:val="true"/>
              </w:rPr>
              <w:t xml:space="preserve">: </w:t>
            </w:r>
            <w:r>
              <w:rPr>
                <w:rStyle w:val="IndexLink"/>
                <w:rtl w:val="true"/>
              </w:rPr>
              <w:t>فِیمَا ذَكَرهُ نَعِيمُ بْنُ حَمَّاد فِي كِتَابِ الفِتَنِ مِنْ حُدُوثِ رَجْفَة فِي شَهرٍ رَمَضان وَ طُلُوعِ نُجُوم كَالْآيَاتِ فِيمَا مَضَى مِنَ الْأَزْمَان</w:t>
            </w:r>
            <w:r>
              <w:rPr>
                <w:rStyle w:val="IndexLink"/>
                <w:rtl w:val="true"/>
              </w:rPr>
              <w:t>.</w:t>
              <w:tab/>
            </w:r>
            <w:r>
              <w:rPr>
                <w:rStyle w:val="IndexLink"/>
              </w:rPr>
              <w:t>130</w:t>
            </w:r>
          </w:hyperlink>
        </w:p>
        <w:p>
          <w:pPr>
            <w:pStyle w:val="Contents2"/>
            <w:tabs>
              <w:tab w:val="clear" w:pos="8743"/>
              <w:tab w:val="right" w:pos="9026" w:leader="dot"/>
            </w:tabs>
            <w:rPr/>
          </w:pPr>
          <w:hyperlink w:anchor="__RefHeading___Toc1256847_1490000891">
            <w:r>
              <w:rPr>
                <w:webHidden/>
                <w:rStyle w:val="IndexLink"/>
                <w:rtl w:val="true"/>
              </w:rPr>
              <w:t>باب شصت و یکم</w:t>
            </w:r>
            <w:r>
              <w:rPr>
                <w:rStyle w:val="IndexLink"/>
                <w:rtl w:val="true"/>
              </w:rPr>
              <w:t xml:space="preserve">: </w:t>
            </w:r>
            <w:r>
              <w:rPr>
                <w:rStyle w:val="IndexLink"/>
                <w:rtl w:val="true"/>
              </w:rPr>
              <w:t>آن چه که نعیم بن حماد در کتاب فتن از پیدایش زمین لرزه در ماه رمضان و طلوع ستارگان بیان می کند همانند نشانه هایی که در زمان های گذشته واقع شده است</w:t>
            </w:r>
            <w:r>
              <w:rPr>
                <w:rStyle w:val="IndexLink"/>
                <w:rtl w:val="true"/>
              </w:rPr>
              <w:tab/>
            </w:r>
            <w:r>
              <w:rPr>
                <w:rStyle w:val="IndexLink"/>
              </w:rPr>
              <w:t>131</w:t>
            </w:r>
          </w:hyperlink>
        </w:p>
        <w:p>
          <w:pPr>
            <w:pStyle w:val="Contents2"/>
            <w:tabs>
              <w:tab w:val="clear" w:pos="8743"/>
              <w:tab w:val="right" w:pos="9026" w:leader="dot"/>
            </w:tabs>
            <w:rPr/>
          </w:pPr>
          <w:hyperlink w:anchor="__RefHeading___Toc1256849_1490000891">
            <w:r>
              <w:rPr>
                <w:webHidden/>
                <w:rStyle w:val="IndexLink"/>
                <w:rtl w:val="true"/>
              </w:rPr>
              <w:t xml:space="preserve">الباب </w:t>
            </w:r>
            <w:r>
              <w:rPr>
                <w:rStyle w:val="IndexLink"/>
              </w:rPr>
              <w:t>62</w:t>
            </w:r>
            <w:r>
              <w:rPr>
                <w:rStyle w:val="IndexLink"/>
                <w:rtl w:val="true"/>
              </w:rPr>
              <w:t xml:space="preserve">: </w:t>
            </w:r>
            <w:r>
              <w:rPr>
                <w:rStyle w:val="IndexLink"/>
                <w:rtl w:val="true"/>
              </w:rPr>
              <w:t>فِيمَا ذَكَرهُ نَعِيمُ بْنُ حَمَّادٍ مِنَ العَلَامَاتِ لاِنْقِطَاعِ مُلكِ وَلَدِ الْعَبَّاس</w:t>
            </w:r>
            <w:r>
              <w:rPr>
                <w:rStyle w:val="IndexLink"/>
                <w:rtl w:val="true"/>
              </w:rPr>
              <w:t>.</w:t>
              <w:tab/>
            </w:r>
            <w:r>
              <w:rPr>
                <w:rStyle w:val="IndexLink"/>
              </w:rPr>
              <w:t>132</w:t>
            </w:r>
          </w:hyperlink>
        </w:p>
        <w:p>
          <w:pPr>
            <w:pStyle w:val="Contents2"/>
            <w:tabs>
              <w:tab w:val="clear" w:pos="8743"/>
              <w:tab w:val="right" w:pos="9026" w:leader="dot"/>
            </w:tabs>
            <w:rPr/>
          </w:pPr>
          <w:hyperlink w:anchor="__RefHeading___Toc1256851_1490000891">
            <w:r>
              <w:rPr>
                <w:webHidden/>
                <w:rStyle w:val="IndexLink"/>
                <w:rtl w:val="true"/>
              </w:rPr>
              <w:t xml:space="preserve">الباب </w:t>
            </w:r>
            <w:r>
              <w:rPr>
                <w:rStyle w:val="IndexLink"/>
              </w:rPr>
              <w:t>63</w:t>
            </w:r>
            <w:r>
              <w:rPr>
                <w:rStyle w:val="IndexLink"/>
                <w:rtl w:val="true"/>
              </w:rPr>
              <w:t xml:space="preserve">: </w:t>
            </w:r>
            <w:r>
              <w:rPr>
                <w:rStyle w:val="IndexLink"/>
                <w:rtl w:val="true"/>
              </w:rPr>
              <w:t>فِيمَا ذَكَرهُ نَعِيمٍ بنُ حَمَّادٍ مِن عَلَامَة تَطْلُعُ مِنَ المَشرِق كَالقَرن</w:t>
            </w:r>
            <w:r>
              <w:rPr>
                <w:rStyle w:val="IndexLink"/>
                <w:rtl w:val="true"/>
              </w:rPr>
              <w:t>.</w:t>
              <w:tab/>
            </w:r>
            <w:r>
              <w:rPr>
                <w:rStyle w:val="IndexLink"/>
              </w:rPr>
              <w:t>132</w:t>
            </w:r>
          </w:hyperlink>
        </w:p>
        <w:p>
          <w:pPr>
            <w:pStyle w:val="Contents2"/>
            <w:tabs>
              <w:tab w:val="clear" w:pos="8743"/>
              <w:tab w:val="right" w:pos="9026" w:leader="dot"/>
            </w:tabs>
            <w:rPr/>
          </w:pPr>
          <w:hyperlink w:anchor="__RefHeading___Toc1256853_1490000891">
            <w:r>
              <w:rPr>
                <w:webHidden/>
                <w:rStyle w:val="IndexLink"/>
                <w:rtl w:val="true"/>
              </w:rPr>
              <w:t>باب شصت و دوم</w:t>
            </w:r>
            <w:r>
              <w:rPr>
                <w:rStyle w:val="IndexLink"/>
                <w:rtl w:val="true"/>
              </w:rPr>
              <w:t xml:space="preserve">: </w:t>
            </w:r>
            <w:r>
              <w:rPr>
                <w:rStyle w:val="IndexLink"/>
                <w:rtl w:val="true"/>
              </w:rPr>
              <w:t>آن چه که نعیم بن حماد در گسستگی حکومت عباسیان بیان کرده است</w:t>
            </w:r>
            <w:r>
              <w:rPr>
                <w:rStyle w:val="IndexLink"/>
                <w:rtl w:val="true"/>
              </w:rPr>
              <w:tab/>
            </w:r>
            <w:r>
              <w:rPr>
                <w:rStyle w:val="IndexLink"/>
              </w:rPr>
              <w:t>133</w:t>
            </w:r>
          </w:hyperlink>
        </w:p>
        <w:p>
          <w:pPr>
            <w:pStyle w:val="Contents2"/>
            <w:tabs>
              <w:tab w:val="clear" w:pos="8743"/>
              <w:tab w:val="right" w:pos="9026" w:leader="dot"/>
            </w:tabs>
            <w:rPr/>
          </w:pPr>
          <w:hyperlink w:anchor="__RefHeading___Toc1256855_1490000891">
            <w:r>
              <w:rPr>
                <w:webHidden/>
                <w:rStyle w:val="IndexLink"/>
                <w:rtl w:val="true"/>
              </w:rPr>
              <w:t>باب شصت و سوم</w:t>
            </w:r>
            <w:r>
              <w:rPr>
                <w:rStyle w:val="IndexLink"/>
                <w:rtl w:val="true"/>
              </w:rPr>
              <w:t xml:space="preserve">: </w:t>
            </w:r>
            <w:r>
              <w:rPr>
                <w:rStyle w:val="IndexLink"/>
                <w:rtl w:val="true"/>
              </w:rPr>
              <w:t>آن چه که نعیم بن حماد از علامت سقوط بنی العباس ذکر کرده است طلوع ستاره ای از مشرق به شکل شاخ می باشد</w:t>
            </w:r>
            <w:r>
              <w:rPr>
                <w:rStyle w:val="IndexLink"/>
                <w:rtl w:val="true"/>
              </w:rPr>
              <w:t>.</w:t>
              <w:tab/>
            </w:r>
            <w:r>
              <w:rPr>
                <w:rStyle w:val="IndexLink"/>
              </w:rPr>
              <w:t>133</w:t>
            </w:r>
          </w:hyperlink>
        </w:p>
        <w:p>
          <w:pPr>
            <w:pStyle w:val="Contents2"/>
            <w:tabs>
              <w:tab w:val="clear" w:pos="8743"/>
              <w:tab w:val="right" w:pos="9026" w:leader="dot"/>
            </w:tabs>
            <w:rPr/>
          </w:pPr>
          <w:hyperlink w:anchor="__RefHeading___Toc1256857_1490000891">
            <w:r>
              <w:rPr>
                <w:webHidden/>
                <w:rStyle w:val="IndexLink"/>
                <w:rtl w:val="true"/>
              </w:rPr>
              <w:t xml:space="preserve">الباب </w:t>
            </w:r>
            <w:r>
              <w:rPr>
                <w:rStyle w:val="IndexLink"/>
              </w:rPr>
              <w:t>64</w:t>
            </w:r>
            <w:r>
              <w:rPr>
                <w:rStyle w:val="IndexLink"/>
                <w:rtl w:val="true"/>
              </w:rPr>
              <w:t xml:space="preserve">: </w:t>
            </w:r>
            <w:r>
              <w:rPr>
                <w:rStyle w:val="IndexLink"/>
                <w:rtl w:val="true"/>
              </w:rPr>
              <w:t>فِيمَا ذَكَرِهُ نَعِيمُ بنُ حَمَّادٍ مِن عَلَامَة فِي صفر بِنَجْم لَهُ ذَنَابُ</w:t>
            </w:r>
            <w:r>
              <w:rPr>
                <w:rStyle w:val="IndexLink"/>
                <w:rtl w:val="true"/>
              </w:rPr>
              <w:t>.</w:t>
              <w:tab/>
            </w:r>
            <w:r>
              <w:rPr>
                <w:rStyle w:val="IndexLink"/>
              </w:rPr>
              <w:t>134</w:t>
            </w:r>
          </w:hyperlink>
        </w:p>
        <w:p>
          <w:pPr>
            <w:pStyle w:val="Contents2"/>
            <w:tabs>
              <w:tab w:val="clear" w:pos="8743"/>
              <w:tab w:val="right" w:pos="9026" w:leader="dot"/>
            </w:tabs>
            <w:rPr/>
          </w:pPr>
          <w:hyperlink w:anchor="__RefHeading___Toc1256859_1490000891">
            <w:r>
              <w:rPr>
                <w:webHidden/>
                <w:rStyle w:val="IndexLink"/>
                <w:rtl w:val="true"/>
              </w:rPr>
              <w:t xml:space="preserve">الباب </w:t>
            </w:r>
            <w:r>
              <w:rPr>
                <w:rStyle w:val="IndexLink"/>
              </w:rPr>
              <w:t>65</w:t>
            </w:r>
            <w:r>
              <w:rPr>
                <w:rStyle w:val="IndexLink"/>
                <w:rtl w:val="true"/>
              </w:rPr>
              <w:t xml:space="preserve">: </w:t>
            </w:r>
            <w:r>
              <w:rPr>
                <w:rStyle w:val="IndexLink"/>
                <w:rtl w:val="true"/>
              </w:rPr>
              <w:t>فِيمَا يَحدِثُ أَوْ حَدَثَ مِنَ الْآيَاتِ فِي شَهْرٍ رَمَضَانِ وَ الْحَرّم</w:t>
            </w:r>
            <w:r>
              <w:rPr>
                <w:rStyle w:val="IndexLink"/>
                <w:rtl w:val="true"/>
              </w:rPr>
              <w:t>.</w:t>
              <w:tab/>
            </w:r>
            <w:r>
              <w:rPr>
                <w:rStyle w:val="IndexLink"/>
              </w:rPr>
              <w:t>134</w:t>
            </w:r>
          </w:hyperlink>
        </w:p>
        <w:p>
          <w:pPr>
            <w:pStyle w:val="Contents2"/>
            <w:tabs>
              <w:tab w:val="clear" w:pos="8743"/>
              <w:tab w:val="right" w:pos="9026" w:leader="dot"/>
            </w:tabs>
            <w:rPr/>
          </w:pPr>
          <w:hyperlink w:anchor="__RefHeading___Toc1256861_1490000891">
            <w:r>
              <w:rPr>
                <w:webHidden/>
                <w:rStyle w:val="IndexLink"/>
                <w:rtl w:val="true"/>
              </w:rPr>
              <w:t>باب شصت و چهارم</w:t>
            </w:r>
            <w:r>
              <w:rPr>
                <w:rStyle w:val="IndexLink"/>
                <w:rtl w:val="true"/>
              </w:rPr>
              <w:t xml:space="preserve">: </w:t>
            </w:r>
            <w:r>
              <w:rPr>
                <w:rStyle w:val="IndexLink"/>
                <w:rtl w:val="true"/>
              </w:rPr>
              <w:t>آن چه که نعیم بن حماد از نشانه های سقوط بني العباس در ماه صفر بیان کرده است</w:t>
            </w:r>
            <w:r>
              <w:rPr>
                <w:rStyle w:val="IndexLink"/>
                <w:rtl w:val="true"/>
              </w:rPr>
              <w:tab/>
            </w:r>
            <w:r>
              <w:rPr>
                <w:rStyle w:val="IndexLink"/>
              </w:rPr>
              <w:t>135</w:t>
            </w:r>
          </w:hyperlink>
        </w:p>
        <w:p>
          <w:pPr>
            <w:pStyle w:val="Contents2"/>
            <w:tabs>
              <w:tab w:val="clear" w:pos="8743"/>
              <w:tab w:val="right" w:pos="9026" w:leader="dot"/>
            </w:tabs>
            <w:rPr/>
          </w:pPr>
          <w:hyperlink w:anchor="__RefHeading___Toc1256863_1490000891">
            <w:r>
              <w:rPr>
                <w:webHidden/>
                <w:rStyle w:val="IndexLink"/>
                <w:rtl w:val="true"/>
              </w:rPr>
              <w:t>باب شصت و پنجم</w:t>
            </w:r>
            <w:r>
              <w:rPr>
                <w:rStyle w:val="IndexLink"/>
                <w:rtl w:val="true"/>
              </w:rPr>
              <w:t xml:space="preserve">: </w:t>
            </w:r>
            <w:r>
              <w:rPr>
                <w:rStyle w:val="IndexLink"/>
                <w:rtl w:val="true"/>
              </w:rPr>
              <w:t>نعیم بن حماد از نشانه هایی که در ماه رمضان و محرم ظاهر می شوند سخن گفته است</w:t>
            </w:r>
            <w:r>
              <w:rPr>
                <w:rStyle w:val="IndexLink"/>
                <w:rtl w:val="true"/>
              </w:rPr>
              <w:tab/>
            </w:r>
            <w:r>
              <w:rPr>
                <w:rStyle w:val="IndexLink"/>
              </w:rPr>
              <w:t>135</w:t>
            </w:r>
          </w:hyperlink>
        </w:p>
        <w:p>
          <w:pPr>
            <w:pStyle w:val="Contents2"/>
            <w:tabs>
              <w:tab w:val="clear" w:pos="8743"/>
              <w:tab w:val="right" w:pos="9026" w:leader="dot"/>
            </w:tabs>
            <w:rPr/>
          </w:pPr>
          <w:hyperlink w:anchor="__RefHeading___Toc1256865_1490000891">
            <w:r>
              <w:rPr>
                <w:webHidden/>
                <w:rStyle w:val="IndexLink"/>
                <w:rtl w:val="true"/>
              </w:rPr>
              <w:t xml:space="preserve">الباب </w:t>
            </w:r>
            <w:r>
              <w:rPr>
                <w:rStyle w:val="IndexLink"/>
              </w:rPr>
              <w:t>66</w:t>
            </w:r>
            <w:r>
              <w:rPr>
                <w:rStyle w:val="IndexLink"/>
                <w:rtl w:val="true"/>
              </w:rPr>
              <w:t xml:space="preserve">: </w:t>
            </w:r>
            <w:r>
              <w:rPr>
                <w:rStyle w:val="IndexLink"/>
                <w:rtl w:val="true"/>
              </w:rPr>
              <w:t>فِيمَا ذَكَرَهُ نَعِيمُ بنُ حَمَّادٍ فِي آيَة فِي شَهْرِ رَمَضان فِي السَّماء كَعَمُودِ سَاطِع</w:t>
            </w:r>
            <w:r>
              <w:rPr>
                <w:rStyle w:val="IndexLink"/>
                <w:rtl w:val="true"/>
              </w:rPr>
              <w:t>.</w:t>
              <w:tab/>
            </w:r>
            <w:r>
              <w:rPr>
                <w:rStyle w:val="IndexLink"/>
              </w:rPr>
              <w:t>136</w:t>
            </w:r>
          </w:hyperlink>
        </w:p>
        <w:p>
          <w:pPr>
            <w:pStyle w:val="Contents2"/>
            <w:tabs>
              <w:tab w:val="clear" w:pos="8743"/>
              <w:tab w:val="right" w:pos="9026" w:leader="dot"/>
            </w:tabs>
            <w:rPr/>
          </w:pPr>
          <w:hyperlink w:anchor="__RefHeading___Toc1256867_1490000891">
            <w:r>
              <w:rPr>
                <w:webHidden/>
                <w:rStyle w:val="IndexLink"/>
                <w:rtl w:val="true"/>
              </w:rPr>
              <w:t xml:space="preserve">الباب </w:t>
            </w:r>
            <w:r>
              <w:rPr>
                <w:rStyle w:val="IndexLink"/>
              </w:rPr>
              <w:t>67</w:t>
            </w:r>
            <w:r>
              <w:rPr>
                <w:rStyle w:val="IndexLink"/>
                <w:rtl w:val="true"/>
              </w:rPr>
              <w:t xml:space="preserve">: </w:t>
            </w:r>
            <w:r>
              <w:rPr>
                <w:rStyle w:val="IndexLink"/>
                <w:rtl w:val="true"/>
              </w:rPr>
              <w:t>فِيمَا ذَكَرهُ نَعِيمُ بنُ حَمَّادٍ مِنَ الآيَةِ فِي شَهرٍ رَمَضان</w:t>
            </w:r>
            <w:r>
              <w:rPr>
                <w:rStyle w:val="IndexLink"/>
                <w:rtl w:val="true"/>
              </w:rPr>
              <w:t>.</w:t>
              <w:tab/>
            </w:r>
            <w:r>
              <w:rPr>
                <w:rStyle w:val="IndexLink"/>
              </w:rPr>
              <w:t>136</w:t>
            </w:r>
          </w:hyperlink>
        </w:p>
        <w:p>
          <w:pPr>
            <w:pStyle w:val="Contents2"/>
            <w:tabs>
              <w:tab w:val="clear" w:pos="8743"/>
              <w:tab w:val="right" w:pos="9026" w:leader="dot"/>
            </w:tabs>
            <w:rPr/>
          </w:pPr>
          <w:hyperlink w:anchor="__RefHeading___Toc1256869_1490000891">
            <w:r>
              <w:rPr>
                <w:webHidden/>
                <w:rStyle w:val="IndexLink"/>
                <w:rtl w:val="true"/>
              </w:rPr>
              <w:t>باب شصت و ششم</w:t>
            </w:r>
            <w:r>
              <w:rPr>
                <w:rStyle w:val="IndexLink"/>
                <w:rtl w:val="true"/>
              </w:rPr>
              <w:t xml:space="preserve">: </w:t>
            </w:r>
            <w:r>
              <w:rPr>
                <w:rStyle w:val="IndexLink"/>
                <w:rtl w:val="true"/>
              </w:rPr>
              <w:t>نعیم بن حماد از نشانه ای که در ماه رمضان به صورت ستونی از نور ظاهر می شود سخن گفته است</w:t>
            </w:r>
            <w:r>
              <w:rPr>
                <w:rStyle w:val="IndexLink"/>
                <w:rtl w:val="true"/>
              </w:rPr>
              <w:tab/>
            </w:r>
            <w:r>
              <w:rPr>
                <w:rStyle w:val="IndexLink"/>
              </w:rPr>
              <w:t>137</w:t>
            </w:r>
          </w:hyperlink>
        </w:p>
        <w:p>
          <w:pPr>
            <w:pStyle w:val="Contents2"/>
            <w:tabs>
              <w:tab w:val="clear" w:pos="8743"/>
              <w:tab w:val="right" w:pos="9026" w:leader="dot"/>
            </w:tabs>
            <w:rPr/>
          </w:pPr>
          <w:hyperlink w:anchor="__RefHeading___Toc1256871_1490000891">
            <w:r>
              <w:rPr>
                <w:webHidden/>
                <w:rStyle w:val="IndexLink"/>
                <w:rtl w:val="true"/>
              </w:rPr>
              <w:t>باب شصت و هفتم</w:t>
            </w:r>
            <w:r>
              <w:rPr>
                <w:rStyle w:val="IndexLink"/>
                <w:rtl w:val="true"/>
              </w:rPr>
              <w:t xml:space="preserve">: </w:t>
            </w:r>
            <w:r>
              <w:rPr>
                <w:rStyle w:val="IndexLink"/>
                <w:rtl w:val="true"/>
              </w:rPr>
              <w:t>آن چه که نعیم بن حماد از علامتی که در ماه رمضان ظاهر می شود سخن گفته است</w:t>
            </w:r>
            <w:r>
              <w:rPr>
                <w:rStyle w:val="IndexLink"/>
                <w:rtl w:val="true"/>
              </w:rPr>
              <w:tab/>
            </w:r>
            <w:r>
              <w:rPr>
                <w:rStyle w:val="IndexLink"/>
              </w:rPr>
              <w:t>137</w:t>
            </w:r>
          </w:hyperlink>
        </w:p>
        <w:p>
          <w:pPr>
            <w:pStyle w:val="Contents2"/>
            <w:tabs>
              <w:tab w:val="clear" w:pos="8743"/>
              <w:tab w:val="right" w:pos="9026" w:leader="dot"/>
            </w:tabs>
            <w:rPr/>
          </w:pPr>
          <w:hyperlink w:anchor="__RefHeading___Toc1256873_1490000891">
            <w:r>
              <w:rPr>
                <w:webHidden/>
                <w:rStyle w:val="IndexLink"/>
                <w:rtl w:val="true"/>
              </w:rPr>
              <w:t xml:space="preserve">الباب </w:t>
            </w:r>
            <w:r>
              <w:rPr>
                <w:rStyle w:val="IndexLink"/>
              </w:rPr>
              <w:t>68</w:t>
            </w:r>
            <w:r>
              <w:rPr>
                <w:rStyle w:val="IndexLink"/>
                <w:rtl w:val="true"/>
              </w:rPr>
              <w:t xml:space="preserve">: </w:t>
            </w:r>
            <w:r>
              <w:rPr>
                <w:rStyle w:val="IndexLink"/>
                <w:rtl w:val="true"/>
              </w:rPr>
              <w:t>فِيمَا ذَكَرَهُ نَعِيمُ بنُ حَمَّادِ في الصوت في شهر رَمَضان وَ مُنَادٍ مِنَ السَّماءِ بِاسمِ فُلَان</w:t>
            </w:r>
            <w:r>
              <w:rPr>
                <w:rStyle w:val="IndexLink"/>
                <w:rtl w:val="true"/>
              </w:rPr>
              <w:t>.</w:t>
              <w:tab/>
            </w:r>
            <w:r>
              <w:rPr>
                <w:rStyle w:val="IndexLink"/>
              </w:rPr>
              <w:t>138</w:t>
            </w:r>
          </w:hyperlink>
        </w:p>
        <w:p>
          <w:pPr>
            <w:pStyle w:val="Contents2"/>
            <w:tabs>
              <w:tab w:val="clear" w:pos="8743"/>
              <w:tab w:val="right" w:pos="9026" w:leader="dot"/>
            </w:tabs>
            <w:rPr/>
          </w:pPr>
          <w:hyperlink w:anchor="__RefHeading___Toc1256875_1490000891">
            <w:r>
              <w:rPr>
                <w:webHidden/>
                <w:rStyle w:val="IndexLink"/>
                <w:rtl w:val="true"/>
              </w:rPr>
              <w:t xml:space="preserve">الباب </w:t>
            </w:r>
            <w:r>
              <w:rPr>
                <w:rStyle w:val="IndexLink"/>
              </w:rPr>
              <w:t>69</w:t>
            </w:r>
            <w:r>
              <w:rPr>
                <w:rStyle w:val="IndexLink"/>
                <w:rtl w:val="true"/>
              </w:rPr>
              <w:t xml:space="preserve">: </w:t>
            </w:r>
            <w:r>
              <w:rPr>
                <w:rStyle w:val="IndexLink"/>
                <w:rtl w:val="true"/>
              </w:rPr>
              <w:t>فِيمَا ذَكَرَهُ نَعِيمُ بنُ حَمَّادٍ فِي العَمُود مِن نَارِ مِنْ قِبَلِ المَشْرِق وَ إِعدَادِ طَعَامِ سَنَة</w:t>
            </w:r>
            <w:r>
              <w:rPr>
                <w:rStyle w:val="IndexLink"/>
                <w:rtl w:val="true"/>
              </w:rPr>
              <w:t>.</w:t>
              <w:tab/>
            </w:r>
            <w:r>
              <w:rPr>
                <w:rStyle w:val="IndexLink"/>
              </w:rPr>
              <w:t>138</w:t>
            </w:r>
          </w:hyperlink>
        </w:p>
        <w:p>
          <w:pPr>
            <w:pStyle w:val="Contents2"/>
            <w:tabs>
              <w:tab w:val="clear" w:pos="8743"/>
              <w:tab w:val="right" w:pos="9026" w:leader="dot"/>
            </w:tabs>
            <w:rPr/>
          </w:pPr>
          <w:hyperlink w:anchor="__RefHeading___Toc1256877_1490000891">
            <w:r>
              <w:rPr>
                <w:webHidden/>
                <w:rStyle w:val="IndexLink"/>
                <w:rtl w:val="true"/>
              </w:rPr>
              <w:t>باب شصت و هشتم</w:t>
            </w:r>
            <w:r>
              <w:rPr>
                <w:rStyle w:val="IndexLink"/>
                <w:rtl w:val="true"/>
              </w:rPr>
              <w:t xml:space="preserve">: </w:t>
            </w:r>
            <w:r>
              <w:rPr>
                <w:rStyle w:val="IndexLink"/>
                <w:rtl w:val="true"/>
              </w:rPr>
              <w:t>آن چه که نعیم بن حماد از صدایی که در ماه رمضان پیدا می شود سخن گفته و نیز منادی از آسمان به نام کسی فریاد می زند</w:t>
            </w:r>
            <w:r>
              <w:rPr>
                <w:rStyle w:val="IndexLink"/>
                <w:rtl w:val="true"/>
              </w:rPr>
              <w:tab/>
            </w:r>
            <w:r>
              <w:rPr>
                <w:rStyle w:val="IndexLink"/>
              </w:rPr>
              <w:t>139</w:t>
            </w:r>
          </w:hyperlink>
        </w:p>
        <w:p>
          <w:pPr>
            <w:pStyle w:val="Contents2"/>
            <w:tabs>
              <w:tab w:val="clear" w:pos="8743"/>
              <w:tab w:val="right" w:pos="9026" w:leader="dot"/>
            </w:tabs>
            <w:rPr/>
          </w:pPr>
          <w:hyperlink w:anchor="__RefHeading___Toc1256879_1490000891">
            <w:r>
              <w:rPr>
                <w:webHidden/>
                <w:rStyle w:val="IndexLink"/>
                <w:rtl w:val="true"/>
              </w:rPr>
              <w:t>باب شصت و نهم</w:t>
            </w:r>
            <w:r>
              <w:rPr>
                <w:rStyle w:val="IndexLink"/>
                <w:rtl w:val="true"/>
              </w:rPr>
              <w:t xml:space="preserve">: </w:t>
            </w:r>
            <w:r>
              <w:rPr>
                <w:rStyle w:val="IndexLink"/>
                <w:rtl w:val="true"/>
              </w:rPr>
              <w:t>آن چه که نعیم بن حماد نقل می کند با این که ستونی از آتش از طرف مشرق ظاهر می شود که در این صورت باید غذای یک ساله را فراهم کرد</w:t>
            </w:r>
            <w:r>
              <w:rPr>
                <w:rStyle w:val="IndexLink"/>
                <w:rtl w:val="true"/>
              </w:rPr>
              <w:tab/>
            </w:r>
            <w:r>
              <w:rPr>
                <w:rStyle w:val="IndexLink"/>
              </w:rPr>
              <w:t>139</w:t>
            </w:r>
          </w:hyperlink>
        </w:p>
        <w:p>
          <w:pPr>
            <w:pStyle w:val="Contents2"/>
            <w:tabs>
              <w:tab w:val="clear" w:pos="8743"/>
              <w:tab w:val="right" w:pos="9026" w:leader="dot"/>
            </w:tabs>
            <w:rPr/>
          </w:pPr>
          <w:hyperlink w:anchor="__RefHeading___Toc1256881_1490000891">
            <w:r>
              <w:rPr>
                <w:webHidden/>
                <w:rStyle w:val="IndexLink"/>
                <w:rtl w:val="true"/>
              </w:rPr>
              <w:t xml:space="preserve">الباب </w:t>
            </w:r>
            <w:r>
              <w:rPr>
                <w:rStyle w:val="IndexLink"/>
              </w:rPr>
              <w:t>70</w:t>
            </w:r>
            <w:r>
              <w:rPr>
                <w:rStyle w:val="IndexLink"/>
                <w:rtl w:val="true"/>
              </w:rPr>
              <w:t xml:space="preserve">: </w:t>
            </w:r>
            <w:r>
              <w:rPr>
                <w:rStyle w:val="IndexLink"/>
                <w:rtl w:val="true"/>
              </w:rPr>
              <w:t>فِيمَا ذكَرَهُ نَعِيمُ بنُ حَمَّادٍ فِي العَلَامَةِ فِي شَهرِ رَمَضان وَ إِعْدَادُ الطَعَام أَيْضاً</w:t>
            </w:r>
            <w:r>
              <w:rPr>
                <w:rStyle w:val="IndexLink"/>
                <w:rtl w:val="true"/>
              </w:rPr>
              <w:t>.</w:t>
              <w:tab/>
            </w:r>
            <w:r>
              <w:rPr>
                <w:rStyle w:val="IndexLink"/>
              </w:rPr>
              <w:t>140</w:t>
            </w:r>
          </w:hyperlink>
        </w:p>
        <w:p>
          <w:pPr>
            <w:pStyle w:val="Contents2"/>
            <w:tabs>
              <w:tab w:val="clear" w:pos="8743"/>
              <w:tab w:val="right" w:pos="9026" w:leader="dot"/>
            </w:tabs>
            <w:rPr/>
          </w:pPr>
          <w:hyperlink w:anchor="__RefHeading___Toc1256883_1490000891">
            <w:r>
              <w:rPr>
                <w:webHidden/>
                <w:rStyle w:val="IndexLink"/>
                <w:rtl w:val="true"/>
              </w:rPr>
              <w:t xml:space="preserve">الباب </w:t>
            </w:r>
            <w:r>
              <w:rPr>
                <w:rStyle w:val="IndexLink"/>
              </w:rPr>
              <w:t>71</w:t>
            </w:r>
            <w:r>
              <w:rPr>
                <w:rStyle w:val="IndexLink"/>
                <w:rtl w:val="true"/>
              </w:rPr>
              <w:t xml:space="preserve">: </w:t>
            </w:r>
            <w:r>
              <w:rPr>
                <w:rStyle w:val="IndexLink"/>
                <w:rtl w:val="true"/>
              </w:rPr>
              <w:t>فِيمَا ذَكَرهُ نَعِيمُ بنُ حَمَّادٍ مِنْ آيَة فِي زَمَانِ السُّفْيَانِي الثاني</w:t>
            </w:r>
            <w:r>
              <w:rPr>
                <w:rStyle w:val="IndexLink"/>
                <w:rtl w:val="true"/>
              </w:rPr>
              <w:t>.</w:t>
              <w:tab/>
            </w:r>
            <w:r>
              <w:rPr>
                <w:rStyle w:val="IndexLink"/>
              </w:rPr>
              <w:t>140</w:t>
            </w:r>
          </w:hyperlink>
        </w:p>
        <w:p>
          <w:pPr>
            <w:pStyle w:val="Contents2"/>
            <w:tabs>
              <w:tab w:val="clear" w:pos="8743"/>
              <w:tab w:val="right" w:pos="9026" w:leader="dot"/>
            </w:tabs>
            <w:rPr/>
          </w:pPr>
          <w:hyperlink w:anchor="__RefHeading___Toc1256885_1490000891">
            <w:r>
              <w:rPr>
                <w:webHidden/>
                <w:rStyle w:val="IndexLink"/>
                <w:rtl w:val="true"/>
              </w:rPr>
              <w:t>باب هفتادم</w:t>
            </w:r>
            <w:r>
              <w:rPr>
                <w:rStyle w:val="IndexLink"/>
                <w:rtl w:val="true"/>
              </w:rPr>
              <w:t xml:space="preserve">: </w:t>
            </w:r>
            <w:r>
              <w:rPr>
                <w:rStyle w:val="IndexLink"/>
                <w:rtl w:val="true"/>
              </w:rPr>
              <w:t>آن چه که نعیم بن حماد از علامتی که در ماه رمضان ظاهر می شود سخن گفته در این وقت مردم باید غذای یک ساله خود را فراهم نمایند</w:t>
            </w:r>
            <w:r>
              <w:rPr>
                <w:rStyle w:val="IndexLink"/>
                <w:rtl w:val="true"/>
              </w:rPr>
              <w:tab/>
            </w:r>
            <w:r>
              <w:rPr>
                <w:rStyle w:val="IndexLink"/>
              </w:rPr>
              <w:t>141</w:t>
            </w:r>
          </w:hyperlink>
        </w:p>
        <w:p>
          <w:pPr>
            <w:pStyle w:val="Contents2"/>
            <w:tabs>
              <w:tab w:val="clear" w:pos="8743"/>
              <w:tab w:val="right" w:pos="9026" w:leader="dot"/>
            </w:tabs>
            <w:rPr/>
          </w:pPr>
          <w:hyperlink w:anchor="__RefHeading___Toc1256887_1490000891">
            <w:r>
              <w:rPr>
                <w:webHidden/>
                <w:rStyle w:val="IndexLink"/>
                <w:rtl w:val="true"/>
              </w:rPr>
              <w:t>باب هفتاد و یکم</w:t>
            </w:r>
            <w:r>
              <w:rPr>
                <w:rStyle w:val="IndexLink"/>
                <w:rtl w:val="true"/>
              </w:rPr>
              <w:t xml:space="preserve">: </w:t>
            </w:r>
            <w:r>
              <w:rPr>
                <w:rStyle w:val="IndexLink"/>
                <w:rtl w:val="true"/>
              </w:rPr>
              <w:t>آن چه که نعیم بن حماد از نشانه زمان سفیانی دوم بیان می کند</w:t>
            </w:r>
            <w:r>
              <w:rPr>
                <w:rStyle w:val="IndexLink"/>
                <w:rtl w:val="true"/>
              </w:rPr>
              <w:tab/>
            </w:r>
            <w:r>
              <w:rPr>
                <w:rStyle w:val="IndexLink"/>
              </w:rPr>
              <w:t>141</w:t>
            </w:r>
          </w:hyperlink>
        </w:p>
        <w:p>
          <w:pPr>
            <w:pStyle w:val="Contents2"/>
            <w:tabs>
              <w:tab w:val="clear" w:pos="8743"/>
              <w:tab w:val="right" w:pos="9026" w:leader="dot"/>
            </w:tabs>
            <w:rPr/>
          </w:pPr>
          <w:hyperlink w:anchor="__RefHeading___Toc1256889_1490000891">
            <w:r>
              <w:rPr>
                <w:webHidden/>
                <w:rStyle w:val="IndexLink"/>
                <w:rtl w:val="true"/>
              </w:rPr>
              <w:t xml:space="preserve">الباب </w:t>
            </w:r>
            <w:r>
              <w:rPr>
                <w:rStyle w:val="IndexLink"/>
              </w:rPr>
              <w:t>72</w:t>
            </w:r>
            <w:r>
              <w:rPr>
                <w:rStyle w:val="IndexLink"/>
                <w:rtl w:val="true"/>
              </w:rPr>
              <w:t xml:space="preserve">: </w:t>
            </w:r>
            <w:r>
              <w:rPr>
                <w:rStyle w:val="IndexLink"/>
                <w:rtl w:val="true"/>
              </w:rPr>
              <w:t>فِيمَا ذَكَرهُ نَعِيمُ بنُ حَمَّادٍ فِي كِتَابِ الفِتَنِ مِنْ نَجْمُ الآيَاتِ</w:t>
            </w:r>
            <w:r>
              <w:rPr>
                <w:rStyle w:val="IndexLink"/>
                <w:rtl w:val="true"/>
              </w:rPr>
              <w:t>.</w:t>
              <w:tab/>
            </w:r>
            <w:r>
              <w:rPr>
                <w:rStyle w:val="IndexLink"/>
              </w:rPr>
              <w:t>142</w:t>
            </w:r>
          </w:hyperlink>
        </w:p>
        <w:p>
          <w:pPr>
            <w:pStyle w:val="Contents2"/>
            <w:tabs>
              <w:tab w:val="clear" w:pos="8743"/>
              <w:tab w:val="right" w:pos="9026" w:leader="dot"/>
            </w:tabs>
            <w:rPr/>
          </w:pPr>
          <w:hyperlink w:anchor="__RefHeading___Toc1256891_1490000891">
            <w:r>
              <w:rPr>
                <w:webHidden/>
                <w:rStyle w:val="IndexLink"/>
                <w:rtl w:val="true"/>
              </w:rPr>
              <w:t xml:space="preserve">الباب </w:t>
            </w:r>
            <w:r>
              <w:rPr>
                <w:rStyle w:val="IndexLink"/>
              </w:rPr>
              <w:t>73</w:t>
            </w:r>
            <w:r>
              <w:rPr>
                <w:rStyle w:val="IndexLink"/>
                <w:rtl w:val="true"/>
              </w:rPr>
              <w:t xml:space="preserve">: </w:t>
            </w:r>
            <w:r>
              <w:rPr>
                <w:rStyle w:val="IndexLink"/>
                <w:rtl w:val="true"/>
              </w:rPr>
              <w:t>فِيمَا ذَكَرهُ نَعِيمُ بنُ حَمَّادٍ فِي كِتَابِ الفِتَن أَيضاً مِن إِنْكِسافِ الشَّمس مَرَّتَين فِي شَهرٍ رَمَضَان قَبلَ المَهدِى</w:t>
            </w:r>
            <w:r>
              <w:rPr>
                <w:rStyle w:val="IndexLink"/>
                <w:rtl w:val="true"/>
              </w:rPr>
              <w:t>.</w:t>
              <w:tab/>
            </w:r>
            <w:r>
              <w:rPr>
                <w:rStyle w:val="IndexLink"/>
              </w:rPr>
              <w:t>142</w:t>
            </w:r>
          </w:hyperlink>
        </w:p>
        <w:p>
          <w:pPr>
            <w:pStyle w:val="Contents2"/>
            <w:tabs>
              <w:tab w:val="clear" w:pos="8743"/>
              <w:tab w:val="right" w:pos="9026" w:leader="dot"/>
            </w:tabs>
            <w:rPr/>
          </w:pPr>
          <w:hyperlink w:anchor="__RefHeading___Toc1256893_1490000891">
            <w:r>
              <w:rPr>
                <w:webHidden/>
                <w:rStyle w:val="IndexLink"/>
                <w:rtl w:val="true"/>
              </w:rPr>
              <w:t>باب هفتاد و دوم</w:t>
            </w:r>
            <w:r>
              <w:rPr>
                <w:rStyle w:val="IndexLink"/>
                <w:rtl w:val="true"/>
              </w:rPr>
              <w:t xml:space="preserve">: </w:t>
            </w:r>
            <w:r>
              <w:rPr>
                <w:rStyle w:val="IndexLink"/>
                <w:rtl w:val="true"/>
              </w:rPr>
              <w:t>آن چه که نعیم بن حماد در کتاب فتن خود از نشانه های یک ستاره حرف می زند</w:t>
            </w:r>
            <w:r>
              <w:rPr>
                <w:rStyle w:val="IndexLink"/>
                <w:rtl w:val="true"/>
              </w:rPr>
              <w:tab/>
            </w:r>
            <w:r>
              <w:rPr>
                <w:rStyle w:val="IndexLink"/>
              </w:rPr>
              <w:t>143</w:t>
            </w:r>
          </w:hyperlink>
        </w:p>
        <w:p>
          <w:pPr>
            <w:pStyle w:val="Contents2"/>
            <w:tabs>
              <w:tab w:val="clear" w:pos="8743"/>
              <w:tab w:val="right" w:pos="9026" w:leader="dot"/>
            </w:tabs>
            <w:rPr/>
          </w:pPr>
          <w:hyperlink w:anchor="__RefHeading___Toc1256895_1490000891">
            <w:r>
              <w:rPr>
                <w:webHidden/>
                <w:rStyle w:val="IndexLink"/>
                <w:rtl w:val="true"/>
              </w:rPr>
              <w:t>باب هفتاد و سوم</w:t>
            </w:r>
            <w:r>
              <w:rPr>
                <w:rStyle w:val="IndexLink"/>
                <w:rtl w:val="true"/>
              </w:rPr>
              <w:t xml:space="preserve">: </w:t>
            </w:r>
            <w:r>
              <w:rPr>
                <w:rStyle w:val="IndexLink"/>
                <w:rtl w:val="true"/>
              </w:rPr>
              <w:t>آن چه که نعیم بن حماد در کتاب فتن خود از نشانه های یک ستاره حرف می زند</w:t>
            </w:r>
            <w:r>
              <w:rPr>
                <w:rStyle w:val="IndexLink"/>
                <w:rtl w:val="true"/>
              </w:rPr>
              <w:tab/>
            </w:r>
            <w:r>
              <w:rPr>
                <w:rStyle w:val="IndexLink"/>
              </w:rPr>
              <w:t>143</w:t>
            </w:r>
          </w:hyperlink>
        </w:p>
        <w:p>
          <w:pPr>
            <w:pStyle w:val="Contents2"/>
            <w:tabs>
              <w:tab w:val="clear" w:pos="8743"/>
              <w:tab w:val="right" w:pos="9026" w:leader="dot"/>
            </w:tabs>
            <w:rPr/>
          </w:pPr>
          <w:hyperlink w:anchor="__RefHeading___Toc1256897_1490000891">
            <w:r>
              <w:rPr>
                <w:webHidden/>
                <w:rStyle w:val="IndexLink"/>
                <w:rtl w:val="true"/>
              </w:rPr>
              <w:t xml:space="preserve">الباب </w:t>
            </w:r>
            <w:r>
              <w:rPr>
                <w:rStyle w:val="IndexLink"/>
              </w:rPr>
              <w:t>74</w:t>
            </w:r>
            <w:r>
              <w:rPr>
                <w:rStyle w:val="IndexLink"/>
                <w:rtl w:val="true"/>
              </w:rPr>
              <w:t xml:space="preserve">: </w:t>
            </w:r>
            <w:r>
              <w:rPr>
                <w:rStyle w:val="IndexLink"/>
                <w:rtl w:val="true"/>
              </w:rPr>
              <w:t>فِیمَا ذَكَرهُ نَعِيمُ بنُ حَمَّادٍ مِنْ عَلَامَةِ هَلَاكَ بَنِي العَبَّاس وَ مَا يَتْبَعُ ذَلِكَ</w:t>
            </w:r>
            <w:r>
              <w:rPr>
                <w:rStyle w:val="IndexLink"/>
                <w:rtl w:val="true"/>
              </w:rPr>
              <w:t>.</w:t>
              <w:tab/>
            </w:r>
            <w:r>
              <w:rPr>
                <w:rStyle w:val="IndexLink"/>
              </w:rPr>
              <w:t>144</w:t>
            </w:r>
          </w:hyperlink>
        </w:p>
        <w:p>
          <w:pPr>
            <w:pStyle w:val="Contents2"/>
            <w:tabs>
              <w:tab w:val="clear" w:pos="8743"/>
              <w:tab w:val="right" w:pos="9026" w:leader="dot"/>
            </w:tabs>
            <w:rPr/>
          </w:pPr>
          <w:hyperlink w:anchor="__RefHeading___Toc1256899_1490000891">
            <w:r>
              <w:rPr>
                <w:webHidden/>
                <w:rStyle w:val="IndexLink"/>
                <w:rtl w:val="true"/>
              </w:rPr>
              <w:t xml:space="preserve">الباب </w:t>
            </w:r>
            <w:r>
              <w:rPr>
                <w:rStyle w:val="IndexLink"/>
              </w:rPr>
              <w:t>75</w:t>
            </w:r>
            <w:r>
              <w:rPr>
                <w:rStyle w:val="IndexLink"/>
                <w:rtl w:val="true"/>
              </w:rPr>
              <w:t xml:space="preserve">: </w:t>
            </w:r>
            <w:r>
              <w:rPr>
                <w:rStyle w:val="IndexLink"/>
                <w:rtl w:val="true"/>
              </w:rPr>
              <w:t>فِيمَا ذَكَرَهُ نَعِيمُ بنُ حَمَّادٍ مِن دَلَائِل انقِطَاعِ مُلك بَنِي العَبَّاس</w:t>
            </w:r>
            <w:r>
              <w:rPr>
                <w:rStyle w:val="IndexLink"/>
                <w:rtl w:val="true"/>
              </w:rPr>
              <w:t>.</w:t>
              <w:tab/>
            </w:r>
            <w:r>
              <w:rPr>
                <w:rStyle w:val="IndexLink"/>
              </w:rPr>
              <w:t>144</w:t>
            </w:r>
          </w:hyperlink>
        </w:p>
        <w:p>
          <w:pPr>
            <w:pStyle w:val="Contents2"/>
            <w:tabs>
              <w:tab w:val="clear" w:pos="8743"/>
              <w:tab w:val="right" w:pos="9026" w:leader="dot"/>
            </w:tabs>
            <w:rPr/>
          </w:pPr>
          <w:hyperlink w:anchor="__RefHeading___Toc1256901_1490000891">
            <w:r>
              <w:rPr>
                <w:webHidden/>
                <w:rStyle w:val="IndexLink"/>
                <w:rtl w:val="true"/>
              </w:rPr>
              <w:t>باب هفتاد و چهارم</w:t>
            </w:r>
            <w:r>
              <w:rPr>
                <w:rStyle w:val="IndexLink"/>
                <w:rtl w:val="true"/>
              </w:rPr>
              <w:t xml:space="preserve">: </w:t>
            </w:r>
            <w:r>
              <w:rPr>
                <w:rStyle w:val="IndexLink"/>
                <w:rtl w:val="true"/>
              </w:rPr>
              <w:t>آن چه که نعیم بن حماد در کتاب فتن خود از گرفتگی دوباره خورشید در ماه رمضان قبل از قیام مهدی سخن می گوید</w:t>
            </w:r>
            <w:r>
              <w:rPr>
                <w:rStyle w:val="IndexLink"/>
                <w:rtl w:val="true"/>
              </w:rPr>
              <w:tab/>
            </w:r>
            <w:r>
              <w:rPr>
                <w:rStyle w:val="IndexLink"/>
              </w:rPr>
              <w:t>145</w:t>
            </w:r>
          </w:hyperlink>
        </w:p>
        <w:p>
          <w:pPr>
            <w:pStyle w:val="Contents2"/>
            <w:tabs>
              <w:tab w:val="clear" w:pos="8743"/>
              <w:tab w:val="right" w:pos="9026" w:leader="dot"/>
            </w:tabs>
            <w:rPr/>
          </w:pPr>
          <w:hyperlink w:anchor="__RefHeading___Toc1256903_1490000891">
            <w:r>
              <w:rPr>
                <w:webHidden/>
                <w:rStyle w:val="IndexLink"/>
                <w:rtl w:val="true"/>
              </w:rPr>
              <w:t>باب هفتاد و پنجم</w:t>
            </w:r>
            <w:r>
              <w:rPr>
                <w:rStyle w:val="IndexLink"/>
                <w:rtl w:val="true"/>
              </w:rPr>
              <w:t xml:space="preserve">: </w:t>
            </w:r>
            <w:r>
              <w:rPr>
                <w:rStyle w:val="IndexLink"/>
                <w:rtl w:val="true"/>
              </w:rPr>
              <w:t>آن چه که نعیم بن حماد از نابودی حکومت بني العباس و همراهان آن ها بیان کرده است</w:t>
            </w:r>
            <w:r>
              <w:rPr>
                <w:rStyle w:val="IndexLink"/>
                <w:rtl w:val="true"/>
              </w:rPr>
              <w:tab/>
            </w:r>
            <w:r>
              <w:rPr>
                <w:rStyle w:val="IndexLink"/>
              </w:rPr>
              <w:t>145</w:t>
            </w:r>
          </w:hyperlink>
        </w:p>
        <w:p>
          <w:pPr>
            <w:pStyle w:val="Contents2"/>
            <w:tabs>
              <w:tab w:val="clear" w:pos="8743"/>
              <w:tab w:val="right" w:pos="9026" w:leader="dot"/>
            </w:tabs>
            <w:rPr/>
          </w:pPr>
          <w:hyperlink w:anchor="__RefHeading___Toc1256905_1490000891">
            <w:r>
              <w:rPr>
                <w:webHidden/>
                <w:rStyle w:val="IndexLink"/>
                <w:rtl w:val="true"/>
              </w:rPr>
              <w:t xml:space="preserve">الباب </w:t>
            </w:r>
            <w:r>
              <w:rPr>
                <w:rStyle w:val="IndexLink"/>
              </w:rPr>
              <w:t>76</w:t>
            </w:r>
            <w:r>
              <w:rPr>
                <w:rStyle w:val="IndexLink"/>
                <w:rtl w:val="true"/>
              </w:rPr>
              <w:t xml:space="preserve">: </w:t>
            </w:r>
            <w:r>
              <w:rPr>
                <w:rStyle w:val="IndexLink"/>
                <w:rtl w:val="true"/>
              </w:rPr>
              <w:t>فِیمَا ذَكَرَهُ نَعِيمُ بنُ حَمَّادٍ فِي كِتَابِ الفِتَن مِنَ المَلَاحِم عِندَ خَرَابِ السَّامِ</w:t>
            </w:r>
            <w:r>
              <w:rPr>
                <w:rStyle w:val="IndexLink"/>
                <w:rtl w:val="true"/>
              </w:rPr>
              <w:t>.</w:t>
              <w:tab/>
            </w:r>
            <w:r>
              <w:rPr>
                <w:rStyle w:val="IndexLink"/>
              </w:rPr>
              <w:t>146</w:t>
            </w:r>
          </w:hyperlink>
        </w:p>
        <w:p>
          <w:pPr>
            <w:pStyle w:val="Contents2"/>
            <w:tabs>
              <w:tab w:val="clear" w:pos="8743"/>
              <w:tab w:val="right" w:pos="9026" w:leader="dot"/>
            </w:tabs>
            <w:rPr/>
          </w:pPr>
          <w:hyperlink w:anchor="__RefHeading___Toc1256907_1490000891">
            <w:r>
              <w:rPr>
                <w:webHidden/>
                <w:rStyle w:val="IndexLink"/>
                <w:rtl w:val="true"/>
              </w:rPr>
              <w:t xml:space="preserve">الباب </w:t>
            </w:r>
            <w:r>
              <w:rPr>
                <w:rStyle w:val="IndexLink"/>
              </w:rPr>
              <w:t>77</w:t>
            </w:r>
            <w:r>
              <w:rPr>
                <w:rStyle w:val="IndexLink"/>
                <w:rtl w:val="true"/>
              </w:rPr>
              <w:t xml:space="preserve">: </w:t>
            </w:r>
            <w:r>
              <w:rPr>
                <w:rStyle w:val="IndexLink"/>
                <w:rtl w:val="true"/>
              </w:rPr>
              <w:t>فِيمَا ذَكَرهُ نَعِيمُ بنُ حَمَّادٍ فِي كِتَابِ الفِتَنِ مِن اسْتِمَرارِ فِتْنَةِ السَّام حَتَّى يُنادِي مُنَادٍ مِنَ السَّمَاء إِنْ أَميرَكُم فُلان</w:t>
            </w:r>
            <w:r>
              <w:rPr>
                <w:rStyle w:val="IndexLink"/>
                <w:rtl w:val="true"/>
              </w:rPr>
              <w:t>.</w:t>
              <w:tab/>
            </w:r>
            <w:r>
              <w:rPr>
                <w:rStyle w:val="IndexLink"/>
              </w:rPr>
              <w:t>146</w:t>
            </w:r>
          </w:hyperlink>
        </w:p>
        <w:p>
          <w:pPr>
            <w:pStyle w:val="Contents2"/>
            <w:tabs>
              <w:tab w:val="clear" w:pos="8743"/>
              <w:tab w:val="right" w:pos="9026" w:leader="dot"/>
            </w:tabs>
            <w:rPr/>
          </w:pPr>
          <w:hyperlink w:anchor="__RefHeading___Toc1256909_1490000891">
            <w:r>
              <w:rPr>
                <w:webHidden/>
                <w:rStyle w:val="IndexLink"/>
                <w:rtl w:val="true"/>
              </w:rPr>
              <w:t>باب هفتاد و ششم</w:t>
            </w:r>
            <w:r>
              <w:rPr>
                <w:rStyle w:val="IndexLink"/>
                <w:rtl w:val="true"/>
              </w:rPr>
              <w:t xml:space="preserve">: </w:t>
            </w:r>
            <w:r>
              <w:rPr>
                <w:rStyle w:val="IndexLink"/>
                <w:rtl w:val="true"/>
              </w:rPr>
              <w:t>آن چه که نعیم بن حماد در کتاب فتن خود از حوادث و رویدادها به هنگام ویرانی شام خبر داده است</w:t>
            </w:r>
            <w:r>
              <w:rPr>
                <w:rStyle w:val="IndexLink"/>
                <w:rtl w:val="true"/>
              </w:rPr>
              <w:tab/>
            </w:r>
            <w:r>
              <w:rPr>
                <w:rStyle w:val="IndexLink"/>
              </w:rPr>
              <w:t>147</w:t>
            </w:r>
          </w:hyperlink>
        </w:p>
        <w:p>
          <w:pPr>
            <w:pStyle w:val="Contents2"/>
            <w:tabs>
              <w:tab w:val="clear" w:pos="8743"/>
              <w:tab w:val="right" w:pos="9026" w:leader="dot"/>
            </w:tabs>
            <w:rPr/>
          </w:pPr>
          <w:hyperlink w:anchor="__RefHeading___Toc1256911_1490000891">
            <w:r>
              <w:rPr>
                <w:webHidden/>
                <w:rStyle w:val="IndexLink"/>
                <w:rtl w:val="true"/>
              </w:rPr>
              <w:t>باب هفتاد و هفتم</w:t>
            </w:r>
            <w:r>
              <w:rPr>
                <w:rStyle w:val="IndexLink"/>
                <w:rtl w:val="true"/>
              </w:rPr>
              <w:t xml:space="preserve">: </w:t>
            </w:r>
            <w:r>
              <w:rPr>
                <w:rStyle w:val="IndexLink"/>
                <w:rtl w:val="true"/>
              </w:rPr>
              <w:t>آن چه نعیم بن حماد در کتاب فتن پیرامون ادامه فتنه در شام بیان کرده تا آن که منادی ندا کند حکمران شما فلانی است</w:t>
            </w:r>
            <w:r>
              <w:rPr>
                <w:rStyle w:val="IndexLink"/>
                <w:rtl w:val="true"/>
              </w:rPr>
              <w:tab/>
            </w:r>
            <w:r>
              <w:rPr>
                <w:rStyle w:val="IndexLink"/>
              </w:rPr>
              <w:t>147</w:t>
            </w:r>
          </w:hyperlink>
        </w:p>
        <w:p>
          <w:pPr>
            <w:pStyle w:val="Contents2"/>
            <w:tabs>
              <w:tab w:val="clear" w:pos="8743"/>
              <w:tab w:val="right" w:pos="9026" w:leader="dot"/>
            </w:tabs>
            <w:rPr/>
          </w:pPr>
          <w:hyperlink w:anchor="__RefHeading___Toc1256913_1490000891">
            <w:r>
              <w:rPr>
                <w:webHidden/>
                <w:rStyle w:val="IndexLink"/>
                <w:rtl w:val="true"/>
              </w:rPr>
              <w:t xml:space="preserve">الباب </w:t>
            </w:r>
            <w:r>
              <w:rPr>
                <w:rStyle w:val="IndexLink"/>
              </w:rPr>
              <w:t>78</w:t>
            </w:r>
            <w:r>
              <w:rPr>
                <w:rStyle w:val="IndexLink"/>
                <w:rtl w:val="true"/>
              </w:rPr>
              <w:t xml:space="preserve">: </w:t>
            </w:r>
            <w:r>
              <w:rPr>
                <w:rStyle w:val="IndexLink"/>
                <w:rtl w:val="true"/>
              </w:rPr>
              <w:t>فِيمَا ذَكَرهُ نَعِيم في المعقل مِنَ الفِتَن، مِنها</w:t>
            </w:r>
            <w:r>
              <w:rPr>
                <w:rStyle w:val="IndexLink"/>
                <w:rtl w:val="true"/>
              </w:rPr>
              <w:t xml:space="preserve">: </w:t>
            </w:r>
            <w:r>
              <w:rPr>
                <w:rStyle w:val="IndexLink"/>
                <w:rtl w:val="true"/>
              </w:rPr>
              <w:t>اليَمَن</w:t>
            </w:r>
            <w:r>
              <w:rPr>
                <w:rStyle w:val="IndexLink"/>
                <w:rtl w:val="true"/>
              </w:rPr>
              <w:t>.</w:t>
              <w:tab/>
            </w:r>
            <w:r>
              <w:rPr>
                <w:rStyle w:val="IndexLink"/>
              </w:rPr>
              <w:t>148</w:t>
            </w:r>
          </w:hyperlink>
        </w:p>
        <w:p>
          <w:pPr>
            <w:pStyle w:val="Contents2"/>
            <w:tabs>
              <w:tab w:val="clear" w:pos="8743"/>
              <w:tab w:val="right" w:pos="9026" w:leader="dot"/>
            </w:tabs>
            <w:rPr/>
          </w:pPr>
          <w:hyperlink w:anchor="__RefHeading___Toc1256915_1490000891">
            <w:r>
              <w:rPr>
                <w:webHidden/>
                <w:rStyle w:val="IndexLink"/>
                <w:rtl w:val="true"/>
              </w:rPr>
              <w:t xml:space="preserve">الباب </w:t>
            </w:r>
            <w:r>
              <w:rPr>
                <w:rStyle w:val="IndexLink"/>
              </w:rPr>
              <w:t>79</w:t>
            </w:r>
            <w:r>
              <w:rPr>
                <w:rStyle w:val="IndexLink"/>
                <w:rtl w:val="true"/>
              </w:rPr>
              <w:t xml:space="preserve">: </w:t>
            </w:r>
            <w:r>
              <w:rPr>
                <w:rStyle w:val="IndexLink"/>
                <w:rtl w:val="true"/>
              </w:rPr>
              <w:t xml:space="preserve">فِيمَا ذَكَرَهُ نَعِيمٍ أَنَّ جَبَلِ الْخَلِيل </w:t>
            </w:r>
            <w:r>
              <w:rPr>
                <w:rStyle w:val="IndexLink"/>
                <w:rtl w:val="true"/>
              </w:rPr>
              <w:t>(</w:t>
            </w:r>
            <w:r>
              <w:rPr>
                <w:rStyle w:val="IndexLink"/>
                <w:rtl w:val="true"/>
              </w:rPr>
              <w:t>علیه السلام</w:t>
            </w:r>
            <w:r>
              <w:rPr>
                <w:rStyle w:val="IndexLink"/>
                <w:rtl w:val="true"/>
              </w:rPr>
              <w:t xml:space="preserve">) </w:t>
            </w:r>
            <w:r>
              <w:rPr>
                <w:rStyle w:val="IndexLink"/>
                <w:rtl w:val="true"/>
              </w:rPr>
              <w:t>مَعْقَل</w:t>
            </w:r>
            <w:r>
              <w:rPr>
                <w:rStyle w:val="IndexLink"/>
                <w:rtl w:val="true"/>
              </w:rPr>
              <w:t>.</w:t>
              <w:tab/>
            </w:r>
            <w:r>
              <w:rPr>
                <w:rStyle w:val="IndexLink"/>
              </w:rPr>
              <w:t>148</w:t>
            </w:r>
          </w:hyperlink>
        </w:p>
        <w:p>
          <w:pPr>
            <w:pStyle w:val="Contents2"/>
            <w:tabs>
              <w:tab w:val="clear" w:pos="8743"/>
              <w:tab w:val="right" w:pos="9026" w:leader="dot"/>
            </w:tabs>
            <w:rPr/>
          </w:pPr>
          <w:hyperlink w:anchor="__RefHeading___Toc1256917_1490000891">
            <w:r>
              <w:rPr>
                <w:webHidden/>
                <w:rStyle w:val="IndexLink"/>
                <w:rtl w:val="true"/>
              </w:rPr>
              <w:t xml:space="preserve">الباب </w:t>
            </w:r>
            <w:r>
              <w:rPr>
                <w:rStyle w:val="IndexLink"/>
              </w:rPr>
              <w:t>80</w:t>
            </w:r>
            <w:r>
              <w:rPr>
                <w:rStyle w:val="IndexLink"/>
                <w:rtl w:val="true"/>
              </w:rPr>
              <w:t xml:space="preserve">: </w:t>
            </w:r>
            <w:r>
              <w:rPr>
                <w:rStyle w:val="IndexLink"/>
                <w:rtl w:val="true"/>
              </w:rPr>
              <w:t>فِیمَا ذِكْرُهُ نُعَيْمٌ مِنْ أَنَّ سَاحِلَ الْبَحْرِ مَعْقِلُ</w:t>
            </w:r>
            <w:r>
              <w:rPr>
                <w:rStyle w:val="IndexLink"/>
                <w:rtl w:val="true"/>
              </w:rPr>
              <w:t>.</w:t>
              <w:tab/>
            </w:r>
            <w:r>
              <w:rPr>
                <w:rStyle w:val="IndexLink"/>
              </w:rPr>
              <w:t>148</w:t>
            </w:r>
          </w:hyperlink>
        </w:p>
        <w:p>
          <w:pPr>
            <w:pStyle w:val="Contents2"/>
            <w:tabs>
              <w:tab w:val="clear" w:pos="8743"/>
              <w:tab w:val="right" w:pos="9026" w:leader="dot"/>
            </w:tabs>
            <w:rPr/>
          </w:pPr>
          <w:hyperlink w:anchor="__RefHeading___Toc1256919_1490000891">
            <w:r>
              <w:rPr>
                <w:webHidden/>
                <w:rStyle w:val="IndexLink"/>
                <w:rtl w:val="true"/>
              </w:rPr>
              <w:t>باب هفتاد و هشتم</w:t>
            </w:r>
            <w:r>
              <w:rPr>
                <w:rStyle w:val="IndexLink"/>
                <w:rtl w:val="true"/>
              </w:rPr>
              <w:t xml:space="preserve">: </w:t>
            </w:r>
            <w:r>
              <w:rPr>
                <w:rStyle w:val="IndexLink"/>
                <w:rtl w:val="true"/>
              </w:rPr>
              <w:t>آن چه که نعیم در کتاب فتن خود پیرامون فتنه یمن بیان کرده است</w:t>
            </w:r>
            <w:r>
              <w:rPr>
                <w:rStyle w:val="IndexLink"/>
                <w:rtl w:val="true"/>
              </w:rPr>
              <w:tab/>
            </w:r>
            <w:r>
              <w:rPr>
                <w:rStyle w:val="IndexLink"/>
              </w:rPr>
              <w:t>149</w:t>
            </w:r>
          </w:hyperlink>
        </w:p>
        <w:p>
          <w:pPr>
            <w:pStyle w:val="Contents2"/>
            <w:tabs>
              <w:tab w:val="clear" w:pos="8743"/>
              <w:tab w:val="right" w:pos="9026" w:leader="dot"/>
            </w:tabs>
            <w:rPr/>
          </w:pPr>
          <w:hyperlink w:anchor="__RefHeading___Toc1256921_1490000891">
            <w:r>
              <w:rPr>
                <w:webHidden/>
                <w:rStyle w:val="IndexLink"/>
                <w:rtl w:val="true"/>
              </w:rPr>
              <w:t>باب هفتاد و نهم</w:t>
            </w:r>
            <w:r>
              <w:rPr>
                <w:rStyle w:val="IndexLink"/>
                <w:rtl w:val="true"/>
              </w:rPr>
              <w:t xml:space="preserve">: </w:t>
            </w:r>
            <w:r>
              <w:rPr>
                <w:rStyle w:val="IndexLink"/>
                <w:rtl w:val="true"/>
              </w:rPr>
              <w:t>آن چه که نعیم در کتاب فتن خود پیرامون کوه ابراهیم که پناهگاه مناسبی است بیان کرده است</w:t>
            </w:r>
            <w:r>
              <w:rPr>
                <w:rStyle w:val="IndexLink"/>
                <w:rtl w:val="true"/>
              </w:rPr>
              <w:tab/>
            </w:r>
            <w:r>
              <w:rPr>
                <w:rStyle w:val="IndexLink"/>
              </w:rPr>
              <w:t>149</w:t>
            </w:r>
          </w:hyperlink>
        </w:p>
        <w:p>
          <w:pPr>
            <w:pStyle w:val="Contents2"/>
            <w:tabs>
              <w:tab w:val="clear" w:pos="8743"/>
              <w:tab w:val="right" w:pos="9026" w:leader="dot"/>
            </w:tabs>
            <w:rPr/>
          </w:pPr>
          <w:hyperlink w:anchor="__RefHeading___Toc1256923_1490000891">
            <w:r>
              <w:rPr>
                <w:webHidden/>
                <w:rStyle w:val="IndexLink"/>
                <w:rtl w:val="true"/>
              </w:rPr>
              <w:t>باب هشتادم</w:t>
            </w:r>
            <w:r>
              <w:rPr>
                <w:rStyle w:val="IndexLink"/>
                <w:rtl w:val="true"/>
              </w:rPr>
              <w:t xml:space="preserve">: </w:t>
            </w:r>
            <w:r>
              <w:rPr>
                <w:rStyle w:val="IndexLink"/>
                <w:rtl w:val="true"/>
              </w:rPr>
              <w:t>آن چه که نعیم درباره ساحل دریا که جای مناسبی برای پناهگاه است بیان کرده است</w:t>
            </w:r>
            <w:r>
              <w:rPr>
                <w:rStyle w:val="IndexLink"/>
                <w:rtl w:val="true"/>
              </w:rPr>
              <w:tab/>
            </w:r>
            <w:r>
              <w:rPr>
                <w:rStyle w:val="IndexLink"/>
              </w:rPr>
              <w:t>149</w:t>
            </w:r>
          </w:hyperlink>
        </w:p>
        <w:p>
          <w:pPr>
            <w:pStyle w:val="Contents2"/>
            <w:tabs>
              <w:tab w:val="clear" w:pos="8743"/>
              <w:tab w:val="right" w:pos="9026" w:leader="dot"/>
            </w:tabs>
            <w:rPr/>
          </w:pPr>
          <w:hyperlink w:anchor="__RefHeading___Toc1256925_1490000891">
            <w:r>
              <w:rPr>
                <w:webHidden/>
                <w:rStyle w:val="IndexLink"/>
                <w:rtl w:val="true"/>
              </w:rPr>
              <w:t xml:space="preserve">الباب </w:t>
            </w:r>
            <w:r>
              <w:rPr>
                <w:rStyle w:val="IndexLink"/>
              </w:rPr>
              <w:t>81</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أَنجَى النَّاسُ مِنْ فِتْنَةِ الصَّيلَم أَهلُ السَّاحِلِ وَ أَهْلُ الْحِجَاز</w:t>
            </w:r>
            <w:r>
              <w:rPr>
                <w:rStyle w:val="IndexLink"/>
                <w:rtl w:val="true"/>
              </w:rPr>
              <w:t>.</w:t>
              <w:tab/>
            </w:r>
            <w:r>
              <w:rPr>
                <w:rStyle w:val="IndexLink"/>
              </w:rPr>
              <w:t>150</w:t>
            </w:r>
          </w:hyperlink>
        </w:p>
        <w:p>
          <w:pPr>
            <w:pStyle w:val="Contents2"/>
            <w:tabs>
              <w:tab w:val="clear" w:pos="8743"/>
              <w:tab w:val="right" w:pos="9026" w:leader="dot"/>
            </w:tabs>
            <w:rPr/>
          </w:pPr>
          <w:hyperlink w:anchor="__RefHeading___Toc1256927_1490000891">
            <w:r>
              <w:rPr>
                <w:webHidden/>
                <w:rStyle w:val="IndexLink"/>
                <w:rtl w:val="true"/>
              </w:rPr>
              <w:t xml:space="preserve">الباب </w:t>
            </w:r>
            <w:r>
              <w:rPr>
                <w:rStyle w:val="IndexLink"/>
              </w:rPr>
              <w:t>82</w:t>
            </w:r>
            <w:r>
              <w:rPr>
                <w:rStyle w:val="IndexLink"/>
                <w:rtl w:val="true"/>
              </w:rPr>
              <w:t xml:space="preserve">: </w:t>
            </w:r>
            <w:r>
              <w:rPr>
                <w:rStyle w:val="IndexLink"/>
                <w:rtl w:val="true"/>
              </w:rPr>
              <w:t xml:space="preserve">فِيمَا ذَكَرهُ نَعِيمٍ </w:t>
            </w:r>
            <w:r>
              <w:rPr>
                <w:rStyle w:val="IndexLink"/>
                <w:rtl w:val="true"/>
              </w:rPr>
              <w:t xml:space="preserve">: </w:t>
            </w:r>
            <w:r>
              <w:rPr>
                <w:rStyle w:val="IndexLink"/>
                <w:rtl w:val="true"/>
              </w:rPr>
              <w:t>أَنَّهُ يَنجُو مِنَ الْفِتْنَةِ كُلِّ مُؤْمِن نُومَة</w:t>
            </w:r>
            <w:r>
              <w:rPr>
                <w:rStyle w:val="IndexLink"/>
                <w:rtl w:val="true"/>
              </w:rPr>
              <w:t>.</w:t>
              <w:tab/>
            </w:r>
            <w:r>
              <w:rPr>
                <w:rStyle w:val="IndexLink"/>
              </w:rPr>
              <w:t>150</w:t>
            </w:r>
          </w:hyperlink>
        </w:p>
        <w:p>
          <w:pPr>
            <w:pStyle w:val="Contents2"/>
            <w:tabs>
              <w:tab w:val="clear" w:pos="8743"/>
              <w:tab w:val="right" w:pos="9026" w:leader="dot"/>
            </w:tabs>
            <w:rPr/>
          </w:pPr>
          <w:hyperlink w:anchor="__RefHeading___Toc1256929_1490000891">
            <w:r>
              <w:rPr>
                <w:webHidden/>
                <w:rStyle w:val="IndexLink"/>
                <w:rtl w:val="true"/>
              </w:rPr>
              <w:t>باب هشتاد و یکم</w:t>
            </w:r>
            <w:r>
              <w:rPr>
                <w:rStyle w:val="IndexLink"/>
                <w:rtl w:val="true"/>
              </w:rPr>
              <w:t xml:space="preserve">: </w:t>
            </w:r>
            <w:r>
              <w:rPr>
                <w:rStyle w:val="IndexLink"/>
                <w:rtl w:val="true"/>
              </w:rPr>
              <w:t>آن چه که نعیم ذکر کرده و گفته است پیروزمندترین مردم از فتنه شمشیر و بلاء، مردم ساحل و حجازند</w:t>
            </w:r>
            <w:r>
              <w:rPr>
                <w:rStyle w:val="IndexLink"/>
                <w:rtl w:val="true"/>
              </w:rPr>
              <w:tab/>
            </w:r>
            <w:r>
              <w:rPr>
                <w:rStyle w:val="IndexLink"/>
              </w:rPr>
              <w:t>151</w:t>
            </w:r>
          </w:hyperlink>
        </w:p>
        <w:p>
          <w:pPr>
            <w:pStyle w:val="Contents2"/>
            <w:tabs>
              <w:tab w:val="clear" w:pos="8743"/>
              <w:tab w:val="right" w:pos="9026" w:leader="dot"/>
            </w:tabs>
            <w:rPr/>
          </w:pPr>
          <w:hyperlink w:anchor="__RefHeading___Toc1256931_1490000891">
            <w:r>
              <w:rPr>
                <w:webHidden/>
                <w:rStyle w:val="IndexLink"/>
                <w:rtl w:val="true"/>
              </w:rPr>
              <w:t>باب هشتاد و دوم</w:t>
            </w:r>
            <w:r>
              <w:rPr>
                <w:rStyle w:val="IndexLink"/>
                <w:rtl w:val="true"/>
              </w:rPr>
              <w:t xml:space="preserve">: </w:t>
            </w:r>
            <w:r>
              <w:rPr>
                <w:rStyle w:val="IndexLink"/>
                <w:rtl w:val="true"/>
              </w:rPr>
              <w:t>آن چه نعیم ذکر کرده که شخصی خواب و ساکت از فتنه نجات می یابد</w:t>
            </w:r>
            <w:r>
              <w:rPr>
                <w:rStyle w:val="IndexLink"/>
                <w:rtl w:val="true"/>
              </w:rPr>
              <w:tab/>
            </w:r>
            <w:r>
              <w:rPr>
                <w:rStyle w:val="IndexLink"/>
              </w:rPr>
              <w:t>151</w:t>
            </w:r>
          </w:hyperlink>
        </w:p>
        <w:p>
          <w:pPr>
            <w:pStyle w:val="Contents2"/>
            <w:tabs>
              <w:tab w:val="clear" w:pos="8743"/>
              <w:tab w:val="right" w:pos="9026" w:leader="dot"/>
            </w:tabs>
            <w:rPr/>
          </w:pPr>
          <w:hyperlink w:anchor="__RefHeading___Toc1256933_1490000891">
            <w:r>
              <w:rPr>
                <w:webHidden/>
                <w:rStyle w:val="IndexLink"/>
                <w:rtl w:val="true"/>
              </w:rPr>
              <w:t xml:space="preserve">الباب </w:t>
            </w:r>
            <w:r>
              <w:rPr>
                <w:rStyle w:val="IndexLink"/>
              </w:rPr>
              <w:t>83</w:t>
            </w:r>
            <w:r>
              <w:rPr>
                <w:rStyle w:val="IndexLink"/>
                <w:rtl w:val="true"/>
              </w:rPr>
              <w:t xml:space="preserve">: </w:t>
            </w:r>
            <w:r>
              <w:rPr>
                <w:rStyle w:val="IndexLink"/>
                <w:rtl w:val="true"/>
              </w:rPr>
              <w:t>فِيمَا ذَكَرَهُ مِن عَلَامَةِ ظُهُورِ المَهْدِي</w:t>
            </w:r>
            <w:r>
              <w:rPr>
                <w:rStyle w:val="IndexLink"/>
                <w:rtl w:val="true"/>
              </w:rPr>
              <w:t>...</w:t>
              <w:tab/>
            </w:r>
            <w:r>
              <w:rPr>
                <w:rStyle w:val="IndexLink"/>
              </w:rPr>
              <w:t>152</w:t>
            </w:r>
          </w:hyperlink>
        </w:p>
        <w:p>
          <w:pPr>
            <w:pStyle w:val="Contents2"/>
            <w:tabs>
              <w:tab w:val="clear" w:pos="8743"/>
              <w:tab w:val="right" w:pos="9026" w:leader="dot"/>
            </w:tabs>
            <w:rPr/>
          </w:pPr>
          <w:hyperlink w:anchor="__RefHeading___Toc1256935_1490000891">
            <w:r>
              <w:rPr>
                <w:webHidden/>
                <w:rStyle w:val="IndexLink"/>
                <w:rtl w:val="true"/>
              </w:rPr>
              <w:t xml:space="preserve">الباب </w:t>
            </w:r>
            <w:r>
              <w:rPr>
                <w:rStyle w:val="IndexLink"/>
              </w:rPr>
              <w:t>84</w:t>
            </w:r>
            <w:r>
              <w:rPr>
                <w:rStyle w:val="IndexLink"/>
                <w:rtl w:val="true"/>
              </w:rPr>
              <w:t xml:space="preserve">: </w:t>
            </w:r>
            <w:r>
              <w:rPr>
                <w:rStyle w:val="IndexLink"/>
                <w:rtl w:val="true"/>
              </w:rPr>
              <w:t>فِیمَا ذَكَرَهُ نَعِيمٍ مِنْ أَنَّ بَينَ خُرُوجِ الرَّايَةِ السَّودَاء وَ شُعَيبِ ابنِ صَالِحٍ وَ بَينَ أَنْ يُسَلَّمَ الأَمر لِلْمَهْدِي اثْنَانَ وَ سَبْعُونَ شَهْراً</w:t>
            </w:r>
            <w:r>
              <w:rPr>
                <w:rStyle w:val="IndexLink"/>
                <w:rtl w:val="true"/>
              </w:rPr>
              <w:t>.</w:t>
              <w:tab/>
            </w:r>
            <w:r>
              <w:rPr>
                <w:rStyle w:val="IndexLink"/>
              </w:rPr>
              <w:t>152</w:t>
            </w:r>
          </w:hyperlink>
        </w:p>
        <w:p>
          <w:pPr>
            <w:pStyle w:val="Contents2"/>
            <w:tabs>
              <w:tab w:val="clear" w:pos="8743"/>
              <w:tab w:val="right" w:pos="9026" w:leader="dot"/>
            </w:tabs>
            <w:rPr/>
          </w:pPr>
          <w:hyperlink w:anchor="__RefHeading___Toc1256937_1490000891">
            <w:r>
              <w:rPr>
                <w:webHidden/>
                <w:rStyle w:val="IndexLink"/>
                <w:rtl w:val="true"/>
              </w:rPr>
              <w:t>باب هشتاد و سوم</w:t>
            </w:r>
            <w:r>
              <w:rPr>
                <w:rStyle w:val="IndexLink"/>
                <w:rtl w:val="true"/>
              </w:rPr>
              <w:t xml:space="preserve">: </w:t>
            </w:r>
            <w:r>
              <w:rPr>
                <w:rStyle w:val="IndexLink"/>
                <w:rtl w:val="true"/>
              </w:rPr>
              <w:t>آن چه نعیم از علائم ظهور حضرت مهدی ذکر کرده است</w:t>
            </w:r>
            <w:r>
              <w:rPr>
                <w:rStyle w:val="IndexLink"/>
                <w:rtl w:val="true"/>
              </w:rPr>
              <w:tab/>
            </w:r>
            <w:r>
              <w:rPr>
                <w:rStyle w:val="IndexLink"/>
              </w:rPr>
              <w:t>153</w:t>
            </w:r>
          </w:hyperlink>
        </w:p>
        <w:p>
          <w:pPr>
            <w:pStyle w:val="Contents2"/>
            <w:tabs>
              <w:tab w:val="clear" w:pos="8743"/>
              <w:tab w:val="right" w:pos="9026" w:leader="dot"/>
            </w:tabs>
            <w:rPr/>
          </w:pPr>
          <w:hyperlink w:anchor="__RefHeading___Toc1256939_1490000891">
            <w:r>
              <w:rPr>
                <w:webHidden/>
                <w:rStyle w:val="IndexLink"/>
                <w:rtl w:val="true"/>
              </w:rPr>
              <w:t>باب هشتاد و چهارم</w:t>
            </w:r>
            <w:r>
              <w:rPr>
                <w:rStyle w:val="IndexLink"/>
                <w:rtl w:val="true"/>
              </w:rPr>
              <w:t xml:space="preserve">: </w:t>
            </w:r>
            <w:r>
              <w:rPr>
                <w:rStyle w:val="IndexLink"/>
                <w:rtl w:val="true"/>
              </w:rPr>
              <w:t>آن چه که نعیم ذکر کرده از این که فاصله بین خروج پرچم سیاه و شعیب بن صالح و خروج مهدی هفتاد و دو ماه است</w:t>
            </w:r>
            <w:r>
              <w:rPr>
                <w:rStyle w:val="IndexLink"/>
                <w:rtl w:val="true"/>
              </w:rPr>
              <w:tab/>
            </w:r>
            <w:r>
              <w:rPr>
                <w:rStyle w:val="IndexLink"/>
              </w:rPr>
              <w:t>153</w:t>
            </w:r>
          </w:hyperlink>
        </w:p>
        <w:p>
          <w:pPr>
            <w:pStyle w:val="Contents2"/>
            <w:tabs>
              <w:tab w:val="clear" w:pos="8743"/>
              <w:tab w:val="right" w:pos="9026" w:leader="dot"/>
            </w:tabs>
            <w:rPr/>
          </w:pPr>
          <w:hyperlink w:anchor="__RefHeading___Toc1256941_1490000891">
            <w:r>
              <w:rPr>
                <w:webHidden/>
                <w:rStyle w:val="IndexLink"/>
                <w:rtl w:val="true"/>
              </w:rPr>
              <w:t xml:space="preserve">الباب </w:t>
            </w:r>
            <w:r>
              <w:rPr>
                <w:rStyle w:val="IndexLink"/>
              </w:rPr>
              <w:t>85</w:t>
            </w:r>
            <w:r>
              <w:rPr>
                <w:rStyle w:val="IndexLink"/>
                <w:rtl w:val="true"/>
              </w:rPr>
              <w:t xml:space="preserve">: </w:t>
            </w:r>
            <w:r>
              <w:rPr>
                <w:rStyle w:val="IndexLink"/>
                <w:rtl w:val="true"/>
              </w:rPr>
              <w:t>فِيمَا ذِكرَهُ نَعِيمٍ مِنْ خُرُوجِ السُّفْيَانِي ثُمَّ الْمَهْدِي</w:t>
            </w:r>
            <w:r>
              <w:rPr>
                <w:rStyle w:val="IndexLink"/>
                <w:rtl w:val="true"/>
              </w:rPr>
              <w:t>.</w:t>
              <w:tab/>
            </w:r>
            <w:r>
              <w:rPr>
                <w:rStyle w:val="IndexLink"/>
              </w:rPr>
              <w:t>154</w:t>
            </w:r>
          </w:hyperlink>
        </w:p>
        <w:p>
          <w:pPr>
            <w:pStyle w:val="Contents2"/>
            <w:tabs>
              <w:tab w:val="clear" w:pos="8743"/>
              <w:tab w:val="right" w:pos="9026" w:leader="dot"/>
            </w:tabs>
            <w:rPr/>
          </w:pPr>
          <w:hyperlink w:anchor="__RefHeading___Toc1256943_1490000891">
            <w:r>
              <w:rPr>
                <w:webHidden/>
                <w:rStyle w:val="IndexLink"/>
                <w:rtl w:val="true"/>
              </w:rPr>
              <w:t xml:space="preserve">الباب </w:t>
            </w:r>
            <w:r>
              <w:rPr>
                <w:rStyle w:val="IndexLink"/>
              </w:rPr>
              <w:t>86</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إِذَا كَانَت هُدَّة بِالشَام قَبلَ الْبَيْدَاء فَلَا سُفْيَانِي وَ لَا بَيْداء</w:t>
            </w:r>
            <w:r>
              <w:rPr>
                <w:rStyle w:val="IndexLink"/>
                <w:rtl w:val="true"/>
              </w:rPr>
              <w:t>.</w:t>
              <w:tab/>
            </w:r>
            <w:r>
              <w:rPr>
                <w:rStyle w:val="IndexLink"/>
              </w:rPr>
              <w:t>154</w:t>
            </w:r>
          </w:hyperlink>
        </w:p>
        <w:p>
          <w:pPr>
            <w:pStyle w:val="Contents2"/>
            <w:tabs>
              <w:tab w:val="clear" w:pos="8743"/>
              <w:tab w:val="right" w:pos="9026" w:leader="dot"/>
            </w:tabs>
            <w:rPr/>
          </w:pPr>
          <w:hyperlink w:anchor="__RefHeading___Toc1256945_1490000891">
            <w:r>
              <w:rPr>
                <w:webHidden/>
                <w:rStyle w:val="IndexLink"/>
                <w:rtl w:val="true"/>
              </w:rPr>
              <w:t xml:space="preserve">الباب </w:t>
            </w:r>
            <w:r>
              <w:rPr>
                <w:rStyle w:val="IndexLink"/>
              </w:rPr>
              <w:t>87</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الهِدَّةَ فِي زَمَانِ السُفْيَانِي الثاني</w:t>
            </w:r>
            <w:r>
              <w:rPr>
                <w:rStyle w:val="IndexLink"/>
                <w:rtl w:val="true"/>
              </w:rPr>
              <w:t>.</w:t>
              <w:tab/>
            </w:r>
            <w:r>
              <w:rPr>
                <w:rStyle w:val="IndexLink"/>
              </w:rPr>
              <w:t>154</w:t>
            </w:r>
          </w:hyperlink>
        </w:p>
        <w:p>
          <w:pPr>
            <w:pStyle w:val="Contents2"/>
            <w:tabs>
              <w:tab w:val="clear" w:pos="8743"/>
              <w:tab w:val="right" w:pos="9026" w:leader="dot"/>
            </w:tabs>
            <w:rPr/>
          </w:pPr>
          <w:hyperlink w:anchor="__RefHeading___Toc1256947_1490000891">
            <w:r>
              <w:rPr>
                <w:webHidden/>
                <w:rStyle w:val="IndexLink"/>
                <w:rtl w:val="true"/>
              </w:rPr>
              <w:t>باب هشتاد و پنجم</w:t>
            </w:r>
            <w:r>
              <w:rPr>
                <w:rStyle w:val="IndexLink"/>
                <w:rtl w:val="true"/>
              </w:rPr>
              <w:t xml:space="preserve">: </w:t>
            </w:r>
            <w:r>
              <w:rPr>
                <w:rStyle w:val="IndexLink"/>
                <w:rtl w:val="true"/>
              </w:rPr>
              <w:t>آن چه که نعیم پیرامون خروج سفیانی و سپس ظهور حضرت مهدی آورده است</w:t>
            </w:r>
            <w:r>
              <w:rPr>
                <w:rStyle w:val="IndexLink"/>
                <w:rtl w:val="true"/>
              </w:rPr>
              <w:tab/>
            </w:r>
            <w:r>
              <w:rPr>
                <w:rStyle w:val="IndexLink"/>
              </w:rPr>
              <w:t>155</w:t>
            </w:r>
          </w:hyperlink>
        </w:p>
        <w:p>
          <w:pPr>
            <w:pStyle w:val="Contents2"/>
            <w:tabs>
              <w:tab w:val="clear" w:pos="8743"/>
              <w:tab w:val="right" w:pos="9026" w:leader="dot"/>
            </w:tabs>
            <w:rPr/>
          </w:pPr>
          <w:hyperlink w:anchor="__RefHeading___Toc1256949_1490000891">
            <w:r>
              <w:rPr>
                <w:webHidden/>
                <w:rStyle w:val="IndexLink"/>
                <w:rtl w:val="true"/>
              </w:rPr>
              <w:t>باب هشتاد و ششم</w:t>
            </w:r>
            <w:r>
              <w:rPr>
                <w:rStyle w:val="IndexLink"/>
                <w:rtl w:val="true"/>
              </w:rPr>
              <w:t xml:space="preserve">: </w:t>
            </w:r>
            <w:r>
              <w:rPr>
                <w:rStyle w:val="IndexLink"/>
                <w:rtl w:val="true"/>
              </w:rPr>
              <w:t>آن چه که نعیم ذکر کرده در وقتی که سر و صدائی از بیابان شام بر می خیزد و آن وقت نه از بیابان خبری است و نه از سفیانی</w:t>
            </w:r>
            <w:r>
              <w:rPr>
                <w:rStyle w:val="IndexLink"/>
                <w:rtl w:val="true"/>
              </w:rPr>
              <w:tab/>
            </w:r>
            <w:r>
              <w:rPr>
                <w:rStyle w:val="IndexLink"/>
              </w:rPr>
              <w:t>155</w:t>
            </w:r>
          </w:hyperlink>
        </w:p>
        <w:p>
          <w:pPr>
            <w:pStyle w:val="Contents2"/>
            <w:tabs>
              <w:tab w:val="clear" w:pos="8743"/>
              <w:tab w:val="right" w:pos="9026" w:leader="dot"/>
            </w:tabs>
            <w:rPr/>
          </w:pPr>
          <w:hyperlink w:anchor="__RefHeading___Toc1256951_1490000891">
            <w:r>
              <w:rPr>
                <w:webHidden/>
                <w:rStyle w:val="IndexLink"/>
                <w:rtl w:val="true"/>
              </w:rPr>
              <w:t>باب هشتاد و هفتم</w:t>
            </w:r>
            <w:r>
              <w:rPr>
                <w:rStyle w:val="IndexLink"/>
                <w:rtl w:val="true"/>
              </w:rPr>
              <w:t xml:space="preserve">: </w:t>
            </w:r>
            <w:r>
              <w:rPr>
                <w:rStyle w:val="IndexLink"/>
                <w:rtl w:val="true"/>
              </w:rPr>
              <w:t>آن چه که نعیم گفته است در زمان سفیانی دوم صدایی بر می خیزد</w:t>
            </w:r>
            <w:r>
              <w:rPr>
                <w:rStyle w:val="IndexLink"/>
                <w:rtl w:val="true"/>
              </w:rPr>
              <w:tab/>
            </w:r>
            <w:r>
              <w:rPr>
                <w:rStyle w:val="IndexLink"/>
              </w:rPr>
              <w:t>155</w:t>
            </w:r>
          </w:hyperlink>
        </w:p>
        <w:p>
          <w:pPr>
            <w:pStyle w:val="Contents2"/>
            <w:tabs>
              <w:tab w:val="clear" w:pos="8743"/>
              <w:tab w:val="right" w:pos="9026" w:leader="dot"/>
            </w:tabs>
            <w:rPr/>
          </w:pPr>
          <w:hyperlink w:anchor="__RefHeading___Toc1256953_1490000891">
            <w:r>
              <w:rPr>
                <w:webHidden/>
                <w:rStyle w:val="IndexLink"/>
                <w:rtl w:val="true"/>
              </w:rPr>
              <w:t xml:space="preserve">الباب </w:t>
            </w:r>
            <w:r>
              <w:rPr>
                <w:rStyle w:val="IndexLink"/>
              </w:rPr>
              <w:t>88</w:t>
            </w:r>
            <w:r>
              <w:rPr>
                <w:rStyle w:val="IndexLink"/>
                <w:rtl w:val="true"/>
              </w:rPr>
              <w:t xml:space="preserve">: </w:t>
            </w:r>
            <w:r>
              <w:rPr>
                <w:rStyle w:val="IndexLink"/>
                <w:rtl w:val="true"/>
              </w:rPr>
              <w:t>فِيمَا ذَكَرهُ نَعِيمٍ فِي السُّفْيَانِي قَدْ سَبَقَ ظُهُورُه فِي سنة سَبعَ وَ ثَلَاثِينَ أَو تِسْع وَ ثَلاثِين</w:t>
            </w:r>
            <w:r>
              <w:rPr>
                <w:rStyle w:val="IndexLink"/>
                <w:rtl w:val="true"/>
              </w:rPr>
              <w:t>.</w:t>
              <w:tab/>
            </w:r>
            <w:r>
              <w:rPr>
                <w:rStyle w:val="IndexLink"/>
              </w:rPr>
              <w:t>156</w:t>
            </w:r>
          </w:hyperlink>
        </w:p>
        <w:p>
          <w:pPr>
            <w:pStyle w:val="Contents2"/>
            <w:tabs>
              <w:tab w:val="clear" w:pos="8743"/>
              <w:tab w:val="right" w:pos="9026" w:leader="dot"/>
            </w:tabs>
            <w:rPr/>
          </w:pPr>
          <w:hyperlink w:anchor="__RefHeading___Toc1256955_1490000891">
            <w:r>
              <w:rPr>
                <w:webHidden/>
                <w:rStyle w:val="IndexLink"/>
                <w:rtl w:val="true"/>
              </w:rPr>
              <w:t>باب هشتاد و هشتم</w:t>
            </w:r>
            <w:r>
              <w:rPr>
                <w:rStyle w:val="IndexLink"/>
                <w:rtl w:val="true"/>
              </w:rPr>
              <w:t xml:space="preserve">: </w:t>
            </w:r>
            <w:r>
              <w:rPr>
                <w:rStyle w:val="IndexLink"/>
                <w:rtl w:val="true"/>
              </w:rPr>
              <w:t xml:space="preserve">آن چه نعیم درباره سبقت ظهور سفیانی بنی سال های </w:t>
            </w:r>
            <w:r>
              <w:rPr>
                <w:rStyle w:val="IndexLink"/>
              </w:rPr>
              <w:t>37</w:t>
            </w:r>
            <w:r>
              <w:rPr>
                <w:rStyle w:val="IndexLink"/>
                <w:rtl w:val="true"/>
              </w:rPr>
              <w:t xml:space="preserve"> </w:t>
            </w:r>
            <w:r>
              <w:rPr>
                <w:rStyle w:val="IndexLink"/>
                <w:rtl w:val="true"/>
              </w:rPr>
              <w:t xml:space="preserve">و یا </w:t>
            </w:r>
            <w:r>
              <w:rPr>
                <w:rStyle w:val="IndexLink"/>
              </w:rPr>
              <w:t>39</w:t>
            </w:r>
            <w:r>
              <w:rPr>
                <w:rStyle w:val="IndexLink"/>
                <w:rtl w:val="true"/>
              </w:rPr>
              <w:t xml:space="preserve"> </w:t>
            </w:r>
            <w:r>
              <w:rPr>
                <w:rStyle w:val="IndexLink"/>
                <w:rtl w:val="true"/>
              </w:rPr>
              <w:t>گفته است</w:t>
            </w:r>
            <w:r>
              <w:rPr>
                <w:rStyle w:val="IndexLink"/>
                <w:rtl w:val="true"/>
              </w:rPr>
              <w:tab/>
            </w:r>
            <w:r>
              <w:rPr>
                <w:rStyle w:val="IndexLink"/>
              </w:rPr>
              <w:t>157</w:t>
            </w:r>
          </w:hyperlink>
        </w:p>
        <w:p>
          <w:pPr>
            <w:pStyle w:val="Contents2"/>
            <w:tabs>
              <w:tab w:val="clear" w:pos="8743"/>
              <w:tab w:val="right" w:pos="9026" w:leader="dot"/>
            </w:tabs>
            <w:rPr/>
          </w:pPr>
          <w:hyperlink w:anchor="__RefHeading___Toc1256957_1490000891">
            <w:r>
              <w:rPr>
                <w:webHidden/>
                <w:rStyle w:val="IndexLink"/>
                <w:rtl w:val="true"/>
              </w:rPr>
              <w:t xml:space="preserve">الباب </w:t>
            </w:r>
            <w:r>
              <w:rPr>
                <w:rStyle w:val="IndexLink"/>
              </w:rPr>
              <w:t>89</w:t>
            </w:r>
            <w:r>
              <w:rPr>
                <w:rStyle w:val="IndexLink"/>
                <w:rtl w:val="true"/>
              </w:rPr>
              <w:t xml:space="preserve">: </w:t>
            </w:r>
            <w:r>
              <w:rPr>
                <w:rStyle w:val="IndexLink"/>
                <w:rtl w:val="true"/>
              </w:rPr>
              <w:t>فِيمَا ذَكَرهُ مِنْ حَدِيث السُّفْيَانِي الَّذِي يَدخُلُ أَرضَ مِصْر</w:t>
            </w:r>
            <w:r>
              <w:rPr>
                <w:rStyle w:val="IndexLink"/>
                <w:rtl w:val="true"/>
              </w:rPr>
              <w:t>.</w:t>
              <w:tab/>
            </w:r>
            <w:r>
              <w:rPr>
                <w:rStyle w:val="IndexLink"/>
              </w:rPr>
              <w:t>158</w:t>
            </w:r>
          </w:hyperlink>
        </w:p>
        <w:p>
          <w:pPr>
            <w:pStyle w:val="Contents2"/>
            <w:tabs>
              <w:tab w:val="clear" w:pos="8743"/>
              <w:tab w:val="right" w:pos="9026" w:leader="dot"/>
            </w:tabs>
            <w:rPr/>
          </w:pPr>
          <w:hyperlink w:anchor="__RefHeading___Toc1256959_1490000891">
            <w:r>
              <w:rPr>
                <w:webHidden/>
                <w:rStyle w:val="IndexLink"/>
                <w:rtl w:val="true"/>
              </w:rPr>
              <w:t xml:space="preserve">الباب </w:t>
            </w:r>
            <w:r>
              <w:rPr>
                <w:rStyle w:val="IndexLink"/>
              </w:rPr>
              <w:t>90</w:t>
            </w:r>
            <w:r>
              <w:rPr>
                <w:rStyle w:val="IndexLink"/>
                <w:rtl w:val="true"/>
              </w:rPr>
              <w:t xml:space="preserve">: </w:t>
            </w:r>
            <w:r>
              <w:rPr>
                <w:rStyle w:val="IndexLink"/>
                <w:rtl w:val="true"/>
              </w:rPr>
              <w:t xml:space="preserve">فِيمَا ذَكَرهُ نَعِيمٍ فِي أَنّ </w:t>
            </w:r>
            <w:r>
              <w:rPr>
                <w:rStyle w:val="IndexLink"/>
                <w:rtl w:val="true"/>
              </w:rPr>
              <w:t>«</w:t>
            </w:r>
            <w:r>
              <w:rPr>
                <w:rStyle w:val="IndexLink"/>
                <w:rtl w:val="true"/>
              </w:rPr>
              <w:t>مصر</w:t>
            </w:r>
            <w:r>
              <w:rPr>
                <w:rStyle w:val="IndexLink"/>
                <w:rtl w:val="true"/>
              </w:rPr>
              <w:t xml:space="preserve">» </w:t>
            </w:r>
            <w:r>
              <w:rPr>
                <w:rStyle w:val="IndexLink"/>
                <w:rtl w:val="true"/>
              </w:rPr>
              <w:t>تَفتَ كَما تفتّ البعرَة</w:t>
            </w:r>
            <w:r>
              <w:rPr>
                <w:rStyle w:val="IndexLink"/>
                <w:rtl w:val="true"/>
              </w:rPr>
              <w:t>.</w:t>
              <w:tab/>
            </w:r>
            <w:r>
              <w:rPr>
                <w:rStyle w:val="IndexLink"/>
              </w:rPr>
              <w:t>158</w:t>
            </w:r>
          </w:hyperlink>
        </w:p>
        <w:p>
          <w:pPr>
            <w:pStyle w:val="Contents2"/>
            <w:tabs>
              <w:tab w:val="clear" w:pos="8743"/>
              <w:tab w:val="right" w:pos="9026" w:leader="dot"/>
            </w:tabs>
            <w:rPr/>
          </w:pPr>
          <w:hyperlink w:anchor="__RefHeading___Toc1256961_1490000891">
            <w:r>
              <w:rPr>
                <w:webHidden/>
                <w:rStyle w:val="IndexLink"/>
                <w:rtl w:val="true"/>
              </w:rPr>
              <w:t>باب هشتاد و نهم</w:t>
            </w:r>
            <w:r>
              <w:rPr>
                <w:rStyle w:val="IndexLink"/>
                <w:rtl w:val="true"/>
              </w:rPr>
              <w:t xml:space="preserve">: </w:t>
            </w:r>
            <w:r>
              <w:rPr>
                <w:rStyle w:val="IndexLink"/>
                <w:rtl w:val="true"/>
              </w:rPr>
              <w:t>آن چه که نعیم پیرامون ورود سفیانی در سرزمین مصر گفته است</w:t>
            </w:r>
            <w:r>
              <w:rPr>
                <w:rStyle w:val="IndexLink"/>
                <w:rtl w:val="true"/>
              </w:rPr>
              <w:tab/>
            </w:r>
            <w:r>
              <w:rPr>
                <w:rStyle w:val="IndexLink"/>
              </w:rPr>
              <w:t>159</w:t>
            </w:r>
          </w:hyperlink>
        </w:p>
        <w:p>
          <w:pPr>
            <w:pStyle w:val="Contents2"/>
            <w:tabs>
              <w:tab w:val="clear" w:pos="8743"/>
              <w:tab w:val="right" w:pos="9026" w:leader="dot"/>
            </w:tabs>
            <w:rPr/>
          </w:pPr>
          <w:hyperlink w:anchor="__RefHeading___Toc1256963_1490000891">
            <w:r>
              <w:rPr>
                <w:webHidden/>
                <w:rStyle w:val="IndexLink"/>
                <w:rtl w:val="true"/>
              </w:rPr>
              <w:t>باب نودم</w:t>
            </w:r>
            <w:r>
              <w:rPr>
                <w:rStyle w:val="IndexLink"/>
                <w:rtl w:val="true"/>
              </w:rPr>
              <w:t xml:space="preserve">: </w:t>
            </w:r>
            <w:r>
              <w:rPr>
                <w:rStyle w:val="IndexLink"/>
                <w:rtl w:val="true"/>
              </w:rPr>
              <w:t>آن چه که نعیم بیان کرده که کشور مصر مانند کشور بصره در هم شکسته خواهد شد همان طور که سرگین خرد و له می شود</w:t>
            </w:r>
            <w:r>
              <w:rPr>
                <w:rStyle w:val="IndexLink"/>
                <w:rtl w:val="true"/>
              </w:rPr>
              <w:tab/>
            </w:r>
            <w:r>
              <w:rPr>
                <w:rStyle w:val="IndexLink"/>
              </w:rPr>
              <w:t>159</w:t>
            </w:r>
          </w:hyperlink>
        </w:p>
        <w:p>
          <w:pPr>
            <w:pStyle w:val="Contents2"/>
            <w:tabs>
              <w:tab w:val="clear" w:pos="8743"/>
              <w:tab w:val="right" w:pos="9026" w:leader="dot"/>
            </w:tabs>
            <w:rPr/>
          </w:pPr>
          <w:hyperlink w:anchor="__RefHeading___Toc1256965_1490000891">
            <w:r>
              <w:rPr>
                <w:webHidden/>
                <w:rStyle w:val="IndexLink"/>
                <w:rtl w:val="true"/>
              </w:rPr>
              <w:t xml:space="preserve">الباب </w:t>
            </w:r>
            <w:r>
              <w:rPr>
                <w:rStyle w:val="IndexLink"/>
              </w:rPr>
              <w:t>91</w:t>
            </w:r>
            <w:r>
              <w:rPr>
                <w:rStyle w:val="IndexLink"/>
                <w:rtl w:val="true"/>
              </w:rPr>
              <w:t xml:space="preserve">: </w:t>
            </w:r>
            <w:r>
              <w:rPr>
                <w:rStyle w:val="IndexLink"/>
                <w:rtl w:val="true"/>
              </w:rPr>
              <w:t>فِيمَا ذَكَرَهُ نَعِيمٍ مِنْ حَدِيثِ الزَّورَاء وَ بِيتُ الْعَبَّاس وَ مَا عَدَدَ عَلَيهِم</w:t>
            </w:r>
            <w:r>
              <w:rPr>
                <w:rStyle w:val="IndexLink"/>
                <w:rtl w:val="true"/>
              </w:rPr>
              <w:t>.</w:t>
              <w:tab/>
            </w:r>
            <w:r>
              <w:rPr>
                <w:rStyle w:val="IndexLink"/>
              </w:rPr>
              <w:t>160</w:t>
            </w:r>
          </w:hyperlink>
        </w:p>
        <w:p>
          <w:pPr>
            <w:pStyle w:val="Contents3"/>
            <w:tabs>
              <w:tab w:val="clear" w:pos="8459"/>
              <w:tab w:val="right" w:pos="9026" w:leader="dot"/>
            </w:tabs>
            <w:rPr/>
          </w:pPr>
          <w:hyperlink w:anchor="__RefHeading___Toc1256967_1490000891">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256969_1490000891">
            <w:r>
              <w:rPr>
                <w:webHidden/>
                <w:rStyle w:val="IndexLink"/>
                <w:rtl w:val="true"/>
              </w:rPr>
              <w:t>فصل</w:t>
            </w:r>
            <w:r>
              <w:rPr>
                <w:rStyle w:val="IndexLink"/>
                <w:rtl w:val="true"/>
              </w:rPr>
              <w:tab/>
            </w:r>
            <w:r>
              <w:rPr>
                <w:rStyle w:val="IndexLink"/>
              </w:rPr>
              <w:t>160</w:t>
            </w:r>
          </w:hyperlink>
        </w:p>
        <w:p>
          <w:pPr>
            <w:pStyle w:val="Contents2"/>
            <w:tabs>
              <w:tab w:val="clear" w:pos="8743"/>
              <w:tab w:val="right" w:pos="9026" w:leader="dot"/>
            </w:tabs>
            <w:rPr/>
          </w:pPr>
          <w:hyperlink w:anchor="__RefHeading___Toc1256971_1490000891">
            <w:r>
              <w:rPr>
                <w:webHidden/>
                <w:rStyle w:val="IndexLink"/>
                <w:rtl w:val="true"/>
              </w:rPr>
              <w:t>باب نود و یکم</w:t>
            </w:r>
            <w:r>
              <w:rPr>
                <w:rStyle w:val="IndexLink"/>
                <w:rtl w:val="true"/>
              </w:rPr>
              <w:t xml:space="preserve">: </w:t>
            </w:r>
            <w:r>
              <w:rPr>
                <w:rStyle w:val="IndexLink"/>
                <w:rtl w:val="true"/>
              </w:rPr>
              <w:t>آن چه که نعیم از حدیث زوراء و خانه عباس و تعداد آن ها ذکر کرده است</w:t>
            </w:r>
            <w:r>
              <w:rPr>
                <w:rStyle w:val="IndexLink"/>
                <w:rtl w:val="true"/>
              </w:rPr>
              <w:tab/>
            </w:r>
            <w:r>
              <w:rPr>
                <w:rStyle w:val="IndexLink"/>
              </w:rPr>
              <w:t>161</w:t>
            </w:r>
          </w:hyperlink>
        </w:p>
        <w:p>
          <w:pPr>
            <w:pStyle w:val="Contents3"/>
            <w:tabs>
              <w:tab w:val="clear" w:pos="8459"/>
              <w:tab w:val="right" w:pos="9026" w:leader="dot"/>
            </w:tabs>
            <w:rPr/>
          </w:pPr>
          <w:hyperlink w:anchor="__RefHeading___Toc1256973_1490000891">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256975_1490000891">
            <w:r>
              <w:rPr>
                <w:webHidden/>
                <w:rStyle w:val="IndexLink"/>
                <w:rtl w:val="true"/>
              </w:rPr>
              <w:t>فصل</w:t>
            </w:r>
            <w:r>
              <w:rPr>
                <w:rStyle w:val="IndexLink"/>
                <w:rtl w:val="true"/>
              </w:rPr>
              <w:tab/>
            </w:r>
            <w:r>
              <w:rPr>
                <w:rStyle w:val="IndexLink"/>
              </w:rPr>
              <w:t>161</w:t>
            </w:r>
          </w:hyperlink>
        </w:p>
        <w:p>
          <w:pPr>
            <w:pStyle w:val="Contents3"/>
            <w:tabs>
              <w:tab w:val="clear" w:pos="8459"/>
              <w:tab w:val="right" w:pos="9026" w:leader="dot"/>
            </w:tabs>
            <w:rPr/>
          </w:pPr>
          <w:hyperlink w:anchor="__RefHeading___Toc1256977_1490000891">
            <w:r>
              <w:rPr>
                <w:webHidden/>
                <w:rStyle w:val="IndexLink"/>
                <w:rtl w:val="true"/>
              </w:rPr>
              <w:t>فصل</w:t>
            </w:r>
            <w:r>
              <w:rPr>
                <w:rStyle w:val="IndexLink"/>
                <w:rtl w:val="true"/>
              </w:rPr>
              <w:tab/>
            </w:r>
            <w:r>
              <w:rPr>
                <w:rStyle w:val="IndexLink"/>
              </w:rPr>
              <w:t>162</w:t>
            </w:r>
          </w:hyperlink>
        </w:p>
        <w:p>
          <w:pPr>
            <w:pStyle w:val="Contents2"/>
            <w:tabs>
              <w:tab w:val="clear" w:pos="8743"/>
              <w:tab w:val="right" w:pos="9026" w:leader="dot"/>
            </w:tabs>
            <w:rPr/>
          </w:pPr>
          <w:hyperlink w:anchor="__RefHeading___Toc1256979_1490000891">
            <w:r>
              <w:rPr>
                <w:webHidden/>
                <w:rStyle w:val="IndexLink"/>
                <w:rtl w:val="true"/>
              </w:rPr>
              <w:t xml:space="preserve">الباب </w:t>
            </w:r>
            <w:r>
              <w:rPr>
                <w:rStyle w:val="IndexLink"/>
              </w:rPr>
              <w:t>92</w:t>
            </w:r>
            <w:r>
              <w:rPr>
                <w:rStyle w:val="IndexLink"/>
                <w:rtl w:val="true"/>
              </w:rPr>
              <w:t xml:space="preserve">: </w:t>
            </w:r>
            <w:r>
              <w:rPr>
                <w:rStyle w:val="IndexLink"/>
                <w:rtl w:val="true"/>
              </w:rPr>
              <w:t>فِیمَا ذَكَرَه نَعِيمٍ مِنْ دُخُولِ السُّفْيَانِي الكوفة، وَ إِقَامَتَهُ بِهَا ثَمَانِيَ عَشَرةَ لَيلَة، وَ يقتُل مِنْهَا سِتّينِ أَلْفاً</w:t>
            </w:r>
            <w:r>
              <w:rPr>
                <w:rStyle w:val="IndexLink"/>
                <w:rtl w:val="true"/>
              </w:rPr>
              <w:t>.</w:t>
              <w:tab/>
            </w:r>
            <w:r>
              <w:rPr>
                <w:rStyle w:val="IndexLink"/>
              </w:rPr>
              <w:t>162</w:t>
            </w:r>
          </w:hyperlink>
        </w:p>
        <w:p>
          <w:pPr>
            <w:pStyle w:val="Contents3"/>
            <w:tabs>
              <w:tab w:val="clear" w:pos="8459"/>
              <w:tab w:val="right" w:pos="9026" w:leader="dot"/>
            </w:tabs>
            <w:rPr/>
          </w:pPr>
          <w:hyperlink w:anchor="__RefHeading___Toc1256981_1490000891">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256983_1490000891">
            <w:r>
              <w:rPr>
                <w:webHidden/>
                <w:rStyle w:val="IndexLink"/>
                <w:rtl w:val="true"/>
              </w:rPr>
              <w:t>فصل</w:t>
            </w:r>
            <w:r>
              <w:rPr>
                <w:rStyle w:val="IndexLink"/>
                <w:rtl w:val="true"/>
              </w:rPr>
              <w:tab/>
            </w:r>
            <w:r>
              <w:rPr>
                <w:rStyle w:val="IndexLink"/>
              </w:rPr>
              <w:t>163</w:t>
            </w:r>
          </w:hyperlink>
        </w:p>
        <w:p>
          <w:pPr>
            <w:pStyle w:val="Contents2"/>
            <w:tabs>
              <w:tab w:val="clear" w:pos="8743"/>
              <w:tab w:val="right" w:pos="9026" w:leader="dot"/>
            </w:tabs>
            <w:rPr/>
          </w:pPr>
          <w:hyperlink w:anchor="__RefHeading___Toc1256985_1490000891">
            <w:r>
              <w:rPr>
                <w:webHidden/>
                <w:rStyle w:val="IndexLink"/>
                <w:rtl w:val="true"/>
              </w:rPr>
              <w:t>باب نود و دوم</w:t>
            </w:r>
            <w:r>
              <w:rPr>
                <w:rStyle w:val="IndexLink"/>
                <w:rtl w:val="true"/>
              </w:rPr>
              <w:t xml:space="preserve">: </w:t>
            </w:r>
            <w:r>
              <w:rPr>
                <w:rStyle w:val="IndexLink"/>
                <w:rtl w:val="true"/>
              </w:rPr>
              <w:t xml:space="preserve">آن چه که نعیم از جریان ورود سفیانی به کوفه خبر داده به این که او مدت </w:t>
            </w:r>
            <w:r>
              <w:rPr>
                <w:rStyle w:val="IndexLink"/>
              </w:rPr>
              <w:t>16</w:t>
            </w:r>
            <w:r>
              <w:rPr>
                <w:rStyle w:val="IndexLink"/>
                <w:rtl w:val="true"/>
              </w:rPr>
              <w:t xml:space="preserve"> </w:t>
            </w:r>
            <w:r>
              <w:rPr>
                <w:rStyle w:val="IndexLink"/>
                <w:rtl w:val="true"/>
              </w:rPr>
              <w:t>شبانه روز می ماند و شصت هزار نفر را می کشد</w:t>
            </w:r>
            <w:r>
              <w:rPr>
                <w:rStyle w:val="IndexLink"/>
                <w:rtl w:val="true"/>
              </w:rPr>
              <w:tab/>
            </w:r>
            <w:r>
              <w:rPr>
                <w:rStyle w:val="IndexLink"/>
              </w:rPr>
              <w:t>163</w:t>
            </w:r>
          </w:hyperlink>
        </w:p>
        <w:p>
          <w:pPr>
            <w:pStyle w:val="Contents2"/>
            <w:tabs>
              <w:tab w:val="clear" w:pos="8743"/>
              <w:tab w:val="right" w:pos="9026" w:leader="dot"/>
            </w:tabs>
            <w:rPr/>
          </w:pPr>
          <w:hyperlink w:anchor="__RefHeading___Toc1256987_1490000891">
            <w:r>
              <w:rPr>
                <w:webHidden/>
                <w:rStyle w:val="IndexLink"/>
                <w:rtl w:val="true"/>
              </w:rPr>
              <w:t xml:space="preserve">الباب </w:t>
            </w:r>
            <w:r>
              <w:rPr>
                <w:rStyle w:val="IndexLink"/>
              </w:rPr>
              <w:t>93</w:t>
            </w:r>
            <w:r>
              <w:rPr>
                <w:rStyle w:val="IndexLink"/>
                <w:rtl w:val="true"/>
              </w:rPr>
              <w:t xml:space="preserve">: </w:t>
            </w:r>
            <w:r>
              <w:rPr>
                <w:rStyle w:val="IndexLink"/>
                <w:rtl w:val="true"/>
              </w:rPr>
              <w:t>فِيمَا ذَكَرَهُ نَعِيمٍ مِنْ حَدِيثِ الرَّايَاتِ السُّود لِلْمَهدِي بَعدَ رَايَاتِ بَنِي العَبَّاس، وَ بَينَها وَ بَينَ المَهْدِي اِثْنَانِ وَ سَبْعُونَ شَهْراً</w:t>
            </w:r>
            <w:r>
              <w:rPr>
                <w:rStyle w:val="IndexLink"/>
                <w:rtl w:val="true"/>
              </w:rPr>
              <w:t>.</w:t>
              <w:tab/>
            </w:r>
            <w:r>
              <w:rPr>
                <w:rStyle w:val="IndexLink"/>
              </w:rPr>
              <w:t>164</w:t>
            </w:r>
          </w:hyperlink>
        </w:p>
        <w:p>
          <w:pPr>
            <w:pStyle w:val="Contents2"/>
            <w:tabs>
              <w:tab w:val="clear" w:pos="8743"/>
              <w:tab w:val="right" w:pos="9026" w:leader="dot"/>
            </w:tabs>
            <w:rPr/>
          </w:pPr>
          <w:hyperlink w:anchor="__RefHeading___Toc1256989_1490000891">
            <w:r>
              <w:rPr>
                <w:webHidden/>
                <w:rStyle w:val="IndexLink"/>
                <w:rtl w:val="true"/>
              </w:rPr>
              <w:t xml:space="preserve">الباب </w:t>
            </w:r>
            <w:r>
              <w:rPr>
                <w:rStyle w:val="IndexLink"/>
              </w:rPr>
              <w:t>94</w:t>
            </w:r>
            <w:r>
              <w:rPr>
                <w:rStyle w:val="IndexLink"/>
                <w:rtl w:val="true"/>
              </w:rPr>
              <w:t xml:space="preserve">: </w:t>
            </w:r>
            <w:r>
              <w:rPr>
                <w:rStyle w:val="IndexLink"/>
                <w:rtl w:val="true"/>
              </w:rPr>
              <w:t>فِيمَا ذَكَرَهُ نَعِيمٍ مِن حَدِيث المَهْدِي وَ نُصْرَتُه بِمَنْ يَخرُجُ مِنْ خُرَاسَان</w:t>
            </w:r>
            <w:r>
              <w:rPr>
                <w:rStyle w:val="IndexLink"/>
                <w:rtl w:val="true"/>
              </w:rPr>
              <w:t>.</w:t>
              <w:tab/>
            </w:r>
            <w:r>
              <w:rPr>
                <w:rStyle w:val="IndexLink"/>
              </w:rPr>
              <w:t>164</w:t>
            </w:r>
          </w:hyperlink>
        </w:p>
        <w:p>
          <w:pPr>
            <w:pStyle w:val="Contents2"/>
            <w:tabs>
              <w:tab w:val="clear" w:pos="8743"/>
              <w:tab w:val="right" w:pos="9026" w:leader="dot"/>
            </w:tabs>
            <w:rPr/>
          </w:pPr>
          <w:hyperlink w:anchor="__RefHeading___Toc1256991_1490000891">
            <w:r>
              <w:rPr>
                <w:webHidden/>
                <w:rStyle w:val="IndexLink"/>
                <w:rtl w:val="true"/>
              </w:rPr>
              <w:t>باب نود و سوم</w:t>
            </w:r>
            <w:r>
              <w:rPr>
                <w:rStyle w:val="IndexLink"/>
                <w:rtl w:val="true"/>
              </w:rPr>
              <w:t xml:space="preserve">: </w:t>
            </w:r>
            <w:r>
              <w:rPr>
                <w:rStyle w:val="IndexLink"/>
                <w:rtl w:val="true"/>
              </w:rPr>
              <w:t xml:space="preserve">آن چه که نعیم از جریان پرچم های سیاه و پرچم های بنی العباس و فاصله میان آن ها تا قیام مهدی که حدوداً </w:t>
            </w:r>
            <w:r>
              <w:rPr>
                <w:rStyle w:val="IndexLink"/>
              </w:rPr>
              <w:t>72</w:t>
            </w:r>
            <w:r>
              <w:rPr>
                <w:rStyle w:val="IndexLink"/>
                <w:rtl w:val="true"/>
              </w:rPr>
              <w:t xml:space="preserve"> </w:t>
            </w:r>
            <w:r>
              <w:rPr>
                <w:rStyle w:val="IndexLink"/>
                <w:rtl w:val="true"/>
              </w:rPr>
              <w:t>ماه است بیان کرده است</w:t>
            </w:r>
            <w:r>
              <w:rPr>
                <w:rStyle w:val="IndexLink"/>
                <w:rtl w:val="true"/>
              </w:rPr>
              <w:tab/>
            </w:r>
            <w:r>
              <w:rPr>
                <w:rStyle w:val="IndexLink"/>
              </w:rPr>
              <w:t>165</w:t>
            </w:r>
          </w:hyperlink>
        </w:p>
        <w:p>
          <w:pPr>
            <w:pStyle w:val="Contents2"/>
            <w:tabs>
              <w:tab w:val="clear" w:pos="8743"/>
              <w:tab w:val="right" w:pos="9026" w:leader="dot"/>
            </w:tabs>
            <w:rPr/>
          </w:pPr>
          <w:hyperlink w:anchor="__RefHeading___Toc1256993_1490000891">
            <w:r>
              <w:rPr>
                <w:webHidden/>
                <w:rStyle w:val="IndexLink"/>
                <w:rtl w:val="true"/>
              </w:rPr>
              <w:t>باب نود و چهارم</w:t>
            </w:r>
            <w:r>
              <w:rPr>
                <w:rStyle w:val="IndexLink"/>
                <w:rtl w:val="true"/>
              </w:rPr>
              <w:t xml:space="preserve">: </w:t>
            </w:r>
            <w:r>
              <w:rPr>
                <w:rStyle w:val="IndexLink"/>
                <w:rtl w:val="true"/>
              </w:rPr>
              <w:t xml:space="preserve">آن چه که نعیم از جریان ظهور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این که حضرت از طرف مردی که از خراسان خروج می کند یاری می شود بیان کرده است</w:t>
            </w:r>
            <w:r>
              <w:rPr>
                <w:rStyle w:val="IndexLink"/>
                <w:rtl w:val="true"/>
              </w:rPr>
              <w:tab/>
            </w:r>
            <w:r>
              <w:rPr>
                <w:rStyle w:val="IndexLink"/>
              </w:rPr>
              <w:t>165</w:t>
            </w:r>
          </w:hyperlink>
        </w:p>
        <w:p>
          <w:pPr>
            <w:pStyle w:val="Contents2"/>
            <w:tabs>
              <w:tab w:val="clear" w:pos="8743"/>
              <w:tab w:val="right" w:pos="9026" w:leader="dot"/>
            </w:tabs>
            <w:rPr/>
          </w:pPr>
          <w:hyperlink w:anchor="__RefHeading___Toc1256995_1490000891">
            <w:r>
              <w:rPr>
                <w:webHidden/>
                <w:rStyle w:val="IndexLink"/>
                <w:rtl w:val="true"/>
              </w:rPr>
              <w:t xml:space="preserve">الباب </w:t>
            </w:r>
            <w:r>
              <w:rPr>
                <w:rStyle w:val="IndexLink"/>
              </w:rPr>
              <w:t>95</w:t>
            </w:r>
            <w:r>
              <w:rPr>
                <w:rStyle w:val="IndexLink"/>
                <w:rtl w:val="true"/>
              </w:rPr>
              <w:t xml:space="preserve">: </w:t>
            </w:r>
            <w:r>
              <w:rPr>
                <w:rStyle w:val="IndexLink"/>
                <w:rtl w:val="true"/>
              </w:rPr>
              <w:t>فِيمَا ذِكرهُ نَعِيمٍ عَن المَهدِي وَ نُصرَتِه بَرايَاتِ خُرَاسَان</w:t>
            </w:r>
            <w:r>
              <w:rPr>
                <w:rStyle w:val="IndexLink"/>
                <w:rtl w:val="true"/>
              </w:rPr>
              <w:t>.</w:t>
              <w:tab/>
            </w:r>
            <w:r>
              <w:rPr>
                <w:rStyle w:val="IndexLink"/>
              </w:rPr>
              <w:t>166</w:t>
            </w:r>
          </w:hyperlink>
        </w:p>
        <w:p>
          <w:pPr>
            <w:pStyle w:val="Contents2"/>
            <w:tabs>
              <w:tab w:val="clear" w:pos="8743"/>
              <w:tab w:val="right" w:pos="9026" w:leader="dot"/>
            </w:tabs>
            <w:rPr/>
          </w:pPr>
          <w:hyperlink w:anchor="__RefHeading___Toc1256997_1490000891">
            <w:r>
              <w:rPr>
                <w:webHidden/>
                <w:rStyle w:val="IndexLink"/>
                <w:rtl w:val="true"/>
              </w:rPr>
              <w:t xml:space="preserve">الباب </w:t>
            </w:r>
            <w:r>
              <w:rPr>
                <w:rStyle w:val="IndexLink"/>
              </w:rPr>
              <w:t>96</w:t>
            </w:r>
            <w:r>
              <w:rPr>
                <w:rStyle w:val="IndexLink"/>
                <w:rtl w:val="true"/>
              </w:rPr>
              <w:t xml:space="preserve">: </w:t>
            </w:r>
            <w:r>
              <w:rPr>
                <w:rStyle w:val="IndexLink"/>
                <w:rtl w:val="true"/>
              </w:rPr>
              <w:t>فِيمَا ذَكَرهُ نَعِيمٍ مِن حَدِيث صفة شُعِيبٍ بنِ صَالِحٍ وَ أَنه مُقدِّمة لِلمَهدِي</w:t>
            </w:r>
            <w:r>
              <w:rPr>
                <w:rStyle w:val="IndexLink"/>
                <w:rtl w:val="true"/>
              </w:rPr>
              <w:t>.</w:t>
              <w:tab/>
            </w:r>
            <w:r>
              <w:rPr>
                <w:rStyle w:val="IndexLink"/>
              </w:rPr>
              <w:t>166</w:t>
            </w:r>
          </w:hyperlink>
        </w:p>
        <w:p>
          <w:pPr>
            <w:pStyle w:val="Contents2"/>
            <w:tabs>
              <w:tab w:val="clear" w:pos="8743"/>
              <w:tab w:val="right" w:pos="9026" w:leader="dot"/>
            </w:tabs>
            <w:rPr/>
          </w:pPr>
          <w:hyperlink w:anchor="__RefHeading___Toc1256999_1490000891">
            <w:r>
              <w:rPr>
                <w:webHidden/>
                <w:rStyle w:val="IndexLink"/>
                <w:rtl w:val="true"/>
              </w:rPr>
              <w:t>باب نود و پنجم</w:t>
            </w:r>
            <w:r>
              <w:rPr>
                <w:rStyle w:val="IndexLink"/>
                <w:rtl w:val="true"/>
              </w:rPr>
              <w:t xml:space="preserve">: </w:t>
            </w:r>
            <w:r>
              <w:rPr>
                <w:rStyle w:val="IndexLink"/>
                <w:rtl w:val="true"/>
              </w:rPr>
              <w:t>آن چه که نعیم از مهدی و یاری از او توسط پرچمدارانی که از خراسان می آیند بیان کرده است</w:t>
            </w:r>
            <w:r>
              <w:rPr>
                <w:rStyle w:val="IndexLink"/>
                <w:rtl w:val="true"/>
              </w:rPr>
              <w:tab/>
            </w:r>
            <w:r>
              <w:rPr>
                <w:rStyle w:val="IndexLink"/>
              </w:rPr>
              <w:t>167</w:t>
            </w:r>
          </w:hyperlink>
        </w:p>
        <w:p>
          <w:pPr>
            <w:pStyle w:val="Contents2"/>
            <w:tabs>
              <w:tab w:val="clear" w:pos="8743"/>
              <w:tab w:val="right" w:pos="9026" w:leader="dot"/>
            </w:tabs>
            <w:rPr/>
          </w:pPr>
          <w:hyperlink w:anchor="__RefHeading___Toc1257001_1490000891">
            <w:r>
              <w:rPr>
                <w:webHidden/>
                <w:rStyle w:val="IndexLink"/>
                <w:rtl w:val="true"/>
              </w:rPr>
              <w:t>باب نود و ششم</w:t>
            </w:r>
            <w:r>
              <w:rPr>
                <w:rStyle w:val="IndexLink"/>
                <w:rtl w:val="true"/>
              </w:rPr>
              <w:t xml:space="preserve">: </w:t>
            </w:r>
            <w:r>
              <w:rPr>
                <w:rStyle w:val="IndexLink"/>
                <w:rtl w:val="true"/>
              </w:rPr>
              <w:t>آن چه که نعیم از صفت شعیب فرزند صالح نقل می کند و آن را به عنوان پیش درآمد برای قیام مهدی ذکر نموده است</w:t>
            </w:r>
            <w:r>
              <w:rPr>
                <w:rStyle w:val="IndexLink"/>
                <w:rtl w:val="true"/>
              </w:rPr>
              <w:tab/>
            </w:r>
            <w:r>
              <w:rPr>
                <w:rStyle w:val="IndexLink"/>
              </w:rPr>
              <w:t>167</w:t>
            </w:r>
          </w:hyperlink>
        </w:p>
        <w:p>
          <w:pPr>
            <w:pStyle w:val="Contents2"/>
            <w:tabs>
              <w:tab w:val="clear" w:pos="8743"/>
              <w:tab w:val="right" w:pos="9026" w:leader="dot"/>
            </w:tabs>
            <w:rPr/>
          </w:pPr>
          <w:hyperlink w:anchor="__RefHeading___Toc1257003_1490000891">
            <w:r>
              <w:rPr>
                <w:webHidden/>
                <w:rStyle w:val="IndexLink"/>
                <w:rtl w:val="true"/>
              </w:rPr>
              <w:t xml:space="preserve">الباب </w:t>
            </w:r>
            <w:r>
              <w:rPr>
                <w:rStyle w:val="IndexLink"/>
              </w:rPr>
              <w:t>97</w:t>
            </w:r>
            <w:r>
              <w:rPr>
                <w:rStyle w:val="IndexLink"/>
                <w:rtl w:val="true"/>
              </w:rPr>
              <w:t xml:space="preserve">: </w:t>
            </w:r>
            <w:r>
              <w:rPr>
                <w:rStyle w:val="IndexLink"/>
                <w:rtl w:val="true"/>
              </w:rPr>
              <w:t>فِيمَا ذكَرَه نَعِيمٍ أَنَّ لَوَاءِ الْمَهْدِي مَعَ شُعَيبِ بْنِ صَالِح</w:t>
            </w:r>
            <w:r>
              <w:rPr>
                <w:rStyle w:val="IndexLink"/>
                <w:rtl w:val="true"/>
              </w:rPr>
              <w:t>.</w:t>
              <w:tab/>
            </w:r>
            <w:r>
              <w:rPr>
                <w:rStyle w:val="IndexLink"/>
              </w:rPr>
              <w:t>168</w:t>
            </w:r>
          </w:hyperlink>
        </w:p>
        <w:p>
          <w:pPr>
            <w:pStyle w:val="Contents2"/>
            <w:tabs>
              <w:tab w:val="clear" w:pos="8743"/>
              <w:tab w:val="right" w:pos="9026" w:leader="dot"/>
            </w:tabs>
            <w:rPr/>
          </w:pPr>
          <w:hyperlink w:anchor="__RefHeading___Toc1257005_1490000891">
            <w:r>
              <w:rPr>
                <w:webHidden/>
                <w:rStyle w:val="IndexLink"/>
                <w:rtl w:val="true"/>
              </w:rPr>
              <w:t xml:space="preserve">الباب </w:t>
            </w:r>
            <w:r>
              <w:rPr>
                <w:rStyle w:val="IndexLink"/>
              </w:rPr>
              <w:t>98</w:t>
            </w:r>
            <w:r>
              <w:rPr>
                <w:rStyle w:val="IndexLink"/>
                <w:rtl w:val="true"/>
              </w:rPr>
              <w:t xml:space="preserve">: </w:t>
            </w:r>
            <w:r>
              <w:rPr>
                <w:rStyle w:val="IndexLink"/>
                <w:rtl w:val="true"/>
              </w:rPr>
              <w:t>فِیمَا ذَكَرهُ نَعِيمٍ مِنْ صِفَة الشَّابِ المَنصُورٍ مِنْ بَنِي هَاشِم أَنَّ بِكَفِّهِ اليمنى خَالَا وَ بَينَ يَدَيْهِ شُعَيْبِ بْنِ صَالِحٍ</w:t>
            </w:r>
            <w:r>
              <w:rPr>
                <w:rStyle w:val="IndexLink"/>
                <w:rtl w:val="true"/>
              </w:rPr>
              <w:t>.</w:t>
              <w:tab/>
            </w:r>
            <w:r>
              <w:rPr>
                <w:rStyle w:val="IndexLink"/>
              </w:rPr>
              <w:t>168</w:t>
            </w:r>
          </w:hyperlink>
        </w:p>
        <w:p>
          <w:pPr>
            <w:pStyle w:val="Contents2"/>
            <w:tabs>
              <w:tab w:val="clear" w:pos="8743"/>
              <w:tab w:val="right" w:pos="9026" w:leader="dot"/>
            </w:tabs>
            <w:rPr/>
          </w:pPr>
          <w:hyperlink w:anchor="__RefHeading___Toc1257007_1490000891">
            <w:r>
              <w:rPr>
                <w:webHidden/>
                <w:rStyle w:val="IndexLink"/>
                <w:rtl w:val="true"/>
              </w:rPr>
              <w:t xml:space="preserve">الباب </w:t>
            </w:r>
            <w:r>
              <w:rPr>
                <w:rStyle w:val="IndexLink"/>
              </w:rPr>
              <w:t>99</w:t>
            </w:r>
            <w:r>
              <w:rPr>
                <w:rStyle w:val="IndexLink"/>
                <w:rtl w:val="true"/>
              </w:rPr>
              <w:t xml:space="preserve">: </w:t>
            </w:r>
            <w:r>
              <w:rPr>
                <w:rStyle w:val="IndexLink"/>
                <w:rtl w:val="true"/>
              </w:rPr>
              <w:t>فِيمَا ذَكَرَهُ نَعِيمٍ مِنْ صِفَةِ أُخرى لَنْ يَحْمِلُ رَايَةَ الْمَهْدِي</w:t>
            </w:r>
            <w:r>
              <w:rPr>
                <w:rStyle w:val="IndexLink"/>
                <w:rtl w:val="true"/>
              </w:rPr>
              <w:t>.</w:t>
              <w:tab/>
            </w:r>
            <w:r>
              <w:rPr>
                <w:rStyle w:val="IndexLink"/>
              </w:rPr>
              <w:t>168</w:t>
            </w:r>
          </w:hyperlink>
        </w:p>
        <w:p>
          <w:pPr>
            <w:pStyle w:val="Contents2"/>
            <w:tabs>
              <w:tab w:val="clear" w:pos="8743"/>
              <w:tab w:val="right" w:pos="9026" w:leader="dot"/>
            </w:tabs>
            <w:rPr/>
          </w:pPr>
          <w:hyperlink w:anchor="__RefHeading___Toc1257009_1490000891">
            <w:r>
              <w:rPr>
                <w:webHidden/>
                <w:rStyle w:val="IndexLink"/>
                <w:rtl w:val="true"/>
              </w:rPr>
              <w:t>باب نود و هفتم</w:t>
            </w:r>
            <w:r>
              <w:rPr>
                <w:rStyle w:val="IndexLink"/>
                <w:rtl w:val="true"/>
              </w:rPr>
              <w:t xml:space="preserve">: </w:t>
            </w:r>
            <w:r>
              <w:rPr>
                <w:rStyle w:val="IndexLink"/>
                <w:rtl w:val="true"/>
              </w:rPr>
              <w:t>آن چه که نعیم ذکر کرده که پرچم مهدی همراه با شعیب بن صالح است</w:t>
            </w:r>
            <w:r>
              <w:rPr>
                <w:rStyle w:val="IndexLink"/>
                <w:rtl w:val="true"/>
              </w:rPr>
              <w:tab/>
            </w:r>
            <w:r>
              <w:rPr>
                <w:rStyle w:val="IndexLink"/>
              </w:rPr>
              <w:t>169</w:t>
            </w:r>
          </w:hyperlink>
        </w:p>
        <w:p>
          <w:pPr>
            <w:pStyle w:val="Contents2"/>
            <w:tabs>
              <w:tab w:val="clear" w:pos="8743"/>
              <w:tab w:val="right" w:pos="9026" w:leader="dot"/>
            </w:tabs>
            <w:rPr/>
          </w:pPr>
          <w:hyperlink w:anchor="__RefHeading___Toc1257011_1490000891">
            <w:r>
              <w:rPr>
                <w:webHidden/>
                <w:rStyle w:val="IndexLink"/>
                <w:rtl w:val="true"/>
              </w:rPr>
              <w:t>باب نود و هشتم</w:t>
            </w:r>
            <w:r>
              <w:rPr>
                <w:rStyle w:val="IndexLink"/>
                <w:rtl w:val="true"/>
              </w:rPr>
              <w:t xml:space="preserve">: </w:t>
            </w:r>
            <w:r>
              <w:rPr>
                <w:rStyle w:val="IndexLink"/>
                <w:rtl w:val="true"/>
              </w:rPr>
              <w:t>آن چه که نعیم بیان کرده که جوانی از بنی هاشم یاری می شود در حالی که خالی در دست راست خود دارد و در کنار او شعیب بن صالح است</w:t>
            </w:r>
            <w:r>
              <w:rPr>
                <w:rStyle w:val="IndexLink"/>
                <w:rtl w:val="true"/>
              </w:rPr>
              <w:tab/>
            </w:r>
            <w:r>
              <w:rPr>
                <w:rStyle w:val="IndexLink"/>
              </w:rPr>
              <w:t>169</w:t>
            </w:r>
          </w:hyperlink>
        </w:p>
        <w:p>
          <w:pPr>
            <w:pStyle w:val="Contents2"/>
            <w:tabs>
              <w:tab w:val="clear" w:pos="8743"/>
              <w:tab w:val="right" w:pos="9026" w:leader="dot"/>
            </w:tabs>
            <w:rPr/>
          </w:pPr>
          <w:hyperlink w:anchor="__RefHeading___Toc1257013_1490000891">
            <w:r>
              <w:rPr>
                <w:webHidden/>
                <w:rStyle w:val="IndexLink"/>
                <w:rtl w:val="true"/>
              </w:rPr>
              <w:t>باب نود و نهم</w:t>
            </w:r>
            <w:r>
              <w:rPr>
                <w:rStyle w:val="IndexLink"/>
                <w:rtl w:val="true"/>
              </w:rPr>
              <w:t xml:space="preserve">: </w:t>
            </w:r>
            <w:r>
              <w:rPr>
                <w:rStyle w:val="IndexLink"/>
                <w:rtl w:val="true"/>
              </w:rPr>
              <w:t>آن چه که نعیم پیرامون صفت دیگری برای کسی که پرچم مهدی را با خود دارد بیان می کند</w:t>
            </w:r>
            <w:r>
              <w:rPr>
                <w:rStyle w:val="IndexLink"/>
                <w:rtl w:val="true"/>
              </w:rPr>
              <w:tab/>
            </w:r>
            <w:r>
              <w:rPr>
                <w:rStyle w:val="IndexLink"/>
              </w:rPr>
              <w:t>169</w:t>
            </w:r>
          </w:hyperlink>
        </w:p>
        <w:p>
          <w:pPr>
            <w:pStyle w:val="Contents2"/>
            <w:tabs>
              <w:tab w:val="clear" w:pos="8743"/>
              <w:tab w:val="right" w:pos="9026" w:leader="dot"/>
            </w:tabs>
            <w:rPr/>
          </w:pPr>
          <w:hyperlink w:anchor="__RefHeading___Toc1257015_1490000891">
            <w:r>
              <w:rPr>
                <w:webHidden/>
                <w:rStyle w:val="IndexLink"/>
                <w:rtl w:val="true"/>
              </w:rPr>
              <w:t xml:space="preserve">الباب </w:t>
            </w:r>
            <w:r>
              <w:rPr>
                <w:rStyle w:val="IndexLink"/>
              </w:rPr>
              <w:t>100</w:t>
            </w:r>
            <w:r>
              <w:rPr>
                <w:rStyle w:val="IndexLink"/>
                <w:rtl w:val="true"/>
              </w:rPr>
              <w:t xml:space="preserve">: </w:t>
            </w:r>
            <w:r>
              <w:rPr>
                <w:rStyle w:val="IndexLink"/>
                <w:rtl w:val="true"/>
              </w:rPr>
              <w:t>فِیمَا ذَكَرَهُ نَعِيمِ مِنَ الرَّايَاتِ السُّود الصِغَارِ مِنَ الْمَشْرِقِ تُؤَدِّي الطَاعَة إِلَى المَهْدِي</w:t>
            </w:r>
            <w:r>
              <w:rPr>
                <w:rStyle w:val="IndexLink"/>
                <w:rtl w:val="true"/>
              </w:rPr>
              <w:t>.</w:t>
              <w:tab/>
            </w:r>
            <w:r>
              <w:rPr>
                <w:rStyle w:val="IndexLink"/>
              </w:rPr>
              <w:t>170</w:t>
            </w:r>
          </w:hyperlink>
        </w:p>
        <w:p>
          <w:pPr>
            <w:pStyle w:val="Contents2"/>
            <w:tabs>
              <w:tab w:val="clear" w:pos="8743"/>
              <w:tab w:val="right" w:pos="9026" w:leader="dot"/>
            </w:tabs>
            <w:rPr/>
          </w:pPr>
          <w:hyperlink w:anchor="__RefHeading___Toc1257017_1490000891">
            <w:r>
              <w:rPr>
                <w:webHidden/>
                <w:rStyle w:val="IndexLink"/>
                <w:rtl w:val="true"/>
              </w:rPr>
              <w:t xml:space="preserve">الباب </w:t>
            </w:r>
            <w:r>
              <w:rPr>
                <w:rStyle w:val="IndexLink"/>
              </w:rPr>
              <w:t>101</w:t>
            </w:r>
            <w:r>
              <w:rPr>
                <w:rStyle w:val="IndexLink"/>
                <w:rtl w:val="true"/>
              </w:rPr>
              <w:t xml:space="preserve">: </w:t>
            </w:r>
            <w:r>
              <w:rPr>
                <w:rStyle w:val="IndexLink"/>
                <w:rtl w:val="true"/>
              </w:rPr>
              <w:t>فِیمَا ذَكَرَهُ نَعِيمٍ مِنْ نَصْرِ الَّذِي اسْمُهُ اِسْمُ النَّبِيِّ عَلَيهِ السَّلَامِ، بِرَايَةِ مِنَ المَشْرِق</w:t>
            </w:r>
            <w:r>
              <w:rPr>
                <w:rStyle w:val="IndexLink"/>
                <w:rtl w:val="true"/>
              </w:rPr>
              <w:t>.</w:t>
              <w:tab/>
            </w:r>
            <w:r>
              <w:rPr>
                <w:rStyle w:val="IndexLink"/>
              </w:rPr>
              <w:t>170</w:t>
            </w:r>
          </w:hyperlink>
        </w:p>
        <w:p>
          <w:pPr>
            <w:pStyle w:val="Contents2"/>
            <w:tabs>
              <w:tab w:val="clear" w:pos="8743"/>
              <w:tab w:val="right" w:pos="9026" w:leader="dot"/>
            </w:tabs>
            <w:rPr/>
          </w:pPr>
          <w:hyperlink w:anchor="__RefHeading___Toc1257019_1490000891">
            <w:r>
              <w:rPr>
                <w:webHidden/>
                <w:rStyle w:val="IndexLink"/>
                <w:rtl w:val="true"/>
              </w:rPr>
              <w:t>باب صدم</w:t>
            </w:r>
            <w:r>
              <w:rPr>
                <w:rStyle w:val="IndexLink"/>
                <w:rtl w:val="true"/>
              </w:rPr>
              <w:t xml:space="preserve">: </w:t>
            </w:r>
            <w:r>
              <w:rPr>
                <w:rStyle w:val="IndexLink"/>
                <w:rtl w:val="true"/>
              </w:rPr>
              <w:t>آن چه که نعیم پیرامون پرچم های سیاه کوچکی که از طرف مشرق برافراشته می شوند و مطیع خواهند شد، بیان کرده است</w:t>
            </w:r>
            <w:r>
              <w:rPr>
                <w:rStyle w:val="IndexLink"/>
                <w:rtl w:val="true"/>
              </w:rPr>
              <w:tab/>
            </w:r>
            <w:r>
              <w:rPr>
                <w:rStyle w:val="IndexLink"/>
              </w:rPr>
              <w:t>171</w:t>
            </w:r>
          </w:hyperlink>
        </w:p>
        <w:p>
          <w:pPr>
            <w:pStyle w:val="Contents2"/>
            <w:tabs>
              <w:tab w:val="clear" w:pos="8743"/>
              <w:tab w:val="right" w:pos="9026" w:leader="dot"/>
            </w:tabs>
            <w:rPr/>
          </w:pPr>
          <w:hyperlink w:anchor="__RefHeading___Toc1257021_1490000891">
            <w:r>
              <w:rPr>
                <w:webHidden/>
                <w:rStyle w:val="IndexLink"/>
                <w:rtl w:val="true"/>
              </w:rPr>
              <w:t>باب صد و یکم</w:t>
            </w:r>
            <w:r>
              <w:rPr>
                <w:rStyle w:val="IndexLink"/>
                <w:rtl w:val="true"/>
              </w:rPr>
              <w:t xml:space="preserve">: </w:t>
            </w:r>
            <w:r>
              <w:rPr>
                <w:rStyle w:val="IndexLink"/>
                <w:rtl w:val="true"/>
              </w:rPr>
              <w:t>آن چه که نعیم پیرامون مردی که نامش نام پیامبر است و پرچمدارانی از مشرق او را یاری می کنند بیان می کند</w:t>
            </w:r>
            <w:r>
              <w:rPr>
                <w:rStyle w:val="IndexLink"/>
                <w:rtl w:val="true"/>
              </w:rPr>
              <w:tab/>
            </w:r>
            <w:r>
              <w:rPr>
                <w:rStyle w:val="IndexLink"/>
              </w:rPr>
              <w:t>171</w:t>
            </w:r>
          </w:hyperlink>
        </w:p>
        <w:p>
          <w:pPr>
            <w:pStyle w:val="Contents2"/>
            <w:tabs>
              <w:tab w:val="clear" w:pos="8743"/>
              <w:tab w:val="right" w:pos="9026" w:leader="dot"/>
            </w:tabs>
            <w:rPr/>
          </w:pPr>
          <w:hyperlink w:anchor="__RefHeading___Toc1257023_1490000891">
            <w:r>
              <w:rPr>
                <w:webHidden/>
                <w:rStyle w:val="IndexLink"/>
                <w:rtl w:val="true"/>
              </w:rPr>
              <w:t xml:space="preserve">الباب </w:t>
            </w:r>
            <w:r>
              <w:rPr>
                <w:rStyle w:val="IndexLink"/>
              </w:rPr>
              <w:t>102</w:t>
            </w:r>
            <w:r>
              <w:rPr>
                <w:rStyle w:val="IndexLink"/>
                <w:rtl w:val="true"/>
              </w:rPr>
              <w:t xml:space="preserve">: </w:t>
            </w:r>
            <w:r>
              <w:rPr>
                <w:rStyle w:val="IndexLink"/>
                <w:rtl w:val="true"/>
              </w:rPr>
              <w:t>فِيمَا ذكَرَهُ نَعِيمٍ أَنَّ الرَّايَةَ السَّودَاءَ الثَّانِيةَ مِنْ خُرَاسَان قَاهِرَةُ لِلْرَايَةِ السَّودَاءِ الأُولى وَهَازِمَة لَهَا</w:t>
            </w:r>
            <w:r>
              <w:rPr>
                <w:rStyle w:val="IndexLink"/>
                <w:rtl w:val="true"/>
              </w:rPr>
              <w:t>.</w:t>
              <w:tab/>
            </w:r>
            <w:r>
              <w:rPr>
                <w:rStyle w:val="IndexLink"/>
              </w:rPr>
              <w:t>172</w:t>
            </w:r>
          </w:hyperlink>
        </w:p>
        <w:p>
          <w:pPr>
            <w:pStyle w:val="Contents2"/>
            <w:tabs>
              <w:tab w:val="clear" w:pos="8743"/>
              <w:tab w:val="right" w:pos="9026" w:leader="dot"/>
            </w:tabs>
            <w:rPr/>
          </w:pPr>
          <w:hyperlink w:anchor="__RefHeading___Toc1257025_1490000891">
            <w:r>
              <w:rPr>
                <w:webHidden/>
                <w:rStyle w:val="IndexLink"/>
                <w:rtl w:val="true"/>
              </w:rPr>
              <w:t>باب صد و دوم</w:t>
            </w:r>
            <w:r>
              <w:rPr>
                <w:rStyle w:val="IndexLink"/>
                <w:rtl w:val="true"/>
              </w:rPr>
              <w:t xml:space="preserve">: </w:t>
            </w:r>
            <w:r>
              <w:rPr>
                <w:rStyle w:val="IndexLink"/>
                <w:rtl w:val="true"/>
              </w:rPr>
              <w:t>آن چه که نعیم بیان کرده که پرچم سیاه دوم از خراسان برافراشته میشود و بر پرچم سیاه نخستین پیروز می شود و آن ها را شکست می دهد</w:t>
            </w:r>
            <w:r>
              <w:rPr>
                <w:rStyle w:val="IndexLink"/>
                <w:rtl w:val="true"/>
              </w:rPr>
              <w:tab/>
            </w:r>
            <w:r>
              <w:rPr>
                <w:rStyle w:val="IndexLink"/>
              </w:rPr>
              <w:t>173</w:t>
            </w:r>
          </w:hyperlink>
        </w:p>
        <w:p>
          <w:pPr>
            <w:pStyle w:val="Contents2"/>
            <w:tabs>
              <w:tab w:val="clear" w:pos="8743"/>
              <w:tab w:val="right" w:pos="9026" w:leader="dot"/>
            </w:tabs>
            <w:rPr/>
          </w:pPr>
          <w:hyperlink w:anchor="__RefHeading___Toc1257027_1490000891">
            <w:r>
              <w:rPr>
                <w:webHidden/>
                <w:rStyle w:val="IndexLink"/>
                <w:rtl w:val="true"/>
              </w:rPr>
              <w:t xml:space="preserve">الباب </w:t>
            </w:r>
            <w:r>
              <w:rPr>
                <w:rStyle w:val="IndexLink"/>
              </w:rPr>
              <w:t>103</w:t>
            </w:r>
            <w:r>
              <w:rPr>
                <w:rStyle w:val="IndexLink"/>
                <w:rtl w:val="true"/>
              </w:rPr>
              <w:t xml:space="preserve">: </w:t>
            </w:r>
            <w:r>
              <w:rPr>
                <w:rStyle w:val="IndexLink"/>
                <w:rtl w:val="true"/>
              </w:rPr>
              <w:t>فِيمَا ذكَرَهُ نَعِيمٍ مِن رَايَاتِ لِنَبِي الْعَبَّاسِ وَ مَا يَتَجدَّدُ بَعدَهَا مِنَ الرَّايَاتِ الَّتِي تُوَدِي الطَّاعَة إِلى المَهْدِي</w:t>
            </w:r>
            <w:r>
              <w:rPr>
                <w:rStyle w:val="IndexLink"/>
                <w:rtl w:val="true"/>
              </w:rPr>
              <w:t>.</w:t>
              <w:tab/>
            </w:r>
            <w:r>
              <w:rPr>
                <w:rStyle w:val="IndexLink"/>
              </w:rPr>
              <w:t>174</w:t>
            </w:r>
          </w:hyperlink>
        </w:p>
        <w:p>
          <w:pPr>
            <w:pStyle w:val="Contents2"/>
            <w:tabs>
              <w:tab w:val="clear" w:pos="8743"/>
              <w:tab w:val="right" w:pos="9026" w:leader="dot"/>
            </w:tabs>
            <w:rPr/>
          </w:pPr>
          <w:hyperlink w:anchor="__RefHeading___Toc1257029_1490000891">
            <w:r>
              <w:rPr>
                <w:webHidden/>
                <w:rStyle w:val="IndexLink"/>
                <w:rtl w:val="true"/>
              </w:rPr>
              <w:t xml:space="preserve">الباب </w:t>
            </w:r>
            <w:r>
              <w:rPr>
                <w:rStyle w:val="IndexLink"/>
              </w:rPr>
              <w:t>104</w:t>
            </w:r>
            <w:r>
              <w:rPr>
                <w:rStyle w:val="IndexLink"/>
                <w:rtl w:val="true"/>
              </w:rPr>
              <w:t xml:space="preserve">: </w:t>
            </w:r>
            <w:r>
              <w:rPr>
                <w:rStyle w:val="IndexLink"/>
                <w:rtl w:val="true"/>
              </w:rPr>
              <w:t>فيمَا ذكَرَهُ نَعِيمٍ فِي أَنَّ مِنْ عَلَامَاتِ المَهْدِي وُصُولُ السُّفْيَانِي الكوفة</w:t>
            </w:r>
            <w:r>
              <w:rPr>
                <w:rStyle w:val="IndexLink"/>
                <w:rtl w:val="true"/>
              </w:rPr>
              <w:t>.</w:t>
              <w:tab/>
            </w:r>
            <w:r>
              <w:rPr>
                <w:rStyle w:val="IndexLink"/>
              </w:rPr>
              <w:t>174</w:t>
            </w:r>
          </w:hyperlink>
        </w:p>
        <w:p>
          <w:pPr>
            <w:pStyle w:val="Contents2"/>
            <w:tabs>
              <w:tab w:val="clear" w:pos="8743"/>
              <w:tab w:val="right" w:pos="9026" w:leader="dot"/>
            </w:tabs>
            <w:rPr/>
          </w:pPr>
          <w:hyperlink w:anchor="__RefHeading___Toc1257031_1490000891">
            <w:r>
              <w:rPr>
                <w:webHidden/>
                <w:rStyle w:val="IndexLink"/>
                <w:rtl w:val="true"/>
              </w:rPr>
              <w:t>باب صد و سوم</w:t>
            </w:r>
            <w:r>
              <w:rPr>
                <w:rStyle w:val="IndexLink"/>
                <w:rtl w:val="true"/>
              </w:rPr>
              <w:t xml:space="preserve">: </w:t>
            </w:r>
            <w:r>
              <w:rPr>
                <w:rStyle w:val="IndexLink"/>
                <w:rtl w:val="true"/>
              </w:rPr>
              <w:t>آن چه که نعیم از پرچم های بنی العباس ذکر می کند و پرچم هائی که بعدها به وجود می آید که منجر به اطاعت از مهدی می شود</w:t>
            </w:r>
            <w:r>
              <w:rPr>
                <w:rStyle w:val="IndexLink"/>
                <w:rtl w:val="true"/>
              </w:rPr>
              <w:tab/>
            </w:r>
            <w:r>
              <w:rPr>
                <w:rStyle w:val="IndexLink"/>
              </w:rPr>
              <w:t>175</w:t>
            </w:r>
          </w:hyperlink>
        </w:p>
        <w:p>
          <w:pPr>
            <w:pStyle w:val="Contents2"/>
            <w:tabs>
              <w:tab w:val="clear" w:pos="8743"/>
              <w:tab w:val="right" w:pos="9026" w:leader="dot"/>
            </w:tabs>
            <w:rPr/>
          </w:pPr>
          <w:hyperlink w:anchor="__RefHeading___Toc1257033_1490000891">
            <w:r>
              <w:rPr>
                <w:webHidden/>
                <w:rStyle w:val="IndexLink"/>
                <w:rtl w:val="true"/>
              </w:rPr>
              <w:t>باب صد و چهارم</w:t>
            </w:r>
            <w:r>
              <w:rPr>
                <w:rStyle w:val="IndexLink"/>
                <w:rtl w:val="true"/>
              </w:rPr>
              <w:t xml:space="preserve">: </w:t>
            </w:r>
            <w:r>
              <w:rPr>
                <w:rStyle w:val="IndexLink"/>
                <w:rtl w:val="true"/>
              </w:rPr>
              <w:t>آن چه که نعیم از علائم ظهور مهدی که عبارت از رسیدن سفیانی به کوفه است بیان کرده است</w:t>
            </w:r>
            <w:r>
              <w:rPr>
                <w:rStyle w:val="IndexLink"/>
                <w:rtl w:val="true"/>
              </w:rPr>
              <w:tab/>
            </w:r>
            <w:r>
              <w:rPr>
                <w:rStyle w:val="IndexLink"/>
              </w:rPr>
              <w:t>175</w:t>
            </w:r>
          </w:hyperlink>
        </w:p>
        <w:p>
          <w:pPr>
            <w:pStyle w:val="Contents2"/>
            <w:tabs>
              <w:tab w:val="clear" w:pos="8743"/>
              <w:tab w:val="right" w:pos="9026" w:leader="dot"/>
            </w:tabs>
            <w:rPr/>
          </w:pPr>
          <w:hyperlink w:anchor="__RefHeading___Toc1257035_1490000891">
            <w:r>
              <w:rPr>
                <w:webHidden/>
                <w:rStyle w:val="IndexLink"/>
                <w:rtl w:val="true"/>
              </w:rPr>
              <w:t xml:space="preserve">الباب </w:t>
            </w:r>
            <w:r>
              <w:rPr>
                <w:rStyle w:val="IndexLink"/>
              </w:rPr>
              <w:t>105</w:t>
            </w:r>
            <w:r>
              <w:rPr>
                <w:rStyle w:val="IndexLink"/>
                <w:rtl w:val="true"/>
              </w:rPr>
              <w:t xml:space="preserve">: </w:t>
            </w:r>
            <w:r>
              <w:rPr>
                <w:rStyle w:val="IndexLink"/>
                <w:rtl w:val="true"/>
              </w:rPr>
              <w:t>فِيمَا ذَكَره نَعِيمٍ مِنْ أَنَّ الرَّايَاتِ السُّود الوارِدَة مِنْ خُرَاسَان تُبْعَثُ إِلى مَكَة بِالطَّاعَةِ وَ الْبَيعَة لِلْمَهْدِي</w:t>
            </w:r>
            <w:r>
              <w:rPr>
                <w:rStyle w:val="IndexLink"/>
                <w:rtl w:val="true"/>
              </w:rPr>
              <w:t>.</w:t>
              <w:tab/>
            </w:r>
            <w:r>
              <w:rPr>
                <w:rStyle w:val="IndexLink"/>
              </w:rPr>
              <w:t>176</w:t>
            </w:r>
          </w:hyperlink>
        </w:p>
        <w:p>
          <w:pPr>
            <w:pStyle w:val="Contents2"/>
            <w:tabs>
              <w:tab w:val="clear" w:pos="8743"/>
              <w:tab w:val="right" w:pos="9026" w:leader="dot"/>
            </w:tabs>
            <w:rPr/>
          </w:pPr>
          <w:hyperlink w:anchor="__RefHeading___Toc1257037_1490000891">
            <w:r>
              <w:rPr>
                <w:webHidden/>
                <w:rStyle w:val="IndexLink"/>
                <w:rtl w:val="true"/>
              </w:rPr>
              <w:t xml:space="preserve">الباب </w:t>
            </w:r>
            <w:r>
              <w:rPr>
                <w:rStyle w:val="IndexLink"/>
              </w:rPr>
              <w:t>106</w:t>
            </w:r>
            <w:r>
              <w:rPr>
                <w:rStyle w:val="IndexLink"/>
                <w:rtl w:val="true"/>
              </w:rPr>
              <w:t xml:space="preserve">: </w:t>
            </w:r>
            <w:r>
              <w:rPr>
                <w:rStyle w:val="IndexLink"/>
                <w:rtl w:val="true"/>
              </w:rPr>
              <w:t>فِيمَا ذَكَرهُ نَعِيمٍ مِنْ عَلَامَةِ الْمَهْدِي بِهَلَاكِ بَنِي جَعَفَر وَ بَني العَبّاس</w:t>
            </w:r>
            <w:r>
              <w:rPr>
                <w:rStyle w:val="IndexLink"/>
                <w:rtl w:val="true"/>
              </w:rPr>
              <w:t>.</w:t>
              <w:tab/>
            </w:r>
            <w:r>
              <w:rPr>
                <w:rStyle w:val="IndexLink"/>
              </w:rPr>
              <w:t>176</w:t>
            </w:r>
          </w:hyperlink>
        </w:p>
        <w:p>
          <w:pPr>
            <w:pStyle w:val="Contents2"/>
            <w:tabs>
              <w:tab w:val="clear" w:pos="8743"/>
              <w:tab w:val="right" w:pos="9026" w:leader="dot"/>
            </w:tabs>
            <w:rPr/>
          </w:pPr>
          <w:hyperlink w:anchor="__RefHeading___Toc1257039_1490000891">
            <w:r>
              <w:rPr>
                <w:webHidden/>
                <w:rStyle w:val="IndexLink"/>
                <w:rtl w:val="true"/>
              </w:rPr>
              <w:t>باب صد و پنجم</w:t>
            </w:r>
            <w:r>
              <w:rPr>
                <w:rStyle w:val="IndexLink"/>
                <w:rtl w:val="true"/>
              </w:rPr>
              <w:t xml:space="preserve">: </w:t>
            </w:r>
            <w:r>
              <w:rPr>
                <w:rStyle w:val="IndexLink"/>
                <w:rtl w:val="true"/>
              </w:rPr>
              <w:t>آن چه که نعیم بیان کرده با این که پرچم های سیاهی از خراسان برافراشته می شود و خود را به مکه می رسانند و با مهدی بیعت می کنند</w:t>
            </w:r>
            <w:r>
              <w:rPr>
                <w:rStyle w:val="IndexLink"/>
                <w:rtl w:val="true"/>
              </w:rPr>
              <w:tab/>
            </w:r>
            <w:r>
              <w:rPr>
                <w:rStyle w:val="IndexLink"/>
              </w:rPr>
              <w:t>177</w:t>
            </w:r>
          </w:hyperlink>
        </w:p>
        <w:p>
          <w:pPr>
            <w:pStyle w:val="Contents2"/>
            <w:tabs>
              <w:tab w:val="clear" w:pos="8743"/>
              <w:tab w:val="right" w:pos="9026" w:leader="dot"/>
            </w:tabs>
            <w:rPr/>
          </w:pPr>
          <w:hyperlink w:anchor="__RefHeading___Toc1257041_1490000891">
            <w:r>
              <w:rPr>
                <w:webHidden/>
                <w:rStyle w:val="IndexLink"/>
                <w:rtl w:val="true"/>
              </w:rPr>
              <w:t>باب صد و ششم</w:t>
            </w:r>
            <w:r>
              <w:rPr>
                <w:rStyle w:val="IndexLink"/>
                <w:rtl w:val="true"/>
              </w:rPr>
              <w:t xml:space="preserve">: </w:t>
            </w:r>
            <w:r>
              <w:rPr>
                <w:rStyle w:val="IndexLink"/>
                <w:rtl w:val="true"/>
              </w:rPr>
              <w:t>نعیم می گوید یکی از علائم ظهور امام زمان هلاکت و نابودی فرزندان جعفر و عباس است</w:t>
            </w:r>
            <w:r>
              <w:rPr>
                <w:rStyle w:val="IndexLink"/>
                <w:rtl w:val="true"/>
              </w:rPr>
              <w:tab/>
            </w:r>
            <w:r>
              <w:rPr>
                <w:rStyle w:val="IndexLink"/>
              </w:rPr>
              <w:t>177</w:t>
            </w:r>
          </w:hyperlink>
        </w:p>
        <w:p>
          <w:pPr>
            <w:pStyle w:val="Contents2"/>
            <w:tabs>
              <w:tab w:val="clear" w:pos="8743"/>
              <w:tab w:val="right" w:pos="9026" w:leader="dot"/>
            </w:tabs>
            <w:rPr/>
          </w:pPr>
          <w:hyperlink w:anchor="__RefHeading___Toc1257043_1490000891">
            <w:r>
              <w:rPr>
                <w:webHidden/>
                <w:rStyle w:val="IndexLink"/>
                <w:rtl w:val="true"/>
              </w:rPr>
              <w:t xml:space="preserve">الباب </w:t>
            </w:r>
            <w:r>
              <w:rPr>
                <w:rStyle w:val="IndexLink"/>
              </w:rPr>
              <w:t>107</w:t>
            </w:r>
            <w:r>
              <w:rPr>
                <w:rStyle w:val="IndexLink"/>
                <w:rtl w:val="true"/>
              </w:rPr>
              <w:t xml:space="preserve">: </w:t>
            </w:r>
            <w:r>
              <w:rPr>
                <w:rStyle w:val="IndexLink"/>
                <w:rtl w:val="true"/>
              </w:rPr>
              <w:t>فِيمَا ذَكَرهُ نَعِيمٍ مِنْ هَلاكِ المُسَوَّدة الأولى بالمسودة الثَّانِيَة</w:t>
            </w:r>
            <w:r>
              <w:rPr>
                <w:rStyle w:val="IndexLink"/>
                <w:rtl w:val="true"/>
              </w:rPr>
              <w:t>.</w:t>
              <w:tab/>
            </w:r>
            <w:r>
              <w:rPr>
                <w:rStyle w:val="IndexLink"/>
              </w:rPr>
              <w:t>178</w:t>
            </w:r>
          </w:hyperlink>
        </w:p>
        <w:p>
          <w:pPr>
            <w:pStyle w:val="Contents2"/>
            <w:tabs>
              <w:tab w:val="clear" w:pos="8743"/>
              <w:tab w:val="right" w:pos="9026" w:leader="dot"/>
            </w:tabs>
            <w:rPr/>
          </w:pPr>
          <w:hyperlink w:anchor="__RefHeading___Toc1257045_1490000891">
            <w:r>
              <w:rPr>
                <w:webHidden/>
                <w:rStyle w:val="IndexLink"/>
                <w:rtl w:val="true"/>
              </w:rPr>
              <w:t xml:space="preserve">الباب </w:t>
            </w:r>
            <w:r>
              <w:rPr>
                <w:rStyle w:val="IndexLink"/>
              </w:rPr>
              <w:t>108</w:t>
            </w:r>
            <w:r>
              <w:rPr>
                <w:rStyle w:val="IndexLink"/>
                <w:rtl w:val="true"/>
              </w:rPr>
              <w:t xml:space="preserve">: </w:t>
            </w:r>
            <w:r>
              <w:rPr>
                <w:rStyle w:val="IndexLink"/>
                <w:rtl w:val="true"/>
              </w:rPr>
              <w:t>فِيمَا ذَكَرهُ نَعِيمُ بْنُ حَمَّادٍ مِنَ الْحَوَادِثِ الْمُتَجَدِّدة عَلَى الْمَدِينَة مِنَ الْقَتْلِ وَ غَيْرِه</w:t>
            </w:r>
            <w:r>
              <w:rPr>
                <w:rStyle w:val="IndexLink"/>
                <w:rtl w:val="true"/>
              </w:rPr>
              <w:t>.</w:t>
              <w:tab/>
            </w:r>
            <w:r>
              <w:rPr>
                <w:rStyle w:val="IndexLink"/>
              </w:rPr>
              <w:t>178</w:t>
            </w:r>
          </w:hyperlink>
        </w:p>
        <w:p>
          <w:pPr>
            <w:pStyle w:val="Contents2"/>
            <w:tabs>
              <w:tab w:val="clear" w:pos="8743"/>
              <w:tab w:val="right" w:pos="9026" w:leader="dot"/>
            </w:tabs>
            <w:rPr/>
          </w:pPr>
          <w:hyperlink w:anchor="__RefHeading___Toc1257047_1490000891">
            <w:r>
              <w:rPr>
                <w:webHidden/>
                <w:rStyle w:val="IndexLink"/>
                <w:rtl w:val="true"/>
              </w:rPr>
              <w:t>باب صدو هفتم</w:t>
            </w:r>
            <w:r>
              <w:rPr>
                <w:rStyle w:val="IndexLink"/>
                <w:rtl w:val="true"/>
              </w:rPr>
              <w:t xml:space="preserve">: </w:t>
            </w:r>
            <w:r>
              <w:rPr>
                <w:rStyle w:val="IndexLink"/>
                <w:rtl w:val="true"/>
              </w:rPr>
              <w:t>آن چه که نعیم بیان کرده که پرچمداران سیاه، به دست پرچمداران گروه دوم نابود می شوند</w:t>
            </w:r>
            <w:r>
              <w:rPr>
                <w:rStyle w:val="IndexLink"/>
                <w:rtl w:val="true"/>
              </w:rPr>
              <w:tab/>
            </w:r>
            <w:r>
              <w:rPr>
                <w:rStyle w:val="IndexLink"/>
              </w:rPr>
              <w:t>179</w:t>
            </w:r>
          </w:hyperlink>
        </w:p>
        <w:p>
          <w:pPr>
            <w:pStyle w:val="Contents2"/>
            <w:tabs>
              <w:tab w:val="clear" w:pos="8743"/>
              <w:tab w:val="right" w:pos="9026" w:leader="dot"/>
            </w:tabs>
            <w:rPr/>
          </w:pPr>
          <w:hyperlink w:anchor="__RefHeading___Toc1257049_1490000891">
            <w:r>
              <w:rPr>
                <w:webHidden/>
                <w:rStyle w:val="IndexLink"/>
                <w:rtl w:val="true"/>
              </w:rPr>
              <w:t>باب صد و هشتم</w:t>
            </w:r>
            <w:r>
              <w:rPr>
                <w:rStyle w:val="IndexLink"/>
                <w:rtl w:val="true"/>
              </w:rPr>
              <w:t xml:space="preserve">: </w:t>
            </w:r>
            <w:r>
              <w:rPr>
                <w:rStyle w:val="IndexLink"/>
                <w:rtl w:val="true"/>
              </w:rPr>
              <w:t>آن چه که نعیم از رویدادهای جدیدی از کشتار و غیره که بر مردم شهر می گذرد بیان کرده است</w:t>
            </w:r>
            <w:r>
              <w:rPr>
                <w:rStyle w:val="IndexLink"/>
                <w:rtl w:val="true"/>
              </w:rPr>
              <w:tab/>
            </w:r>
            <w:r>
              <w:rPr>
                <w:rStyle w:val="IndexLink"/>
              </w:rPr>
              <w:t>179</w:t>
            </w:r>
          </w:hyperlink>
        </w:p>
        <w:p>
          <w:pPr>
            <w:pStyle w:val="Contents2"/>
            <w:tabs>
              <w:tab w:val="clear" w:pos="8743"/>
              <w:tab w:val="right" w:pos="9026" w:leader="dot"/>
            </w:tabs>
            <w:rPr/>
          </w:pPr>
          <w:hyperlink w:anchor="__RefHeading___Toc1257051_1490000891">
            <w:r>
              <w:rPr>
                <w:webHidden/>
                <w:rStyle w:val="IndexLink"/>
                <w:rtl w:val="true"/>
              </w:rPr>
              <w:t xml:space="preserve">الباب </w:t>
            </w:r>
            <w:r>
              <w:rPr>
                <w:rStyle w:val="IndexLink"/>
              </w:rPr>
              <w:t>109</w:t>
            </w:r>
            <w:r>
              <w:rPr>
                <w:rStyle w:val="IndexLink"/>
                <w:rtl w:val="true"/>
              </w:rPr>
              <w:t xml:space="preserve">: </w:t>
            </w:r>
            <w:r>
              <w:rPr>
                <w:rStyle w:val="IndexLink"/>
                <w:rtl w:val="true"/>
              </w:rPr>
              <w:t>فِيمَا ذكَرَهُ نَعِيمٍ فِي سَبَبٍ قَصْدِ السُّفْيَانِي لِلمَدِينَة وَ اجْتِماعِهِم بِالْمَهْدِي</w:t>
            </w:r>
            <w:r>
              <w:rPr>
                <w:rStyle w:val="IndexLink"/>
                <w:rtl w:val="true"/>
              </w:rPr>
              <w:t>.</w:t>
              <w:tab/>
            </w:r>
            <w:r>
              <w:rPr>
                <w:rStyle w:val="IndexLink"/>
              </w:rPr>
              <w:t>182</w:t>
            </w:r>
          </w:hyperlink>
        </w:p>
        <w:p>
          <w:pPr>
            <w:pStyle w:val="Contents3"/>
            <w:tabs>
              <w:tab w:val="clear" w:pos="8459"/>
              <w:tab w:val="right" w:pos="9026" w:leader="dot"/>
            </w:tabs>
            <w:rPr/>
          </w:pPr>
          <w:hyperlink w:anchor="__RefHeading___Toc1257053_1490000891">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257055_1490000891">
            <w:r>
              <w:rPr>
                <w:webHidden/>
                <w:rStyle w:val="IndexLink"/>
                <w:rtl w:val="true"/>
              </w:rPr>
              <w:t>فصل</w:t>
            </w:r>
            <w:r>
              <w:rPr>
                <w:rStyle w:val="IndexLink"/>
                <w:rtl w:val="true"/>
              </w:rPr>
              <w:tab/>
            </w:r>
            <w:r>
              <w:rPr>
                <w:rStyle w:val="IndexLink"/>
              </w:rPr>
              <w:t>182</w:t>
            </w:r>
          </w:hyperlink>
        </w:p>
        <w:p>
          <w:pPr>
            <w:pStyle w:val="Contents2"/>
            <w:tabs>
              <w:tab w:val="clear" w:pos="8743"/>
              <w:tab w:val="right" w:pos="9026" w:leader="dot"/>
            </w:tabs>
            <w:rPr/>
          </w:pPr>
          <w:hyperlink w:anchor="__RefHeading___Toc1257057_1490000891">
            <w:r>
              <w:rPr>
                <w:webHidden/>
                <w:rStyle w:val="IndexLink"/>
                <w:rtl w:val="true"/>
              </w:rPr>
              <w:t>باب صد و نهم</w:t>
            </w:r>
            <w:r>
              <w:rPr>
                <w:rStyle w:val="IndexLink"/>
                <w:rtl w:val="true"/>
              </w:rPr>
              <w:t xml:space="preserve">: </w:t>
            </w:r>
            <w:r>
              <w:rPr>
                <w:rStyle w:val="IndexLink"/>
                <w:rtl w:val="true"/>
              </w:rPr>
              <w:t>آن چه که نعیم پیرامون علت قصد سفیانی در حمله به مدینه و اجتماع مردم در کنار مهدی سخن گفته است</w:t>
            </w:r>
            <w:r>
              <w:rPr>
                <w:rStyle w:val="IndexLink"/>
                <w:rtl w:val="true"/>
              </w:rPr>
              <w:tab/>
            </w:r>
            <w:r>
              <w:rPr>
                <w:rStyle w:val="IndexLink"/>
              </w:rPr>
              <w:t>183</w:t>
            </w:r>
          </w:hyperlink>
        </w:p>
        <w:p>
          <w:pPr>
            <w:pStyle w:val="Contents3"/>
            <w:tabs>
              <w:tab w:val="clear" w:pos="8459"/>
              <w:tab w:val="right" w:pos="9026" w:leader="dot"/>
            </w:tabs>
            <w:rPr/>
          </w:pPr>
          <w:hyperlink w:anchor="__RefHeading___Toc1257059_1490000891">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257061_1490000891">
            <w:r>
              <w:rPr>
                <w:webHidden/>
                <w:rStyle w:val="IndexLink"/>
                <w:rtl w:val="true"/>
              </w:rPr>
              <w:t>فصل</w:t>
            </w:r>
            <w:r>
              <w:rPr>
                <w:rStyle w:val="IndexLink"/>
                <w:rtl w:val="true"/>
              </w:rPr>
              <w:tab/>
            </w:r>
            <w:r>
              <w:rPr>
                <w:rStyle w:val="IndexLink"/>
              </w:rPr>
              <w:t>183</w:t>
            </w:r>
          </w:hyperlink>
        </w:p>
        <w:p>
          <w:pPr>
            <w:pStyle w:val="Contents2"/>
            <w:tabs>
              <w:tab w:val="clear" w:pos="8743"/>
              <w:tab w:val="right" w:pos="9026" w:leader="dot"/>
            </w:tabs>
            <w:rPr/>
          </w:pPr>
          <w:hyperlink w:anchor="__RefHeading___Toc1257063_1490000891">
            <w:r>
              <w:rPr>
                <w:webHidden/>
                <w:rStyle w:val="IndexLink"/>
                <w:rtl w:val="true"/>
              </w:rPr>
              <w:t xml:space="preserve">الباب </w:t>
            </w:r>
            <w:r>
              <w:rPr>
                <w:rStyle w:val="IndexLink"/>
              </w:rPr>
              <w:t>110</w:t>
            </w:r>
            <w:r>
              <w:rPr>
                <w:rStyle w:val="IndexLink"/>
                <w:rtl w:val="true"/>
              </w:rPr>
              <w:t xml:space="preserve">: </w:t>
            </w:r>
            <w:r>
              <w:rPr>
                <w:rStyle w:val="IndexLink"/>
                <w:rtl w:val="true"/>
              </w:rPr>
              <w:t>فِيمَا ذكَرَهُ نَعِيمٍ مِن أَنَّ وَقْعَةَ الْمَدِينَةِ بِالْسُفْيَانِي عِندَ وَقْعَةِ الحَرَّة كَضَرْبَةِ سُوط ثُمَّ يُبَايِعُ لِلْمَهدِي</w:t>
            </w:r>
            <w:r>
              <w:rPr>
                <w:rStyle w:val="IndexLink"/>
                <w:rtl w:val="true"/>
              </w:rPr>
              <w:t>.</w:t>
              <w:tab/>
            </w:r>
            <w:r>
              <w:rPr>
                <w:rStyle w:val="IndexLink"/>
              </w:rPr>
              <w:t>184</w:t>
            </w:r>
          </w:hyperlink>
        </w:p>
        <w:p>
          <w:pPr>
            <w:pStyle w:val="Contents2"/>
            <w:tabs>
              <w:tab w:val="clear" w:pos="8743"/>
              <w:tab w:val="right" w:pos="9026" w:leader="dot"/>
            </w:tabs>
            <w:rPr/>
          </w:pPr>
          <w:hyperlink w:anchor="__RefHeading___Toc1257065_1490000891">
            <w:r>
              <w:rPr>
                <w:webHidden/>
                <w:rStyle w:val="IndexLink"/>
                <w:rtl w:val="true"/>
              </w:rPr>
              <w:t xml:space="preserve">الباب </w:t>
            </w:r>
            <w:r>
              <w:rPr>
                <w:rStyle w:val="IndexLink"/>
              </w:rPr>
              <w:t>111</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لَا يَخْرُجُ الْمَهْدِي حَتى يَقْتُلَ ثُلْت ويَمُوت قُلْتَ وَيَبْق ثُلْث</w:t>
            </w:r>
            <w:r>
              <w:rPr>
                <w:rStyle w:val="IndexLink"/>
                <w:rtl w:val="true"/>
              </w:rPr>
              <w:t>.</w:t>
              <w:tab/>
            </w:r>
            <w:r>
              <w:rPr>
                <w:rStyle w:val="IndexLink"/>
              </w:rPr>
              <w:t>184</w:t>
            </w:r>
          </w:hyperlink>
        </w:p>
        <w:p>
          <w:pPr>
            <w:pStyle w:val="Contents2"/>
            <w:tabs>
              <w:tab w:val="clear" w:pos="8743"/>
              <w:tab w:val="right" w:pos="9026" w:leader="dot"/>
            </w:tabs>
            <w:rPr/>
          </w:pPr>
          <w:hyperlink w:anchor="__RefHeading___Toc1257067_1490000891">
            <w:r>
              <w:rPr>
                <w:webHidden/>
                <w:rStyle w:val="IndexLink"/>
                <w:rtl w:val="true"/>
              </w:rPr>
              <w:t>باب صد و دهم</w:t>
            </w:r>
            <w:r>
              <w:rPr>
                <w:rStyle w:val="IndexLink"/>
                <w:rtl w:val="true"/>
              </w:rPr>
              <w:t xml:space="preserve">: </w:t>
            </w:r>
            <w:r>
              <w:rPr>
                <w:rStyle w:val="IndexLink"/>
                <w:rtl w:val="true"/>
              </w:rPr>
              <w:t>آن چه که نعیم از حادثه ای که توسط سفیانی در مدینه واقع می شود مانند واقعه حره مثل ضربه شلاقی است بر مردم آن گاه با مهدی بیعت می کند</w:t>
            </w:r>
            <w:r>
              <w:rPr>
                <w:rStyle w:val="IndexLink"/>
                <w:rtl w:val="true"/>
              </w:rPr>
              <w:tab/>
            </w:r>
            <w:r>
              <w:rPr>
                <w:rStyle w:val="IndexLink"/>
              </w:rPr>
              <w:t>185</w:t>
            </w:r>
          </w:hyperlink>
        </w:p>
        <w:p>
          <w:pPr>
            <w:pStyle w:val="Contents2"/>
            <w:tabs>
              <w:tab w:val="clear" w:pos="8743"/>
              <w:tab w:val="right" w:pos="9026" w:leader="dot"/>
            </w:tabs>
            <w:rPr/>
          </w:pPr>
          <w:hyperlink w:anchor="__RefHeading___Toc1257069_1490000891">
            <w:r>
              <w:rPr>
                <w:webHidden/>
                <w:rStyle w:val="IndexLink"/>
                <w:rtl w:val="true"/>
              </w:rPr>
              <w:t>باب صد و یازدهم</w:t>
            </w:r>
            <w:r>
              <w:rPr>
                <w:rStyle w:val="IndexLink"/>
                <w:rtl w:val="true"/>
              </w:rPr>
              <w:t xml:space="preserve">: </w:t>
            </w:r>
            <w:r>
              <w:rPr>
                <w:rStyle w:val="IndexLink"/>
                <w:rtl w:val="true"/>
              </w:rPr>
              <w:t xml:space="preserve">آن چه که نعیم ذکر کرده که مهدی خروج و قیام نمی کند تا آن که </w:t>
            </w:r>
            <w:r>
              <w:rPr>
                <w:rStyle w:val="IndexLink"/>
              </w:rPr>
              <w:t>1/3</w:t>
            </w:r>
            <w:r>
              <w:rPr>
                <w:rStyle w:val="IndexLink"/>
                <w:rtl w:val="true"/>
              </w:rPr>
              <w:t xml:space="preserve"> </w:t>
            </w:r>
            <w:r>
              <w:rPr>
                <w:rStyle w:val="IndexLink"/>
                <w:rtl w:val="true"/>
              </w:rPr>
              <w:t xml:space="preserve">کشته شوند و </w:t>
            </w:r>
            <w:r>
              <w:rPr>
                <w:rStyle w:val="IndexLink"/>
              </w:rPr>
              <w:t>1/3</w:t>
            </w:r>
            <w:r>
              <w:rPr>
                <w:rStyle w:val="IndexLink"/>
                <w:rtl w:val="true"/>
              </w:rPr>
              <w:t xml:space="preserve"> </w:t>
            </w:r>
            <w:r>
              <w:rPr>
                <w:rStyle w:val="IndexLink"/>
                <w:rtl w:val="true"/>
              </w:rPr>
              <w:t xml:space="preserve">بمیرند و </w:t>
            </w:r>
            <w:r>
              <w:rPr>
                <w:rStyle w:val="IndexLink"/>
              </w:rPr>
              <w:t>1/3</w:t>
            </w:r>
            <w:r>
              <w:rPr>
                <w:rStyle w:val="IndexLink"/>
                <w:rtl w:val="true"/>
              </w:rPr>
              <w:t xml:space="preserve"> </w:t>
            </w:r>
            <w:r>
              <w:rPr>
                <w:rStyle w:val="IndexLink"/>
                <w:rtl w:val="true"/>
              </w:rPr>
              <w:t>باقی بمانند</w:t>
            </w:r>
            <w:r>
              <w:rPr>
                <w:rStyle w:val="IndexLink"/>
                <w:rtl w:val="true"/>
              </w:rPr>
              <w:tab/>
            </w:r>
            <w:r>
              <w:rPr>
                <w:rStyle w:val="IndexLink"/>
              </w:rPr>
              <w:t>185</w:t>
            </w:r>
          </w:hyperlink>
        </w:p>
        <w:p>
          <w:pPr>
            <w:pStyle w:val="Contents2"/>
            <w:tabs>
              <w:tab w:val="clear" w:pos="8743"/>
              <w:tab w:val="right" w:pos="9026" w:leader="dot"/>
            </w:tabs>
            <w:rPr/>
          </w:pPr>
          <w:hyperlink w:anchor="__RefHeading___Toc1257071_1490000891">
            <w:r>
              <w:rPr>
                <w:webHidden/>
                <w:rStyle w:val="IndexLink"/>
                <w:rtl w:val="true"/>
              </w:rPr>
              <w:t xml:space="preserve">الباب </w:t>
            </w:r>
            <w:r>
              <w:rPr>
                <w:rStyle w:val="IndexLink"/>
              </w:rPr>
              <w:t>112</w:t>
            </w:r>
            <w:r>
              <w:rPr>
                <w:rStyle w:val="IndexLink"/>
                <w:rtl w:val="true"/>
              </w:rPr>
              <w:t xml:space="preserve">: </w:t>
            </w:r>
            <w:r>
              <w:rPr>
                <w:rStyle w:val="IndexLink"/>
                <w:rtl w:val="true"/>
              </w:rPr>
              <w:t>فِيمَا ذَكَرَه نَعِيمٍ مِنْ أَنَّهُ لا يَخْرُجُ الْمَهْدِي حَتى تُباعَ المَرأة بِوَزِنِهَا طَعَاماً، وَ أَنَّ مِنْ عَلامَةِ خُرُوجِ الْمَهْدِي إِنْسِيابُ الْتُرك عَلَى الْمُسْلِمين</w:t>
            </w:r>
            <w:r>
              <w:rPr>
                <w:rStyle w:val="IndexLink"/>
                <w:rtl w:val="true"/>
              </w:rPr>
              <w:t>.</w:t>
              <w:tab/>
            </w:r>
            <w:r>
              <w:rPr>
                <w:rStyle w:val="IndexLink"/>
              </w:rPr>
              <w:t>186</w:t>
            </w:r>
          </w:hyperlink>
        </w:p>
        <w:p>
          <w:pPr>
            <w:pStyle w:val="Contents2"/>
            <w:tabs>
              <w:tab w:val="clear" w:pos="8743"/>
              <w:tab w:val="right" w:pos="9026" w:leader="dot"/>
            </w:tabs>
            <w:rPr/>
          </w:pPr>
          <w:hyperlink w:anchor="__RefHeading___Toc1257073_1490000891">
            <w:r>
              <w:rPr>
                <w:webHidden/>
                <w:rStyle w:val="IndexLink"/>
                <w:rtl w:val="true"/>
              </w:rPr>
              <w:t>باب صد و دوازدهم</w:t>
            </w:r>
            <w:r>
              <w:rPr>
                <w:rStyle w:val="IndexLink"/>
                <w:rtl w:val="true"/>
              </w:rPr>
              <w:t xml:space="preserve">: </w:t>
            </w:r>
            <w:r>
              <w:rPr>
                <w:rStyle w:val="IndexLink"/>
                <w:rtl w:val="true"/>
              </w:rPr>
              <w:t>آن چه که نعیم ذکر کرده از این که مهدی قیام نمی کند تا آن که زن به وزن خودش با طعام فروخته شود و از علامت دیگر آن یورش ترکان بر مسلمین است</w:t>
            </w:r>
            <w:r>
              <w:rPr>
                <w:rStyle w:val="IndexLink"/>
                <w:rtl w:val="true"/>
              </w:rPr>
              <w:tab/>
            </w:r>
            <w:r>
              <w:rPr>
                <w:rStyle w:val="IndexLink"/>
              </w:rPr>
              <w:t>187</w:t>
            </w:r>
          </w:hyperlink>
        </w:p>
        <w:p>
          <w:pPr>
            <w:pStyle w:val="Contents2"/>
            <w:tabs>
              <w:tab w:val="clear" w:pos="8743"/>
              <w:tab w:val="right" w:pos="9026" w:leader="dot"/>
            </w:tabs>
            <w:rPr/>
          </w:pPr>
          <w:hyperlink w:anchor="__RefHeading___Toc1257075_1490000891">
            <w:r>
              <w:rPr>
                <w:webHidden/>
                <w:rStyle w:val="IndexLink"/>
                <w:rtl w:val="true"/>
              </w:rPr>
              <w:t xml:space="preserve">الباب </w:t>
            </w:r>
            <w:r>
              <w:rPr>
                <w:rStyle w:val="IndexLink"/>
              </w:rPr>
              <w:t>113</w:t>
            </w:r>
            <w:r>
              <w:rPr>
                <w:rStyle w:val="IndexLink"/>
                <w:rtl w:val="true"/>
              </w:rPr>
              <w:t xml:space="preserve">: </w:t>
            </w:r>
            <w:r>
              <w:rPr>
                <w:rStyle w:val="IndexLink"/>
                <w:rtl w:val="true"/>
              </w:rPr>
              <w:t>فِیمَا ذَكَرَه نَعِيمٍ مِنْ مُنادِي السَّماء وَ خُرُوج المَهْدِي</w:t>
            </w:r>
            <w:r>
              <w:rPr>
                <w:rStyle w:val="IndexLink"/>
                <w:rtl w:val="true"/>
              </w:rPr>
              <w:t>.</w:t>
              <w:tab/>
            </w:r>
            <w:r>
              <w:rPr>
                <w:rStyle w:val="IndexLink"/>
              </w:rPr>
              <w:t>188</w:t>
            </w:r>
          </w:hyperlink>
        </w:p>
        <w:p>
          <w:pPr>
            <w:pStyle w:val="Contents2"/>
            <w:tabs>
              <w:tab w:val="clear" w:pos="8743"/>
              <w:tab w:val="right" w:pos="9026" w:leader="dot"/>
            </w:tabs>
            <w:rPr/>
          </w:pPr>
          <w:hyperlink w:anchor="__RefHeading___Toc1257077_1490000891">
            <w:r>
              <w:rPr>
                <w:webHidden/>
                <w:rStyle w:val="IndexLink"/>
                <w:rtl w:val="true"/>
              </w:rPr>
              <w:t xml:space="preserve">الباب </w:t>
            </w:r>
            <w:r>
              <w:rPr>
                <w:rStyle w:val="IndexLink"/>
              </w:rPr>
              <w:t>114</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لَا يَخْرُجُ الْمَهْدِي حَتَّى لَا يَبْقَى قَيْلَ وَ لَا ابْنَ قَيْل</w:t>
            </w:r>
            <w:r>
              <w:rPr>
                <w:rStyle w:val="IndexLink"/>
                <w:rtl w:val="true"/>
              </w:rPr>
              <w:t>.</w:t>
              <w:tab/>
            </w:r>
            <w:r>
              <w:rPr>
                <w:rStyle w:val="IndexLink"/>
              </w:rPr>
              <w:t>188</w:t>
            </w:r>
          </w:hyperlink>
        </w:p>
        <w:p>
          <w:pPr>
            <w:pStyle w:val="Contents2"/>
            <w:tabs>
              <w:tab w:val="clear" w:pos="8743"/>
              <w:tab w:val="right" w:pos="9026" w:leader="dot"/>
            </w:tabs>
            <w:rPr/>
          </w:pPr>
          <w:hyperlink w:anchor="__RefHeading___Toc1257079_1490000891">
            <w:r>
              <w:rPr>
                <w:webHidden/>
                <w:rStyle w:val="IndexLink"/>
                <w:rtl w:val="true"/>
              </w:rPr>
              <w:t xml:space="preserve">الباب </w:t>
            </w:r>
            <w:r>
              <w:rPr>
                <w:rStyle w:val="IndexLink"/>
              </w:rPr>
              <w:t>115</w:t>
            </w:r>
            <w:r>
              <w:rPr>
                <w:rStyle w:val="IndexLink"/>
                <w:rtl w:val="true"/>
              </w:rPr>
              <w:t xml:space="preserve">: </w:t>
            </w:r>
            <w:r>
              <w:rPr>
                <w:rStyle w:val="IndexLink"/>
                <w:rtl w:val="true"/>
              </w:rPr>
              <w:t>فِیمَا ذَكَره نَعِيمٍ عَنْ مُلْكِ بَنِي أُمَيَّةَ وَ بَنِي الْعَبّاس وَ خُرُوجِ الْمَهْدِي</w:t>
            </w:r>
            <w:r>
              <w:rPr>
                <w:rStyle w:val="IndexLink"/>
                <w:rtl w:val="true"/>
              </w:rPr>
              <w:t>.</w:t>
              <w:tab/>
            </w:r>
            <w:r>
              <w:rPr>
                <w:rStyle w:val="IndexLink"/>
              </w:rPr>
              <w:t>188</w:t>
            </w:r>
          </w:hyperlink>
        </w:p>
        <w:p>
          <w:pPr>
            <w:pStyle w:val="Contents2"/>
            <w:tabs>
              <w:tab w:val="clear" w:pos="8743"/>
              <w:tab w:val="right" w:pos="9026" w:leader="dot"/>
            </w:tabs>
            <w:rPr/>
          </w:pPr>
          <w:hyperlink w:anchor="__RefHeading___Toc1257081_1490000891">
            <w:r>
              <w:rPr>
                <w:webHidden/>
                <w:rStyle w:val="IndexLink"/>
                <w:rtl w:val="true"/>
              </w:rPr>
              <w:t>باب صد و سیزدهم</w:t>
            </w:r>
            <w:r>
              <w:rPr>
                <w:rStyle w:val="IndexLink"/>
                <w:rtl w:val="true"/>
              </w:rPr>
              <w:t xml:space="preserve">: </w:t>
            </w:r>
            <w:r>
              <w:rPr>
                <w:rStyle w:val="IndexLink"/>
                <w:rtl w:val="true"/>
              </w:rPr>
              <w:t>آن چه که نعیم پیرامون خروج مهدی و فریاد منادی از آسمان به بشارت قیام مهدی سخن گفته است</w:t>
            </w:r>
            <w:r>
              <w:rPr>
                <w:rStyle w:val="IndexLink"/>
                <w:rtl w:val="true"/>
              </w:rPr>
              <w:tab/>
            </w:r>
            <w:r>
              <w:rPr>
                <w:rStyle w:val="IndexLink"/>
              </w:rPr>
              <w:t>189</w:t>
            </w:r>
          </w:hyperlink>
        </w:p>
        <w:p>
          <w:pPr>
            <w:pStyle w:val="Contents2"/>
            <w:tabs>
              <w:tab w:val="clear" w:pos="8743"/>
              <w:tab w:val="right" w:pos="9026" w:leader="dot"/>
            </w:tabs>
            <w:rPr/>
          </w:pPr>
          <w:hyperlink w:anchor="__RefHeading___Toc1257083_1490000891">
            <w:r>
              <w:rPr>
                <w:webHidden/>
                <w:rStyle w:val="IndexLink"/>
                <w:rtl w:val="true"/>
              </w:rPr>
              <w:t>باب صد و چهاردهم</w:t>
            </w:r>
            <w:r>
              <w:rPr>
                <w:rStyle w:val="IndexLink"/>
                <w:rtl w:val="true"/>
              </w:rPr>
              <w:t xml:space="preserve">: </w:t>
            </w:r>
            <w:r>
              <w:rPr>
                <w:rStyle w:val="IndexLink"/>
                <w:rtl w:val="true"/>
              </w:rPr>
              <w:t>آن چه که نعیم ذکر کرده که ظهور حضرت زمانی است که نه رئیسی است و نه فرزند رئیس</w:t>
            </w:r>
            <w:r>
              <w:rPr>
                <w:rStyle w:val="IndexLink"/>
                <w:rtl w:val="true"/>
              </w:rPr>
              <w:t>.</w:t>
              <w:tab/>
            </w:r>
            <w:r>
              <w:rPr>
                <w:rStyle w:val="IndexLink"/>
              </w:rPr>
              <w:t>189</w:t>
            </w:r>
          </w:hyperlink>
        </w:p>
        <w:p>
          <w:pPr>
            <w:pStyle w:val="Contents2"/>
            <w:tabs>
              <w:tab w:val="clear" w:pos="8743"/>
              <w:tab w:val="right" w:pos="9026" w:leader="dot"/>
            </w:tabs>
            <w:rPr/>
          </w:pPr>
          <w:hyperlink w:anchor="__RefHeading___Toc1257085_1490000891">
            <w:r>
              <w:rPr>
                <w:webHidden/>
                <w:rStyle w:val="IndexLink"/>
                <w:rtl w:val="true"/>
              </w:rPr>
              <w:t>باب صد و پانزدهم</w:t>
            </w:r>
            <w:r>
              <w:rPr>
                <w:rStyle w:val="IndexLink"/>
                <w:rtl w:val="true"/>
              </w:rPr>
              <w:t xml:space="preserve">: </w:t>
            </w:r>
            <w:r>
              <w:rPr>
                <w:rStyle w:val="IndexLink"/>
                <w:rtl w:val="true"/>
              </w:rPr>
              <w:t>آن چه که نعیم ذکر کرده از حکومت بنی امیه و بني العباس و خروج مهدی</w:t>
            </w:r>
            <w:r>
              <w:rPr>
                <w:rStyle w:val="IndexLink"/>
                <w:rtl w:val="true"/>
              </w:rPr>
              <w:t>.</w:t>
              <w:tab/>
            </w:r>
            <w:r>
              <w:rPr>
                <w:rStyle w:val="IndexLink"/>
              </w:rPr>
              <w:t>189</w:t>
            </w:r>
          </w:hyperlink>
        </w:p>
        <w:p>
          <w:pPr>
            <w:pStyle w:val="Contents2"/>
            <w:tabs>
              <w:tab w:val="clear" w:pos="8743"/>
              <w:tab w:val="right" w:pos="9026" w:leader="dot"/>
            </w:tabs>
            <w:rPr/>
          </w:pPr>
          <w:hyperlink w:anchor="__RefHeading___Toc1257087_1490000891">
            <w:r>
              <w:rPr>
                <w:webHidden/>
                <w:rStyle w:val="IndexLink"/>
                <w:rtl w:val="true"/>
              </w:rPr>
              <w:t xml:space="preserve">الباب </w:t>
            </w:r>
            <w:r>
              <w:rPr>
                <w:rStyle w:val="IndexLink"/>
              </w:rPr>
              <w:t>116</w:t>
            </w:r>
            <w:r>
              <w:rPr>
                <w:rStyle w:val="IndexLink"/>
                <w:rtl w:val="true"/>
              </w:rPr>
              <w:t xml:space="preserve">: </w:t>
            </w:r>
            <w:r>
              <w:rPr>
                <w:rStyle w:val="IndexLink"/>
                <w:rtl w:val="true"/>
              </w:rPr>
              <w:t>فِيمَا ذَكَرَه نَعِيمٍ فِي بَابِ آخَر بِعَلامَةِ أُخْرى عِنْدَ خُرُوجِ الْمَهْدِي وَ مُنَادِي السَّمَاء</w:t>
            </w:r>
            <w:r>
              <w:rPr>
                <w:rStyle w:val="IndexLink"/>
                <w:rtl w:val="true"/>
              </w:rPr>
              <w:t>.</w:t>
              <w:tab/>
            </w:r>
            <w:r>
              <w:rPr>
                <w:rStyle w:val="IndexLink"/>
              </w:rPr>
              <w:t>190</w:t>
            </w:r>
          </w:hyperlink>
        </w:p>
        <w:p>
          <w:pPr>
            <w:pStyle w:val="Contents2"/>
            <w:tabs>
              <w:tab w:val="clear" w:pos="8743"/>
              <w:tab w:val="right" w:pos="9026" w:leader="dot"/>
            </w:tabs>
            <w:rPr/>
          </w:pPr>
          <w:hyperlink w:anchor="__RefHeading___Toc1257089_1490000891">
            <w:r>
              <w:rPr>
                <w:webHidden/>
                <w:rStyle w:val="IndexLink"/>
                <w:rtl w:val="true"/>
              </w:rPr>
              <w:t xml:space="preserve">الباب </w:t>
            </w:r>
            <w:r>
              <w:rPr>
                <w:rStyle w:val="IndexLink"/>
              </w:rPr>
              <w:t>117</w:t>
            </w:r>
            <w:r>
              <w:rPr>
                <w:rStyle w:val="IndexLink"/>
                <w:rtl w:val="true"/>
              </w:rPr>
              <w:t xml:space="preserve">: </w:t>
            </w:r>
            <w:r>
              <w:rPr>
                <w:rStyle w:val="IndexLink"/>
                <w:rtl w:val="true"/>
              </w:rPr>
              <w:t>فِیمَا ذَكَره نَعِيمٍ فِي مُنادِي السَّماء</w:t>
            </w:r>
            <w:r>
              <w:rPr>
                <w:rStyle w:val="IndexLink"/>
                <w:rtl w:val="true"/>
              </w:rPr>
              <w:t xml:space="preserve">: </w:t>
            </w:r>
            <w:r>
              <w:rPr>
                <w:rStyle w:val="IndexLink"/>
                <w:rtl w:val="true"/>
              </w:rPr>
              <w:t>إِنَّ الحَقَّ فِي آل مُحمّد</w:t>
            </w:r>
            <w:r>
              <w:rPr>
                <w:rStyle w:val="IndexLink"/>
                <w:rtl w:val="true"/>
              </w:rPr>
              <w:t>.</w:t>
              <w:tab/>
            </w:r>
            <w:r>
              <w:rPr>
                <w:rStyle w:val="IndexLink"/>
              </w:rPr>
              <w:t>190</w:t>
            </w:r>
          </w:hyperlink>
        </w:p>
        <w:p>
          <w:pPr>
            <w:pStyle w:val="Contents2"/>
            <w:tabs>
              <w:tab w:val="clear" w:pos="8743"/>
              <w:tab w:val="right" w:pos="9026" w:leader="dot"/>
            </w:tabs>
            <w:rPr/>
          </w:pPr>
          <w:hyperlink w:anchor="__RefHeading___Toc1257091_1490000891">
            <w:r>
              <w:rPr>
                <w:webHidden/>
                <w:rStyle w:val="IndexLink"/>
                <w:rtl w:val="true"/>
              </w:rPr>
              <w:t>باب صد و شانزدهم</w:t>
            </w:r>
            <w:r>
              <w:rPr>
                <w:rStyle w:val="IndexLink"/>
                <w:rtl w:val="true"/>
              </w:rPr>
              <w:t xml:space="preserve">: </w:t>
            </w:r>
            <w:r>
              <w:rPr>
                <w:rStyle w:val="IndexLink"/>
                <w:rtl w:val="true"/>
              </w:rPr>
              <w:t>آن چه که نعیم در باب آخر با علامت دیگری از خروج مهدی ذکر کرده است</w:t>
            </w:r>
            <w:r>
              <w:rPr>
                <w:rStyle w:val="IndexLink"/>
                <w:rtl w:val="true"/>
              </w:rPr>
              <w:tab/>
            </w:r>
            <w:r>
              <w:rPr>
                <w:rStyle w:val="IndexLink"/>
              </w:rPr>
              <w:t>191</w:t>
            </w:r>
          </w:hyperlink>
        </w:p>
        <w:p>
          <w:pPr>
            <w:pStyle w:val="Contents2"/>
            <w:tabs>
              <w:tab w:val="clear" w:pos="8743"/>
              <w:tab w:val="right" w:pos="9026" w:leader="dot"/>
            </w:tabs>
            <w:rPr/>
          </w:pPr>
          <w:hyperlink w:anchor="__RefHeading___Toc1257093_1490000891">
            <w:r>
              <w:rPr>
                <w:webHidden/>
                <w:rStyle w:val="IndexLink"/>
                <w:rtl w:val="true"/>
              </w:rPr>
              <w:t>باب صد و هفدهم</w:t>
            </w:r>
            <w:r>
              <w:rPr>
                <w:rStyle w:val="IndexLink"/>
                <w:rtl w:val="true"/>
              </w:rPr>
              <w:t xml:space="preserve">: </w:t>
            </w:r>
            <w:r>
              <w:rPr>
                <w:rStyle w:val="IndexLink"/>
                <w:rtl w:val="true"/>
              </w:rPr>
              <w:t>آن چه که نعیم ذکر کرده که منادی از آسمان صدا می زند که حق با آل محمّد است</w:t>
            </w:r>
            <w:r>
              <w:rPr>
                <w:rStyle w:val="IndexLink"/>
                <w:rtl w:val="true"/>
              </w:rPr>
              <w:tab/>
            </w:r>
            <w:r>
              <w:rPr>
                <w:rStyle w:val="IndexLink"/>
              </w:rPr>
              <w:t>191</w:t>
            </w:r>
          </w:hyperlink>
        </w:p>
        <w:p>
          <w:pPr>
            <w:pStyle w:val="Contents2"/>
            <w:tabs>
              <w:tab w:val="clear" w:pos="8743"/>
              <w:tab w:val="right" w:pos="9026" w:leader="dot"/>
            </w:tabs>
            <w:rPr/>
          </w:pPr>
          <w:hyperlink w:anchor="__RefHeading___Toc1257095_1490000891">
            <w:r>
              <w:rPr>
                <w:webHidden/>
                <w:rStyle w:val="IndexLink"/>
                <w:rtl w:val="true"/>
              </w:rPr>
              <w:t xml:space="preserve">الباب </w:t>
            </w:r>
            <w:r>
              <w:rPr>
                <w:rStyle w:val="IndexLink"/>
              </w:rPr>
              <w:t>118</w:t>
            </w:r>
            <w:r>
              <w:rPr>
                <w:rStyle w:val="IndexLink"/>
                <w:rtl w:val="true"/>
              </w:rPr>
              <w:t xml:space="preserve">: </w:t>
            </w:r>
            <w:r>
              <w:rPr>
                <w:rStyle w:val="IndexLink"/>
                <w:rtl w:val="true"/>
              </w:rPr>
              <w:t>فِیمَا ذَكَره فِي مُنادِي السَّماء</w:t>
            </w:r>
            <w:r>
              <w:rPr>
                <w:rStyle w:val="IndexLink"/>
                <w:rtl w:val="true"/>
              </w:rPr>
              <w:t xml:space="preserve">: </w:t>
            </w:r>
            <w:r>
              <w:rPr>
                <w:rStyle w:val="IndexLink"/>
                <w:rtl w:val="true"/>
              </w:rPr>
              <w:t>عَلَيكُم بِفُلان</w:t>
            </w:r>
            <w:r>
              <w:rPr>
                <w:rStyle w:val="IndexLink"/>
                <w:rtl w:val="true"/>
              </w:rPr>
              <w:t>.</w:t>
              <w:tab/>
            </w:r>
            <w:r>
              <w:rPr>
                <w:rStyle w:val="IndexLink"/>
              </w:rPr>
              <w:t>192</w:t>
            </w:r>
          </w:hyperlink>
        </w:p>
        <w:p>
          <w:pPr>
            <w:pStyle w:val="Contents2"/>
            <w:tabs>
              <w:tab w:val="clear" w:pos="8743"/>
              <w:tab w:val="right" w:pos="9026" w:leader="dot"/>
            </w:tabs>
            <w:rPr/>
          </w:pPr>
          <w:hyperlink w:anchor="__RefHeading___Toc1257097_1490000891">
            <w:r>
              <w:rPr>
                <w:webHidden/>
                <w:rStyle w:val="IndexLink"/>
                <w:rtl w:val="true"/>
              </w:rPr>
              <w:t xml:space="preserve">الباب </w:t>
            </w:r>
            <w:r>
              <w:rPr>
                <w:rStyle w:val="IndexLink"/>
              </w:rPr>
              <w:t>119</w:t>
            </w:r>
            <w:r>
              <w:rPr>
                <w:rStyle w:val="IndexLink"/>
                <w:rtl w:val="true"/>
              </w:rPr>
              <w:t xml:space="preserve">: </w:t>
            </w:r>
            <w:r>
              <w:rPr>
                <w:rStyle w:val="IndexLink"/>
                <w:rtl w:val="true"/>
              </w:rPr>
              <w:t>مِنْ مُنَادِي السَّماء</w:t>
            </w:r>
            <w:r>
              <w:rPr>
                <w:rStyle w:val="IndexLink"/>
                <w:rtl w:val="true"/>
              </w:rPr>
              <w:t xml:space="preserve">: </w:t>
            </w:r>
            <w:r>
              <w:rPr>
                <w:rStyle w:val="IndexLink"/>
                <w:rtl w:val="true"/>
              </w:rPr>
              <w:t>عَلَيكُم بِفُلان، وَ تَطْلَعُ كَفُّ تُشِير</w:t>
            </w:r>
            <w:r>
              <w:rPr>
                <w:rStyle w:val="IndexLink"/>
                <w:rtl w:val="true"/>
              </w:rPr>
              <w:t>.</w:t>
              <w:tab/>
            </w:r>
            <w:r>
              <w:rPr>
                <w:rStyle w:val="IndexLink"/>
              </w:rPr>
              <w:t>192</w:t>
            </w:r>
          </w:hyperlink>
        </w:p>
        <w:p>
          <w:pPr>
            <w:pStyle w:val="Contents2"/>
            <w:tabs>
              <w:tab w:val="clear" w:pos="8743"/>
              <w:tab w:val="right" w:pos="9026" w:leader="dot"/>
            </w:tabs>
            <w:rPr/>
          </w:pPr>
          <w:hyperlink w:anchor="__RefHeading___Toc1257099_1490000891">
            <w:r>
              <w:rPr>
                <w:webHidden/>
                <w:rStyle w:val="IndexLink"/>
                <w:rtl w:val="true"/>
              </w:rPr>
              <w:t>باب صد و هجدهم</w:t>
            </w:r>
            <w:r>
              <w:rPr>
                <w:rStyle w:val="IndexLink"/>
                <w:rtl w:val="true"/>
              </w:rPr>
              <w:t xml:space="preserve">: </w:t>
            </w:r>
            <w:r>
              <w:rPr>
                <w:rStyle w:val="IndexLink"/>
                <w:rtl w:val="true"/>
              </w:rPr>
              <w:t>آن چه که نعیم درباره منادی آسمان ذکر کرده که می گوید بر شما باد به فلانی</w:t>
            </w:r>
            <w:r>
              <w:rPr>
                <w:rStyle w:val="IndexLink"/>
                <w:rtl w:val="true"/>
              </w:rPr>
              <w:tab/>
            </w:r>
            <w:r>
              <w:rPr>
                <w:rStyle w:val="IndexLink"/>
              </w:rPr>
              <w:t>193</w:t>
            </w:r>
          </w:hyperlink>
        </w:p>
        <w:p>
          <w:pPr>
            <w:pStyle w:val="Contents2"/>
            <w:tabs>
              <w:tab w:val="clear" w:pos="8743"/>
              <w:tab w:val="right" w:pos="9026" w:leader="dot"/>
            </w:tabs>
            <w:rPr/>
          </w:pPr>
          <w:hyperlink w:anchor="__RefHeading___Toc1257101_1490000891">
            <w:r>
              <w:rPr>
                <w:webHidden/>
                <w:rStyle w:val="IndexLink"/>
                <w:rtl w:val="true"/>
              </w:rPr>
              <w:t>باب صد و نوزدهم</w:t>
            </w:r>
            <w:r>
              <w:rPr>
                <w:rStyle w:val="IndexLink"/>
                <w:rtl w:val="true"/>
              </w:rPr>
              <w:t xml:space="preserve">: </w:t>
            </w:r>
            <w:r>
              <w:rPr>
                <w:rStyle w:val="IndexLink"/>
                <w:rtl w:val="true"/>
              </w:rPr>
              <w:t>منادی آسمان فریاد می زند</w:t>
            </w:r>
            <w:r>
              <w:rPr>
                <w:rStyle w:val="IndexLink"/>
                <w:rtl w:val="true"/>
              </w:rPr>
              <w:t>: «</w:t>
            </w:r>
            <w:r>
              <w:rPr>
                <w:rStyle w:val="IndexLink"/>
                <w:rtl w:val="true"/>
              </w:rPr>
              <w:t>بر شما باد بفلانی</w:t>
            </w:r>
            <w:r>
              <w:rPr>
                <w:rStyle w:val="IndexLink"/>
                <w:rtl w:val="true"/>
              </w:rPr>
              <w:t xml:space="preserve">» </w:t>
            </w:r>
            <w:r>
              <w:rPr>
                <w:rStyle w:val="IndexLink"/>
                <w:rtl w:val="true"/>
              </w:rPr>
              <w:t>و دستی ظاهر می شود که به او اشاره دارد</w:t>
            </w:r>
            <w:r>
              <w:rPr>
                <w:rStyle w:val="IndexLink"/>
                <w:rtl w:val="true"/>
              </w:rPr>
              <w:tab/>
            </w:r>
            <w:r>
              <w:rPr>
                <w:rStyle w:val="IndexLink"/>
              </w:rPr>
              <w:t>193</w:t>
            </w:r>
          </w:hyperlink>
        </w:p>
        <w:p>
          <w:pPr>
            <w:pStyle w:val="Contents2"/>
            <w:tabs>
              <w:tab w:val="clear" w:pos="8743"/>
              <w:tab w:val="right" w:pos="9026" w:leader="dot"/>
            </w:tabs>
            <w:rPr/>
          </w:pPr>
          <w:hyperlink w:anchor="__RefHeading___Toc1257103_1490000891">
            <w:r>
              <w:rPr>
                <w:webHidden/>
                <w:rStyle w:val="IndexLink"/>
                <w:rtl w:val="true"/>
              </w:rPr>
              <w:t xml:space="preserve">الباب </w:t>
            </w:r>
            <w:r>
              <w:rPr>
                <w:rStyle w:val="IndexLink"/>
              </w:rPr>
              <w:t>120</w:t>
            </w:r>
            <w:r>
              <w:rPr>
                <w:rStyle w:val="IndexLink"/>
                <w:rtl w:val="true"/>
              </w:rPr>
              <w:t xml:space="preserve">: </w:t>
            </w:r>
            <w:r>
              <w:rPr>
                <w:rStyle w:val="IndexLink"/>
                <w:rtl w:val="true"/>
              </w:rPr>
              <w:t>فِيمَا ذَكَرَهُ نَعِيمٍ عَنْ الْمُنادِي فِي مُحَرَّم</w:t>
            </w:r>
            <w:r>
              <w:rPr>
                <w:rStyle w:val="IndexLink"/>
                <w:rtl w:val="true"/>
              </w:rPr>
              <w:t xml:space="preserve">: </w:t>
            </w:r>
            <w:r>
              <w:rPr>
                <w:rStyle w:val="IndexLink"/>
                <w:rtl w:val="true"/>
              </w:rPr>
              <w:t>إِنَّ صَفْوَة اللَّهِ مِنْ خَلْقِهِ فُلَان</w:t>
            </w:r>
            <w:r>
              <w:rPr>
                <w:rStyle w:val="IndexLink"/>
                <w:rtl w:val="true"/>
              </w:rPr>
              <w:t>.</w:t>
              <w:tab/>
            </w:r>
            <w:r>
              <w:rPr>
                <w:rStyle w:val="IndexLink"/>
              </w:rPr>
              <w:t>194</w:t>
            </w:r>
          </w:hyperlink>
        </w:p>
        <w:p>
          <w:pPr>
            <w:pStyle w:val="Contents2"/>
            <w:tabs>
              <w:tab w:val="clear" w:pos="8743"/>
              <w:tab w:val="right" w:pos="9026" w:leader="dot"/>
            </w:tabs>
            <w:rPr/>
          </w:pPr>
          <w:hyperlink w:anchor="__RefHeading___Toc1257105_1490000891">
            <w:r>
              <w:rPr>
                <w:webHidden/>
                <w:rStyle w:val="IndexLink"/>
                <w:rtl w:val="true"/>
              </w:rPr>
              <w:t xml:space="preserve">الباب </w:t>
            </w:r>
            <w:r>
              <w:rPr>
                <w:rStyle w:val="IndexLink"/>
              </w:rPr>
              <w:t>121</w:t>
            </w:r>
            <w:r>
              <w:rPr>
                <w:rStyle w:val="IndexLink"/>
                <w:rtl w:val="true"/>
              </w:rPr>
              <w:t xml:space="preserve">: </w:t>
            </w:r>
            <w:r>
              <w:rPr>
                <w:rStyle w:val="IndexLink"/>
                <w:rtl w:val="true"/>
              </w:rPr>
              <w:t>فِيمَا ذكَرهُ نَعِيمْ مِنْ قَتْلَ النَّفْسِ الزَّكِيةَ وَ أَخِيهِ وَ الْمُنادِي مِنَ السَّماءِ</w:t>
            </w:r>
            <w:r>
              <w:rPr>
                <w:rStyle w:val="IndexLink"/>
                <w:rtl w:val="true"/>
              </w:rPr>
              <w:t xml:space="preserve">: </w:t>
            </w:r>
            <w:r>
              <w:rPr>
                <w:rStyle w:val="IndexLink"/>
                <w:rtl w:val="true"/>
              </w:rPr>
              <w:t>أَمِيرُكم فُلان، وَ أَنَّهُ الْمَهْدِي</w:t>
            </w:r>
            <w:r>
              <w:rPr>
                <w:rStyle w:val="IndexLink"/>
                <w:rtl w:val="true"/>
              </w:rPr>
              <w:t>.</w:t>
              <w:tab/>
            </w:r>
            <w:r>
              <w:rPr>
                <w:rStyle w:val="IndexLink"/>
              </w:rPr>
              <w:t>194</w:t>
            </w:r>
          </w:hyperlink>
        </w:p>
        <w:p>
          <w:pPr>
            <w:pStyle w:val="Contents2"/>
            <w:tabs>
              <w:tab w:val="clear" w:pos="8743"/>
              <w:tab w:val="right" w:pos="9026" w:leader="dot"/>
            </w:tabs>
            <w:rPr/>
          </w:pPr>
          <w:hyperlink w:anchor="__RefHeading___Toc1257107_1490000891">
            <w:r>
              <w:rPr>
                <w:webHidden/>
                <w:rStyle w:val="IndexLink"/>
                <w:rtl w:val="true"/>
              </w:rPr>
              <w:t>باب صد و بیستم</w:t>
            </w:r>
            <w:r>
              <w:rPr>
                <w:rStyle w:val="IndexLink"/>
                <w:rtl w:val="true"/>
              </w:rPr>
              <w:t xml:space="preserve">: </w:t>
            </w:r>
            <w:r>
              <w:rPr>
                <w:rStyle w:val="IndexLink"/>
                <w:rtl w:val="true"/>
              </w:rPr>
              <w:t>آن چه که نعیم ذکر کرده که در محرم منادی ندا سر می دهد که برگزیده خلق خدا فلانی است</w:t>
            </w:r>
            <w:r>
              <w:rPr>
                <w:rStyle w:val="IndexLink"/>
                <w:rtl w:val="true"/>
              </w:rPr>
              <w:tab/>
            </w:r>
            <w:r>
              <w:rPr>
                <w:rStyle w:val="IndexLink"/>
              </w:rPr>
              <w:t>195</w:t>
            </w:r>
          </w:hyperlink>
        </w:p>
        <w:p>
          <w:pPr>
            <w:pStyle w:val="Contents2"/>
            <w:tabs>
              <w:tab w:val="clear" w:pos="8743"/>
              <w:tab w:val="right" w:pos="9026" w:leader="dot"/>
            </w:tabs>
            <w:rPr/>
          </w:pPr>
          <w:hyperlink w:anchor="__RefHeading___Toc1257109_1490000891">
            <w:r>
              <w:rPr>
                <w:webHidden/>
                <w:rStyle w:val="IndexLink"/>
                <w:rtl w:val="true"/>
              </w:rPr>
              <w:t>باب صد و بیست و یکم</w:t>
            </w:r>
            <w:r>
              <w:rPr>
                <w:rStyle w:val="IndexLink"/>
                <w:rtl w:val="true"/>
              </w:rPr>
              <w:t xml:space="preserve">: </w:t>
            </w:r>
            <w:r>
              <w:rPr>
                <w:rStyle w:val="IndexLink"/>
                <w:rtl w:val="true"/>
              </w:rPr>
              <w:t>آن چه که نعیم از قتل نفس زکیه بهمراه برادرش سخن گفته و این که منادی آسمانی فریاد می زند که امیر شما فلانی می باشد و او مهدی این امت است</w:t>
            </w:r>
            <w:r>
              <w:rPr>
                <w:rStyle w:val="IndexLink"/>
                <w:rtl w:val="true"/>
              </w:rPr>
              <w:tab/>
            </w:r>
            <w:r>
              <w:rPr>
                <w:rStyle w:val="IndexLink"/>
              </w:rPr>
              <w:t>195</w:t>
            </w:r>
          </w:hyperlink>
        </w:p>
        <w:p>
          <w:pPr>
            <w:pStyle w:val="Contents2"/>
            <w:tabs>
              <w:tab w:val="clear" w:pos="8743"/>
              <w:tab w:val="right" w:pos="9026" w:leader="dot"/>
            </w:tabs>
            <w:rPr/>
          </w:pPr>
          <w:hyperlink w:anchor="__RefHeading___Toc1257111_1490000891">
            <w:r>
              <w:rPr>
                <w:webHidden/>
                <w:rStyle w:val="IndexLink"/>
                <w:rtl w:val="true"/>
              </w:rPr>
              <w:t xml:space="preserve">الباب </w:t>
            </w:r>
            <w:r>
              <w:rPr>
                <w:rStyle w:val="IndexLink"/>
              </w:rPr>
              <w:t>122</w:t>
            </w:r>
            <w:r>
              <w:rPr>
                <w:rStyle w:val="IndexLink"/>
                <w:rtl w:val="true"/>
              </w:rPr>
              <w:t xml:space="preserve">: </w:t>
            </w:r>
            <w:r>
              <w:rPr>
                <w:rStyle w:val="IndexLink"/>
                <w:rtl w:val="true"/>
              </w:rPr>
              <w:t>فِيمَا ذكَره نَعِيمٍ عَنْ مُنادِيَ من السَّماء وَ الْكَفُ الَّذِي تُشِيرُ، بِطَريقَ آخَرَ</w:t>
            </w:r>
            <w:r>
              <w:rPr>
                <w:rStyle w:val="IndexLink"/>
                <w:rtl w:val="true"/>
              </w:rPr>
              <w:t>.</w:t>
              <w:tab/>
            </w:r>
            <w:r>
              <w:rPr>
                <w:rStyle w:val="IndexLink"/>
              </w:rPr>
              <w:t>196</w:t>
            </w:r>
          </w:hyperlink>
        </w:p>
        <w:p>
          <w:pPr>
            <w:pStyle w:val="Contents2"/>
            <w:tabs>
              <w:tab w:val="clear" w:pos="8743"/>
              <w:tab w:val="right" w:pos="9026" w:leader="dot"/>
            </w:tabs>
            <w:rPr/>
          </w:pPr>
          <w:hyperlink w:anchor="__RefHeading___Toc1257113_1490000891">
            <w:r>
              <w:rPr>
                <w:webHidden/>
                <w:rStyle w:val="IndexLink"/>
                <w:rtl w:val="true"/>
              </w:rPr>
              <w:t xml:space="preserve">الباب </w:t>
            </w:r>
            <w:r>
              <w:rPr>
                <w:rStyle w:val="IndexLink"/>
              </w:rPr>
              <w:t>123</w:t>
            </w:r>
            <w:r>
              <w:rPr>
                <w:rStyle w:val="IndexLink"/>
                <w:rtl w:val="true"/>
              </w:rPr>
              <w:t xml:space="preserve">: </w:t>
            </w:r>
            <w:r>
              <w:rPr>
                <w:rStyle w:val="IndexLink"/>
                <w:rtl w:val="true"/>
              </w:rPr>
              <w:t>فِیمَا ذَكَرهُ مِنَ الْمُنَادِي بَعدَ الْخَسف</w:t>
            </w:r>
            <w:r>
              <w:rPr>
                <w:rStyle w:val="IndexLink"/>
                <w:rtl w:val="true"/>
              </w:rPr>
              <w:t xml:space="preserve">: </w:t>
            </w:r>
            <w:r>
              <w:rPr>
                <w:rStyle w:val="IndexLink"/>
                <w:rtl w:val="true"/>
              </w:rPr>
              <w:t>إِنَّ الْحَقَ فِي آلِ مُحَمَّد</w:t>
            </w:r>
            <w:r>
              <w:rPr>
                <w:rStyle w:val="IndexLink"/>
                <w:rtl w:val="true"/>
              </w:rPr>
              <w:t>.</w:t>
              <w:tab/>
            </w:r>
            <w:r>
              <w:rPr>
                <w:rStyle w:val="IndexLink"/>
              </w:rPr>
              <w:t>196</w:t>
            </w:r>
          </w:hyperlink>
        </w:p>
        <w:p>
          <w:pPr>
            <w:pStyle w:val="Contents2"/>
            <w:tabs>
              <w:tab w:val="clear" w:pos="8743"/>
              <w:tab w:val="right" w:pos="9026" w:leader="dot"/>
            </w:tabs>
            <w:rPr/>
          </w:pPr>
          <w:hyperlink w:anchor="__RefHeading___Toc1257115_1490000891">
            <w:r>
              <w:rPr>
                <w:webHidden/>
                <w:rStyle w:val="IndexLink"/>
                <w:rtl w:val="true"/>
              </w:rPr>
              <w:t>باب صد و بیست و دوم</w:t>
            </w:r>
            <w:r>
              <w:rPr>
                <w:rStyle w:val="IndexLink"/>
                <w:rtl w:val="true"/>
              </w:rPr>
              <w:t xml:space="preserve">: </w:t>
            </w:r>
            <w:r>
              <w:rPr>
                <w:rStyle w:val="IndexLink"/>
                <w:rtl w:val="true"/>
              </w:rPr>
              <w:t>آن چه که نعیم دربارۀ منادی آسمان ذکر کرده که پس از آن کف دستی از آسمان ظاهر می شود</w:t>
            </w:r>
            <w:r>
              <w:rPr>
                <w:rStyle w:val="IndexLink"/>
                <w:rtl w:val="true"/>
              </w:rPr>
              <w:tab/>
            </w:r>
            <w:r>
              <w:rPr>
                <w:rStyle w:val="IndexLink"/>
              </w:rPr>
              <w:t>197</w:t>
            </w:r>
          </w:hyperlink>
        </w:p>
        <w:p>
          <w:pPr>
            <w:pStyle w:val="Contents2"/>
            <w:tabs>
              <w:tab w:val="clear" w:pos="8743"/>
              <w:tab w:val="right" w:pos="9026" w:leader="dot"/>
            </w:tabs>
            <w:rPr/>
          </w:pPr>
          <w:hyperlink w:anchor="__RefHeading___Toc1257117_1490000891">
            <w:r>
              <w:rPr>
                <w:webHidden/>
                <w:rStyle w:val="IndexLink"/>
                <w:rtl w:val="true"/>
              </w:rPr>
              <w:t>باب صد و بیست و سوم</w:t>
            </w:r>
            <w:r>
              <w:rPr>
                <w:rStyle w:val="IndexLink"/>
                <w:rtl w:val="true"/>
              </w:rPr>
              <w:t xml:space="preserve">: </w:t>
            </w:r>
            <w:r>
              <w:rPr>
                <w:rStyle w:val="IndexLink"/>
                <w:rtl w:val="true"/>
              </w:rPr>
              <w:t>آن چه که نعیم ذکر کرده که بعد از فرو رفتن زمین منادی ندا کند که حق از آن آلّ محمّد است</w:t>
            </w:r>
            <w:r>
              <w:rPr>
                <w:rStyle w:val="IndexLink"/>
                <w:rtl w:val="true"/>
              </w:rPr>
              <w:tab/>
            </w:r>
            <w:r>
              <w:rPr>
                <w:rStyle w:val="IndexLink"/>
              </w:rPr>
              <w:t>197</w:t>
            </w:r>
          </w:hyperlink>
        </w:p>
        <w:p>
          <w:pPr>
            <w:pStyle w:val="Contents2"/>
            <w:tabs>
              <w:tab w:val="clear" w:pos="8743"/>
              <w:tab w:val="right" w:pos="9026" w:leader="dot"/>
            </w:tabs>
            <w:rPr/>
          </w:pPr>
          <w:hyperlink w:anchor="__RefHeading___Toc1257119_1490000891">
            <w:r>
              <w:rPr>
                <w:webHidden/>
                <w:rStyle w:val="IndexLink"/>
                <w:rtl w:val="true"/>
              </w:rPr>
              <w:t xml:space="preserve">الباب </w:t>
            </w:r>
            <w:r>
              <w:rPr>
                <w:rStyle w:val="IndexLink"/>
              </w:rPr>
              <w:t>124</w:t>
            </w:r>
            <w:r>
              <w:rPr>
                <w:rStyle w:val="IndexLink"/>
                <w:rtl w:val="true"/>
              </w:rPr>
              <w:t xml:space="preserve">: </w:t>
            </w:r>
            <w:r>
              <w:rPr>
                <w:rStyle w:val="IndexLink"/>
                <w:rtl w:val="true"/>
              </w:rPr>
              <w:t>فِيمَا ذَكَرهُ نَعِيمٍ مِنْ التِقَاءِ الْمَهْدِي وَ السُّفْيَانِي وَ الْمُنادِي عِنْدَ ذَلِكَ مِنَ السَّماَءِ</w:t>
            </w:r>
            <w:r>
              <w:rPr>
                <w:rStyle w:val="IndexLink"/>
                <w:rtl w:val="true"/>
              </w:rPr>
              <w:t>.</w:t>
              <w:tab/>
            </w:r>
            <w:r>
              <w:rPr>
                <w:rStyle w:val="IndexLink"/>
              </w:rPr>
              <w:t>198</w:t>
            </w:r>
          </w:hyperlink>
        </w:p>
        <w:p>
          <w:pPr>
            <w:pStyle w:val="Contents2"/>
            <w:tabs>
              <w:tab w:val="clear" w:pos="8743"/>
              <w:tab w:val="right" w:pos="9026" w:leader="dot"/>
            </w:tabs>
            <w:rPr/>
          </w:pPr>
          <w:hyperlink w:anchor="__RefHeading___Toc1257121_1490000891">
            <w:r>
              <w:rPr>
                <w:webHidden/>
                <w:rStyle w:val="IndexLink"/>
                <w:rtl w:val="true"/>
              </w:rPr>
              <w:t xml:space="preserve">الباب </w:t>
            </w:r>
            <w:r>
              <w:rPr>
                <w:rStyle w:val="IndexLink"/>
              </w:rPr>
              <w:t>125</w:t>
            </w:r>
            <w:r>
              <w:rPr>
                <w:rStyle w:val="IndexLink"/>
                <w:rtl w:val="true"/>
              </w:rPr>
              <w:t xml:space="preserve">: </w:t>
            </w:r>
            <w:r>
              <w:rPr>
                <w:rStyle w:val="IndexLink"/>
                <w:rtl w:val="true"/>
              </w:rPr>
              <w:t>فِيمَا ذَكَرهُ نَعِيمٍ فِي صِفَةِ مُبايِعَةِ الْمَهْدِي</w:t>
            </w:r>
            <w:r>
              <w:rPr>
                <w:rStyle w:val="IndexLink"/>
                <w:rtl w:val="true"/>
              </w:rPr>
              <w:t>.</w:t>
              <w:tab/>
            </w:r>
            <w:r>
              <w:rPr>
                <w:rStyle w:val="IndexLink"/>
              </w:rPr>
              <w:t>198</w:t>
            </w:r>
          </w:hyperlink>
        </w:p>
        <w:p>
          <w:pPr>
            <w:pStyle w:val="Contents2"/>
            <w:tabs>
              <w:tab w:val="clear" w:pos="8743"/>
              <w:tab w:val="right" w:pos="9026" w:leader="dot"/>
            </w:tabs>
            <w:rPr/>
          </w:pPr>
          <w:hyperlink w:anchor="__RefHeading___Toc1257123_1490000891">
            <w:r>
              <w:rPr>
                <w:webHidden/>
                <w:rStyle w:val="IndexLink"/>
                <w:rtl w:val="true"/>
              </w:rPr>
              <w:t>باب صد و بیست و چهارم</w:t>
            </w:r>
            <w:r>
              <w:rPr>
                <w:rStyle w:val="IndexLink"/>
                <w:rtl w:val="true"/>
              </w:rPr>
              <w:t xml:space="preserve">: </w:t>
            </w:r>
            <w:r>
              <w:rPr>
                <w:rStyle w:val="IndexLink"/>
                <w:rtl w:val="true"/>
              </w:rPr>
              <w:t>آن چه که نعیم از برخورد مهدی با سفیانی ذکر کرده و در این وقت منادی از آسمان فریاد برآورد که حق از آن آل محمّد است</w:t>
            </w:r>
            <w:r>
              <w:rPr>
                <w:rStyle w:val="IndexLink"/>
                <w:rtl w:val="true"/>
              </w:rPr>
              <w:tab/>
            </w:r>
            <w:r>
              <w:rPr>
                <w:rStyle w:val="IndexLink"/>
              </w:rPr>
              <w:t>199</w:t>
            </w:r>
          </w:hyperlink>
        </w:p>
        <w:p>
          <w:pPr>
            <w:pStyle w:val="Contents2"/>
            <w:tabs>
              <w:tab w:val="clear" w:pos="8743"/>
              <w:tab w:val="right" w:pos="9026" w:leader="dot"/>
            </w:tabs>
            <w:rPr/>
          </w:pPr>
          <w:hyperlink w:anchor="__RefHeading___Toc1257125_1490000891">
            <w:r>
              <w:rPr>
                <w:webHidden/>
                <w:rStyle w:val="IndexLink"/>
                <w:rtl w:val="true"/>
              </w:rPr>
              <w:t>باب صد و بیست و پنجم</w:t>
            </w:r>
            <w:r>
              <w:rPr>
                <w:rStyle w:val="IndexLink"/>
                <w:rtl w:val="true"/>
              </w:rPr>
              <w:t xml:space="preserve">: </w:t>
            </w:r>
            <w:r>
              <w:rPr>
                <w:rStyle w:val="IndexLink"/>
                <w:rtl w:val="true"/>
              </w:rPr>
              <w:t>آن چه که نعیم در صفت کسانی که با مهدی بیعت می کنند سخن گفته است</w:t>
            </w:r>
            <w:r>
              <w:rPr>
                <w:rStyle w:val="IndexLink"/>
                <w:rtl w:val="true"/>
              </w:rPr>
              <w:tab/>
            </w:r>
            <w:r>
              <w:rPr>
                <w:rStyle w:val="IndexLink"/>
              </w:rPr>
              <w:t>199</w:t>
            </w:r>
          </w:hyperlink>
        </w:p>
        <w:p>
          <w:pPr>
            <w:pStyle w:val="Contents2"/>
            <w:tabs>
              <w:tab w:val="clear" w:pos="8743"/>
              <w:tab w:val="right" w:pos="9026" w:leader="dot"/>
            </w:tabs>
            <w:rPr/>
          </w:pPr>
          <w:hyperlink w:anchor="__RefHeading___Toc1257127_1490000891">
            <w:r>
              <w:rPr>
                <w:webHidden/>
                <w:rStyle w:val="IndexLink"/>
                <w:rtl w:val="true"/>
              </w:rPr>
              <w:t xml:space="preserve">الباب </w:t>
            </w:r>
            <w:r>
              <w:rPr>
                <w:rStyle w:val="IndexLink"/>
              </w:rPr>
              <w:t>126</w:t>
            </w:r>
            <w:r>
              <w:rPr>
                <w:rStyle w:val="IndexLink"/>
                <w:rtl w:val="true"/>
              </w:rPr>
              <w:t xml:space="preserve">: </w:t>
            </w:r>
            <w:r>
              <w:rPr>
                <w:rStyle w:val="IndexLink"/>
                <w:rtl w:val="true"/>
              </w:rPr>
              <w:t>فِيمَا ذَكَرهُ عَنْ مُنَادِي السَّمَاء فِي مُحَرَّم</w:t>
            </w:r>
            <w:r>
              <w:rPr>
                <w:rStyle w:val="IndexLink"/>
                <w:rtl w:val="true"/>
              </w:rPr>
              <w:t>.</w:t>
              <w:tab/>
            </w:r>
            <w:r>
              <w:rPr>
                <w:rStyle w:val="IndexLink"/>
              </w:rPr>
              <w:t>200</w:t>
            </w:r>
          </w:hyperlink>
        </w:p>
        <w:p>
          <w:pPr>
            <w:pStyle w:val="Contents2"/>
            <w:tabs>
              <w:tab w:val="clear" w:pos="8743"/>
              <w:tab w:val="right" w:pos="9026" w:leader="dot"/>
            </w:tabs>
            <w:rPr/>
          </w:pPr>
          <w:hyperlink w:anchor="__RefHeading___Toc1257129_1490000891">
            <w:r>
              <w:rPr>
                <w:webHidden/>
                <w:rStyle w:val="IndexLink"/>
                <w:rtl w:val="true"/>
              </w:rPr>
              <w:t xml:space="preserve">الباب </w:t>
            </w:r>
            <w:r>
              <w:rPr>
                <w:rStyle w:val="IndexLink"/>
              </w:rPr>
              <w:t>127</w:t>
            </w:r>
            <w:r>
              <w:rPr>
                <w:rStyle w:val="IndexLink"/>
                <w:rtl w:val="true"/>
              </w:rPr>
              <w:t xml:space="preserve">: </w:t>
            </w:r>
            <w:r>
              <w:rPr>
                <w:rStyle w:val="IndexLink"/>
                <w:rtl w:val="true"/>
              </w:rPr>
              <w:t>فِيمَا ذَكَرَهُ نَعِيمٍ مِنْ ظُهُورِ الْمَهْدِي بَعْدَ الْيَأْسِ مِنْه وَ أَنَّ أَصْحَابَة مِنْ أَهْلِ الشَّامِ وَ أَهْلِ الْعِرَاق</w:t>
            </w:r>
            <w:r>
              <w:rPr>
                <w:rStyle w:val="IndexLink"/>
                <w:rtl w:val="true"/>
              </w:rPr>
              <w:t>.</w:t>
              <w:tab/>
            </w:r>
            <w:r>
              <w:rPr>
                <w:rStyle w:val="IndexLink"/>
              </w:rPr>
              <w:t>200</w:t>
            </w:r>
          </w:hyperlink>
        </w:p>
        <w:p>
          <w:pPr>
            <w:pStyle w:val="Contents2"/>
            <w:tabs>
              <w:tab w:val="clear" w:pos="8743"/>
              <w:tab w:val="right" w:pos="9026" w:leader="dot"/>
            </w:tabs>
            <w:rPr/>
          </w:pPr>
          <w:hyperlink w:anchor="__RefHeading___Toc1257131_1490000891">
            <w:r>
              <w:rPr>
                <w:webHidden/>
                <w:rStyle w:val="IndexLink"/>
                <w:rtl w:val="true"/>
              </w:rPr>
              <w:t>باب صد و بیست و ششم</w:t>
            </w:r>
            <w:r>
              <w:rPr>
                <w:rStyle w:val="IndexLink"/>
                <w:rtl w:val="true"/>
              </w:rPr>
              <w:t xml:space="preserve">: </w:t>
            </w:r>
            <w:r>
              <w:rPr>
                <w:rStyle w:val="IndexLink"/>
                <w:rtl w:val="true"/>
              </w:rPr>
              <w:t>آن چه که نعیم گفته از این که در ماه محرم منادی از آسمان فریاد می زند</w:t>
            </w:r>
            <w:r>
              <w:rPr>
                <w:rStyle w:val="IndexLink"/>
                <w:rtl w:val="true"/>
              </w:rPr>
              <w:tab/>
            </w:r>
            <w:r>
              <w:rPr>
                <w:rStyle w:val="IndexLink"/>
              </w:rPr>
              <w:t>201</w:t>
            </w:r>
          </w:hyperlink>
        </w:p>
        <w:p>
          <w:pPr>
            <w:pStyle w:val="Contents2"/>
            <w:tabs>
              <w:tab w:val="clear" w:pos="8743"/>
              <w:tab w:val="right" w:pos="9026" w:leader="dot"/>
            </w:tabs>
            <w:rPr/>
          </w:pPr>
          <w:hyperlink w:anchor="__RefHeading___Toc1257133_1490000891">
            <w:r>
              <w:rPr>
                <w:webHidden/>
                <w:rStyle w:val="IndexLink"/>
                <w:rtl w:val="true"/>
              </w:rPr>
              <w:t>باب صد و بیست و هفتم</w:t>
            </w:r>
            <w:r>
              <w:rPr>
                <w:rStyle w:val="IndexLink"/>
                <w:rtl w:val="true"/>
              </w:rPr>
              <w:t xml:space="preserve">: </w:t>
            </w:r>
            <w:r>
              <w:rPr>
                <w:rStyle w:val="IndexLink"/>
                <w:rtl w:val="true"/>
              </w:rPr>
              <w:t>آن چه که نعیم از ظهور مهدی سخن گفته پس از آن که مردم دچار یأس و ناامیدی شده اند و بیشتر یاران او از اهل شام و کوفه اند</w:t>
            </w:r>
            <w:r>
              <w:rPr>
                <w:rStyle w:val="IndexLink"/>
                <w:rtl w:val="true"/>
              </w:rPr>
              <w:tab/>
            </w:r>
            <w:r>
              <w:rPr>
                <w:rStyle w:val="IndexLink"/>
              </w:rPr>
              <w:t>201</w:t>
            </w:r>
          </w:hyperlink>
        </w:p>
        <w:p>
          <w:pPr>
            <w:pStyle w:val="Contents2"/>
            <w:tabs>
              <w:tab w:val="clear" w:pos="8743"/>
              <w:tab w:val="right" w:pos="9026" w:leader="dot"/>
            </w:tabs>
            <w:rPr/>
          </w:pPr>
          <w:hyperlink w:anchor="__RefHeading___Toc1257135_1490000891">
            <w:r>
              <w:rPr>
                <w:webHidden/>
                <w:rStyle w:val="IndexLink"/>
                <w:rtl w:val="true"/>
              </w:rPr>
              <w:t xml:space="preserve">الباب </w:t>
            </w:r>
            <w:r>
              <w:rPr>
                <w:rStyle w:val="IndexLink"/>
              </w:rPr>
              <w:t>128</w:t>
            </w:r>
            <w:r>
              <w:rPr>
                <w:rStyle w:val="IndexLink"/>
                <w:rtl w:val="true"/>
              </w:rPr>
              <w:t xml:space="preserve">: </w:t>
            </w:r>
            <w:r>
              <w:rPr>
                <w:rStyle w:val="IndexLink"/>
                <w:rtl w:val="true"/>
              </w:rPr>
              <w:t>فِيمَا ذَكَرهُ نَعِيمٍ أَنَّ الْمَهْدِي لَا يُوقِظَ نائماً وَ لا يُهْرِقُ دَمَاً</w:t>
            </w:r>
            <w:r>
              <w:rPr>
                <w:rStyle w:val="IndexLink"/>
                <w:rtl w:val="true"/>
              </w:rPr>
              <w:t>.</w:t>
              <w:tab/>
            </w:r>
            <w:r>
              <w:rPr>
                <w:rStyle w:val="IndexLink"/>
              </w:rPr>
              <w:t>202</w:t>
            </w:r>
          </w:hyperlink>
        </w:p>
        <w:p>
          <w:pPr>
            <w:pStyle w:val="Contents2"/>
            <w:tabs>
              <w:tab w:val="clear" w:pos="8743"/>
              <w:tab w:val="right" w:pos="9026" w:leader="dot"/>
            </w:tabs>
            <w:rPr/>
          </w:pPr>
          <w:hyperlink w:anchor="__RefHeading___Toc1257137_1490000891">
            <w:r>
              <w:rPr>
                <w:webHidden/>
                <w:rStyle w:val="IndexLink"/>
                <w:rtl w:val="true"/>
              </w:rPr>
              <w:t xml:space="preserve">الباب </w:t>
            </w:r>
            <w:r>
              <w:rPr>
                <w:rStyle w:val="IndexLink"/>
              </w:rPr>
              <w:t>129</w:t>
            </w:r>
            <w:r>
              <w:rPr>
                <w:rStyle w:val="IndexLink"/>
                <w:rtl w:val="true"/>
              </w:rPr>
              <w:t xml:space="preserve">: </w:t>
            </w:r>
            <w:r>
              <w:rPr>
                <w:rStyle w:val="IndexLink"/>
                <w:rtl w:val="true"/>
              </w:rPr>
              <w:t xml:space="preserve">فِيمَا ذِكَرَهُ نَعِيمٍ مِنْ خُرُوجِ الْمَهْدِي بِرَايَةِ رَسُولِ الله </w:t>
            </w:r>
            <w:r>
              <w:rPr>
                <w:rStyle w:val="IndexLink"/>
                <w:rtl w:val="true"/>
              </w:rPr>
              <w:t>(</w:t>
            </w:r>
            <w:r>
              <w:rPr>
                <w:rStyle w:val="IndexLink"/>
                <w:rtl w:val="true"/>
              </w:rPr>
              <w:t>صلی الله علیه و آله</w:t>
            </w:r>
            <w:r>
              <w:rPr>
                <w:rStyle w:val="IndexLink"/>
                <w:rtl w:val="true"/>
              </w:rPr>
              <w:t>).</w:t>
              <w:tab/>
            </w:r>
            <w:r>
              <w:rPr>
                <w:rStyle w:val="IndexLink"/>
              </w:rPr>
              <w:t>202</w:t>
            </w:r>
          </w:hyperlink>
        </w:p>
        <w:p>
          <w:pPr>
            <w:pStyle w:val="Contents2"/>
            <w:tabs>
              <w:tab w:val="clear" w:pos="8743"/>
              <w:tab w:val="right" w:pos="9026" w:leader="dot"/>
            </w:tabs>
            <w:rPr/>
          </w:pPr>
          <w:hyperlink w:anchor="__RefHeading___Toc1257139_1490000891">
            <w:r>
              <w:rPr>
                <w:webHidden/>
                <w:rStyle w:val="IndexLink"/>
                <w:rtl w:val="true"/>
              </w:rPr>
              <w:t>باب صد و بیست و هشتم</w:t>
            </w:r>
            <w:r>
              <w:rPr>
                <w:rStyle w:val="IndexLink"/>
                <w:rtl w:val="true"/>
              </w:rPr>
              <w:t xml:space="preserve">: </w:t>
            </w:r>
            <w:r>
              <w:rPr>
                <w:rStyle w:val="IndexLink"/>
                <w:rtl w:val="true"/>
              </w:rPr>
              <w:t>آن چه که نعیم ذکر کرده که قیام مهدی در صبحگاه وقتی است که هنوز کسی را بیدار نساخته و خونی را نریخته</w:t>
            </w:r>
            <w:r>
              <w:rPr>
                <w:rStyle w:val="IndexLink"/>
                <w:rtl w:val="true"/>
              </w:rPr>
              <w:tab/>
            </w:r>
            <w:r>
              <w:rPr>
                <w:rStyle w:val="IndexLink"/>
              </w:rPr>
              <w:t>203</w:t>
            </w:r>
          </w:hyperlink>
        </w:p>
        <w:p>
          <w:pPr>
            <w:pStyle w:val="Contents2"/>
            <w:tabs>
              <w:tab w:val="clear" w:pos="8743"/>
              <w:tab w:val="right" w:pos="9026" w:leader="dot"/>
            </w:tabs>
            <w:rPr/>
          </w:pPr>
          <w:hyperlink w:anchor="__RefHeading___Toc1257141_1490000891">
            <w:r>
              <w:rPr>
                <w:webHidden/>
                <w:rStyle w:val="IndexLink"/>
                <w:rtl w:val="true"/>
              </w:rPr>
              <w:t>باب صد و بیست و نهم</w:t>
            </w:r>
            <w:r>
              <w:rPr>
                <w:rStyle w:val="IndexLink"/>
                <w:rtl w:val="true"/>
              </w:rPr>
              <w:t xml:space="preserve">: </w:t>
            </w:r>
            <w:r>
              <w:rPr>
                <w:rStyle w:val="IndexLink"/>
                <w:rtl w:val="true"/>
              </w:rPr>
              <w:t>آن چه که نعیم از قیام مهدی ذکر کرده به این که حضرت با پرچم رسول خدا قیام خواهد کرد</w:t>
            </w:r>
            <w:r>
              <w:rPr>
                <w:rStyle w:val="IndexLink"/>
                <w:rtl w:val="true"/>
              </w:rPr>
              <w:tab/>
            </w:r>
            <w:r>
              <w:rPr>
                <w:rStyle w:val="IndexLink"/>
              </w:rPr>
              <w:t>203</w:t>
            </w:r>
          </w:hyperlink>
        </w:p>
        <w:p>
          <w:pPr>
            <w:pStyle w:val="Contents2"/>
            <w:tabs>
              <w:tab w:val="clear" w:pos="8743"/>
              <w:tab w:val="right" w:pos="9026" w:leader="dot"/>
            </w:tabs>
            <w:rPr/>
          </w:pPr>
          <w:hyperlink w:anchor="__RefHeading___Toc1257143_1490000891">
            <w:r>
              <w:rPr>
                <w:webHidden/>
                <w:rStyle w:val="IndexLink"/>
                <w:rtl w:val="true"/>
              </w:rPr>
              <w:t xml:space="preserve">الباب </w:t>
            </w:r>
            <w:r>
              <w:rPr>
                <w:rStyle w:val="IndexLink"/>
              </w:rPr>
              <w:t>130</w:t>
            </w:r>
            <w:r>
              <w:rPr>
                <w:rStyle w:val="IndexLink"/>
                <w:rtl w:val="true"/>
              </w:rPr>
              <w:t xml:space="preserve">: </w:t>
            </w:r>
            <w:r>
              <w:rPr>
                <w:rStyle w:val="IndexLink"/>
                <w:rtl w:val="true"/>
              </w:rPr>
              <w:t xml:space="preserve">فِيمَا ذَكَرَهُ نَعِيمٍ مِنْ خُرُوجِه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بِرايَةِ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قَمِيصِهِ وَ سَيْفِهِ وَ عَلَامَاتِ عِنْدَ الْعِشَاء</w:t>
            </w:r>
            <w:r>
              <w:rPr>
                <w:rStyle w:val="IndexLink"/>
                <w:rtl w:val="true"/>
              </w:rPr>
              <w:t>.</w:t>
              <w:tab/>
            </w:r>
            <w:r>
              <w:rPr>
                <w:rStyle w:val="IndexLink"/>
              </w:rPr>
              <w:t>204</w:t>
            </w:r>
          </w:hyperlink>
        </w:p>
        <w:p>
          <w:pPr>
            <w:pStyle w:val="Contents2"/>
            <w:tabs>
              <w:tab w:val="clear" w:pos="8743"/>
              <w:tab w:val="right" w:pos="9026" w:leader="dot"/>
            </w:tabs>
            <w:rPr/>
          </w:pPr>
          <w:hyperlink w:anchor="__RefHeading___Toc1257145_1490000891">
            <w:r>
              <w:rPr>
                <w:webHidden/>
                <w:rStyle w:val="IndexLink"/>
                <w:rtl w:val="true"/>
              </w:rPr>
              <w:t>باب صد و سی ام</w:t>
            </w:r>
            <w:r>
              <w:rPr>
                <w:rStyle w:val="IndexLink"/>
                <w:rtl w:val="true"/>
              </w:rPr>
              <w:t xml:space="preserve">: </w:t>
            </w:r>
            <w:r>
              <w:rPr>
                <w:rStyle w:val="IndexLink"/>
                <w:rtl w:val="true"/>
              </w:rPr>
              <w:t>که نعیم از خروج مهدی با پرچم رسول خدا و پیراهن و شمشیر او با علامات دیگر به هنگام عشاء سخن به میان آورده است</w:t>
            </w:r>
            <w:r>
              <w:rPr>
                <w:rStyle w:val="IndexLink"/>
                <w:rtl w:val="true"/>
              </w:rPr>
              <w:tab/>
            </w:r>
            <w:r>
              <w:rPr>
                <w:rStyle w:val="IndexLink"/>
              </w:rPr>
              <w:t>205</w:t>
            </w:r>
          </w:hyperlink>
        </w:p>
        <w:p>
          <w:pPr>
            <w:pStyle w:val="Contents2"/>
            <w:tabs>
              <w:tab w:val="clear" w:pos="8743"/>
              <w:tab w:val="right" w:pos="9026" w:leader="dot"/>
            </w:tabs>
            <w:rPr/>
          </w:pPr>
          <w:hyperlink w:anchor="__RefHeading___Toc1257147_1490000891">
            <w:r>
              <w:rPr>
                <w:webHidden/>
                <w:rStyle w:val="IndexLink"/>
                <w:rtl w:val="true"/>
              </w:rPr>
              <w:t xml:space="preserve">الباب </w:t>
            </w:r>
            <w:r>
              <w:rPr>
                <w:rStyle w:val="IndexLink"/>
              </w:rPr>
              <w:t>131</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جَيْسَ الْمَهْدِي فِي إِثْنَى عَشَر أَلْفَا أَوْ خَمْسَةَ عَشَرَ أَلْفَاً</w:t>
            </w:r>
            <w:r>
              <w:rPr>
                <w:rStyle w:val="IndexLink"/>
                <w:rtl w:val="true"/>
              </w:rPr>
              <w:t>.</w:t>
              <w:tab/>
            </w:r>
            <w:r>
              <w:rPr>
                <w:rStyle w:val="IndexLink"/>
              </w:rPr>
              <w:t>206</w:t>
            </w:r>
          </w:hyperlink>
        </w:p>
        <w:p>
          <w:pPr>
            <w:pStyle w:val="Contents2"/>
            <w:tabs>
              <w:tab w:val="clear" w:pos="8743"/>
              <w:tab w:val="right" w:pos="9026" w:leader="dot"/>
            </w:tabs>
            <w:rPr/>
          </w:pPr>
          <w:hyperlink w:anchor="__RefHeading___Toc1257149_1490000891">
            <w:r>
              <w:rPr>
                <w:webHidden/>
                <w:rStyle w:val="IndexLink"/>
                <w:rtl w:val="true"/>
              </w:rPr>
              <w:t xml:space="preserve">الباب </w:t>
            </w:r>
            <w:r>
              <w:rPr>
                <w:rStyle w:val="IndexLink"/>
              </w:rPr>
              <w:t>132</w:t>
            </w:r>
            <w:r>
              <w:rPr>
                <w:rStyle w:val="IndexLink"/>
                <w:rtl w:val="true"/>
              </w:rPr>
              <w:t xml:space="preserve">: </w:t>
            </w:r>
            <w:r>
              <w:rPr>
                <w:rStyle w:val="IndexLink"/>
                <w:rtl w:val="true"/>
              </w:rPr>
              <w:t xml:space="preserve">فِيمَا ذَكَرهُ نَعِيمِ بْنِ حَمَّادٍ مِنْ إِنِّصَالَ أَحْذِ الشَامِ بِظُهُورِ مَا وَعَدَ بِهِ النَّبِيِّ </w:t>
            </w:r>
            <w:r>
              <w:rPr>
                <w:rStyle w:val="IndexLink"/>
                <w:rtl w:val="true"/>
              </w:rPr>
              <w:t>(</w:t>
            </w:r>
            <w:r>
              <w:rPr>
                <w:rStyle w:val="IndexLink"/>
                <w:rtl w:val="true"/>
              </w:rPr>
              <w:t>صلی الله علیه و آله</w:t>
            </w:r>
            <w:r>
              <w:rPr>
                <w:rStyle w:val="IndexLink"/>
                <w:rtl w:val="true"/>
              </w:rPr>
              <w:t>).</w:t>
              <w:tab/>
            </w:r>
            <w:r>
              <w:rPr>
                <w:rStyle w:val="IndexLink"/>
              </w:rPr>
              <w:t>206</w:t>
            </w:r>
          </w:hyperlink>
        </w:p>
        <w:p>
          <w:pPr>
            <w:pStyle w:val="Contents2"/>
            <w:tabs>
              <w:tab w:val="clear" w:pos="8743"/>
              <w:tab w:val="right" w:pos="9026" w:leader="dot"/>
            </w:tabs>
            <w:rPr/>
          </w:pPr>
          <w:hyperlink w:anchor="__RefHeading___Toc1257151_1490000891">
            <w:r>
              <w:rPr>
                <w:webHidden/>
                <w:rStyle w:val="IndexLink"/>
                <w:rtl w:val="true"/>
              </w:rPr>
              <w:t>باب صد و سی و یکم</w:t>
            </w:r>
            <w:r>
              <w:rPr>
                <w:rStyle w:val="IndexLink"/>
                <w:rtl w:val="true"/>
              </w:rPr>
              <w:t xml:space="preserve">: </w:t>
            </w:r>
            <w:r>
              <w:rPr>
                <w:rStyle w:val="IndexLink"/>
                <w:rtl w:val="true"/>
              </w:rPr>
              <w:t>آن چه که نعیم بیان کرده و گفته است که تعداد سپاه مهدی بین دوازده هزار یا پانزده هزار نفرند</w:t>
            </w:r>
            <w:r>
              <w:rPr>
                <w:rStyle w:val="IndexLink"/>
                <w:rtl w:val="true"/>
              </w:rPr>
              <w:t>.</w:t>
              <w:tab/>
            </w:r>
            <w:r>
              <w:rPr>
                <w:rStyle w:val="IndexLink"/>
              </w:rPr>
              <w:t>207</w:t>
            </w:r>
          </w:hyperlink>
        </w:p>
        <w:p>
          <w:pPr>
            <w:pStyle w:val="Contents2"/>
            <w:tabs>
              <w:tab w:val="clear" w:pos="8743"/>
              <w:tab w:val="right" w:pos="9026" w:leader="dot"/>
            </w:tabs>
            <w:rPr/>
          </w:pPr>
          <w:hyperlink w:anchor="__RefHeading___Toc1257153_1490000891">
            <w:r>
              <w:rPr>
                <w:webHidden/>
                <w:rStyle w:val="IndexLink"/>
                <w:rtl w:val="true"/>
              </w:rPr>
              <w:t>باب صد و سی و دوم</w:t>
            </w:r>
            <w:r>
              <w:rPr>
                <w:rStyle w:val="IndexLink"/>
                <w:rtl w:val="true"/>
              </w:rPr>
              <w:t xml:space="preserve">: </w:t>
            </w:r>
            <w:r>
              <w:rPr>
                <w:rStyle w:val="IndexLink"/>
                <w:rtl w:val="true"/>
              </w:rPr>
              <w:t xml:space="preserve">آن چه که نعیم ذکر کرده به این که از شام کسی ظهور خواهد کرد که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وعده آمدنش را داده است</w:t>
            </w:r>
            <w:r>
              <w:rPr>
                <w:rStyle w:val="IndexLink"/>
                <w:rtl w:val="true"/>
              </w:rPr>
              <w:tab/>
            </w:r>
            <w:r>
              <w:rPr>
                <w:rStyle w:val="IndexLink"/>
              </w:rPr>
              <w:t>207</w:t>
            </w:r>
          </w:hyperlink>
        </w:p>
        <w:p>
          <w:pPr>
            <w:pStyle w:val="Contents2"/>
            <w:tabs>
              <w:tab w:val="clear" w:pos="8743"/>
              <w:tab w:val="right" w:pos="9026" w:leader="dot"/>
            </w:tabs>
            <w:rPr/>
          </w:pPr>
          <w:hyperlink w:anchor="__RefHeading___Toc1257155_1490000891">
            <w:r>
              <w:rPr>
                <w:webHidden/>
                <w:rStyle w:val="IndexLink"/>
                <w:rtl w:val="true"/>
              </w:rPr>
              <w:t xml:space="preserve">الباب </w:t>
            </w:r>
            <w:r>
              <w:rPr>
                <w:rStyle w:val="IndexLink"/>
              </w:rPr>
              <w:t>133</w:t>
            </w:r>
            <w:r>
              <w:rPr>
                <w:rStyle w:val="IndexLink"/>
                <w:rtl w:val="true"/>
              </w:rPr>
              <w:t xml:space="preserve">: </w:t>
            </w:r>
            <w:r>
              <w:rPr>
                <w:rStyle w:val="IndexLink"/>
                <w:rtl w:val="true"/>
              </w:rPr>
              <w:t>فِيمَا ذَكَرهُ نَعِيمٍ فِي الخَسْفِ بِالْجَيشَ الَّذِي يَنْفُذُه السُّفْيَانِي إلَى الْمَهْدِي</w:t>
            </w:r>
            <w:r>
              <w:rPr>
                <w:rStyle w:val="IndexLink"/>
                <w:rtl w:val="true"/>
              </w:rPr>
              <w:t>.</w:t>
              <w:tab/>
            </w:r>
            <w:r>
              <w:rPr>
                <w:rStyle w:val="IndexLink"/>
              </w:rPr>
              <w:t>208</w:t>
            </w:r>
          </w:hyperlink>
        </w:p>
        <w:p>
          <w:pPr>
            <w:pStyle w:val="Contents2"/>
            <w:tabs>
              <w:tab w:val="clear" w:pos="8743"/>
              <w:tab w:val="right" w:pos="9026" w:leader="dot"/>
            </w:tabs>
            <w:rPr/>
          </w:pPr>
          <w:hyperlink w:anchor="__RefHeading___Toc1257157_1490000891">
            <w:r>
              <w:rPr>
                <w:webHidden/>
                <w:rStyle w:val="IndexLink"/>
                <w:rtl w:val="true"/>
              </w:rPr>
              <w:t>باب صد و سی و سوم</w:t>
            </w:r>
            <w:r>
              <w:rPr>
                <w:rStyle w:val="IndexLink"/>
                <w:rtl w:val="true"/>
              </w:rPr>
              <w:t xml:space="preserve">: </w:t>
            </w:r>
            <w:r>
              <w:rPr>
                <w:rStyle w:val="IndexLink"/>
                <w:rtl w:val="true"/>
              </w:rPr>
              <w:t>آن چه که نعیم ذکر کرده با این که لشکر سفیانی که برای جنگ با آن حضرت حرکت کرده در زمین فرو می روند و زنده به گور می شوند</w:t>
            </w:r>
            <w:r>
              <w:rPr>
                <w:rStyle w:val="IndexLink"/>
                <w:rtl w:val="true"/>
              </w:rPr>
              <w:tab/>
            </w:r>
            <w:r>
              <w:rPr>
                <w:rStyle w:val="IndexLink"/>
              </w:rPr>
              <w:t>209</w:t>
            </w:r>
          </w:hyperlink>
        </w:p>
        <w:p>
          <w:pPr>
            <w:pStyle w:val="Contents2"/>
            <w:tabs>
              <w:tab w:val="clear" w:pos="8743"/>
              <w:tab w:val="right" w:pos="9026" w:leader="dot"/>
            </w:tabs>
            <w:rPr/>
          </w:pPr>
          <w:hyperlink w:anchor="__RefHeading___Toc1257159_1490000891">
            <w:r>
              <w:rPr>
                <w:webHidden/>
                <w:rStyle w:val="IndexLink"/>
                <w:rtl w:val="true"/>
              </w:rPr>
              <w:t xml:space="preserve">الباب </w:t>
            </w:r>
            <w:r>
              <w:rPr>
                <w:rStyle w:val="IndexLink"/>
              </w:rPr>
              <w:t>134</w:t>
            </w:r>
            <w:r>
              <w:rPr>
                <w:rStyle w:val="IndexLink"/>
                <w:rtl w:val="true"/>
              </w:rPr>
              <w:t xml:space="preserve">: </w:t>
            </w:r>
            <w:r>
              <w:rPr>
                <w:rStyle w:val="IndexLink"/>
                <w:rtl w:val="true"/>
              </w:rPr>
              <w:t>فِي أَنه إِذا كَانَت بِالسّام هُدَّة قَبْلَ البَيْدَاء فَلا بَيْدَاءُ وَ لَا سُفْيَانِي</w:t>
            </w:r>
            <w:r>
              <w:rPr>
                <w:rStyle w:val="IndexLink"/>
                <w:rtl w:val="true"/>
              </w:rPr>
              <w:t>.</w:t>
              <w:tab/>
            </w:r>
            <w:r>
              <w:rPr>
                <w:rStyle w:val="IndexLink"/>
              </w:rPr>
              <w:t>210</w:t>
            </w:r>
          </w:hyperlink>
        </w:p>
        <w:p>
          <w:pPr>
            <w:pStyle w:val="Contents2"/>
            <w:tabs>
              <w:tab w:val="clear" w:pos="8743"/>
              <w:tab w:val="right" w:pos="9026" w:leader="dot"/>
            </w:tabs>
            <w:rPr/>
          </w:pPr>
          <w:hyperlink w:anchor="__RefHeading___Toc1257161_1490000891">
            <w:r>
              <w:rPr>
                <w:webHidden/>
                <w:rStyle w:val="IndexLink"/>
                <w:rtl w:val="true"/>
              </w:rPr>
              <w:t xml:space="preserve">الباب </w:t>
            </w:r>
            <w:r>
              <w:rPr>
                <w:rStyle w:val="IndexLink"/>
              </w:rPr>
              <w:t>135</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الفِتَن تَفْرُج بِرَجُل مِنْ وُلْدِ فَاطِمَة</w:t>
            </w:r>
            <w:r>
              <w:rPr>
                <w:rStyle w:val="IndexLink"/>
                <w:rtl w:val="true"/>
              </w:rPr>
              <w:t>.</w:t>
              <w:tab/>
            </w:r>
            <w:r>
              <w:rPr>
                <w:rStyle w:val="IndexLink"/>
              </w:rPr>
              <w:t>210</w:t>
            </w:r>
          </w:hyperlink>
        </w:p>
        <w:p>
          <w:pPr>
            <w:pStyle w:val="Contents2"/>
            <w:tabs>
              <w:tab w:val="clear" w:pos="8743"/>
              <w:tab w:val="right" w:pos="9026" w:leader="dot"/>
            </w:tabs>
            <w:rPr/>
          </w:pPr>
          <w:hyperlink w:anchor="__RefHeading___Toc1257163_1490000891">
            <w:r>
              <w:rPr>
                <w:webHidden/>
                <w:rStyle w:val="IndexLink"/>
                <w:rtl w:val="true"/>
              </w:rPr>
              <w:t>باب صد و سی و چهارم</w:t>
            </w:r>
            <w:r>
              <w:rPr>
                <w:rStyle w:val="IndexLink"/>
                <w:rtl w:val="true"/>
              </w:rPr>
              <w:t xml:space="preserve">: </w:t>
            </w:r>
            <w:r>
              <w:rPr>
                <w:rStyle w:val="IndexLink"/>
                <w:rtl w:val="true"/>
              </w:rPr>
              <w:t>وقتی ویرانی قبل از سرزمین بیداء در شام پیدا شود بیداء و سفیانی هیچ کدام باقی نخواهند ماند</w:t>
            </w:r>
            <w:r>
              <w:rPr>
                <w:rStyle w:val="IndexLink"/>
                <w:rtl w:val="true"/>
              </w:rPr>
              <w:tab/>
            </w:r>
            <w:r>
              <w:rPr>
                <w:rStyle w:val="IndexLink"/>
              </w:rPr>
              <w:t>211</w:t>
            </w:r>
          </w:hyperlink>
        </w:p>
        <w:p>
          <w:pPr>
            <w:pStyle w:val="Contents2"/>
            <w:tabs>
              <w:tab w:val="clear" w:pos="8743"/>
              <w:tab w:val="right" w:pos="9026" w:leader="dot"/>
            </w:tabs>
            <w:rPr/>
          </w:pPr>
          <w:hyperlink w:anchor="__RefHeading___Toc1257165_1490000891">
            <w:r>
              <w:rPr>
                <w:webHidden/>
                <w:rStyle w:val="IndexLink"/>
                <w:rtl w:val="true"/>
              </w:rPr>
              <w:t>باب صد و سی و پنجم</w:t>
            </w:r>
            <w:r>
              <w:rPr>
                <w:rStyle w:val="IndexLink"/>
                <w:rtl w:val="true"/>
              </w:rPr>
              <w:t xml:space="preserve">: </w:t>
            </w:r>
            <w:r>
              <w:rPr>
                <w:rStyle w:val="IndexLink"/>
                <w:rtl w:val="true"/>
              </w:rPr>
              <w:t>آن چه که نعیم می گوید با این که فتنه و جنگ از طرف مردی از فرزندان فاطمه به وقوع خواهد پیوست</w:t>
            </w:r>
            <w:r>
              <w:rPr>
                <w:rStyle w:val="IndexLink"/>
                <w:rtl w:val="true"/>
              </w:rPr>
              <w:tab/>
            </w:r>
            <w:r>
              <w:rPr>
                <w:rStyle w:val="IndexLink"/>
              </w:rPr>
              <w:t>211</w:t>
            </w:r>
          </w:hyperlink>
        </w:p>
        <w:p>
          <w:pPr>
            <w:pStyle w:val="Contents2"/>
            <w:tabs>
              <w:tab w:val="clear" w:pos="8743"/>
              <w:tab w:val="right" w:pos="9026" w:leader="dot"/>
            </w:tabs>
            <w:rPr/>
          </w:pPr>
          <w:hyperlink w:anchor="__RefHeading___Toc1257167_1490000891">
            <w:r>
              <w:rPr>
                <w:webHidden/>
                <w:rStyle w:val="IndexLink"/>
                <w:rtl w:val="true"/>
              </w:rPr>
              <w:t xml:space="preserve">الباب </w:t>
            </w:r>
            <w:r>
              <w:rPr>
                <w:rStyle w:val="IndexLink"/>
              </w:rPr>
              <w:t>136</w:t>
            </w:r>
            <w:r>
              <w:rPr>
                <w:rStyle w:val="IndexLink"/>
                <w:rtl w:val="true"/>
              </w:rPr>
              <w:t xml:space="preserve">: </w:t>
            </w:r>
            <w:r>
              <w:rPr>
                <w:rStyle w:val="IndexLink"/>
                <w:rtl w:val="true"/>
              </w:rPr>
              <w:t>فِيمَا ذكرُه نَعِيمِ فِي الْمَهْدِي وَ مُنادِي السَّماءِ وَ يْيَعَة السُّفْيَانِي لِلْمَهدِي</w:t>
            </w:r>
            <w:r>
              <w:rPr>
                <w:rStyle w:val="IndexLink"/>
                <w:rtl w:val="true"/>
              </w:rPr>
              <w:t>.</w:t>
              <w:tab/>
            </w:r>
            <w:r>
              <w:rPr>
                <w:rStyle w:val="IndexLink"/>
              </w:rPr>
              <w:t>212</w:t>
            </w:r>
          </w:hyperlink>
        </w:p>
        <w:p>
          <w:pPr>
            <w:pStyle w:val="Contents2"/>
            <w:tabs>
              <w:tab w:val="clear" w:pos="8743"/>
              <w:tab w:val="right" w:pos="9026" w:leader="dot"/>
            </w:tabs>
            <w:rPr/>
          </w:pPr>
          <w:hyperlink w:anchor="__RefHeading___Toc1257169_1490000891">
            <w:r>
              <w:rPr>
                <w:webHidden/>
                <w:rStyle w:val="IndexLink"/>
                <w:rtl w:val="true"/>
              </w:rPr>
              <w:t xml:space="preserve">الباب </w:t>
            </w:r>
            <w:r>
              <w:rPr>
                <w:rStyle w:val="IndexLink"/>
              </w:rPr>
              <w:t>137</w:t>
            </w:r>
            <w:r>
              <w:rPr>
                <w:rStyle w:val="IndexLink"/>
                <w:rtl w:val="true"/>
              </w:rPr>
              <w:t xml:space="preserve">: </w:t>
            </w:r>
            <w:r>
              <w:rPr>
                <w:rStyle w:val="IndexLink"/>
                <w:rtl w:val="true"/>
              </w:rPr>
              <w:t>فِيمَا ذَكَرهُ نَعِيمٍ فِي أَنّ السُّفيانِي يَدْفَع الْخِلَافَة إِلى المَهْدِي</w:t>
            </w:r>
            <w:r>
              <w:rPr>
                <w:rStyle w:val="IndexLink"/>
                <w:rtl w:val="true"/>
              </w:rPr>
              <w:t>.</w:t>
              <w:tab/>
            </w:r>
            <w:r>
              <w:rPr>
                <w:rStyle w:val="IndexLink"/>
              </w:rPr>
              <w:t>212</w:t>
            </w:r>
          </w:hyperlink>
        </w:p>
        <w:p>
          <w:pPr>
            <w:pStyle w:val="Contents2"/>
            <w:tabs>
              <w:tab w:val="clear" w:pos="8743"/>
              <w:tab w:val="right" w:pos="9026" w:leader="dot"/>
            </w:tabs>
            <w:rPr/>
          </w:pPr>
          <w:hyperlink w:anchor="__RefHeading___Toc1257171_1490000891">
            <w:r>
              <w:rPr>
                <w:webHidden/>
                <w:rStyle w:val="IndexLink"/>
                <w:rtl w:val="true"/>
              </w:rPr>
              <w:t>باب صد و سی و ششم</w:t>
            </w:r>
            <w:r>
              <w:rPr>
                <w:rStyle w:val="IndexLink"/>
                <w:rtl w:val="true"/>
              </w:rPr>
              <w:t xml:space="preserve">: </w:t>
            </w:r>
            <w:r>
              <w:rPr>
                <w:rStyle w:val="IndexLink"/>
                <w:rtl w:val="true"/>
              </w:rPr>
              <w:t>آن چه که نعیم درباره مهدی و منادی آسمان و بیعت سفیانی با مهدی ذکر کرده است</w:t>
            </w:r>
            <w:r>
              <w:rPr>
                <w:rStyle w:val="IndexLink"/>
                <w:rtl w:val="true"/>
              </w:rPr>
              <w:tab/>
            </w:r>
            <w:r>
              <w:rPr>
                <w:rStyle w:val="IndexLink"/>
              </w:rPr>
              <w:t>213</w:t>
            </w:r>
          </w:hyperlink>
        </w:p>
        <w:p>
          <w:pPr>
            <w:pStyle w:val="Contents2"/>
            <w:tabs>
              <w:tab w:val="clear" w:pos="8743"/>
              <w:tab w:val="right" w:pos="9026" w:leader="dot"/>
            </w:tabs>
            <w:rPr/>
          </w:pPr>
          <w:hyperlink w:anchor="__RefHeading___Toc1257173_1490000891">
            <w:r>
              <w:rPr>
                <w:webHidden/>
                <w:rStyle w:val="IndexLink"/>
                <w:rtl w:val="true"/>
              </w:rPr>
              <w:t>باب صد و سی و هفتم</w:t>
            </w:r>
            <w:r>
              <w:rPr>
                <w:rStyle w:val="IndexLink"/>
                <w:rtl w:val="true"/>
              </w:rPr>
              <w:t xml:space="preserve">: </w:t>
            </w:r>
            <w:r>
              <w:rPr>
                <w:rStyle w:val="IndexLink"/>
                <w:rtl w:val="true"/>
              </w:rPr>
              <w:t>آن چه که نعیم ذکر کرده این است که سفیانی خلافت را به امام مهدی رد می کند</w:t>
            </w:r>
            <w:r>
              <w:rPr>
                <w:rStyle w:val="IndexLink"/>
                <w:rtl w:val="true"/>
              </w:rPr>
              <w:tab/>
            </w:r>
            <w:r>
              <w:rPr>
                <w:rStyle w:val="IndexLink"/>
              </w:rPr>
              <w:t>213</w:t>
            </w:r>
          </w:hyperlink>
        </w:p>
        <w:p>
          <w:pPr>
            <w:pStyle w:val="Contents2"/>
            <w:tabs>
              <w:tab w:val="clear" w:pos="8743"/>
              <w:tab w:val="right" w:pos="9026" w:leader="dot"/>
            </w:tabs>
            <w:rPr/>
          </w:pPr>
          <w:hyperlink w:anchor="__RefHeading___Toc1257175_1490000891">
            <w:r>
              <w:rPr>
                <w:webHidden/>
                <w:rStyle w:val="IndexLink"/>
                <w:rtl w:val="true"/>
              </w:rPr>
              <w:t xml:space="preserve">الباب </w:t>
            </w:r>
            <w:r>
              <w:rPr>
                <w:rStyle w:val="IndexLink"/>
              </w:rPr>
              <w:t>138</w:t>
            </w:r>
            <w:r>
              <w:rPr>
                <w:rStyle w:val="IndexLink"/>
                <w:rtl w:val="true"/>
              </w:rPr>
              <w:t xml:space="preserve">: </w:t>
            </w:r>
            <w:r>
              <w:rPr>
                <w:rStyle w:val="IndexLink"/>
                <w:rtl w:val="true"/>
              </w:rPr>
              <w:t>فِيمَا ذَكَرَهُ نُعَيْمٌ مِنْ اسْتِخْرَاجِ الْمَهْدِيِّ التَّابُوتَ السَّكِينَةَ وَالتَّوْرَاةَ وَالْإِنْجِيلَ مِنْ غَارٍ أَنْطَاكِيَةٍ</w:t>
            </w:r>
            <w:r>
              <w:rPr>
                <w:rStyle w:val="IndexLink"/>
                <w:rtl w:val="true"/>
              </w:rPr>
              <w:t>.</w:t>
              <w:tab/>
            </w:r>
            <w:r>
              <w:rPr>
                <w:rStyle w:val="IndexLink"/>
              </w:rPr>
              <w:t>214</w:t>
            </w:r>
          </w:hyperlink>
        </w:p>
        <w:p>
          <w:pPr>
            <w:pStyle w:val="Contents2"/>
            <w:tabs>
              <w:tab w:val="clear" w:pos="8743"/>
              <w:tab w:val="right" w:pos="9026" w:leader="dot"/>
            </w:tabs>
            <w:rPr/>
          </w:pPr>
          <w:hyperlink w:anchor="__RefHeading___Toc1257177_1490000891">
            <w:r>
              <w:rPr>
                <w:webHidden/>
                <w:rStyle w:val="IndexLink"/>
                <w:rtl w:val="true"/>
              </w:rPr>
              <w:t xml:space="preserve">الباب </w:t>
            </w:r>
            <w:r>
              <w:rPr>
                <w:rStyle w:val="IndexLink"/>
              </w:rPr>
              <w:t>139</w:t>
            </w:r>
            <w:r>
              <w:rPr>
                <w:rStyle w:val="IndexLink"/>
                <w:rtl w:val="true"/>
              </w:rPr>
              <w:t xml:space="preserve">: </w:t>
            </w:r>
            <w:r>
              <w:rPr>
                <w:rStyle w:val="IndexLink"/>
                <w:rtl w:val="true"/>
              </w:rPr>
              <w:t>فِيمَا ذَكَرهُ نَعِيمٍ مِنْ أَنَّ الْمَهْدِي يَهْدِي لِأَمْرِ خَفِيّ</w:t>
            </w:r>
            <w:r>
              <w:rPr>
                <w:rStyle w:val="IndexLink"/>
                <w:rtl w:val="true"/>
              </w:rPr>
              <w:t>.</w:t>
              <w:tab/>
            </w:r>
            <w:r>
              <w:rPr>
                <w:rStyle w:val="IndexLink"/>
              </w:rPr>
              <w:t>214</w:t>
            </w:r>
          </w:hyperlink>
        </w:p>
        <w:p>
          <w:pPr>
            <w:pStyle w:val="Contents2"/>
            <w:tabs>
              <w:tab w:val="clear" w:pos="8743"/>
              <w:tab w:val="right" w:pos="9026" w:leader="dot"/>
            </w:tabs>
            <w:rPr/>
          </w:pPr>
          <w:hyperlink w:anchor="__RefHeading___Toc1257179_1490000891">
            <w:r>
              <w:rPr>
                <w:webHidden/>
                <w:rStyle w:val="IndexLink"/>
                <w:rtl w:val="true"/>
              </w:rPr>
              <w:t>باب صد و سی و هشتم</w:t>
            </w:r>
            <w:r>
              <w:rPr>
                <w:rStyle w:val="IndexLink"/>
                <w:rtl w:val="true"/>
              </w:rPr>
              <w:t xml:space="preserve">: </w:t>
            </w:r>
            <w:r>
              <w:rPr>
                <w:rStyle w:val="IndexLink"/>
                <w:rtl w:val="true"/>
              </w:rPr>
              <w:t>آن چه که نعیم ذکر کرده عبارت از بیرون ساختن تابوتی که در آن تورات و انجیل است</w:t>
            </w:r>
            <w:r>
              <w:rPr>
                <w:rStyle w:val="IndexLink"/>
                <w:rtl w:val="true"/>
              </w:rPr>
              <w:tab/>
            </w:r>
            <w:r>
              <w:rPr>
                <w:rStyle w:val="IndexLink"/>
              </w:rPr>
              <w:t>215</w:t>
            </w:r>
          </w:hyperlink>
        </w:p>
        <w:p>
          <w:pPr>
            <w:pStyle w:val="Contents2"/>
            <w:tabs>
              <w:tab w:val="clear" w:pos="8743"/>
              <w:tab w:val="right" w:pos="9026" w:leader="dot"/>
            </w:tabs>
            <w:rPr/>
          </w:pPr>
          <w:hyperlink w:anchor="__RefHeading___Toc1257181_1490000891">
            <w:r>
              <w:rPr>
                <w:webHidden/>
                <w:rStyle w:val="IndexLink"/>
                <w:rtl w:val="true"/>
              </w:rPr>
              <w:t>باب صد و سی و نهم</w:t>
            </w:r>
            <w:r>
              <w:rPr>
                <w:rStyle w:val="IndexLink"/>
                <w:rtl w:val="true"/>
              </w:rPr>
              <w:t xml:space="preserve">: </w:t>
            </w:r>
            <w:r>
              <w:rPr>
                <w:rStyle w:val="IndexLink"/>
                <w:rtl w:val="true"/>
              </w:rPr>
              <w:t>آن چه که نعیم ذکر کرده با این که مهدی مردم را به کار پنهانی هدایت و راهنمائی می کند</w:t>
            </w:r>
            <w:r>
              <w:rPr>
                <w:rStyle w:val="IndexLink"/>
                <w:rtl w:val="true"/>
              </w:rPr>
              <w:tab/>
            </w:r>
            <w:r>
              <w:rPr>
                <w:rStyle w:val="IndexLink"/>
              </w:rPr>
              <w:t>215</w:t>
            </w:r>
          </w:hyperlink>
        </w:p>
        <w:p>
          <w:pPr>
            <w:pStyle w:val="Contents2"/>
            <w:tabs>
              <w:tab w:val="clear" w:pos="8743"/>
              <w:tab w:val="right" w:pos="9026" w:leader="dot"/>
            </w:tabs>
            <w:rPr/>
          </w:pPr>
          <w:hyperlink w:anchor="__RefHeading___Toc1257183_1490000891">
            <w:r>
              <w:rPr>
                <w:webHidden/>
                <w:rStyle w:val="IndexLink"/>
                <w:rtl w:val="true"/>
              </w:rPr>
              <w:t xml:space="preserve">الباب </w:t>
            </w:r>
            <w:r>
              <w:rPr>
                <w:rStyle w:val="IndexLink"/>
              </w:rPr>
              <w:t>140</w:t>
            </w:r>
            <w:r>
              <w:rPr>
                <w:rStyle w:val="IndexLink"/>
                <w:rtl w:val="true"/>
              </w:rPr>
              <w:t xml:space="preserve">: </w:t>
            </w:r>
            <w:r>
              <w:rPr>
                <w:rStyle w:val="IndexLink"/>
                <w:rtl w:val="true"/>
              </w:rPr>
              <w:t>فِيمَا ذَكَرَهُ نَعِيمُ فِي أَنَّ عَدْلَ الْمَهْدِي يَبْلُغَ إِلَى أَنَّه لَو كَانَ تَحْتَ ضِرْسِ إِنْسَانِ شَيْءٍ اِنتَزَعَهُ وَ رَدَّهُ</w:t>
            </w:r>
            <w:r>
              <w:rPr>
                <w:rStyle w:val="IndexLink"/>
                <w:rtl w:val="true"/>
              </w:rPr>
              <w:t>.</w:t>
              <w:tab/>
            </w:r>
            <w:r>
              <w:rPr>
                <w:rStyle w:val="IndexLink"/>
              </w:rPr>
              <w:t>216</w:t>
            </w:r>
          </w:hyperlink>
        </w:p>
        <w:p>
          <w:pPr>
            <w:pStyle w:val="Contents2"/>
            <w:tabs>
              <w:tab w:val="clear" w:pos="8743"/>
              <w:tab w:val="right" w:pos="9026" w:leader="dot"/>
            </w:tabs>
            <w:rPr/>
          </w:pPr>
          <w:hyperlink w:anchor="__RefHeading___Toc1257185_1490000891">
            <w:r>
              <w:rPr>
                <w:webHidden/>
                <w:rStyle w:val="IndexLink"/>
                <w:rtl w:val="true"/>
              </w:rPr>
              <w:t xml:space="preserve">الباب </w:t>
            </w:r>
            <w:r>
              <w:rPr>
                <w:rStyle w:val="IndexLink"/>
              </w:rPr>
              <w:t>141</w:t>
            </w:r>
            <w:r>
              <w:rPr>
                <w:rStyle w:val="IndexLink"/>
                <w:rtl w:val="true"/>
              </w:rPr>
              <w:t xml:space="preserve">: </w:t>
            </w:r>
            <w:r>
              <w:rPr>
                <w:rStyle w:val="IndexLink"/>
                <w:rtl w:val="true"/>
              </w:rPr>
              <w:t xml:space="preserve">فِيمَا ذَكَرَهُ فِي أَنَّ مَعَ الْمَهْدِي رَايَةُ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المُعَلَّمَة</w:t>
            </w:r>
            <w:r>
              <w:rPr>
                <w:rStyle w:val="IndexLink"/>
                <w:rtl w:val="true"/>
              </w:rPr>
              <w:t>.</w:t>
              <w:tab/>
            </w:r>
            <w:r>
              <w:rPr>
                <w:rStyle w:val="IndexLink"/>
              </w:rPr>
              <w:t>216</w:t>
            </w:r>
          </w:hyperlink>
        </w:p>
        <w:p>
          <w:pPr>
            <w:pStyle w:val="Contents2"/>
            <w:tabs>
              <w:tab w:val="clear" w:pos="8743"/>
              <w:tab w:val="right" w:pos="9026" w:leader="dot"/>
            </w:tabs>
            <w:rPr/>
          </w:pPr>
          <w:hyperlink w:anchor="__RefHeading___Toc1257187_1490000891">
            <w:r>
              <w:rPr>
                <w:webHidden/>
                <w:rStyle w:val="IndexLink"/>
                <w:rtl w:val="true"/>
              </w:rPr>
              <w:t xml:space="preserve">الباب </w:t>
            </w:r>
            <w:r>
              <w:rPr>
                <w:rStyle w:val="IndexLink"/>
              </w:rPr>
              <w:t>142</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رَايَة الْمَهدِي مَكتوب عَلَيها</w:t>
            </w:r>
            <w:r>
              <w:rPr>
                <w:rStyle w:val="IndexLink"/>
                <w:rtl w:val="true"/>
              </w:rPr>
              <w:t xml:space="preserve">: </w:t>
            </w:r>
            <w:r>
              <w:rPr>
                <w:rStyle w:val="IndexLink"/>
                <w:rtl w:val="true"/>
              </w:rPr>
              <w:t>البَيعَهُ لله</w:t>
            </w:r>
            <w:r>
              <w:rPr>
                <w:rStyle w:val="IndexLink"/>
                <w:rtl w:val="true"/>
              </w:rPr>
              <w:t>.</w:t>
              <w:tab/>
            </w:r>
            <w:r>
              <w:rPr>
                <w:rStyle w:val="IndexLink"/>
              </w:rPr>
              <w:t>216</w:t>
            </w:r>
          </w:hyperlink>
        </w:p>
        <w:p>
          <w:pPr>
            <w:pStyle w:val="Contents2"/>
            <w:tabs>
              <w:tab w:val="clear" w:pos="8743"/>
              <w:tab w:val="right" w:pos="9026" w:leader="dot"/>
            </w:tabs>
            <w:rPr/>
          </w:pPr>
          <w:hyperlink w:anchor="__RefHeading___Toc1257189_1490000891">
            <w:r>
              <w:rPr>
                <w:webHidden/>
                <w:rStyle w:val="IndexLink"/>
                <w:rtl w:val="true"/>
              </w:rPr>
              <w:t>باب صد و چهلم</w:t>
            </w:r>
            <w:r>
              <w:rPr>
                <w:rStyle w:val="IndexLink"/>
                <w:rtl w:val="true"/>
              </w:rPr>
              <w:t xml:space="preserve">: </w:t>
            </w:r>
            <w:r>
              <w:rPr>
                <w:rStyle w:val="IndexLink"/>
                <w:rtl w:val="true"/>
              </w:rPr>
              <w:t>آن چه که نعیم از عدالت مهدی ذکر کرده که اگر مال کسی حتی در زیر دندان کسی باشد آن را بیرون می آورد و به صاحبش برمی گرداند</w:t>
            </w:r>
            <w:r>
              <w:rPr>
                <w:rStyle w:val="IndexLink"/>
                <w:rtl w:val="true"/>
              </w:rPr>
              <w:tab/>
            </w:r>
            <w:r>
              <w:rPr>
                <w:rStyle w:val="IndexLink"/>
              </w:rPr>
              <w:t>217</w:t>
            </w:r>
          </w:hyperlink>
        </w:p>
        <w:p>
          <w:pPr>
            <w:pStyle w:val="Contents2"/>
            <w:tabs>
              <w:tab w:val="clear" w:pos="8743"/>
              <w:tab w:val="right" w:pos="9026" w:leader="dot"/>
            </w:tabs>
            <w:rPr/>
          </w:pPr>
          <w:hyperlink w:anchor="__RefHeading___Toc1257191_1490000891">
            <w:r>
              <w:rPr>
                <w:webHidden/>
                <w:rStyle w:val="IndexLink"/>
                <w:rtl w:val="true"/>
              </w:rPr>
              <w:t>باب صد و چهل و یکم</w:t>
            </w:r>
            <w:r>
              <w:rPr>
                <w:rStyle w:val="IndexLink"/>
                <w:rtl w:val="true"/>
              </w:rPr>
              <w:t xml:space="preserve">: </w:t>
            </w:r>
            <w:r>
              <w:rPr>
                <w:rStyle w:val="IndexLink"/>
                <w:rtl w:val="true"/>
              </w:rPr>
              <w:t>آن چه که نعیم ذکر کرده با این که به همراه مهدی پرچم رسول خداست که برافراشته است</w:t>
            </w:r>
            <w:r>
              <w:rPr>
                <w:rStyle w:val="IndexLink"/>
                <w:rtl w:val="true"/>
              </w:rPr>
              <w:tab/>
            </w:r>
            <w:r>
              <w:rPr>
                <w:rStyle w:val="IndexLink"/>
              </w:rPr>
              <w:t>217</w:t>
            </w:r>
          </w:hyperlink>
        </w:p>
        <w:p>
          <w:pPr>
            <w:pStyle w:val="Contents2"/>
            <w:tabs>
              <w:tab w:val="clear" w:pos="8743"/>
              <w:tab w:val="right" w:pos="9026" w:leader="dot"/>
            </w:tabs>
            <w:rPr/>
          </w:pPr>
          <w:hyperlink w:anchor="__RefHeading___Toc1257193_1490000891">
            <w:r>
              <w:rPr>
                <w:webHidden/>
                <w:rStyle w:val="IndexLink"/>
                <w:rtl w:val="true"/>
              </w:rPr>
              <w:t>باب صد و چهل و دوم</w:t>
            </w:r>
            <w:r>
              <w:rPr>
                <w:rStyle w:val="IndexLink"/>
                <w:rtl w:val="true"/>
              </w:rPr>
              <w:t xml:space="preserve">: </w:t>
            </w:r>
            <w:r>
              <w:rPr>
                <w:rStyle w:val="IndexLink"/>
                <w:rtl w:val="true"/>
              </w:rPr>
              <w:t>آن چه که نعیم ذکر کرده با این که بر روی پرچم مهدی نوشته شده است بیعت برای خداوند است</w:t>
            </w:r>
            <w:r>
              <w:rPr>
                <w:rStyle w:val="IndexLink"/>
                <w:rtl w:val="true"/>
              </w:rPr>
              <w:tab/>
            </w:r>
            <w:r>
              <w:rPr>
                <w:rStyle w:val="IndexLink"/>
              </w:rPr>
              <w:t>217</w:t>
            </w:r>
          </w:hyperlink>
        </w:p>
        <w:p>
          <w:pPr>
            <w:pStyle w:val="Contents2"/>
            <w:tabs>
              <w:tab w:val="clear" w:pos="8743"/>
              <w:tab w:val="right" w:pos="9026" w:leader="dot"/>
            </w:tabs>
            <w:rPr/>
          </w:pPr>
          <w:hyperlink w:anchor="__RefHeading___Toc1257195_1490000891">
            <w:r>
              <w:rPr>
                <w:webHidden/>
                <w:rStyle w:val="IndexLink"/>
                <w:rtl w:val="true"/>
              </w:rPr>
              <w:t xml:space="preserve">الباب </w:t>
            </w:r>
            <w:r>
              <w:rPr>
                <w:rStyle w:val="IndexLink"/>
              </w:rPr>
              <w:t>143</w:t>
            </w:r>
            <w:r>
              <w:rPr>
                <w:rStyle w:val="IndexLink"/>
                <w:rtl w:val="true"/>
              </w:rPr>
              <w:t xml:space="preserve">: </w:t>
            </w:r>
            <w:r>
              <w:rPr>
                <w:rStyle w:val="IndexLink"/>
                <w:rtl w:val="true"/>
              </w:rPr>
              <w:t>فِیمَا ذَكَرَهُ نَعِيمٍ</w:t>
            </w:r>
            <w:r>
              <w:rPr>
                <w:rStyle w:val="IndexLink"/>
                <w:rtl w:val="true"/>
              </w:rPr>
              <w:t xml:space="preserve">: </w:t>
            </w:r>
            <w:r>
              <w:rPr>
                <w:rStyle w:val="IndexLink"/>
                <w:rtl w:val="true"/>
              </w:rPr>
              <w:t>أَنَّ الْمَهْدِي كَأَنَّما يُلعِقُ الْمَسَاكِينِ الزُّبْدَ</w:t>
            </w:r>
            <w:r>
              <w:rPr>
                <w:rStyle w:val="IndexLink"/>
                <w:rtl w:val="true"/>
              </w:rPr>
              <w:t>.</w:t>
              <w:tab/>
            </w:r>
            <w:r>
              <w:rPr>
                <w:rStyle w:val="IndexLink"/>
              </w:rPr>
              <w:t>218</w:t>
            </w:r>
          </w:hyperlink>
        </w:p>
        <w:p>
          <w:pPr>
            <w:pStyle w:val="Contents2"/>
            <w:tabs>
              <w:tab w:val="clear" w:pos="8743"/>
              <w:tab w:val="right" w:pos="9026" w:leader="dot"/>
            </w:tabs>
            <w:rPr/>
          </w:pPr>
          <w:hyperlink w:anchor="__RefHeading___Toc1257197_1490000891">
            <w:r>
              <w:rPr>
                <w:webHidden/>
                <w:rStyle w:val="IndexLink"/>
                <w:rtl w:val="true"/>
              </w:rPr>
              <w:t xml:space="preserve">الباب </w:t>
            </w:r>
            <w:r>
              <w:rPr>
                <w:rStyle w:val="IndexLink"/>
              </w:rPr>
              <w:t>144</w:t>
            </w:r>
            <w:r>
              <w:rPr>
                <w:rStyle w:val="IndexLink"/>
                <w:rtl w:val="true"/>
              </w:rPr>
              <w:t xml:space="preserve">: </w:t>
            </w:r>
            <w:r>
              <w:rPr>
                <w:rStyle w:val="IndexLink"/>
                <w:rtl w:val="true"/>
              </w:rPr>
              <w:t>فِيمَا ذَكَرهُ نَعِيمِ مِنْ أَنَّ الْمَهْدِي خَيْرُ النَّاسِ، وَ أَنَّ مُقَدَّمَة جَبْرَئِيل، وَ سَافَتَهُ مِيكائيل</w:t>
            </w:r>
            <w:r>
              <w:rPr>
                <w:rStyle w:val="IndexLink"/>
                <w:rtl w:val="true"/>
              </w:rPr>
              <w:t>.</w:t>
              <w:tab/>
            </w:r>
            <w:r>
              <w:rPr>
                <w:rStyle w:val="IndexLink"/>
              </w:rPr>
              <w:t>218</w:t>
            </w:r>
          </w:hyperlink>
        </w:p>
        <w:p>
          <w:pPr>
            <w:pStyle w:val="Contents2"/>
            <w:tabs>
              <w:tab w:val="clear" w:pos="8743"/>
              <w:tab w:val="right" w:pos="9026" w:leader="dot"/>
            </w:tabs>
            <w:rPr/>
          </w:pPr>
          <w:hyperlink w:anchor="__RefHeading___Toc1257199_1490000891">
            <w:r>
              <w:rPr>
                <w:webHidden/>
                <w:rStyle w:val="IndexLink"/>
                <w:rtl w:val="true"/>
              </w:rPr>
              <w:t>باب صد و چهل و سوم</w:t>
            </w:r>
            <w:r>
              <w:rPr>
                <w:rStyle w:val="IndexLink"/>
                <w:rtl w:val="true"/>
              </w:rPr>
              <w:t xml:space="preserve">: </w:t>
            </w:r>
            <w:r>
              <w:rPr>
                <w:rStyle w:val="IndexLink"/>
                <w:rtl w:val="true"/>
              </w:rPr>
              <w:t>آن چه که نعیم ذکر کرده که حضرت مایل است که به مساکین کمک نماید</w:t>
            </w:r>
            <w:r>
              <w:rPr>
                <w:rStyle w:val="IndexLink"/>
                <w:rtl w:val="true"/>
              </w:rPr>
              <w:t>.</w:t>
              <w:tab/>
            </w:r>
            <w:r>
              <w:rPr>
                <w:rStyle w:val="IndexLink"/>
              </w:rPr>
              <w:t>219</w:t>
            </w:r>
          </w:hyperlink>
        </w:p>
        <w:p>
          <w:pPr>
            <w:pStyle w:val="Contents2"/>
            <w:tabs>
              <w:tab w:val="clear" w:pos="8743"/>
              <w:tab w:val="right" w:pos="9026" w:leader="dot"/>
            </w:tabs>
            <w:rPr/>
          </w:pPr>
          <w:hyperlink w:anchor="__RefHeading___Toc1257201_1490000891">
            <w:r>
              <w:rPr>
                <w:webHidden/>
                <w:rStyle w:val="IndexLink"/>
                <w:rtl w:val="true"/>
              </w:rPr>
              <w:t>باب صد و چهل و چهارم</w:t>
            </w:r>
            <w:r>
              <w:rPr>
                <w:rStyle w:val="IndexLink"/>
                <w:rtl w:val="true"/>
              </w:rPr>
              <w:t xml:space="preserve">: </w:t>
            </w:r>
            <w:r>
              <w:rPr>
                <w:rStyle w:val="IndexLink"/>
                <w:rtl w:val="true"/>
              </w:rPr>
              <w:t>آن چه که نعیم ذکر کرده که مهدی بهترین مردم است که در جلو او جبرئیل و به دنبال او میکائیل است</w:t>
            </w:r>
            <w:r>
              <w:rPr>
                <w:rStyle w:val="IndexLink"/>
                <w:rtl w:val="true"/>
              </w:rPr>
              <w:tab/>
            </w:r>
            <w:r>
              <w:rPr>
                <w:rStyle w:val="IndexLink"/>
              </w:rPr>
              <w:t>219</w:t>
            </w:r>
          </w:hyperlink>
        </w:p>
        <w:p>
          <w:pPr>
            <w:pStyle w:val="Contents2"/>
            <w:tabs>
              <w:tab w:val="clear" w:pos="8743"/>
              <w:tab w:val="right" w:pos="9026" w:leader="dot"/>
            </w:tabs>
            <w:rPr/>
          </w:pPr>
          <w:hyperlink w:anchor="__RefHeading___Toc1257203_1490000891">
            <w:r>
              <w:rPr>
                <w:webHidden/>
                <w:rStyle w:val="IndexLink"/>
                <w:rtl w:val="true"/>
              </w:rPr>
              <w:t xml:space="preserve">الباب </w:t>
            </w:r>
            <w:r>
              <w:rPr>
                <w:rStyle w:val="IndexLink"/>
              </w:rPr>
              <w:t>145</w:t>
            </w:r>
            <w:r>
              <w:rPr>
                <w:rStyle w:val="IndexLink"/>
                <w:rtl w:val="true"/>
              </w:rPr>
              <w:t xml:space="preserve">: </w:t>
            </w:r>
            <w:r>
              <w:rPr>
                <w:rStyle w:val="IndexLink"/>
                <w:rtl w:val="true"/>
              </w:rPr>
              <w:t>فِيمَا ذَكَرَه نَعِيمٍ مِن أَنَّ الْمَهْدِي يُهْدِي إِلى أَسفَارٍ مِنَ التَّوْرَاةِ</w:t>
            </w:r>
            <w:r>
              <w:rPr>
                <w:rStyle w:val="IndexLink"/>
                <w:rtl w:val="true"/>
              </w:rPr>
              <w:t xml:space="preserve">. </w:t>
            </w:r>
            <w:r>
              <w:rPr>
                <w:rStyle w:val="IndexLink"/>
                <w:rtl w:val="true"/>
              </w:rPr>
              <w:t>يُسْلِمُ بِمَا ثَلاثُونَ أَلْفَاً</w:t>
            </w:r>
            <w:r>
              <w:rPr>
                <w:rStyle w:val="IndexLink"/>
                <w:rtl w:val="true"/>
              </w:rPr>
              <w:t>.</w:t>
              <w:tab/>
            </w:r>
            <w:r>
              <w:rPr>
                <w:rStyle w:val="IndexLink"/>
              </w:rPr>
              <w:t>220</w:t>
            </w:r>
          </w:hyperlink>
        </w:p>
        <w:p>
          <w:pPr>
            <w:pStyle w:val="Contents2"/>
            <w:tabs>
              <w:tab w:val="clear" w:pos="8743"/>
              <w:tab w:val="right" w:pos="9026" w:leader="dot"/>
            </w:tabs>
            <w:rPr/>
          </w:pPr>
          <w:hyperlink w:anchor="__RefHeading___Toc1257205_1490000891">
            <w:r>
              <w:rPr>
                <w:webHidden/>
                <w:rStyle w:val="IndexLink"/>
                <w:rtl w:val="true"/>
              </w:rPr>
              <w:t xml:space="preserve">الباب </w:t>
            </w:r>
            <w:r>
              <w:rPr>
                <w:rStyle w:val="IndexLink"/>
              </w:rPr>
              <w:t>146</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أَنَّهُ يَرْضَى عَنه سَاكِنُ الْأَرْضِ</w:t>
            </w:r>
            <w:r>
              <w:rPr>
                <w:rStyle w:val="IndexLink"/>
                <w:rtl w:val="true"/>
              </w:rPr>
              <w:t>.</w:t>
              <w:tab/>
            </w:r>
            <w:r>
              <w:rPr>
                <w:rStyle w:val="IndexLink"/>
              </w:rPr>
              <w:t>220</w:t>
            </w:r>
          </w:hyperlink>
        </w:p>
        <w:p>
          <w:pPr>
            <w:pStyle w:val="Contents2"/>
            <w:tabs>
              <w:tab w:val="clear" w:pos="8743"/>
              <w:tab w:val="right" w:pos="9026" w:leader="dot"/>
            </w:tabs>
            <w:rPr/>
          </w:pPr>
          <w:hyperlink w:anchor="__RefHeading___Toc1257207_1490000891">
            <w:r>
              <w:rPr>
                <w:webHidden/>
                <w:rStyle w:val="IndexLink"/>
                <w:rtl w:val="true"/>
              </w:rPr>
              <w:t>باب صد و چهل و پنجم</w:t>
            </w:r>
            <w:r>
              <w:rPr>
                <w:rStyle w:val="IndexLink"/>
                <w:rtl w:val="true"/>
              </w:rPr>
              <w:t xml:space="preserve">: </w:t>
            </w:r>
            <w:r>
              <w:rPr>
                <w:rStyle w:val="IndexLink"/>
                <w:rtl w:val="true"/>
              </w:rPr>
              <w:t>آن چه که نعیم ذکر کرده با این که مهدی به سوی قسمت هائی از تورات راهنمائی می شود و بخاطر دسترسی حضرت به آن اسفار، حدود سه هزار نفر به او ایمان می آورند</w:t>
            </w:r>
            <w:r>
              <w:rPr>
                <w:rStyle w:val="IndexLink"/>
                <w:rtl w:val="true"/>
              </w:rPr>
              <w:tab/>
            </w:r>
            <w:r>
              <w:rPr>
                <w:rStyle w:val="IndexLink"/>
              </w:rPr>
              <w:t>221</w:t>
            </w:r>
          </w:hyperlink>
        </w:p>
        <w:p>
          <w:pPr>
            <w:pStyle w:val="Contents2"/>
            <w:tabs>
              <w:tab w:val="clear" w:pos="8743"/>
              <w:tab w:val="right" w:pos="9026" w:leader="dot"/>
            </w:tabs>
            <w:rPr/>
          </w:pPr>
          <w:hyperlink w:anchor="__RefHeading___Toc1257209_1490000891">
            <w:r>
              <w:rPr>
                <w:webHidden/>
                <w:rStyle w:val="IndexLink"/>
                <w:rtl w:val="true"/>
              </w:rPr>
              <w:t>باب صد و چهل و ششم</w:t>
            </w:r>
            <w:r>
              <w:rPr>
                <w:rStyle w:val="IndexLink"/>
                <w:rtl w:val="true"/>
              </w:rPr>
              <w:t xml:space="preserve">: </w:t>
            </w:r>
            <w:r>
              <w:rPr>
                <w:rStyle w:val="IndexLink"/>
                <w:rtl w:val="true"/>
              </w:rPr>
              <w:t>آن چه که نعیم ذکر کرده با این که مردم روی زمین از او راضی خواهند بود</w:t>
            </w:r>
            <w:r>
              <w:rPr>
                <w:rStyle w:val="IndexLink"/>
                <w:rtl w:val="true"/>
              </w:rPr>
              <w:tab/>
            </w:r>
            <w:r>
              <w:rPr>
                <w:rStyle w:val="IndexLink"/>
              </w:rPr>
              <w:t>221</w:t>
            </w:r>
          </w:hyperlink>
        </w:p>
        <w:p>
          <w:pPr>
            <w:pStyle w:val="Contents2"/>
            <w:tabs>
              <w:tab w:val="clear" w:pos="8743"/>
              <w:tab w:val="right" w:pos="9026" w:leader="dot"/>
            </w:tabs>
            <w:rPr/>
          </w:pPr>
          <w:hyperlink w:anchor="__RefHeading___Toc1257211_1490000891">
            <w:r>
              <w:rPr>
                <w:webHidden/>
                <w:rStyle w:val="IndexLink"/>
                <w:rtl w:val="true"/>
              </w:rPr>
              <w:t xml:space="preserve">الباب </w:t>
            </w:r>
            <w:r>
              <w:rPr>
                <w:rStyle w:val="IndexLink"/>
              </w:rPr>
              <w:t>147</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أَنَّه يَسْتَخْرِجُ</w:t>
            </w:r>
            <w:r>
              <w:rPr>
                <w:rStyle w:val="IndexLink"/>
                <w:rtl w:val="true"/>
              </w:rPr>
              <w:tab/>
            </w:r>
            <w:r>
              <w:rPr>
                <w:rStyle w:val="IndexLink"/>
              </w:rPr>
              <w:t>222</w:t>
            </w:r>
          </w:hyperlink>
        </w:p>
        <w:p>
          <w:pPr>
            <w:pStyle w:val="Contents2"/>
            <w:tabs>
              <w:tab w:val="clear" w:pos="8743"/>
              <w:tab w:val="right" w:pos="9026" w:leader="dot"/>
            </w:tabs>
            <w:rPr/>
          </w:pPr>
          <w:hyperlink w:anchor="__RefHeading___Toc1257213_1490000891">
            <w:r>
              <w:rPr>
                <w:webHidden/>
                <w:rStyle w:val="IndexLink"/>
                <w:rtl w:val="true"/>
              </w:rPr>
              <w:t xml:space="preserve">الباب </w:t>
            </w:r>
            <w:r>
              <w:rPr>
                <w:rStyle w:val="IndexLink"/>
              </w:rPr>
              <w:t>148</w:t>
            </w:r>
            <w:r>
              <w:rPr>
                <w:rStyle w:val="IndexLink"/>
                <w:rtl w:val="true"/>
              </w:rPr>
              <w:t xml:space="preserve">: </w:t>
            </w:r>
            <w:r>
              <w:rPr>
                <w:rStyle w:val="IndexLink"/>
                <w:rtl w:val="true"/>
              </w:rPr>
              <w:t>فِيمَا ذَكَرهُ نَعِيمٍ أَنَّه يُحْيِي الْمَال حَثِياً وَ يَمْلأُ الأَرض عَدْلاً</w:t>
            </w:r>
            <w:r>
              <w:rPr>
                <w:rStyle w:val="IndexLink"/>
                <w:rtl w:val="true"/>
              </w:rPr>
              <w:t>.</w:t>
              <w:tab/>
            </w:r>
            <w:r>
              <w:rPr>
                <w:rStyle w:val="IndexLink"/>
              </w:rPr>
              <w:t>222</w:t>
            </w:r>
          </w:hyperlink>
        </w:p>
        <w:p>
          <w:pPr>
            <w:pStyle w:val="Contents2"/>
            <w:tabs>
              <w:tab w:val="clear" w:pos="8743"/>
              <w:tab w:val="right" w:pos="9026" w:leader="dot"/>
            </w:tabs>
            <w:rPr/>
          </w:pPr>
          <w:hyperlink w:anchor="__RefHeading___Toc1257215_1490000891">
            <w:r>
              <w:rPr>
                <w:webHidden/>
                <w:rStyle w:val="IndexLink"/>
                <w:rtl w:val="true"/>
              </w:rPr>
              <w:t xml:space="preserve">الباب </w:t>
            </w:r>
            <w:r>
              <w:rPr>
                <w:rStyle w:val="IndexLink"/>
              </w:rPr>
              <w:t>149</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الأُمَّةَ تَأْوِي إِلَيه كَالْنَحْلِ إِلَى يَعْسُوبِهَا</w:t>
            </w:r>
            <w:r>
              <w:rPr>
                <w:rStyle w:val="IndexLink"/>
                <w:rtl w:val="true"/>
              </w:rPr>
              <w:t>.</w:t>
              <w:tab/>
            </w:r>
            <w:r>
              <w:rPr>
                <w:rStyle w:val="IndexLink"/>
              </w:rPr>
              <w:t>222</w:t>
            </w:r>
          </w:hyperlink>
        </w:p>
        <w:p>
          <w:pPr>
            <w:pStyle w:val="Contents2"/>
            <w:tabs>
              <w:tab w:val="clear" w:pos="8743"/>
              <w:tab w:val="right" w:pos="9026" w:leader="dot"/>
            </w:tabs>
            <w:rPr/>
          </w:pPr>
          <w:hyperlink w:anchor="__RefHeading___Toc1257217_1490000891">
            <w:r>
              <w:rPr>
                <w:webHidden/>
                <w:rStyle w:val="IndexLink"/>
                <w:rtl w:val="true"/>
              </w:rPr>
              <w:t>باب صد و چهل و هفتم</w:t>
            </w:r>
            <w:r>
              <w:rPr>
                <w:rStyle w:val="IndexLink"/>
                <w:rtl w:val="true"/>
              </w:rPr>
              <w:t xml:space="preserve">: </w:t>
            </w:r>
            <w:r>
              <w:rPr>
                <w:rStyle w:val="IndexLink"/>
                <w:rtl w:val="true"/>
              </w:rPr>
              <w:t xml:space="preserve">آن چه که نعیم ذکر کرده که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گنج ها را استخراج می کند و اموال را تقسیم می نماید و اسلام بتمامه در جایگاه خود مستقر خواهد ساخت</w:t>
            </w:r>
            <w:r>
              <w:rPr>
                <w:rStyle w:val="IndexLink"/>
                <w:rtl w:val="true"/>
              </w:rPr>
              <w:tab/>
            </w:r>
            <w:r>
              <w:rPr>
                <w:rStyle w:val="IndexLink"/>
              </w:rPr>
              <w:t>223</w:t>
            </w:r>
          </w:hyperlink>
        </w:p>
        <w:p>
          <w:pPr>
            <w:pStyle w:val="Contents2"/>
            <w:tabs>
              <w:tab w:val="clear" w:pos="8743"/>
              <w:tab w:val="right" w:pos="9026" w:leader="dot"/>
            </w:tabs>
            <w:rPr/>
          </w:pPr>
          <w:hyperlink w:anchor="__RefHeading___Toc1257219_1490000891">
            <w:r>
              <w:rPr>
                <w:webHidden/>
                <w:rStyle w:val="IndexLink"/>
                <w:rtl w:val="true"/>
              </w:rPr>
              <w:t>باب صد و چهل و هشتم</w:t>
            </w:r>
            <w:r>
              <w:rPr>
                <w:rStyle w:val="IndexLink"/>
                <w:rtl w:val="true"/>
              </w:rPr>
              <w:t xml:space="preserve">: </w:t>
            </w:r>
            <w:r>
              <w:rPr>
                <w:rStyle w:val="IndexLink"/>
                <w:rtl w:val="true"/>
              </w:rPr>
              <w:t>آن چه که نعیم ذکر کرده که حضرت اموال را به تدریج می دهد و زمین را پر از عدل و داد خواهد کرد</w:t>
            </w:r>
            <w:r>
              <w:rPr>
                <w:rStyle w:val="IndexLink"/>
                <w:rtl w:val="true"/>
              </w:rPr>
              <w:tab/>
            </w:r>
            <w:r>
              <w:rPr>
                <w:rStyle w:val="IndexLink"/>
              </w:rPr>
              <w:t>223</w:t>
            </w:r>
          </w:hyperlink>
        </w:p>
        <w:p>
          <w:pPr>
            <w:pStyle w:val="Contents2"/>
            <w:tabs>
              <w:tab w:val="clear" w:pos="8743"/>
              <w:tab w:val="right" w:pos="9026" w:leader="dot"/>
            </w:tabs>
            <w:rPr/>
          </w:pPr>
          <w:hyperlink w:anchor="__RefHeading___Toc1257221_1490000891">
            <w:r>
              <w:rPr>
                <w:webHidden/>
                <w:rStyle w:val="IndexLink"/>
                <w:rtl w:val="true"/>
              </w:rPr>
              <w:t>باب صد و چهل و نهم</w:t>
            </w:r>
            <w:r>
              <w:rPr>
                <w:rStyle w:val="IndexLink"/>
                <w:rtl w:val="true"/>
              </w:rPr>
              <w:t xml:space="preserve">: </w:t>
            </w:r>
            <w:r>
              <w:rPr>
                <w:rStyle w:val="IndexLink"/>
                <w:rtl w:val="true"/>
              </w:rPr>
              <w:t>آن چه که نعیم ذکر کرده که مردم مانند تجمع زنبورها به دور ملکه به دور حضرت جمع می شوند</w:t>
            </w:r>
            <w:r>
              <w:rPr>
                <w:rStyle w:val="IndexLink"/>
                <w:rtl w:val="true"/>
              </w:rPr>
              <w:tab/>
            </w:r>
            <w:r>
              <w:rPr>
                <w:rStyle w:val="IndexLink"/>
              </w:rPr>
              <w:t>223</w:t>
            </w:r>
          </w:hyperlink>
        </w:p>
        <w:p>
          <w:pPr>
            <w:pStyle w:val="Contents2"/>
            <w:tabs>
              <w:tab w:val="clear" w:pos="8743"/>
              <w:tab w:val="right" w:pos="9026" w:leader="dot"/>
            </w:tabs>
            <w:rPr/>
          </w:pPr>
          <w:hyperlink w:anchor="__RefHeading___Toc1257223_1490000891">
            <w:r>
              <w:rPr>
                <w:webHidden/>
                <w:rStyle w:val="IndexLink"/>
                <w:rtl w:val="true"/>
              </w:rPr>
              <w:t xml:space="preserve">الباب </w:t>
            </w:r>
            <w:r>
              <w:rPr>
                <w:rStyle w:val="IndexLink"/>
              </w:rPr>
              <w:t>150</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أَنَّهُ يَمْلَأُ الأَرضَ عَدْلاً وَ یَمَلِكُ سَبْعَ سِنَيْن</w:t>
            </w:r>
            <w:r>
              <w:rPr>
                <w:rStyle w:val="IndexLink"/>
                <w:rtl w:val="true"/>
              </w:rPr>
              <w:t>.</w:t>
              <w:tab/>
            </w:r>
            <w:r>
              <w:rPr>
                <w:rStyle w:val="IndexLink"/>
              </w:rPr>
              <w:t>224</w:t>
            </w:r>
          </w:hyperlink>
        </w:p>
        <w:p>
          <w:pPr>
            <w:pStyle w:val="Contents2"/>
            <w:tabs>
              <w:tab w:val="clear" w:pos="8743"/>
              <w:tab w:val="right" w:pos="9026" w:leader="dot"/>
            </w:tabs>
            <w:rPr/>
          </w:pPr>
          <w:hyperlink w:anchor="__RefHeading___Toc1257225_1490000891">
            <w:r>
              <w:rPr>
                <w:webHidden/>
                <w:rStyle w:val="IndexLink"/>
                <w:rtl w:val="true"/>
              </w:rPr>
              <w:t xml:space="preserve">الباب </w:t>
            </w:r>
            <w:r>
              <w:rPr>
                <w:rStyle w:val="IndexLink"/>
              </w:rPr>
              <w:t>151</w:t>
            </w:r>
            <w:r>
              <w:rPr>
                <w:rStyle w:val="IndexLink"/>
                <w:rtl w:val="true"/>
              </w:rPr>
              <w:t xml:space="preserve">: </w:t>
            </w:r>
            <w:r>
              <w:rPr>
                <w:rStyle w:val="IndexLink"/>
                <w:rtl w:val="true"/>
              </w:rPr>
              <w:t>فِیمَا ذَكَرَهُ نَعِيمٍ</w:t>
            </w:r>
            <w:r>
              <w:rPr>
                <w:rStyle w:val="IndexLink"/>
                <w:rtl w:val="true"/>
              </w:rPr>
              <w:t xml:space="preserve">: </w:t>
            </w:r>
            <w:r>
              <w:rPr>
                <w:rStyle w:val="IndexLink"/>
                <w:rtl w:val="true"/>
              </w:rPr>
              <w:t>أَنَّ طَاوُوس تَمَنّى أَنْ يُدْرِكَ أَيامَ الْمَهْدِي</w:t>
            </w:r>
            <w:r>
              <w:rPr>
                <w:rStyle w:val="IndexLink"/>
                <w:rtl w:val="true"/>
              </w:rPr>
              <w:t>.</w:t>
              <w:tab/>
            </w:r>
            <w:r>
              <w:rPr>
                <w:rStyle w:val="IndexLink"/>
              </w:rPr>
              <w:t>224</w:t>
            </w:r>
          </w:hyperlink>
        </w:p>
        <w:p>
          <w:pPr>
            <w:pStyle w:val="Contents2"/>
            <w:tabs>
              <w:tab w:val="clear" w:pos="8743"/>
              <w:tab w:val="right" w:pos="9026" w:leader="dot"/>
            </w:tabs>
            <w:rPr/>
          </w:pPr>
          <w:hyperlink w:anchor="__RefHeading___Toc1257227_1490000891">
            <w:r>
              <w:rPr>
                <w:webHidden/>
                <w:rStyle w:val="IndexLink"/>
                <w:rtl w:val="true"/>
              </w:rPr>
              <w:t xml:space="preserve">الباب </w:t>
            </w:r>
            <w:r>
              <w:rPr>
                <w:rStyle w:val="IndexLink"/>
              </w:rPr>
              <w:t>152</w:t>
            </w:r>
            <w:r>
              <w:rPr>
                <w:rStyle w:val="IndexLink"/>
                <w:rtl w:val="true"/>
              </w:rPr>
              <w:t xml:space="preserve">: </w:t>
            </w:r>
            <w:r>
              <w:rPr>
                <w:rStyle w:val="IndexLink"/>
                <w:rtl w:val="true"/>
              </w:rPr>
              <w:t>فِيمَا ذَكَرهُ نَعِيمْ فِي أَنَّهُ فِي زَمَانِ الْمَهْدِي يَتَمَتَّى الصَّغِيْر أَنْ يَكُونَ كَبِيراً وَ الْكَبِيرُ صَغِيراً</w:t>
            </w:r>
            <w:r>
              <w:rPr>
                <w:rStyle w:val="IndexLink"/>
                <w:rtl w:val="true"/>
              </w:rPr>
              <w:tab/>
            </w:r>
            <w:r>
              <w:rPr>
                <w:rStyle w:val="IndexLink"/>
              </w:rPr>
              <w:t>224</w:t>
            </w:r>
          </w:hyperlink>
        </w:p>
        <w:p>
          <w:pPr>
            <w:pStyle w:val="Contents2"/>
            <w:tabs>
              <w:tab w:val="clear" w:pos="8743"/>
              <w:tab w:val="right" w:pos="9026" w:leader="dot"/>
            </w:tabs>
            <w:rPr/>
          </w:pPr>
          <w:hyperlink w:anchor="__RefHeading___Toc1257229_1490000891">
            <w:r>
              <w:rPr>
                <w:webHidden/>
                <w:rStyle w:val="IndexLink"/>
                <w:rtl w:val="true"/>
              </w:rPr>
              <w:t>باب صد و پنجاهم</w:t>
            </w:r>
            <w:r>
              <w:rPr>
                <w:rStyle w:val="IndexLink"/>
                <w:rtl w:val="true"/>
              </w:rPr>
              <w:t xml:space="preserve">: </w:t>
            </w:r>
            <w:r>
              <w:rPr>
                <w:rStyle w:val="IndexLink"/>
                <w:rtl w:val="true"/>
              </w:rPr>
              <w:t>آن چه که نعیم ذکر کرده این است که مهدی زمین را پر از عدل و داد خواهد کرد و هفت سال حکومت می نماید</w:t>
            </w:r>
            <w:r>
              <w:rPr>
                <w:rStyle w:val="IndexLink"/>
                <w:rtl w:val="true"/>
              </w:rPr>
              <w:t>.</w:t>
              <w:tab/>
            </w:r>
            <w:r>
              <w:rPr>
                <w:rStyle w:val="IndexLink"/>
              </w:rPr>
              <w:t>225</w:t>
            </w:r>
          </w:hyperlink>
        </w:p>
        <w:p>
          <w:pPr>
            <w:pStyle w:val="Contents2"/>
            <w:tabs>
              <w:tab w:val="clear" w:pos="8743"/>
              <w:tab w:val="right" w:pos="9026" w:leader="dot"/>
            </w:tabs>
            <w:rPr/>
          </w:pPr>
          <w:hyperlink w:anchor="__RefHeading___Toc1257231_1490000891">
            <w:r>
              <w:rPr>
                <w:webHidden/>
                <w:rStyle w:val="IndexLink"/>
                <w:rtl w:val="true"/>
              </w:rPr>
              <w:t>باب صد و پنجاه و یکم</w:t>
            </w:r>
            <w:r>
              <w:rPr>
                <w:rStyle w:val="IndexLink"/>
                <w:rtl w:val="true"/>
              </w:rPr>
              <w:t xml:space="preserve">: </w:t>
            </w:r>
            <w:r>
              <w:rPr>
                <w:rStyle w:val="IndexLink"/>
                <w:rtl w:val="true"/>
              </w:rPr>
              <w:t>آن چه که نعیم ذکر کرده این است که طاووس یمانی در آرزوی درک زمان مهدی بود</w:t>
            </w:r>
            <w:r>
              <w:rPr>
                <w:rStyle w:val="IndexLink"/>
                <w:rtl w:val="true"/>
              </w:rPr>
              <w:tab/>
            </w:r>
            <w:r>
              <w:rPr>
                <w:rStyle w:val="IndexLink"/>
              </w:rPr>
              <w:t>225</w:t>
            </w:r>
          </w:hyperlink>
        </w:p>
        <w:p>
          <w:pPr>
            <w:pStyle w:val="Contents2"/>
            <w:tabs>
              <w:tab w:val="clear" w:pos="8743"/>
              <w:tab w:val="right" w:pos="9026" w:leader="dot"/>
            </w:tabs>
            <w:rPr/>
          </w:pPr>
          <w:hyperlink w:anchor="__RefHeading___Toc1257233_1490000891">
            <w:r>
              <w:rPr>
                <w:webHidden/>
                <w:rStyle w:val="IndexLink"/>
                <w:rtl w:val="true"/>
              </w:rPr>
              <w:t>باب صد و پنجاه و دوم</w:t>
            </w:r>
            <w:r>
              <w:rPr>
                <w:rStyle w:val="IndexLink"/>
                <w:rtl w:val="true"/>
              </w:rPr>
              <w:t xml:space="preserve">: </w:t>
            </w:r>
            <w:r>
              <w:rPr>
                <w:rStyle w:val="IndexLink"/>
                <w:rtl w:val="true"/>
              </w:rPr>
              <w:t>نعیم ذکر کرده که در زمان مهدی کودک در آرزوی بزرگ شدن است و بزرگ در آرزوی کودک شدن</w:t>
            </w:r>
            <w:r>
              <w:rPr>
                <w:rStyle w:val="IndexLink"/>
                <w:rtl w:val="true"/>
              </w:rPr>
              <w:tab/>
            </w:r>
            <w:r>
              <w:rPr>
                <w:rStyle w:val="IndexLink"/>
              </w:rPr>
              <w:t>225</w:t>
            </w:r>
          </w:hyperlink>
        </w:p>
        <w:p>
          <w:pPr>
            <w:pStyle w:val="Contents2"/>
            <w:tabs>
              <w:tab w:val="clear" w:pos="8743"/>
              <w:tab w:val="right" w:pos="9026" w:leader="dot"/>
            </w:tabs>
            <w:rPr/>
          </w:pPr>
          <w:hyperlink w:anchor="__RefHeading___Toc1257235_1490000891">
            <w:r>
              <w:rPr>
                <w:webHidden/>
                <w:rStyle w:val="IndexLink"/>
                <w:rtl w:val="true"/>
              </w:rPr>
              <w:t xml:space="preserve">الباب </w:t>
            </w:r>
            <w:r>
              <w:rPr>
                <w:rStyle w:val="IndexLink"/>
              </w:rPr>
              <w:t>153</w:t>
            </w:r>
            <w:r>
              <w:rPr>
                <w:rStyle w:val="IndexLink"/>
                <w:rtl w:val="true"/>
              </w:rPr>
              <w:t xml:space="preserve">: </w:t>
            </w:r>
            <w:r>
              <w:rPr>
                <w:rStyle w:val="IndexLink"/>
                <w:rtl w:val="true"/>
              </w:rPr>
              <w:t xml:space="preserve">فِيْمَا ذَكَرَهَ نَعِيمٍ 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أَنَّ اُمَّتَهُ تَنْعِمُ فِى زَمَانِ الْمَهْدِى نِعْمَةً لَمْ يَنْعَمُوا مِثْلَهَا قَطُّ</w:t>
            </w:r>
            <w:r>
              <w:rPr>
                <w:rStyle w:val="IndexLink"/>
                <w:rtl w:val="true"/>
              </w:rPr>
              <w:t>.</w:t>
              <w:tab/>
            </w:r>
            <w:r>
              <w:rPr>
                <w:rStyle w:val="IndexLink"/>
              </w:rPr>
              <w:t>226</w:t>
            </w:r>
          </w:hyperlink>
        </w:p>
        <w:p>
          <w:pPr>
            <w:pStyle w:val="Contents2"/>
            <w:tabs>
              <w:tab w:val="clear" w:pos="8743"/>
              <w:tab w:val="right" w:pos="9026" w:leader="dot"/>
            </w:tabs>
            <w:rPr/>
          </w:pPr>
          <w:hyperlink w:anchor="__RefHeading___Toc1257237_1490000891">
            <w:r>
              <w:rPr>
                <w:webHidden/>
                <w:rStyle w:val="IndexLink"/>
                <w:rtl w:val="true"/>
              </w:rPr>
              <w:t xml:space="preserve">الباب </w:t>
            </w:r>
            <w:r>
              <w:rPr>
                <w:rStyle w:val="IndexLink"/>
              </w:rPr>
              <w:t>154</w:t>
            </w:r>
            <w:r>
              <w:rPr>
                <w:rStyle w:val="IndexLink"/>
                <w:rtl w:val="true"/>
              </w:rPr>
              <w:t xml:space="preserve">: </w:t>
            </w:r>
            <w:r>
              <w:rPr>
                <w:rStyle w:val="IndexLink"/>
                <w:rtl w:val="true"/>
              </w:rPr>
              <w:t>فِيْمَا ذَكَرَهُ نَعِيمٍ فِي ظُهُورِ تَابُوت السَّكِيْنَة عَلَى يَدِهِ مِنْ بُحَيْرَةِ طَبَرِيَّة</w:t>
            </w:r>
            <w:r>
              <w:rPr>
                <w:rStyle w:val="IndexLink"/>
                <w:rtl w:val="true"/>
              </w:rPr>
              <w:t>.</w:t>
              <w:tab/>
            </w:r>
            <w:r>
              <w:rPr>
                <w:rStyle w:val="IndexLink"/>
              </w:rPr>
              <w:t>226</w:t>
            </w:r>
          </w:hyperlink>
        </w:p>
        <w:p>
          <w:pPr>
            <w:pStyle w:val="Contents2"/>
            <w:tabs>
              <w:tab w:val="clear" w:pos="8743"/>
              <w:tab w:val="right" w:pos="9026" w:leader="dot"/>
            </w:tabs>
            <w:rPr/>
          </w:pPr>
          <w:hyperlink w:anchor="__RefHeading___Toc1257239_1490000891">
            <w:r>
              <w:rPr>
                <w:webHidden/>
                <w:rStyle w:val="IndexLink"/>
                <w:rtl w:val="true"/>
              </w:rPr>
              <w:t>باب صد و پنجاه و سوم</w:t>
            </w:r>
            <w:r>
              <w:rPr>
                <w:rStyle w:val="IndexLink"/>
                <w:rtl w:val="true"/>
              </w:rPr>
              <w:t xml:space="preserve">: </w:t>
            </w:r>
            <w:r>
              <w:rPr>
                <w:rStyle w:val="IndexLink"/>
                <w:rtl w:val="true"/>
              </w:rPr>
              <w:t xml:space="preserve">آن چه که نعیم ذکر کرده که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فرمود که امت من در زمان مهدی به نعمتی می رسد که هیچ گاه قبلا به چنین نعمتی نرسیده است</w:t>
            </w:r>
            <w:r>
              <w:rPr>
                <w:rStyle w:val="IndexLink"/>
                <w:rtl w:val="true"/>
              </w:rPr>
              <w:tab/>
            </w:r>
            <w:r>
              <w:rPr>
                <w:rStyle w:val="IndexLink"/>
              </w:rPr>
              <w:t>227</w:t>
            </w:r>
          </w:hyperlink>
        </w:p>
        <w:p>
          <w:pPr>
            <w:pStyle w:val="Contents2"/>
            <w:tabs>
              <w:tab w:val="clear" w:pos="8743"/>
              <w:tab w:val="right" w:pos="9026" w:leader="dot"/>
            </w:tabs>
            <w:rPr/>
          </w:pPr>
          <w:hyperlink w:anchor="__RefHeading___Toc1257241_1490000891">
            <w:r>
              <w:rPr>
                <w:webHidden/>
                <w:rStyle w:val="IndexLink"/>
                <w:rtl w:val="true"/>
              </w:rPr>
              <w:t>باب صد و پنجاه و چهارم</w:t>
            </w:r>
            <w:r>
              <w:rPr>
                <w:rStyle w:val="IndexLink"/>
                <w:rtl w:val="true"/>
              </w:rPr>
              <w:t xml:space="preserve">: </w:t>
            </w:r>
            <w:r>
              <w:rPr>
                <w:rStyle w:val="IndexLink"/>
                <w:rtl w:val="true"/>
              </w:rPr>
              <w:t xml:space="preserve">آن چه که نعیم ذکر کرده که تابوت آرامش دهنده </w:t>
            </w:r>
            <w:r>
              <w:rPr>
                <w:rStyle w:val="IndexLink"/>
                <w:rtl w:val="true"/>
              </w:rPr>
              <w:t>(</w:t>
            </w:r>
            <w:r>
              <w:rPr>
                <w:rStyle w:val="IndexLink"/>
                <w:rtl w:val="true"/>
              </w:rPr>
              <w:t>که مربوط به یهود بوده</w:t>
            </w:r>
            <w:r>
              <w:rPr>
                <w:rStyle w:val="IndexLink"/>
                <w:rtl w:val="true"/>
              </w:rPr>
              <w:t xml:space="preserve">) </w:t>
            </w:r>
            <w:r>
              <w:rPr>
                <w:rStyle w:val="IndexLink"/>
                <w:rtl w:val="true"/>
              </w:rPr>
              <w:t>از بحیره طبریه بدست مهدی می افتد</w:t>
            </w:r>
            <w:r>
              <w:rPr>
                <w:rStyle w:val="IndexLink"/>
                <w:rtl w:val="true"/>
              </w:rPr>
              <w:tab/>
            </w:r>
            <w:r>
              <w:rPr>
                <w:rStyle w:val="IndexLink"/>
              </w:rPr>
              <w:t>227</w:t>
            </w:r>
          </w:hyperlink>
        </w:p>
        <w:p>
          <w:pPr>
            <w:pStyle w:val="Contents2"/>
            <w:tabs>
              <w:tab w:val="clear" w:pos="8743"/>
              <w:tab w:val="right" w:pos="9026" w:leader="dot"/>
            </w:tabs>
            <w:rPr/>
          </w:pPr>
          <w:hyperlink w:anchor="__RefHeading___Toc1257243_1490000891">
            <w:r>
              <w:rPr>
                <w:webHidden/>
                <w:rStyle w:val="IndexLink"/>
                <w:rtl w:val="true"/>
              </w:rPr>
              <w:t xml:space="preserve">الباب </w:t>
            </w:r>
            <w:r>
              <w:rPr>
                <w:rStyle w:val="IndexLink"/>
              </w:rPr>
              <w:t>155</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الْغِنَى يُلْقَى فِي قُلُوبِ الْعِبَادَ فِي زَمَانِ الْمَهْدِى</w:t>
            </w:r>
            <w:r>
              <w:rPr>
                <w:rStyle w:val="IndexLink"/>
                <w:rtl w:val="true"/>
              </w:rPr>
              <w:t>.</w:t>
              <w:tab/>
            </w:r>
            <w:r>
              <w:rPr>
                <w:rStyle w:val="IndexLink"/>
              </w:rPr>
              <w:t>228</w:t>
            </w:r>
          </w:hyperlink>
        </w:p>
        <w:p>
          <w:pPr>
            <w:pStyle w:val="Contents2"/>
            <w:tabs>
              <w:tab w:val="clear" w:pos="8743"/>
              <w:tab w:val="right" w:pos="9026" w:leader="dot"/>
            </w:tabs>
            <w:rPr/>
          </w:pPr>
          <w:hyperlink w:anchor="__RefHeading___Toc1257245_1490000891">
            <w:r>
              <w:rPr>
                <w:webHidden/>
                <w:rStyle w:val="IndexLink"/>
                <w:rtl w:val="true"/>
              </w:rPr>
              <w:t xml:space="preserve">الباب </w:t>
            </w:r>
            <w:r>
              <w:rPr>
                <w:rStyle w:val="IndexLink"/>
              </w:rPr>
              <w:t>156</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الْمَهْدِى يَصْلَحُهُ اللَّهُ فِي لَيْلَةِ</w:t>
            </w:r>
            <w:r>
              <w:rPr>
                <w:rStyle w:val="IndexLink"/>
                <w:rtl w:val="true"/>
              </w:rPr>
              <w:tab/>
            </w:r>
            <w:r>
              <w:rPr>
                <w:rStyle w:val="IndexLink"/>
              </w:rPr>
              <w:t>228</w:t>
            </w:r>
          </w:hyperlink>
        </w:p>
        <w:p>
          <w:pPr>
            <w:pStyle w:val="Contents2"/>
            <w:tabs>
              <w:tab w:val="clear" w:pos="8743"/>
              <w:tab w:val="right" w:pos="9026" w:leader="dot"/>
            </w:tabs>
            <w:rPr/>
          </w:pPr>
          <w:hyperlink w:anchor="__RefHeading___Toc1257247_1490000891">
            <w:r>
              <w:rPr>
                <w:webHidden/>
                <w:rStyle w:val="IndexLink"/>
                <w:rtl w:val="true"/>
              </w:rPr>
              <w:t>باب صد و پنجاه و پنجم</w:t>
            </w:r>
            <w:r>
              <w:rPr>
                <w:rStyle w:val="IndexLink"/>
                <w:rtl w:val="true"/>
              </w:rPr>
              <w:t xml:space="preserve">: </w:t>
            </w:r>
            <w:r>
              <w:rPr>
                <w:rStyle w:val="IndexLink"/>
                <w:rtl w:val="true"/>
              </w:rPr>
              <w:t xml:space="preserve">آن چه که نعیم ذکر کرده که در زمان مهدی </w:t>
            </w:r>
            <w:r>
              <w:rPr>
                <w:rStyle w:val="IndexLink"/>
                <w:rtl w:val="true"/>
              </w:rPr>
              <w:t>(</w:t>
            </w:r>
            <w:r>
              <w:rPr>
                <w:rStyle w:val="IndexLink"/>
                <w:rtl w:val="true"/>
              </w:rPr>
              <w:t>علیه السلام</w:t>
            </w:r>
            <w:r>
              <w:rPr>
                <w:rStyle w:val="IndexLink"/>
                <w:rtl w:val="true"/>
              </w:rPr>
              <w:t xml:space="preserve">) </w:t>
            </w:r>
            <w:r>
              <w:rPr>
                <w:rStyle w:val="IndexLink"/>
                <w:rtl w:val="true"/>
              </w:rPr>
              <w:t>بی نیازی به گونه ای است که کسی خود را نیازمند نمی بیند</w:t>
            </w:r>
            <w:r>
              <w:rPr>
                <w:rStyle w:val="IndexLink"/>
                <w:rtl w:val="true"/>
              </w:rPr>
              <w:tab/>
            </w:r>
            <w:r>
              <w:rPr>
                <w:rStyle w:val="IndexLink"/>
              </w:rPr>
              <w:t>229</w:t>
            </w:r>
          </w:hyperlink>
        </w:p>
        <w:p>
          <w:pPr>
            <w:pStyle w:val="Contents2"/>
            <w:tabs>
              <w:tab w:val="clear" w:pos="8743"/>
              <w:tab w:val="right" w:pos="9026" w:leader="dot"/>
            </w:tabs>
            <w:rPr/>
          </w:pPr>
          <w:hyperlink w:anchor="__RefHeading___Toc1257249_1490000891">
            <w:r>
              <w:rPr>
                <w:webHidden/>
                <w:rStyle w:val="IndexLink"/>
                <w:rtl w:val="true"/>
              </w:rPr>
              <w:t>باب صد و پنجاه و ششم</w:t>
            </w:r>
            <w:r>
              <w:rPr>
                <w:rStyle w:val="IndexLink"/>
                <w:rtl w:val="true"/>
              </w:rPr>
              <w:t xml:space="preserve">: </w:t>
            </w:r>
            <w:r>
              <w:rPr>
                <w:rStyle w:val="IndexLink"/>
                <w:rtl w:val="true"/>
              </w:rPr>
              <w:t xml:space="preserve">آن چه که نعیم ذکر کرده که خداوند کار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در یک شب اصلاح می نماید</w:t>
            </w:r>
            <w:r>
              <w:rPr>
                <w:rStyle w:val="IndexLink"/>
                <w:rtl w:val="true"/>
              </w:rPr>
              <w:tab/>
            </w:r>
            <w:r>
              <w:rPr>
                <w:rStyle w:val="IndexLink"/>
              </w:rPr>
              <w:t>229</w:t>
            </w:r>
          </w:hyperlink>
        </w:p>
        <w:p>
          <w:pPr>
            <w:pStyle w:val="Contents2"/>
            <w:tabs>
              <w:tab w:val="clear" w:pos="8743"/>
              <w:tab w:val="right" w:pos="9026" w:leader="dot"/>
            </w:tabs>
            <w:rPr/>
          </w:pPr>
          <w:hyperlink w:anchor="__RefHeading___Toc1257251_1490000891">
            <w:r>
              <w:rPr>
                <w:webHidden/>
                <w:rStyle w:val="IndexLink"/>
                <w:rtl w:val="true"/>
              </w:rPr>
              <w:t xml:space="preserve">الباب </w:t>
            </w:r>
            <w:r>
              <w:rPr>
                <w:rStyle w:val="IndexLink"/>
              </w:rPr>
              <w:t>157</w:t>
            </w:r>
            <w:r>
              <w:rPr>
                <w:rStyle w:val="IndexLink"/>
                <w:rtl w:val="true"/>
              </w:rPr>
              <w:t xml:space="preserve">: </w:t>
            </w:r>
            <w:r>
              <w:rPr>
                <w:rStyle w:val="IndexLink"/>
                <w:rtl w:val="true"/>
              </w:rPr>
              <w:t>فِيْمَا ذَكَرَهُ نَعِيمْ فِي أَنَّ مَوْلانا عليّاً عَرَّفَ عُمَرَ بْنَ الْخَطَّابِ أنّ حُلَى الكَعْبَةِ يَقْسِمُهُ فِيهِ شَابٌ مِنْ قُرَيسُ فِي آخِرِ الْزَمَانِ</w:t>
            </w:r>
            <w:r>
              <w:rPr>
                <w:rStyle w:val="IndexLink"/>
                <w:rtl w:val="true"/>
              </w:rPr>
              <w:tab/>
            </w:r>
            <w:r>
              <w:rPr>
                <w:rStyle w:val="IndexLink"/>
              </w:rPr>
              <w:t>230</w:t>
            </w:r>
          </w:hyperlink>
        </w:p>
        <w:p>
          <w:pPr>
            <w:pStyle w:val="Contents2"/>
            <w:tabs>
              <w:tab w:val="clear" w:pos="8743"/>
              <w:tab w:val="right" w:pos="9026" w:leader="dot"/>
            </w:tabs>
            <w:rPr/>
          </w:pPr>
          <w:hyperlink w:anchor="__RefHeading___Toc1257253_1490000891">
            <w:r>
              <w:rPr>
                <w:webHidden/>
                <w:rStyle w:val="IndexLink"/>
                <w:rtl w:val="true"/>
              </w:rPr>
              <w:t xml:space="preserve">الباب </w:t>
            </w:r>
            <w:r>
              <w:rPr>
                <w:rStyle w:val="IndexLink"/>
              </w:rPr>
              <w:t>158</w:t>
            </w:r>
            <w:r>
              <w:rPr>
                <w:rStyle w:val="IndexLink"/>
                <w:rtl w:val="true"/>
              </w:rPr>
              <w:t xml:space="preserve">: </w:t>
            </w:r>
            <w:r>
              <w:rPr>
                <w:rStyle w:val="IndexLink"/>
                <w:rtl w:val="true"/>
              </w:rPr>
              <w:t>فِيْمَا ذَكَرَهُ نَعِيمٍ فِي أَوَّلِ لِوَاءِ يَعْقِدُهُ الْمَهْدِى</w:t>
            </w:r>
            <w:r>
              <w:rPr>
                <w:rStyle w:val="IndexLink"/>
                <w:rtl w:val="true"/>
              </w:rPr>
              <w:tab/>
            </w:r>
            <w:r>
              <w:rPr>
                <w:rStyle w:val="IndexLink"/>
              </w:rPr>
              <w:t>230</w:t>
            </w:r>
          </w:hyperlink>
        </w:p>
        <w:p>
          <w:pPr>
            <w:pStyle w:val="Contents2"/>
            <w:tabs>
              <w:tab w:val="clear" w:pos="8743"/>
              <w:tab w:val="right" w:pos="9026" w:leader="dot"/>
            </w:tabs>
            <w:rPr/>
          </w:pPr>
          <w:hyperlink w:anchor="__RefHeading___Toc1257255_1490000891">
            <w:r>
              <w:rPr>
                <w:webHidden/>
                <w:rStyle w:val="IndexLink"/>
                <w:rtl w:val="true"/>
              </w:rPr>
              <w:t>باب صد و پنجاه و هفتم</w:t>
            </w:r>
            <w:r>
              <w:rPr>
                <w:rStyle w:val="IndexLink"/>
                <w:rtl w:val="true"/>
              </w:rPr>
              <w:t xml:space="preserve">: </w:t>
            </w:r>
            <w:r>
              <w:rPr>
                <w:rStyle w:val="IndexLink"/>
                <w:rtl w:val="true"/>
              </w:rPr>
              <w:t xml:space="preserve">آن چه که نعیم ذکر کرده که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عمر بن خطاب گفت</w:t>
            </w:r>
            <w:r>
              <w:rPr>
                <w:rStyle w:val="IndexLink"/>
                <w:rtl w:val="true"/>
              </w:rPr>
              <w:t xml:space="preserve">: </w:t>
            </w:r>
            <w:r>
              <w:rPr>
                <w:rStyle w:val="IndexLink"/>
                <w:rtl w:val="true"/>
              </w:rPr>
              <w:t>تقسیم کننده اموال کعبه، جوانی از قریش است</w:t>
            </w:r>
            <w:r>
              <w:rPr>
                <w:rStyle w:val="IndexLink"/>
                <w:rtl w:val="true"/>
              </w:rPr>
              <w:tab/>
            </w:r>
            <w:r>
              <w:rPr>
                <w:rStyle w:val="IndexLink"/>
              </w:rPr>
              <w:t>231</w:t>
            </w:r>
          </w:hyperlink>
        </w:p>
        <w:p>
          <w:pPr>
            <w:pStyle w:val="Contents2"/>
            <w:tabs>
              <w:tab w:val="clear" w:pos="8743"/>
              <w:tab w:val="right" w:pos="9026" w:leader="dot"/>
            </w:tabs>
            <w:rPr/>
          </w:pPr>
          <w:hyperlink w:anchor="__RefHeading___Toc1257257_1490000891">
            <w:r>
              <w:rPr>
                <w:webHidden/>
                <w:rStyle w:val="IndexLink"/>
                <w:rtl w:val="true"/>
              </w:rPr>
              <w:t>باب صد و پنجاه و هشتم</w:t>
            </w:r>
            <w:r>
              <w:rPr>
                <w:rStyle w:val="IndexLink"/>
                <w:rtl w:val="true"/>
              </w:rPr>
              <w:t xml:space="preserve">: </w:t>
            </w:r>
            <w:r>
              <w:rPr>
                <w:rStyle w:val="IndexLink"/>
                <w:rtl w:val="true"/>
              </w:rPr>
              <w:t xml:space="preserve">آن چه که نعیم پیرامون اولین پرچم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ذکر کرده است</w:t>
            </w:r>
            <w:r>
              <w:rPr>
                <w:rStyle w:val="IndexLink"/>
                <w:rtl w:val="true"/>
              </w:rPr>
              <w:tab/>
            </w:r>
            <w:r>
              <w:rPr>
                <w:rStyle w:val="IndexLink"/>
              </w:rPr>
              <w:t>231</w:t>
            </w:r>
          </w:hyperlink>
        </w:p>
        <w:p>
          <w:pPr>
            <w:pStyle w:val="Contents2"/>
            <w:tabs>
              <w:tab w:val="clear" w:pos="8743"/>
              <w:tab w:val="right" w:pos="9026" w:leader="dot"/>
            </w:tabs>
            <w:rPr/>
          </w:pPr>
          <w:hyperlink w:anchor="__RefHeading___Toc1257259_1490000891">
            <w:r>
              <w:rPr>
                <w:webHidden/>
                <w:rStyle w:val="IndexLink"/>
                <w:rtl w:val="true"/>
              </w:rPr>
              <w:t xml:space="preserve">الباب </w:t>
            </w:r>
            <w:r>
              <w:rPr>
                <w:rStyle w:val="IndexLink"/>
              </w:rPr>
              <w:t>159</w:t>
            </w:r>
            <w:r>
              <w:rPr>
                <w:rStyle w:val="IndexLink"/>
                <w:rtl w:val="true"/>
              </w:rPr>
              <w:t xml:space="preserve">: </w:t>
            </w:r>
            <w:r>
              <w:rPr>
                <w:rStyle w:val="IndexLink"/>
                <w:rtl w:val="true"/>
              </w:rPr>
              <w:t>فِيْمَا ذَكَرَهُ نَعِيمٍ فِي صِفَةِ الْمَهْدِى</w:t>
            </w:r>
            <w:r>
              <w:rPr>
                <w:rStyle w:val="IndexLink"/>
                <w:rtl w:val="true"/>
              </w:rPr>
              <w:tab/>
            </w:r>
            <w:r>
              <w:rPr>
                <w:rStyle w:val="IndexLink"/>
              </w:rPr>
              <w:t>232</w:t>
            </w:r>
          </w:hyperlink>
        </w:p>
        <w:p>
          <w:pPr>
            <w:pStyle w:val="Contents2"/>
            <w:tabs>
              <w:tab w:val="clear" w:pos="8743"/>
              <w:tab w:val="right" w:pos="9026" w:leader="dot"/>
            </w:tabs>
            <w:rPr/>
          </w:pPr>
          <w:hyperlink w:anchor="__RefHeading___Toc1257261_1490000891">
            <w:r>
              <w:rPr>
                <w:webHidden/>
                <w:rStyle w:val="IndexLink"/>
                <w:rtl w:val="true"/>
              </w:rPr>
              <w:t xml:space="preserve">الباب </w:t>
            </w:r>
            <w:r>
              <w:rPr>
                <w:rStyle w:val="IndexLink"/>
              </w:rPr>
              <w:t>160</w:t>
            </w:r>
            <w:r>
              <w:rPr>
                <w:rStyle w:val="IndexLink"/>
                <w:rtl w:val="true"/>
              </w:rPr>
              <w:t xml:space="preserve">: </w:t>
            </w:r>
            <w:r>
              <w:rPr>
                <w:rStyle w:val="IndexLink"/>
                <w:rtl w:val="true"/>
              </w:rPr>
              <w:t>فِيمَا ذَكَرَهُ نَعِيمٍ فِي خُشُوعِ الْمَهْدِى</w:t>
            </w:r>
            <w:r>
              <w:rPr>
                <w:rStyle w:val="IndexLink"/>
                <w:rtl w:val="true"/>
              </w:rPr>
              <w:tab/>
            </w:r>
            <w:r>
              <w:rPr>
                <w:rStyle w:val="IndexLink"/>
              </w:rPr>
              <w:t>232</w:t>
            </w:r>
          </w:hyperlink>
        </w:p>
        <w:p>
          <w:pPr>
            <w:pStyle w:val="Contents2"/>
            <w:tabs>
              <w:tab w:val="clear" w:pos="8743"/>
              <w:tab w:val="right" w:pos="9026" w:leader="dot"/>
            </w:tabs>
            <w:rPr/>
          </w:pPr>
          <w:hyperlink w:anchor="__RefHeading___Toc1257263_1490000891">
            <w:r>
              <w:rPr>
                <w:webHidden/>
                <w:rStyle w:val="IndexLink"/>
                <w:rtl w:val="true"/>
              </w:rPr>
              <w:t>باب صد و پنجاه و نهم</w:t>
            </w:r>
            <w:r>
              <w:rPr>
                <w:rStyle w:val="IndexLink"/>
                <w:rtl w:val="true"/>
              </w:rPr>
              <w:t xml:space="preserve">: </w:t>
            </w:r>
            <w:r>
              <w:rPr>
                <w:rStyle w:val="IndexLink"/>
                <w:rtl w:val="true"/>
              </w:rPr>
              <w:t>آن چه که نعیم در صفت مهدی ذکر کرده است</w:t>
            </w:r>
            <w:r>
              <w:rPr>
                <w:rStyle w:val="IndexLink"/>
                <w:rtl w:val="true"/>
              </w:rPr>
              <w:tab/>
            </w:r>
            <w:r>
              <w:rPr>
                <w:rStyle w:val="IndexLink"/>
              </w:rPr>
              <w:t>233</w:t>
            </w:r>
          </w:hyperlink>
        </w:p>
        <w:p>
          <w:pPr>
            <w:pStyle w:val="Contents2"/>
            <w:tabs>
              <w:tab w:val="clear" w:pos="8743"/>
              <w:tab w:val="right" w:pos="9026" w:leader="dot"/>
            </w:tabs>
            <w:rPr/>
          </w:pPr>
          <w:hyperlink w:anchor="__RefHeading___Toc1257265_1490000891">
            <w:r>
              <w:rPr>
                <w:webHidden/>
                <w:rStyle w:val="IndexLink"/>
                <w:rtl w:val="true"/>
              </w:rPr>
              <w:t>باب صد و شصتم</w:t>
            </w:r>
            <w:r>
              <w:rPr>
                <w:rStyle w:val="IndexLink"/>
                <w:rtl w:val="true"/>
              </w:rPr>
              <w:t xml:space="preserve">: </w:t>
            </w:r>
            <w:r>
              <w:rPr>
                <w:rStyle w:val="IndexLink"/>
                <w:rtl w:val="true"/>
              </w:rPr>
              <w:t>آن چه که نعیم در ابراز کوچکی مهدی در برابر خداوند ذکر کرده است</w:t>
            </w:r>
            <w:r>
              <w:rPr>
                <w:rStyle w:val="IndexLink"/>
                <w:rtl w:val="true"/>
              </w:rPr>
              <w:tab/>
            </w:r>
            <w:r>
              <w:rPr>
                <w:rStyle w:val="IndexLink"/>
              </w:rPr>
              <w:t>233</w:t>
            </w:r>
          </w:hyperlink>
        </w:p>
        <w:p>
          <w:pPr>
            <w:pStyle w:val="Contents2"/>
            <w:tabs>
              <w:tab w:val="clear" w:pos="8743"/>
              <w:tab w:val="right" w:pos="9026" w:leader="dot"/>
            </w:tabs>
            <w:rPr/>
          </w:pPr>
          <w:hyperlink w:anchor="__RefHeading___Toc1257267_1490000891">
            <w:r>
              <w:rPr>
                <w:webHidden/>
                <w:rStyle w:val="IndexLink"/>
                <w:rtl w:val="true"/>
              </w:rPr>
              <w:t xml:space="preserve">الباب </w:t>
            </w:r>
            <w:r>
              <w:rPr>
                <w:rStyle w:val="IndexLink"/>
              </w:rPr>
              <w:t>161</w:t>
            </w:r>
            <w:r>
              <w:rPr>
                <w:rStyle w:val="IndexLink"/>
                <w:rtl w:val="true"/>
              </w:rPr>
              <w:t xml:space="preserve">: </w:t>
            </w:r>
            <w:r>
              <w:rPr>
                <w:rStyle w:val="IndexLink"/>
                <w:rtl w:val="true"/>
              </w:rPr>
              <w:t xml:space="preserve">فِيْمَا ذَكَرَهُ نَعِيمِ مِنْ زِيَادَةَ </w:t>
            </w:r>
            <w:r>
              <w:rPr>
                <w:rStyle w:val="IndexLink"/>
                <w:rtl w:val="true"/>
              </w:rPr>
              <w:t>[</w:t>
            </w:r>
            <w:r>
              <w:rPr>
                <w:rStyle w:val="IndexLink"/>
                <w:rtl w:val="true"/>
              </w:rPr>
              <w:t>فِي</w:t>
            </w:r>
            <w:r>
              <w:rPr>
                <w:rStyle w:val="IndexLink"/>
                <w:rtl w:val="true"/>
              </w:rPr>
              <w:t xml:space="preserve">] </w:t>
            </w:r>
            <w:r>
              <w:rPr>
                <w:rStyle w:val="IndexLink"/>
                <w:rtl w:val="true"/>
              </w:rPr>
              <w:t>صِفَةِ الْمَهْدِى</w:t>
            </w:r>
            <w:r>
              <w:rPr>
                <w:rStyle w:val="IndexLink"/>
                <w:rtl w:val="true"/>
              </w:rPr>
              <w:tab/>
            </w:r>
            <w:r>
              <w:rPr>
                <w:rStyle w:val="IndexLink"/>
              </w:rPr>
              <w:t>234</w:t>
            </w:r>
          </w:hyperlink>
        </w:p>
        <w:p>
          <w:pPr>
            <w:pStyle w:val="Contents2"/>
            <w:tabs>
              <w:tab w:val="clear" w:pos="8743"/>
              <w:tab w:val="right" w:pos="9026" w:leader="dot"/>
            </w:tabs>
            <w:rPr/>
          </w:pPr>
          <w:hyperlink w:anchor="__RefHeading___Toc1257269_1490000891">
            <w:r>
              <w:rPr>
                <w:webHidden/>
                <w:rStyle w:val="IndexLink"/>
                <w:rtl w:val="true"/>
              </w:rPr>
              <w:t xml:space="preserve">الباب </w:t>
            </w:r>
            <w:r>
              <w:rPr>
                <w:rStyle w:val="IndexLink"/>
              </w:rPr>
              <w:t>162</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أَنَّهُ فَتَى مِنْ قُرَيْشٍ ضَرْبُ مِنَ الرِجَالِ، وَ أَنَّ عُمْرَهَ سِتُونَ سَنَةَ</w:t>
            </w:r>
            <w:r>
              <w:rPr>
                <w:rStyle w:val="IndexLink"/>
                <w:rtl w:val="true"/>
              </w:rPr>
              <w:tab/>
            </w:r>
            <w:r>
              <w:rPr>
                <w:rStyle w:val="IndexLink"/>
              </w:rPr>
              <w:t>234</w:t>
            </w:r>
          </w:hyperlink>
        </w:p>
        <w:p>
          <w:pPr>
            <w:pStyle w:val="Contents2"/>
            <w:tabs>
              <w:tab w:val="clear" w:pos="8743"/>
              <w:tab w:val="right" w:pos="9026" w:leader="dot"/>
            </w:tabs>
            <w:rPr/>
          </w:pPr>
          <w:hyperlink w:anchor="__RefHeading___Toc1257271_1490000891">
            <w:r>
              <w:rPr>
                <w:webHidden/>
                <w:rStyle w:val="IndexLink"/>
                <w:rtl w:val="true"/>
              </w:rPr>
              <w:t>باب صد و شصت و یکم</w:t>
            </w:r>
            <w:r>
              <w:rPr>
                <w:rStyle w:val="IndexLink"/>
                <w:rtl w:val="true"/>
              </w:rPr>
              <w:t xml:space="preserve">: </w:t>
            </w:r>
            <w:r>
              <w:rPr>
                <w:rStyle w:val="IndexLink"/>
                <w:rtl w:val="true"/>
              </w:rPr>
              <w:t>آن چه که نعیم از صفات مختلف مهدی ذکر کرده است</w:t>
            </w:r>
            <w:r>
              <w:rPr>
                <w:rStyle w:val="IndexLink"/>
                <w:rtl w:val="true"/>
              </w:rPr>
              <w:tab/>
            </w:r>
            <w:r>
              <w:rPr>
                <w:rStyle w:val="IndexLink"/>
              </w:rPr>
              <w:t>235</w:t>
            </w:r>
          </w:hyperlink>
        </w:p>
        <w:p>
          <w:pPr>
            <w:pStyle w:val="Contents2"/>
            <w:tabs>
              <w:tab w:val="clear" w:pos="8743"/>
              <w:tab w:val="right" w:pos="9026" w:leader="dot"/>
            </w:tabs>
            <w:rPr/>
          </w:pPr>
          <w:hyperlink w:anchor="__RefHeading___Toc1257273_1490000891">
            <w:r>
              <w:rPr>
                <w:webHidden/>
                <w:rStyle w:val="IndexLink"/>
                <w:rtl w:val="true"/>
              </w:rPr>
              <w:t>باب صد و شصت و دوم</w:t>
            </w:r>
            <w:r>
              <w:rPr>
                <w:rStyle w:val="IndexLink"/>
                <w:rtl w:val="true"/>
              </w:rPr>
              <w:t xml:space="preserve">: </w:t>
            </w:r>
            <w:r>
              <w:rPr>
                <w:rStyle w:val="IndexLink"/>
                <w:rtl w:val="true"/>
              </w:rPr>
              <w:t>آن چه که نعیم ذکر کرده با این که حضرت مهدی جوانی است از قریش که شصت سال عمر می کند</w:t>
            </w:r>
            <w:r>
              <w:rPr>
                <w:rStyle w:val="IndexLink"/>
                <w:rtl w:val="true"/>
              </w:rPr>
              <w:tab/>
            </w:r>
            <w:r>
              <w:rPr>
                <w:rStyle w:val="IndexLink"/>
              </w:rPr>
              <w:t>235</w:t>
            </w:r>
          </w:hyperlink>
        </w:p>
        <w:p>
          <w:pPr>
            <w:pStyle w:val="Contents2"/>
            <w:tabs>
              <w:tab w:val="clear" w:pos="8743"/>
              <w:tab w:val="right" w:pos="9026" w:leader="dot"/>
            </w:tabs>
            <w:rPr/>
          </w:pPr>
          <w:hyperlink w:anchor="__RefHeading___Toc1257275_1490000891">
            <w:r>
              <w:rPr>
                <w:webHidden/>
                <w:rStyle w:val="IndexLink"/>
                <w:rtl w:val="true"/>
              </w:rPr>
              <w:t xml:space="preserve">الباب </w:t>
            </w:r>
            <w:r>
              <w:rPr>
                <w:rStyle w:val="IndexLink"/>
              </w:rPr>
              <w:t>163</w:t>
            </w:r>
            <w:r>
              <w:rPr>
                <w:rStyle w:val="IndexLink"/>
                <w:rtl w:val="true"/>
              </w:rPr>
              <w:t xml:space="preserve">: </w:t>
            </w:r>
            <w:r>
              <w:rPr>
                <w:rStyle w:val="IndexLink"/>
                <w:rtl w:val="true"/>
              </w:rPr>
              <w:t>فِيْمَا ذَكَرَهُ نَعِيمٍ فِي إِسْمِ الْمَهْدِى وَ أَنَّهُ مِنْ وُلْدِ فَاطِمَةَ</w:t>
            </w:r>
            <w:r>
              <w:rPr>
                <w:rStyle w:val="IndexLink"/>
                <w:rtl w:val="true"/>
              </w:rPr>
              <w:tab/>
            </w:r>
            <w:r>
              <w:rPr>
                <w:rStyle w:val="IndexLink"/>
              </w:rPr>
              <w:t>236</w:t>
            </w:r>
          </w:hyperlink>
        </w:p>
        <w:p>
          <w:pPr>
            <w:pStyle w:val="Contents2"/>
            <w:tabs>
              <w:tab w:val="clear" w:pos="8743"/>
              <w:tab w:val="right" w:pos="9026" w:leader="dot"/>
            </w:tabs>
            <w:rPr/>
          </w:pPr>
          <w:hyperlink w:anchor="__RefHeading___Toc1257277_1490000891">
            <w:r>
              <w:rPr>
                <w:webHidden/>
                <w:rStyle w:val="IndexLink"/>
                <w:rtl w:val="true"/>
              </w:rPr>
              <w:t>باب صد و شصت و سوم</w:t>
            </w:r>
            <w:r>
              <w:rPr>
                <w:rStyle w:val="IndexLink"/>
                <w:rtl w:val="true"/>
              </w:rPr>
              <w:t xml:space="preserve">: </w:t>
            </w:r>
            <w:r>
              <w:rPr>
                <w:rStyle w:val="IndexLink"/>
                <w:rtl w:val="true"/>
              </w:rPr>
              <w:t>آن چه که نعیم پیرامون نام مهدی بیان کرده و این که او فرزند فاطمه است</w:t>
            </w:r>
            <w:r>
              <w:rPr>
                <w:rStyle w:val="IndexLink"/>
                <w:rtl w:val="true"/>
              </w:rPr>
              <w:tab/>
            </w:r>
            <w:r>
              <w:rPr>
                <w:rStyle w:val="IndexLink"/>
              </w:rPr>
              <w:t>237</w:t>
            </w:r>
          </w:hyperlink>
        </w:p>
        <w:p>
          <w:pPr>
            <w:pStyle w:val="Contents2"/>
            <w:tabs>
              <w:tab w:val="clear" w:pos="8743"/>
              <w:tab w:val="right" w:pos="9026" w:leader="dot"/>
            </w:tabs>
            <w:rPr/>
          </w:pPr>
          <w:hyperlink w:anchor="__RefHeading___Toc1257279_1490000891">
            <w:r>
              <w:rPr>
                <w:webHidden/>
                <w:rStyle w:val="IndexLink"/>
                <w:rtl w:val="true"/>
              </w:rPr>
              <w:t xml:space="preserve">الباب </w:t>
            </w:r>
            <w:r>
              <w:rPr>
                <w:rStyle w:val="IndexLink"/>
              </w:rPr>
              <w:t>164</w:t>
            </w:r>
            <w:r>
              <w:rPr>
                <w:rStyle w:val="IndexLink"/>
                <w:rtl w:val="true"/>
              </w:rPr>
              <w:t xml:space="preserve">: </w:t>
            </w:r>
            <w:r>
              <w:rPr>
                <w:rStyle w:val="IndexLink"/>
                <w:rtl w:val="true"/>
              </w:rPr>
              <w:t>فِيْمَا ذَكَرَهُ نَعِيمٍ مِنَ الْخَسْفِ بِالْجَيْش الذِّى يَبْعَتُهُ السُّفْيَانِي إِلَى مَكَة</w:t>
            </w:r>
            <w:r>
              <w:rPr>
                <w:rStyle w:val="IndexLink"/>
                <w:rtl w:val="true"/>
              </w:rPr>
              <w:tab/>
            </w:r>
            <w:r>
              <w:rPr>
                <w:rStyle w:val="IndexLink"/>
              </w:rPr>
              <w:t>240</w:t>
            </w:r>
          </w:hyperlink>
        </w:p>
        <w:p>
          <w:pPr>
            <w:pStyle w:val="Contents2"/>
            <w:tabs>
              <w:tab w:val="clear" w:pos="8743"/>
              <w:tab w:val="right" w:pos="9026" w:leader="dot"/>
            </w:tabs>
            <w:rPr/>
          </w:pPr>
          <w:hyperlink w:anchor="__RefHeading___Toc1257281_1490000891">
            <w:r>
              <w:rPr>
                <w:webHidden/>
                <w:rStyle w:val="IndexLink"/>
                <w:rtl w:val="true"/>
              </w:rPr>
              <w:t>باب صد و شصت و چهارم</w:t>
            </w:r>
            <w:r>
              <w:rPr>
                <w:rStyle w:val="IndexLink"/>
                <w:rtl w:val="true"/>
              </w:rPr>
              <w:t xml:space="preserve">: </w:t>
            </w:r>
            <w:r>
              <w:rPr>
                <w:rStyle w:val="IndexLink"/>
                <w:rtl w:val="true"/>
              </w:rPr>
              <w:t>آن چه که نعیم ذکر کرده که لشکر سفیانی که به سوی مکه رفته به زمین فرو می رود</w:t>
            </w:r>
            <w:r>
              <w:rPr>
                <w:rStyle w:val="IndexLink"/>
                <w:rtl w:val="true"/>
              </w:rPr>
              <w:tab/>
            </w:r>
            <w:r>
              <w:rPr>
                <w:rStyle w:val="IndexLink"/>
              </w:rPr>
              <w:t>241</w:t>
            </w:r>
          </w:hyperlink>
        </w:p>
        <w:p>
          <w:pPr>
            <w:pStyle w:val="Contents2"/>
            <w:tabs>
              <w:tab w:val="clear" w:pos="8743"/>
              <w:tab w:val="right" w:pos="9026" w:leader="dot"/>
            </w:tabs>
            <w:rPr/>
          </w:pPr>
          <w:hyperlink w:anchor="__RefHeading___Toc1257283_1490000891">
            <w:r>
              <w:rPr>
                <w:webHidden/>
                <w:rStyle w:val="IndexLink"/>
                <w:rtl w:val="true"/>
              </w:rPr>
              <w:t xml:space="preserve">الباب </w:t>
            </w:r>
            <w:r>
              <w:rPr>
                <w:rStyle w:val="IndexLink"/>
              </w:rPr>
              <w:t>165</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الْجَيْشَ الَّذِي يَخْسِفُ بِهِ يَكُونُ مِنْ جِهَةِ الشَام</w:t>
            </w:r>
            <w:r>
              <w:rPr>
                <w:rStyle w:val="IndexLink"/>
                <w:rtl w:val="true"/>
              </w:rPr>
              <w:tab/>
            </w:r>
            <w:r>
              <w:rPr>
                <w:rStyle w:val="IndexLink"/>
              </w:rPr>
              <w:t>242</w:t>
            </w:r>
          </w:hyperlink>
        </w:p>
        <w:p>
          <w:pPr>
            <w:pStyle w:val="Contents2"/>
            <w:tabs>
              <w:tab w:val="clear" w:pos="8743"/>
              <w:tab w:val="right" w:pos="9026" w:leader="dot"/>
            </w:tabs>
            <w:rPr/>
          </w:pPr>
          <w:hyperlink w:anchor="__RefHeading___Toc1257285_1490000891">
            <w:r>
              <w:rPr>
                <w:webHidden/>
                <w:rStyle w:val="IndexLink"/>
                <w:rtl w:val="true"/>
              </w:rPr>
              <w:t xml:space="preserve">الباب </w:t>
            </w:r>
            <w:r>
              <w:rPr>
                <w:rStyle w:val="IndexLink"/>
              </w:rPr>
              <w:t>166</w:t>
            </w:r>
            <w:r>
              <w:rPr>
                <w:rStyle w:val="IndexLink"/>
                <w:rtl w:val="true"/>
              </w:rPr>
              <w:t xml:space="preserve">: </w:t>
            </w:r>
            <w:r>
              <w:rPr>
                <w:rStyle w:val="IndexLink"/>
                <w:rtl w:val="true"/>
              </w:rPr>
              <w:t>فِيْمَا ذَكَرَهُ نَعِيمٍ مِنَ الْخَسْف بِالْجَيْشِ الَّذِي يُبْعَثُ إِلَى مَكَة</w:t>
            </w:r>
            <w:r>
              <w:rPr>
                <w:rStyle w:val="IndexLink"/>
                <w:rtl w:val="true"/>
              </w:rPr>
              <w:tab/>
            </w:r>
            <w:r>
              <w:rPr>
                <w:rStyle w:val="IndexLink"/>
              </w:rPr>
              <w:t>242</w:t>
            </w:r>
          </w:hyperlink>
        </w:p>
        <w:p>
          <w:pPr>
            <w:pStyle w:val="Contents2"/>
            <w:tabs>
              <w:tab w:val="clear" w:pos="8743"/>
              <w:tab w:val="right" w:pos="9026" w:leader="dot"/>
            </w:tabs>
            <w:rPr/>
          </w:pPr>
          <w:hyperlink w:anchor="__RefHeading___Toc1257287_1490000891">
            <w:r>
              <w:rPr>
                <w:webHidden/>
                <w:rStyle w:val="IndexLink"/>
                <w:rtl w:val="true"/>
              </w:rPr>
              <w:t>باب صد و شصت و پنجم</w:t>
            </w:r>
            <w:r>
              <w:rPr>
                <w:rStyle w:val="IndexLink"/>
                <w:rtl w:val="true"/>
              </w:rPr>
              <w:t xml:space="preserve">: </w:t>
            </w:r>
            <w:r>
              <w:rPr>
                <w:rStyle w:val="IndexLink"/>
                <w:rtl w:val="true"/>
              </w:rPr>
              <w:t>آن چه که نعیم ذکر کرده با این که لشکری که به زمین فرو می رود از شام است</w:t>
            </w:r>
            <w:r>
              <w:rPr>
                <w:rStyle w:val="IndexLink"/>
                <w:rtl w:val="true"/>
              </w:rPr>
              <w:tab/>
            </w:r>
            <w:r>
              <w:rPr>
                <w:rStyle w:val="IndexLink"/>
              </w:rPr>
              <w:t>243</w:t>
            </w:r>
          </w:hyperlink>
        </w:p>
        <w:p>
          <w:pPr>
            <w:pStyle w:val="Contents2"/>
            <w:tabs>
              <w:tab w:val="clear" w:pos="8743"/>
              <w:tab w:val="right" w:pos="9026" w:leader="dot"/>
            </w:tabs>
            <w:rPr/>
          </w:pPr>
          <w:hyperlink w:anchor="__RefHeading___Toc1257289_1490000891">
            <w:r>
              <w:rPr>
                <w:webHidden/>
                <w:rStyle w:val="IndexLink"/>
                <w:rtl w:val="true"/>
              </w:rPr>
              <w:t>باب صد و شصت و ششم</w:t>
            </w:r>
            <w:r>
              <w:rPr>
                <w:rStyle w:val="IndexLink"/>
                <w:rtl w:val="true"/>
              </w:rPr>
              <w:t xml:space="preserve">: </w:t>
            </w:r>
            <w:r>
              <w:rPr>
                <w:rStyle w:val="IndexLink"/>
                <w:rtl w:val="true"/>
              </w:rPr>
              <w:t>آن چه که نعیم ذکر کرده با این که لشکر اعزامی به مکه در زمین فرو می روند</w:t>
            </w:r>
            <w:r>
              <w:rPr>
                <w:rStyle w:val="IndexLink"/>
                <w:rtl w:val="true"/>
              </w:rPr>
              <w:tab/>
            </w:r>
            <w:r>
              <w:rPr>
                <w:rStyle w:val="IndexLink"/>
              </w:rPr>
              <w:t>243</w:t>
            </w:r>
          </w:hyperlink>
        </w:p>
        <w:p>
          <w:pPr>
            <w:pStyle w:val="Contents2"/>
            <w:tabs>
              <w:tab w:val="clear" w:pos="8743"/>
              <w:tab w:val="right" w:pos="9026" w:leader="dot"/>
            </w:tabs>
            <w:rPr/>
          </w:pPr>
          <w:hyperlink w:anchor="__RefHeading___Toc1257291_1490000891">
            <w:r>
              <w:rPr>
                <w:webHidden/>
                <w:rStyle w:val="IndexLink"/>
                <w:rtl w:val="true"/>
              </w:rPr>
              <w:t xml:space="preserve">الباب </w:t>
            </w:r>
            <w:r>
              <w:rPr>
                <w:rStyle w:val="IndexLink"/>
              </w:rPr>
              <w:t>167</w:t>
            </w:r>
            <w:r>
              <w:rPr>
                <w:rStyle w:val="IndexLink"/>
                <w:rtl w:val="true"/>
              </w:rPr>
              <w:t xml:space="preserve">: </w:t>
            </w:r>
            <w:r>
              <w:rPr>
                <w:rStyle w:val="IndexLink"/>
                <w:rtl w:val="true"/>
              </w:rPr>
              <w:t>فِيْمَا ذَكَرَهُ نَعِيْمٍ عَمَّنْ رَوى أَنَّ الْخَسْفَ يَكُونُ لِلْجَيْسُ الَّذِي يَنْفُذُ إِلَى الْمَدِينَة</w:t>
            </w:r>
            <w:r>
              <w:rPr>
                <w:rStyle w:val="IndexLink"/>
                <w:rtl w:val="true"/>
              </w:rPr>
              <w:tab/>
            </w:r>
            <w:r>
              <w:rPr>
                <w:rStyle w:val="IndexLink"/>
              </w:rPr>
              <w:t>244</w:t>
            </w:r>
          </w:hyperlink>
        </w:p>
        <w:p>
          <w:pPr>
            <w:pStyle w:val="Contents2"/>
            <w:tabs>
              <w:tab w:val="clear" w:pos="8743"/>
              <w:tab w:val="right" w:pos="9026" w:leader="dot"/>
            </w:tabs>
            <w:rPr/>
          </w:pPr>
          <w:hyperlink w:anchor="__RefHeading___Toc1257293_1490000891">
            <w:r>
              <w:rPr>
                <w:webHidden/>
                <w:rStyle w:val="IndexLink"/>
                <w:rtl w:val="true"/>
              </w:rPr>
              <w:t>باب صد و شصت و هفتم</w:t>
            </w:r>
            <w:r>
              <w:rPr>
                <w:rStyle w:val="IndexLink"/>
                <w:rtl w:val="true"/>
              </w:rPr>
              <w:t xml:space="preserve">: </w:t>
            </w:r>
            <w:r>
              <w:rPr>
                <w:rStyle w:val="IndexLink"/>
                <w:rtl w:val="true"/>
              </w:rPr>
              <w:t>آن چه که نعیم ذکر کرده که لشگر اعزامی به مدینه در زمین فرو می روند</w:t>
            </w:r>
            <w:r>
              <w:rPr>
                <w:rStyle w:val="IndexLink"/>
                <w:rtl w:val="true"/>
              </w:rPr>
              <w:tab/>
            </w:r>
            <w:r>
              <w:rPr>
                <w:rStyle w:val="IndexLink"/>
              </w:rPr>
              <w:t>245</w:t>
            </w:r>
          </w:hyperlink>
        </w:p>
        <w:p>
          <w:pPr>
            <w:pStyle w:val="Contents3"/>
            <w:tabs>
              <w:tab w:val="clear" w:pos="8459"/>
              <w:tab w:val="right" w:pos="9026" w:leader="dot"/>
            </w:tabs>
            <w:rPr/>
          </w:pPr>
          <w:hyperlink w:anchor="__RefHeading___Toc1257295_1490000891">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257297_1490000891">
            <w:r>
              <w:rPr>
                <w:webHidden/>
                <w:rStyle w:val="IndexLink"/>
                <w:rtl w:val="true"/>
              </w:rPr>
              <w:t>فصل</w:t>
            </w:r>
            <w:r>
              <w:rPr>
                <w:rStyle w:val="IndexLink"/>
                <w:rtl w:val="true"/>
              </w:rPr>
              <w:tab/>
            </w:r>
            <w:r>
              <w:rPr>
                <w:rStyle w:val="IndexLink"/>
              </w:rPr>
              <w:t>246</w:t>
            </w:r>
          </w:hyperlink>
        </w:p>
        <w:p>
          <w:pPr>
            <w:pStyle w:val="Contents2"/>
            <w:tabs>
              <w:tab w:val="clear" w:pos="8743"/>
              <w:tab w:val="right" w:pos="9026" w:leader="dot"/>
            </w:tabs>
            <w:rPr/>
          </w:pPr>
          <w:hyperlink w:anchor="__RefHeading___Toc1257299_1490000891">
            <w:r>
              <w:rPr>
                <w:webHidden/>
                <w:rStyle w:val="IndexLink"/>
                <w:rtl w:val="true"/>
              </w:rPr>
              <w:t xml:space="preserve">الباب </w:t>
            </w:r>
            <w:r>
              <w:rPr>
                <w:rStyle w:val="IndexLink"/>
              </w:rPr>
              <w:t>168</w:t>
            </w:r>
            <w:r>
              <w:rPr>
                <w:rStyle w:val="IndexLink"/>
                <w:rtl w:val="true"/>
              </w:rPr>
              <w:t xml:space="preserve">: </w:t>
            </w:r>
            <w:r>
              <w:rPr>
                <w:rStyle w:val="IndexLink"/>
                <w:rtl w:val="true"/>
              </w:rPr>
              <w:t>فِيْمَا ذَكَرَهُ نَعِيمٍ مِنْ عَلَامَاتِ الْمَهْدِى</w:t>
            </w:r>
            <w:r>
              <w:rPr>
                <w:rStyle w:val="IndexLink"/>
                <w:rtl w:val="true"/>
              </w:rPr>
              <w:tab/>
            </w:r>
            <w:r>
              <w:rPr>
                <w:rStyle w:val="IndexLink"/>
              </w:rPr>
              <w:t>246</w:t>
            </w:r>
          </w:hyperlink>
        </w:p>
        <w:p>
          <w:pPr>
            <w:pStyle w:val="Contents2"/>
            <w:tabs>
              <w:tab w:val="clear" w:pos="8743"/>
              <w:tab w:val="right" w:pos="9026" w:leader="dot"/>
            </w:tabs>
            <w:rPr/>
          </w:pPr>
          <w:hyperlink w:anchor="__RefHeading___Toc1257301_1490000891">
            <w:r>
              <w:rPr>
                <w:webHidden/>
                <w:rStyle w:val="IndexLink"/>
                <w:rtl w:val="true"/>
              </w:rPr>
              <w:t xml:space="preserve">الباب </w:t>
            </w:r>
            <w:r>
              <w:rPr>
                <w:rStyle w:val="IndexLink"/>
              </w:rPr>
              <w:t>169</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مِنْ عَلامَةِ ظُهُورِهِ خُرُوجُ آية مَعَ الشَّمْسِ</w:t>
            </w:r>
            <w:r>
              <w:rPr>
                <w:rStyle w:val="IndexLink"/>
                <w:rtl w:val="true"/>
              </w:rPr>
              <w:tab/>
            </w:r>
            <w:r>
              <w:rPr>
                <w:rStyle w:val="IndexLink"/>
              </w:rPr>
              <w:t>246</w:t>
            </w:r>
          </w:hyperlink>
        </w:p>
        <w:p>
          <w:pPr>
            <w:pStyle w:val="Contents3"/>
            <w:tabs>
              <w:tab w:val="clear" w:pos="8459"/>
              <w:tab w:val="right" w:pos="9026" w:leader="dot"/>
            </w:tabs>
            <w:rPr/>
          </w:pPr>
          <w:hyperlink w:anchor="__RefHeading___Toc1257303_1490000891">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257305_1490000891">
            <w:r>
              <w:rPr>
                <w:webHidden/>
                <w:rStyle w:val="IndexLink"/>
                <w:rtl w:val="true"/>
              </w:rPr>
              <w:t>فصل</w:t>
            </w:r>
            <w:r>
              <w:rPr>
                <w:rStyle w:val="IndexLink"/>
                <w:rtl w:val="true"/>
              </w:rPr>
              <w:tab/>
            </w:r>
            <w:r>
              <w:rPr>
                <w:rStyle w:val="IndexLink"/>
              </w:rPr>
              <w:t>247</w:t>
            </w:r>
          </w:hyperlink>
        </w:p>
        <w:p>
          <w:pPr>
            <w:pStyle w:val="Contents2"/>
            <w:tabs>
              <w:tab w:val="clear" w:pos="8743"/>
              <w:tab w:val="right" w:pos="9026" w:leader="dot"/>
            </w:tabs>
            <w:rPr/>
          </w:pPr>
          <w:hyperlink w:anchor="__RefHeading___Toc1257307_1490000891">
            <w:r>
              <w:rPr>
                <w:webHidden/>
                <w:rStyle w:val="IndexLink"/>
                <w:rtl w:val="true"/>
              </w:rPr>
              <w:t>باب صد و شصت و هشتم</w:t>
            </w:r>
            <w:r>
              <w:rPr>
                <w:rStyle w:val="IndexLink"/>
                <w:rtl w:val="true"/>
              </w:rPr>
              <w:t xml:space="preserve">: </w:t>
            </w:r>
            <w:r>
              <w:rPr>
                <w:rStyle w:val="IndexLink"/>
                <w:rtl w:val="true"/>
              </w:rPr>
              <w:t>آن چه که نعیم از نشانه های ظهور مهدی ذکر کرده است</w:t>
            </w:r>
            <w:r>
              <w:rPr>
                <w:rStyle w:val="IndexLink"/>
                <w:rtl w:val="true"/>
              </w:rPr>
              <w:tab/>
            </w:r>
            <w:r>
              <w:rPr>
                <w:rStyle w:val="IndexLink"/>
              </w:rPr>
              <w:t>247</w:t>
            </w:r>
          </w:hyperlink>
        </w:p>
        <w:p>
          <w:pPr>
            <w:pStyle w:val="Contents2"/>
            <w:tabs>
              <w:tab w:val="clear" w:pos="8743"/>
              <w:tab w:val="right" w:pos="9026" w:leader="dot"/>
            </w:tabs>
            <w:rPr/>
          </w:pPr>
          <w:hyperlink w:anchor="__RefHeading___Toc1257309_1490000891">
            <w:r>
              <w:rPr>
                <w:webHidden/>
                <w:rStyle w:val="IndexLink"/>
                <w:rtl w:val="true"/>
              </w:rPr>
              <w:t>باب صد و شصت و نهم</w:t>
            </w:r>
            <w:r>
              <w:rPr>
                <w:rStyle w:val="IndexLink"/>
                <w:rtl w:val="true"/>
              </w:rPr>
              <w:t xml:space="preserve">: </w:t>
            </w:r>
            <w:r>
              <w:rPr>
                <w:rStyle w:val="IndexLink"/>
                <w:rtl w:val="true"/>
              </w:rPr>
              <w:t>آن چه که نعیم از نشانه ظهور مهدی ذکر کرده که آن طلوع خورشید با علامت و نشانه است</w:t>
            </w:r>
            <w:r>
              <w:rPr>
                <w:rStyle w:val="IndexLink"/>
                <w:rtl w:val="true"/>
              </w:rPr>
              <w:tab/>
            </w:r>
            <w:r>
              <w:rPr>
                <w:rStyle w:val="IndexLink"/>
              </w:rPr>
              <w:t>247</w:t>
            </w:r>
          </w:hyperlink>
        </w:p>
        <w:p>
          <w:pPr>
            <w:pStyle w:val="Contents2"/>
            <w:tabs>
              <w:tab w:val="clear" w:pos="8743"/>
              <w:tab w:val="right" w:pos="9026" w:leader="dot"/>
            </w:tabs>
            <w:rPr/>
          </w:pPr>
          <w:hyperlink w:anchor="__RefHeading___Toc1257311_1490000891">
            <w:r>
              <w:rPr>
                <w:webHidden/>
                <w:rStyle w:val="IndexLink"/>
                <w:rtl w:val="true"/>
              </w:rPr>
              <w:t xml:space="preserve">الباب </w:t>
            </w:r>
            <w:r>
              <w:rPr>
                <w:rStyle w:val="IndexLink"/>
              </w:rPr>
              <w:t>170</w:t>
            </w:r>
            <w:r>
              <w:rPr>
                <w:rStyle w:val="IndexLink"/>
                <w:rtl w:val="true"/>
              </w:rPr>
              <w:t xml:space="preserve">: </w:t>
            </w:r>
            <w:r>
              <w:rPr>
                <w:rStyle w:val="IndexLink"/>
                <w:rtl w:val="true"/>
              </w:rPr>
              <w:t>فِيْمَا ذَكَرَهُ نَعِيمٍ مِنْ عَلَامَةِ خُرُوجِ الْمَهْدِى الْوِيَة مِنَ الْمَغْرِب عَلَيْهَا رَجُلُ أَعْرَج</w:t>
            </w:r>
            <w:r>
              <w:rPr>
                <w:rStyle w:val="IndexLink"/>
                <w:rtl w:val="true"/>
              </w:rPr>
              <w:tab/>
            </w:r>
            <w:r>
              <w:rPr>
                <w:rStyle w:val="IndexLink"/>
              </w:rPr>
              <w:t>248</w:t>
            </w:r>
          </w:hyperlink>
        </w:p>
        <w:p>
          <w:pPr>
            <w:pStyle w:val="Contents2"/>
            <w:tabs>
              <w:tab w:val="clear" w:pos="8743"/>
              <w:tab w:val="right" w:pos="9026" w:leader="dot"/>
            </w:tabs>
            <w:rPr/>
          </w:pPr>
          <w:hyperlink w:anchor="__RefHeading___Toc1257313_1490000891">
            <w:r>
              <w:rPr>
                <w:webHidden/>
                <w:rStyle w:val="IndexLink"/>
                <w:rtl w:val="true"/>
              </w:rPr>
              <w:t xml:space="preserve">الباب </w:t>
            </w:r>
            <w:r>
              <w:rPr>
                <w:rStyle w:val="IndexLink"/>
              </w:rPr>
              <w:t>171</w:t>
            </w:r>
            <w:r>
              <w:rPr>
                <w:rStyle w:val="IndexLink"/>
                <w:rtl w:val="true"/>
              </w:rPr>
              <w:t xml:space="preserve">: </w:t>
            </w:r>
            <w:r>
              <w:rPr>
                <w:rStyle w:val="IndexLink"/>
                <w:rtl w:val="true"/>
              </w:rPr>
              <w:t>فِيْمَا ذَكَرَهُ نَعِيمٍ مِنْ عَلَامَةِ الْمَهْدِي بِقِيَامِ السُّفْيَانِي عَلَى أَعْوَادِهَا</w:t>
            </w:r>
            <w:r>
              <w:rPr>
                <w:rStyle w:val="IndexLink"/>
                <w:rtl w:val="true"/>
              </w:rPr>
              <w:tab/>
            </w:r>
            <w:r>
              <w:rPr>
                <w:rStyle w:val="IndexLink"/>
              </w:rPr>
              <w:t>248</w:t>
            </w:r>
          </w:hyperlink>
        </w:p>
        <w:p>
          <w:pPr>
            <w:pStyle w:val="Contents2"/>
            <w:tabs>
              <w:tab w:val="clear" w:pos="8743"/>
              <w:tab w:val="right" w:pos="9026" w:leader="dot"/>
            </w:tabs>
            <w:rPr/>
          </w:pPr>
          <w:hyperlink w:anchor="__RefHeading___Toc1257315_1490000891">
            <w:r>
              <w:rPr>
                <w:webHidden/>
                <w:rStyle w:val="IndexLink"/>
                <w:rtl w:val="true"/>
              </w:rPr>
              <w:t xml:space="preserve">الباب </w:t>
            </w:r>
            <w:r>
              <w:rPr>
                <w:rStyle w:val="IndexLink"/>
              </w:rPr>
              <w:t>172</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أَنَّهُ لا يَخْرُجُ الْمَهْدِى حَتَى تَرْقَى الْظَلَمَة</w:t>
            </w:r>
            <w:r>
              <w:rPr>
                <w:rStyle w:val="IndexLink"/>
                <w:rtl w:val="true"/>
              </w:rPr>
              <w:tab/>
            </w:r>
            <w:r>
              <w:rPr>
                <w:rStyle w:val="IndexLink"/>
              </w:rPr>
              <w:t>248</w:t>
            </w:r>
          </w:hyperlink>
        </w:p>
        <w:p>
          <w:pPr>
            <w:pStyle w:val="Contents2"/>
            <w:tabs>
              <w:tab w:val="clear" w:pos="8743"/>
              <w:tab w:val="right" w:pos="9026" w:leader="dot"/>
            </w:tabs>
            <w:rPr/>
          </w:pPr>
          <w:hyperlink w:anchor="__RefHeading___Toc1257317_1490000891">
            <w:r>
              <w:rPr>
                <w:webHidden/>
                <w:rStyle w:val="IndexLink"/>
                <w:rtl w:val="true"/>
              </w:rPr>
              <w:t>باب صد و هفتادم</w:t>
            </w:r>
            <w:r>
              <w:rPr>
                <w:rStyle w:val="IndexLink"/>
                <w:rtl w:val="true"/>
              </w:rPr>
              <w:t xml:space="preserve">: </w:t>
            </w:r>
            <w:r>
              <w:rPr>
                <w:rStyle w:val="IndexLink"/>
                <w:rtl w:val="true"/>
              </w:rPr>
              <w:t>آن چه که نعیم از نشانه خروج مهدی ذکر کرده با این که پرچم هائی از طرف مغرب توسط مردی شل برافراشته می گردد</w:t>
            </w:r>
            <w:r>
              <w:rPr>
                <w:rStyle w:val="IndexLink"/>
                <w:rtl w:val="true"/>
              </w:rPr>
              <w:tab/>
            </w:r>
            <w:r>
              <w:rPr>
                <w:rStyle w:val="IndexLink"/>
              </w:rPr>
              <w:t>249</w:t>
            </w:r>
          </w:hyperlink>
        </w:p>
        <w:p>
          <w:pPr>
            <w:pStyle w:val="Contents2"/>
            <w:tabs>
              <w:tab w:val="clear" w:pos="8743"/>
              <w:tab w:val="right" w:pos="9026" w:leader="dot"/>
            </w:tabs>
            <w:rPr/>
          </w:pPr>
          <w:hyperlink w:anchor="__RefHeading___Toc1257319_1490000891">
            <w:r>
              <w:rPr>
                <w:webHidden/>
                <w:rStyle w:val="IndexLink"/>
                <w:rtl w:val="true"/>
              </w:rPr>
              <w:t>باب صد و هفتاد و یکم</w:t>
            </w:r>
            <w:r>
              <w:rPr>
                <w:rStyle w:val="IndexLink"/>
                <w:rtl w:val="true"/>
              </w:rPr>
              <w:t xml:space="preserve">: </w:t>
            </w:r>
            <w:r>
              <w:rPr>
                <w:rStyle w:val="IndexLink"/>
                <w:rtl w:val="true"/>
              </w:rPr>
              <w:t>آن چه که نعیم از نشانه های ظهور مهدی ذکر کرده قیام سفیانی با تکیه بر پشتیبانان خویش است</w:t>
            </w:r>
            <w:r>
              <w:rPr>
                <w:rStyle w:val="IndexLink"/>
                <w:rtl w:val="true"/>
              </w:rPr>
              <w:tab/>
            </w:r>
            <w:r>
              <w:rPr>
                <w:rStyle w:val="IndexLink"/>
              </w:rPr>
              <w:t>249</w:t>
            </w:r>
          </w:hyperlink>
        </w:p>
        <w:p>
          <w:pPr>
            <w:pStyle w:val="Contents2"/>
            <w:tabs>
              <w:tab w:val="clear" w:pos="8743"/>
              <w:tab w:val="right" w:pos="9026" w:leader="dot"/>
            </w:tabs>
            <w:rPr/>
          </w:pPr>
          <w:hyperlink w:anchor="__RefHeading___Toc1257321_1490000891">
            <w:r>
              <w:rPr>
                <w:webHidden/>
                <w:rStyle w:val="IndexLink"/>
                <w:rtl w:val="true"/>
              </w:rPr>
              <w:t>باب صد و هفتاد و دوم</w:t>
            </w:r>
            <w:r>
              <w:rPr>
                <w:rStyle w:val="IndexLink"/>
                <w:rtl w:val="true"/>
              </w:rPr>
              <w:t xml:space="preserve">: </w:t>
            </w:r>
            <w:r>
              <w:rPr>
                <w:rStyle w:val="IndexLink"/>
                <w:rtl w:val="true"/>
              </w:rPr>
              <w:t>آن چه که نعیم ذکر کرده که ظهور مهدی با گسترش ظلم همراه است</w:t>
            </w:r>
            <w:r>
              <w:rPr>
                <w:rStyle w:val="IndexLink"/>
                <w:rtl w:val="true"/>
              </w:rPr>
              <w:tab/>
            </w:r>
            <w:r>
              <w:rPr>
                <w:rStyle w:val="IndexLink"/>
              </w:rPr>
              <w:t>249</w:t>
            </w:r>
          </w:hyperlink>
        </w:p>
        <w:p>
          <w:pPr>
            <w:pStyle w:val="Contents2"/>
            <w:tabs>
              <w:tab w:val="clear" w:pos="8743"/>
              <w:tab w:val="right" w:pos="9026" w:leader="dot"/>
            </w:tabs>
            <w:rPr/>
          </w:pPr>
          <w:hyperlink w:anchor="__RefHeading___Toc1257323_1490000891">
            <w:r>
              <w:rPr>
                <w:webHidden/>
                <w:rStyle w:val="IndexLink"/>
                <w:rtl w:val="true"/>
              </w:rPr>
              <w:t xml:space="preserve">الباب </w:t>
            </w:r>
            <w:r>
              <w:rPr>
                <w:rStyle w:val="IndexLink"/>
              </w:rPr>
              <w:t>173</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أَنَّهُ لا يَخْرُجُ الْمَهْدِى حَتَّى يَكْفُرَ بِاللهِ جَهْرَة</w:t>
            </w:r>
            <w:r>
              <w:rPr>
                <w:rStyle w:val="IndexLink"/>
                <w:rtl w:val="true"/>
              </w:rPr>
              <w:tab/>
            </w:r>
            <w:r>
              <w:rPr>
                <w:rStyle w:val="IndexLink"/>
              </w:rPr>
              <w:t>250</w:t>
            </w:r>
          </w:hyperlink>
        </w:p>
        <w:p>
          <w:pPr>
            <w:pStyle w:val="Contents2"/>
            <w:tabs>
              <w:tab w:val="clear" w:pos="8743"/>
              <w:tab w:val="right" w:pos="9026" w:leader="dot"/>
            </w:tabs>
            <w:rPr/>
          </w:pPr>
          <w:hyperlink w:anchor="__RefHeading___Toc1257325_1490000891">
            <w:r>
              <w:rPr>
                <w:webHidden/>
                <w:rStyle w:val="IndexLink"/>
                <w:rtl w:val="true"/>
              </w:rPr>
              <w:t xml:space="preserve">الباب </w:t>
            </w:r>
            <w:r>
              <w:rPr>
                <w:rStyle w:val="IndexLink"/>
              </w:rPr>
              <w:t>174</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لَا يَخْرُجُ الْمَهْدِى حَتَّى يَقْتُلَ مِنْ كُلِّ تِسْعَةِ سَبْعَة</w:t>
            </w:r>
            <w:r>
              <w:rPr>
                <w:rStyle w:val="IndexLink"/>
                <w:rtl w:val="true"/>
              </w:rPr>
              <w:tab/>
            </w:r>
            <w:r>
              <w:rPr>
                <w:rStyle w:val="IndexLink"/>
              </w:rPr>
              <w:t>250</w:t>
            </w:r>
          </w:hyperlink>
        </w:p>
        <w:p>
          <w:pPr>
            <w:pStyle w:val="Contents2"/>
            <w:tabs>
              <w:tab w:val="clear" w:pos="8743"/>
              <w:tab w:val="right" w:pos="9026" w:leader="dot"/>
            </w:tabs>
            <w:rPr/>
          </w:pPr>
          <w:hyperlink w:anchor="__RefHeading___Toc1257327_1490000891">
            <w:r>
              <w:rPr>
                <w:webHidden/>
                <w:rStyle w:val="IndexLink"/>
                <w:rtl w:val="true"/>
              </w:rPr>
              <w:t xml:space="preserve">الباب </w:t>
            </w:r>
            <w:r>
              <w:rPr>
                <w:rStyle w:val="IndexLink"/>
              </w:rPr>
              <w:t>175</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مُدَّةَ مُلْكِ الْمَهْدِى أَرْبَعُونَ عَاماً</w:t>
            </w:r>
            <w:r>
              <w:rPr>
                <w:rStyle w:val="IndexLink"/>
                <w:rtl w:val="true"/>
              </w:rPr>
              <w:tab/>
            </w:r>
            <w:r>
              <w:rPr>
                <w:rStyle w:val="IndexLink"/>
              </w:rPr>
              <w:t>250</w:t>
            </w:r>
          </w:hyperlink>
        </w:p>
        <w:p>
          <w:pPr>
            <w:pStyle w:val="Contents2"/>
            <w:tabs>
              <w:tab w:val="clear" w:pos="8743"/>
              <w:tab w:val="right" w:pos="9026" w:leader="dot"/>
            </w:tabs>
            <w:rPr/>
          </w:pPr>
          <w:hyperlink w:anchor="__RefHeading___Toc1257329_1490000891">
            <w:r>
              <w:rPr>
                <w:webHidden/>
                <w:rStyle w:val="IndexLink"/>
                <w:rtl w:val="true"/>
              </w:rPr>
              <w:t>باب صد و هفتاد و سوم</w:t>
            </w:r>
            <w:r>
              <w:rPr>
                <w:rStyle w:val="IndexLink"/>
                <w:rtl w:val="true"/>
              </w:rPr>
              <w:t xml:space="preserve">: </w:t>
            </w:r>
            <w:r>
              <w:rPr>
                <w:rStyle w:val="IndexLink"/>
                <w:rtl w:val="true"/>
              </w:rPr>
              <w:t>آن چه که نعیم ذکر کرده که مهدی ظاهر نمی شود مگر آن که مردم آشکارا به خدا کافر شوند</w:t>
            </w:r>
            <w:r>
              <w:rPr>
                <w:rStyle w:val="IndexLink"/>
                <w:rtl w:val="true"/>
              </w:rPr>
              <w:tab/>
            </w:r>
            <w:r>
              <w:rPr>
                <w:rStyle w:val="IndexLink"/>
              </w:rPr>
              <w:t>251</w:t>
            </w:r>
          </w:hyperlink>
        </w:p>
        <w:p>
          <w:pPr>
            <w:pStyle w:val="Contents2"/>
            <w:tabs>
              <w:tab w:val="clear" w:pos="8743"/>
              <w:tab w:val="right" w:pos="9026" w:leader="dot"/>
            </w:tabs>
            <w:rPr/>
          </w:pPr>
          <w:hyperlink w:anchor="__RefHeading___Toc1257331_1490000891">
            <w:r>
              <w:rPr>
                <w:webHidden/>
                <w:rStyle w:val="IndexLink"/>
                <w:rtl w:val="true"/>
              </w:rPr>
              <w:t>باب صد و هفتاد و چهارم</w:t>
            </w:r>
            <w:r>
              <w:rPr>
                <w:rStyle w:val="IndexLink"/>
                <w:rtl w:val="true"/>
              </w:rPr>
              <w:t xml:space="preserve">: </w:t>
            </w:r>
            <w:r>
              <w:rPr>
                <w:rStyle w:val="IndexLink"/>
                <w:rtl w:val="true"/>
              </w:rPr>
              <w:t>آن چه که نعیم ذکر کرده که مهدی خروج نمی کند جز آن که از نه نفر هشت نفر کشته شوند</w:t>
            </w:r>
            <w:r>
              <w:rPr>
                <w:rStyle w:val="IndexLink"/>
                <w:rtl w:val="true"/>
              </w:rPr>
              <w:tab/>
            </w:r>
            <w:r>
              <w:rPr>
                <w:rStyle w:val="IndexLink"/>
              </w:rPr>
              <w:t>251</w:t>
            </w:r>
          </w:hyperlink>
        </w:p>
        <w:p>
          <w:pPr>
            <w:pStyle w:val="Contents2"/>
            <w:tabs>
              <w:tab w:val="clear" w:pos="8743"/>
              <w:tab w:val="right" w:pos="9026" w:leader="dot"/>
            </w:tabs>
            <w:rPr/>
          </w:pPr>
          <w:hyperlink w:anchor="__RefHeading___Toc1257333_1490000891">
            <w:r>
              <w:rPr>
                <w:webHidden/>
                <w:rStyle w:val="IndexLink"/>
                <w:rtl w:val="true"/>
              </w:rPr>
              <w:t>باب صد و هفتاد و پنجم</w:t>
            </w:r>
            <w:r>
              <w:rPr>
                <w:rStyle w:val="IndexLink"/>
                <w:rtl w:val="true"/>
              </w:rPr>
              <w:t xml:space="preserve">: </w:t>
            </w:r>
            <w:r>
              <w:rPr>
                <w:rStyle w:val="IndexLink"/>
                <w:rtl w:val="true"/>
              </w:rPr>
              <w:t>آن چه که نعیم ذکر کرده که مدت حکومت حضرت چهل سال خواهد بود</w:t>
            </w:r>
            <w:r>
              <w:rPr>
                <w:rStyle w:val="IndexLink"/>
                <w:rtl w:val="true"/>
              </w:rPr>
              <w:tab/>
            </w:r>
            <w:r>
              <w:rPr>
                <w:rStyle w:val="IndexLink"/>
              </w:rPr>
              <w:t>251</w:t>
            </w:r>
          </w:hyperlink>
        </w:p>
        <w:p>
          <w:pPr>
            <w:pStyle w:val="Contents2"/>
            <w:tabs>
              <w:tab w:val="clear" w:pos="8743"/>
              <w:tab w:val="right" w:pos="9026" w:leader="dot"/>
            </w:tabs>
            <w:rPr/>
          </w:pPr>
          <w:hyperlink w:anchor="__RefHeading___Toc1257335_1490000891">
            <w:r>
              <w:rPr>
                <w:webHidden/>
                <w:rStyle w:val="IndexLink"/>
                <w:rtl w:val="true"/>
              </w:rPr>
              <w:t xml:space="preserve">الباب </w:t>
            </w:r>
            <w:r>
              <w:rPr>
                <w:rStyle w:val="IndexLink"/>
              </w:rPr>
              <w:t>176</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مُلْكَ الْمَهْدِى سَبْعَ سِنِينَ أَوْ ثِمَانِ أَوْ تِسْع</w:t>
            </w:r>
            <w:r>
              <w:rPr>
                <w:rStyle w:val="IndexLink"/>
                <w:rtl w:val="true"/>
              </w:rPr>
              <w:tab/>
            </w:r>
            <w:r>
              <w:rPr>
                <w:rStyle w:val="IndexLink"/>
              </w:rPr>
              <w:t>252</w:t>
            </w:r>
          </w:hyperlink>
        </w:p>
        <w:p>
          <w:pPr>
            <w:pStyle w:val="Contents2"/>
            <w:tabs>
              <w:tab w:val="clear" w:pos="8743"/>
              <w:tab w:val="right" w:pos="9026" w:leader="dot"/>
            </w:tabs>
            <w:rPr/>
          </w:pPr>
          <w:hyperlink w:anchor="__RefHeading___Toc1257337_1490000891">
            <w:r>
              <w:rPr>
                <w:webHidden/>
                <w:rStyle w:val="IndexLink"/>
                <w:rtl w:val="true"/>
              </w:rPr>
              <w:t xml:space="preserve">الباب </w:t>
            </w:r>
            <w:r>
              <w:rPr>
                <w:rStyle w:val="IndexLink"/>
              </w:rPr>
              <w:t>177</w:t>
            </w:r>
            <w:r>
              <w:rPr>
                <w:rStyle w:val="IndexLink"/>
                <w:rtl w:val="true"/>
              </w:rPr>
              <w:t xml:space="preserve">: </w:t>
            </w:r>
            <w:r>
              <w:rPr>
                <w:rStyle w:val="IndexLink"/>
                <w:rtl w:val="true"/>
              </w:rPr>
              <w:t>فِيْمَا ذَكَرَهُ نَعِيمٍ مِنْ أَنَّ مِلْكَ الْمَهْدِى سَبْعَ سِنِينَ</w:t>
            </w:r>
            <w:r>
              <w:rPr>
                <w:rStyle w:val="IndexLink"/>
                <w:rtl w:val="true"/>
              </w:rPr>
              <w:tab/>
            </w:r>
            <w:r>
              <w:rPr>
                <w:rStyle w:val="IndexLink"/>
              </w:rPr>
              <w:t>252</w:t>
            </w:r>
          </w:hyperlink>
        </w:p>
        <w:p>
          <w:pPr>
            <w:pStyle w:val="Contents2"/>
            <w:tabs>
              <w:tab w:val="clear" w:pos="8743"/>
              <w:tab w:val="right" w:pos="9026" w:leader="dot"/>
            </w:tabs>
            <w:rPr/>
          </w:pPr>
          <w:hyperlink w:anchor="__RefHeading___Toc1257339_1490000891">
            <w:r>
              <w:rPr>
                <w:webHidden/>
                <w:rStyle w:val="IndexLink"/>
                <w:rtl w:val="true"/>
              </w:rPr>
              <w:t>باب صد و هفتاد و ششم</w:t>
            </w:r>
            <w:r>
              <w:rPr>
                <w:rStyle w:val="IndexLink"/>
                <w:rtl w:val="true"/>
              </w:rPr>
              <w:t xml:space="preserve">: </w:t>
            </w:r>
            <w:r>
              <w:rPr>
                <w:rStyle w:val="IndexLink"/>
                <w:rtl w:val="true"/>
              </w:rPr>
              <w:t>آن چه که نعیم ذکر کرده با این که مدت حکومت هفت یا هشت یا نه سال خواهد بود</w:t>
            </w:r>
            <w:r>
              <w:rPr>
                <w:rStyle w:val="IndexLink"/>
                <w:rtl w:val="true"/>
              </w:rPr>
              <w:tab/>
            </w:r>
            <w:r>
              <w:rPr>
                <w:rStyle w:val="IndexLink"/>
              </w:rPr>
              <w:t>253</w:t>
            </w:r>
          </w:hyperlink>
        </w:p>
        <w:p>
          <w:pPr>
            <w:pStyle w:val="Contents2"/>
            <w:tabs>
              <w:tab w:val="clear" w:pos="8743"/>
              <w:tab w:val="right" w:pos="9026" w:leader="dot"/>
            </w:tabs>
            <w:rPr/>
          </w:pPr>
          <w:hyperlink w:anchor="__RefHeading___Toc1257341_1490000891">
            <w:r>
              <w:rPr>
                <w:webHidden/>
                <w:rStyle w:val="IndexLink"/>
                <w:rtl w:val="true"/>
              </w:rPr>
              <w:t>باب صد و هفتاد و هفتم</w:t>
            </w:r>
            <w:r>
              <w:rPr>
                <w:rStyle w:val="IndexLink"/>
                <w:rtl w:val="true"/>
              </w:rPr>
              <w:t xml:space="preserve">: </w:t>
            </w:r>
            <w:r>
              <w:rPr>
                <w:rStyle w:val="IndexLink"/>
                <w:rtl w:val="true"/>
              </w:rPr>
              <w:t>آن چه که نعیم ذکر کرده با این که مدت حکومت مهدی هفت سال خواهد بود</w:t>
            </w:r>
            <w:r>
              <w:rPr>
                <w:rStyle w:val="IndexLink"/>
                <w:rtl w:val="true"/>
              </w:rPr>
              <w:tab/>
            </w:r>
            <w:r>
              <w:rPr>
                <w:rStyle w:val="IndexLink"/>
              </w:rPr>
              <w:t>253</w:t>
            </w:r>
          </w:hyperlink>
        </w:p>
        <w:p>
          <w:pPr>
            <w:pStyle w:val="Contents2"/>
            <w:tabs>
              <w:tab w:val="clear" w:pos="8743"/>
              <w:tab w:val="right" w:pos="9026" w:leader="dot"/>
            </w:tabs>
            <w:rPr/>
          </w:pPr>
          <w:hyperlink w:anchor="__RefHeading___Toc1257343_1490000891">
            <w:r>
              <w:rPr>
                <w:webHidden/>
                <w:rStyle w:val="IndexLink"/>
                <w:rtl w:val="true"/>
              </w:rPr>
              <w:t xml:space="preserve">الباب </w:t>
            </w:r>
            <w:r>
              <w:rPr>
                <w:rStyle w:val="IndexLink"/>
              </w:rPr>
              <w:t>178</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أَنَّهُ يَعِيْشُ سَبْعاً أَوْ تِسْعاً</w:t>
            </w:r>
            <w:r>
              <w:rPr>
                <w:rStyle w:val="IndexLink"/>
                <w:rtl w:val="true"/>
              </w:rPr>
              <w:tab/>
            </w:r>
            <w:r>
              <w:rPr>
                <w:rStyle w:val="IndexLink"/>
              </w:rPr>
              <w:t>254</w:t>
            </w:r>
          </w:hyperlink>
        </w:p>
        <w:p>
          <w:pPr>
            <w:pStyle w:val="Contents2"/>
            <w:tabs>
              <w:tab w:val="clear" w:pos="8743"/>
              <w:tab w:val="right" w:pos="9026" w:leader="dot"/>
            </w:tabs>
            <w:rPr/>
          </w:pPr>
          <w:hyperlink w:anchor="__RefHeading___Toc1257345_1490000891">
            <w:r>
              <w:rPr>
                <w:webHidden/>
                <w:rStyle w:val="IndexLink"/>
                <w:rtl w:val="true"/>
              </w:rPr>
              <w:t xml:space="preserve">الباب </w:t>
            </w:r>
            <w:r>
              <w:rPr>
                <w:rStyle w:val="IndexLink"/>
              </w:rPr>
              <w:t>179</w:t>
            </w:r>
            <w:r>
              <w:rPr>
                <w:rStyle w:val="IndexLink"/>
                <w:rtl w:val="true"/>
              </w:rPr>
              <w:t xml:space="preserve">: </w:t>
            </w:r>
            <w:r>
              <w:rPr>
                <w:rStyle w:val="IndexLink"/>
                <w:rtl w:val="true"/>
              </w:rPr>
              <w:t>فِيْمَا ذَكَرَهُ نَعِيمٍ عَنْ مُدَّةِ الْمَهْدِى سَبْعَ أَوْ ثَمَان أَوْ تِسْع</w:t>
            </w:r>
            <w:r>
              <w:rPr>
                <w:rStyle w:val="IndexLink"/>
                <w:rtl w:val="true"/>
              </w:rPr>
              <w:tab/>
            </w:r>
            <w:r>
              <w:rPr>
                <w:rStyle w:val="IndexLink"/>
              </w:rPr>
              <w:t>254</w:t>
            </w:r>
          </w:hyperlink>
        </w:p>
        <w:p>
          <w:pPr>
            <w:pStyle w:val="Contents2"/>
            <w:tabs>
              <w:tab w:val="clear" w:pos="8743"/>
              <w:tab w:val="right" w:pos="9026" w:leader="dot"/>
            </w:tabs>
            <w:rPr/>
          </w:pPr>
          <w:hyperlink w:anchor="__RefHeading___Toc1257347_1490000891">
            <w:r>
              <w:rPr>
                <w:webHidden/>
                <w:rStyle w:val="IndexLink"/>
                <w:rtl w:val="true"/>
              </w:rPr>
              <w:t>باب صد و هفتاد و هشتم</w:t>
            </w:r>
            <w:r>
              <w:rPr>
                <w:rStyle w:val="IndexLink"/>
                <w:rtl w:val="true"/>
              </w:rPr>
              <w:t xml:space="preserve">: </w:t>
            </w:r>
            <w:r>
              <w:rPr>
                <w:rStyle w:val="IndexLink"/>
                <w:rtl w:val="true"/>
              </w:rPr>
              <w:t>آن چه که نعیم ذکر کرده به این که حضرت مهدی پس از ظهور، هفت یا نه سال زندگی می کند</w:t>
            </w:r>
            <w:r>
              <w:rPr>
                <w:rStyle w:val="IndexLink"/>
                <w:rtl w:val="true"/>
              </w:rPr>
              <w:tab/>
            </w:r>
            <w:r>
              <w:rPr>
                <w:rStyle w:val="IndexLink"/>
              </w:rPr>
              <w:t>255</w:t>
            </w:r>
          </w:hyperlink>
        </w:p>
        <w:p>
          <w:pPr>
            <w:pStyle w:val="Contents2"/>
            <w:tabs>
              <w:tab w:val="clear" w:pos="8743"/>
              <w:tab w:val="right" w:pos="9026" w:leader="dot"/>
            </w:tabs>
            <w:rPr/>
          </w:pPr>
          <w:hyperlink w:anchor="__RefHeading___Toc1257349_1490000891">
            <w:r>
              <w:rPr>
                <w:webHidden/>
                <w:rStyle w:val="IndexLink"/>
                <w:rtl w:val="true"/>
              </w:rPr>
              <w:t>باب صد و هفتاد و نهم</w:t>
            </w:r>
            <w:r>
              <w:rPr>
                <w:rStyle w:val="IndexLink"/>
                <w:rtl w:val="true"/>
              </w:rPr>
              <w:t xml:space="preserve">: </w:t>
            </w:r>
            <w:r>
              <w:rPr>
                <w:rStyle w:val="IndexLink"/>
                <w:rtl w:val="true"/>
              </w:rPr>
              <w:t>آن چه که نعیم از مدت زندگی مهدی هفت یا هشت یا نه سال ذکر کرده است</w:t>
            </w:r>
            <w:r>
              <w:rPr>
                <w:rStyle w:val="IndexLink"/>
                <w:rtl w:val="true"/>
              </w:rPr>
              <w:tab/>
            </w:r>
            <w:r>
              <w:rPr>
                <w:rStyle w:val="IndexLink"/>
              </w:rPr>
              <w:t>255</w:t>
            </w:r>
          </w:hyperlink>
        </w:p>
        <w:p>
          <w:pPr>
            <w:pStyle w:val="Contents2"/>
            <w:tabs>
              <w:tab w:val="clear" w:pos="8743"/>
              <w:tab w:val="right" w:pos="9026" w:leader="dot"/>
            </w:tabs>
            <w:rPr/>
          </w:pPr>
          <w:hyperlink w:anchor="__RefHeading___Toc1257351_1490000891">
            <w:r>
              <w:rPr>
                <w:webHidden/>
                <w:rStyle w:val="IndexLink"/>
                <w:rtl w:val="true"/>
              </w:rPr>
              <w:t xml:space="preserve">الباب </w:t>
            </w:r>
            <w:r>
              <w:rPr>
                <w:rStyle w:val="IndexLink"/>
              </w:rPr>
              <w:t>180</w:t>
            </w:r>
            <w:r>
              <w:rPr>
                <w:rStyle w:val="IndexLink"/>
                <w:rtl w:val="true"/>
              </w:rPr>
              <w:t xml:space="preserve">: </w:t>
            </w:r>
            <w:r>
              <w:rPr>
                <w:rStyle w:val="IndexLink"/>
                <w:rtl w:val="true"/>
              </w:rPr>
              <w:t>فِيْمَا ذَكَرَهُ نَعِيمٍ مِنْ تَعْرِيفِ ابْنِ عَبَاس لِمُعَاوِيَة بِالْمَهْدِى، وَ أَنَّهَ يَمْلِكُ أَرْبَعِيْنَ سَنَةَ</w:t>
            </w:r>
            <w:r>
              <w:rPr>
                <w:rStyle w:val="IndexLink"/>
                <w:rtl w:val="true"/>
              </w:rPr>
              <w:tab/>
            </w:r>
            <w:r>
              <w:rPr>
                <w:rStyle w:val="IndexLink"/>
              </w:rPr>
              <w:t>256</w:t>
            </w:r>
          </w:hyperlink>
        </w:p>
        <w:p>
          <w:pPr>
            <w:pStyle w:val="Contents2"/>
            <w:tabs>
              <w:tab w:val="clear" w:pos="8743"/>
              <w:tab w:val="right" w:pos="9026" w:leader="dot"/>
            </w:tabs>
            <w:rPr/>
          </w:pPr>
          <w:hyperlink w:anchor="__RefHeading___Toc1257353_1490000891">
            <w:r>
              <w:rPr>
                <w:webHidden/>
                <w:rStyle w:val="IndexLink"/>
                <w:rtl w:val="true"/>
              </w:rPr>
              <w:t xml:space="preserve">الباب </w:t>
            </w:r>
            <w:r>
              <w:rPr>
                <w:rStyle w:val="IndexLink"/>
              </w:rPr>
              <w:t>181</w:t>
            </w:r>
            <w:r>
              <w:rPr>
                <w:rStyle w:val="IndexLink"/>
                <w:rtl w:val="true"/>
              </w:rPr>
              <w:t xml:space="preserve">: </w:t>
            </w:r>
            <w:r>
              <w:rPr>
                <w:rStyle w:val="IndexLink"/>
                <w:rtl w:val="true"/>
              </w:rPr>
              <w:t>فِيْمَا ذَكَرَهُ نَعِيمٍ مِنَ الْمُنَادِي بِاسْمِ مَنْ يُبَايِعُهُ النَّاسُ</w:t>
            </w:r>
            <w:r>
              <w:rPr>
                <w:rStyle w:val="IndexLink"/>
                <w:rtl w:val="true"/>
              </w:rPr>
              <w:tab/>
            </w:r>
            <w:r>
              <w:rPr>
                <w:rStyle w:val="IndexLink"/>
              </w:rPr>
              <w:t>256</w:t>
            </w:r>
          </w:hyperlink>
        </w:p>
        <w:p>
          <w:pPr>
            <w:pStyle w:val="Contents2"/>
            <w:tabs>
              <w:tab w:val="clear" w:pos="8743"/>
              <w:tab w:val="right" w:pos="9026" w:leader="dot"/>
            </w:tabs>
            <w:rPr/>
          </w:pPr>
          <w:hyperlink w:anchor="__RefHeading___Toc1257355_1490000891">
            <w:r>
              <w:rPr>
                <w:webHidden/>
                <w:rStyle w:val="IndexLink"/>
                <w:rtl w:val="true"/>
              </w:rPr>
              <w:t>باب صد و هشتادم</w:t>
            </w:r>
            <w:r>
              <w:rPr>
                <w:rStyle w:val="IndexLink"/>
                <w:rtl w:val="true"/>
              </w:rPr>
              <w:t xml:space="preserve">: </w:t>
            </w:r>
            <w:r>
              <w:rPr>
                <w:rStyle w:val="IndexLink"/>
                <w:rtl w:val="true"/>
              </w:rPr>
              <w:t>آن چه که نعیم ذکر کرده که این عباس به معاویه می گفت</w:t>
            </w:r>
            <w:r>
              <w:rPr>
                <w:rStyle w:val="IndexLink"/>
                <w:rtl w:val="true"/>
              </w:rPr>
              <w:t xml:space="preserve">: </w:t>
            </w:r>
            <w:r>
              <w:rPr>
                <w:rStyle w:val="IndexLink"/>
                <w:rtl w:val="true"/>
              </w:rPr>
              <w:t>که مهدی آل محمّد چهل سال حکومت خواهد کرد</w:t>
            </w:r>
            <w:r>
              <w:rPr>
                <w:rStyle w:val="IndexLink"/>
                <w:rtl w:val="true"/>
              </w:rPr>
              <w:tab/>
            </w:r>
            <w:r>
              <w:rPr>
                <w:rStyle w:val="IndexLink"/>
              </w:rPr>
              <w:t>257</w:t>
            </w:r>
          </w:hyperlink>
        </w:p>
        <w:p>
          <w:pPr>
            <w:pStyle w:val="Contents2"/>
            <w:tabs>
              <w:tab w:val="clear" w:pos="8743"/>
              <w:tab w:val="right" w:pos="9026" w:leader="dot"/>
            </w:tabs>
            <w:rPr/>
          </w:pPr>
          <w:hyperlink w:anchor="__RefHeading___Toc1257357_1490000891">
            <w:r>
              <w:rPr>
                <w:webHidden/>
                <w:rStyle w:val="IndexLink"/>
                <w:rtl w:val="true"/>
              </w:rPr>
              <w:t>باب صد و هشتاد و یکم</w:t>
            </w:r>
            <w:r>
              <w:rPr>
                <w:rStyle w:val="IndexLink"/>
                <w:rtl w:val="true"/>
              </w:rPr>
              <w:t xml:space="preserve">: </w:t>
            </w:r>
            <w:r>
              <w:rPr>
                <w:rStyle w:val="IndexLink"/>
                <w:rtl w:val="true"/>
              </w:rPr>
              <w:t>آن چه که نعیم ذکر کرده این است که منادی نام کسی را می برد که مردم با او بیعت می کنند</w:t>
            </w:r>
            <w:r>
              <w:rPr>
                <w:rStyle w:val="IndexLink"/>
                <w:rtl w:val="true"/>
              </w:rPr>
              <w:tab/>
            </w:r>
            <w:r>
              <w:rPr>
                <w:rStyle w:val="IndexLink"/>
              </w:rPr>
              <w:t>257</w:t>
            </w:r>
          </w:hyperlink>
        </w:p>
        <w:p>
          <w:pPr>
            <w:pStyle w:val="Contents2"/>
            <w:tabs>
              <w:tab w:val="clear" w:pos="8743"/>
              <w:tab w:val="right" w:pos="9026" w:leader="dot"/>
            </w:tabs>
            <w:rPr/>
          </w:pPr>
          <w:hyperlink w:anchor="__RefHeading___Toc1257359_1490000891">
            <w:r>
              <w:rPr>
                <w:webHidden/>
                <w:rStyle w:val="IndexLink"/>
                <w:rtl w:val="true"/>
              </w:rPr>
              <w:t xml:space="preserve">الباب </w:t>
            </w:r>
            <w:r>
              <w:rPr>
                <w:rStyle w:val="IndexLink"/>
              </w:rPr>
              <w:t>182</w:t>
            </w:r>
            <w:r>
              <w:rPr>
                <w:rStyle w:val="IndexLink"/>
                <w:rtl w:val="true"/>
              </w:rPr>
              <w:t xml:space="preserve">: </w:t>
            </w:r>
            <w:r>
              <w:rPr>
                <w:rStyle w:val="IndexLink"/>
                <w:rtl w:val="true"/>
              </w:rPr>
              <w:t>فِيْمَا ذَكَرَهُ نَعِيمٍ مِنْ اِنتِقَاء الْإِسْلَام وَحُدُوثِ مَنْ يَجْمَعُ أَهْلَه</w:t>
            </w:r>
            <w:r>
              <w:rPr>
                <w:rStyle w:val="IndexLink"/>
                <w:rtl w:val="true"/>
              </w:rPr>
              <w:tab/>
            </w:r>
            <w:r>
              <w:rPr>
                <w:rStyle w:val="IndexLink"/>
              </w:rPr>
              <w:t>258</w:t>
            </w:r>
          </w:hyperlink>
        </w:p>
        <w:p>
          <w:pPr>
            <w:pStyle w:val="Contents2"/>
            <w:tabs>
              <w:tab w:val="clear" w:pos="8743"/>
              <w:tab w:val="right" w:pos="9026" w:leader="dot"/>
            </w:tabs>
            <w:rPr/>
          </w:pPr>
          <w:hyperlink w:anchor="__RefHeading___Toc1257361_1490000891">
            <w:r>
              <w:rPr>
                <w:webHidden/>
                <w:rStyle w:val="IndexLink"/>
                <w:rtl w:val="true"/>
              </w:rPr>
              <w:t xml:space="preserve">الباب </w:t>
            </w:r>
            <w:r>
              <w:rPr>
                <w:rStyle w:val="IndexLink"/>
              </w:rPr>
              <w:t>183</w:t>
            </w:r>
            <w:r>
              <w:rPr>
                <w:rStyle w:val="IndexLink"/>
                <w:rtl w:val="true"/>
              </w:rPr>
              <w:t xml:space="preserve">: </w:t>
            </w:r>
            <w:r>
              <w:rPr>
                <w:rStyle w:val="IndexLink"/>
                <w:rtl w:val="true"/>
              </w:rPr>
              <w:t>فِيْمَا ذَكَرَهُ نَعِيمٍ مِنْ أَنَّ مُلْكَ خَلِيْفَة مِنْ بَنِي هَاشِمٍ أَرْبَعُونَ سَنَة، وَ يَفْتَحُ قُسْطَنْطَنِيّة وَ رُومِيَّة</w:t>
            </w:r>
            <w:r>
              <w:rPr>
                <w:rStyle w:val="IndexLink"/>
                <w:rtl w:val="true"/>
              </w:rPr>
              <w:tab/>
            </w:r>
            <w:r>
              <w:rPr>
                <w:rStyle w:val="IndexLink"/>
              </w:rPr>
              <w:t>258</w:t>
            </w:r>
          </w:hyperlink>
        </w:p>
        <w:p>
          <w:pPr>
            <w:pStyle w:val="Contents2"/>
            <w:tabs>
              <w:tab w:val="clear" w:pos="8743"/>
              <w:tab w:val="right" w:pos="9026" w:leader="dot"/>
            </w:tabs>
            <w:rPr/>
          </w:pPr>
          <w:hyperlink w:anchor="__RefHeading___Toc1257363_1490000891">
            <w:r>
              <w:rPr>
                <w:webHidden/>
                <w:rStyle w:val="IndexLink"/>
                <w:rtl w:val="true"/>
              </w:rPr>
              <w:t>باب صد و هشتاد و دوم</w:t>
            </w:r>
            <w:r>
              <w:rPr>
                <w:rStyle w:val="IndexLink"/>
                <w:rtl w:val="true"/>
              </w:rPr>
              <w:t xml:space="preserve">: </w:t>
            </w:r>
            <w:r>
              <w:rPr>
                <w:rStyle w:val="IndexLink"/>
                <w:rtl w:val="true"/>
              </w:rPr>
              <w:t>آن چه که نعیم ذکر کرده این است که اسلام دچار کمبود یاران می شود و کسی ظاهر می شود که آن ها را جمع می کند</w:t>
            </w:r>
            <w:r>
              <w:rPr>
                <w:rStyle w:val="IndexLink"/>
                <w:rtl w:val="true"/>
              </w:rPr>
              <w:tab/>
            </w:r>
            <w:r>
              <w:rPr>
                <w:rStyle w:val="IndexLink"/>
              </w:rPr>
              <w:t>259</w:t>
            </w:r>
          </w:hyperlink>
        </w:p>
        <w:p>
          <w:pPr>
            <w:pStyle w:val="Contents2"/>
            <w:tabs>
              <w:tab w:val="clear" w:pos="8743"/>
              <w:tab w:val="right" w:pos="9026" w:leader="dot"/>
            </w:tabs>
            <w:rPr/>
          </w:pPr>
          <w:hyperlink w:anchor="__RefHeading___Toc1257365_1490000891">
            <w:r>
              <w:rPr>
                <w:webHidden/>
                <w:rStyle w:val="IndexLink"/>
                <w:rtl w:val="true"/>
              </w:rPr>
              <w:t>باب صد و هشتاد و سوم</w:t>
            </w:r>
            <w:r>
              <w:rPr>
                <w:rStyle w:val="IndexLink"/>
                <w:rtl w:val="true"/>
              </w:rPr>
              <w:t xml:space="preserve">: </w:t>
            </w:r>
            <w:r>
              <w:rPr>
                <w:rStyle w:val="IndexLink"/>
                <w:rtl w:val="true"/>
              </w:rPr>
              <w:t>آن چه که نعیم ذکر کرده با این که حکومت خلیفه ای از بنی هاشم چهل سال خواهد بود که او قسطنطنیه و روم را فتح خواهد کرد</w:t>
            </w:r>
            <w:r>
              <w:rPr>
                <w:rStyle w:val="IndexLink"/>
                <w:rtl w:val="true"/>
              </w:rPr>
              <w:tab/>
            </w:r>
            <w:r>
              <w:rPr>
                <w:rStyle w:val="IndexLink"/>
              </w:rPr>
              <w:t>259</w:t>
            </w:r>
          </w:hyperlink>
        </w:p>
        <w:p>
          <w:pPr>
            <w:pStyle w:val="Contents2"/>
            <w:tabs>
              <w:tab w:val="clear" w:pos="8743"/>
              <w:tab w:val="right" w:pos="9026" w:leader="dot"/>
            </w:tabs>
            <w:rPr/>
          </w:pPr>
          <w:hyperlink w:anchor="__RefHeading___Toc1257367_1490000891">
            <w:r>
              <w:rPr>
                <w:webHidden/>
                <w:rStyle w:val="IndexLink"/>
                <w:rtl w:val="true"/>
              </w:rPr>
              <w:t xml:space="preserve">الباب </w:t>
            </w:r>
            <w:r>
              <w:rPr>
                <w:rStyle w:val="IndexLink"/>
              </w:rPr>
              <w:t>184</w:t>
            </w:r>
            <w:r>
              <w:rPr>
                <w:rStyle w:val="IndexLink"/>
                <w:rtl w:val="true"/>
              </w:rPr>
              <w:t xml:space="preserve">: </w:t>
            </w:r>
            <w:r>
              <w:rPr>
                <w:rStyle w:val="IndexLink"/>
                <w:rtl w:val="true"/>
              </w:rPr>
              <w:t xml:space="preserve">فيْمَا ذَكَرَهُ نَعِيمٍ مِنْ بَعْثِ الْمَهْدِى </w:t>
            </w:r>
            <w:r>
              <w:rPr>
                <w:rStyle w:val="IndexLink"/>
                <w:rtl w:val="true"/>
              </w:rPr>
              <w:t xml:space="preserve">- </w:t>
            </w:r>
            <w:r>
              <w:rPr>
                <w:rStyle w:val="IndexLink"/>
                <w:rtl w:val="true"/>
              </w:rPr>
              <w:t xml:space="preserve">وَلَمْ يَسُتُه </w:t>
            </w:r>
            <w:r>
              <w:rPr>
                <w:rStyle w:val="IndexLink"/>
                <w:rtl w:val="true"/>
              </w:rPr>
              <w:t xml:space="preserve">- </w:t>
            </w:r>
            <w:r>
              <w:rPr>
                <w:rStyle w:val="IndexLink"/>
                <w:rtl w:val="true"/>
              </w:rPr>
              <w:t>الْجَيْش، فَيَمْلُكَ الْهِنْد، وَ يَأْتِي بِمُلُوكِهَا وَ يَأْخُذُ كُنُوزَهَا فَيَجْعَلَهَا حُلْيَةً لِبَيْتِ الْمُقَدَّسُ، وَ خَرُوجِ الدَجَّال</w:t>
            </w:r>
            <w:r>
              <w:rPr>
                <w:rStyle w:val="IndexLink"/>
                <w:rtl w:val="true"/>
              </w:rPr>
              <w:tab/>
            </w:r>
            <w:r>
              <w:rPr>
                <w:rStyle w:val="IndexLink"/>
              </w:rPr>
              <w:t>260</w:t>
            </w:r>
          </w:hyperlink>
        </w:p>
        <w:p>
          <w:pPr>
            <w:pStyle w:val="Contents2"/>
            <w:tabs>
              <w:tab w:val="clear" w:pos="8743"/>
              <w:tab w:val="right" w:pos="9026" w:leader="dot"/>
            </w:tabs>
            <w:rPr/>
          </w:pPr>
          <w:hyperlink w:anchor="__RefHeading___Toc1257369_1490000891">
            <w:r>
              <w:rPr>
                <w:webHidden/>
                <w:rStyle w:val="IndexLink"/>
                <w:rtl w:val="true"/>
              </w:rPr>
              <w:t xml:space="preserve">الباب </w:t>
            </w:r>
            <w:r>
              <w:rPr>
                <w:rStyle w:val="IndexLink"/>
              </w:rPr>
              <w:t>185</w:t>
            </w:r>
            <w:r>
              <w:rPr>
                <w:rStyle w:val="IndexLink"/>
                <w:rtl w:val="true"/>
              </w:rPr>
              <w:t xml:space="preserve">: </w:t>
            </w:r>
            <w:r>
              <w:rPr>
                <w:rStyle w:val="IndexLink"/>
                <w:rtl w:val="true"/>
              </w:rPr>
              <w:t xml:space="preserve">فِيْمَا ذَكَرَهُ نَعِيْمٍ مِنْ بَعْثِ الْمَهْدِى </w:t>
            </w:r>
            <w:r>
              <w:rPr>
                <w:rStyle w:val="IndexLink"/>
                <w:rtl w:val="true"/>
              </w:rPr>
              <w:t xml:space="preserve">- </w:t>
            </w:r>
            <w:r>
              <w:rPr>
                <w:rStyle w:val="IndexLink"/>
                <w:rtl w:val="true"/>
              </w:rPr>
              <w:t xml:space="preserve">وَلَمْ يَسُمُّهُ </w:t>
            </w:r>
            <w:r>
              <w:rPr>
                <w:rStyle w:val="IndexLink"/>
                <w:rtl w:val="true"/>
              </w:rPr>
              <w:t xml:space="preserve">- </w:t>
            </w:r>
            <w:r>
              <w:rPr>
                <w:rStyle w:val="IndexLink"/>
                <w:rtl w:val="true"/>
              </w:rPr>
              <w:t>الْجَيْسَ، فَيَمْلِكَ الْهِنْدِ وَ مَا بَيْنَ الْمَشْرِقِ وَ الْمَغْرِب</w:t>
            </w:r>
            <w:r>
              <w:rPr>
                <w:rStyle w:val="IndexLink"/>
                <w:rtl w:val="true"/>
              </w:rPr>
              <w:tab/>
            </w:r>
            <w:r>
              <w:rPr>
                <w:rStyle w:val="IndexLink"/>
              </w:rPr>
              <w:t>260</w:t>
            </w:r>
          </w:hyperlink>
        </w:p>
        <w:p>
          <w:pPr>
            <w:pStyle w:val="Contents2"/>
            <w:tabs>
              <w:tab w:val="clear" w:pos="8743"/>
              <w:tab w:val="right" w:pos="9026" w:leader="dot"/>
            </w:tabs>
            <w:rPr/>
          </w:pPr>
          <w:hyperlink w:anchor="__RefHeading___Toc1257371_1490000891">
            <w:r>
              <w:rPr>
                <w:webHidden/>
                <w:rStyle w:val="IndexLink"/>
                <w:rtl w:val="true"/>
              </w:rPr>
              <w:t>باب صد و هشتاد و چهارم</w:t>
            </w:r>
            <w:r>
              <w:rPr>
                <w:rStyle w:val="IndexLink"/>
                <w:rtl w:val="true"/>
              </w:rPr>
              <w:t xml:space="preserve">: </w:t>
            </w:r>
            <w:r>
              <w:rPr>
                <w:rStyle w:val="IndexLink"/>
                <w:rtl w:val="true"/>
              </w:rPr>
              <w:t>آن چه که نعیم ذکر کرده که قبل از خروج مهدی پادشاهی لشکری را به سوی هند می فرستد و آن جا را فتح می کند و گنج ها و جواهرات آن جا را بر می دارد و بیت المقدس را زینت می کند و آن گاه دجال ظهور می کند</w:t>
            </w:r>
            <w:r>
              <w:rPr>
                <w:rStyle w:val="IndexLink"/>
                <w:rtl w:val="true"/>
              </w:rPr>
              <w:tab/>
            </w:r>
            <w:r>
              <w:rPr>
                <w:rStyle w:val="IndexLink"/>
              </w:rPr>
              <w:t>261</w:t>
            </w:r>
          </w:hyperlink>
        </w:p>
        <w:p>
          <w:pPr>
            <w:pStyle w:val="Contents2"/>
            <w:tabs>
              <w:tab w:val="clear" w:pos="8743"/>
              <w:tab w:val="right" w:pos="9026" w:leader="dot"/>
            </w:tabs>
            <w:rPr/>
          </w:pPr>
          <w:hyperlink w:anchor="__RefHeading___Toc1257373_1490000891">
            <w:r>
              <w:rPr>
                <w:webHidden/>
                <w:rStyle w:val="IndexLink"/>
                <w:rtl w:val="true"/>
              </w:rPr>
              <w:t>باب صد و هشتاد و پنجم</w:t>
            </w:r>
            <w:r>
              <w:rPr>
                <w:rStyle w:val="IndexLink"/>
                <w:rtl w:val="true"/>
              </w:rPr>
              <w:t xml:space="preserve">: </w:t>
            </w:r>
            <w:r>
              <w:rPr>
                <w:rStyle w:val="IndexLink"/>
                <w:rtl w:val="true"/>
              </w:rPr>
              <w:t>آن چه که نعیم ذکر کرده که پیش از ظهور مهدی پادشاهی به هند لشکر کشی می کند و بر هند و خاور میانه مسلط می شود</w:t>
            </w:r>
            <w:r>
              <w:rPr>
                <w:rStyle w:val="IndexLink"/>
                <w:rtl w:val="true"/>
              </w:rPr>
              <w:tab/>
            </w:r>
            <w:r>
              <w:rPr>
                <w:rStyle w:val="IndexLink"/>
              </w:rPr>
              <w:t>261</w:t>
            </w:r>
          </w:hyperlink>
        </w:p>
        <w:p>
          <w:pPr>
            <w:pStyle w:val="Contents2"/>
            <w:tabs>
              <w:tab w:val="clear" w:pos="8743"/>
              <w:tab w:val="right" w:pos="9026" w:leader="dot"/>
            </w:tabs>
            <w:rPr/>
          </w:pPr>
          <w:hyperlink w:anchor="__RefHeading___Toc1257375_1490000891">
            <w:r>
              <w:rPr>
                <w:webHidden/>
                <w:rStyle w:val="IndexLink"/>
                <w:rtl w:val="true"/>
              </w:rPr>
              <w:t xml:space="preserve">الباب </w:t>
            </w:r>
            <w:r>
              <w:rPr>
                <w:rStyle w:val="IndexLink"/>
              </w:rPr>
              <w:t>186</w:t>
            </w:r>
            <w:r>
              <w:rPr>
                <w:rStyle w:val="IndexLink"/>
                <w:rtl w:val="true"/>
              </w:rPr>
              <w:t xml:space="preserve">: </w:t>
            </w:r>
            <w:r>
              <w:rPr>
                <w:rStyle w:val="IndexLink"/>
                <w:rtl w:val="true"/>
              </w:rPr>
              <w:t>فِيْمَا ذَكَرَهُ نَعِيمٍ مِنْ فَتْحِ الْبِلاد وَ الْقُسْطَنْطَنّيَة وَ كَثُرَة غَنَائِمِهَا</w:t>
            </w:r>
            <w:r>
              <w:rPr>
                <w:rStyle w:val="IndexLink"/>
                <w:rtl w:val="true"/>
              </w:rPr>
              <w:tab/>
            </w:r>
            <w:r>
              <w:rPr>
                <w:rStyle w:val="IndexLink"/>
              </w:rPr>
              <w:t>262</w:t>
            </w:r>
          </w:hyperlink>
        </w:p>
        <w:p>
          <w:pPr>
            <w:pStyle w:val="Contents2"/>
            <w:tabs>
              <w:tab w:val="clear" w:pos="8743"/>
              <w:tab w:val="right" w:pos="9026" w:leader="dot"/>
            </w:tabs>
            <w:rPr/>
          </w:pPr>
          <w:hyperlink w:anchor="__RefHeading___Toc1257377_1490000891">
            <w:r>
              <w:rPr>
                <w:webHidden/>
                <w:rStyle w:val="IndexLink"/>
                <w:rtl w:val="true"/>
              </w:rPr>
              <w:t>باب صد و هشتاد و ششم</w:t>
            </w:r>
            <w:r>
              <w:rPr>
                <w:rStyle w:val="IndexLink"/>
                <w:rtl w:val="true"/>
              </w:rPr>
              <w:t xml:space="preserve">: </w:t>
            </w:r>
            <w:r>
              <w:rPr>
                <w:rStyle w:val="IndexLink"/>
                <w:rtl w:val="true"/>
              </w:rPr>
              <w:t>آن چه که نعیم ذکر کرده از فتح شهرها و قسطنطنیه و غنائم زیاد او</w:t>
            </w:r>
            <w:r>
              <w:rPr>
                <w:rStyle w:val="IndexLink"/>
                <w:rtl w:val="true"/>
              </w:rPr>
              <w:tab/>
            </w:r>
            <w:r>
              <w:rPr>
                <w:rStyle w:val="IndexLink"/>
              </w:rPr>
              <w:t>263</w:t>
            </w:r>
          </w:hyperlink>
        </w:p>
        <w:p>
          <w:pPr>
            <w:pStyle w:val="Contents2"/>
            <w:tabs>
              <w:tab w:val="clear" w:pos="8743"/>
              <w:tab w:val="right" w:pos="9026" w:leader="dot"/>
            </w:tabs>
            <w:rPr/>
          </w:pPr>
          <w:hyperlink w:anchor="__RefHeading___Toc1257379_1490000891">
            <w:r>
              <w:rPr>
                <w:webHidden/>
                <w:rStyle w:val="IndexLink"/>
                <w:rtl w:val="true"/>
              </w:rPr>
              <w:t xml:space="preserve">الباب </w:t>
            </w:r>
            <w:r>
              <w:rPr>
                <w:rStyle w:val="IndexLink"/>
              </w:rPr>
              <w:t>187</w:t>
            </w:r>
            <w:r>
              <w:rPr>
                <w:rStyle w:val="IndexLink"/>
                <w:rtl w:val="true"/>
              </w:rPr>
              <w:t xml:space="preserve">: </w:t>
            </w:r>
            <w:r>
              <w:rPr>
                <w:rStyle w:val="IndexLink"/>
                <w:rtl w:val="true"/>
              </w:rPr>
              <w:t>فِيْمَا ذَكَرَهُ نَعِيمٍ مِنْ حَدِيْثِ نُزُولِ عِيْسَى بْنِ مَرْيَمْ وَصَلَاتُهُ خَلْفَ خَلِيْفَةِ الْمُسْلِمِيْنِ، وَ حَدِيْثِ الدَجَّال</w:t>
            </w:r>
            <w:r>
              <w:rPr>
                <w:rStyle w:val="IndexLink"/>
                <w:rtl w:val="true"/>
              </w:rPr>
              <w:tab/>
            </w:r>
            <w:r>
              <w:rPr>
                <w:rStyle w:val="IndexLink"/>
              </w:rPr>
              <w:t>264</w:t>
            </w:r>
          </w:hyperlink>
        </w:p>
        <w:p>
          <w:pPr>
            <w:pStyle w:val="Contents2"/>
            <w:tabs>
              <w:tab w:val="clear" w:pos="8743"/>
              <w:tab w:val="right" w:pos="9026" w:leader="dot"/>
            </w:tabs>
            <w:rPr/>
          </w:pPr>
          <w:hyperlink w:anchor="__RefHeading___Toc1257381_1490000891">
            <w:r>
              <w:rPr>
                <w:webHidden/>
                <w:rStyle w:val="IndexLink"/>
                <w:rtl w:val="true"/>
              </w:rPr>
              <w:t>باب صد و هشتاد و هفتم</w:t>
            </w:r>
            <w:r>
              <w:rPr>
                <w:rStyle w:val="IndexLink"/>
                <w:rtl w:val="true"/>
              </w:rPr>
              <w:t xml:space="preserve">: </w:t>
            </w:r>
            <w:r>
              <w:rPr>
                <w:rStyle w:val="IndexLink"/>
                <w:rtl w:val="true"/>
              </w:rPr>
              <w:t>آن چه که نعیم از آن سخن گفته عبارت است از حدیث نزول عیسی و نماز خواندن او پشت سر خلیفه مسلمین و جریان دجال</w:t>
            </w:r>
            <w:r>
              <w:rPr>
                <w:rStyle w:val="IndexLink"/>
                <w:rtl w:val="true"/>
              </w:rPr>
              <w:tab/>
            </w:r>
            <w:r>
              <w:rPr>
                <w:rStyle w:val="IndexLink"/>
              </w:rPr>
              <w:t>265</w:t>
            </w:r>
          </w:hyperlink>
        </w:p>
        <w:p>
          <w:pPr>
            <w:pStyle w:val="Contents2"/>
            <w:tabs>
              <w:tab w:val="clear" w:pos="8743"/>
              <w:tab w:val="right" w:pos="9026" w:leader="dot"/>
            </w:tabs>
            <w:rPr/>
          </w:pPr>
          <w:hyperlink w:anchor="__RefHeading___Toc1257383_1490000891">
            <w:r>
              <w:rPr>
                <w:webHidden/>
                <w:rStyle w:val="IndexLink"/>
                <w:rtl w:val="true"/>
              </w:rPr>
              <w:t xml:space="preserve">الباب </w:t>
            </w:r>
            <w:r>
              <w:rPr>
                <w:rStyle w:val="IndexLink"/>
              </w:rPr>
              <w:t>188</w:t>
            </w:r>
            <w:r>
              <w:rPr>
                <w:rStyle w:val="IndexLink"/>
                <w:rtl w:val="true"/>
              </w:rPr>
              <w:t xml:space="preserve">: </w:t>
            </w:r>
            <w:r>
              <w:rPr>
                <w:rStyle w:val="IndexLink"/>
                <w:rtl w:val="true"/>
              </w:rPr>
              <w:t>فِيْمَا ذَكَرَهُ نَعِيمٍ فِي صَلَاةِ عِيْسَى خَلْفَ الْمَهْدِى وَلَمْ يَسُمُّه، وَ أَنَّ عِيْسَى يَقُول</w:t>
            </w:r>
            <w:r>
              <w:rPr>
                <w:rStyle w:val="IndexLink"/>
                <w:rtl w:val="true"/>
              </w:rPr>
              <w:t xml:space="preserve">: </w:t>
            </w:r>
            <w:r>
              <w:rPr>
                <w:rStyle w:val="IndexLink"/>
                <w:rtl w:val="true"/>
              </w:rPr>
              <w:t>إِنَّمَا يُعِشتُ وَ زِيْراً وَ لَمْ أُبْعَثُ أَمِيراً</w:t>
            </w:r>
            <w:r>
              <w:rPr>
                <w:rStyle w:val="IndexLink"/>
                <w:rtl w:val="true"/>
              </w:rPr>
              <w:tab/>
            </w:r>
            <w:r>
              <w:rPr>
                <w:rStyle w:val="IndexLink"/>
              </w:rPr>
              <w:t>266</w:t>
            </w:r>
          </w:hyperlink>
        </w:p>
        <w:p>
          <w:pPr>
            <w:pStyle w:val="Contents2"/>
            <w:tabs>
              <w:tab w:val="clear" w:pos="8743"/>
              <w:tab w:val="right" w:pos="9026" w:leader="dot"/>
            </w:tabs>
            <w:rPr/>
          </w:pPr>
          <w:hyperlink w:anchor="__RefHeading___Toc1257385_1490000891">
            <w:r>
              <w:rPr>
                <w:webHidden/>
                <w:rStyle w:val="IndexLink"/>
                <w:rtl w:val="true"/>
              </w:rPr>
              <w:t>باب صد و هشتاد و هشتم</w:t>
            </w:r>
            <w:r>
              <w:rPr>
                <w:rStyle w:val="IndexLink"/>
                <w:rtl w:val="true"/>
              </w:rPr>
              <w:t xml:space="preserve">: </w:t>
            </w:r>
            <w:r>
              <w:rPr>
                <w:rStyle w:val="IndexLink"/>
                <w:rtl w:val="true"/>
              </w:rPr>
              <w:t>آن چه نعیم پیرامون نماز خواندن حضرت عیسی پشت سر او بیان کرده و این که به او می گوید من وزیرم نه امیر</w:t>
            </w:r>
            <w:r>
              <w:rPr>
                <w:rStyle w:val="IndexLink"/>
                <w:rtl w:val="true"/>
              </w:rPr>
              <w:tab/>
            </w:r>
            <w:r>
              <w:rPr>
                <w:rStyle w:val="IndexLink"/>
              </w:rPr>
              <w:t>267</w:t>
            </w:r>
          </w:hyperlink>
        </w:p>
        <w:p>
          <w:pPr>
            <w:pStyle w:val="Contents2"/>
            <w:tabs>
              <w:tab w:val="clear" w:pos="8743"/>
              <w:tab w:val="right" w:pos="9026" w:leader="dot"/>
            </w:tabs>
            <w:rPr/>
          </w:pPr>
          <w:hyperlink w:anchor="__RefHeading___Toc1257387_1490000891">
            <w:r>
              <w:rPr>
                <w:webHidden/>
                <w:rStyle w:val="IndexLink"/>
                <w:rtl w:val="true"/>
              </w:rPr>
              <w:t xml:space="preserve">الباب </w:t>
            </w:r>
            <w:r>
              <w:rPr>
                <w:rStyle w:val="IndexLink"/>
              </w:rPr>
              <w:t>189</w:t>
            </w:r>
            <w:r>
              <w:rPr>
                <w:rStyle w:val="IndexLink"/>
                <w:rtl w:val="true"/>
              </w:rPr>
              <w:t xml:space="preserve">: </w:t>
            </w:r>
            <w:r>
              <w:rPr>
                <w:rStyle w:val="IndexLink"/>
                <w:rtl w:val="true"/>
              </w:rPr>
              <w:t>فِيْمَا ذَكَرَهُ نَعِيمٍ مِنْ أَنَّ الْمَهْدِى مِنْ وُلْدِ فَاطِمَة عَلَيْهَا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1257389_1490000891">
            <w:r>
              <w:rPr>
                <w:webHidden/>
                <w:rStyle w:val="IndexLink"/>
                <w:rtl w:val="true"/>
              </w:rPr>
              <w:t xml:space="preserve">الباب </w:t>
            </w:r>
            <w:r>
              <w:rPr>
                <w:rStyle w:val="IndexLink"/>
              </w:rPr>
              <w:t>190</w:t>
            </w:r>
            <w:r>
              <w:rPr>
                <w:rStyle w:val="IndexLink"/>
                <w:rtl w:val="true"/>
              </w:rPr>
              <w:t xml:space="preserve">: </w:t>
            </w:r>
            <w:r>
              <w:rPr>
                <w:rStyle w:val="IndexLink"/>
                <w:rtl w:val="true"/>
              </w:rPr>
              <w:t xml:space="preserve">فِيْمَا ذَكَرَهُ نَعِيْمٍ مِنْ أَنَّ الْمَهْدِى مِنْ وُلْدِ عَلِي بْنِ أَبِي طَالِب </w:t>
            </w:r>
            <w:r>
              <w:rPr>
                <w:rStyle w:val="IndexLink"/>
                <w:rtl w:val="true"/>
              </w:rPr>
              <w:t>(</w:t>
            </w:r>
            <w:r>
              <w:rPr>
                <w:rStyle w:val="IndexLink"/>
                <w:rtl w:val="true"/>
              </w:rPr>
              <w:t>علیه السلام</w:t>
            </w:r>
            <w:r>
              <w:rPr>
                <w:rStyle w:val="IndexLink"/>
                <w:rtl w:val="true"/>
              </w:rPr>
              <w:t>)</w:t>
              <w:tab/>
            </w:r>
            <w:r>
              <w:rPr>
                <w:rStyle w:val="IndexLink"/>
              </w:rPr>
              <w:t>268</w:t>
            </w:r>
          </w:hyperlink>
        </w:p>
        <w:p>
          <w:pPr>
            <w:pStyle w:val="Contents2"/>
            <w:tabs>
              <w:tab w:val="clear" w:pos="8743"/>
              <w:tab w:val="right" w:pos="9026" w:leader="dot"/>
            </w:tabs>
            <w:rPr/>
          </w:pPr>
          <w:hyperlink w:anchor="__RefHeading___Toc1257391_1490000891">
            <w:r>
              <w:rPr>
                <w:webHidden/>
                <w:rStyle w:val="IndexLink"/>
                <w:rtl w:val="true"/>
              </w:rPr>
              <w:t>باب صد و هشتاد و نهم</w:t>
            </w:r>
            <w:r>
              <w:rPr>
                <w:rStyle w:val="IndexLink"/>
                <w:rtl w:val="true"/>
              </w:rPr>
              <w:t xml:space="preserve">: </w:t>
            </w:r>
            <w:r>
              <w:rPr>
                <w:rStyle w:val="IndexLink"/>
                <w:rtl w:val="true"/>
              </w:rPr>
              <w:t>آن چه که نعیم ذکر کرده این است که مهدی از فرزند فاطمه است</w:t>
            </w:r>
            <w:r>
              <w:rPr>
                <w:rStyle w:val="IndexLink"/>
                <w:rtl w:val="true"/>
              </w:rPr>
              <w:tab/>
            </w:r>
            <w:r>
              <w:rPr>
                <w:rStyle w:val="IndexLink"/>
              </w:rPr>
              <w:t>269</w:t>
            </w:r>
          </w:hyperlink>
        </w:p>
        <w:p>
          <w:pPr>
            <w:pStyle w:val="Contents2"/>
            <w:tabs>
              <w:tab w:val="clear" w:pos="8743"/>
              <w:tab w:val="right" w:pos="9026" w:leader="dot"/>
            </w:tabs>
            <w:rPr/>
          </w:pPr>
          <w:hyperlink w:anchor="__RefHeading___Toc1257393_1490000891">
            <w:r>
              <w:rPr>
                <w:webHidden/>
                <w:rStyle w:val="IndexLink"/>
                <w:rtl w:val="true"/>
              </w:rPr>
              <w:t>باب صد و نودم</w:t>
            </w:r>
            <w:r>
              <w:rPr>
                <w:rStyle w:val="IndexLink"/>
                <w:rtl w:val="true"/>
              </w:rPr>
              <w:t xml:space="preserve">: </w:t>
            </w:r>
            <w:r>
              <w:rPr>
                <w:rStyle w:val="IndexLink"/>
                <w:rtl w:val="true"/>
              </w:rPr>
              <w:t>آن چه که نعیم ذکر کرده به این که مهدی فرزند علی بن ابی طالب است</w:t>
            </w:r>
            <w:r>
              <w:rPr>
                <w:rStyle w:val="IndexLink"/>
                <w:rtl w:val="true"/>
              </w:rPr>
              <w:tab/>
            </w:r>
            <w:r>
              <w:rPr>
                <w:rStyle w:val="IndexLink"/>
              </w:rPr>
              <w:t>269</w:t>
            </w:r>
          </w:hyperlink>
        </w:p>
        <w:p>
          <w:pPr>
            <w:pStyle w:val="Contents2"/>
            <w:tabs>
              <w:tab w:val="clear" w:pos="8743"/>
              <w:tab w:val="right" w:pos="9026" w:leader="dot"/>
            </w:tabs>
            <w:rPr/>
          </w:pPr>
          <w:hyperlink w:anchor="__RefHeading___Toc1257395_1490000891">
            <w:r>
              <w:rPr>
                <w:webHidden/>
                <w:rStyle w:val="IndexLink"/>
                <w:rtl w:val="true"/>
              </w:rPr>
              <w:t xml:space="preserve">الباب </w:t>
            </w:r>
            <w:r>
              <w:rPr>
                <w:rStyle w:val="IndexLink"/>
              </w:rPr>
              <w:t>191</w:t>
            </w:r>
            <w:r>
              <w:rPr>
                <w:rStyle w:val="IndexLink"/>
                <w:rtl w:val="true"/>
              </w:rPr>
              <w:t xml:space="preserve">: </w:t>
            </w:r>
            <w:r>
              <w:rPr>
                <w:rStyle w:val="IndexLink"/>
                <w:rtl w:val="true"/>
              </w:rPr>
              <w:t>فِيمَا ذَكَرُه نَعْيِمٍ فِي أَنَّ ابْنُ عَبَّاس قَالَ لِمُعَاوِيَةِ</w:t>
            </w:r>
            <w:r>
              <w:rPr>
                <w:rStyle w:val="IndexLink"/>
                <w:rtl w:val="true"/>
              </w:rPr>
              <w:t xml:space="preserve">: </w:t>
            </w:r>
            <w:r>
              <w:rPr>
                <w:rStyle w:val="IndexLink"/>
                <w:rtl w:val="true"/>
              </w:rPr>
              <w:t>يَبْعَثُ اللَّهُ مِنَّا أَهْلَ الْبَيْتِ الْمَهْدِى</w:t>
            </w:r>
            <w:r>
              <w:rPr>
                <w:rStyle w:val="IndexLink"/>
                <w:rtl w:val="true"/>
              </w:rPr>
              <w:tab/>
            </w:r>
            <w:r>
              <w:rPr>
                <w:rStyle w:val="IndexLink"/>
              </w:rPr>
              <w:t>270</w:t>
            </w:r>
          </w:hyperlink>
        </w:p>
        <w:p>
          <w:pPr>
            <w:pStyle w:val="Contents2"/>
            <w:tabs>
              <w:tab w:val="clear" w:pos="8743"/>
              <w:tab w:val="right" w:pos="9026" w:leader="dot"/>
            </w:tabs>
            <w:rPr/>
          </w:pPr>
          <w:hyperlink w:anchor="__RefHeading___Toc1257397_1490000891">
            <w:r>
              <w:rPr>
                <w:webHidden/>
                <w:rStyle w:val="IndexLink"/>
                <w:rtl w:val="true"/>
              </w:rPr>
              <w:t xml:space="preserve">الباب </w:t>
            </w:r>
            <w:r>
              <w:rPr>
                <w:rStyle w:val="IndexLink"/>
              </w:rPr>
              <w:t>192</w:t>
            </w:r>
            <w:r>
              <w:rPr>
                <w:rStyle w:val="IndexLink"/>
                <w:rtl w:val="true"/>
              </w:rPr>
              <w:t xml:space="preserve">: </w:t>
            </w:r>
            <w:r>
              <w:rPr>
                <w:rStyle w:val="IndexLink"/>
                <w:rtl w:val="true"/>
              </w:rPr>
              <w:t>فِيْمَا ذَكَرَهُ نَعِيمٍ مِنْ أَنَّ الْمَهْدِى وَ أَئِمَةَ الْهُدَى مِنْ أَهْلِ بَيْتِ الْنبوة، وَ بِهِمْ يُخَتُم</w:t>
            </w:r>
            <w:r>
              <w:rPr>
                <w:rStyle w:val="IndexLink"/>
                <w:rtl w:val="true"/>
              </w:rPr>
              <w:tab/>
            </w:r>
            <w:r>
              <w:rPr>
                <w:rStyle w:val="IndexLink"/>
              </w:rPr>
              <w:t>270</w:t>
            </w:r>
          </w:hyperlink>
        </w:p>
        <w:p>
          <w:pPr>
            <w:pStyle w:val="Contents2"/>
            <w:tabs>
              <w:tab w:val="clear" w:pos="8743"/>
              <w:tab w:val="right" w:pos="9026" w:leader="dot"/>
            </w:tabs>
            <w:rPr/>
          </w:pPr>
          <w:hyperlink w:anchor="__RefHeading___Toc1257399_1490000891">
            <w:r>
              <w:rPr>
                <w:webHidden/>
                <w:rStyle w:val="IndexLink"/>
                <w:rtl w:val="true"/>
              </w:rPr>
              <w:t>باب صد و نود و یکم</w:t>
            </w:r>
            <w:r>
              <w:rPr>
                <w:rStyle w:val="IndexLink"/>
                <w:rtl w:val="true"/>
              </w:rPr>
              <w:t xml:space="preserve">: </w:t>
            </w:r>
            <w:r>
              <w:rPr>
                <w:rStyle w:val="IndexLink"/>
                <w:rtl w:val="true"/>
              </w:rPr>
              <w:t>آن چه که تعیم ذکر کرده به این که ابن عیاس به معاویه گفت</w:t>
            </w:r>
            <w:r>
              <w:rPr>
                <w:rStyle w:val="IndexLink"/>
                <w:rtl w:val="true"/>
              </w:rPr>
              <w:t xml:space="preserve">: </w:t>
            </w:r>
            <w:r>
              <w:rPr>
                <w:rStyle w:val="IndexLink"/>
                <w:rtl w:val="true"/>
              </w:rPr>
              <w:t>خداوند مهدی را از میان ما اهل بیت برانگیخته می سازد</w:t>
            </w:r>
            <w:r>
              <w:rPr>
                <w:rStyle w:val="IndexLink"/>
                <w:rtl w:val="true"/>
              </w:rPr>
              <w:tab/>
            </w:r>
            <w:r>
              <w:rPr>
                <w:rStyle w:val="IndexLink"/>
              </w:rPr>
              <w:t>271</w:t>
            </w:r>
          </w:hyperlink>
        </w:p>
        <w:p>
          <w:pPr>
            <w:pStyle w:val="Contents2"/>
            <w:tabs>
              <w:tab w:val="clear" w:pos="8743"/>
              <w:tab w:val="right" w:pos="9026" w:leader="dot"/>
            </w:tabs>
            <w:rPr/>
          </w:pPr>
          <w:hyperlink w:anchor="__RefHeading___Toc1257401_1490000891">
            <w:r>
              <w:rPr>
                <w:webHidden/>
                <w:rStyle w:val="IndexLink"/>
                <w:rtl w:val="true"/>
              </w:rPr>
              <w:t>باب صد و نود و دوم</w:t>
            </w:r>
            <w:r>
              <w:rPr>
                <w:rStyle w:val="IndexLink"/>
                <w:rtl w:val="true"/>
              </w:rPr>
              <w:t xml:space="preserve">: </w:t>
            </w:r>
            <w:r>
              <w:rPr>
                <w:rStyle w:val="IndexLink"/>
                <w:rtl w:val="true"/>
              </w:rPr>
              <w:t>آن چه که نعیم ذکر کرده به این که مهدی و ائمه هدی از اهل بیت نبوت اند و به آن ها دین ختم می شود</w:t>
            </w:r>
            <w:r>
              <w:rPr>
                <w:rStyle w:val="IndexLink"/>
                <w:rtl w:val="true"/>
              </w:rPr>
              <w:tab/>
            </w:r>
            <w:r>
              <w:rPr>
                <w:rStyle w:val="IndexLink"/>
              </w:rPr>
              <w:t>271</w:t>
            </w:r>
          </w:hyperlink>
        </w:p>
        <w:p>
          <w:pPr>
            <w:pStyle w:val="Contents2"/>
            <w:tabs>
              <w:tab w:val="clear" w:pos="8743"/>
              <w:tab w:val="right" w:pos="9026" w:leader="dot"/>
            </w:tabs>
            <w:rPr/>
          </w:pPr>
          <w:hyperlink w:anchor="__RefHeading___Toc1257403_1490000891">
            <w:r>
              <w:rPr>
                <w:webHidden/>
                <w:rStyle w:val="IndexLink"/>
                <w:rtl w:val="true"/>
              </w:rPr>
              <w:t xml:space="preserve">الباب </w:t>
            </w:r>
            <w:r>
              <w:rPr>
                <w:rStyle w:val="IndexLink"/>
              </w:rPr>
              <w:t>193</w:t>
            </w:r>
            <w:r>
              <w:rPr>
                <w:rStyle w:val="IndexLink"/>
                <w:rtl w:val="true"/>
              </w:rPr>
              <w:t xml:space="preserve">: </w:t>
            </w:r>
            <w:r>
              <w:rPr>
                <w:rStyle w:val="IndexLink"/>
                <w:rtl w:val="true"/>
              </w:rPr>
              <w:t xml:space="preserve">فِيْمَا ذَكَرَهُ نَعِيْمٍ بِإِسْنَادِهِ عَنْ عَائِشَة 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أَنَّهُ مِنْ عِتْرَتِهِ</w:t>
            </w:r>
            <w:r>
              <w:rPr>
                <w:rStyle w:val="IndexLink"/>
                <w:rtl w:val="true"/>
              </w:rPr>
              <w:tab/>
            </w:r>
            <w:r>
              <w:rPr>
                <w:rStyle w:val="IndexLink"/>
              </w:rPr>
              <w:t>272</w:t>
            </w:r>
          </w:hyperlink>
        </w:p>
        <w:p>
          <w:pPr>
            <w:pStyle w:val="Contents2"/>
            <w:tabs>
              <w:tab w:val="clear" w:pos="8743"/>
              <w:tab w:val="right" w:pos="9026" w:leader="dot"/>
            </w:tabs>
            <w:rPr/>
          </w:pPr>
          <w:hyperlink w:anchor="__RefHeading___Toc1257405_1490000891">
            <w:r>
              <w:rPr>
                <w:webHidden/>
                <w:rStyle w:val="IndexLink"/>
                <w:rtl w:val="true"/>
              </w:rPr>
              <w:t xml:space="preserve">الباب </w:t>
            </w:r>
            <w:r>
              <w:rPr>
                <w:rStyle w:val="IndexLink"/>
              </w:rPr>
              <w:t>194</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 xml:space="preserve">أَنَّهُ رَجُلُ مِنْ عِشْرَتِهِ يُقَاتِلُ عَلَى سُنَّتِهِ كَمَا قَاتَلَ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عَلَى الْوَحْى</w:t>
            </w:r>
            <w:r>
              <w:rPr>
                <w:rStyle w:val="IndexLink"/>
                <w:rtl w:val="true"/>
              </w:rPr>
              <w:tab/>
            </w:r>
            <w:r>
              <w:rPr>
                <w:rStyle w:val="IndexLink"/>
              </w:rPr>
              <w:t>272</w:t>
            </w:r>
          </w:hyperlink>
        </w:p>
        <w:p>
          <w:pPr>
            <w:pStyle w:val="Contents2"/>
            <w:tabs>
              <w:tab w:val="clear" w:pos="8743"/>
              <w:tab w:val="right" w:pos="9026" w:leader="dot"/>
            </w:tabs>
            <w:rPr/>
          </w:pPr>
          <w:hyperlink w:anchor="__RefHeading___Toc1257407_1490000891">
            <w:r>
              <w:rPr>
                <w:webHidden/>
                <w:rStyle w:val="IndexLink"/>
                <w:rtl w:val="true"/>
              </w:rPr>
              <w:t xml:space="preserve">الباب </w:t>
            </w:r>
            <w:r>
              <w:rPr>
                <w:rStyle w:val="IndexLink"/>
              </w:rPr>
              <w:t>195</w:t>
            </w:r>
            <w:r>
              <w:rPr>
                <w:rStyle w:val="IndexLink"/>
                <w:rtl w:val="true"/>
              </w:rPr>
              <w:t xml:space="preserve">: </w:t>
            </w:r>
            <w:r>
              <w:rPr>
                <w:rStyle w:val="IndexLink"/>
                <w:rtl w:val="true"/>
              </w:rPr>
              <w:t>فِيْمَا ذِكَرَهُ نَعِيمٍ أَيْضاً</w:t>
            </w:r>
            <w:r>
              <w:rPr>
                <w:rStyle w:val="IndexLink"/>
                <w:rtl w:val="true"/>
              </w:rPr>
              <w:t xml:space="preserve">: </w:t>
            </w:r>
            <w:r>
              <w:rPr>
                <w:rStyle w:val="IndexLink"/>
                <w:rtl w:val="true"/>
              </w:rPr>
              <w:t xml:space="preserve">أَنَّهُ مِنْ عِتْرَةِ النَّبِي </w:t>
            </w:r>
            <w:r>
              <w:rPr>
                <w:rStyle w:val="IndexLink"/>
                <w:rtl w:val="true"/>
              </w:rPr>
              <w:t>(</w:t>
            </w:r>
            <w:r>
              <w:rPr>
                <w:rStyle w:val="IndexLink"/>
                <w:rtl w:val="true"/>
              </w:rPr>
              <w:t>صلی الله علیه و آله</w:t>
            </w:r>
            <w:r>
              <w:rPr>
                <w:rStyle w:val="IndexLink"/>
                <w:rtl w:val="true"/>
              </w:rPr>
              <w:t>)</w:t>
              <w:tab/>
            </w:r>
            <w:r>
              <w:rPr>
                <w:rStyle w:val="IndexLink"/>
              </w:rPr>
              <w:t>272</w:t>
            </w:r>
          </w:hyperlink>
        </w:p>
        <w:p>
          <w:pPr>
            <w:pStyle w:val="Contents2"/>
            <w:tabs>
              <w:tab w:val="clear" w:pos="8743"/>
              <w:tab w:val="right" w:pos="9026" w:leader="dot"/>
            </w:tabs>
            <w:rPr/>
          </w:pPr>
          <w:hyperlink w:anchor="__RefHeading___Toc1257409_1490000891">
            <w:r>
              <w:rPr>
                <w:webHidden/>
                <w:rStyle w:val="IndexLink"/>
                <w:rtl w:val="true"/>
              </w:rPr>
              <w:t>باب صد و نود و سوم</w:t>
            </w:r>
            <w:r>
              <w:rPr>
                <w:rStyle w:val="IndexLink"/>
                <w:rtl w:val="true"/>
              </w:rPr>
              <w:t xml:space="preserve">: </w:t>
            </w:r>
            <w:r>
              <w:rPr>
                <w:rStyle w:val="IndexLink"/>
                <w:rtl w:val="true"/>
              </w:rPr>
              <w:t>آن چه که نعیم از عایشه ذکر کرده که او از پیامبر نقل نموده که مهدی از عترت پیامبر است</w:t>
            </w:r>
            <w:r>
              <w:rPr>
                <w:rStyle w:val="IndexLink"/>
                <w:rtl w:val="true"/>
              </w:rPr>
              <w:tab/>
            </w:r>
            <w:r>
              <w:rPr>
                <w:rStyle w:val="IndexLink"/>
              </w:rPr>
              <w:t>273</w:t>
            </w:r>
          </w:hyperlink>
        </w:p>
        <w:p>
          <w:pPr>
            <w:pStyle w:val="Contents2"/>
            <w:tabs>
              <w:tab w:val="clear" w:pos="8743"/>
              <w:tab w:val="right" w:pos="9026" w:leader="dot"/>
            </w:tabs>
            <w:rPr/>
          </w:pPr>
          <w:hyperlink w:anchor="__RefHeading___Toc1257411_1490000891">
            <w:r>
              <w:rPr>
                <w:webHidden/>
                <w:rStyle w:val="IndexLink"/>
                <w:rtl w:val="true"/>
              </w:rPr>
              <w:t>باب صد و نود و چهارم</w:t>
            </w:r>
            <w:r>
              <w:rPr>
                <w:rStyle w:val="IndexLink"/>
                <w:rtl w:val="true"/>
              </w:rPr>
              <w:t xml:space="preserve">: </w:t>
            </w:r>
            <w:r>
              <w:rPr>
                <w:rStyle w:val="IndexLink"/>
                <w:rtl w:val="true"/>
              </w:rPr>
              <w:t>آن چه که نعیم ذکر کرده که مهدی مردی از دودمان پیامبر است و براساس سنت پیامبر می جنگد همان طور که پیامبر براساس وحی می جنگید</w:t>
            </w:r>
            <w:r>
              <w:rPr>
                <w:rStyle w:val="IndexLink"/>
                <w:rtl w:val="true"/>
              </w:rPr>
              <w:tab/>
            </w:r>
            <w:r>
              <w:rPr>
                <w:rStyle w:val="IndexLink"/>
              </w:rPr>
              <w:t>273</w:t>
            </w:r>
          </w:hyperlink>
        </w:p>
        <w:p>
          <w:pPr>
            <w:pStyle w:val="Contents2"/>
            <w:tabs>
              <w:tab w:val="clear" w:pos="8743"/>
              <w:tab w:val="right" w:pos="9026" w:leader="dot"/>
            </w:tabs>
            <w:rPr/>
          </w:pPr>
          <w:hyperlink w:anchor="__RefHeading___Toc1257413_1490000891">
            <w:r>
              <w:rPr>
                <w:webHidden/>
                <w:rStyle w:val="IndexLink"/>
                <w:rtl w:val="true"/>
              </w:rPr>
              <w:t>باب صد و نود و پنجم</w:t>
            </w:r>
            <w:r>
              <w:rPr>
                <w:rStyle w:val="IndexLink"/>
                <w:rtl w:val="true"/>
              </w:rPr>
              <w:t xml:space="preserve">: </w:t>
            </w:r>
            <w:r>
              <w:rPr>
                <w:rStyle w:val="IndexLink"/>
                <w:rtl w:val="true"/>
              </w:rPr>
              <w:t xml:space="preserve">آن چه که نعیم ذکر کرده که مهدی از عترت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273</w:t>
            </w:r>
          </w:hyperlink>
        </w:p>
        <w:p>
          <w:pPr>
            <w:pStyle w:val="Contents2"/>
            <w:tabs>
              <w:tab w:val="clear" w:pos="8743"/>
              <w:tab w:val="right" w:pos="9026" w:leader="dot"/>
            </w:tabs>
            <w:rPr/>
          </w:pPr>
          <w:hyperlink w:anchor="__RefHeading___Toc1257415_1490000891">
            <w:r>
              <w:rPr>
                <w:webHidden/>
                <w:rStyle w:val="IndexLink"/>
                <w:rtl w:val="true"/>
              </w:rPr>
              <w:t xml:space="preserve">الباب </w:t>
            </w:r>
            <w:r>
              <w:rPr>
                <w:rStyle w:val="IndexLink"/>
              </w:rPr>
              <w:t>196</w:t>
            </w:r>
            <w:r>
              <w:rPr>
                <w:rStyle w:val="IndexLink"/>
                <w:rtl w:val="true"/>
              </w:rPr>
              <w:t xml:space="preserve">: </w:t>
            </w:r>
            <w:r>
              <w:rPr>
                <w:rStyle w:val="IndexLink"/>
                <w:rtl w:val="true"/>
              </w:rPr>
              <w:t>فِيمَا ذَكَرَهُ نَعِيمٍ فِي أَنَّهُ يَخْرُجُ مِنْ قِبَلِ الْمَشْرِقِ لَوْ اسْتَقْبَلَتْهُ الْجِبَالَ لهَدَّهَا، وَ أَنَّهُ مِنْ وُلْدِ الْحُسَيْن</w:t>
            </w:r>
            <w:r>
              <w:rPr>
                <w:rStyle w:val="IndexLink"/>
                <w:rtl w:val="true"/>
              </w:rPr>
              <w:tab/>
            </w:r>
            <w:r>
              <w:rPr>
                <w:rStyle w:val="IndexLink"/>
              </w:rPr>
              <w:t>274</w:t>
            </w:r>
          </w:hyperlink>
        </w:p>
        <w:p>
          <w:pPr>
            <w:pStyle w:val="Contents2"/>
            <w:tabs>
              <w:tab w:val="clear" w:pos="8743"/>
              <w:tab w:val="right" w:pos="9026" w:leader="dot"/>
            </w:tabs>
            <w:rPr/>
          </w:pPr>
          <w:hyperlink w:anchor="__RefHeading___Toc1257417_1490000891">
            <w:r>
              <w:rPr>
                <w:webHidden/>
                <w:rStyle w:val="IndexLink"/>
                <w:rtl w:val="true"/>
              </w:rPr>
              <w:t xml:space="preserve">الباب </w:t>
            </w:r>
            <w:r>
              <w:rPr>
                <w:rStyle w:val="IndexLink"/>
              </w:rPr>
              <w:t>197</w:t>
            </w:r>
            <w:r>
              <w:rPr>
                <w:rStyle w:val="IndexLink"/>
                <w:rtl w:val="true"/>
              </w:rPr>
              <w:t xml:space="preserve">: </w:t>
            </w:r>
            <w:r>
              <w:rPr>
                <w:rStyle w:val="IndexLink"/>
                <w:rtl w:val="true"/>
              </w:rPr>
              <w:t>فِيْمَا ذَكَرِهَ نَعِيمٍ</w:t>
            </w:r>
            <w:r>
              <w:rPr>
                <w:rStyle w:val="IndexLink"/>
                <w:rtl w:val="true"/>
              </w:rPr>
              <w:t xml:space="preserve">: </w:t>
            </w:r>
            <w:r>
              <w:rPr>
                <w:rStyle w:val="IndexLink"/>
                <w:rtl w:val="true"/>
              </w:rPr>
              <w:t>أَنَّ الْمَهْدِى هُوَ الَّذِي يُصَلِّى عِيْسَى بْنَ مَرْيَمَ خَلْفَه</w:t>
            </w:r>
            <w:r>
              <w:rPr>
                <w:rStyle w:val="IndexLink"/>
                <w:rtl w:val="true"/>
              </w:rPr>
              <w:tab/>
            </w:r>
            <w:r>
              <w:rPr>
                <w:rStyle w:val="IndexLink"/>
              </w:rPr>
              <w:t>274</w:t>
            </w:r>
          </w:hyperlink>
        </w:p>
        <w:p>
          <w:pPr>
            <w:pStyle w:val="Contents2"/>
            <w:tabs>
              <w:tab w:val="clear" w:pos="8743"/>
              <w:tab w:val="right" w:pos="9026" w:leader="dot"/>
            </w:tabs>
            <w:rPr/>
          </w:pPr>
          <w:hyperlink w:anchor="__RefHeading___Toc1257419_1490000891">
            <w:r>
              <w:rPr>
                <w:webHidden/>
                <w:rStyle w:val="IndexLink"/>
                <w:rtl w:val="true"/>
              </w:rPr>
              <w:t xml:space="preserve">الباب </w:t>
            </w:r>
            <w:r>
              <w:rPr>
                <w:rStyle w:val="IndexLink"/>
              </w:rPr>
              <w:t>198</w:t>
            </w:r>
            <w:r>
              <w:rPr>
                <w:rStyle w:val="IndexLink"/>
                <w:rtl w:val="true"/>
              </w:rPr>
              <w:t xml:space="preserve">: </w:t>
            </w:r>
            <w:r>
              <w:rPr>
                <w:rStyle w:val="IndexLink"/>
                <w:rtl w:val="true"/>
              </w:rPr>
              <w:t>فِيمَا ذَكَرهُ نَعِيمٍ عَنِ النَّبِيِّ صَلَّى اللهُ عَلَيْه وَ آلِهِ، أَنَّهُ قَالَ</w:t>
            </w:r>
            <w:r>
              <w:rPr>
                <w:rStyle w:val="IndexLink"/>
                <w:rtl w:val="true"/>
              </w:rPr>
              <w:t>: «</w:t>
            </w:r>
            <w:r>
              <w:rPr>
                <w:rStyle w:val="IndexLink"/>
                <w:rtl w:val="true"/>
              </w:rPr>
              <w:t>هُوَ رَجُلٌ مِنِّى</w:t>
            </w:r>
            <w:r>
              <w:rPr>
                <w:rStyle w:val="IndexLink"/>
                <w:rtl w:val="true"/>
              </w:rPr>
              <w:t>»</w:t>
              <w:tab/>
            </w:r>
            <w:r>
              <w:rPr>
                <w:rStyle w:val="IndexLink"/>
              </w:rPr>
              <w:t>274</w:t>
            </w:r>
          </w:hyperlink>
        </w:p>
        <w:p>
          <w:pPr>
            <w:pStyle w:val="Contents2"/>
            <w:tabs>
              <w:tab w:val="clear" w:pos="8743"/>
              <w:tab w:val="right" w:pos="9026" w:leader="dot"/>
            </w:tabs>
            <w:rPr/>
          </w:pPr>
          <w:hyperlink w:anchor="__RefHeading___Toc1257421_1490000891">
            <w:r>
              <w:rPr>
                <w:webHidden/>
                <w:rStyle w:val="IndexLink"/>
                <w:rtl w:val="true"/>
              </w:rPr>
              <w:t>باب صد و نود و ششم</w:t>
            </w:r>
            <w:r>
              <w:rPr>
                <w:rStyle w:val="IndexLink"/>
                <w:rtl w:val="true"/>
              </w:rPr>
              <w:t xml:space="preserve">: </w:t>
            </w:r>
            <w:r>
              <w:rPr>
                <w:rStyle w:val="IndexLink"/>
                <w:rtl w:val="true"/>
              </w:rPr>
              <w:t>آن چه که نعیم ذکر کرده که مهدی از سمت مشرق ظهور می کند و اگر کوه ها مانع او شوند آن ها را خراب می کند و او از فرزندان حسین است</w:t>
            </w:r>
            <w:r>
              <w:rPr>
                <w:rStyle w:val="IndexLink"/>
                <w:rtl w:val="true"/>
              </w:rPr>
              <w:tab/>
            </w:r>
            <w:r>
              <w:rPr>
                <w:rStyle w:val="IndexLink"/>
              </w:rPr>
              <w:t>275</w:t>
            </w:r>
          </w:hyperlink>
        </w:p>
        <w:p>
          <w:pPr>
            <w:pStyle w:val="Contents2"/>
            <w:tabs>
              <w:tab w:val="clear" w:pos="8743"/>
              <w:tab w:val="right" w:pos="9026" w:leader="dot"/>
            </w:tabs>
            <w:rPr/>
          </w:pPr>
          <w:hyperlink w:anchor="__RefHeading___Toc1257423_1490000891">
            <w:r>
              <w:rPr>
                <w:webHidden/>
                <w:rStyle w:val="IndexLink"/>
                <w:rtl w:val="true"/>
              </w:rPr>
              <w:t>باب صد و نود و هفتم</w:t>
            </w:r>
            <w:r>
              <w:rPr>
                <w:rStyle w:val="IndexLink"/>
                <w:rtl w:val="true"/>
              </w:rPr>
              <w:t xml:space="preserve">: </w:t>
            </w:r>
            <w:r>
              <w:rPr>
                <w:rStyle w:val="IndexLink"/>
                <w:rtl w:val="true"/>
              </w:rPr>
              <w:t>آن چه که نعیم ذکر کرده که مهدی همانی است که عیسی بن مریم در پشت سرش نماز می خواند</w:t>
            </w:r>
            <w:r>
              <w:rPr>
                <w:rStyle w:val="IndexLink"/>
                <w:rtl w:val="true"/>
              </w:rPr>
              <w:tab/>
            </w:r>
            <w:r>
              <w:rPr>
                <w:rStyle w:val="IndexLink"/>
              </w:rPr>
              <w:t>275</w:t>
            </w:r>
          </w:hyperlink>
        </w:p>
        <w:p>
          <w:pPr>
            <w:pStyle w:val="Contents2"/>
            <w:tabs>
              <w:tab w:val="clear" w:pos="8743"/>
              <w:tab w:val="right" w:pos="9026" w:leader="dot"/>
            </w:tabs>
            <w:rPr/>
          </w:pPr>
          <w:hyperlink w:anchor="__RefHeading___Toc1257425_1490000891">
            <w:r>
              <w:rPr>
                <w:webHidden/>
                <w:rStyle w:val="IndexLink"/>
                <w:rtl w:val="true"/>
              </w:rPr>
              <w:t>باب صد و نود و هشتم</w:t>
            </w:r>
            <w:r>
              <w:rPr>
                <w:rStyle w:val="IndexLink"/>
                <w:rtl w:val="true"/>
              </w:rPr>
              <w:t xml:space="preserve">: </w:t>
            </w:r>
            <w:r>
              <w:rPr>
                <w:rStyle w:val="IndexLink"/>
                <w:rtl w:val="true"/>
              </w:rPr>
              <w:t>آن چه که نعیم از پیامبر آورده که فرمود مهدی مردی است از من</w:t>
            </w:r>
            <w:r>
              <w:rPr>
                <w:rStyle w:val="IndexLink"/>
                <w:rtl w:val="true"/>
              </w:rPr>
              <w:tab/>
            </w:r>
            <w:r>
              <w:rPr>
                <w:rStyle w:val="IndexLink"/>
              </w:rPr>
              <w:t>275</w:t>
            </w:r>
          </w:hyperlink>
        </w:p>
        <w:p>
          <w:pPr>
            <w:pStyle w:val="Contents2"/>
            <w:tabs>
              <w:tab w:val="clear" w:pos="8743"/>
              <w:tab w:val="right" w:pos="9026" w:leader="dot"/>
            </w:tabs>
            <w:rPr/>
          </w:pPr>
          <w:hyperlink w:anchor="__RefHeading___Toc1257427_1490000891">
            <w:r>
              <w:rPr>
                <w:webHidden/>
                <w:rStyle w:val="IndexLink"/>
                <w:rtl w:val="true"/>
              </w:rPr>
              <w:t xml:space="preserve">الباب </w:t>
            </w:r>
            <w:r>
              <w:rPr>
                <w:rStyle w:val="IndexLink"/>
              </w:rPr>
              <w:t>199</w:t>
            </w:r>
            <w:r>
              <w:rPr>
                <w:rStyle w:val="IndexLink"/>
                <w:rtl w:val="true"/>
              </w:rPr>
              <w:t xml:space="preserve">: </w:t>
            </w:r>
            <w:r>
              <w:rPr>
                <w:rStyle w:val="IndexLink"/>
                <w:rtl w:val="true"/>
              </w:rPr>
              <w:t xml:space="preserve">فِيْمَا ذَكَرُهُ نَعِیم عَنِ النَّبِيِّ </w:t>
            </w:r>
            <w:r>
              <w:rPr>
                <w:rStyle w:val="IndexLink"/>
                <w:rtl w:val="true"/>
              </w:rPr>
              <w:t>(</w:t>
            </w:r>
            <w:r>
              <w:rPr>
                <w:rStyle w:val="IndexLink"/>
                <w:rtl w:val="true"/>
              </w:rPr>
              <w:t>صلی الله علیه و آله</w:t>
            </w:r>
            <w:r>
              <w:rPr>
                <w:rStyle w:val="IndexLink"/>
                <w:rtl w:val="true"/>
              </w:rPr>
              <w:t>)</w:t>
            </w:r>
            <w:r>
              <w:rPr>
                <w:rStyle w:val="IndexLink"/>
                <w:rtl w:val="true"/>
              </w:rPr>
              <w:t>، أَنَّهُ قَالَ</w:t>
            </w:r>
            <w:r>
              <w:rPr>
                <w:rStyle w:val="IndexLink"/>
                <w:rtl w:val="true"/>
              </w:rPr>
              <w:t>: «</w:t>
            </w:r>
            <w:r>
              <w:rPr>
                <w:rStyle w:val="IndexLink"/>
                <w:rtl w:val="true"/>
              </w:rPr>
              <w:t>الْمَهْدِى مِنَّا أَهْلَ الْبَيْت</w:t>
            </w:r>
            <w:r>
              <w:rPr>
                <w:rStyle w:val="IndexLink"/>
                <w:rtl w:val="true"/>
              </w:rPr>
              <w:t>».</w:t>
              <w:tab/>
            </w:r>
            <w:r>
              <w:rPr>
                <w:rStyle w:val="IndexLink"/>
              </w:rPr>
              <w:t>276</w:t>
            </w:r>
          </w:hyperlink>
        </w:p>
        <w:p>
          <w:pPr>
            <w:pStyle w:val="Contents3"/>
            <w:tabs>
              <w:tab w:val="clear" w:pos="8459"/>
              <w:tab w:val="right" w:pos="9026" w:leader="dot"/>
            </w:tabs>
            <w:rPr/>
          </w:pPr>
          <w:hyperlink w:anchor="__RefHeading___Toc1257429_1490000891">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257431_1490000891">
            <w:r>
              <w:rPr>
                <w:webHidden/>
                <w:rStyle w:val="IndexLink"/>
                <w:rtl w:val="true"/>
              </w:rPr>
              <w:t>فصل</w:t>
            </w:r>
            <w:r>
              <w:rPr>
                <w:rStyle w:val="IndexLink"/>
                <w:rtl w:val="true"/>
              </w:rPr>
              <w:tab/>
            </w:r>
            <w:r>
              <w:rPr>
                <w:rStyle w:val="IndexLink"/>
              </w:rPr>
              <w:t>276</w:t>
            </w:r>
          </w:hyperlink>
        </w:p>
        <w:p>
          <w:pPr>
            <w:pStyle w:val="Contents2"/>
            <w:tabs>
              <w:tab w:val="clear" w:pos="8743"/>
              <w:tab w:val="right" w:pos="9026" w:leader="dot"/>
            </w:tabs>
            <w:rPr/>
          </w:pPr>
          <w:hyperlink w:anchor="__RefHeading___Toc1257433_1490000891">
            <w:r>
              <w:rPr>
                <w:webHidden/>
                <w:rStyle w:val="IndexLink"/>
                <w:rtl w:val="true"/>
              </w:rPr>
              <w:t>باب صد و نود و نهم</w:t>
            </w:r>
            <w:r>
              <w:rPr>
                <w:rStyle w:val="IndexLink"/>
                <w:rtl w:val="true"/>
              </w:rPr>
              <w:t xml:space="preserve">: </w:t>
            </w:r>
            <w:r>
              <w:rPr>
                <w:rStyle w:val="IndexLink"/>
                <w:rtl w:val="true"/>
              </w:rPr>
              <w:t>آن چه که نعیم از پیامبر آورده که فرمود مهدی از ما اهل بیت است</w:t>
            </w:r>
            <w:r>
              <w:rPr>
                <w:rStyle w:val="IndexLink"/>
                <w:rtl w:val="true"/>
              </w:rPr>
              <w:tab/>
            </w:r>
            <w:r>
              <w:rPr>
                <w:rStyle w:val="IndexLink"/>
              </w:rPr>
              <w:t>277</w:t>
            </w:r>
          </w:hyperlink>
        </w:p>
        <w:p>
          <w:pPr>
            <w:pStyle w:val="Contents3"/>
            <w:tabs>
              <w:tab w:val="clear" w:pos="8459"/>
              <w:tab w:val="right" w:pos="9026" w:leader="dot"/>
            </w:tabs>
            <w:rPr/>
          </w:pPr>
          <w:hyperlink w:anchor="__RefHeading___Toc1257435_1490000891">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257437_1490000891">
            <w:r>
              <w:rPr>
                <w:webHidden/>
                <w:rStyle w:val="IndexLink"/>
                <w:rtl w:val="true"/>
              </w:rPr>
              <w:t>فصل</w:t>
            </w:r>
            <w:r>
              <w:rPr>
                <w:rStyle w:val="IndexLink"/>
                <w:rtl w:val="true"/>
              </w:rPr>
              <w:tab/>
            </w:r>
            <w:r>
              <w:rPr>
                <w:rStyle w:val="IndexLink"/>
              </w:rPr>
              <w:t>277</w:t>
            </w:r>
          </w:hyperlink>
        </w:p>
        <w:p>
          <w:pPr>
            <w:pStyle w:val="Contents3"/>
            <w:tabs>
              <w:tab w:val="clear" w:pos="8459"/>
              <w:tab w:val="right" w:pos="9026" w:leader="dot"/>
            </w:tabs>
            <w:rPr/>
          </w:pPr>
          <w:hyperlink w:anchor="__RefHeading___Toc1257439_1490000891">
            <w:r>
              <w:rPr>
                <w:webHidden/>
                <w:rStyle w:val="IndexLink"/>
                <w:rtl w:val="true"/>
              </w:rPr>
              <w:t>فصل</w:t>
            </w:r>
            <w:r>
              <w:rPr>
                <w:rStyle w:val="IndexLink"/>
                <w:rtl w:val="true"/>
              </w:rPr>
              <w:tab/>
            </w:r>
            <w:r>
              <w:rPr>
                <w:rStyle w:val="IndexLink"/>
              </w:rPr>
              <w:t>278</w:t>
            </w:r>
          </w:hyperlink>
        </w:p>
        <w:p>
          <w:pPr>
            <w:pStyle w:val="Contents3"/>
            <w:tabs>
              <w:tab w:val="clear" w:pos="8459"/>
              <w:tab w:val="right" w:pos="9026" w:leader="dot"/>
            </w:tabs>
            <w:rPr/>
          </w:pPr>
          <w:hyperlink w:anchor="__RefHeading___Toc1257441_1490000891">
            <w:r>
              <w:rPr>
                <w:webHidden/>
                <w:rStyle w:val="IndexLink"/>
                <w:rtl w:val="true"/>
              </w:rPr>
              <w:t>فصل</w:t>
            </w:r>
            <w:r>
              <w:rPr>
                <w:rStyle w:val="IndexLink"/>
                <w:rtl w:val="true"/>
              </w:rPr>
              <w:tab/>
            </w:r>
            <w:r>
              <w:rPr>
                <w:rStyle w:val="IndexLink"/>
              </w:rPr>
              <w:t>278</w:t>
            </w:r>
          </w:hyperlink>
        </w:p>
        <w:p>
          <w:pPr>
            <w:pStyle w:val="Contents3"/>
            <w:tabs>
              <w:tab w:val="clear" w:pos="8459"/>
              <w:tab w:val="right" w:pos="9026" w:leader="dot"/>
            </w:tabs>
            <w:rPr/>
          </w:pPr>
          <w:hyperlink w:anchor="__RefHeading___Toc1257443_1490000891">
            <w:r>
              <w:rPr>
                <w:webHidden/>
                <w:rStyle w:val="IndexLink"/>
                <w:rtl w:val="true"/>
              </w:rPr>
              <w:t>فصل</w:t>
            </w:r>
            <w:r>
              <w:rPr>
                <w:rStyle w:val="IndexLink"/>
                <w:rtl w:val="true"/>
              </w:rPr>
              <w:tab/>
            </w:r>
            <w:r>
              <w:rPr>
                <w:rStyle w:val="IndexLink"/>
              </w:rPr>
              <w:t>278</w:t>
            </w:r>
          </w:hyperlink>
        </w:p>
        <w:p>
          <w:pPr>
            <w:pStyle w:val="Contents3"/>
            <w:tabs>
              <w:tab w:val="clear" w:pos="8459"/>
              <w:tab w:val="right" w:pos="9026" w:leader="dot"/>
            </w:tabs>
            <w:rPr/>
          </w:pPr>
          <w:hyperlink w:anchor="__RefHeading___Toc1257445_1490000891">
            <w:r>
              <w:rPr>
                <w:webHidden/>
                <w:rStyle w:val="IndexLink"/>
                <w:rtl w:val="true"/>
              </w:rPr>
              <w:t>فصل</w:t>
            </w:r>
            <w:r>
              <w:rPr>
                <w:rStyle w:val="IndexLink"/>
                <w:rtl w:val="true"/>
              </w:rPr>
              <w:tab/>
            </w:r>
            <w:r>
              <w:rPr>
                <w:rStyle w:val="IndexLink"/>
              </w:rPr>
              <w:t>279</w:t>
            </w:r>
          </w:hyperlink>
        </w:p>
        <w:p>
          <w:pPr>
            <w:pStyle w:val="Contents3"/>
            <w:tabs>
              <w:tab w:val="clear" w:pos="8459"/>
              <w:tab w:val="right" w:pos="9026" w:leader="dot"/>
            </w:tabs>
            <w:rPr/>
          </w:pPr>
          <w:hyperlink w:anchor="__RefHeading___Toc1257447_1490000891">
            <w:r>
              <w:rPr>
                <w:webHidden/>
                <w:rStyle w:val="IndexLink"/>
                <w:rtl w:val="true"/>
              </w:rPr>
              <w:t>فصل</w:t>
            </w:r>
            <w:r>
              <w:rPr>
                <w:rStyle w:val="IndexLink"/>
                <w:rtl w:val="true"/>
              </w:rPr>
              <w:tab/>
            </w:r>
            <w:r>
              <w:rPr>
                <w:rStyle w:val="IndexLink"/>
              </w:rPr>
              <w:t>279</w:t>
            </w:r>
          </w:hyperlink>
        </w:p>
        <w:p>
          <w:pPr>
            <w:pStyle w:val="Contents3"/>
            <w:tabs>
              <w:tab w:val="clear" w:pos="8459"/>
              <w:tab w:val="right" w:pos="9026" w:leader="dot"/>
            </w:tabs>
            <w:rPr/>
          </w:pPr>
          <w:hyperlink w:anchor="__RefHeading___Toc1257449_1490000891">
            <w:r>
              <w:rPr>
                <w:webHidden/>
                <w:rStyle w:val="IndexLink"/>
                <w:rtl w:val="true"/>
              </w:rPr>
              <w:t>فصل</w:t>
            </w:r>
            <w:r>
              <w:rPr>
                <w:rStyle w:val="IndexLink"/>
                <w:rtl w:val="true"/>
              </w:rPr>
              <w:tab/>
            </w:r>
            <w:r>
              <w:rPr>
                <w:rStyle w:val="IndexLink"/>
              </w:rPr>
              <w:t>279</w:t>
            </w:r>
          </w:hyperlink>
        </w:p>
        <w:p>
          <w:pPr>
            <w:pStyle w:val="Contents3"/>
            <w:tabs>
              <w:tab w:val="clear" w:pos="8459"/>
              <w:tab w:val="right" w:pos="9026" w:leader="dot"/>
            </w:tabs>
            <w:rPr/>
          </w:pPr>
          <w:hyperlink w:anchor="__RefHeading___Toc1257451_1490000891">
            <w:r>
              <w:rPr>
                <w:webHidden/>
                <w:rStyle w:val="IndexLink"/>
                <w:rtl w:val="true"/>
              </w:rPr>
              <w:t>فصل</w:t>
            </w:r>
            <w:r>
              <w:rPr>
                <w:rStyle w:val="IndexLink"/>
                <w:rtl w:val="true"/>
              </w:rPr>
              <w:tab/>
            </w:r>
            <w:r>
              <w:rPr>
                <w:rStyle w:val="IndexLink"/>
              </w:rPr>
              <w:t>280</w:t>
            </w:r>
          </w:hyperlink>
        </w:p>
        <w:p>
          <w:pPr>
            <w:pStyle w:val="Contents3"/>
            <w:tabs>
              <w:tab w:val="clear" w:pos="8459"/>
              <w:tab w:val="right" w:pos="9026" w:leader="dot"/>
            </w:tabs>
            <w:rPr/>
          </w:pPr>
          <w:hyperlink w:anchor="__RefHeading___Toc1257453_1490000891">
            <w:r>
              <w:rPr>
                <w:webHidden/>
                <w:rStyle w:val="IndexLink"/>
                <w:rtl w:val="true"/>
              </w:rPr>
              <w:t>فصل</w:t>
            </w:r>
            <w:r>
              <w:rPr>
                <w:rStyle w:val="IndexLink"/>
                <w:rtl w:val="true"/>
              </w:rPr>
              <w:tab/>
            </w:r>
            <w:r>
              <w:rPr>
                <w:rStyle w:val="IndexLink"/>
              </w:rPr>
              <w:t>280</w:t>
            </w:r>
          </w:hyperlink>
        </w:p>
        <w:p>
          <w:pPr>
            <w:pStyle w:val="Contents3"/>
            <w:tabs>
              <w:tab w:val="clear" w:pos="8459"/>
              <w:tab w:val="right" w:pos="9026" w:leader="dot"/>
            </w:tabs>
            <w:rPr/>
          </w:pPr>
          <w:hyperlink w:anchor="__RefHeading___Toc1257455_1490000891">
            <w:r>
              <w:rPr>
                <w:webHidden/>
                <w:rStyle w:val="IndexLink"/>
                <w:rtl w:val="true"/>
              </w:rPr>
              <w:t>فصل</w:t>
            </w:r>
            <w:r>
              <w:rPr>
                <w:rStyle w:val="IndexLink"/>
                <w:rtl w:val="true"/>
              </w:rPr>
              <w:tab/>
            </w:r>
            <w:r>
              <w:rPr>
                <w:rStyle w:val="IndexLink"/>
              </w:rPr>
              <w:t>281</w:t>
            </w:r>
          </w:hyperlink>
        </w:p>
        <w:p>
          <w:pPr>
            <w:pStyle w:val="Contents3"/>
            <w:tabs>
              <w:tab w:val="clear" w:pos="8459"/>
              <w:tab w:val="right" w:pos="9026" w:leader="dot"/>
            </w:tabs>
            <w:rPr/>
          </w:pPr>
          <w:hyperlink w:anchor="__RefHeading___Toc1257457_1490000891">
            <w:r>
              <w:rPr>
                <w:webHidden/>
                <w:rStyle w:val="IndexLink"/>
                <w:rtl w:val="true"/>
              </w:rPr>
              <w:t>فصل</w:t>
            </w:r>
            <w:r>
              <w:rPr>
                <w:rStyle w:val="IndexLink"/>
                <w:rtl w:val="true"/>
              </w:rPr>
              <w:t>:</w:t>
              <w:tab/>
            </w:r>
            <w:r>
              <w:rPr>
                <w:rStyle w:val="IndexLink"/>
              </w:rPr>
              <w:t>281</w:t>
            </w:r>
          </w:hyperlink>
        </w:p>
        <w:p>
          <w:pPr>
            <w:pStyle w:val="Contents3"/>
            <w:tabs>
              <w:tab w:val="clear" w:pos="8459"/>
              <w:tab w:val="right" w:pos="9026" w:leader="dot"/>
            </w:tabs>
            <w:rPr/>
          </w:pPr>
          <w:hyperlink w:anchor="__RefHeading___Toc1257459_1490000891">
            <w:r>
              <w:rPr>
                <w:webHidden/>
                <w:rStyle w:val="IndexLink"/>
                <w:rtl w:val="true"/>
              </w:rPr>
              <w:t>فصل</w:t>
            </w:r>
            <w:r>
              <w:rPr>
                <w:rStyle w:val="IndexLink"/>
                <w:rtl w:val="true"/>
              </w:rPr>
              <w:tab/>
            </w:r>
            <w:r>
              <w:rPr>
                <w:rStyle w:val="IndexLink"/>
              </w:rPr>
              <w:t>282</w:t>
            </w:r>
          </w:hyperlink>
        </w:p>
        <w:p>
          <w:pPr>
            <w:pStyle w:val="Contents3"/>
            <w:tabs>
              <w:tab w:val="clear" w:pos="8459"/>
              <w:tab w:val="right" w:pos="9026" w:leader="dot"/>
            </w:tabs>
            <w:rPr/>
          </w:pPr>
          <w:hyperlink w:anchor="__RefHeading___Toc1257461_1490000891">
            <w:r>
              <w:rPr>
                <w:webHidden/>
                <w:rStyle w:val="IndexLink"/>
                <w:rtl w:val="true"/>
              </w:rPr>
              <w:t>فصل</w:t>
            </w:r>
            <w:r>
              <w:rPr>
                <w:rStyle w:val="IndexLink"/>
                <w:rtl w:val="true"/>
              </w:rPr>
              <w:tab/>
            </w:r>
            <w:r>
              <w:rPr>
                <w:rStyle w:val="IndexLink"/>
              </w:rPr>
              <w:t>282</w:t>
            </w:r>
          </w:hyperlink>
        </w:p>
        <w:p>
          <w:pPr>
            <w:pStyle w:val="Contents2"/>
            <w:tabs>
              <w:tab w:val="clear" w:pos="8743"/>
              <w:tab w:val="right" w:pos="9026" w:leader="dot"/>
            </w:tabs>
            <w:rPr/>
          </w:pPr>
          <w:hyperlink w:anchor="__RefHeading___Toc1257463_1490000891">
            <w:r>
              <w:rPr>
                <w:webHidden/>
                <w:rStyle w:val="IndexLink"/>
                <w:rtl w:val="true"/>
              </w:rPr>
              <w:t xml:space="preserve">الباب </w:t>
            </w:r>
            <w:r>
              <w:rPr>
                <w:rStyle w:val="IndexLink"/>
              </w:rPr>
              <w:t>200</w:t>
            </w:r>
            <w:r>
              <w:rPr>
                <w:rStyle w:val="IndexLink"/>
                <w:rtl w:val="true"/>
              </w:rPr>
              <w:t xml:space="preserve">: </w:t>
            </w:r>
            <w:r>
              <w:rPr>
                <w:rStyle w:val="IndexLink"/>
                <w:rtl w:val="true"/>
              </w:rPr>
              <w:t>فِيْمَا ذَكَرَه نَعِيْمٍ مِنْ أَخْبَارِ النَّارِ الْحَادِثَهُ فِي أَوَاخِرِ الْزَمَانَ</w:t>
            </w:r>
            <w:r>
              <w:rPr>
                <w:rStyle w:val="IndexLink"/>
                <w:rtl w:val="true"/>
              </w:rPr>
              <w:t>.</w:t>
              <w:tab/>
            </w:r>
            <w:r>
              <w:rPr>
                <w:rStyle w:val="IndexLink"/>
              </w:rPr>
              <w:t>282</w:t>
            </w:r>
          </w:hyperlink>
        </w:p>
        <w:p>
          <w:pPr>
            <w:pStyle w:val="Contents3"/>
            <w:tabs>
              <w:tab w:val="clear" w:pos="8459"/>
              <w:tab w:val="right" w:pos="9026" w:leader="dot"/>
            </w:tabs>
            <w:rPr/>
          </w:pPr>
          <w:hyperlink w:anchor="__RefHeading___Toc1257465_1490000891">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257467_1490000891">
            <w:r>
              <w:rPr>
                <w:webHidden/>
                <w:rStyle w:val="IndexLink"/>
                <w:rtl w:val="true"/>
              </w:rPr>
              <w:t>فصل</w:t>
            </w:r>
            <w:r>
              <w:rPr>
                <w:rStyle w:val="IndexLink"/>
                <w:rtl w:val="true"/>
              </w:rPr>
              <w:tab/>
            </w:r>
            <w:r>
              <w:rPr>
                <w:rStyle w:val="IndexLink"/>
              </w:rPr>
              <w:t>283</w:t>
            </w:r>
          </w:hyperlink>
        </w:p>
        <w:p>
          <w:pPr>
            <w:pStyle w:val="Contents3"/>
            <w:tabs>
              <w:tab w:val="clear" w:pos="8459"/>
              <w:tab w:val="right" w:pos="9026" w:leader="dot"/>
            </w:tabs>
            <w:rPr/>
          </w:pPr>
          <w:hyperlink w:anchor="__RefHeading___Toc1257469_1490000891">
            <w:r>
              <w:rPr>
                <w:webHidden/>
                <w:rStyle w:val="IndexLink"/>
                <w:rtl w:val="true"/>
              </w:rPr>
              <w:t>فصل</w:t>
            </w:r>
            <w:r>
              <w:rPr>
                <w:rStyle w:val="IndexLink"/>
                <w:rtl w:val="true"/>
              </w:rPr>
              <w:t>:</w:t>
              <w:tab/>
            </w:r>
            <w:r>
              <w:rPr>
                <w:rStyle w:val="IndexLink"/>
              </w:rPr>
              <w:t>283</w:t>
            </w:r>
          </w:hyperlink>
        </w:p>
        <w:p>
          <w:pPr>
            <w:pStyle w:val="Contents2"/>
            <w:tabs>
              <w:tab w:val="clear" w:pos="8743"/>
              <w:tab w:val="right" w:pos="9026" w:leader="dot"/>
            </w:tabs>
            <w:rPr/>
          </w:pPr>
          <w:hyperlink w:anchor="__RefHeading___Toc1257471_1490000891">
            <w:r>
              <w:rPr>
                <w:webHidden/>
                <w:rStyle w:val="IndexLink"/>
                <w:rtl w:val="true"/>
              </w:rPr>
              <w:t>باب دويستم</w:t>
            </w:r>
            <w:r>
              <w:rPr>
                <w:rStyle w:val="IndexLink"/>
                <w:rtl w:val="true"/>
              </w:rPr>
              <w:t xml:space="preserve">: </w:t>
            </w:r>
            <w:r>
              <w:rPr>
                <w:rStyle w:val="IndexLink"/>
                <w:rtl w:val="true"/>
              </w:rPr>
              <w:t>در آن چه که نعیم ذکر کرده از اخبار آتشی که در دوره آخر الزمان به وجود می آید</w:t>
            </w:r>
            <w:r>
              <w:rPr>
                <w:rStyle w:val="IndexLink"/>
                <w:rtl w:val="true"/>
              </w:rPr>
              <w:tab/>
            </w:r>
            <w:r>
              <w:rPr>
                <w:rStyle w:val="IndexLink"/>
              </w:rPr>
              <w:t>283</w:t>
            </w:r>
          </w:hyperlink>
        </w:p>
        <w:p>
          <w:pPr>
            <w:pStyle w:val="Contents3"/>
            <w:tabs>
              <w:tab w:val="clear" w:pos="8459"/>
              <w:tab w:val="right" w:pos="9026" w:leader="dot"/>
            </w:tabs>
            <w:rPr/>
          </w:pPr>
          <w:hyperlink w:anchor="__RefHeading___Toc1257473_1490000891">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257475_1490000891">
            <w:r>
              <w:rPr>
                <w:webHidden/>
                <w:rStyle w:val="IndexLink"/>
                <w:rtl w:val="true"/>
              </w:rPr>
              <w:t>فصل</w:t>
            </w:r>
            <w:r>
              <w:rPr>
                <w:rStyle w:val="IndexLink"/>
                <w:rtl w:val="true"/>
              </w:rPr>
              <w:tab/>
            </w:r>
            <w:r>
              <w:rPr>
                <w:rStyle w:val="IndexLink"/>
              </w:rPr>
              <w:t>284</w:t>
            </w:r>
          </w:hyperlink>
        </w:p>
        <w:p>
          <w:pPr>
            <w:pStyle w:val="Contents3"/>
            <w:tabs>
              <w:tab w:val="clear" w:pos="8459"/>
              <w:tab w:val="right" w:pos="9026" w:leader="dot"/>
            </w:tabs>
            <w:rPr/>
          </w:pPr>
          <w:hyperlink w:anchor="__RefHeading___Toc1257477_1490000891">
            <w:r>
              <w:rPr>
                <w:webHidden/>
                <w:rStyle w:val="IndexLink"/>
                <w:rtl w:val="true"/>
              </w:rPr>
              <w:t>فصل</w:t>
            </w:r>
            <w:r>
              <w:rPr>
                <w:rStyle w:val="IndexLink"/>
                <w:rtl w:val="true"/>
              </w:rPr>
              <w:tab/>
            </w:r>
            <w:r>
              <w:rPr>
                <w:rStyle w:val="IndexLink"/>
              </w:rPr>
              <w:t>284</w:t>
            </w:r>
          </w:hyperlink>
        </w:p>
        <w:p>
          <w:pPr>
            <w:pStyle w:val="Contents3"/>
            <w:tabs>
              <w:tab w:val="clear" w:pos="8459"/>
              <w:tab w:val="right" w:pos="9026" w:leader="dot"/>
            </w:tabs>
            <w:rPr/>
          </w:pPr>
          <w:hyperlink w:anchor="__RefHeading___Toc1257479_1490000891">
            <w:r>
              <w:rPr>
                <w:webHidden/>
                <w:rStyle w:val="IndexLink"/>
                <w:rtl w:val="true"/>
              </w:rPr>
              <w:t>فصل</w:t>
            </w:r>
            <w:r>
              <w:rPr>
                <w:rStyle w:val="IndexLink"/>
                <w:rtl w:val="true"/>
              </w:rPr>
              <w:tab/>
            </w:r>
            <w:r>
              <w:rPr>
                <w:rStyle w:val="IndexLink"/>
              </w:rPr>
              <w:t>285</w:t>
            </w:r>
          </w:hyperlink>
        </w:p>
        <w:p>
          <w:pPr>
            <w:pStyle w:val="Contents3"/>
            <w:tabs>
              <w:tab w:val="clear" w:pos="8459"/>
              <w:tab w:val="right" w:pos="9026" w:leader="dot"/>
            </w:tabs>
            <w:rPr/>
          </w:pPr>
          <w:hyperlink w:anchor="__RefHeading___Toc1257481_1490000891">
            <w:r>
              <w:rPr>
                <w:webHidden/>
                <w:rStyle w:val="IndexLink"/>
                <w:rtl w:val="true"/>
              </w:rPr>
              <w:t>فصل</w:t>
            </w:r>
            <w:r>
              <w:rPr>
                <w:rStyle w:val="IndexLink"/>
                <w:rtl w:val="true"/>
              </w:rPr>
              <w:tab/>
            </w:r>
            <w:r>
              <w:rPr>
                <w:rStyle w:val="IndexLink"/>
              </w:rPr>
              <w:t>285</w:t>
            </w:r>
          </w:hyperlink>
        </w:p>
        <w:p>
          <w:pPr>
            <w:pStyle w:val="Contents3"/>
            <w:tabs>
              <w:tab w:val="clear" w:pos="8459"/>
              <w:tab w:val="right" w:pos="9026" w:leader="dot"/>
            </w:tabs>
            <w:rPr/>
          </w:pPr>
          <w:hyperlink w:anchor="__RefHeading___Toc1257483_1490000891">
            <w:r>
              <w:rPr>
                <w:webHidden/>
                <w:rStyle w:val="IndexLink"/>
                <w:rtl w:val="true"/>
              </w:rPr>
              <w:t>فصل</w:t>
            </w:r>
            <w:r>
              <w:rPr>
                <w:rStyle w:val="IndexLink"/>
                <w:rtl w:val="true"/>
              </w:rPr>
              <w:tab/>
            </w:r>
            <w:r>
              <w:rPr>
                <w:rStyle w:val="IndexLink"/>
              </w:rPr>
              <w:t>286</w:t>
            </w:r>
          </w:hyperlink>
        </w:p>
        <w:p>
          <w:pPr>
            <w:pStyle w:val="Contents3"/>
            <w:tabs>
              <w:tab w:val="clear" w:pos="8459"/>
              <w:tab w:val="right" w:pos="9026" w:leader="dot"/>
            </w:tabs>
            <w:rPr/>
          </w:pPr>
          <w:hyperlink w:anchor="__RefHeading___Toc1257485_1490000891">
            <w:r>
              <w:rPr>
                <w:webHidden/>
                <w:rStyle w:val="IndexLink"/>
                <w:rtl w:val="true"/>
              </w:rPr>
              <w:t>فصل</w:t>
            </w:r>
            <w:r>
              <w:rPr>
                <w:rStyle w:val="IndexLink"/>
                <w:rtl w:val="true"/>
              </w:rPr>
              <w:tab/>
            </w:r>
            <w:r>
              <w:rPr>
                <w:rStyle w:val="IndexLink"/>
              </w:rPr>
              <w:t>286</w:t>
            </w:r>
          </w:hyperlink>
        </w:p>
        <w:p>
          <w:pPr>
            <w:pStyle w:val="Contents3"/>
            <w:tabs>
              <w:tab w:val="clear" w:pos="8459"/>
              <w:tab w:val="right" w:pos="9026" w:leader="dot"/>
            </w:tabs>
            <w:rPr/>
          </w:pPr>
          <w:hyperlink w:anchor="__RefHeading___Toc1257487_1490000891">
            <w:r>
              <w:rPr>
                <w:webHidden/>
                <w:rStyle w:val="IndexLink"/>
                <w:rtl w:val="true"/>
              </w:rPr>
              <w:t>فصل</w:t>
            </w:r>
            <w:r>
              <w:rPr>
                <w:rStyle w:val="IndexLink"/>
                <w:rtl w:val="true"/>
              </w:rPr>
              <w:tab/>
            </w:r>
            <w:r>
              <w:rPr>
                <w:rStyle w:val="IndexLink"/>
              </w:rPr>
              <w:t>286</w:t>
            </w:r>
          </w:hyperlink>
        </w:p>
        <w:p>
          <w:pPr>
            <w:pStyle w:val="Contents3"/>
            <w:tabs>
              <w:tab w:val="clear" w:pos="8459"/>
              <w:tab w:val="right" w:pos="9026" w:leader="dot"/>
            </w:tabs>
            <w:rPr/>
          </w:pPr>
          <w:hyperlink w:anchor="__RefHeading___Toc1257489_1490000891">
            <w:r>
              <w:rPr>
                <w:webHidden/>
                <w:rStyle w:val="IndexLink"/>
                <w:rtl w:val="true"/>
              </w:rPr>
              <w:t>فصل</w:t>
            </w:r>
            <w:r>
              <w:rPr>
                <w:rStyle w:val="IndexLink"/>
                <w:rtl w:val="true"/>
              </w:rPr>
              <w:tab/>
            </w:r>
            <w:r>
              <w:rPr>
                <w:rStyle w:val="IndexLink"/>
              </w:rPr>
              <w:t>287</w:t>
            </w:r>
          </w:hyperlink>
        </w:p>
        <w:p>
          <w:pPr>
            <w:pStyle w:val="Contents3"/>
            <w:tabs>
              <w:tab w:val="clear" w:pos="8459"/>
              <w:tab w:val="right" w:pos="9026" w:leader="dot"/>
            </w:tabs>
            <w:rPr/>
          </w:pPr>
          <w:hyperlink w:anchor="__RefHeading___Toc1257491_1490000891">
            <w:r>
              <w:rPr>
                <w:webHidden/>
                <w:rStyle w:val="IndexLink"/>
                <w:rtl w:val="true"/>
              </w:rPr>
              <w:t>فصل</w:t>
            </w:r>
            <w:r>
              <w:rPr>
                <w:rStyle w:val="IndexLink"/>
                <w:rtl w:val="true"/>
              </w:rPr>
              <w:tab/>
            </w:r>
            <w:r>
              <w:rPr>
                <w:rStyle w:val="IndexLink"/>
              </w:rPr>
              <w:t>287</w:t>
            </w:r>
          </w:hyperlink>
        </w:p>
        <w:p>
          <w:pPr>
            <w:pStyle w:val="Contents3"/>
            <w:tabs>
              <w:tab w:val="clear" w:pos="8459"/>
              <w:tab w:val="right" w:pos="9026" w:leader="dot"/>
            </w:tabs>
            <w:rPr/>
          </w:pPr>
          <w:hyperlink w:anchor="__RefHeading___Toc1257493_1490000891">
            <w:r>
              <w:rPr>
                <w:webHidden/>
                <w:rStyle w:val="IndexLink"/>
                <w:rtl w:val="true"/>
              </w:rPr>
              <w:t>فصل</w:t>
            </w:r>
            <w:r>
              <w:rPr>
                <w:rStyle w:val="IndexLink"/>
                <w:rtl w:val="true"/>
              </w:rPr>
              <w:tab/>
            </w:r>
            <w:r>
              <w:rPr>
                <w:rStyle w:val="IndexLink"/>
              </w:rPr>
              <w:t>287</w:t>
            </w:r>
          </w:hyperlink>
        </w:p>
        <w:p>
          <w:pPr>
            <w:pStyle w:val="Contents2"/>
            <w:tabs>
              <w:tab w:val="clear" w:pos="8743"/>
              <w:tab w:val="right" w:pos="9026" w:leader="dot"/>
            </w:tabs>
            <w:rPr/>
          </w:pPr>
          <w:hyperlink w:anchor="__RefHeading___Toc1257495_1490000891">
            <w:r>
              <w:rPr>
                <w:webHidden/>
                <w:rStyle w:val="IndexLink"/>
                <w:rtl w:val="true"/>
              </w:rPr>
              <w:t xml:space="preserve">الباب </w:t>
            </w:r>
            <w:r>
              <w:rPr>
                <w:rStyle w:val="IndexLink"/>
              </w:rPr>
              <w:t>201</w:t>
            </w:r>
            <w:r>
              <w:rPr>
                <w:rStyle w:val="IndexLink"/>
                <w:rtl w:val="true"/>
              </w:rPr>
              <w:t xml:space="preserve">: </w:t>
            </w:r>
            <w:r>
              <w:rPr>
                <w:rStyle w:val="IndexLink"/>
                <w:rtl w:val="true"/>
              </w:rPr>
              <w:t>فِيْمَا ذَكَرَه نَعِيمٍ مِنْ حَديثِ الْتُرْک</w:t>
            </w:r>
            <w:r>
              <w:rPr>
                <w:rStyle w:val="IndexLink"/>
                <w:rtl w:val="true"/>
              </w:rPr>
              <w:t>.</w:t>
              <w:tab/>
            </w:r>
            <w:r>
              <w:rPr>
                <w:rStyle w:val="IndexLink"/>
              </w:rPr>
              <w:t>288</w:t>
            </w:r>
          </w:hyperlink>
        </w:p>
        <w:p>
          <w:pPr>
            <w:pStyle w:val="Contents2"/>
            <w:tabs>
              <w:tab w:val="clear" w:pos="8743"/>
              <w:tab w:val="right" w:pos="9026" w:leader="dot"/>
            </w:tabs>
            <w:rPr/>
          </w:pPr>
          <w:hyperlink w:anchor="__RefHeading___Toc1257497_1490000891">
            <w:r>
              <w:rPr>
                <w:webHidden/>
                <w:rStyle w:val="IndexLink"/>
                <w:rtl w:val="true"/>
              </w:rPr>
              <w:t>باب دویست و یکم</w:t>
            </w:r>
            <w:r>
              <w:rPr>
                <w:rStyle w:val="IndexLink"/>
                <w:rtl w:val="true"/>
              </w:rPr>
              <w:t xml:space="preserve">: </w:t>
            </w:r>
            <w:r>
              <w:rPr>
                <w:rStyle w:val="IndexLink"/>
                <w:rtl w:val="true"/>
              </w:rPr>
              <w:t>آن چه که نعیم از جریان ترک ها ذکر کرده است</w:t>
            </w:r>
            <w:r>
              <w:rPr>
                <w:rStyle w:val="IndexLink"/>
                <w:rtl w:val="true"/>
              </w:rPr>
              <w:tab/>
            </w:r>
            <w:r>
              <w:rPr>
                <w:rStyle w:val="IndexLink"/>
              </w:rPr>
              <w:t>289</w:t>
            </w:r>
          </w:hyperlink>
        </w:p>
        <w:p>
          <w:pPr>
            <w:pStyle w:val="Contents3"/>
            <w:tabs>
              <w:tab w:val="clear" w:pos="8459"/>
              <w:tab w:val="right" w:pos="9026" w:leader="dot"/>
            </w:tabs>
            <w:rPr/>
          </w:pPr>
          <w:hyperlink w:anchor="__RefHeading___Toc1257499_1490000891">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1257501_1490000891">
            <w:r>
              <w:rPr>
                <w:webHidden/>
                <w:rStyle w:val="IndexLink"/>
                <w:rtl w:val="true"/>
              </w:rPr>
              <w:t>فصل</w:t>
            </w:r>
            <w:r>
              <w:rPr>
                <w:rStyle w:val="IndexLink"/>
                <w:rtl w:val="true"/>
              </w:rPr>
              <w:tab/>
            </w:r>
            <w:r>
              <w:rPr>
                <w:rStyle w:val="IndexLink"/>
              </w:rPr>
              <w:t>290</w:t>
            </w:r>
          </w:hyperlink>
        </w:p>
        <w:p>
          <w:pPr>
            <w:pStyle w:val="Contents3"/>
            <w:tabs>
              <w:tab w:val="clear" w:pos="8459"/>
              <w:tab w:val="right" w:pos="9026" w:leader="dot"/>
            </w:tabs>
            <w:rPr/>
          </w:pPr>
          <w:hyperlink w:anchor="__RefHeading___Toc1257503_1490000891">
            <w:r>
              <w:rPr>
                <w:webHidden/>
                <w:rStyle w:val="IndexLink"/>
                <w:rtl w:val="true"/>
              </w:rPr>
              <w:t>فصل</w:t>
            </w:r>
            <w:r>
              <w:rPr>
                <w:rStyle w:val="IndexLink"/>
                <w:rtl w:val="true"/>
              </w:rPr>
              <w:tab/>
            </w:r>
            <w:r>
              <w:rPr>
                <w:rStyle w:val="IndexLink"/>
              </w:rPr>
              <w:t>290</w:t>
            </w:r>
          </w:hyperlink>
        </w:p>
        <w:p>
          <w:pPr>
            <w:pStyle w:val="Contents3"/>
            <w:tabs>
              <w:tab w:val="clear" w:pos="8459"/>
              <w:tab w:val="right" w:pos="9026" w:leader="dot"/>
            </w:tabs>
            <w:rPr/>
          </w:pPr>
          <w:hyperlink w:anchor="__RefHeading___Toc1257505_1490000891">
            <w:r>
              <w:rPr>
                <w:webHidden/>
                <w:rStyle w:val="IndexLink"/>
                <w:rtl w:val="true"/>
              </w:rPr>
              <w:t>فصل</w:t>
            </w:r>
            <w:r>
              <w:rPr>
                <w:rStyle w:val="IndexLink"/>
                <w:rtl w:val="true"/>
              </w:rPr>
              <w:tab/>
            </w:r>
            <w:r>
              <w:rPr>
                <w:rStyle w:val="IndexLink"/>
              </w:rPr>
              <w:t>290</w:t>
            </w:r>
          </w:hyperlink>
        </w:p>
        <w:p>
          <w:pPr>
            <w:pStyle w:val="Contents3"/>
            <w:tabs>
              <w:tab w:val="clear" w:pos="8459"/>
              <w:tab w:val="right" w:pos="9026" w:leader="dot"/>
            </w:tabs>
            <w:rPr/>
          </w:pPr>
          <w:hyperlink w:anchor="__RefHeading___Toc1257507_1490000891">
            <w:r>
              <w:rPr>
                <w:webHidden/>
                <w:rStyle w:val="IndexLink"/>
                <w:rtl w:val="true"/>
              </w:rPr>
              <w:t>فصل</w:t>
            </w:r>
            <w:r>
              <w:rPr>
                <w:rStyle w:val="IndexLink"/>
                <w:rtl w:val="true"/>
              </w:rPr>
              <w:tab/>
            </w:r>
            <w:r>
              <w:rPr>
                <w:rStyle w:val="IndexLink"/>
              </w:rPr>
              <w:t>291</w:t>
            </w:r>
          </w:hyperlink>
        </w:p>
        <w:p>
          <w:pPr>
            <w:pStyle w:val="Contents3"/>
            <w:tabs>
              <w:tab w:val="clear" w:pos="8459"/>
              <w:tab w:val="right" w:pos="9026" w:leader="dot"/>
            </w:tabs>
            <w:rPr/>
          </w:pPr>
          <w:hyperlink w:anchor="__RefHeading___Toc1257509_1490000891">
            <w:r>
              <w:rPr>
                <w:webHidden/>
                <w:rStyle w:val="IndexLink"/>
                <w:rtl w:val="true"/>
              </w:rPr>
              <w:t>فصل</w:t>
            </w:r>
            <w:r>
              <w:rPr>
                <w:rStyle w:val="IndexLink"/>
                <w:rtl w:val="true"/>
              </w:rPr>
              <w:tab/>
            </w:r>
            <w:r>
              <w:rPr>
                <w:rStyle w:val="IndexLink"/>
              </w:rPr>
              <w:t>291</w:t>
            </w:r>
          </w:hyperlink>
        </w:p>
        <w:p>
          <w:pPr>
            <w:pStyle w:val="Contents3"/>
            <w:tabs>
              <w:tab w:val="clear" w:pos="8459"/>
              <w:tab w:val="right" w:pos="9026" w:leader="dot"/>
            </w:tabs>
            <w:rPr/>
          </w:pPr>
          <w:hyperlink w:anchor="__RefHeading___Toc1257511_1490000891">
            <w:r>
              <w:rPr>
                <w:webHidden/>
                <w:rStyle w:val="IndexLink"/>
                <w:rtl w:val="true"/>
              </w:rPr>
              <w:t>فصل</w:t>
            </w:r>
            <w:r>
              <w:rPr>
                <w:rStyle w:val="IndexLink"/>
                <w:rtl w:val="true"/>
              </w:rPr>
              <w:tab/>
            </w:r>
            <w:r>
              <w:rPr>
                <w:rStyle w:val="IndexLink"/>
              </w:rPr>
              <w:t>291</w:t>
            </w:r>
          </w:hyperlink>
        </w:p>
        <w:p>
          <w:pPr>
            <w:pStyle w:val="Contents3"/>
            <w:tabs>
              <w:tab w:val="clear" w:pos="8459"/>
              <w:tab w:val="right" w:pos="9026" w:leader="dot"/>
            </w:tabs>
            <w:rPr/>
          </w:pPr>
          <w:hyperlink w:anchor="__RefHeading___Toc1257513_1490000891">
            <w:r>
              <w:rPr>
                <w:webHidden/>
                <w:rStyle w:val="IndexLink"/>
                <w:rtl w:val="true"/>
              </w:rPr>
              <w:t>فصل</w:t>
            </w:r>
            <w:r>
              <w:rPr>
                <w:rStyle w:val="IndexLink"/>
                <w:rtl w:val="true"/>
              </w:rPr>
              <w:tab/>
            </w:r>
            <w:r>
              <w:rPr>
                <w:rStyle w:val="IndexLink"/>
              </w:rPr>
              <w:t>292</w:t>
            </w:r>
          </w:hyperlink>
        </w:p>
        <w:p>
          <w:pPr>
            <w:pStyle w:val="Contents3"/>
            <w:tabs>
              <w:tab w:val="clear" w:pos="8459"/>
              <w:tab w:val="right" w:pos="9026" w:leader="dot"/>
            </w:tabs>
            <w:rPr/>
          </w:pPr>
          <w:hyperlink w:anchor="__RefHeading___Toc1257515_1490000891">
            <w:r>
              <w:rPr>
                <w:webHidden/>
                <w:rStyle w:val="IndexLink"/>
                <w:rtl w:val="true"/>
              </w:rPr>
              <w:t>فصل</w:t>
            </w:r>
            <w:r>
              <w:rPr>
                <w:rStyle w:val="IndexLink"/>
                <w:rtl w:val="true"/>
              </w:rPr>
              <w:tab/>
            </w:r>
            <w:r>
              <w:rPr>
                <w:rStyle w:val="IndexLink"/>
              </w:rPr>
              <w:t>292</w:t>
            </w:r>
          </w:hyperlink>
        </w:p>
        <w:p>
          <w:pPr>
            <w:pStyle w:val="Contents3"/>
            <w:tabs>
              <w:tab w:val="clear" w:pos="8459"/>
              <w:tab w:val="right" w:pos="9026" w:leader="dot"/>
            </w:tabs>
            <w:rPr/>
          </w:pPr>
          <w:hyperlink w:anchor="__RefHeading___Toc1257517_1490000891">
            <w:r>
              <w:rPr>
                <w:webHidden/>
                <w:rStyle w:val="IndexLink"/>
                <w:rtl w:val="true"/>
              </w:rPr>
              <w:t>فصل</w:t>
            </w:r>
            <w:r>
              <w:rPr>
                <w:rStyle w:val="IndexLink"/>
                <w:rtl w:val="true"/>
              </w:rPr>
              <w:tab/>
            </w:r>
            <w:r>
              <w:rPr>
                <w:rStyle w:val="IndexLink"/>
              </w:rPr>
              <w:t>292</w:t>
            </w:r>
          </w:hyperlink>
        </w:p>
        <w:p>
          <w:pPr>
            <w:pStyle w:val="Contents3"/>
            <w:tabs>
              <w:tab w:val="clear" w:pos="8459"/>
              <w:tab w:val="right" w:pos="9026" w:leader="dot"/>
            </w:tabs>
            <w:rPr/>
          </w:pPr>
          <w:hyperlink w:anchor="__RefHeading___Toc1257519_1490000891">
            <w:r>
              <w:rPr>
                <w:webHidden/>
                <w:rStyle w:val="IndexLink"/>
                <w:rtl w:val="true"/>
              </w:rPr>
              <w:t>فصل</w:t>
            </w:r>
            <w:r>
              <w:rPr>
                <w:rStyle w:val="IndexLink"/>
                <w:rtl w:val="true"/>
              </w:rPr>
              <w:tab/>
            </w:r>
            <w:r>
              <w:rPr>
                <w:rStyle w:val="IndexLink"/>
              </w:rPr>
              <w:t>293</w:t>
            </w:r>
          </w:hyperlink>
        </w:p>
        <w:p>
          <w:pPr>
            <w:pStyle w:val="Contents3"/>
            <w:tabs>
              <w:tab w:val="clear" w:pos="8459"/>
              <w:tab w:val="right" w:pos="9026" w:leader="dot"/>
            </w:tabs>
            <w:rPr/>
          </w:pPr>
          <w:hyperlink w:anchor="__RefHeading___Toc1257521_1490000891">
            <w:r>
              <w:rPr>
                <w:webHidden/>
                <w:rStyle w:val="IndexLink"/>
                <w:rtl w:val="true"/>
              </w:rPr>
              <w:t>فصل</w:t>
            </w:r>
            <w:r>
              <w:rPr>
                <w:rStyle w:val="IndexLink"/>
                <w:rtl w:val="true"/>
              </w:rPr>
              <w:tab/>
            </w:r>
            <w:r>
              <w:rPr>
                <w:rStyle w:val="IndexLink"/>
              </w:rPr>
              <w:t>293</w:t>
            </w:r>
          </w:hyperlink>
        </w:p>
        <w:p>
          <w:pPr>
            <w:pStyle w:val="Contents3"/>
            <w:tabs>
              <w:tab w:val="clear" w:pos="8459"/>
              <w:tab w:val="right" w:pos="9026" w:leader="dot"/>
            </w:tabs>
            <w:rPr/>
          </w:pPr>
          <w:hyperlink w:anchor="__RefHeading___Toc1257523_1490000891">
            <w:r>
              <w:rPr>
                <w:webHidden/>
                <w:rStyle w:val="IndexLink"/>
                <w:rtl w:val="true"/>
              </w:rPr>
              <w:t>فصل</w:t>
            </w:r>
            <w:r>
              <w:rPr>
                <w:rStyle w:val="IndexLink"/>
                <w:rtl w:val="true"/>
              </w:rPr>
              <w:tab/>
            </w:r>
            <w:r>
              <w:rPr>
                <w:rStyle w:val="IndexLink"/>
              </w:rPr>
              <w:t>293</w:t>
            </w:r>
          </w:hyperlink>
        </w:p>
        <w:p>
          <w:pPr>
            <w:pStyle w:val="Contents3"/>
            <w:tabs>
              <w:tab w:val="clear" w:pos="8459"/>
              <w:tab w:val="right" w:pos="9026" w:leader="dot"/>
            </w:tabs>
            <w:rPr/>
          </w:pPr>
          <w:hyperlink w:anchor="__RefHeading___Toc1257525_1490000891">
            <w:r>
              <w:rPr>
                <w:webHidden/>
                <w:rStyle w:val="IndexLink"/>
                <w:rtl w:val="true"/>
              </w:rPr>
              <w:t>فصل</w:t>
            </w:r>
            <w:r>
              <w:rPr>
                <w:rStyle w:val="IndexLink"/>
                <w:rtl w:val="true"/>
              </w:rPr>
              <w:tab/>
            </w:r>
            <w:r>
              <w:rPr>
                <w:rStyle w:val="IndexLink"/>
              </w:rPr>
              <w:t>294</w:t>
            </w:r>
          </w:hyperlink>
        </w:p>
        <w:p>
          <w:pPr>
            <w:pStyle w:val="Contents3"/>
            <w:tabs>
              <w:tab w:val="clear" w:pos="8459"/>
              <w:tab w:val="right" w:pos="9026" w:leader="dot"/>
            </w:tabs>
            <w:rPr/>
          </w:pPr>
          <w:hyperlink w:anchor="__RefHeading___Toc1257527_1490000891">
            <w:r>
              <w:rPr>
                <w:webHidden/>
                <w:rStyle w:val="IndexLink"/>
                <w:rtl w:val="true"/>
              </w:rPr>
              <w:t>فصل</w:t>
            </w:r>
            <w:r>
              <w:rPr>
                <w:rStyle w:val="IndexLink"/>
                <w:rtl w:val="true"/>
              </w:rPr>
              <w:tab/>
            </w:r>
            <w:r>
              <w:rPr>
                <w:rStyle w:val="IndexLink"/>
              </w:rPr>
              <w:t>294</w:t>
            </w:r>
          </w:hyperlink>
        </w:p>
        <w:p>
          <w:pPr>
            <w:pStyle w:val="Contents3"/>
            <w:tabs>
              <w:tab w:val="clear" w:pos="8459"/>
              <w:tab w:val="right" w:pos="9026" w:leader="dot"/>
            </w:tabs>
            <w:rPr/>
          </w:pPr>
          <w:hyperlink w:anchor="__RefHeading___Toc1257529_1490000891">
            <w:r>
              <w:rPr>
                <w:webHidden/>
                <w:rStyle w:val="IndexLink"/>
                <w:rtl w:val="true"/>
              </w:rPr>
              <w:t>فصل</w:t>
            </w:r>
            <w:r>
              <w:rPr>
                <w:rStyle w:val="IndexLink"/>
                <w:rtl w:val="true"/>
              </w:rPr>
              <w:tab/>
            </w:r>
            <w:r>
              <w:rPr>
                <w:rStyle w:val="IndexLink"/>
              </w:rPr>
              <w:t>294</w:t>
            </w:r>
          </w:hyperlink>
        </w:p>
        <w:p>
          <w:pPr>
            <w:pStyle w:val="Contents3"/>
            <w:tabs>
              <w:tab w:val="clear" w:pos="8459"/>
              <w:tab w:val="right" w:pos="9026" w:leader="dot"/>
            </w:tabs>
            <w:rPr/>
          </w:pPr>
          <w:hyperlink w:anchor="__RefHeading___Toc1257531_1490000891">
            <w:r>
              <w:rPr>
                <w:webHidden/>
                <w:rStyle w:val="IndexLink"/>
                <w:rtl w:val="true"/>
              </w:rPr>
              <w:t>فصل</w:t>
            </w:r>
            <w:r>
              <w:rPr>
                <w:rStyle w:val="IndexLink"/>
                <w:rtl w:val="true"/>
              </w:rPr>
              <w:tab/>
            </w:r>
            <w:r>
              <w:rPr>
                <w:rStyle w:val="IndexLink"/>
              </w:rPr>
              <w:t>295</w:t>
            </w:r>
          </w:hyperlink>
        </w:p>
        <w:p>
          <w:pPr>
            <w:pStyle w:val="Contents3"/>
            <w:tabs>
              <w:tab w:val="clear" w:pos="8459"/>
              <w:tab w:val="right" w:pos="9026" w:leader="dot"/>
            </w:tabs>
            <w:rPr/>
          </w:pPr>
          <w:hyperlink w:anchor="__RefHeading___Toc1257533_1490000891">
            <w:r>
              <w:rPr>
                <w:webHidden/>
                <w:rStyle w:val="IndexLink"/>
                <w:rtl w:val="true"/>
              </w:rPr>
              <w:t>فصل</w:t>
            </w:r>
            <w:r>
              <w:rPr>
                <w:rStyle w:val="IndexLink"/>
                <w:rtl w:val="true"/>
              </w:rPr>
              <w:tab/>
            </w:r>
            <w:r>
              <w:rPr>
                <w:rStyle w:val="IndexLink"/>
              </w:rPr>
              <w:t>295</w:t>
            </w:r>
          </w:hyperlink>
        </w:p>
        <w:p>
          <w:pPr>
            <w:pStyle w:val="Contents3"/>
            <w:tabs>
              <w:tab w:val="clear" w:pos="8459"/>
              <w:tab w:val="right" w:pos="9026" w:leader="dot"/>
            </w:tabs>
            <w:rPr/>
          </w:pPr>
          <w:hyperlink w:anchor="__RefHeading___Toc1257535_1490000891">
            <w:r>
              <w:rPr>
                <w:webHidden/>
                <w:rStyle w:val="IndexLink"/>
                <w:rtl w:val="true"/>
              </w:rPr>
              <w:t>فصل</w:t>
            </w:r>
            <w:r>
              <w:rPr>
                <w:rStyle w:val="IndexLink"/>
                <w:rtl w:val="true"/>
              </w:rPr>
              <w:tab/>
            </w:r>
            <w:r>
              <w:rPr>
                <w:rStyle w:val="IndexLink"/>
              </w:rPr>
              <w:t>295</w:t>
            </w:r>
          </w:hyperlink>
        </w:p>
        <w:p>
          <w:pPr>
            <w:pStyle w:val="Contents3"/>
            <w:tabs>
              <w:tab w:val="clear" w:pos="8459"/>
              <w:tab w:val="right" w:pos="9026" w:leader="dot"/>
            </w:tabs>
            <w:rPr/>
          </w:pPr>
          <w:hyperlink w:anchor="__RefHeading___Toc1257537_1490000891">
            <w:r>
              <w:rPr>
                <w:webHidden/>
                <w:rStyle w:val="IndexLink"/>
                <w:rtl w:val="true"/>
              </w:rPr>
              <w:t>فصل</w:t>
            </w:r>
            <w:r>
              <w:rPr>
                <w:rStyle w:val="IndexLink"/>
                <w:rtl w:val="true"/>
              </w:rPr>
              <w:tab/>
            </w:r>
            <w:r>
              <w:rPr>
                <w:rStyle w:val="IndexLink"/>
              </w:rPr>
              <w:t>296</w:t>
            </w:r>
          </w:hyperlink>
        </w:p>
        <w:p>
          <w:pPr>
            <w:pStyle w:val="Contents3"/>
            <w:tabs>
              <w:tab w:val="clear" w:pos="8459"/>
              <w:tab w:val="right" w:pos="9026" w:leader="dot"/>
            </w:tabs>
            <w:rPr/>
          </w:pPr>
          <w:hyperlink w:anchor="__RefHeading___Toc1257539_1490000891">
            <w:r>
              <w:rPr>
                <w:webHidden/>
                <w:rStyle w:val="IndexLink"/>
                <w:rtl w:val="true"/>
              </w:rPr>
              <w:t>فصل</w:t>
            </w:r>
            <w:r>
              <w:rPr>
                <w:rStyle w:val="IndexLink"/>
                <w:rtl w:val="true"/>
              </w:rPr>
              <w:tab/>
            </w:r>
            <w:r>
              <w:rPr>
                <w:rStyle w:val="IndexLink"/>
              </w:rPr>
              <w:t>296</w:t>
            </w:r>
          </w:hyperlink>
        </w:p>
        <w:p>
          <w:pPr>
            <w:pStyle w:val="Contents3"/>
            <w:tabs>
              <w:tab w:val="clear" w:pos="8459"/>
              <w:tab w:val="right" w:pos="9026" w:leader="dot"/>
            </w:tabs>
            <w:rPr/>
          </w:pPr>
          <w:hyperlink w:anchor="__RefHeading___Toc1257541_1490000891">
            <w:r>
              <w:rPr>
                <w:webHidden/>
                <w:rStyle w:val="IndexLink"/>
                <w:rtl w:val="true"/>
              </w:rPr>
              <w:t>فصل</w:t>
            </w:r>
            <w:r>
              <w:rPr>
                <w:rStyle w:val="IndexLink"/>
                <w:rtl w:val="true"/>
              </w:rPr>
              <w:tab/>
            </w:r>
            <w:r>
              <w:rPr>
                <w:rStyle w:val="IndexLink"/>
              </w:rPr>
              <w:t>297</w:t>
            </w:r>
          </w:hyperlink>
        </w:p>
        <w:p>
          <w:pPr>
            <w:pStyle w:val="Contents3"/>
            <w:tabs>
              <w:tab w:val="clear" w:pos="8459"/>
              <w:tab w:val="right" w:pos="9026" w:leader="dot"/>
            </w:tabs>
            <w:rPr/>
          </w:pPr>
          <w:hyperlink w:anchor="__RefHeading___Toc1257543_1490000891">
            <w:r>
              <w:rPr>
                <w:webHidden/>
                <w:rStyle w:val="IndexLink"/>
                <w:rtl w:val="true"/>
              </w:rPr>
              <w:t>فصل</w:t>
            </w:r>
            <w:r>
              <w:rPr>
                <w:rStyle w:val="IndexLink"/>
                <w:rtl w:val="true"/>
              </w:rPr>
              <w:tab/>
            </w:r>
            <w:r>
              <w:rPr>
                <w:rStyle w:val="IndexLink"/>
              </w:rPr>
              <w:t>297</w:t>
            </w:r>
          </w:hyperlink>
        </w:p>
        <w:p>
          <w:pPr>
            <w:pStyle w:val="Contents3"/>
            <w:tabs>
              <w:tab w:val="clear" w:pos="8459"/>
              <w:tab w:val="right" w:pos="9026" w:leader="dot"/>
            </w:tabs>
            <w:rPr/>
          </w:pPr>
          <w:hyperlink w:anchor="__RefHeading___Toc1257545_1490000891">
            <w:r>
              <w:rPr>
                <w:webHidden/>
                <w:rStyle w:val="IndexLink"/>
                <w:rtl w:val="true"/>
              </w:rPr>
              <w:t>فصل</w:t>
            </w:r>
            <w:r>
              <w:rPr>
                <w:rStyle w:val="IndexLink"/>
                <w:rtl w:val="true"/>
              </w:rPr>
              <w:tab/>
            </w:r>
            <w:r>
              <w:rPr>
                <w:rStyle w:val="IndexLink"/>
              </w:rPr>
              <w:t>297</w:t>
            </w:r>
          </w:hyperlink>
        </w:p>
        <w:p>
          <w:pPr>
            <w:pStyle w:val="Contents3"/>
            <w:tabs>
              <w:tab w:val="clear" w:pos="8459"/>
              <w:tab w:val="right" w:pos="9026" w:leader="dot"/>
            </w:tabs>
            <w:rPr/>
          </w:pPr>
          <w:hyperlink w:anchor="__RefHeading___Toc1257547_1490000891">
            <w:r>
              <w:rPr>
                <w:webHidden/>
                <w:rStyle w:val="IndexLink"/>
                <w:rtl w:val="true"/>
              </w:rPr>
              <w:t>فصل</w:t>
            </w:r>
            <w:r>
              <w:rPr>
                <w:rStyle w:val="IndexLink"/>
                <w:rtl w:val="true"/>
              </w:rPr>
              <w:tab/>
            </w:r>
            <w:r>
              <w:rPr>
                <w:rStyle w:val="IndexLink"/>
              </w:rPr>
              <w:t>298</w:t>
            </w:r>
          </w:hyperlink>
        </w:p>
        <w:p>
          <w:pPr>
            <w:pStyle w:val="Contents3"/>
            <w:tabs>
              <w:tab w:val="clear" w:pos="8459"/>
              <w:tab w:val="right" w:pos="9026" w:leader="dot"/>
            </w:tabs>
            <w:rPr/>
          </w:pPr>
          <w:hyperlink w:anchor="__RefHeading___Toc1257549_1490000891">
            <w:r>
              <w:rPr>
                <w:webHidden/>
                <w:rStyle w:val="IndexLink"/>
                <w:rtl w:val="true"/>
              </w:rPr>
              <w:t>فصل</w:t>
            </w:r>
            <w:r>
              <w:rPr>
                <w:rStyle w:val="IndexLink"/>
                <w:rtl w:val="true"/>
              </w:rPr>
              <w:tab/>
            </w:r>
            <w:r>
              <w:rPr>
                <w:rStyle w:val="IndexLink"/>
              </w:rPr>
              <w:t>298</w:t>
            </w:r>
          </w:hyperlink>
        </w:p>
        <w:p>
          <w:pPr>
            <w:pStyle w:val="Contents3"/>
            <w:tabs>
              <w:tab w:val="clear" w:pos="8459"/>
              <w:tab w:val="right" w:pos="9026" w:leader="dot"/>
            </w:tabs>
            <w:rPr/>
          </w:pPr>
          <w:hyperlink w:anchor="__RefHeading___Toc1257551_1490000891">
            <w:r>
              <w:rPr>
                <w:webHidden/>
                <w:rStyle w:val="IndexLink"/>
                <w:rtl w:val="true"/>
              </w:rPr>
              <w:t>فصل</w:t>
            </w:r>
            <w:r>
              <w:rPr>
                <w:rStyle w:val="IndexLink"/>
                <w:rtl w:val="true"/>
              </w:rPr>
              <w:tab/>
            </w:r>
            <w:r>
              <w:rPr>
                <w:rStyle w:val="IndexLink"/>
              </w:rPr>
              <w:t>298</w:t>
            </w:r>
          </w:hyperlink>
        </w:p>
        <w:p>
          <w:pPr>
            <w:pStyle w:val="Contents3"/>
            <w:tabs>
              <w:tab w:val="clear" w:pos="8459"/>
              <w:tab w:val="right" w:pos="9026" w:leader="dot"/>
            </w:tabs>
            <w:rPr/>
          </w:pPr>
          <w:hyperlink w:anchor="__RefHeading___Toc1257553_1490000891">
            <w:r>
              <w:rPr>
                <w:webHidden/>
                <w:rStyle w:val="IndexLink"/>
                <w:rtl w:val="true"/>
              </w:rPr>
              <w:t>فصل</w:t>
            </w:r>
            <w:r>
              <w:rPr>
                <w:rStyle w:val="IndexLink"/>
                <w:rtl w:val="true"/>
              </w:rPr>
              <w:tab/>
            </w:r>
            <w:r>
              <w:rPr>
                <w:rStyle w:val="IndexLink"/>
              </w:rPr>
              <w:t>298</w:t>
            </w:r>
          </w:hyperlink>
        </w:p>
        <w:p>
          <w:pPr>
            <w:pStyle w:val="Contents3"/>
            <w:tabs>
              <w:tab w:val="clear" w:pos="8459"/>
              <w:tab w:val="right" w:pos="9026" w:leader="dot"/>
            </w:tabs>
            <w:rPr/>
          </w:pPr>
          <w:hyperlink w:anchor="__RefHeading___Toc1257555_1490000891">
            <w:r>
              <w:rPr>
                <w:webHidden/>
                <w:rStyle w:val="IndexLink"/>
                <w:rtl w:val="true"/>
              </w:rPr>
              <w:t>فصل</w:t>
            </w:r>
            <w:r>
              <w:rPr>
                <w:rStyle w:val="IndexLink"/>
                <w:rtl w:val="true"/>
              </w:rPr>
              <w:tab/>
            </w:r>
            <w:r>
              <w:rPr>
                <w:rStyle w:val="IndexLink"/>
              </w:rPr>
              <w:t>299</w:t>
            </w:r>
          </w:hyperlink>
        </w:p>
        <w:p>
          <w:pPr>
            <w:pStyle w:val="Contents3"/>
            <w:tabs>
              <w:tab w:val="clear" w:pos="8459"/>
              <w:tab w:val="right" w:pos="9026" w:leader="dot"/>
            </w:tabs>
            <w:rPr/>
          </w:pPr>
          <w:hyperlink w:anchor="__RefHeading___Toc1257557_1490000891">
            <w:r>
              <w:rPr>
                <w:webHidden/>
                <w:rStyle w:val="IndexLink"/>
                <w:rtl w:val="true"/>
              </w:rPr>
              <w:t>فصل</w:t>
            </w:r>
            <w:r>
              <w:rPr>
                <w:rStyle w:val="IndexLink"/>
                <w:rtl w:val="true"/>
              </w:rPr>
              <w:tab/>
            </w:r>
            <w:r>
              <w:rPr>
                <w:rStyle w:val="IndexLink"/>
              </w:rPr>
              <w:t>299</w:t>
            </w:r>
          </w:hyperlink>
        </w:p>
        <w:p>
          <w:pPr>
            <w:pStyle w:val="Contents3"/>
            <w:tabs>
              <w:tab w:val="clear" w:pos="8459"/>
              <w:tab w:val="right" w:pos="9026" w:leader="dot"/>
            </w:tabs>
            <w:rPr/>
          </w:pPr>
          <w:hyperlink w:anchor="__RefHeading___Toc1257559_1490000891">
            <w:r>
              <w:rPr>
                <w:webHidden/>
                <w:rStyle w:val="IndexLink"/>
                <w:rtl w:val="true"/>
              </w:rPr>
              <w:t>فصل</w:t>
            </w:r>
            <w:r>
              <w:rPr>
                <w:rStyle w:val="IndexLink"/>
                <w:rtl w:val="true"/>
              </w:rPr>
              <w:tab/>
            </w:r>
            <w:r>
              <w:rPr>
                <w:rStyle w:val="IndexLink"/>
              </w:rPr>
              <w:t>299</w:t>
            </w:r>
          </w:hyperlink>
        </w:p>
        <w:p>
          <w:pPr>
            <w:pStyle w:val="Contents3"/>
            <w:tabs>
              <w:tab w:val="clear" w:pos="8459"/>
              <w:tab w:val="right" w:pos="9026" w:leader="dot"/>
            </w:tabs>
            <w:rPr/>
          </w:pPr>
          <w:hyperlink w:anchor="__RefHeading___Toc1257561_1490000891">
            <w:r>
              <w:rPr>
                <w:webHidden/>
                <w:rStyle w:val="IndexLink"/>
                <w:rtl w:val="true"/>
              </w:rPr>
              <w:t>فصل</w:t>
            </w:r>
            <w:r>
              <w:rPr>
                <w:rStyle w:val="IndexLink"/>
                <w:rtl w:val="true"/>
              </w:rPr>
              <w:tab/>
            </w:r>
            <w:r>
              <w:rPr>
                <w:rStyle w:val="IndexLink"/>
              </w:rPr>
              <w:t>299</w:t>
            </w:r>
          </w:hyperlink>
        </w:p>
        <w:p>
          <w:pPr>
            <w:pStyle w:val="Contents3"/>
            <w:tabs>
              <w:tab w:val="clear" w:pos="8459"/>
              <w:tab w:val="right" w:pos="9026" w:leader="dot"/>
            </w:tabs>
            <w:rPr/>
          </w:pPr>
          <w:hyperlink w:anchor="__RefHeading___Toc1257563_1490000891">
            <w:r>
              <w:rPr>
                <w:webHidden/>
                <w:rStyle w:val="IndexLink"/>
                <w:rtl w:val="true"/>
              </w:rPr>
              <w:t>فصل</w:t>
            </w:r>
            <w:r>
              <w:rPr>
                <w:rStyle w:val="IndexLink"/>
                <w:rtl w:val="true"/>
              </w:rPr>
              <w:tab/>
            </w:r>
            <w:r>
              <w:rPr>
                <w:rStyle w:val="IndexLink"/>
              </w:rPr>
              <w:t>300</w:t>
            </w:r>
          </w:hyperlink>
        </w:p>
        <w:p>
          <w:pPr>
            <w:pStyle w:val="Contents3"/>
            <w:tabs>
              <w:tab w:val="clear" w:pos="8459"/>
              <w:tab w:val="right" w:pos="9026" w:leader="dot"/>
            </w:tabs>
            <w:rPr/>
          </w:pPr>
          <w:hyperlink w:anchor="__RefHeading___Toc1257565_1490000891">
            <w:r>
              <w:rPr>
                <w:webHidden/>
                <w:rStyle w:val="IndexLink"/>
                <w:rtl w:val="true"/>
              </w:rPr>
              <w:t>فصل</w:t>
            </w:r>
            <w:r>
              <w:rPr>
                <w:rStyle w:val="IndexLink"/>
                <w:rtl w:val="true"/>
              </w:rPr>
              <w:tab/>
            </w:r>
            <w:r>
              <w:rPr>
                <w:rStyle w:val="IndexLink"/>
              </w:rPr>
              <w:t>300</w:t>
            </w:r>
          </w:hyperlink>
        </w:p>
        <w:p>
          <w:pPr>
            <w:pStyle w:val="Contents3"/>
            <w:tabs>
              <w:tab w:val="clear" w:pos="8459"/>
              <w:tab w:val="right" w:pos="9026" w:leader="dot"/>
            </w:tabs>
            <w:rPr/>
          </w:pPr>
          <w:hyperlink w:anchor="__RefHeading___Toc1257567_1490000891">
            <w:r>
              <w:rPr>
                <w:webHidden/>
                <w:rStyle w:val="IndexLink"/>
                <w:rtl w:val="true"/>
              </w:rPr>
              <w:t>فصل</w:t>
            </w:r>
            <w:r>
              <w:rPr>
                <w:rStyle w:val="IndexLink"/>
                <w:rtl w:val="true"/>
              </w:rPr>
              <w:tab/>
            </w:r>
            <w:r>
              <w:rPr>
                <w:rStyle w:val="IndexLink"/>
              </w:rPr>
              <w:t>300</w:t>
            </w:r>
          </w:hyperlink>
        </w:p>
        <w:p>
          <w:pPr>
            <w:pStyle w:val="Contents3"/>
            <w:tabs>
              <w:tab w:val="clear" w:pos="8459"/>
              <w:tab w:val="right" w:pos="9026" w:leader="dot"/>
            </w:tabs>
            <w:rPr/>
          </w:pPr>
          <w:hyperlink w:anchor="__RefHeading___Toc1257569_1490000891">
            <w:r>
              <w:rPr>
                <w:webHidden/>
                <w:rStyle w:val="IndexLink"/>
                <w:rtl w:val="true"/>
              </w:rPr>
              <w:t>فصل</w:t>
            </w:r>
            <w:r>
              <w:rPr>
                <w:rStyle w:val="IndexLink"/>
                <w:rtl w:val="true"/>
              </w:rPr>
              <w:tab/>
            </w:r>
            <w:r>
              <w:rPr>
                <w:rStyle w:val="IndexLink"/>
              </w:rPr>
              <w:t>301</w:t>
            </w:r>
          </w:hyperlink>
        </w:p>
        <w:p>
          <w:pPr>
            <w:pStyle w:val="Contents3"/>
            <w:tabs>
              <w:tab w:val="clear" w:pos="8459"/>
              <w:tab w:val="right" w:pos="9026" w:leader="dot"/>
            </w:tabs>
            <w:rPr/>
          </w:pPr>
          <w:hyperlink w:anchor="__RefHeading___Toc1257571_1490000891">
            <w:r>
              <w:rPr>
                <w:webHidden/>
                <w:rStyle w:val="IndexLink"/>
                <w:rtl w:val="true"/>
              </w:rPr>
              <w:t>فصل</w:t>
            </w:r>
            <w:r>
              <w:rPr>
                <w:rStyle w:val="IndexLink"/>
                <w:rtl w:val="true"/>
              </w:rPr>
              <w:tab/>
            </w:r>
            <w:r>
              <w:rPr>
                <w:rStyle w:val="IndexLink"/>
              </w:rPr>
              <w:t>301</w:t>
            </w:r>
          </w:hyperlink>
        </w:p>
        <w:p>
          <w:pPr>
            <w:pStyle w:val="Contents3"/>
            <w:tabs>
              <w:tab w:val="clear" w:pos="8459"/>
              <w:tab w:val="right" w:pos="9026" w:leader="dot"/>
            </w:tabs>
            <w:rPr/>
          </w:pPr>
          <w:hyperlink w:anchor="__RefHeading___Toc1257573_1490000891">
            <w:r>
              <w:rPr>
                <w:webHidden/>
                <w:rStyle w:val="IndexLink"/>
                <w:rtl w:val="true"/>
              </w:rPr>
              <w:t>فصل</w:t>
            </w:r>
            <w:r>
              <w:rPr>
                <w:rStyle w:val="IndexLink"/>
                <w:rtl w:val="true"/>
              </w:rPr>
              <w:tab/>
            </w:r>
            <w:r>
              <w:rPr>
                <w:rStyle w:val="IndexLink"/>
              </w:rPr>
              <w:t>301</w:t>
            </w:r>
          </w:hyperlink>
        </w:p>
        <w:p>
          <w:pPr>
            <w:pStyle w:val="Contents3"/>
            <w:tabs>
              <w:tab w:val="clear" w:pos="8459"/>
              <w:tab w:val="right" w:pos="9026" w:leader="dot"/>
            </w:tabs>
            <w:rPr/>
          </w:pPr>
          <w:hyperlink w:anchor="__RefHeading___Toc1257575_1490000891">
            <w:r>
              <w:rPr>
                <w:webHidden/>
                <w:rStyle w:val="IndexLink"/>
                <w:rtl w:val="true"/>
              </w:rPr>
              <w:t>فصل</w:t>
            </w:r>
            <w:r>
              <w:rPr>
                <w:rStyle w:val="IndexLink"/>
                <w:rtl w:val="true"/>
              </w:rPr>
              <w:tab/>
            </w:r>
            <w:r>
              <w:rPr>
                <w:rStyle w:val="IndexLink"/>
              </w:rPr>
              <w:t>302</w:t>
            </w:r>
          </w:hyperlink>
        </w:p>
        <w:p>
          <w:pPr>
            <w:pStyle w:val="Contents3"/>
            <w:tabs>
              <w:tab w:val="clear" w:pos="8459"/>
              <w:tab w:val="right" w:pos="9026" w:leader="dot"/>
            </w:tabs>
            <w:rPr/>
          </w:pPr>
          <w:hyperlink w:anchor="__RefHeading___Toc1257577_1490000891">
            <w:r>
              <w:rPr>
                <w:webHidden/>
                <w:rStyle w:val="IndexLink"/>
                <w:rtl w:val="true"/>
              </w:rPr>
              <w:t>فصل</w:t>
            </w:r>
            <w:r>
              <w:rPr>
                <w:rStyle w:val="IndexLink"/>
                <w:rtl w:val="true"/>
              </w:rPr>
              <w:tab/>
            </w:r>
            <w:r>
              <w:rPr>
                <w:rStyle w:val="IndexLink"/>
              </w:rPr>
              <w:t>302</w:t>
            </w:r>
          </w:hyperlink>
        </w:p>
        <w:p>
          <w:pPr>
            <w:pStyle w:val="Contents3"/>
            <w:tabs>
              <w:tab w:val="clear" w:pos="8459"/>
              <w:tab w:val="right" w:pos="9026" w:leader="dot"/>
            </w:tabs>
            <w:rPr/>
          </w:pPr>
          <w:hyperlink w:anchor="__RefHeading___Toc1257579_1490000891">
            <w:r>
              <w:rPr>
                <w:webHidden/>
                <w:rStyle w:val="IndexLink"/>
                <w:rtl w:val="true"/>
              </w:rPr>
              <w:t>فصل</w:t>
            </w:r>
            <w:r>
              <w:rPr>
                <w:rStyle w:val="IndexLink"/>
                <w:rtl w:val="true"/>
              </w:rPr>
              <w:tab/>
            </w:r>
            <w:r>
              <w:rPr>
                <w:rStyle w:val="IndexLink"/>
              </w:rPr>
              <w:t>303</w:t>
            </w:r>
          </w:hyperlink>
        </w:p>
        <w:p>
          <w:pPr>
            <w:pStyle w:val="Contents3"/>
            <w:tabs>
              <w:tab w:val="clear" w:pos="8459"/>
              <w:tab w:val="right" w:pos="9026" w:leader="dot"/>
            </w:tabs>
            <w:rPr/>
          </w:pPr>
          <w:hyperlink w:anchor="__RefHeading___Toc1257581_1490000891">
            <w:r>
              <w:rPr>
                <w:webHidden/>
                <w:rStyle w:val="IndexLink"/>
                <w:rtl w:val="true"/>
              </w:rPr>
              <w:t>فصل</w:t>
            </w:r>
            <w:r>
              <w:rPr>
                <w:rStyle w:val="IndexLink"/>
                <w:rtl w:val="true"/>
              </w:rPr>
              <w:tab/>
            </w:r>
            <w:r>
              <w:rPr>
                <w:rStyle w:val="IndexLink"/>
              </w:rPr>
              <w:t>303</w:t>
            </w:r>
          </w:hyperlink>
        </w:p>
        <w:p>
          <w:pPr>
            <w:pStyle w:val="Contents3"/>
            <w:tabs>
              <w:tab w:val="clear" w:pos="8459"/>
              <w:tab w:val="right" w:pos="9026" w:leader="dot"/>
            </w:tabs>
            <w:rPr/>
          </w:pPr>
          <w:hyperlink w:anchor="__RefHeading___Toc1257583_1490000891">
            <w:r>
              <w:rPr>
                <w:webHidden/>
                <w:rStyle w:val="IndexLink"/>
                <w:rtl w:val="true"/>
              </w:rPr>
              <w:t>فصل</w:t>
            </w:r>
            <w:r>
              <w:rPr>
                <w:rStyle w:val="IndexLink"/>
                <w:rtl w:val="true"/>
              </w:rPr>
              <w:tab/>
            </w:r>
            <w:r>
              <w:rPr>
                <w:rStyle w:val="IndexLink"/>
              </w:rPr>
              <w:t>304</w:t>
            </w:r>
          </w:hyperlink>
        </w:p>
        <w:p>
          <w:pPr>
            <w:pStyle w:val="Contents3"/>
            <w:tabs>
              <w:tab w:val="clear" w:pos="8459"/>
              <w:tab w:val="right" w:pos="9026" w:leader="dot"/>
            </w:tabs>
            <w:rPr/>
          </w:pPr>
          <w:hyperlink w:anchor="__RefHeading___Toc1257585_1490000891">
            <w:r>
              <w:rPr>
                <w:webHidden/>
                <w:rStyle w:val="IndexLink"/>
                <w:rtl w:val="true"/>
              </w:rPr>
              <w:t>فصل</w:t>
            </w:r>
            <w:r>
              <w:rPr>
                <w:rStyle w:val="IndexLink"/>
                <w:rtl w:val="true"/>
              </w:rPr>
              <w:tab/>
            </w:r>
            <w:r>
              <w:rPr>
                <w:rStyle w:val="IndexLink"/>
              </w:rPr>
              <w:t>305</w:t>
            </w:r>
          </w:hyperlink>
        </w:p>
        <w:p>
          <w:pPr>
            <w:pStyle w:val="Contents3"/>
            <w:tabs>
              <w:tab w:val="clear" w:pos="8459"/>
              <w:tab w:val="right" w:pos="9026" w:leader="dot"/>
            </w:tabs>
            <w:rPr/>
          </w:pPr>
          <w:hyperlink w:anchor="__RefHeading___Toc1257587_1490000891">
            <w:r>
              <w:rPr>
                <w:webHidden/>
                <w:rStyle w:val="IndexLink"/>
                <w:rtl w:val="true"/>
              </w:rPr>
              <w:t>فصل</w:t>
            </w:r>
            <w:r>
              <w:rPr>
                <w:rStyle w:val="IndexLink"/>
                <w:rtl w:val="true"/>
              </w:rPr>
              <w:tab/>
            </w:r>
            <w:r>
              <w:rPr>
                <w:rStyle w:val="IndexLink"/>
              </w:rPr>
              <w:t>306</w:t>
            </w:r>
          </w:hyperlink>
        </w:p>
        <w:p>
          <w:pPr>
            <w:pStyle w:val="Contents3"/>
            <w:tabs>
              <w:tab w:val="clear" w:pos="8459"/>
              <w:tab w:val="right" w:pos="9026" w:leader="dot"/>
            </w:tabs>
            <w:rPr/>
          </w:pPr>
          <w:hyperlink w:anchor="__RefHeading___Toc1257589_1490000891">
            <w:r>
              <w:rPr>
                <w:webHidden/>
                <w:rStyle w:val="IndexLink"/>
                <w:rtl w:val="true"/>
              </w:rPr>
              <w:t>فصل</w:t>
            </w:r>
            <w:r>
              <w:rPr>
                <w:rStyle w:val="IndexLink"/>
                <w:rtl w:val="true"/>
              </w:rPr>
              <w:tab/>
            </w:r>
            <w:r>
              <w:rPr>
                <w:rStyle w:val="IndexLink"/>
              </w:rPr>
              <w:t>307</w:t>
            </w:r>
          </w:hyperlink>
        </w:p>
        <w:p>
          <w:pPr>
            <w:pStyle w:val="Contents2"/>
            <w:tabs>
              <w:tab w:val="clear" w:pos="8743"/>
              <w:tab w:val="right" w:pos="9026" w:leader="dot"/>
            </w:tabs>
            <w:rPr/>
          </w:pPr>
          <w:hyperlink w:anchor="__RefHeading___Toc1257591_1490000891">
            <w:r>
              <w:rPr>
                <w:webHidden/>
                <w:rStyle w:val="IndexLink"/>
                <w:rtl w:val="true"/>
              </w:rPr>
              <w:t xml:space="preserve">الباب </w:t>
            </w:r>
            <w:r>
              <w:rPr>
                <w:rStyle w:val="IndexLink"/>
              </w:rPr>
              <w:t>202</w:t>
            </w:r>
            <w:r>
              <w:rPr>
                <w:rStyle w:val="IndexLink"/>
                <w:rtl w:val="true"/>
              </w:rPr>
              <w:t xml:space="preserve">: </w:t>
            </w:r>
            <w:r>
              <w:rPr>
                <w:rStyle w:val="IndexLink"/>
                <w:rtl w:val="true"/>
              </w:rPr>
              <w:t>فِيْمَا ذَكَرَهُ نَعِيمٍ مِمَّا جَرَتْ حَالَ بَنِي أُمَيَّةَ عَلَيْهِ</w:t>
            </w:r>
            <w:r>
              <w:rPr>
                <w:rStyle w:val="IndexLink"/>
                <w:rtl w:val="true"/>
              </w:rPr>
              <w:t>.</w:t>
              <w:tab/>
            </w:r>
            <w:r>
              <w:rPr>
                <w:rStyle w:val="IndexLink"/>
              </w:rPr>
              <w:t>308</w:t>
            </w:r>
          </w:hyperlink>
        </w:p>
        <w:p>
          <w:pPr>
            <w:pStyle w:val="Contents2"/>
            <w:tabs>
              <w:tab w:val="clear" w:pos="8743"/>
              <w:tab w:val="right" w:pos="9026" w:leader="dot"/>
            </w:tabs>
            <w:rPr/>
          </w:pPr>
          <w:hyperlink w:anchor="__RefHeading___Toc1257593_1490000891">
            <w:r>
              <w:rPr>
                <w:webHidden/>
                <w:rStyle w:val="IndexLink"/>
                <w:rtl w:val="true"/>
              </w:rPr>
              <w:t xml:space="preserve">الباب </w:t>
            </w:r>
            <w:r>
              <w:rPr>
                <w:rStyle w:val="IndexLink"/>
              </w:rPr>
              <w:t>203</w:t>
            </w:r>
            <w:r>
              <w:rPr>
                <w:rStyle w:val="IndexLink"/>
                <w:rtl w:val="true"/>
              </w:rPr>
              <w:t xml:space="preserve">: </w:t>
            </w:r>
            <w:r>
              <w:rPr>
                <w:rStyle w:val="IndexLink"/>
                <w:rtl w:val="true"/>
              </w:rPr>
              <w:t xml:space="preserve">فِيْمَا ذَكَرهُ نَعِيمٍ فِي قَوْلِ النَّبِي </w:t>
            </w:r>
            <w:r>
              <w:rPr>
                <w:rStyle w:val="IndexLink"/>
                <w:rtl w:val="true"/>
              </w:rPr>
              <w:t>(</w:t>
            </w:r>
            <w:r>
              <w:rPr>
                <w:rStyle w:val="IndexLink"/>
                <w:rtl w:val="true"/>
              </w:rPr>
              <w:t>صلی الله علیه و آله</w:t>
            </w:r>
            <w:r>
              <w:rPr>
                <w:rStyle w:val="IndexLink"/>
                <w:rtl w:val="true"/>
              </w:rPr>
              <w:t>): «</w:t>
            </w:r>
            <w:r>
              <w:rPr>
                <w:rStyle w:val="IndexLink"/>
                <w:rtl w:val="true"/>
              </w:rPr>
              <w:t>إِنَّ أُمَّتَه تَسْلُكُ مَسْلَكَ الأمم فِي ضَلَالِها مِنْ فَارْس وَ الْرُوم</w:t>
            </w:r>
            <w:r>
              <w:rPr>
                <w:rStyle w:val="IndexLink"/>
                <w:rtl w:val="true"/>
              </w:rPr>
              <w:t>».</w:t>
              <w:tab/>
            </w:r>
            <w:r>
              <w:rPr>
                <w:rStyle w:val="IndexLink"/>
              </w:rPr>
              <w:t>308</w:t>
            </w:r>
          </w:hyperlink>
        </w:p>
        <w:p>
          <w:pPr>
            <w:pStyle w:val="Contents2"/>
            <w:tabs>
              <w:tab w:val="clear" w:pos="8743"/>
              <w:tab w:val="right" w:pos="9026" w:leader="dot"/>
            </w:tabs>
            <w:rPr/>
          </w:pPr>
          <w:hyperlink w:anchor="__RefHeading___Toc1257595_1490000891">
            <w:r>
              <w:rPr>
                <w:webHidden/>
                <w:rStyle w:val="IndexLink"/>
                <w:rtl w:val="true"/>
              </w:rPr>
              <w:t>باب دویست و دوم</w:t>
            </w:r>
            <w:r>
              <w:rPr>
                <w:rStyle w:val="IndexLink"/>
                <w:rtl w:val="true"/>
              </w:rPr>
              <w:t xml:space="preserve">: </w:t>
            </w:r>
            <w:r>
              <w:rPr>
                <w:rStyle w:val="IndexLink"/>
                <w:rtl w:val="true"/>
              </w:rPr>
              <w:t>آن چه که نعیم از جریانی که بر بنی امیه گذشته است ذکر کرده است</w:t>
            </w:r>
            <w:r>
              <w:rPr>
                <w:rStyle w:val="IndexLink"/>
                <w:rtl w:val="true"/>
              </w:rPr>
              <w:tab/>
            </w:r>
            <w:r>
              <w:rPr>
                <w:rStyle w:val="IndexLink"/>
              </w:rPr>
              <w:t>309</w:t>
            </w:r>
          </w:hyperlink>
        </w:p>
        <w:p>
          <w:pPr>
            <w:pStyle w:val="Contents2"/>
            <w:tabs>
              <w:tab w:val="clear" w:pos="8743"/>
              <w:tab w:val="right" w:pos="9026" w:leader="dot"/>
            </w:tabs>
            <w:rPr/>
          </w:pPr>
          <w:hyperlink w:anchor="__RefHeading___Toc1257597_1490000891">
            <w:r>
              <w:rPr>
                <w:webHidden/>
                <w:rStyle w:val="IndexLink"/>
                <w:rtl w:val="true"/>
              </w:rPr>
              <w:t>باب دویست و سوم</w:t>
            </w:r>
            <w:r>
              <w:rPr>
                <w:rStyle w:val="IndexLink"/>
                <w:rtl w:val="true"/>
              </w:rPr>
              <w:t xml:space="preserve">: </w:t>
            </w:r>
            <w:r>
              <w:rPr>
                <w:rStyle w:val="IndexLink"/>
                <w:rtl w:val="true"/>
              </w:rPr>
              <w:t>آن چه که نعیم از گفتار پیامبر ذکر کرده که امتش مانند مردم فارس و روم گرفتار خواهند شد</w:t>
            </w:r>
            <w:r>
              <w:rPr>
                <w:rStyle w:val="IndexLink"/>
                <w:rtl w:val="true"/>
              </w:rPr>
              <w:tab/>
            </w:r>
            <w:r>
              <w:rPr>
                <w:rStyle w:val="IndexLink"/>
              </w:rPr>
              <w:t>309</w:t>
            </w:r>
          </w:hyperlink>
        </w:p>
        <w:p>
          <w:pPr>
            <w:pStyle w:val="Contents2"/>
            <w:tabs>
              <w:tab w:val="clear" w:pos="8743"/>
              <w:tab w:val="right" w:pos="9026" w:leader="dot"/>
            </w:tabs>
            <w:rPr/>
          </w:pPr>
          <w:hyperlink w:anchor="__RefHeading___Toc1257599_1490000891">
            <w:r>
              <w:rPr>
                <w:webHidden/>
                <w:rStyle w:val="IndexLink"/>
                <w:rtl w:val="true"/>
              </w:rPr>
              <w:t xml:space="preserve">الباب </w:t>
            </w:r>
            <w:r>
              <w:rPr>
                <w:rStyle w:val="IndexLink"/>
              </w:rPr>
              <w:t>204</w:t>
            </w:r>
            <w:r>
              <w:rPr>
                <w:rStyle w:val="IndexLink"/>
                <w:rtl w:val="true"/>
              </w:rPr>
              <w:t xml:space="preserve">: </w:t>
            </w:r>
            <w:r>
              <w:rPr>
                <w:rStyle w:val="IndexLink"/>
                <w:rtl w:val="true"/>
              </w:rPr>
              <w:t>فِيْمَا ذَكَرهُ نَعِيمٍ مِنْ أَنَّ عِيْسَى إِذَا نَزَلَ لا يَشُمُّ رِيْحَة كَافِر إِلا مَاتَ، وَ يُصَلِّى وَرَاءَ الْمَهْدِى وَلمْ يَسُمُّه</w:t>
            </w:r>
            <w:r>
              <w:rPr>
                <w:rStyle w:val="IndexLink"/>
                <w:rtl w:val="true"/>
              </w:rPr>
              <w:t>.</w:t>
              <w:tab/>
            </w:r>
            <w:r>
              <w:rPr>
                <w:rStyle w:val="IndexLink"/>
              </w:rPr>
              <w:t>310</w:t>
            </w:r>
          </w:hyperlink>
        </w:p>
        <w:p>
          <w:pPr>
            <w:pStyle w:val="Contents2"/>
            <w:tabs>
              <w:tab w:val="clear" w:pos="8743"/>
              <w:tab w:val="right" w:pos="9026" w:leader="dot"/>
            </w:tabs>
            <w:rPr/>
          </w:pPr>
          <w:hyperlink w:anchor="__RefHeading___Toc1257601_1490000891">
            <w:r>
              <w:rPr>
                <w:webHidden/>
                <w:rStyle w:val="IndexLink"/>
                <w:rtl w:val="true"/>
              </w:rPr>
              <w:t>باب دویست و چهارم</w:t>
            </w:r>
            <w:r>
              <w:rPr>
                <w:rStyle w:val="IndexLink"/>
                <w:rtl w:val="true"/>
              </w:rPr>
              <w:t xml:space="preserve">: </w:t>
            </w:r>
            <w:r>
              <w:rPr>
                <w:rStyle w:val="IndexLink"/>
                <w:rtl w:val="true"/>
              </w:rPr>
              <w:t>آن چه که نعیم ذکر کرده که وقتی عیسی آمد بوی او به هر کافری که برسد خواهد مرد و او در پشت سر مهدی به نماز می ایستد</w:t>
            </w:r>
            <w:r>
              <w:rPr>
                <w:rStyle w:val="IndexLink"/>
                <w:rtl w:val="true"/>
              </w:rPr>
              <w:tab/>
            </w:r>
            <w:r>
              <w:rPr>
                <w:rStyle w:val="IndexLink"/>
              </w:rPr>
              <w:t>311</w:t>
            </w:r>
          </w:hyperlink>
        </w:p>
        <w:p>
          <w:pPr>
            <w:pStyle w:val="Contents2"/>
            <w:tabs>
              <w:tab w:val="clear" w:pos="8743"/>
              <w:tab w:val="right" w:pos="9026" w:leader="dot"/>
            </w:tabs>
            <w:rPr/>
          </w:pPr>
          <w:hyperlink w:anchor="__RefHeading___Toc1257603_1490000891">
            <w:r>
              <w:rPr>
                <w:webHidden/>
                <w:rStyle w:val="IndexLink"/>
                <w:rtl w:val="true"/>
              </w:rPr>
              <w:t xml:space="preserve">الباب </w:t>
            </w:r>
            <w:r>
              <w:rPr>
                <w:rStyle w:val="IndexLink"/>
              </w:rPr>
              <w:t>205</w:t>
            </w:r>
            <w:r>
              <w:rPr>
                <w:rStyle w:val="IndexLink"/>
                <w:rtl w:val="true"/>
              </w:rPr>
              <w:t xml:space="preserve">: </w:t>
            </w:r>
            <w:r>
              <w:rPr>
                <w:rStyle w:val="IndexLink"/>
                <w:rtl w:val="true"/>
              </w:rPr>
              <w:t xml:space="preserve">فِيْمَا ذَكَرهُ نَعِيمٍ مِنْ تَنَقُم هَذِهِ الاُمَّةَ بَعْد نُزُولِ عِيسَى </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2"/>
            <w:tabs>
              <w:tab w:val="clear" w:pos="8743"/>
              <w:tab w:val="right" w:pos="9026" w:leader="dot"/>
            </w:tabs>
            <w:rPr/>
          </w:pPr>
          <w:hyperlink w:anchor="__RefHeading___Toc1257605_1490000891">
            <w:r>
              <w:rPr>
                <w:webHidden/>
                <w:rStyle w:val="IndexLink"/>
                <w:rtl w:val="true"/>
              </w:rPr>
              <w:t xml:space="preserve">الباب </w:t>
            </w:r>
            <w:r>
              <w:rPr>
                <w:rStyle w:val="IndexLink"/>
              </w:rPr>
              <w:t>206</w:t>
            </w:r>
            <w:r>
              <w:rPr>
                <w:rStyle w:val="IndexLink"/>
                <w:rtl w:val="true"/>
              </w:rPr>
              <w:t xml:space="preserve">: </w:t>
            </w:r>
            <w:r>
              <w:rPr>
                <w:rStyle w:val="IndexLink"/>
                <w:rtl w:val="true"/>
              </w:rPr>
              <w:t>فيمَا ذَكَرهُ نَعِيمٍ مِنْ حَدِيْثِ الْحَبَشَة وَهُدمِ الْكَعْبَةَ</w:t>
            </w:r>
            <w:r>
              <w:rPr>
                <w:rStyle w:val="IndexLink"/>
                <w:rtl w:val="true"/>
              </w:rPr>
              <w:t>.</w:t>
              <w:tab/>
            </w:r>
            <w:r>
              <w:rPr>
                <w:rStyle w:val="IndexLink"/>
              </w:rPr>
              <w:t>312</w:t>
            </w:r>
          </w:hyperlink>
        </w:p>
        <w:p>
          <w:pPr>
            <w:pStyle w:val="Contents2"/>
            <w:tabs>
              <w:tab w:val="clear" w:pos="8743"/>
              <w:tab w:val="right" w:pos="9026" w:leader="dot"/>
            </w:tabs>
            <w:rPr/>
          </w:pPr>
          <w:hyperlink w:anchor="__RefHeading___Toc1257607_1490000891">
            <w:r>
              <w:rPr>
                <w:webHidden/>
                <w:rStyle w:val="IndexLink"/>
                <w:rtl w:val="true"/>
              </w:rPr>
              <w:t>باب دویست و پنجم</w:t>
            </w:r>
            <w:r>
              <w:rPr>
                <w:rStyle w:val="IndexLink"/>
                <w:rtl w:val="true"/>
              </w:rPr>
              <w:t xml:space="preserve">: </w:t>
            </w:r>
            <w:r>
              <w:rPr>
                <w:rStyle w:val="IndexLink"/>
                <w:rtl w:val="true"/>
              </w:rPr>
              <w:t>آن چه که نعیم از خوشی مردم بعد از آمدن عیسی ذکر کرده است</w:t>
            </w:r>
            <w:r>
              <w:rPr>
                <w:rStyle w:val="IndexLink"/>
                <w:rtl w:val="true"/>
              </w:rPr>
              <w:tab/>
            </w:r>
            <w:r>
              <w:rPr>
                <w:rStyle w:val="IndexLink"/>
              </w:rPr>
              <w:t>313</w:t>
            </w:r>
          </w:hyperlink>
        </w:p>
        <w:p>
          <w:pPr>
            <w:pStyle w:val="Contents2"/>
            <w:tabs>
              <w:tab w:val="clear" w:pos="8743"/>
              <w:tab w:val="right" w:pos="9026" w:leader="dot"/>
            </w:tabs>
            <w:rPr/>
          </w:pPr>
          <w:hyperlink w:anchor="__RefHeading___Toc1257609_1490000891">
            <w:r>
              <w:rPr>
                <w:webHidden/>
                <w:rStyle w:val="IndexLink"/>
                <w:rtl w:val="true"/>
              </w:rPr>
              <w:t>باب دویست و ششم</w:t>
            </w:r>
            <w:r>
              <w:rPr>
                <w:rStyle w:val="IndexLink"/>
                <w:rtl w:val="true"/>
              </w:rPr>
              <w:t xml:space="preserve">: </w:t>
            </w:r>
            <w:r>
              <w:rPr>
                <w:rStyle w:val="IndexLink"/>
                <w:rtl w:val="true"/>
              </w:rPr>
              <w:t>آن چه که نعیم از جریان حبشه و خراب کردن کعبه ذکر کرده است</w:t>
            </w:r>
            <w:r>
              <w:rPr>
                <w:rStyle w:val="IndexLink"/>
                <w:rtl w:val="true"/>
              </w:rPr>
              <w:tab/>
            </w:r>
            <w:r>
              <w:rPr>
                <w:rStyle w:val="IndexLink"/>
              </w:rPr>
              <w:t>313</w:t>
            </w:r>
          </w:hyperlink>
        </w:p>
        <w:p>
          <w:pPr>
            <w:pStyle w:val="Contents3"/>
            <w:tabs>
              <w:tab w:val="clear" w:pos="8459"/>
              <w:tab w:val="right" w:pos="9026" w:leader="dot"/>
            </w:tabs>
            <w:rPr/>
          </w:pPr>
          <w:hyperlink w:anchor="__RefHeading___Toc1257611_1490000891">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1257613_1490000891">
            <w:r>
              <w:rPr>
                <w:webHidden/>
                <w:rStyle w:val="IndexLink"/>
                <w:rtl w:val="true"/>
              </w:rPr>
              <w:t>فصل</w:t>
            </w:r>
            <w:r>
              <w:rPr>
                <w:rStyle w:val="IndexLink"/>
                <w:rtl w:val="true"/>
              </w:rPr>
              <w:tab/>
            </w:r>
            <w:r>
              <w:rPr>
                <w:rStyle w:val="IndexLink"/>
              </w:rPr>
              <w:t>314</w:t>
            </w:r>
          </w:hyperlink>
        </w:p>
        <w:p>
          <w:pPr>
            <w:pStyle w:val="Contents3"/>
            <w:tabs>
              <w:tab w:val="clear" w:pos="8459"/>
              <w:tab w:val="right" w:pos="9026" w:leader="dot"/>
            </w:tabs>
            <w:rPr/>
          </w:pPr>
          <w:hyperlink w:anchor="__RefHeading___Toc1257615_1490000891">
            <w:r>
              <w:rPr>
                <w:webHidden/>
                <w:rStyle w:val="IndexLink"/>
                <w:rtl w:val="true"/>
              </w:rPr>
              <w:t>فصل</w:t>
            </w:r>
            <w:r>
              <w:rPr>
                <w:rStyle w:val="IndexLink"/>
                <w:rtl w:val="true"/>
              </w:rPr>
              <w:tab/>
            </w:r>
            <w:r>
              <w:rPr>
                <w:rStyle w:val="IndexLink"/>
              </w:rPr>
              <w:t>314</w:t>
            </w:r>
          </w:hyperlink>
        </w:p>
        <w:p>
          <w:pPr>
            <w:pStyle w:val="Contents3"/>
            <w:tabs>
              <w:tab w:val="clear" w:pos="8459"/>
              <w:tab w:val="right" w:pos="9026" w:leader="dot"/>
            </w:tabs>
            <w:rPr/>
          </w:pPr>
          <w:hyperlink w:anchor="__RefHeading___Toc1257617_1490000891">
            <w:r>
              <w:rPr>
                <w:webHidden/>
                <w:rStyle w:val="IndexLink"/>
                <w:rtl w:val="true"/>
              </w:rPr>
              <w:t>فصل</w:t>
            </w:r>
            <w:r>
              <w:rPr>
                <w:rStyle w:val="IndexLink"/>
                <w:rtl w:val="true"/>
              </w:rPr>
              <w:tab/>
            </w:r>
            <w:r>
              <w:rPr>
                <w:rStyle w:val="IndexLink"/>
              </w:rPr>
              <w:t>314</w:t>
            </w:r>
          </w:hyperlink>
        </w:p>
        <w:p>
          <w:pPr>
            <w:pStyle w:val="Contents3"/>
            <w:tabs>
              <w:tab w:val="clear" w:pos="8459"/>
              <w:tab w:val="right" w:pos="9026" w:leader="dot"/>
            </w:tabs>
            <w:rPr/>
          </w:pPr>
          <w:hyperlink w:anchor="__RefHeading___Toc1257619_1490000891">
            <w:r>
              <w:rPr>
                <w:webHidden/>
                <w:rStyle w:val="IndexLink"/>
                <w:rtl w:val="true"/>
              </w:rPr>
              <w:t>فصل</w:t>
            </w:r>
            <w:r>
              <w:rPr>
                <w:rStyle w:val="IndexLink"/>
                <w:rtl w:val="true"/>
              </w:rPr>
              <w:tab/>
            </w:r>
            <w:r>
              <w:rPr>
                <w:rStyle w:val="IndexLink"/>
              </w:rPr>
              <w:t>314</w:t>
            </w:r>
          </w:hyperlink>
        </w:p>
        <w:p>
          <w:pPr>
            <w:pStyle w:val="Contents3"/>
            <w:tabs>
              <w:tab w:val="clear" w:pos="8459"/>
              <w:tab w:val="right" w:pos="9026" w:leader="dot"/>
            </w:tabs>
            <w:rPr/>
          </w:pPr>
          <w:hyperlink w:anchor="__RefHeading___Toc1257621_1490000891">
            <w:r>
              <w:rPr>
                <w:webHidden/>
                <w:rStyle w:val="IndexLink"/>
                <w:rtl w:val="true"/>
              </w:rPr>
              <w:t>فصل</w:t>
            </w:r>
            <w:r>
              <w:rPr>
                <w:rStyle w:val="IndexLink"/>
                <w:rtl w:val="true"/>
              </w:rPr>
              <w:tab/>
            </w:r>
            <w:r>
              <w:rPr>
                <w:rStyle w:val="IndexLink"/>
              </w:rPr>
              <w:t>315</w:t>
            </w:r>
          </w:hyperlink>
        </w:p>
        <w:p>
          <w:pPr>
            <w:pStyle w:val="Contents3"/>
            <w:tabs>
              <w:tab w:val="clear" w:pos="8459"/>
              <w:tab w:val="right" w:pos="9026" w:leader="dot"/>
            </w:tabs>
            <w:rPr/>
          </w:pPr>
          <w:hyperlink w:anchor="__RefHeading___Toc1257623_1490000891">
            <w:r>
              <w:rPr>
                <w:webHidden/>
                <w:rStyle w:val="IndexLink"/>
                <w:rtl w:val="true"/>
              </w:rPr>
              <w:t>فصل</w:t>
            </w:r>
            <w:r>
              <w:rPr>
                <w:rStyle w:val="IndexLink"/>
                <w:rtl w:val="true"/>
              </w:rPr>
              <w:tab/>
            </w:r>
            <w:r>
              <w:rPr>
                <w:rStyle w:val="IndexLink"/>
              </w:rPr>
              <w:t>315</w:t>
            </w:r>
          </w:hyperlink>
        </w:p>
        <w:p>
          <w:pPr>
            <w:pStyle w:val="Contents3"/>
            <w:tabs>
              <w:tab w:val="clear" w:pos="8459"/>
              <w:tab w:val="right" w:pos="9026" w:leader="dot"/>
            </w:tabs>
            <w:rPr/>
          </w:pPr>
          <w:hyperlink w:anchor="__RefHeading___Toc1257625_1490000891">
            <w:r>
              <w:rPr>
                <w:webHidden/>
                <w:rStyle w:val="IndexLink"/>
                <w:rtl w:val="true"/>
              </w:rPr>
              <w:t>فصل</w:t>
            </w:r>
            <w:r>
              <w:rPr>
                <w:rStyle w:val="IndexLink"/>
                <w:rtl w:val="true"/>
              </w:rPr>
              <w:tab/>
            </w:r>
            <w:r>
              <w:rPr>
                <w:rStyle w:val="IndexLink"/>
              </w:rPr>
              <w:t>315</w:t>
            </w:r>
          </w:hyperlink>
        </w:p>
        <w:p>
          <w:pPr>
            <w:pStyle w:val="Contents3"/>
            <w:tabs>
              <w:tab w:val="clear" w:pos="8459"/>
              <w:tab w:val="right" w:pos="9026" w:leader="dot"/>
            </w:tabs>
            <w:rPr/>
          </w:pPr>
          <w:hyperlink w:anchor="__RefHeading___Toc1257627_1490000891">
            <w:r>
              <w:rPr>
                <w:webHidden/>
                <w:rStyle w:val="IndexLink"/>
                <w:rtl w:val="true"/>
              </w:rPr>
              <w:t>فصل</w:t>
            </w:r>
            <w:r>
              <w:rPr>
                <w:rStyle w:val="IndexLink"/>
                <w:rtl w:val="true"/>
              </w:rPr>
              <w:tab/>
            </w:r>
            <w:r>
              <w:rPr>
                <w:rStyle w:val="IndexLink"/>
              </w:rPr>
              <w:t>315</w:t>
            </w:r>
          </w:hyperlink>
        </w:p>
        <w:p>
          <w:pPr>
            <w:pStyle w:val="Contents3"/>
            <w:tabs>
              <w:tab w:val="clear" w:pos="8459"/>
              <w:tab w:val="right" w:pos="9026" w:leader="dot"/>
            </w:tabs>
            <w:rPr/>
          </w:pPr>
          <w:hyperlink w:anchor="__RefHeading___Toc1257629_1490000891">
            <w:r>
              <w:rPr>
                <w:webHidden/>
                <w:rStyle w:val="IndexLink"/>
                <w:rtl w:val="true"/>
              </w:rPr>
              <w:t>فصل</w:t>
            </w:r>
            <w:r>
              <w:rPr>
                <w:rStyle w:val="IndexLink"/>
                <w:rtl w:val="true"/>
              </w:rPr>
              <w:tab/>
            </w:r>
            <w:r>
              <w:rPr>
                <w:rStyle w:val="IndexLink"/>
              </w:rPr>
              <w:t>316</w:t>
            </w:r>
          </w:hyperlink>
        </w:p>
        <w:p>
          <w:pPr>
            <w:pStyle w:val="Contents3"/>
            <w:tabs>
              <w:tab w:val="clear" w:pos="8459"/>
              <w:tab w:val="right" w:pos="9026" w:leader="dot"/>
            </w:tabs>
            <w:rPr/>
          </w:pPr>
          <w:hyperlink w:anchor="__RefHeading___Toc1257631_1490000891">
            <w:r>
              <w:rPr>
                <w:webHidden/>
                <w:rStyle w:val="IndexLink"/>
                <w:rtl w:val="true"/>
              </w:rPr>
              <w:t>فصل</w:t>
            </w:r>
            <w:r>
              <w:rPr>
                <w:rStyle w:val="IndexLink"/>
                <w:rtl w:val="true"/>
              </w:rPr>
              <w:tab/>
            </w:r>
            <w:r>
              <w:rPr>
                <w:rStyle w:val="IndexLink"/>
              </w:rPr>
              <w:t>316</w:t>
            </w:r>
          </w:hyperlink>
        </w:p>
        <w:p>
          <w:pPr>
            <w:pStyle w:val="Contents3"/>
            <w:tabs>
              <w:tab w:val="clear" w:pos="8459"/>
              <w:tab w:val="right" w:pos="9026" w:leader="dot"/>
            </w:tabs>
            <w:rPr/>
          </w:pPr>
          <w:hyperlink w:anchor="__RefHeading___Toc1257633_1490000891">
            <w:r>
              <w:rPr>
                <w:webHidden/>
                <w:rStyle w:val="IndexLink"/>
                <w:rtl w:val="true"/>
              </w:rPr>
              <w:t>فصل</w:t>
            </w:r>
            <w:r>
              <w:rPr>
                <w:rStyle w:val="IndexLink"/>
                <w:rtl w:val="true"/>
              </w:rPr>
              <w:tab/>
            </w:r>
            <w:r>
              <w:rPr>
                <w:rStyle w:val="IndexLink"/>
              </w:rPr>
              <w:t>316</w:t>
            </w:r>
          </w:hyperlink>
        </w:p>
        <w:p>
          <w:pPr>
            <w:pStyle w:val="Contents3"/>
            <w:tabs>
              <w:tab w:val="clear" w:pos="8459"/>
              <w:tab w:val="right" w:pos="9026" w:leader="dot"/>
            </w:tabs>
            <w:rPr/>
          </w:pPr>
          <w:hyperlink w:anchor="__RefHeading___Toc1257635_1490000891">
            <w:r>
              <w:rPr>
                <w:webHidden/>
                <w:rStyle w:val="IndexLink"/>
                <w:rtl w:val="true"/>
              </w:rPr>
              <w:t>فصل</w:t>
            </w:r>
            <w:r>
              <w:rPr>
                <w:rStyle w:val="IndexLink"/>
                <w:rtl w:val="true"/>
              </w:rPr>
              <w:tab/>
            </w:r>
            <w:r>
              <w:rPr>
                <w:rStyle w:val="IndexLink"/>
              </w:rPr>
              <w:t>317</w:t>
            </w:r>
          </w:hyperlink>
        </w:p>
        <w:p>
          <w:pPr>
            <w:pStyle w:val="Contents3"/>
            <w:tabs>
              <w:tab w:val="clear" w:pos="8459"/>
              <w:tab w:val="right" w:pos="9026" w:leader="dot"/>
            </w:tabs>
            <w:rPr/>
          </w:pPr>
          <w:hyperlink w:anchor="__RefHeading___Toc1257637_1490000891">
            <w:r>
              <w:rPr>
                <w:webHidden/>
                <w:rStyle w:val="IndexLink"/>
                <w:rtl w:val="true"/>
              </w:rPr>
              <w:t>فصل</w:t>
            </w:r>
            <w:r>
              <w:rPr>
                <w:rStyle w:val="IndexLink"/>
                <w:rtl w:val="true"/>
              </w:rPr>
              <w:tab/>
            </w:r>
            <w:r>
              <w:rPr>
                <w:rStyle w:val="IndexLink"/>
              </w:rPr>
              <w:t>317</w:t>
            </w:r>
          </w:hyperlink>
        </w:p>
        <w:p>
          <w:pPr>
            <w:pStyle w:val="Contents3"/>
            <w:tabs>
              <w:tab w:val="clear" w:pos="8459"/>
              <w:tab w:val="right" w:pos="9026" w:leader="dot"/>
            </w:tabs>
            <w:rPr/>
          </w:pPr>
          <w:hyperlink w:anchor="__RefHeading___Toc1257639_1490000891">
            <w:r>
              <w:rPr>
                <w:webHidden/>
                <w:rStyle w:val="IndexLink"/>
                <w:rtl w:val="true"/>
              </w:rPr>
              <w:t>فصل</w:t>
            </w:r>
            <w:r>
              <w:rPr>
                <w:rStyle w:val="IndexLink"/>
                <w:rtl w:val="true"/>
              </w:rPr>
              <w:tab/>
            </w:r>
            <w:r>
              <w:rPr>
                <w:rStyle w:val="IndexLink"/>
              </w:rPr>
              <w:t>317</w:t>
            </w:r>
          </w:hyperlink>
        </w:p>
        <w:p>
          <w:pPr>
            <w:pStyle w:val="Contents2"/>
            <w:tabs>
              <w:tab w:val="clear" w:pos="8743"/>
              <w:tab w:val="right" w:pos="9026" w:leader="dot"/>
            </w:tabs>
            <w:rPr/>
          </w:pPr>
          <w:hyperlink w:anchor="__RefHeading___Toc1257641_1490000891">
            <w:r>
              <w:rPr>
                <w:webHidden/>
                <w:rStyle w:val="IndexLink"/>
                <w:rtl w:val="true"/>
              </w:rPr>
              <w:t xml:space="preserve">الباب </w:t>
            </w:r>
            <w:r>
              <w:rPr>
                <w:rStyle w:val="IndexLink"/>
              </w:rPr>
              <w:t>207</w:t>
            </w:r>
            <w:r>
              <w:rPr>
                <w:rStyle w:val="IndexLink"/>
                <w:rtl w:val="true"/>
              </w:rPr>
              <w:t xml:space="preserve">: </w:t>
            </w:r>
            <w:r>
              <w:rPr>
                <w:rStyle w:val="IndexLink"/>
                <w:rtl w:val="true"/>
              </w:rPr>
              <w:t>فِيمَا ذَكَرهُ نَعِيمٍ مِنْ حَديثِ الدَابَّةِ المَذْكُورَة فِي الْقُرْآنِ الشَّرِيْف</w:t>
            </w:r>
            <w:r>
              <w:rPr>
                <w:rStyle w:val="IndexLink"/>
                <w:rtl w:val="true"/>
              </w:rPr>
              <w:t>.</w:t>
              <w:tab/>
            </w:r>
            <w:r>
              <w:rPr>
                <w:rStyle w:val="IndexLink"/>
              </w:rPr>
              <w:t>318</w:t>
            </w:r>
          </w:hyperlink>
        </w:p>
        <w:p>
          <w:pPr>
            <w:pStyle w:val="Contents2"/>
            <w:tabs>
              <w:tab w:val="clear" w:pos="8743"/>
              <w:tab w:val="right" w:pos="9026" w:leader="dot"/>
            </w:tabs>
            <w:rPr/>
          </w:pPr>
          <w:hyperlink w:anchor="__RefHeading___Toc1257643_1490000891">
            <w:r>
              <w:rPr>
                <w:webHidden/>
                <w:rStyle w:val="IndexLink"/>
                <w:rtl w:val="true"/>
              </w:rPr>
              <w:t>باب دویست و هفتم</w:t>
            </w:r>
            <w:r>
              <w:rPr>
                <w:rStyle w:val="IndexLink"/>
                <w:rtl w:val="true"/>
              </w:rPr>
              <w:t xml:space="preserve">: </w:t>
            </w:r>
            <w:r>
              <w:rPr>
                <w:rStyle w:val="IndexLink"/>
                <w:rtl w:val="true"/>
              </w:rPr>
              <w:t>آن چه که نعیم از جریان دابه ای که در قرآن بیان شده ذکری به میان آورده است</w:t>
            </w:r>
            <w:r>
              <w:rPr>
                <w:rStyle w:val="IndexLink"/>
                <w:rtl w:val="true"/>
              </w:rPr>
              <w:tab/>
            </w:r>
            <w:r>
              <w:rPr>
                <w:rStyle w:val="IndexLink"/>
              </w:rPr>
              <w:t>319</w:t>
            </w:r>
          </w:hyperlink>
        </w:p>
        <w:p>
          <w:pPr>
            <w:pStyle w:val="Contents2"/>
            <w:tabs>
              <w:tab w:val="clear" w:pos="8743"/>
              <w:tab w:val="right" w:pos="9026" w:leader="dot"/>
            </w:tabs>
            <w:rPr/>
          </w:pPr>
          <w:hyperlink w:anchor="__RefHeading___Toc1257645_1490000891">
            <w:r>
              <w:rPr>
                <w:webHidden/>
                <w:rStyle w:val="IndexLink"/>
                <w:rtl w:val="true"/>
              </w:rPr>
              <w:t xml:space="preserve">الباب </w:t>
            </w:r>
            <w:r>
              <w:rPr>
                <w:rStyle w:val="IndexLink"/>
              </w:rPr>
              <w:t>208</w:t>
            </w:r>
            <w:r>
              <w:rPr>
                <w:rStyle w:val="IndexLink"/>
                <w:rtl w:val="true"/>
              </w:rPr>
              <w:t xml:space="preserve">: </w:t>
            </w:r>
            <w:r>
              <w:rPr>
                <w:rStyle w:val="IndexLink"/>
                <w:rtl w:val="true"/>
              </w:rPr>
              <w:t>فِيمَا ذَكَرَه نَعِيمٍ فِي حَدِيْثِ آخَر عَنِ الدَّابَة عَنْ حُذَيْفَةٌ</w:t>
            </w:r>
            <w:r>
              <w:rPr>
                <w:rStyle w:val="IndexLink"/>
                <w:rtl w:val="true"/>
              </w:rPr>
              <w:t>.</w:t>
              <w:tab/>
            </w:r>
            <w:r>
              <w:rPr>
                <w:rStyle w:val="IndexLink"/>
              </w:rPr>
              <w:t>320</w:t>
            </w:r>
          </w:hyperlink>
        </w:p>
        <w:p>
          <w:pPr>
            <w:pStyle w:val="Contents2"/>
            <w:tabs>
              <w:tab w:val="clear" w:pos="8743"/>
              <w:tab w:val="right" w:pos="9026" w:leader="dot"/>
            </w:tabs>
            <w:rPr/>
          </w:pPr>
          <w:hyperlink w:anchor="__RefHeading___Toc1257647_1490000891">
            <w:r>
              <w:rPr>
                <w:webHidden/>
                <w:rStyle w:val="IndexLink"/>
                <w:rtl w:val="true"/>
              </w:rPr>
              <w:t>باب دویست و هشتم</w:t>
            </w:r>
            <w:r>
              <w:rPr>
                <w:rStyle w:val="IndexLink"/>
                <w:rtl w:val="true"/>
              </w:rPr>
              <w:t xml:space="preserve">: </w:t>
            </w:r>
            <w:r>
              <w:rPr>
                <w:rStyle w:val="IndexLink"/>
                <w:rtl w:val="true"/>
              </w:rPr>
              <w:t>آن چه که نعیم در حدیث دیگر درباره دابه ذکر کرده است</w:t>
            </w:r>
            <w:r>
              <w:rPr>
                <w:rStyle w:val="IndexLink"/>
                <w:rtl w:val="true"/>
              </w:rPr>
              <w:tab/>
            </w:r>
            <w:r>
              <w:rPr>
                <w:rStyle w:val="IndexLink"/>
              </w:rPr>
              <w:t>321</w:t>
            </w:r>
          </w:hyperlink>
        </w:p>
        <w:p>
          <w:pPr>
            <w:pStyle w:val="Contents2"/>
            <w:tabs>
              <w:tab w:val="clear" w:pos="8743"/>
              <w:tab w:val="right" w:pos="9026" w:leader="dot"/>
            </w:tabs>
            <w:rPr/>
          </w:pPr>
          <w:hyperlink w:anchor="__RefHeading___Toc1257649_1490000891">
            <w:r>
              <w:rPr>
                <w:webHidden/>
                <w:rStyle w:val="IndexLink"/>
                <w:rtl w:val="true"/>
              </w:rPr>
              <w:t xml:space="preserve">الباب </w:t>
            </w:r>
            <w:r>
              <w:rPr>
                <w:rStyle w:val="IndexLink"/>
              </w:rPr>
              <w:t>209</w:t>
            </w:r>
            <w:r>
              <w:rPr>
                <w:rStyle w:val="IndexLink"/>
                <w:rtl w:val="true"/>
              </w:rPr>
              <w:t xml:space="preserve">: </w:t>
            </w:r>
            <w:r>
              <w:rPr>
                <w:rStyle w:val="IndexLink"/>
                <w:rtl w:val="true"/>
              </w:rPr>
              <w:t>فِيْمَا ذَكَرُه نَعِيمٍ فِي عِدَّةِ أَحَادِيثِ مِنْ وَصْفِ الدَابَّة</w:t>
            </w:r>
            <w:r>
              <w:rPr>
                <w:rStyle w:val="IndexLink"/>
                <w:rtl w:val="true"/>
              </w:rPr>
              <w:tab/>
            </w:r>
            <w:r>
              <w:rPr>
                <w:rStyle w:val="IndexLink"/>
              </w:rPr>
              <w:t>322</w:t>
            </w:r>
          </w:hyperlink>
        </w:p>
        <w:p>
          <w:pPr>
            <w:pStyle w:val="Contents2"/>
            <w:tabs>
              <w:tab w:val="clear" w:pos="8743"/>
              <w:tab w:val="right" w:pos="9026" w:leader="dot"/>
            </w:tabs>
            <w:rPr/>
          </w:pPr>
          <w:hyperlink w:anchor="__RefHeading___Toc1257651_1490000891">
            <w:r>
              <w:rPr>
                <w:webHidden/>
                <w:rStyle w:val="IndexLink"/>
                <w:rtl w:val="true"/>
              </w:rPr>
              <w:t>باب دویست و نهم</w:t>
            </w:r>
            <w:r>
              <w:rPr>
                <w:rStyle w:val="IndexLink"/>
                <w:rtl w:val="true"/>
              </w:rPr>
              <w:t xml:space="preserve">: </w:t>
            </w:r>
            <w:r>
              <w:rPr>
                <w:rStyle w:val="IndexLink"/>
                <w:rtl w:val="true"/>
              </w:rPr>
              <w:t>آن چه که نعیم در احادیثی پیرامون و صف دابه ذکر کرده است</w:t>
            </w:r>
            <w:r>
              <w:rPr>
                <w:rStyle w:val="IndexLink"/>
                <w:rtl w:val="true"/>
              </w:rPr>
              <w:tab/>
            </w:r>
            <w:r>
              <w:rPr>
                <w:rStyle w:val="IndexLink"/>
              </w:rPr>
              <w:t>323</w:t>
            </w:r>
          </w:hyperlink>
        </w:p>
        <w:p>
          <w:pPr>
            <w:pStyle w:val="Contents2"/>
            <w:tabs>
              <w:tab w:val="clear" w:pos="8743"/>
              <w:tab w:val="right" w:pos="9026" w:leader="dot"/>
            </w:tabs>
            <w:rPr/>
          </w:pPr>
          <w:hyperlink w:anchor="__RefHeading___Toc1257653_1490000891">
            <w:r>
              <w:rPr>
                <w:webHidden/>
                <w:rStyle w:val="IndexLink"/>
                <w:rtl w:val="true"/>
              </w:rPr>
              <w:t xml:space="preserve">الباب </w:t>
            </w:r>
            <w:r>
              <w:rPr>
                <w:rStyle w:val="IndexLink"/>
              </w:rPr>
              <w:t>210</w:t>
            </w:r>
            <w:r>
              <w:rPr>
                <w:rStyle w:val="IndexLink"/>
                <w:rtl w:val="true"/>
              </w:rPr>
              <w:t xml:space="preserve">: </w:t>
            </w:r>
            <w:r>
              <w:rPr>
                <w:rStyle w:val="IndexLink"/>
                <w:rtl w:val="true"/>
              </w:rPr>
              <w:t>فِيْمَا ذَكَرهُ نَعِيمٍ مِنْ أَنَّ مَلِكَ الأَشْرَار مَائَةَ وَ عِشْرُونَ سِنَة بَعْدَ الأَخْيَارِ</w:t>
            </w:r>
            <w:r>
              <w:rPr>
                <w:rStyle w:val="IndexLink"/>
                <w:rtl w:val="true"/>
              </w:rPr>
              <w:tab/>
            </w:r>
            <w:r>
              <w:rPr>
                <w:rStyle w:val="IndexLink"/>
              </w:rPr>
              <w:t>324</w:t>
            </w:r>
          </w:hyperlink>
        </w:p>
        <w:p>
          <w:pPr>
            <w:pStyle w:val="Contents2"/>
            <w:tabs>
              <w:tab w:val="clear" w:pos="8743"/>
              <w:tab w:val="right" w:pos="9026" w:leader="dot"/>
            </w:tabs>
            <w:rPr/>
          </w:pPr>
          <w:hyperlink w:anchor="__RefHeading___Toc1257655_1490000891">
            <w:r>
              <w:rPr>
                <w:webHidden/>
                <w:rStyle w:val="IndexLink"/>
                <w:rtl w:val="true"/>
              </w:rPr>
              <w:t xml:space="preserve">الباب </w:t>
            </w:r>
            <w:r>
              <w:rPr>
                <w:rStyle w:val="IndexLink"/>
              </w:rPr>
              <w:t>211</w:t>
            </w:r>
            <w:r>
              <w:rPr>
                <w:rStyle w:val="IndexLink"/>
                <w:rtl w:val="true"/>
              </w:rPr>
              <w:t xml:space="preserve">: </w:t>
            </w:r>
            <w:r>
              <w:rPr>
                <w:rStyle w:val="IndexLink"/>
                <w:rtl w:val="true"/>
              </w:rPr>
              <w:t>فِيمَا ذَكَرهُ نَعِيمٍ فِيمَا يُمْكِنُ أَنْ يَكُونَ الْمُرَاد بِهَذِهِ الْمَائَةَ وَ عِشْرَيْنَ سَنَةَ</w:t>
            </w:r>
            <w:r>
              <w:rPr>
                <w:rStyle w:val="IndexLink"/>
                <w:rtl w:val="true"/>
              </w:rPr>
              <w:t>.</w:t>
              <w:tab/>
            </w:r>
            <w:r>
              <w:rPr>
                <w:rStyle w:val="IndexLink"/>
              </w:rPr>
              <w:t>324</w:t>
            </w:r>
          </w:hyperlink>
        </w:p>
        <w:p>
          <w:pPr>
            <w:pStyle w:val="Contents2"/>
            <w:tabs>
              <w:tab w:val="clear" w:pos="8743"/>
              <w:tab w:val="right" w:pos="9026" w:leader="dot"/>
            </w:tabs>
            <w:rPr/>
          </w:pPr>
          <w:hyperlink w:anchor="__RefHeading___Toc1257657_1490000891">
            <w:r>
              <w:rPr>
                <w:webHidden/>
                <w:rStyle w:val="IndexLink"/>
                <w:rtl w:val="true"/>
              </w:rPr>
              <w:t>باب دویست و دهم</w:t>
            </w:r>
            <w:r>
              <w:rPr>
                <w:rStyle w:val="IndexLink"/>
                <w:rtl w:val="true"/>
              </w:rPr>
              <w:t xml:space="preserve">: </w:t>
            </w:r>
            <w:r>
              <w:rPr>
                <w:rStyle w:val="IndexLink"/>
                <w:rtl w:val="true"/>
              </w:rPr>
              <w:t xml:space="preserve">آن چه که نعیم ذکر کرده با این که حکومت اشرار </w:t>
            </w:r>
            <w:r>
              <w:rPr>
                <w:rStyle w:val="IndexLink"/>
              </w:rPr>
              <w:t>21</w:t>
            </w:r>
            <w:r>
              <w:rPr>
                <w:rStyle w:val="IndexLink"/>
                <w:rtl w:val="true"/>
              </w:rPr>
              <w:t xml:space="preserve"> </w:t>
            </w:r>
            <w:r>
              <w:rPr>
                <w:rStyle w:val="IndexLink"/>
                <w:rtl w:val="true"/>
              </w:rPr>
              <w:t>سال پس از خوبان است</w:t>
            </w:r>
            <w:r>
              <w:rPr>
                <w:rStyle w:val="IndexLink"/>
                <w:rtl w:val="true"/>
              </w:rPr>
              <w:tab/>
            </w:r>
            <w:r>
              <w:rPr>
                <w:rStyle w:val="IndexLink"/>
              </w:rPr>
              <w:t>325</w:t>
            </w:r>
          </w:hyperlink>
        </w:p>
        <w:p>
          <w:pPr>
            <w:pStyle w:val="Contents2"/>
            <w:tabs>
              <w:tab w:val="clear" w:pos="8743"/>
              <w:tab w:val="right" w:pos="9026" w:leader="dot"/>
            </w:tabs>
            <w:rPr/>
          </w:pPr>
          <w:hyperlink w:anchor="__RefHeading___Toc1257659_1490000891">
            <w:r>
              <w:rPr>
                <w:webHidden/>
                <w:rStyle w:val="IndexLink"/>
                <w:rtl w:val="true"/>
              </w:rPr>
              <w:t>باب دویست و یازدهم</w:t>
            </w:r>
            <w:r>
              <w:rPr>
                <w:rStyle w:val="IndexLink"/>
                <w:rtl w:val="true"/>
              </w:rPr>
              <w:t xml:space="preserve">: </w:t>
            </w:r>
            <w:r>
              <w:rPr>
                <w:rStyle w:val="IndexLink"/>
                <w:rtl w:val="true"/>
              </w:rPr>
              <w:t xml:space="preserve">آن چه که نعیم ذکر کرده با این که ممکن است مراد از </w:t>
            </w:r>
            <w:r>
              <w:rPr>
                <w:rStyle w:val="IndexLink"/>
              </w:rPr>
              <w:t>120</w:t>
            </w:r>
            <w:r>
              <w:rPr>
                <w:rStyle w:val="IndexLink"/>
                <w:rtl w:val="true"/>
              </w:rPr>
              <w:t xml:space="preserve"> </w:t>
            </w:r>
            <w:r>
              <w:rPr>
                <w:rStyle w:val="IndexLink"/>
                <w:rtl w:val="true"/>
              </w:rPr>
              <w:t>سال زمان خاصی باشد</w:t>
            </w:r>
            <w:r>
              <w:rPr>
                <w:rStyle w:val="IndexLink"/>
                <w:rtl w:val="true"/>
              </w:rPr>
              <w:tab/>
            </w:r>
            <w:r>
              <w:rPr>
                <w:rStyle w:val="IndexLink"/>
              </w:rPr>
              <w:t>325</w:t>
            </w:r>
          </w:hyperlink>
        </w:p>
        <w:p>
          <w:pPr>
            <w:pStyle w:val="Contents2"/>
            <w:tabs>
              <w:tab w:val="clear" w:pos="8743"/>
              <w:tab w:val="right" w:pos="9026" w:leader="dot"/>
            </w:tabs>
            <w:rPr/>
          </w:pPr>
          <w:hyperlink w:anchor="__RefHeading___Toc1257661_1490000891">
            <w:r>
              <w:rPr>
                <w:webHidden/>
                <w:rStyle w:val="IndexLink"/>
                <w:rtl w:val="true"/>
              </w:rPr>
              <w:t xml:space="preserve">الباب </w:t>
            </w:r>
            <w:r>
              <w:rPr>
                <w:rStyle w:val="IndexLink"/>
              </w:rPr>
              <w:t>212</w:t>
            </w:r>
            <w:r>
              <w:rPr>
                <w:rStyle w:val="IndexLink"/>
                <w:rtl w:val="true"/>
              </w:rPr>
              <w:t xml:space="preserve">: </w:t>
            </w:r>
            <w:r>
              <w:rPr>
                <w:rStyle w:val="IndexLink"/>
                <w:rtl w:val="true"/>
              </w:rPr>
              <w:t>فِيْمَا ذَكَرَهُ نَعِيمُ مِنْ حَدِيثٍ غَرِيْبٍ فِي خُرُوجِ الدَّابَّةَ، وَ أَنَّهَا تَقْتُلُ ابْلِيس، وَ تَصْفُو الدُّنْيا لِأَهْلِهَا بِالْعَدْلِ</w:t>
            </w:r>
            <w:r>
              <w:rPr>
                <w:rStyle w:val="IndexLink"/>
                <w:rtl w:val="true"/>
              </w:rPr>
              <w:t>.</w:t>
              <w:tab/>
            </w:r>
            <w:r>
              <w:rPr>
                <w:rStyle w:val="IndexLink"/>
              </w:rPr>
              <w:t>326</w:t>
            </w:r>
          </w:hyperlink>
        </w:p>
        <w:p>
          <w:pPr>
            <w:pStyle w:val="Contents2"/>
            <w:tabs>
              <w:tab w:val="clear" w:pos="8743"/>
              <w:tab w:val="right" w:pos="9026" w:leader="dot"/>
            </w:tabs>
            <w:rPr/>
          </w:pPr>
          <w:hyperlink w:anchor="__RefHeading___Toc1257663_1490000891">
            <w:r>
              <w:rPr>
                <w:webHidden/>
                <w:rStyle w:val="IndexLink"/>
                <w:rtl w:val="true"/>
              </w:rPr>
              <w:t>باب دویست و دوازدهم</w:t>
            </w:r>
            <w:r>
              <w:rPr>
                <w:rStyle w:val="IndexLink"/>
                <w:rtl w:val="true"/>
              </w:rPr>
              <w:t xml:space="preserve">: </w:t>
            </w:r>
            <w:r>
              <w:rPr>
                <w:rStyle w:val="IndexLink"/>
                <w:rtl w:val="true"/>
              </w:rPr>
              <w:t>آن چه که نعیم در حدیثی شگفت انگیز در خروج دابه آورده و این که ابلیس او را می کشد و دنیا به عدل با مردم رفتار می کند</w:t>
            </w:r>
            <w:r>
              <w:rPr>
                <w:rStyle w:val="IndexLink"/>
                <w:rtl w:val="true"/>
              </w:rPr>
              <w:tab/>
            </w:r>
            <w:r>
              <w:rPr>
                <w:rStyle w:val="IndexLink"/>
              </w:rPr>
              <w:t>327</w:t>
            </w:r>
          </w:hyperlink>
        </w:p>
        <w:p>
          <w:pPr>
            <w:pStyle w:val="Contents2"/>
            <w:tabs>
              <w:tab w:val="clear" w:pos="8743"/>
              <w:tab w:val="right" w:pos="9026" w:leader="dot"/>
            </w:tabs>
            <w:rPr/>
          </w:pPr>
          <w:hyperlink w:anchor="__RefHeading___Toc1257665_1490000891">
            <w:r>
              <w:rPr>
                <w:webHidden/>
                <w:rStyle w:val="IndexLink"/>
                <w:rtl w:val="true"/>
              </w:rPr>
              <w:t xml:space="preserve">الباب </w:t>
            </w:r>
            <w:r>
              <w:rPr>
                <w:rStyle w:val="IndexLink"/>
              </w:rPr>
              <w:t>1</w:t>
            </w:r>
            <w:r>
              <w:rPr>
                <w:rStyle w:val="IndexLink"/>
                <w:rtl w:val="true"/>
              </w:rPr>
              <w:t xml:space="preserve">: </w:t>
            </w:r>
            <w:r>
              <w:rPr>
                <w:rStyle w:val="IndexLink"/>
                <w:rtl w:val="true"/>
              </w:rPr>
              <w:t>فَيْمَا نَذْكُرِهُ مِنْ مِقْدَارِ الزَّمَان مِنْ كِتَابِ الْفِتَنِ لِلسَلَيْلى</w:t>
            </w:r>
            <w:r>
              <w:rPr>
                <w:rStyle w:val="IndexLink"/>
                <w:rtl w:val="true"/>
              </w:rPr>
              <w:t>.</w:t>
              <w:tab/>
            </w:r>
            <w:r>
              <w:rPr>
                <w:rStyle w:val="IndexLink"/>
              </w:rPr>
              <w:t>332</w:t>
            </w:r>
          </w:hyperlink>
        </w:p>
        <w:p>
          <w:pPr>
            <w:pStyle w:val="Contents2"/>
            <w:tabs>
              <w:tab w:val="clear" w:pos="8743"/>
              <w:tab w:val="right" w:pos="9026" w:leader="dot"/>
            </w:tabs>
            <w:rPr/>
          </w:pPr>
          <w:hyperlink w:anchor="__RefHeading___Toc1257667_1490000891">
            <w:r>
              <w:rPr>
                <w:webHidden/>
                <w:rStyle w:val="IndexLink"/>
                <w:rtl w:val="true"/>
              </w:rPr>
              <w:t>باب اول</w:t>
            </w:r>
            <w:r>
              <w:rPr>
                <w:rStyle w:val="IndexLink"/>
                <w:rtl w:val="true"/>
              </w:rPr>
              <w:t xml:space="preserve">: </w:t>
            </w:r>
            <w:r>
              <w:rPr>
                <w:rStyle w:val="IndexLink"/>
                <w:rtl w:val="true"/>
              </w:rPr>
              <w:t>آن چه که از مقدار زمان از کتاب فتن سلیلی بیان می کنیم</w:t>
            </w:r>
            <w:r>
              <w:rPr>
                <w:rStyle w:val="IndexLink"/>
                <w:rtl w:val="true"/>
              </w:rPr>
              <w:tab/>
            </w:r>
            <w:r>
              <w:rPr>
                <w:rStyle w:val="IndexLink"/>
              </w:rPr>
              <w:t>333</w:t>
            </w:r>
          </w:hyperlink>
        </w:p>
        <w:p>
          <w:pPr>
            <w:pStyle w:val="Contents2"/>
            <w:tabs>
              <w:tab w:val="clear" w:pos="8743"/>
              <w:tab w:val="right" w:pos="9026" w:leader="dot"/>
            </w:tabs>
            <w:rPr/>
          </w:pPr>
          <w:hyperlink w:anchor="__RefHeading___Toc1257669_1490000891">
            <w:r>
              <w:rPr>
                <w:webHidden/>
                <w:rStyle w:val="IndexLink"/>
                <w:rtl w:val="true"/>
              </w:rPr>
              <w:t xml:space="preserve">الباب </w:t>
            </w:r>
            <w:r>
              <w:rPr>
                <w:rStyle w:val="IndexLink"/>
              </w:rPr>
              <w:t>2</w:t>
            </w:r>
            <w:r>
              <w:rPr>
                <w:rStyle w:val="IndexLink"/>
                <w:rtl w:val="true"/>
              </w:rPr>
              <w:t xml:space="preserve">: </w:t>
            </w:r>
            <w:r>
              <w:rPr>
                <w:rStyle w:val="IndexLink"/>
                <w:rtl w:val="true"/>
              </w:rPr>
              <w:t xml:space="preserve">فِيْمَا نَذْكُره مِنَ كِتَابِ الْفِتْنَ لِلسَلِيَلِي فِي قَوْلِ النَّبِي </w:t>
            </w:r>
            <w:r>
              <w:rPr>
                <w:rStyle w:val="IndexLink"/>
                <w:rtl w:val="true"/>
              </w:rPr>
              <w:t>(</w:t>
            </w:r>
            <w:r>
              <w:rPr>
                <w:rStyle w:val="IndexLink"/>
                <w:rtl w:val="true"/>
              </w:rPr>
              <w:t>صلی الله علیه و آله</w:t>
            </w:r>
            <w:r>
              <w:rPr>
                <w:rStyle w:val="IndexLink"/>
                <w:rtl w:val="true"/>
              </w:rPr>
              <w:t>):</w:t>
              <w:tab/>
            </w:r>
            <w:r>
              <w:rPr>
                <w:rStyle w:val="IndexLink"/>
              </w:rPr>
              <w:t>334</w:t>
            </w:r>
          </w:hyperlink>
        </w:p>
        <w:p>
          <w:pPr>
            <w:pStyle w:val="Contents2"/>
            <w:tabs>
              <w:tab w:val="clear" w:pos="8743"/>
              <w:tab w:val="right" w:pos="9026" w:leader="dot"/>
            </w:tabs>
            <w:rPr/>
          </w:pPr>
          <w:hyperlink w:anchor="__RefHeading___Toc1257671_1490000891">
            <w:r>
              <w:rPr>
                <w:webHidden/>
                <w:rStyle w:val="IndexLink"/>
                <w:rtl w:val="true"/>
              </w:rPr>
              <w:t xml:space="preserve">الباب </w:t>
            </w:r>
            <w:r>
              <w:rPr>
                <w:rStyle w:val="IndexLink"/>
              </w:rPr>
              <w:t>3</w:t>
            </w:r>
            <w:r>
              <w:rPr>
                <w:rStyle w:val="IndexLink"/>
                <w:rtl w:val="true"/>
              </w:rPr>
              <w:t xml:space="preserve">: </w:t>
            </w:r>
            <w:r>
              <w:rPr>
                <w:rStyle w:val="IndexLink"/>
                <w:rtl w:val="true"/>
              </w:rPr>
              <w:t>فِيْمَا نَذْكُرُهُ مِنَ كِتَابِ الْفِتَنِ لِلْسَلِيْلِي فِي أَنَّ الْعِلَم يَنْفُدُ، وَ لَا نَعْنِي بَقَاءَ الْكِتَابِ</w:t>
            </w:r>
            <w:r>
              <w:rPr>
                <w:rStyle w:val="IndexLink"/>
                <w:rtl w:val="true"/>
              </w:rPr>
              <w:t>.</w:t>
              <w:tab/>
            </w:r>
            <w:r>
              <w:rPr>
                <w:rStyle w:val="IndexLink"/>
              </w:rPr>
              <w:t>334</w:t>
            </w:r>
          </w:hyperlink>
        </w:p>
        <w:p>
          <w:pPr>
            <w:pStyle w:val="Contents2"/>
            <w:tabs>
              <w:tab w:val="clear" w:pos="8743"/>
              <w:tab w:val="right" w:pos="9026" w:leader="dot"/>
            </w:tabs>
            <w:rPr/>
          </w:pPr>
          <w:hyperlink w:anchor="__RefHeading___Toc1257673_1490000891">
            <w:r>
              <w:rPr>
                <w:webHidden/>
                <w:rStyle w:val="IndexLink"/>
                <w:rtl w:val="true"/>
              </w:rPr>
              <w:t>باب دوم</w:t>
            </w:r>
            <w:r>
              <w:rPr>
                <w:rStyle w:val="IndexLink"/>
                <w:rtl w:val="true"/>
              </w:rPr>
              <w:t xml:space="preserve">: </w:t>
            </w:r>
            <w:r>
              <w:rPr>
                <w:rStyle w:val="IndexLink"/>
                <w:rtl w:val="true"/>
              </w:rPr>
              <w:t>آن چه که پیرامون سخن پیامبر از کتاب فتن سلیلی نقل می کنم که حضرت فرمود</w:t>
            </w:r>
            <w:r>
              <w:rPr>
                <w:rStyle w:val="IndexLink"/>
                <w:rtl w:val="true"/>
              </w:rPr>
              <w:t xml:space="preserve">: </w:t>
            </w:r>
            <w:r>
              <w:rPr>
                <w:rStyle w:val="IndexLink"/>
                <w:rtl w:val="true"/>
              </w:rPr>
              <w:t>اسلام با غربت آغاز شد و به زودی به غربت باز خواهد گشت و خوشا به حال غرباء</w:t>
            </w:r>
            <w:r>
              <w:rPr>
                <w:rStyle w:val="IndexLink"/>
                <w:rtl w:val="true"/>
              </w:rPr>
              <w:tab/>
            </w:r>
            <w:r>
              <w:rPr>
                <w:rStyle w:val="IndexLink"/>
              </w:rPr>
              <w:t>335</w:t>
            </w:r>
          </w:hyperlink>
        </w:p>
        <w:p>
          <w:pPr>
            <w:pStyle w:val="Contents2"/>
            <w:tabs>
              <w:tab w:val="clear" w:pos="8743"/>
              <w:tab w:val="right" w:pos="9026" w:leader="dot"/>
            </w:tabs>
            <w:rPr/>
          </w:pPr>
          <w:hyperlink w:anchor="__RefHeading___Toc1257675_1490000891">
            <w:r>
              <w:rPr>
                <w:webHidden/>
                <w:rStyle w:val="IndexLink"/>
                <w:rtl w:val="true"/>
              </w:rPr>
              <w:t>باب سوم</w:t>
            </w:r>
            <w:r>
              <w:rPr>
                <w:rStyle w:val="IndexLink"/>
                <w:rtl w:val="true"/>
              </w:rPr>
              <w:t xml:space="preserve">: </w:t>
            </w:r>
            <w:r>
              <w:rPr>
                <w:rStyle w:val="IndexLink"/>
                <w:rtl w:val="true"/>
              </w:rPr>
              <w:t>بیانی از کتاب فتن سلیلی در این که علم به پایان می رسد</w:t>
            </w:r>
            <w:r>
              <w:rPr>
                <w:rStyle w:val="IndexLink"/>
                <w:rtl w:val="true"/>
              </w:rPr>
              <w:tab/>
            </w:r>
            <w:r>
              <w:rPr>
                <w:rStyle w:val="IndexLink"/>
              </w:rPr>
              <w:t>335</w:t>
            </w:r>
          </w:hyperlink>
        </w:p>
        <w:p>
          <w:pPr>
            <w:pStyle w:val="Contents2"/>
            <w:tabs>
              <w:tab w:val="clear" w:pos="8743"/>
              <w:tab w:val="right" w:pos="9026" w:leader="dot"/>
            </w:tabs>
            <w:rPr/>
          </w:pPr>
          <w:hyperlink w:anchor="__RefHeading___Toc1257677_1490000891">
            <w:r>
              <w:rPr>
                <w:webHidden/>
                <w:rStyle w:val="IndexLink"/>
                <w:rtl w:val="true"/>
              </w:rPr>
              <w:t xml:space="preserve">الباب </w:t>
            </w:r>
            <w:r>
              <w:rPr>
                <w:rStyle w:val="IndexLink"/>
              </w:rPr>
              <w:t>4</w:t>
            </w:r>
            <w:r>
              <w:rPr>
                <w:rStyle w:val="IndexLink"/>
                <w:rtl w:val="true"/>
              </w:rPr>
              <w:t xml:space="preserve">: </w:t>
            </w:r>
            <w:r>
              <w:rPr>
                <w:rStyle w:val="IndexLink"/>
                <w:rtl w:val="true"/>
              </w:rPr>
              <w:t>فَيْمَا نَذْكُرُه مِنْ كِتَابِ الْفِتَنِ لِلْسَلِيْلِي فِي مَدْحِ الْعَقْل</w:t>
            </w:r>
            <w:r>
              <w:rPr>
                <w:rStyle w:val="IndexLink"/>
                <w:rtl w:val="true"/>
              </w:rPr>
              <w:t>.</w:t>
              <w:tab/>
            </w:r>
            <w:r>
              <w:rPr>
                <w:rStyle w:val="IndexLink"/>
              </w:rPr>
              <w:t>336</w:t>
            </w:r>
          </w:hyperlink>
        </w:p>
        <w:p>
          <w:pPr>
            <w:pStyle w:val="Contents2"/>
            <w:tabs>
              <w:tab w:val="clear" w:pos="8743"/>
              <w:tab w:val="right" w:pos="9026" w:leader="dot"/>
            </w:tabs>
            <w:rPr/>
          </w:pPr>
          <w:hyperlink w:anchor="__RefHeading___Toc1257679_1490000891">
            <w:r>
              <w:rPr>
                <w:webHidden/>
                <w:rStyle w:val="IndexLink"/>
                <w:rtl w:val="true"/>
              </w:rPr>
              <w:t xml:space="preserve">الباب </w:t>
            </w:r>
            <w:r>
              <w:rPr>
                <w:rStyle w:val="IndexLink"/>
              </w:rPr>
              <w:t>5</w:t>
            </w:r>
            <w:r>
              <w:rPr>
                <w:rStyle w:val="IndexLink"/>
                <w:rtl w:val="true"/>
              </w:rPr>
              <w:t xml:space="preserve">: </w:t>
            </w:r>
            <w:r>
              <w:rPr>
                <w:rStyle w:val="IndexLink"/>
                <w:rtl w:val="true"/>
              </w:rPr>
              <w:t>فِيْمَا نَذْكُرُهُ مِنَ كِتَابَ الْفِينَ لِلْسَلِّيلِى أَيْضَاً فى أَنَّهُ يَأْتِي زَمَانُ يَعْرُجُ فِيهِ بِعُقُولِ النَّاسِ</w:t>
            </w:r>
            <w:r>
              <w:rPr>
                <w:rStyle w:val="IndexLink"/>
                <w:rtl w:val="true"/>
              </w:rPr>
              <w:t>.</w:t>
              <w:tab/>
            </w:r>
            <w:r>
              <w:rPr>
                <w:rStyle w:val="IndexLink"/>
              </w:rPr>
              <w:t>336</w:t>
            </w:r>
          </w:hyperlink>
        </w:p>
        <w:p>
          <w:pPr>
            <w:pStyle w:val="Contents2"/>
            <w:tabs>
              <w:tab w:val="clear" w:pos="8743"/>
              <w:tab w:val="right" w:pos="9026" w:leader="dot"/>
            </w:tabs>
            <w:rPr/>
          </w:pPr>
          <w:hyperlink w:anchor="__RefHeading___Toc1257681_1490000891">
            <w:r>
              <w:rPr>
                <w:webHidden/>
                <w:rStyle w:val="IndexLink"/>
                <w:rtl w:val="true"/>
              </w:rPr>
              <w:t>باب چهارم</w:t>
            </w:r>
            <w:r>
              <w:rPr>
                <w:rStyle w:val="IndexLink"/>
                <w:rtl w:val="true"/>
              </w:rPr>
              <w:t xml:space="preserve">: </w:t>
            </w:r>
            <w:r>
              <w:rPr>
                <w:rStyle w:val="IndexLink"/>
                <w:rtl w:val="true"/>
              </w:rPr>
              <w:t>بیانی است از کتاب فتن سلیلی پیرامون ستایش از عقل</w:t>
            </w:r>
            <w:r>
              <w:rPr>
                <w:rStyle w:val="IndexLink"/>
                <w:rtl w:val="true"/>
              </w:rPr>
              <w:tab/>
            </w:r>
            <w:r>
              <w:rPr>
                <w:rStyle w:val="IndexLink"/>
              </w:rPr>
              <w:t>337</w:t>
            </w:r>
          </w:hyperlink>
        </w:p>
        <w:p>
          <w:pPr>
            <w:pStyle w:val="Contents2"/>
            <w:tabs>
              <w:tab w:val="clear" w:pos="8743"/>
              <w:tab w:val="right" w:pos="9026" w:leader="dot"/>
            </w:tabs>
            <w:rPr/>
          </w:pPr>
          <w:hyperlink w:anchor="__RefHeading___Toc1257683_1490000891">
            <w:r>
              <w:rPr>
                <w:webHidden/>
                <w:rStyle w:val="IndexLink"/>
                <w:rtl w:val="true"/>
              </w:rPr>
              <w:t>باب پنجم</w:t>
            </w:r>
            <w:r>
              <w:rPr>
                <w:rStyle w:val="IndexLink"/>
                <w:rtl w:val="true"/>
              </w:rPr>
              <w:t xml:space="preserve">: </w:t>
            </w:r>
            <w:r>
              <w:rPr>
                <w:rStyle w:val="IndexLink"/>
                <w:rtl w:val="true"/>
              </w:rPr>
              <w:t>بیانی است از کتاب فتن سلیلی پیرامون آن که روزی می رسد که عقل های مردم از بین می رود</w:t>
            </w:r>
            <w:r>
              <w:rPr>
                <w:rStyle w:val="IndexLink"/>
                <w:rtl w:val="true"/>
              </w:rPr>
              <w:tab/>
            </w:r>
            <w:r>
              <w:rPr>
                <w:rStyle w:val="IndexLink"/>
              </w:rPr>
              <w:t>337</w:t>
            </w:r>
          </w:hyperlink>
        </w:p>
        <w:p>
          <w:pPr>
            <w:pStyle w:val="Contents2"/>
            <w:tabs>
              <w:tab w:val="clear" w:pos="8743"/>
              <w:tab w:val="right" w:pos="9026" w:leader="dot"/>
            </w:tabs>
            <w:rPr/>
          </w:pPr>
          <w:hyperlink w:anchor="__RefHeading___Toc1257685_1490000891">
            <w:r>
              <w:rPr>
                <w:webHidden/>
                <w:rStyle w:val="IndexLink"/>
                <w:rtl w:val="true"/>
              </w:rPr>
              <w:t xml:space="preserve">الباب </w:t>
            </w:r>
            <w:r>
              <w:rPr>
                <w:rStyle w:val="IndexLink"/>
              </w:rPr>
              <w:t>6</w:t>
            </w:r>
            <w:r>
              <w:rPr>
                <w:rStyle w:val="IndexLink"/>
                <w:rtl w:val="true"/>
              </w:rPr>
              <w:t xml:space="preserve">: </w:t>
            </w:r>
            <w:r>
              <w:rPr>
                <w:rStyle w:val="IndexLink"/>
                <w:rtl w:val="true"/>
              </w:rPr>
              <w:t>فِيْمَا نَذْكُرُه مِنْ عَذَابِ الْقَبْرِ وَ الْجَرِيَدَتَيْنُ مَعَ الْأَمْوَات مِنْ كِتَابِ الْفِتَنِ لِلْسَلِيْلِي</w:t>
            </w:r>
            <w:r>
              <w:rPr>
                <w:rStyle w:val="IndexLink"/>
                <w:rtl w:val="true"/>
              </w:rPr>
              <w:t>.</w:t>
              <w:tab/>
            </w:r>
            <w:r>
              <w:rPr>
                <w:rStyle w:val="IndexLink"/>
              </w:rPr>
              <w:t>338</w:t>
            </w:r>
          </w:hyperlink>
        </w:p>
        <w:p>
          <w:pPr>
            <w:pStyle w:val="Contents2"/>
            <w:tabs>
              <w:tab w:val="clear" w:pos="8743"/>
              <w:tab w:val="right" w:pos="9026" w:leader="dot"/>
            </w:tabs>
            <w:rPr/>
          </w:pPr>
          <w:hyperlink w:anchor="__RefHeading___Toc1257687_1490000891">
            <w:r>
              <w:rPr>
                <w:webHidden/>
                <w:rStyle w:val="IndexLink"/>
                <w:rtl w:val="true"/>
              </w:rPr>
              <w:t xml:space="preserve">الباب </w:t>
            </w:r>
            <w:r>
              <w:rPr>
                <w:rStyle w:val="IndexLink"/>
              </w:rPr>
              <w:t>7</w:t>
            </w:r>
            <w:r>
              <w:rPr>
                <w:rStyle w:val="IndexLink"/>
                <w:rtl w:val="true"/>
              </w:rPr>
              <w:t xml:space="preserve">: </w:t>
            </w:r>
            <w:r>
              <w:rPr>
                <w:rStyle w:val="IndexLink"/>
                <w:rtl w:val="true"/>
              </w:rPr>
              <w:t xml:space="preserve">فِيْمَا نَذْكُرُه مِنْ أَنَّ الصَّحَابَةِ أَنْكَرُوا قُلُوبَهُم بَعْدَ دَفْنِ النَّبِي </w:t>
            </w:r>
            <w:r>
              <w:rPr>
                <w:rStyle w:val="IndexLink"/>
                <w:rtl w:val="true"/>
              </w:rPr>
              <w:t>(</w:t>
            </w:r>
            <w:r>
              <w:rPr>
                <w:rStyle w:val="IndexLink"/>
                <w:rtl w:val="true"/>
              </w:rPr>
              <w:t>صلی الله علیه و آله</w:t>
            </w:r>
            <w:r>
              <w:rPr>
                <w:rStyle w:val="IndexLink"/>
                <w:rtl w:val="true"/>
              </w:rPr>
              <w:t>)</w:t>
            </w:r>
            <w:r>
              <w:rPr>
                <w:rStyle w:val="IndexLink"/>
                <w:rtl w:val="true"/>
              </w:rPr>
              <w:t>، مِنْ كِتَابِ الْفِتَنِ لِلْسلِيْلِي</w:t>
            </w:r>
            <w:r>
              <w:rPr>
                <w:rStyle w:val="IndexLink"/>
                <w:rtl w:val="true"/>
              </w:rPr>
              <w:t>.</w:t>
              <w:tab/>
            </w:r>
            <w:r>
              <w:rPr>
                <w:rStyle w:val="IndexLink"/>
              </w:rPr>
              <w:t>338</w:t>
            </w:r>
          </w:hyperlink>
        </w:p>
        <w:p>
          <w:pPr>
            <w:pStyle w:val="Contents2"/>
            <w:tabs>
              <w:tab w:val="clear" w:pos="8743"/>
              <w:tab w:val="right" w:pos="9026" w:leader="dot"/>
            </w:tabs>
            <w:rPr/>
          </w:pPr>
          <w:hyperlink w:anchor="__RefHeading___Toc1257689_1490000891">
            <w:r>
              <w:rPr>
                <w:webHidden/>
                <w:rStyle w:val="IndexLink"/>
                <w:rtl w:val="true"/>
              </w:rPr>
              <w:t>باب ششم</w:t>
            </w:r>
            <w:r>
              <w:rPr>
                <w:rStyle w:val="IndexLink"/>
                <w:rtl w:val="true"/>
              </w:rPr>
              <w:t xml:space="preserve">: </w:t>
            </w:r>
            <w:r>
              <w:rPr>
                <w:rStyle w:val="IndexLink"/>
                <w:rtl w:val="true"/>
              </w:rPr>
              <w:t>بیانی است از کتاب فتن سلیلی در آن چه که از عذاب قبر نسبت به مردگان رسیده است</w:t>
            </w:r>
            <w:r>
              <w:rPr>
                <w:rStyle w:val="IndexLink"/>
                <w:rtl w:val="true"/>
              </w:rPr>
              <w:tab/>
            </w:r>
            <w:r>
              <w:rPr>
                <w:rStyle w:val="IndexLink"/>
              </w:rPr>
              <w:t>339</w:t>
            </w:r>
          </w:hyperlink>
        </w:p>
        <w:p>
          <w:pPr>
            <w:pStyle w:val="Contents2"/>
            <w:tabs>
              <w:tab w:val="clear" w:pos="8743"/>
              <w:tab w:val="right" w:pos="9026" w:leader="dot"/>
            </w:tabs>
            <w:rPr/>
          </w:pPr>
          <w:hyperlink w:anchor="__RefHeading___Toc1257691_1490000891">
            <w:r>
              <w:rPr>
                <w:webHidden/>
                <w:rStyle w:val="IndexLink"/>
                <w:rtl w:val="true"/>
              </w:rPr>
              <w:t>باب هفتم</w:t>
            </w:r>
            <w:r>
              <w:rPr>
                <w:rStyle w:val="IndexLink"/>
                <w:rtl w:val="true"/>
              </w:rPr>
              <w:t xml:space="preserve">: </w:t>
            </w:r>
            <w:r>
              <w:rPr>
                <w:rStyle w:val="IndexLink"/>
                <w:rtl w:val="true"/>
              </w:rPr>
              <w:t>بیانی از کتاب فتن سلیلی در آن چه که صحابه بعد از دفتن پیامبر منکر شدند</w:t>
            </w:r>
            <w:r>
              <w:rPr>
                <w:rStyle w:val="IndexLink"/>
                <w:rtl w:val="true"/>
              </w:rPr>
              <w:tab/>
            </w:r>
            <w:r>
              <w:rPr>
                <w:rStyle w:val="IndexLink"/>
              </w:rPr>
              <w:t>339</w:t>
            </w:r>
          </w:hyperlink>
        </w:p>
        <w:p>
          <w:pPr>
            <w:pStyle w:val="Contents2"/>
            <w:tabs>
              <w:tab w:val="clear" w:pos="8743"/>
              <w:tab w:val="right" w:pos="9026" w:leader="dot"/>
            </w:tabs>
            <w:rPr/>
          </w:pPr>
          <w:hyperlink w:anchor="__RefHeading___Toc1257693_1490000891">
            <w:r>
              <w:rPr>
                <w:webHidden/>
                <w:rStyle w:val="IndexLink"/>
                <w:rtl w:val="true"/>
              </w:rPr>
              <w:t xml:space="preserve">الباب </w:t>
            </w:r>
            <w:r>
              <w:rPr>
                <w:rStyle w:val="IndexLink"/>
              </w:rPr>
              <w:t>8</w:t>
            </w:r>
            <w:r>
              <w:rPr>
                <w:rStyle w:val="IndexLink"/>
                <w:rtl w:val="true"/>
              </w:rPr>
              <w:t xml:space="preserve">: </w:t>
            </w:r>
            <w:r>
              <w:rPr>
                <w:rStyle w:val="IndexLink"/>
                <w:rtl w:val="true"/>
              </w:rPr>
              <w:t xml:space="preserve">فِيْمَا نَذْكُرُهُ مِنْ كِتَابِ الْفِتَنِ لِلسَّلِيلِي فِيمَا ذَكَرَ أَنَّهُ جَاءَ فِي إِمَامَةِ عَلِيِّ بْنِ أَبِي طَالِبٍ أَمِيرُ الْمُؤْمِنِينَ </w:t>
            </w:r>
            <w:r>
              <w:rPr>
                <w:rStyle w:val="IndexLink"/>
                <w:rtl w:val="true"/>
              </w:rPr>
              <w:t>(</w:t>
            </w:r>
            <w:r>
              <w:rPr>
                <w:rStyle w:val="IndexLink"/>
                <w:rtl w:val="true"/>
              </w:rPr>
              <w:t>علیه السلام</w:t>
            </w:r>
            <w:r>
              <w:rPr>
                <w:rStyle w:val="IndexLink"/>
                <w:rtl w:val="true"/>
              </w:rPr>
              <w:t>)</w:t>
            </w:r>
            <w:r>
              <w:rPr>
                <w:rStyle w:val="IndexLink"/>
                <w:rtl w:val="true"/>
              </w:rPr>
              <w:t>، وَ أَيَّامِهِ وَ آيَاتِهِ وَ دَلَائِلِهِ مِنْهَا فِي حَدِيثِ النَّاكِثِينَ وَ الْقَاسِطِينَ وَ الْمَشْرِقِينَ، وَ أَنَّهُ لَا يُسْأَلُ عَنْ شَيْءٍ إِلَى الْقِيَامَةِ إِلَّا أَخْبَرَبِهِ</w:t>
            </w:r>
            <w:r>
              <w:rPr>
                <w:rStyle w:val="IndexLink"/>
                <w:rtl w:val="true"/>
              </w:rPr>
              <w:t>.</w:t>
              <w:tab/>
            </w:r>
            <w:r>
              <w:rPr>
                <w:rStyle w:val="IndexLink"/>
              </w:rPr>
              <w:t>340</w:t>
            </w:r>
          </w:hyperlink>
        </w:p>
        <w:p>
          <w:pPr>
            <w:pStyle w:val="Contents2"/>
            <w:tabs>
              <w:tab w:val="clear" w:pos="8743"/>
              <w:tab w:val="right" w:pos="9026" w:leader="dot"/>
            </w:tabs>
            <w:rPr/>
          </w:pPr>
          <w:hyperlink w:anchor="__RefHeading___Toc1257695_1490000891">
            <w:r>
              <w:rPr>
                <w:webHidden/>
                <w:rStyle w:val="IndexLink"/>
                <w:rtl w:val="true"/>
              </w:rPr>
              <w:t>باب هشتم</w:t>
            </w:r>
            <w:r>
              <w:rPr>
                <w:rStyle w:val="IndexLink"/>
                <w:rtl w:val="true"/>
              </w:rPr>
              <w:t xml:space="preserve">: </w:t>
            </w:r>
            <w:r>
              <w:rPr>
                <w:rStyle w:val="IndexLink"/>
                <w:rtl w:val="true"/>
              </w:rPr>
              <w:t xml:space="preserve">ییاتی از کتاب فتن سلیلی پیرامون آن چه در امامت علی </w:t>
            </w:r>
            <w:r>
              <w:rPr>
                <w:rStyle w:val="IndexLink"/>
                <w:rtl w:val="true"/>
              </w:rPr>
              <w:t>(</w:t>
            </w:r>
            <w:r>
              <w:rPr>
                <w:rStyle w:val="IndexLink"/>
                <w:rtl w:val="true"/>
              </w:rPr>
              <w:t>علیه السلام</w:t>
            </w:r>
            <w:r>
              <w:rPr>
                <w:rStyle w:val="IndexLink"/>
                <w:rtl w:val="true"/>
              </w:rPr>
              <w:t xml:space="preserve">) </w:t>
            </w:r>
            <w:r>
              <w:rPr>
                <w:rStyle w:val="IndexLink"/>
                <w:rtl w:val="true"/>
              </w:rPr>
              <w:t>رسیده است</w:t>
            </w:r>
            <w:r>
              <w:rPr>
                <w:rStyle w:val="IndexLink"/>
                <w:rtl w:val="true"/>
              </w:rPr>
              <w:tab/>
            </w:r>
            <w:r>
              <w:rPr>
                <w:rStyle w:val="IndexLink"/>
              </w:rPr>
              <w:t>341</w:t>
            </w:r>
          </w:hyperlink>
        </w:p>
        <w:p>
          <w:pPr>
            <w:pStyle w:val="Contents2"/>
            <w:tabs>
              <w:tab w:val="clear" w:pos="8743"/>
              <w:tab w:val="right" w:pos="9026" w:leader="dot"/>
            </w:tabs>
            <w:rPr/>
          </w:pPr>
          <w:hyperlink w:anchor="__RefHeading___Toc1257697_1490000891">
            <w:r>
              <w:rPr>
                <w:webHidden/>
                <w:rStyle w:val="IndexLink"/>
                <w:rtl w:val="true"/>
              </w:rPr>
              <w:t xml:space="preserve">الباب </w:t>
            </w:r>
            <w:r>
              <w:rPr>
                <w:rStyle w:val="IndexLink"/>
              </w:rPr>
              <w:t>9</w:t>
            </w:r>
            <w:r>
              <w:rPr>
                <w:rStyle w:val="IndexLink"/>
                <w:rtl w:val="true"/>
              </w:rPr>
              <w:t xml:space="preserve">: </w:t>
            </w:r>
            <w:r>
              <w:rPr>
                <w:rStyle w:val="IndexLink"/>
                <w:rtl w:val="true"/>
              </w:rPr>
              <w:t>فِيمَا نَذْكُرُهُ مِنْ كِتَابِ الْفِتَنِ لِلْسَّلِيلِي</w:t>
            </w:r>
            <w:r>
              <w:rPr>
                <w:rStyle w:val="IndexLink"/>
                <w:rtl w:val="true"/>
              </w:rPr>
              <w:t xml:space="preserve">: </w:t>
            </w:r>
            <w:r>
              <w:rPr>
                <w:rStyle w:val="IndexLink"/>
                <w:rtl w:val="true"/>
              </w:rPr>
              <w:t>أَنَّ الأُمَّةَ سَتَغْدِرُ بِعَلِي بْنِ أَبِي طَالِبٍ</w:t>
            </w:r>
            <w:r>
              <w:rPr>
                <w:rStyle w:val="IndexLink"/>
                <w:rtl w:val="true"/>
              </w:rPr>
              <w:t>.</w:t>
              <w:tab/>
            </w:r>
            <w:r>
              <w:rPr>
                <w:rStyle w:val="IndexLink"/>
              </w:rPr>
              <w:t>342</w:t>
            </w:r>
          </w:hyperlink>
        </w:p>
        <w:p>
          <w:pPr>
            <w:pStyle w:val="Contents2"/>
            <w:tabs>
              <w:tab w:val="clear" w:pos="8743"/>
              <w:tab w:val="right" w:pos="9026" w:leader="dot"/>
            </w:tabs>
            <w:rPr/>
          </w:pPr>
          <w:hyperlink w:anchor="__RefHeading___Toc1257699_1490000891">
            <w:r>
              <w:rPr>
                <w:webHidden/>
                <w:rStyle w:val="IndexLink"/>
                <w:rtl w:val="true"/>
              </w:rPr>
              <w:t xml:space="preserve">الباب </w:t>
            </w:r>
            <w:r>
              <w:rPr>
                <w:rStyle w:val="IndexLink"/>
              </w:rPr>
              <w:t>10</w:t>
            </w:r>
            <w:r>
              <w:rPr>
                <w:rStyle w:val="IndexLink"/>
                <w:rtl w:val="true"/>
              </w:rPr>
              <w:t xml:space="preserve">: </w:t>
            </w:r>
            <w:r>
              <w:rPr>
                <w:rStyle w:val="IndexLink"/>
                <w:rtl w:val="true"/>
              </w:rPr>
              <w:t>فِيمَا نَذْكُرُهُ مِنْ كِتَابِ الْفَتْنِ لِلسَّلِيلِي أَيْضاً مِنْ تَحْذِيرٍ عَائِشَةَ عَمَّا عَمِلَتْ بِالْبَصْرَةِ</w:t>
            </w:r>
            <w:r>
              <w:rPr>
                <w:rStyle w:val="IndexLink"/>
                <w:rtl w:val="true"/>
              </w:rPr>
              <w:t>.</w:t>
              <w:tab/>
            </w:r>
            <w:r>
              <w:rPr>
                <w:rStyle w:val="IndexLink"/>
              </w:rPr>
              <w:t>342</w:t>
            </w:r>
          </w:hyperlink>
        </w:p>
        <w:p>
          <w:pPr>
            <w:pStyle w:val="Contents2"/>
            <w:tabs>
              <w:tab w:val="clear" w:pos="8743"/>
              <w:tab w:val="right" w:pos="9026" w:leader="dot"/>
            </w:tabs>
            <w:rPr/>
          </w:pPr>
          <w:hyperlink w:anchor="__RefHeading___Toc1257701_1490000891">
            <w:r>
              <w:rPr>
                <w:webHidden/>
                <w:rStyle w:val="IndexLink"/>
                <w:rtl w:val="true"/>
              </w:rPr>
              <w:t>باب نهم</w:t>
            </w:r>
            <w:r>
              <w:rPr>
                <w:rStyle w:val="IndexLink"/>
                <w:rtl w:val="true"/>
              </w:rPr>
              <w:t xml:space="preserve">: </w:t>
            </w:r>
            <w:r>
              <w:rPr>
                <w:rStyle w:val="IndexLink"/>
                <w:rtl w:val="true"/>
              </w:rPr>
              <w:t xml:space="preserve">بیانی از کتاب فتن سلیلی در این که امت به زودی نسبت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بی وفائی خواهند کرد</w:t>
            </w:r>
            <w:r>
              <w:rPr>
                <w:rStyle w:val="IndexLink"/>
                <w:rtl w:val="true"/>
              </w:rPr>
              <w:t>.</w:t>
              <w:tab/>
            </w:r>
            <w:r>
              <w:rPr>
                <w:rStyle w:val="IndexLink"/>
              </w:rPr>
              <w:t>343</w:t>
            </w:r>
          </w:hyperlink>
        </w:p>
        <w:p>
          <w:pPr>
            <w:pStyle w:val="Contents2"/>
            <w:tabs>
              <w:tab w:val="clear" w:pos="8743"/>
              <w:tab w:val="right" w:pos="9026" w:leader="dot"/>
            </w:tabs>
            <w:rPr/>
          </w:pPr>
          <w:hyperlink w:anchor="__RefHeading___Toc1257703_1490000891">
            <w:r>
              <w:rPr>
                <w:webHidden/>
                <w:rStyle w:val="IndexLink"/>
                <w:rtl w:val="true"/>
              </w:rPr>
              <w:t>باب دهم</w:t>
            </w:r>
            <w:r>
              <w:rPr>
                <w:rStyle w:val="IndexLink"/>
                <w:rtl w:val="true"/>
              </w:rPr>
              <w:t xml:space="preserve">: </w:t>
            </w:r>
            <w:r>
              <w:rPr>
                <w:rStyle w:val="IndexLink"/>
                <w:rtl w:val="true"/>
              </w:rPr>
              <w:t>بیانی از کتاب فتن سلیلی از نهی پیامبر عایشه را از جریان لشکر کشی به بصره</w:t>
            </w:r>
            <w:r>
              <w:rPr>
                <w:rStyle w:val="IndexLink"/>
                <w:rtl w:val="true"/>
              </w:rPr>
              <w:tab/>
            </w:r>
            <w:r>
              <w:rPr>
                <w:rStyle w:val="IndexLink"/>
              </w:rPr>
              <w:t>343</w:t>
            </w:r>
          </w:hyperlink>
        </w:p>
        <w:p>
          <w:pPr>
            <w:pStyle w:val="Contents2"/>
            <w:tabs>
              <w:tab w:val="clear" w:pos="8743"/>
              <w:tab w:val="right" w:pos="9026" w:leader="dot"/>
            </w:tabs>
            <w:rPr/>
          </w:pPr>
          <w:hyperlink w:anchor="__RefHeading___Toc1257705_1490000891">
            <w:r>
              <w:rPr>
                <w:webHidden/>
                <w:rStyle w:val="IndexLink"/>
                <w:rtl w:val="true"/>
              </w:rPr>
              <w:t xml:space="preserve">الباب </w:t>
            </w:r>
            <w:r>
              <w:rPr>
                <w:rStyle w:val="IndexLink"/>
              </w:rPr>
              <w:t>11</w:t>
            </w:r>
            <w:r>
              <w:rPr>
                <w:rStyle w:val="IndexLink"/>
                <w:rtl w:val="true"/>
              </w:rPr>
              <w:t xml:space="preserve">: </w:t>
            </w:r>
            <w:r>
              <w:rPr>
                <w:rStyle w:val="IndexLink"/>
                <w:rtl w:val="true"/>
              </w:rPr>
              <w:t>فِيمَا نَذْكُرُهُ مِنْ كِتَابِ الْفِتْنِ لِلْسَّلِيلى مِنْ أَنَّ مَرْوَانَ قَتَلَ طَلْحَةَ يَوْمَ الْجَمَلِ</w:t>
            </w:r>
            <w:r>
              <w:rPr>
                <w:rStyle w:val="IndexLink"/>
                <w:rtl w:val="true"/>
              </w:rPr>
              <w:t>.</w:t>
              <w:tab/>
            </w:r>
            <w:r>
              <w:rPr>
                <w:rStyle w:val="IndexLink"/>
              </w:rPr>
              <w:t>344</w:t>
            </w:r>
          </w:hyperlink>
        </w:p>
        <w:p>
          <w:pPr>
            <w:pStyle w:val="Contents2"/>
            <w:tabs>
              <w:tab w:val="clear" w:pos="8743"/>
              <w:tab w:val="right" w:pos="9026" w:leader="dot"/>
            </w:tabs>
            <w:rPr/>
          </w:pPr>
          <w:hyperlink w:anchor="__RefHeading___Toc1257707_1490000891">
            <w:r>
              <w:rPr>
                <w:webHidden/>
                <w:rStyle w:val="IndexLink"/>
                <w:rtl w:val="true"/>
              </w:rPr>
              <w:t xml:space="preserve">الباب </w:t>
            </w:r>
            <w:r>
              <w:rPr>
                <w:rStyle w:val="IndexLink"/>
              </w:rPr>
              <w:t>12</w:t>
            </w:r>
            <w:r>
              <w:rPr>
                <w:rStyle w:val="IndexLink"/>
                <w:rtl w:val="true"/>
              </w:rPr>
              <w:t xml:space="preserve">: </w:t>
            </w:r>
            <w:r>
              <w:rPr>
                <w:rStyle w:val="IndexLink"/>
                <w:rtl w:val="true"/>
              </w:rPr>
              <w:t xml:space="preserve">فِيمَا نَذْكُرُه مِنْ كِتَابِ الْفِتَنِ لِلسّلِيلِى فِيمَا رَوَاهُ مِنْ أَعْتِرَافِ الزُّبَيْرِ ينهي النَّبِيِّ </w:t>
            </w:r>
            <w:r>
              <w:rPr>
                <w:rStyle w:val="IndexLink"/>
                <w:rtl w:val="true"/>
              </w:rPr>
              <w:t>(</w:t>
            </w:r>
            <w:r>
              <w:rPr>
                <w:rStyle w:val="IndexLink"/>
                <w:rtl w:val="true"/>
              </w:rPr>
              <w:t>صلى الله عليه و سلم</w:t>
            </w:r>
            <w:r>
              <w:rPr>
                <w:rStyle w:val="IndexLink"/>
                <w:rtl w:val="true"/>
              </w:rPr>
              <w:t xml:space="preserve">) </w:t>
            </w:r>
            <w:r>
              <w:rPr>
                <w:rStyle w:val="IndexLink"/>
                <w:rtl w:val="true"/>
              </w:rPr>
              <w:t>عَنْ حَرْبٍ عَلَى عَلَيْهِ السَّلَامُ</w:t>
            </w:r>
            <w:r>
              <w:rPr>
                <w:rStyle w:val="IndexLink"/>
                <w:rtl w:val="true"/>
              </w:rPr>
              <w:t>.</w:t>
              <w:tab/>
            </w:r>
            <w:r>
              <w:rPr>
                <w:rStyle w:val="IndexLink"/>
              </w:rPr>
              <w:t>344</w:t>
            </w:r>
          </w:hyperlink>
        </w:p>
        <w:p>
          <w:pPr>
            <w:pStyle w:val="Contents2"/>
            <w:tabs>
              <w:tab w:val="clear" w:pos="8743"/>
              <w:tab w:val="right" w:pos="9026" w:leader="dot"/>
            </w:tabs>
            <w:rPr/>
          </w:pPr>
          <w:hyperlink w:anchor="__RefHeading___Toc1257709_1490000891">
            <w:r>
              <w:rPr>
                <w:webHidden/>
                <w:rStyle w:val="IndexLink"/>
                <w:rtl w:val="true"/>
              </w:rPr>
              <w:t>باب یازدهم</w:t>
            </w:r>
            <w:r>
              <w:rPr>
                <w:rStyle w:val="IndexLink"/>
                <w:rtl w:val="true"/>
              </w:rPr>
              <w:t xml:space="preserve">: </w:t>
            </w:r>
            <w:r>
              <w:rPr>
                <w:rStyle w:val="IndexLink"/>
                <w:rtl w:val="true"/>
              </w:rPr>
              <w:t>بیانی از کتاب فتن سلیلی در مرگ طلحه بدست مروان در جنگ جمل</w:t>
            </w:r>
            <w:r>
              <w:rPr>
                <w:rStyle w:val="IndexLink"/>
                <w:rtl w:val="true"/>
              </w:rPr>
              <w:tab/>
            </w:r>
            <w:r>
              <w:rPr>
                <w:rStyle w:val="IndexLink"/>
              </w:rPr>
              <w:t>345</w:t>
            </w:r>
          </w:hyperlink>
        </w:p>
        <w:p>
          <w:pPr>
            <w:pStyle w:val="Contents2"/>
            <w:tabs>
              <w:tab w:val="clear" w:pos="8743"/>
              <w:tab w:val="right" w:pos="9026" w:leader="dot"/>
            </w:tabs>
            <w:rPr/>
          </w:pPr>
          <w:hyperlink w:anchor="__RefHeading___Toc1257711_1490000891">
            <w:r>
              <w:rPr>
                <w:webHidden/>
                <w:rStyle w:val="IndexLink"/>
                <w:rtl w:val="true"/>
              </w:rPr>
              <w:t>باب دوازدهم</w:t>
            </w:r>
            <w:r>
              <w:rPr>
                <w:rStyle w:val="IndexLink"/>
                <w:rtl w:val="true"/>
              </w:rPr>
              <w:t xml:space="preserve">: </w:t>
            </w:r>
            <w:r>
              <w:rPr>
                <w:rStyle w:val="IndexLink"/>
                <w:rtl w:val="true"/>
              </w:rPr>
              <w:t xml:space="preserve">بیانی از کتاب فتن سلیلی از اقرار زبیر از نهی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از جنگ با علی </w:t>
            </w:r>
            <w:r>
              <w:rPr>
                <w:rStyle w:val="IndexLink"/>
                <w:rtl w:val="true"/>
              </w:rPr>
              <w:t>(</w:t>
            </w:r>
            <w:r>
              <w:rPr>
                <w:rStyle w:val="IndexLink"/>
                <w:rtl w:val="true"/>
              </w:rPr>
              <w:t>علیه السلام</w:t>
            </w:r>
            <w:r>
              <w:rPr>
                <w:rStyle w:val="IndexLink"/>
                <w:rtl w:val="true"/>
              </w:rPr>
              <w:t>)</w:t>
              <w:tab/>
            </w:r>
            <w:r>
              <w:rPr>
                <w:rStyle w:val="IndexLink"/>
              </w:rPr>
              <w:t>345</w:t>
            </w:r>
          </w:hyperlink>
        </w:p>
        <w:p>
          <w:pPr>
            <w:pStyle w:val="Contents2"/>
            <w:tabs>
              <w:tab w:val="clear" w:pos="8743"/>
              <w:tab w:val="right" w:pos="9026" w:leader="dot"/>
            </w:tabs>
            <w:rPr/>
          </w:pPr>
          <w:hyperlink w:anchor="__RefHeading___Toc1257713_1490000891">
            <w:r>
              <w:rPr>
                <w:webHidden/>
                <w:rStyle w:val="IndexLink"/>
                <w:rtl w:val="true"/>
              </w:rPr>
              <w:t xml:space="preserve">الباب </w:t>
            </w:r>
            <w:r>
              <w:rPr>
                <w:rStyle w:val="IndexLink"/>
              </w:rPr>
              <w:t>13</w:t>
            </w:r>
            <w:r>
              <w:rPr>
                <w:rStyle w:val="IndexLink"/>
                <w:rtl w:val="true"/>
              </w:rPr>
              <w:t xml:space="preserve">: </w:t>
            </w:r>
            <w:r>
              <w:rPr>
                <w:rStyle w:val="IndexLink"/>
                <w:rtl w:val="true"/>
              </w:rPr>
              <w:t>فِيمَا نَذْكُرهُ مِنْ كِتَابِ الْفِتَنِ لِلْسَلِيلى فِي أَنَّ مُعَاوِيَةَ قَالَ</w:t>
            </w:r>
            <w:r>
              <w:rPr>
                <w:rStyle w:val="IndexLink"/>
                <w:rtl w:val="true"/>
              </w:rPr>
              <w:t xml:space="preserve">: </w:t>
            </w:r>
            <w:r>
              <w:rPr>
                <w:rStyle w:val="IndexLink"/>
                <w:rtl w:val="true"/>
              </w:rPr>
              <w:t>إِنَّهُ مَا حَارَبَ إِلَّا لِلْوِلَايَةِ</w:t>
            </w:r>
            <w:r>
              <w:rPr>
                <w:rStyle w:val="IndexLink"/>
                <w:rtl w:val="true"/>
              </w:rPr>
              <w:t>.</w:t>
              <w:tab/>
            </w:r>
            <w:r>
              <w:rPr>
                <w:rStyle w:val="IndexLink"/>
              </w:rPr>
              <w:t>346</w:t>
            </w:r>
          </w:hyperlink>
        </w:p>
        <w:p>
          <w:pPr>
            <w:pStyle w:val="Contents2"/>
            <w:tabs>
              <w:tab w:val="clear" w:pos="8743"/>
              <w:tab w:val="right" w:pos="9026" w:leader="dot"/>
            </w:tabs>
            <w:rPr/>
          </w:pPr>
          <w:hyperlink w:anchor="__RefHeading___Toc1257715_1490000891">
            <w:r>
              <w:rPr>
                <w:webHidden/>
                <w:rStyle w:val="IndexLink"/>
                <w:rtl w:val="true"/>
              </w:rPr>
              <w:t xml:space="preserve">الباب </w:t>
            </w:r>
            <w:r>
              <w:rPr>
                <w:rStyle w:val="IndexLink"/>
              </w:rPr>
              <w:t>14</w:t>
            </w:r>
            <w:r>
              <w:rPr>
                <w:rStyle w:val="IndexLink"/>
                <w:rtl w:val="true"/>
              </w:rPr>
              <w:t xml:space="preserve">: </w:t>
            </w:r>
            <w:r>
              <w:rPr>
                <w:rStyle w:val="IndexLink"/>
                <w:rtl w:val="true"/>
              </w:rPr>
              <w:t>فِيمَا نَذْكُرُهُ مِنْ شَهَادَةِ عَائِشَةَ عَلَى مُعَاوِيَةٌ أَنَّهُ الْفِئَةُ الْبَاغِيَةُ، مِنْ كِتَابِ الْفِتَنِ لِّلسَّلِيلِى</w:t>
            </w:r>
            <w:r>
              <w:rPr>
                <w:rStyle w:val="IndexLink"/>
                <w:rtl w:val="true"/>
              </w:rPr>
              <w:t>.</w:t>
              <w:tab/>
            </w:r>
            <w:r>
              <w:rPr>
                <w:rStyle w:val="IndexLink"/>
              </w:rPr>
              <w:t>346</w:t>
            </w:r>
          </w:hyperlink>
        </w:p>
        <w:p>
          <w:pPr>
            <w:pStyle w:val="Contents2"/>
            <w:tabs>
              <w:tab w:val="clear" w:pos="8743"/>
              <w:tab w:val="right" w:pos="9026" w:leader="dot"/>
            </w:tabs>
            <w:rPr/>
          </w:pPr>
          <w:hyperlink w:anchor="__RefHeading___Toc1257717_1490000891">
            <w:r>
              <w:rPr>
                <w:webHidden/>
                <w:rStyle w:val="IndexLink"/>
                <w:rtl w:val="true"/>
              </w:rPr>
              <w:t xml:space="preserve">الباب </w:t>
            </w:r>
            <w:r>
              <w:rPr>
                <w:rStyle w:val="IndexLink"/>
              </w:rPr>
              <w:t>15</w:t>
            </w:r>
            <w:r>
              <w:rPr>
                <w:rStyle w:val="IndexLink"/>
                <w:rtl w:val="true"/>
              </w:rPr>
              <w:t xml:space="preserve">: </w:t>
            </w:r>
            <w:r>
              <w:rPr>
                <w:rStyle w:val="IndexLink"/>
                <w:rtl w:val="true"/>
              </w:rPr>
              <w:t>فِيمَا نَذْكُرُهُ مِنْ كِتَابِ الْفِتَن لِلسَّلِيلِي عَنْ عَدَدِ مَنْ خَرَجَ مَعَ مَوْلَانَا عَلِيٌّ عَلَيْهِ السَّلَامُ مِنْ أَهْلِ بَدْرٍ وَبِيْعَةِ الرِّضْوَانِ وَ أَوَيْسِ الْقَرَنِي</w:t>
            </w:r>
            <w:r>
              <w:rPr>
                <w:rStyle w:val="IndexLink"/>
                <w:rtl w:val="true"/>
              </w:rPr>
              <w:tab/>
            </w:r>
            <w:r>
              <w:rPr>
                <w:rStyle w:val="IndexLink"/>
              </w:rPr>
              <w:t>346</w:t>
            </w:r>
          </w:hyperlink>
        </w:p>
        <w:p>
          <w:pPr>
            <w:pStyle w:val="Contents2"/>
            <w:tabs>
              <w:tab w:val="clear" w:pos="8743"/>
              <w:tab w:val="right" w:pos="9026" w:leader="dot"/>
            </w:tabs>
            <w:rPr/>
          </w:pPr>
          <w:hyperlink w:anchor="__RefHeading___Toc1257719_1490000891">
            <w:r>
              <w:rPr>
                <w:webHidden/>
                <w:rStyle w:val="IndexLink"/>
                <w:rtl w:val="true"/>
              </w:rPr>
              <w:t>باب سیزدهم</w:t>
            </w:r>
            <w:r>
              <w:rPr>
                <w:rStyle w:val="IndexLink"/>
                <w:rtl w:val="true"/>
              </w:rPr>
              <w:t xml:space="preserve">: </w:t>
            </w:r>
            <w:r>
              <w:rPr>
                <w:rStyle w:val="IndexLink"/>
                <w:rtl w:val="true"/>
              </w:rPr>
              <w:t>بیانی از کتاب فتن سلیلی در این که مبارزه معاویه برای محو ولایت بود</w:t>
            </w:r>
            <w:r>
              <w:rPr>
                <w:rStyle w:val="IndexLink"/>
                <w:rtl w:val="true"/>
              </w:rPr>
              <w:tab/>
            </w:r>
            <w:r>
              <w:rPr>
                <w:rStyle w:val="IndexLink"/>
              </w:rPr>
              <w:t>347</w:t>
            </w:r>
          </w:hyperlink>
        </w:p>
        <w:p>
          <w:pPr>
            <w:pStyle w:val="Contents2"/>
            <w:tabs>
              <w:tab w:val="clear" w:pos="8743"/>
              <w:tab w:val="right" w:pos="9026" w:leader="dot"/>
            </w:tabs>
            <w:rPr/>
          </w:pPr>
          <w:hyperlink w:anchor="__RefHeading___Toc1257721_1490000891">
            <w:r>
              <w:rPr>
                <w:webHidden/>
                <w:rStyle w:val="IndexLink"/>
                <w:rtl w:val="true"/>
              </w:rPr>
              <w:t>باب چهاردهم</w:t>
            </w:r>
            <w:r>
              <w:rPr>
                <w:rStyle w:val="IndexLink"/>
                <w:rtl w:val="true"/>
              </w:rPr>
              <w:t xml:space="preserve">: </w:t>
            </w:r>
            <w:r>
              <w:rPr>
                <w:rStyle w:val="IndexLink"/>
                <w:rtl w:val="true"/>
              </w:rPr>
              <w:t>بیانی از کتاب فتن سلیلی در شهادت عایشه در حضور معاویه پیرامون گروه ستمکار</w:t>
            </w:r>
            <w:r>
              <w:rPr>
                <w:rStyle w:val="IndexLink"/>
                <w:rtl w:val="true"/>
              </w:rPr>
              <w:tab/>
            </w:r>
            <w:r>
              <w:rPr>
                <w:rStyle w:val="IndexLink"/>
              </w:rPr>
              <w:t>347</w:t>
            </w:r>
          </w:hyperlink>
        </w:p>
        <w:p>
          <w:pPr>
            <w:pStyle w:val="Contents2"/>
            <w:tabs>
              <w:tab w:val="clear" w:pos="8743"/>
              <w:tab w:val="right" w:pos="9026" w:leader="dot"/>
            </w:tabs>
            <w:rPr/>
          </w:pPr>
          <w:hyperlink w:anchor="__RefHeading___Toc1257723_1490000891">
            <w:r>
              <w:rPr>
                <w:webHidden/>
                <w:rStyle w:val="IndexLink"/>
                <w:rtl w:val="true"/>
              </w:rPr>
              <w:t>باب پانزدهم</w:t>
            </w:r>
            <w:r>
              <w:rPr>
                <w:rStyle w:val="IndexLink"/>
                <w:rtl w:val="true"/>
              </w:rPr>
              <w:t xml:space="preserve">: </w:t>
            </w:r>
            <w:r>
              <w:rPr>
                <w:rStyle w:val="IndexLink"/>
                <w:rtl w:val="true"/>
              </w:rPr>
              <w:t xml:space="preserve">بیانی از کتاب فتن سلیلی از تعداد کسانی که با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همراه شدند</w:t>
            </w:r>
            <w:r>
              <w:rPr>
                <w:rStyle w:val="IndexLink"/>
                <w:rtl w:val="true"/>
              </w:rPr>
              <w:tab/>
            </w:r>
            <w:r>
              <w:rPr>
                <w:rStyle w:val="IndexLink"/>
              </w:rPr>
              <w:t>347</w:t>
            </w:r>
          </w:hyperlink>
        </w:p>
        <w:p>
          <w:pPr>
            <w:pStyle w:val="Contents2"/>
            <w:tabs>
              <w:tab w:val="clear" w:pos="8743"/>
              <w:tab w:val="right" w:pos="9026" w:leader="dot"/>
            </w:tabs>
            <w:rPr/>
          </w:pPr>
          <w:hyperlink w:anchor="__RefHeading___Toc1257725_1490000891">
            <w:r>
              <w:rPr>
                <w:webHidden/>
                <w:rStyle w:val="IndexLink"/>
                <w:rtl w:val="true"/>
              </w:rPr>
              <w:t xml:space="preserve">الباب </w:t>
            </w:r>
            <w:r>
              <w:rPr>
                <w:rStyle w:val="IndexLink"/>
              </w:rPr>
              <w:t>16</w:t>
            </w:r>
            <w:r>
              <w:rPr>
                <w:rStyle w:val="IndexLink"/>
                <w:rtl w:val="true"/>
              </w:rPr>
              <w:t xml:space="preserve">: </w:t>
            </w:r>
            <w:r>
              <w:rPr>
                <w:rStyle w:val="IndexLink"/>
                <w:rtl w:val="true"/>
              </w:rPr>
              <w:t>فِيمَا نَذْكُرُهُ مِنَ كِتَابِ الفِتَنِ لِلسَّلِيلِي عَنْ ضَلَالِ الخَوَارِجِ</w:t>
            </w:r>
            <w:r>
              <w:rPr>
                <w:rStyle w:val="IndexLink"/>
                <w:rtl w:val="true"/>
              </w:rPr>
              <w:t>.</w:t>
              <w:tab/>
            </w:r>
            <w:r>
              <w:rPr>
                <w:rStyle w:val="IndexLink"/>
              </w:rPr>
              <w:t>348</w:t>
            </w:r>
          </w:hyperlink>
        </w:p>
        <w:p>
          <w:pPr>
            <w:pStyle w:val="Contents2"/>
            <w:tabs>
              <w:tab w:val="clear" w:pos="8743"/>
              <w:tab w:val="right" w:pos="9026" w:leader="dot"/>
            </w:tabs>
            <w:rPr/>
          </w:pPr>
          <w:hyperlink w:anchor="__RefHeading___Toc1257727_1490000891">
            <w:r>
              <w:rPr>
                <w:webHidden/>
                <w:rStyle w:val="IndexLink"/>
                <w:rtl w:val="true"/>
              </w:rPr>
              <w:t>باب شانزدهم</w:t>
            </w:r>
            <w:r>
              <w:rPr>
                <w:rStyle w:val="IndexLink"/>
                <w:rtl w:val="true"/>
              </w:rPr>
              <w:t xml:space="preserve">: </w:t>
            </w:r>
            <w:r>
              <w:rPr>
                <w:rStyle w:val="IndexLink"/>
                <w:rtl w:val="true"/>
              </w:rPr>
              <w:t>بیانی از کتاب فتن سلیلی پیرامون گروه خوارج</w:t>
            </w:r>
            <w:r>
              <w:rPr>
                <w:rStyle w:val="IndexLink"/>
                <w:rtl w:val="true"/>
              </w:rPr>
              <w:tab/>
            </w:r>
            <w:r>
              <w:rPr>
                <w:rStyle w:val="IndexLink"/>
              </w:rPr>
              <w:t>349</w:t>
            </w:r>
          </w:hyperlink>
        </w:p>
        <w:p>
          <w:pPr>
            <w:pStyle w:val="Contents2"/>
            <w:tabs>
              <w:tab w:val="clear" w:pos="8743"/>
              <w:tab w:val="right" w:pos="9026" w:leader="dot"/>
            </w:tabs>
            <w:rPr/>
          </w:pPr>
          <w:hyperlink w:anchor="__RefHeading___Toc1257729_1490000891">
            <w:r>
              <w:rPr>
                <w:webHidden/>
                <w:rStyle w:val="IndexLink"/>
                <w:rtl w:val="true"/>
              </w:rPr>
              <w:t xml:space="preserve">الباب </w:t>
            </w:r>
            <w:r>
              <w:rPr>
                <w:rStyle w:val="IndexLink"/>
              </w:rPr>
              <w:t>17</w:t>
            </w:r>
            <w:r>
              <w:rPr>
                <w:rStyle w:val="IndexLink"/>
                <w:rtl w:val="true"/>
              </w:rPr>
              <w:t xml:space="preserve">: </w:t>
            </w:r>
            <w:r>
              <w:rPr>
                <w:rStyle w:val="IndexLink"/>
                <w:rtl w:val="true"/>
              </w:rPr>
              <w:t>فِيمَا تَذْكُرُهُ مِنْ كِتَابِ الْفِتَنِ لِلسَّلِيلي فِي عُذْرِ مَوْلَانَا الْحَسَنِ فِي صُلْحِ مُعَاوِيَةٌ، وَ بِشَارَتِهِ بِالْمَهْدِى</w:t>
            </w:r>
            <w:r>
              <w:rPr>
                <w:rStyle w:val="IndexLink"/>
                <w:rtl w:val="true"/>
              </w:rPr>
              <w:t>.</w:t>
              <w:tab/>
            </w:r>
            <w:r>
              <w:rPr>
                <w:rStyle w:val="IndexLink"/>
              </w:rPr>
              <w:t>350</w:t>
            </w:r>
          </w:hyperlink>
        </w:p>
        <w:p>
          <w:pPr>
            <w:pStyle w:val="Contents2"/>
            <w:tabs>
              <w:tab w:val="clear" w:pos="8743"/>
              <w:tab w:val="right" w:pos="9026" w:leader="dot"/>
            </w:tabs>
            <w:rPr/>
          </w:pPr>
          <w:hyperlink w:anchor="__RefHeading___Toc1257731_1490000891">
            <w:r>
              <w:rPr>
                <w:webHidden/>
                <w:rStyle w:val="IndexLink"/>
                <w:rtl w:val="true"/>
              </w:rPr>
              <w:t>باب هفدهم</w:t>
            </w:r>
            <w:r>
              <w:rPr>
                <w:rStyle w:val="IndexLink"/>
                <w:rtl w:val="true"/>
              </w:rPr>
              <w:t xml:space="preserve">: </w:t>
            </w:r>
            <w:r>
              <w:rPr>
                <w:rStyle w:val="IndexLink"/>
                <w:rtl w:val="true"/>
              </w:rPr>
              <w:t xml:space="preserve">بیانی از کتاب فتن سلیلی در عذر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در صلح با معاویه</w:t>
            </w:r>
            <w:r>
              <w:rPr>
                <w:rStyle w:val="IndexLink"/>
                <w:rtl w:val="true"/>
              </w:rPr>
              <w:tab/>
            </w:r>
            <w:r>
              <w:rPr>
                <w:rStyle w:val="IndexLink"/>
              </w:rPr>
              <w:t>351</w:t>
            </w:r>
          </w:hyperlink>
        </w:p>
        <w:p>
          <w:pPr>
            <w:pStyle w:val="Contents2"/>
            <w:tabs>
              <w:tab w:val="clear" w:pos="8743"/>
              <w:tab w:val="right" w:pos="9026" w:leader="dot"/>
            </w:tabs>
            <w:rPr/>
          </w:pPr>
          <w:hyperlink w:anchor="__RefHeading___Toc1257733_1490000891">
            <w:r>
              <w:rPr>
                <w:webHidden/>
                <w:rStyle w:val="IndexLink"/>
                <w:rtl w:val="true"/>
              </w:rPr>
              <w:t xml:space="preserve">الباب </w:t>
            </w:r>
            <w:r>
              <w:rPr>
                <w:rStyle w:val="IndexLink"/>
              </w:rPr>
              <w:t>18</w:t>
            </w:r>
            <w:r>
              <w:rPr>
                <w:rStyle w:val="IndexLink"/>
                <w:rtl w:val="true"/>
              </w:rPr>
              <w:t xml:space="preserve">: </w:t>
            </w:r>
            <w:r>
              <w:rPr>
                <w:rStyle w:val="IndexLink"/>
                <w:rtl w:val="true"/>
              </w:rPr>
              <w:t>فِيمَا نَذْكُرُهُ مِنْ كِتَابِ الْفِتَنِ لِلسَّلِيلِى مَنْ تَعْرِيفِ مَوْلَانَا عَلِيٍّ عَلَيْهِ السَّلَامُ بِاجْتِمَاعِ النَّاسِ عَلَى مُعَاوِيَةَ، وَ أَنَّهُ يُنَاتِلُ لِيَبْلَى عُذْراً عِنْدَ اللهَ عَزَّوَجَلَّ</w:t>
            </w:r>
            <w:r>
              <w:rPr>
                <w:rStyle w:val="IndexLink"/>
                <w:rtl w:val="true"/>
              </w:rPr>
              <w:t>.</w:t>
              <w:tab/>
            </w:r>
            <w:r>
              <w:rPr>
                <w:rStyle w:val="IndexLink"/>
              </w:rPr>
              <w:t>352</w:t>
            </w:r>
          </w:hyperlink>
        </w:p>
        <w:p>
          <w:pPr>
            <w:pStyle w:val="Contents2"/>
            <w:tabs>
              <w:tab w:val="clear" w:pos="8743"/>
              <w:tab w:val="right" w:pos="9026" w:leader="dot"/>
            </w:tabs>
            <w:rPr/>
          </w:pPr>
          <w:hyperlink w:anchor="__RefHeading___Toc1257735_1490000891">
            <w:r>
              <w:rPr>
                <w:webHidden/>
                <w:rStyle w:val="IndexLink"/>
                <w:rtl w:val="true"/>
              </w:rPr>
              <w:t>باب هجدهم</w:t>
            </w:r>
            <w:r>
              <w:rPr>
                <w:rStyle w:val="IndexLink"/>
                <w:rtl w:val="true"/>
              </w:rPr>
              <w:t xml:space="preserve">: </w:t>
            </w:r>
            <w:r>
              <w:rPr>
                <w:rStyle w:val="IndexLink"/>
                <w:rtl w:val="true"/>
              </w:rPr>
              <w:t>بیانی از کتاب فتن سلیلی پیرامون تجمع مردم در برابر معاویه</w:t>
            </w:r>
            <w:r>
              <w:rPr>
                <w:rStyle w:val="IndexLink"/>
                <w:rtl w:val="true"/>
              </w:rPr>
              <w:tab/>
            </w:r>
            <w:r>
              <w:rPr>
                <w:rStyle w:val="IndexLink"/>
              </w:rPr>
              <w:t>353</w:t>
            </w:r>
          </w:hyperlink>
        </w:p>
        <w:p>
          <w:pPr>
            <w:pStyle w:val="Contents2"/>
            <w:tabs>
              <w:tab w:val="clear" w:pos="8743"/>
              <w:tab w:val="right" w:pos="9026" w:leader="dot"/>
            </w:tabs>
            <w:rPr/>
          </w:pPr>
          <w:hyperlink w:anchor="__RefHeading___Toc1257737_1490000891">
            <w:r>
              <w:rPr>
                <w:webHidden/>
                <w:rStyle w:val="IndexLink"/>
                <w:rtl w:val="true"/>
              </w:rPr>
              <w:t xml:space="preserve">الباب </w:t>
            </w:r>
            <w:r>
              <w:rPr>
                <w:rStyle w:val="IndexLink"/>
              </w:rPr>
              <w:t>19</w:t>
            </w:r>
            <w:r>
              <w:rPr>
                <w:rStyle w:val="IndexLink"/>
                <w:rtl w:val="true"/>
              </w:rPr>
              <w:t xml:space="preserve">: </w:t>
            </w:r>
            <w:r>
              <w:rPr>
                <w:rStyle w:val="IndexLink"/>
                <w:rtl w:val="true"/>
              </w:rPr>
              <w:t xml:space="preserve">فِيمَا نَذْكُرُهُ مِنْ كِتَابِ الْفِتَنِ لِلسَّلِيلِي مِنْ أَمْرٍ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بِقَتْلِ مُعَاوِيَةَ إِذَا ادَّعَى الْإِمَارَةَ</w:t>
            </w:r>
            <w:r>
              <w:rPr>
                <w:rStyle w:val="IndexLink"/>
                <w:rtl w:val="true"/>
              </w:rPr>
              <w:t>.</w:t>
              <w:tab/>
            </w:r>
            <w:r>
              <w:rPr>
                <w:rStyle w:val="IndexLink"/>
              </w:rPr>
              <w:t>354</w:t>
            </w:r>
          </w:hyperlink>
        </w:p>
        <w:p>
          <w:pPr>
            <w:pStyle w:val="Contents2"/>
            <w:tabs>
              <w:tab w:val="clear" w:pos="8743"/>
              <w:tab w:val="right" w:pos="9026" w:leader="dot"/>
            </w:tabs>
            <w:rPr/>
          </w:pPr>
          <w:hyperlink w:anchor="__RefHeading___Toc1257739_1490000891">
            <w:r>
              <w:rPr>
                <w:webHidden/>
                <w:rStyle w:val="IndexLink"/>
                <w:rtl w:val="true"/>
              </w:rPr>
              <w:t xml:space="preserve">الباب </w:t>
            </w:r>
            <w:r>
              <w:rPr>
                <w:rStyle w:val="IndexLink"/>
              </w:rPr>
              <w:t>20</w:t>
            </w:r>
            <w:r>
              <w:rPr>
                <w:rStyle w:val="IndexLink"/>
                <w:rtl w:val="true"/>
              </w:rPr>
              <w:t xml:space="preserve">: </w:t>
            </w:r>
            <w:r>
              <w:rPr>
                <w:rStyle w:val="IndexLink"/>
                <w:rtl w:val="true"/>
              </w:rPr>
              <w:t>فِيمَا نَذْكُرُهُ مِنْ كِتَابِ الْفِتَنِ لِلسَّلِيلِي فِي ذَةٍ أَبِى مُوسَى الْأَشْعَرِى وَ مَدْحِ أَهْلِ الْبَيْتِ</w:t>
            </w:r>
            <w:r>
              <w:rPr>
                <w:rStyle w:val="IndexLink"/>
                <w:rtl w:val="true"/>
              </w:rPr>
              <w:t>.</w:t>
              <w:tab/>
            </w:r>
            <w:r>
              <w:rPr>
                <w:rStyle w:val="IndexLink"/>
              </w:rPr>
              <w:t>354</w:t>
            </w:r>
          </w:hyperlink>
        </w:p>
        <w:p>
          <w:pPr>
            <w:pStyle w:val="Contents2"/>
            <w:tabs>
              <w:tab w:val="clear" w:pos="8743"/>
              <w:tab w:val="right" w:pos="9026" w:leader="dot"/>
            </w:tabs>
            <w:rPr/>
          </w:pPr>
          <w:hyperlink w:anchor="__RefHeading___Toc1257741_1490000891">
            <w:r>
              <w:rPr>
                <w:webHidden/>
                <w:rStyle w:val="IndexLink"/>
                <w:rtl w:val="true"/>
              </w:rPr>
              <w:t>باب نوزدهم</w:t>
            </w:r>
            <w:r>
              <w:rPr>
                <w:rStyle w:val="IndexLink"/>
                <w:rtl w:val="true"/>
              </w:rPr>
              <w:t xml:space="preserve">: </w:t>
            </w:r>
            <w:r>
              <w:rPr>
                <w:rStyle w:val="IndexLink"/>
                <w:rtl w:val="true"/>
              </w:rPr>
              <w:t>ییانی است از کتاب فتن سلیلی در فرمان پیامبر يقتل معاویه به هنگام دعوی حکومت</w:t>
            </w:r>
            <w:r>
              <w:rPr>
                <w:rStyle w:val="IndexLink"/>
                <w:rtl w:val="true"/>
              </w:rPr>
              <w:tab/>
            </w:r>
            <w:r>
              <w:rPr>
                <w:rStyle w:val="IndexLink"/>
              </w:rPr>
              <w:t>355</w:t>
            </w:r>
          </w:hyperlink>
        </w:p>
        <w:p>
          <w:pPr>
            <w:pStyle w:val="Contents2"/>
            <w:tabs>
              <w:tab w:val="clear" w:pos="8743"/>
              <w:tab w:val="right" w:pos="9026" w:leader="dot"/>
            </w:tabs>
            <w:rPr/>
          </w:pPr>
          <w:hyperlink w:anchor="__RefHeading___Toc1257743_1490000891">
            <w:r>
              <w:rPr>
                <w:webHidden/>
                <w:rStyle w:val="IndexLink"/>
                <w:rtl w:val="true"/>
              </w:rPr>
              <w:t>باب بیستم</w:t>
            </w:r>
            <w:r>
              <w:rPr>
                <w:rStyle w:val="IndexLink"/>
                <w:rtl w:val="true"/>
              </w:rPr>
              <w:t xml:space="preserve">: </w:t>
            </w:r>
            <w:r>
              <w:rPr>
                <w:rStyle w:val="IndexLink"/>
                <w:rtl w:val="true"/>
              </w:rPr>
              <w:t>بیانی است از کتاب فتن سلیلی در مذمت ابوموسی اشعری و ستایش از اهل بیت</w:t>
            </w:r>
            <w:r>
              <w:rPr>
                <w:rStyle w:val="IndexLink"/>
                <w:rtl w:val="true"/>
              </w:rPr>
              <w:tab/>
            </w:r>
            <w:r>
              <w:rPr>
                <w:rStyle w:val="IndexLink"/>
              </w:rPr>
              <w:t>355</w:t>
            </w:r>
          </w:hyperlink>
        </w:p>
        <w:p>
          <w:pPr>
            <w:pStyle w:val="Contents2"/>
            <w:tabs>
              <w:tab w:val="clear" w:pos="8743"/>
              <w:tab w:val="right" w:pos="9026" w:leader="dot"/>
            </w:tabs>
            <w:rPr/>
          </w:pPr>
          <w:hyperlink w:anchor="__RefHeading___Toc1257745_1490000891">
            <w:r>
              <w:rPr>
                <w:webHidden/>
                <w:rStyle w:val="IndexLink"/>
                <w:rtl w:val="true"/>
              </w:rPr>
              <w:t xml:space="preserve">الباب </w:t>
            </w:r>
            <w:r>
              <w:rPr>
                <w:rStyle w:val="IndexLink"/>
              </w:rPr>
              <w:t>21</w:t>
            </w:r>
            <w:r>
              <w:rPr>
                <w:rStyle w:val="IndexLink"/>
                <w:rtl w:val="true"/>
              </w:rPr>
              <w:t xml:space="preserve">: </w:t>
            </w:r>
            <w:r>
              <w:rPr>
                <w:rStyle w:val="IndexLink"/>
                <w:rtl w:val="true"/>
              </w:rPr>
              <w:t>فِيمَا نَذْكُرُهُ مِنْ كِتَابِ الْفِتَنْ لِلسَّلِيلِي عَنِ النَّبِيِّ صَلَّى اللهُ عَلَيْهِ وَ آلِهِ</w:t>
            </w:r>
            <w:r>
              <w:rPr>
                <w:rStyle w:val="IndexLink"/>
                <w:rtl w:val="true"/>
              </w:rPr>
              <w:t xml:space="preserve">: </w:t>
            </w:r>
            <w:r>
              <w:rPr>
                <w:rStyle w:val="IndexLink"/>
                <w:rtl w:val="true"/>
              </w:rPr>
              <w:t xml:space="preserve">أَنَّ الأُمَّةَ سَتَغْدِرُ بِعَلِيِّ </w:t>
            </w:r>
            <w:r>
              <w:rPr>
                <w:rStyle w:val="IndexLink"/>
                <w:rtl w:val="true"/>
              </w:rPr>
              <w:t>(</w:t>
            </w:r>
            <w:r>
              <w:rPr>
                <w:rStyle w:val="IndexLink"/>
                <w:rtl w:val="true"/>
              </w:rPr>
              <w:t>علیه السلام</w:t>
            </w:r>
            <w:r>
              <w:rPr>
                <w:rStyle w:val="IndexLink"/>
                <w:rtl w:val="true"/>
              </w:rPr>
              <w:t xml:space="preserve">) </w:t>
            </w:r>
            <w:r>
              <w:rPr>
                <w:rStyle w:val="IndexLink"/>
                <w:rtl w:val="true"/>
              </w:rPr>
              <w:t>بِعْدَ وَفَاتِهِ، غَيْرَ مَا قَدَّمْنَاهُ</w:t>
            </w:r>
            <w:r>
              <w:rPr>
                <w:rStyle w:val="IndexLink"/>
                <w:rtl w:val="true"/>
              </w:rPr>
              <w:t>.</w:t>
              <w:tab/>
            </w:r>
            <w:r>
              <w:rPr>
                <w:rStyle w:val="IndexLink"/>
              </w:rPr>
              <w:t>356</w:t>
            </w:r>
          </w:hyperlink>
        </w:p>
        <w:p>
          <w:pPr>
            <w:pStyle w:val="Contents2"/>
            <w:tabs>
              <w:tab w:val="clear" w:pos="8743"/>
              <w:tab w:val="right" w:pos="9026" w:leader="dot"/>
            </w:tabs>
            <w:rPr/>
          </w:pPr>
          <w:hyperlink w:anchor="__RefHeading___Toc1257747_1490000891">
            <w:r>
              <w:rPr>
                <w:webHidden/>
                <w:rStyle w:val="IndexLink"/>
                <w:rtl w:val="true"/>
              </w:rPr>
              <w:t>باب بیست و یکم</w:t>
            </w:r>
            <w:r>
              <w:rPr>
                <w:rStyle w:val="IndexLink"/>
                <w:rtl w:val="true"/>
              </w:rPr>
              <w:t xml:space="preserve">: </w:t>
            </w:r>
            <w:r>
              <w:rPr>
                <w:rStyle w:val="IndexLink"/>
                <w:rtl w:val="true"/>
              </w:rPr>
              <w:t xml:space="preserve">بیانی است از کتاب فتن سلیلی پیرامون سخن پیامبر که امت بعد وفاتش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خیانت می کنند</w:t>
            </w:r>
            <w:r>
              <w:rPr>
                <w:rStyle w:val="IndexLink"/>
                <w:rtl w:val="true"/>
              </w:rPr>
              <w:tab/>
            </w:r>
            <w:r>
              <w:rPr>
                <w:rStyle w:val="IndexLink"/>
              </w:rPr>
              <w:t>357</w:t>
            </w:r>
          </w:hyperlink>
        </w:p>
        <w:p>
          <w:pPr>
            <w:pStyle w:val="Contents2"/>
            <w:tabs>
              <w:tab w:val="clear" w:pos="8743"/>
              <w:tab w:val="right" w:pos="9026" w:leader="dot"/>
            </w:tabs>
            <w:rPr/>
          </w:pPr>
          <w:hyperlink w:anchor="__RefHeading___Toc1257749_1490000891">
            <w:r>
              <w:rPr>
                <w:webHidden/>
                <w:rStyle w:val="IndexLink"/>
                <w:rtl w:val="true"/>
              </w:rPr>
              <w:t xml:space="preserve">الباب </w:t>
            </w:r>
            <w:r>
              <w:rPr>
                <w:rStyle w:val="IndexLink"/>
              </w:rPr>
              <w:t>22</w:t>
            </w:r>
            <w:r>
              <w:rPr>
                <w:rStyle w:val="IndexLink"/>
                <w:rtl w:val="true"/>
              </w:rPr>
              <w:t xml:space="preserve">: </w:t>
            </w:r>
            <w:r>
              <w:rPr>
                <w:rStyle w:val="IndexLink"/>
                <w:rtl w:val="true"/>
              </w:rPr>
              <w:t xml:space="preserve">فِيمَا نَذْكُرُهُ مِنْ كِتَابِ الْفِتْنِ أَيْضاً لِلْسَّلِيلِي فِي تَعْرِيفِ مَوْلَانَا عَلِيٌّ </w:t>
            </w:r>
            <w:r>
              <w:rPr>
                <w:rStyle w:val="IndexLink"/>
                <w:rtl w:val="true"/>
              </w:rPr>
              <w:t>(</w:t>
            </w:r>
            <w:r>
              <w:rPr>
                <w:rStyle w:val="IndexLink"/>
                <w:rtl w:val="true"/>
              </w:rPr>
              <w:t>علیه السلام</w:t>
            </w:r>
            <w:r>
              <w:rPr>
                <w:rStyle w:val="IndexLink"/>
                <w:rtl w:val="true"/>
              </w:rPr>
              <w:t xml:space="preserve">) </w:t>
            </w:r>
            <w:r>
              <w:rPr>
                <w:rStyle w:val="IndexLink"/>
                <w:rtl w:val="true"/>
              </w:rPr>
              <w:t>لِأَصْحَابِهِ لَمَّا تَجْرِى الْحَالُ عَلَيْهِ مِنْ قَتْلِ طَلْحَةَ وَ الزُّبَيْرِ، وَ الْعَسْكَر الَّذِي يَنْصُرُونَهُ مِنَ الْكُوفَةِ</w:t>
            </w:r>
            <w:r>
              <w:rPr>
                <w:rStyle w:val="IndexLink"/>
                <w:rtl w:val="true"/>
              </w:rPr>
              <w:t>.</w:t>
              <w:tab/>
            </w:r>
            <w:r>
              <w:rPr>
                <w:rStyle w:val="IndexLink"/>
              </w:rPr>
              <w:t>358</w:t>
            </w:r>
          </w:hyperlink>
        </w:p>
        <w:p>
          <w:pPr>
            <w:pStyle w:val="Contents2"/>
            <w:tabs>
              <w:tab w:val="clear" w:pos="8743"/>
              <w:tab w:val="right" w:pos="9026" w:leader="dot"/>
            </w:tabs>
            <w:rPr/>
          </w:pPr>
          <w:hyperlink w:anchor="__RefHeading___Toc1257751_1490000891">
            <w:r>
              <w:rPr>
                <w:webHidden/>
                <w:rStyle w:val="IndexLink"/>
                <w:rtl w:val="true"/>
              </w:rPr>
              <w:t>باب بیست و دوم</w:t>
            </w:r>
            <w:r>
              <w:rPr>
                <w:rStyle w:val="IndexLink"/>
                <w:rtl w:val="true"/>
              </w:rPr>
              <w:t xml:space="preserve">: </w:t>
            </w:r>
            <w:r>
              <w:rPr>
                <w:rStyle w:val="IndexLink"/>
                <w:rtl w:val="true"/>
              </w:rPr>
              <w:t xml:space="preserve">بیانی است از کتاب فتن سلیلی پیرامون گفتار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یاران خود</w:t>
            </w:r>
            <w:r>
              <w:rPr>
                <w:rStyle w:val="IndexLink"/>
                <w:rtl w:val="true"/>
              </w:rPr>
              <w:tab/>
            </w:r>
            <w:r>
              <w:rPr>
                <w:rStyle w:val="IndexLink"/>
              </w:rPr>
              <w:t>359</w:t>
            </w:r>
          </w:hyperlink>
        </w:p>
        <w:p>
          <w:pPr>
            <w:pStyle w:val="Contents2"/>
            <w:tabs>
              <w:tab w:val="clear" w:pos="8743"/>
              <w:tab w:val="right" w:pos="9026" w:leader="dot"/>
            </w:tabs>
            <w:rPr/>
          </w:pPr>
          <w:hyperlink w:anchor="__RefHeading___Toc1257753_1490000891">
            <w:r>
              <w:rPr>
                <w:webHidden/>
                <w:rStyle w:val="IndexLink"/>
                <w:rtl w:val="true"/>
              </w:rPr>
              <w:t xml:space="preserve">الباب </w:t>
            </w:r>
            <w:r>
              <w:rPr>
                <w:rStyle w:val="IndexLink"/>
              </w:rPr>
              <w:t>23</w:t>
            </w:r>
            <w:r>
              <w:rPr>
                <w:rStyle w:val="IndexLink"/>
                <w:rtl w:val="true"/>
              </w:rPr>
              <w:t xml:space="preserve">: </w:t>
            </w:r>
            <w:r>
              <w:rPr>
                <w:rStyle w:val="IndexLink"/>
                <w:rtl w:val="true"/>
              </w:rPr>
              <w:t>فِيمَا نَذْكُرُهُ مِنْ كِتَابِ الْفِتَنِ لِّلسَّلِيلي فِيمَا أَخْبَرَ بِهِ مَوْلَانَا عَلِيٌّ عَلَيْهِ السَّلَامُ مِنْ أَنَّ خَالِدَ بْنَ عَرْفَطَةَ لَا يَمُوتُ حَتَّى يَحْمِلَ رَايَةَ ضَلَالَةٍ فَكَانَ كَذَلِكَ</w:t>
            </w:r>
            <w:r>
              <w:rPr>
                <w:rStyle w:val="IndexLink"/>
                <w:rtl w:val="true"/>
              </w:rPr>
              <w:t>.</w:t>
              <w:tab/>
            </w:r>
            <w:r>
              <w:rPr>
                <w:rStyle w:val="IndexLink"/>
              </w:rPr>
              <w:t>360</w:t>
            </w:r>
          </w:hyperlink>
        </w:p>
        <w:p>
          <w:pPr>
            <w:pStyle w:val="Contents2"/>
            <w:tabs>
              <w:tab w:val="clear" w:pos="8743"/>
              <w:tab w:val="right" w:pos="9026" w:leader="dot"/>
            </w:tabs>
            <w:rPr/>
          </w:pPr>
          <w:hyperlink w:anchor="__RefHeading___Toc1257755_1490000891">
            <w:r>
              <w:rPr>
                <w:webHidden/>
                <w:rStyle w:val="IndexLink"/>
                <w:rtl w:val="true"/>
              </w:rPr>
              <w:t xml:space="preserve">الباب </w:t>
            </w:r>
            <w:r>
              <w:rPr>
                <w:rStyle w:val="IndexLink"/>
              </w:rPr>
              <w:t>24</w:t>
            </w:r>
            <w:r>
              <w:rPr>
                <w:rStyle w:val="IndexLink"/>
                <w:rtl w:val="true"/>
              </w:rPr>
              <w:t xml:space="preserve">: </w:t>
            </w:r>
            <w:r>
              <w:rPr>
                <w:rStyle w:val="IndexLink"/>
                <w:rtl w:val="true"/>
              </w:rPr>
              <w:t xml:space="preserve">فِيمَا نَذْكُرُهُ مِنْ كِتَابِ الْفِتَنِ لِلسَّلِيلِى أَيْضاً مِنْ تَعْرِيفِ اللَّهِ جَلَّ جَلَالُهُ لِلنَّبِيِّ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بمَا جَرَتْ حَالُ مَوْلَانَا الْحُسَيْنِ </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2"/>
            <w:tabs>
              <w:tab w:val="clear" w:pos="8743"/>
              <w:tab w:val="right" w:pos="9026" w:leader="dot"/>
            </w:tabs>
            <w:rPr/>
          </w:pPr>
          <w:hyperlink w:anchor="__RefHeading___Toc1257757_1490000891">
            <w:r>
              <w:rPr>
                <w:webHidden/>
                <w:rStyle w:val="IndexLink"/>
                <w:rtl w:val="true"/>
              </w:rPr>
              <w:t>باب بیست و سوم</w:t>
            </w:r>
            <w:r>
              <w:rPr>
                <w:rStyle w:val="IndexLink"/>
                <w:rtl w:val="true"/>
              </w:rPr>
              <w:t xml:space="preserve">: </w:t>
            </w:r>
            <w:r>
              <w:rPr>
                <w:rStyle w:val="IndexLink"/>
                <w:rtl w:val="true"/>
              </w:rPr>
              <w:t xml:space="preserve">بیانی است از کتاب فتن سلیلی پیرامون گفتار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خالدین عرفطه که قبل از مرگش پرچم گمراهی برافراشته خواهد کرد</w:t>
            </w:r>
            <w:r>
              <w:rPr>
                <w:rStyle w:val="IndexLink"/>
                <w:rtl w:val="true"/>
              </w:rPr>
              <w:tab/>
            </w:r>
            <w:r>
              <w:rPr>
                <w:rStyle w:val="IndexLink"/>
              </w:rPr>
              <w:t>361</w:t>
            </w:r>
          </w:hyperlink>
        </w:p>
        <w:p>
          <w:pPr>
            <w:pStyle w:val="Contents2"/>
            <w:tabs>
              <w:tab w:val="clear" w:pos="8743"/>
              <w:tab w:val="right" w:pos="9026" w:leader="dot"/>
            </w:tabs>
            <w:rPr/>
          </w:pPr>
          <w:hyperlink w:anchor="__RefHeading___Toc1257759_1490000891">
            <w:r>
              <w:rPr>
                <w:webHidden/>
                <w:rStyle w:val="IndexLink"/>
                <w:rtl w:val="true"/>
              </w:rPr>
              <w:t>باب بیست و چهارم</w:t>
            </w:r>
            <w:r>
              <w:rPr>
                <w:rStyle w:val="IndexLink"/>
                <w:rtl w:val="true"/>
              </w:rPr>
              <w:t xml:space="preserve">: </w:t>
            </w:r>
            <w:r>
              <w:rPr>
                <w:rStyle w:val="IndexLink"/>
                <w:rtl w:val="true"/>
              </w:rPr>
              <w:t>بیانی است از کتاب فتن سلیلی پیرامون خبر خداوند به پیامبر در آن چه که بر فرزندش حسین خواهد گذشت</w:t>
            </w:r>
            <w:r>
              <w:rPr>
                <w:rStyle w:val="IndexLink"/>
                <w:rtl w:val="true"/>
              </w:rPr>
              <w:tab/>
            </w:r>
            <w:r>
              <w:rPr>
                <w:rStyle w:val="IndexLink"/>
              </w:rPr>
              <w:t>361</w:t>
            </w:r>
          </w:hyperlink>
        </w:p>
        <w:p>
          <w:pPr>
            <w:pStyle w:val="Contents2"/>
            <w:tabs>
              <w:tab w:val="clear" w:pos="8743"/>
              <w:tab w:val="right" w:pos="9026" w:leader="dot"/>
            </w:tabs>
            <w:rPr/>
          </w:pPr>
          <w:hyperlink w:anchor="__RefHeading___Toc1257761_1490000891">
            <w:r>
              <w:rPr>
                <w:webHidden/>
                <w:rStyle w:val="IndexLink"/>
                <w:rtl w:val="true"/>
              </w:rPr>
              <w:t xml:space="preserve">الباب </w:t>
            </w:r>
            <w:r>
              <w:rPr>
                <w:rStyle w:val="IndexLink"/>
              </w:rPr>
              <w:t>25</w:t>
            </w:r>
            <w:r>
              <w:rPr>
                <w:rStyle w:val="IndexLink"/>
                <w:rtl w:val="true"/>
              </w:rPr>
              <w:t xml:space="preserve">: </w:t>
            </w:r>
            <w:r>
              <w:rPr>
                <w:rStyle w:val="IndexLink"/>
                <w:rtl w:val="true"/>
              </w:rPr>
              <w:t>فِيمَا نَذْكُرُهُ مِنْ كِتَابِ الْفِتَنْ لِلسَّلِيلي مِنْ تَعْرِيفِ مَوْلَانَا عَلَى عَلَيْهِ السَّلَامُ لِأَصْحَابِهِ لَمَّا اجْتَازَ بِكَرْبَلَاءَ بِقَتْلِ الْحُسَيْنِ فِي مَوْضِعٍ مِنْهَا فَكَانَ كَذَلِكَ</w:t>
            </w:r>
            <w:r>
              <w:rPr>
                <w:rStyle w:val="IndexLink"/>
                <w:rtl w:val="true"/>
              </w:rPr>
              <w:t>.</w:t>
              <w:tab/>
            </w:r>
            <w:r>
              <w:rPr>
                <w:rStyle w:val="IndexLink"/>
              </w:rPr>
              <w:t>362</w:t>
            </w:r>
          </w:hyperlink>
        </w:p>
        <w:p>
          <w:pPr>
            <w:pStyle w:val="Contents2"/>
            <w:tabs>
              <w:tab w:val="clear" w:pos="8743"/>
              <w:tab w:val="right" w:pos="9026" w:leader="dot"/>
            </w:tabs>
            <w:rPr/>
          </w:pPr>
          <w:hyperlink w:anchor="__RefHeading___Toc1257763_1490000891">
            <w:r>
              <w:rPr>
                <w:webHidden/>
                <w:rStyle w:val="IndexLink"/>
                <w:rtl w:val="true"/>
              </w:rPr>
              <w:t>باب بیست و پنجم</w:t>
            </w:r>
            <w:r>
              <w:rPr>
                <w:rStyle w:val="IndexLink"/>
                <w:rtl w:val="true"/>
              </w:rPr>
              <w:t xml:space="preserve">: </w:t>
            </w:r>
            <w:r>
              <w:rPr>
                <w:rStyle w:val="IndexLink"/>
                <w:rtl w:val="true"/>
              </w:rPr>
              <w:t>بیانی است از کتاب فتن سلیلی پیرامون کلام حضرت علی به یاران خود پیرامون شهادت حسین در کربلا</w:t>
            </w:r>
            <w:r>
              <w:rPr>
                <w:rStyle w:val="IndexLink"/>
                <w:rtl w:val="true"/>
              </w:rPr>
              <w:tab/>
            </w:r>
            <w:r>
              <w:rPr>
                <w:rStyle w:val="IndexLink"/>
              </w:rPr>
              <w:t>363</w:t>
            </w:r>
          </w:hyperlink>
        </w:p>
        <w:p>
          <w:pPr>
            <w:pStyle w:val="Contents2"/>
            <w:tabs>
              <w:tab w:val="clear" w:pos="8743"/>
              <w:tab w:val="right" w:pos="9026" w:leader="dot"/>
            </w:tabs>
            <w:rPr/>
          </w:pPr>
          <w:hyperlink w:anchor="__RefHeading___Toc1257765_1490000891">
            <w:r>
              <w:rPr>
                <w:webHidden/>
                <w:rStyle w:val="IndexLink"/>
                <w:rtl w:val="true"/>
              </w:rPr>
              <w:t xml:space="preserve">الباب </w:t>
            </w:r>
            <w:r>
              <w:rPr>
                <w:rStyle w:val="IndexLink"/>
              </w:rPr>
              <w:t>26</w:t>
            </w:r>
            <w:r>
              <w:rPr>
                <w:rStyle w:val="IndexLink"/>
                <w:rtl w:val="true"/>
              </w:rPr>
              <w:t xml:space="preserve">: </w:t>
            </w:r>
            <w:r>
              <w:rPr>
                <w:rStyle w:val="IndexLink"/>
                <w:rtl w:val="true"/>
              </w:rPr>
              <w:t>فِيمَا نَذْكُرُهُ مِنْ كِتَابِ الْفِتَنِ المَذْكُورِ فِي تَعْرِيفِ مَوْلَانَا عَلَى لِلْحُسَيْنِ عَلَيْهِمَا السَّلَامَ بِمَا جَرَتْ حَالُهُ عَلَيْهِ</w:t>
            </w:r>
            <w:r>
              <w:rPr>
                <w:rStyle w:val="IndexLink"/>
                <w:rtl w:val="true"/>
              </w:rPr>
              <w:t>.</w:t>
              <w:tab/>
            </w:r>
            <w:r>
              <w:rPr>
                <w:rStyle w:val="IndexLink"/>
              </w:rPr>
              <w:t>364</w:t>
            </w:r>
          </w:hyperlink>
        </w:p>
        <w:p>
          <w:pPr>
            <w:pStyle w:val="Contents2"/>
            <w:tabs>
              <w:tab w:val="clear" w:pos="8743"/>
              <w:tab w:val="right" w:pos="9026" w:leader="dot"/>
            </w:tabs>
            <w:rPr/>
          </w:pPr>
          <w:hyperlink w:anchor="__RefHeading___Toc1257767_1490000891">
            <w:r>
              <w:rPr>
                <w:webHidden/>
                <w:rStyle w:val="IndexLink"/>
                <w:rtl w:val="true"/>
              </w:rPr>
              <w:t>باب بیست و ششم</w:t>
            </w:r>
            <w:r>
              <w:rPr>
                <w:rStyle w:val="IndexLink"/>
                <w:rtl w:val="true"/>
              </w:rPr>
              <w:t xml:space="preserve">: </w:t>
            </w:r>
            <w:r>
              <w:rPr>
                <w:rStyle w:val="IndexLink"/>
                <w:rtl w:val="true"/>
              </w:rPr>
              <w:t>بیانی است از کتاب فتن سلیلی از گفتار حضرت به فرزندش حسین از آن چه بر او خواهد گذشت</w:t>
            </w:r>
            <w:r>
              <w:rPr>
                <w:rStyle w:val="IndexLink"/>
                <w:rtl w:val="true"/>
              </w:rPr>
              <w:tab/>
            </w:r>
            <w:r>
              <w:rPr>
                <w:rStyle w:val="IndexLink"/>
              </w:rPr>
              <w:t>365</w:t>
            </w:r>
          </w:hyperlink>
        </w:p>
        <w:p>
          <w:pPr>
            <w:pStyle w:val="Contents2"/>
            <w:tabs>
              <w:tab w:val="clear" w:pos="8743"/>
              <w:tab w:val="right" w:pos="9026" w:leader="dot"/>
            </w:tabs>
            <w:rPr/>
          </w:pPr>
          <w:hyperlink w:anchor="__RefHeading___Toc1257769_1490000891">
            <w:r>
              <w:rPr>
                <w:webHidden/>
                <w:rStyle w:val="IndexLink"/>
                <w:rtl w:val="true"/>
              </w:rPr>
              <w:t xml:space="preserve">الباب </w:t>
            </w:r>
            <w:r>
              <w:rPr>
                <w:rStyle w:val="IndexLink"/>
              </w:rPr>
              <w:t>27</w:t>
            </w:r>
            <w:r>
              <w:rPr>
                <w:rStyle w:val="IndexLink"/>
                <w:rtl w:val="true"/>
              </w:rPr>
              <w:t xml:space="preserve">: </w:t>
            </w:r>
            <w:r>
              <w:rPr>
                <w:rStyle w:val="IndexLink"/>
                <w:rtl w:val="true"/>
              </w:rPr>
              <w:t>فِيمَا تَذْكُرُهُ مِنْ كَوْنِ بَنِي أُمَيَّةَ كَانُوا أَعْدَاءَ بَنِي هَاشِمٍ وَأَهْلِ بَيْتِ النُّبُوَّةِ، وَ كَانُوا مَعَ ذَلِكَ عَارِفِينَ بِالْمَهْدِى وَ مَذْكُوراً فِي أَيَّامِهِمْ وَ فِي أَيَّامٍ مُعَاوِيَةَ</w:t>
            </w:r>
            <w:r>
              <w:rPr>
                <w:rStyle w:val="IndexLink"/>
                <w:rtl w:val="true"/>
              </w:rPr>
              <w:t>.</w:t>
              <w:tab/>
            </w:r>
            <w:r>
              <w:rPr>
                <w:rStyle w:val="IndexLink"/>
              </w:rPr>
              <w:t>366</w:t>
            </w:r>
          </w:hyperlink>
        </w:p>
        <w:p>
          <w:pPr>
            <w:pStyle w:val="Contents2"/>
            <w:tabs>
              <w:tab w:val="clear" w:pos="8743"/>
              <w:tab w:val="right" w:pos="9026" w:leader="dot"/>
            </w:tabs>
            <w:rPr/>
          </w:pPr>
          <w:hyperlink w:anchor="__RefHeading___Toc1257771_1490000891">
            <w:r>
              <w:rPr>
                <w:webHidden/>
                <w:rStyle w:val="IndexLink"/>
                <w:rtl w:val="true"/>
              </w:rPr>
              <w:t>باب بیست و هفتم</w:t>
            </w:r>
            <w:r>
              <w:rPr>
                <w:rStyle w:val="IndexLink"/>
                <w:rtl w:val="true"/>
              </w:rPr>
              <w:t xml:space="preserve">: </w:t>
            </w:r>
            <w:r>
              <w:rPr>
                <w:rStyle w:val="IndexLink"/>
                <w:rtl w:val="true"/>
              </w:rPr>
              <w:t xml:space="preserve">در آن چه که باید گفت از این که بنی امیه دشمنان اهل بیت السلام </w:t>
            </w:r>
            <w:r>
              <w:rPr>
                <w:rStyle w:val="IndexLink"/>
                <w:rtl w:val="true"/>
              </w:rPr>
              <w:t>(</w:t>
            </w:r>
            <w:r>
              <w:rPr>
                <w:rStyle w:val="IndexLink"/>
                <w:rtl w:val="true"/>
              </w:rPr>
              <w:t>علیهم السلام</w:t>
            </w:r>
            <w:r>
              <w:rPr>
                <w:rStyle w:val="IndexLink"/>
                <w:rtl w:val="true"/>
              </w:rPr>
              <w:t xml:space="preserve">) </w:t>
            </w:r>
            <w:r>
              <w:rPr>
                <w:rStyle w:val="IndexLink"/>
                <w:rtl w:val="true"/>
              </w:rPr>
              <w:t>و بنی هاشم اند با این وجود به جریان کار حضرت مهدی آگاهی دارند و در زمان خود معاویه مورد بحث آن ها بوده است</w:t>
            </w:r>
            <w:r>
              <w:rPr>
                <w:rStyle w:val="IndexLink"/>
                <w:rtl w:val="true"/>
              </w:rPr>
              <w:tab/>
            </w:r>
            <w:r>
              <w:rPr>
                <w:rStyle w:val="IndexLink"/>
              </w:rPr>
              <w:t>367</w:t>
            </w:r>
          </w:hyperlink>
        </w:p>
        <w:p>
          <w:pPr>
            <w:pStyle w:val="Contents2"/>
            <w:tabs>
              <w:tab w:val="clear" w:pos="8743"/>
              <w:tab w:val="right" w:pos="9026" w:leader="dot"/>
            </w:tabs>
            <w:rPr/>
          </w:pPr>
          <w:hyperlink w:anchor="__RefHeading___Toc1257773_1490000891">
            <w:r>
              <w:rPr>
                <w:webHidden/>
                <w:rStyle w:val="IndexLink"/>
                <w:rtl w:val="true"/>
              </w:rPr>
              <w:t xml:space="preserve">الباب </w:t>
            </w:r>
            <w:r>
              <w:rPr>
                <w:rStyle w:val="IndexLink"/>
              </w:rPr>
              <w:t>28</w:t>
            </w:r>
            <w:r>
              <w:rPr>
                <w:rStyle w:val="IndexLink"/>
                <w:rtl w:val="true"/>
              </w:rPr>
              <w:t xml:space="preserve">: </w:t>
            </w:r>
            <w:r>
              <w:rPr>
                <w:rStyle w:val="IndexLink"/>
                <w:rtl w:val="true"/>
              </w:rPr>
              <w:t>فِيمَا نَذْكُرُهُ أَيْضاً مِنْ كِتَابٍ مُحَمَّدِ بْنِ جَرِيرِ الْطَّبَرِيِّ، الَّذِي سَمَّاهُ عُيُونَ أَخْبَارِ بَنِي هَاشِمٍ، وَ مُنَاظِرَةٌ عَبْدِ اللَّهِ بْنِ عَبَّاسِ لِمُعَاوِيَةَ فِي أثْبَاتِ أَمْرِ الْمَهْدِى</w:t>
            </w:r>
            <w:r>
              <w:rPr>
                <w:rStyle w:val="IndexLink"/>
                <w:rtl w:val="true"/>
              </w:rPr>
              <w:t>.</w:t>
              <w:tab/>
            </w:r>
            <w:r>
              <w:rPr>
                <w:rStyle w:val="IndexLink"/>
              </w:rPr>
              <w:t>370</w:t>
            </w:r>
          </w:hyperlink>
        </w:p>
        <w:p>
          <w:pPr>
            <w:pStyle w:val="Contents2"/>
            <w:tabs>
              <w:tab w:val="clear" w:pos="8743"/>
              <w:tab w:val="right" w:pos="9026" w:leader="dot"/>
            </w:tabs>
            <w:rPr/>
          </w:pPr>
          <w:hyperlink w:anchor="__RefHeading___Toc1257775_1490000891">
            <w:r>
              <w:rPr>
                <w:webHidden/>
                <w:rStyle w:val="IndexLink"/>
                <w:rtl w:val="true"/>
              </w:rPr>
              <w:t>باب بیست و هشتم</w:t>
            </w:r>
            <w:r>
              <w:rPr>
                <w:rStyle w:val="IndexLink"/>
                <w:rtl w:val="true"/>
              </w:rPr>
              <w:t xml:space="preserve">: </w:t>
            </w:r>
            <w:r>
              <w:rPr>
                <w:rStyle w:val="IndexLink"/>
                <w:rtl w:val="true"/>
              </w:rPr>
              <w:t xml:space="preserve">آن چه که نقل می کنیم از کتاب طبری پیرامون مناظره عبدالله بن عباس با معاویه پیرامون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371</w:t>
            </w:r>
          </w:hyperlink>
        </w:p>
        <w:p>
          <w:pPr>
            <w:pStyle w:val="Contents2"/>
            <w:tabs>
              <w:tab w:val="clear" w:pos="8743"/>
              <w:tab w:val="right" w:pos="9026" w:leader="dot"/>
            </w:tabs>
            <w:rPr/>
          </w:pPr>
          <w:hyperlink w:anchor="__RefHeading___Toc1257777_1490000891">
            <w:r>
              <w:rPr>
                <w:webHidden/>
                <w:rStyle w:val="IndexLink"/>
                <w:rtl w:val="true"/>
              </w:rPr>
              <w:t xml:space="preserve">الباب </w:t>
            </w:r>
            <w:r>
              <w:rPr>
                <w:rStyle w:val="IndexLink"/>
              </w:rPr>
              <w:t>29</w:t>
            </w:r>
            <w:r>
              <w:rPr>
                <w:rStyle w:val="IndexLink"/>
                <w:rtl w:val="true"/>
              </w:rPr>
              <w:t xml:space="preserve">: </w:t>
            </w:r>
            <w:r>
              <w:rPr>
                <w:rStyle w:val="IndexLink"/>
                <w:rtl w:val="true"/>
              </w:rPr>
              <w:t xml:space="preserve">فِيمَا تَذْكُرُهُ مِنْ كِتَابِ الْفِتَنِ لِأَبِي صَالِحٍ السَّلِيلِي الَّذِي تَارِيخُ كِتَابَتِهِ سَنَةٌ سَبْعُ وَ ثَلَاتَمِائَةٍ </w:t>
            </w:r>
            <w:r>
              <w:rPr>
                <w:rStyle w:val="IndexLink"/>
                <w:rtl w:val="true"/>
              </w:rPr>
              <w:t xml:space="preserve">- </w:t>
            </w:r>
            <w:r>
              <w:rPr>
                <w:rStyle w:val="IndexLink"/>
                <w:rtl w:val="true"/>
              </w:rPr>
              <w:t>أَنْ كَعْباً ذَكَرَ أَنَّ الْمَهْدِيَّ مَذْكُور فِي التَّوْرَاةِ</w:t>
            </w:r>
            <w:r>
              <w:rPr>
                <w:rStyle w:val="IndexLink"/>
                <w:rtl w:val="true"/>
              </w:rPr>
              <w:t>.</w:t>
              <w:tab/>
            </w:r>
            <w:r>
              <w:rPr>
                <w:rStyle w:val="IndexLink"/>
              </w:rPr>
              <w:t>372</w:t>
            </w:r>
          </w:hyperlink>
        </w:p>
        <w:p>
          <w:pPr>
            <w:pStyle w:val="Contents3"/>
            <w:tabs>
              <w:tab w:val="clear" w:pos="8459"/>
              <w:tab w:val="right" w:pos="9026" w:leader="dot"/>
            </w:tabs>
            <w:rPr/>
          </w:pPr>
          <w:hyperlink w:anchor="__RefHeading___Toc1257779_1490000891">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1257781_1490000891">
            <w:r>
              <w:rPr>
                <w:webHidden/>
                <w:rStyle w:val="IndexLink"/>
                <w:rtl w:val="true"/>
              </w:rPr>
              <w:t>فصل</w:t>
            </w:r>
            <w:r>
              <w:rPr>
                <w:rStyle w:val="IndexLink"/>
                <w:rtl w:val="true"/>
              </w:rPr>
              <w:tab/>
            </w:r>
            <w:r>
              <w:rPr>
                <w:rStyle w:val="IndexLink"/>
              </w:rPr>
              <w:t>372</w:t>
            </w:r>
          </w:hyperlink>
        </w:p>
        <w:p>
          <w:pPr>
            <w:pStyle w:val="Contents2"/>
            <w:tabs>
              <w:tab w:val="clear" w:pos="8743"/>
              <w:tab w:val="right" w:pos="9026" w:leader="dot"/>
            </w:tabs>
            <w:rPr/>
          </w:pPr>
          <w:hyperlink w:anchor="__RefHeading___Toc1257783_1490000891">
            <w:r>
              <w:rPr>
                <w:webHidden/>
                <w:rStyle w:val="IndexLink"/>
                <w:rtl w:val="true"/>
              </w:rPr>
              <w:t>باب بیست و نهم</w:t>
            </w:r>
            <w:r>
              <w:rPr>
                <w:rStyle w:val="IndexLink"/>
                <w:rtl w:val="true"/>
              </w:rPr>
              <w:t xml:space="preserve">: </w:t>
            </w:r>
            <w:r>
              <w:rPr>
                <w:rStyle w:val="IndexLink"/>
                <w:rtl w:val="true"/>
              </w:rPr>
              <w:t xml:space="preserve">بیانی از کتاب فتن سلیلی از این که کعب گفته است که نام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تورات آمده است</w:t>
            </w:r>
            <w:r>
              <w:rPr>
                <w:rStyle w:val="IndexLink"/>
                <w:rtl w:val="true"/>
              </w:rPr>
              <w:tab/>
            </w:r>
            <w:r>
              <w:rPr>
                <w:rStyle w:val="IndexLink"/>
              </w:rPr>
              <w:t>373</w:t>
            </w:r>
          </w:hyperlink>
        </w:p>
        <w:p>
          <w:pPr>
            <w:pStyle w:val="Contents3"/>
            <w:tabs>
              <w:tab w:val="clear" w:pos="8459"/>
              <w:tab w:val="right" w:pos="9026" w:leader="dot"/>
            </w:tabs>
            <w:rPr/>
          </w:pPr>
          <w:hyperlink w:anchor="__RefHeading___Toc1257785_1490000891">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1257787_1490000891">
            <w:r>
              <w:rPr>
                <w:webHidden/>
                <w:rStyle w:val="IndexLink"/>
                <w:rtl w:val="true"/>
              </w:rPr>
              <w:t>فصل</w:t>
            </w:r>
            <w:r>
              <w:rPr>
                <w:rStyle w:val="IndexLink"/>
                <w:rtl w:val="true"/>
              </w:rPr>
              <w:tab/>
            </w:r>
            <w:r>
              <w:rPr>
                <w:rStyle w:val="IndexLink"/>
              </w:rPr>
              <w:t>373</w:t>
            </w:r>
          </w:hyperlink>
        </w:p>
        <w:p>
          <w:pPr>
            <w:pStyle w:val="Contents3"/>
            <w:tabs>
              <w:tab w:val="clear" w:pos="8459"/>
              <w:tab w:val="right" w:pos="9026" w:leader="dot"/>
            </w:tabs>
            <w:rPr/>
          </w:pPr>
          <w:hyperlink w:anchor="__RefHeading___Toc1257789_1490000891">
            <w:r>
              <w:rPr>
                <w:webHidden/>
                <w:rStyle w:val="IndexLink"/>
                <w:rtl w:val="true"/>
              </w:rPr>
              <w:t>فصل</w:t>
            </w:r>
            <w:r>
              <w:rPr>
                <w:rStyle w:val="IndexLink"/>
                <w:rtl w:val="true"/>
              </w:rPr>
              <w:tab/>
            </w:r>
            <w:r>
              <w:rPr>
                <w:rStyle w:val="IndexLink"/>
              </w:rPr>
              <w:t>374</w:t>
            </w:r>
          </w:hyperlink>
        </w:p>
        <w:p>
          <w:pPr>
            <w:pStyle w:val="Contents3"/>
            <w:tabs>
              <w:tab w:val="clear" w:pos="8459"/>
              <w:tab w:val="right" w:pos="9026" w:leader="dot"/>
            </w:tabs>
            <w:rPr/>
          </w:pPr>
          <w:hyperlink w:anchor="__RefHeading___Toc1257791_1490000891">
            <w:r>
              <w:rPr>
                <w:webHidden/>
                <w:rStyle w:val="IndexLink"/>
                <w:rtl w:val="true"/>
              </w:rPr>
              <w:t>فصل</w:t>
            </w:r>
            <w:r>
              <w:rPr>
                <w:rStyle w:val="IndexLink"/>
                <w:rtl w:val="true"/>
              </w:rPr>
              <w:tab/>
            </w:r>
            <w:r>
              <w:rPr>
                <w:rStyle w:val="IndexLink"/>
              </w:rPr>
              <w:t>375</w:t>
            </w:r>
          </w:hyperlink>
        </w:p>
        <w:p>
          <w:pPr>
            <w:pStyle w:val="Contents2"/>
            <w:tabs>
              <w:tab w:val="clear" w:pos="8743"/>
              <w:tab w:val="right" w:pos="9026" w:leader="dot"/>
            </w:tabs>
            <w:rPr/>
          </w:pPr>
          <w:hyperlink w:anchor="__RefHeading___Toc1257793_1490000891">
            <w:r>
              <w:rPr>
                <w:webHidden/>
                <w:rStyle w:val="IndexLink"/>
                <w:rtl w:val="true"/>
              </w:rPr>
              <w:t xml:space="preserve">الباب </w:t>
            </w:r>
            <w:r>
              <w:rPr>
                <w:rStyle w:val="IndexLink"/>
              </w:rPr>
              <w:t>30</w:t>
            </w:r>
            <w:r>
              <w:rPr>
                <w:rStyle w:val="IndexLink"/>
                <w:rtl w:val="true"/>
              </w:rPr>
              <w:t xml:space="preserve">: </w:t>
            </w:r>
            <w:r>
              <w:rPr>
                <w:rStyle w:val="IndexLink"/>
                <w:rtl w:val="true"/>
              </w:rPr>
              <w:t>فِيمَا نَذْكُرُهُ مِنْ كِتَابِ الْفِتَنِ لِلسَّلِيلى أَنَّ الْمَهْدِى كَانَ مَذْكُوراً فِي أُمَّةِ عِيسَى عَلَيْهِمَا 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1257795_1490000891">
            <w:r>
              <w:rPr>
                <w:webHidden/>
                <w:rStyle w:val="IndexLink"/>
                <w:rtl w:val="true"/>
              </w:rPr>
              <w:t>باب سی ام</w:t>
            </w:r>
            <w:r>
              <w:rPr>
                <w:rStyle w:val="IndexLink"/>
                <w:rtl w:val="true"/>
              </w:rPr>
              <w:t xml:space="preserve">: </w:t>
            </w:r>
            <w:r>
              <w:rPr>
                <w:rStyle w:val="IndexLink"/>
                <w:rtl w:val="true"/>
              </w:rPr>
              <w:t>بیانی از کتاب فتن سلیلی در این که حضرت مهدی در امت عیسی ذکر شده است</w:t>
            </w:r>
            <w:r>
              <w:rPr>
                <w:rStyle w:val="IndexLink"/>
                <w:rtl w:val="true"/>
              </w:rPr>
              <w:tab/>
            </w:r>
            <w:r>
              <w:rPr>
                <w:rStyle w:val="IndexLink"/>
              </w:rPr>
              <w:t>377</w:t>
            </w:r>
          </w:hyperlink>
        </w:p>
        <w:p>
          <w:pPr>
            <w:pStyle w:val="Contents2"/>
            <w:tabs>
              <w:tab w:val="clear" w:pos="8743"/>
              <w:tab w:val="right" w:pos="9026" w:leader="dot"/>
            </w:tabs>
            <w:rPr/>
          </w:pPr>
          <w:hyperlink w:anchor="__RefHeading___Toc1257797_1490000891">
            <w:r>
              <w:rPr>
                <w:webHidden/>
                <w:rStyle w:val="IndexLink"/>
                <w:rtl w:val="true"/>
              </w:rPr>
              <w:t xml:space="preserve">الباب </w:t>
            </w:r>
            <w:r>
              <w:rPr>
                <w:rStyle w:val="IndexLink"/>
              </w:rPr>
              <w:t>31</w:t>
            </w:r>
            <w:r>
              <w:rPr>
                <w:rStyle w:val="IndexLink"/>
                <w:rtl w:val="true"/>
              </w:rPr>
              <w:t xml:space="preserve">: </w:t>
            </w:r>
            <w:r>
              <w:rPr>
                <w:rStyle w:val="IndexLink"/>
                <w:rtl w:val="true"/>
              </w:rPr>
              <w:t xml:space="preserve">فِيمَا نَذْكُرُهُ مِنْ كِتَابِ الْفِتَنِ لِلسَّلِيلي أَيْضَاً أَنَّ مَوْلَانَا عَلِيّاً عَلَيْهِ السَّلَامُ عَرَّفَ مَنْ حَضَرَهُ بِمَا جَرَى لِزَيْدِ بْنِ عَلِيِّ بْنِ الْحُسَيْنِ </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2"/>
            <w:tabs>
              <w:tab w:val="clear" w:pos="8743"/>
              <w:tab w:val="right" w:pos="9026" w:leader="dot"/>
            </w:tabs>
            <w:rPr/>
          </w:pPr>
          <w:hyperlink w:anchor="__RefHeading___Toc1257799_1490000891">
            <w:r>
              <w:rPr>
                <w:webHidden/>
                <w:rStyle w:val="IndexLink"/>
                <w:rtl w:val="true"/>
              </w:rPr>
              <w:t xml:space="preserve">الباب </w:t>
            </w:r>
            <w:r>
              <w:rPr>
                <w:rStyle w:val="IndexLink"/>
              </w:rPr>
              <w:t>32</w:t>
            </w:r>
            <w:r>
              <w:rPr>
                <w:rStyle w:val="IndexLink"/>
                <w:rtl w:val="true"/>
              </w:rPr>
              <w:t xml:space="preserve">: </w:t>
            </w:r>
            <w:r>
              <w:rPr>
                <w:rStyle w:val="IndexLink"/>
                <w:rtl w:val="true"/>
              </w:rPr>
              <w:t>فِيمَا نَذْكُرُهُ مِنْ كِتَابِ الْفِتَنِ لِلْسَلِيلِي مِنْ رِوَايَةِ عَبْدِ اللَّهِ بْنِ عَمْرِ وَ لِمَا يَكُونُ فِي الْأَسْلَامِ مِنْ أَنَّ الْقَاتِلَ وَ الْمَقْتُولَ فِي النَّارِ حَتَّى يَظْهَرَ مَنْ يَمْلأُ الْأَرْضَ قِسْطاً وَ عَدْلاً</w:t>
            </w:r>
            <w:r>
              <w:rPr>
                <w:rStyle w:val="IndexLink"/>
                <w:rtl w:val="true"/>
              </w:rPr>
              <w:t>.</w:t>
              <w:tab/>
            </w:r>
            <w:r>
              <w:rPr>
                <w:rStyle w:val="IndexLink"/>
              </w:rPr>
              <w:t>378</w:t>
            </w:r>
          </w:hyperlink>
        </w:p>
        <w:p>
          <w:pPr>
            <w:pStyle w:val="Contents2"/>
            <w:tabs>
              <w:tab w:val="clear" w:pos="8743"/>
              <w:tab w:val="right" w:pos="9026" w:leader="dot"/>
            </w:tabs>
            <w:rPr/>
          </w:pPr>
          <w:hyperlink w:anchor="__RefHeading___Toc1257801_1490000891">
            <w:r>
              <w:rPr>
                <w:webHidden/>
                <w:rStyle w:val="IndexLink"/>
                <w:rtl w:val="true"/>
              </w:rPr>
              <w:t>باب سی و یکم</w:t>
            </w:r>
            <w:r>
              <w:rPr>
                <w:rStyle w:val="IndexLink"/>
                <w:rtl w:val="true"/>
              </w:rPr>
              <w:t xml:space="preserve">: </w:t>
            </w:r>
            <w:r>
              <w:rPr>
                <w:rStyle w:val="IndexLink"/>
                <w:rtl w:val="true"/>
              </w:rPr>
              <w:t xml:space="preserve">بیانی از کتاب فتن سلیلی به این که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حوادثی که بر زید خواهد گذشت بیان نموده است</w:t>
            </w:r>
            <w:r>
              <w:rPr>
                <w:rStyle w:val="IndexLink"/>
                <w:rtl w:val="true"/>
              </w:rPr>
              <w:tab/>
            </w:r>
            <w:r>
              <w:rPr>
                <w:rStyle w:val="IndexLink"/>
              </w:rPr>
              <w:t>379</w:t>
            </w:r>
          </w:hyperlink>
        </w:p>
        <w:p>
          <w:pPr>
            <w:pStyle w:val="Contents2"/>
            <w:tabs>
              <w:tab w:val="clear" w:pos="8743"/>
              <w:tab w:val="right" w:pos="9026" w:leader="dot"/>
            </w:tabs>
            <w:rPr/>
          </w:pPr>
          <w:hyperlink w:anchor="__RefHeading___Toc1257803_1490000891">
            <w:r>
              <w:rPr>
                <w:webHidden/>
                <w:rStyle w:val="IndexLink"/>
                <w:rtl w:val="true"/>
              </w:rPr>
              <w:t>باب سی و دوم</w:t>
            </w:r>
            <w:r>
              <w:rPr>
                <w:rStyle w:val="IndexLink"/>
                <w:rtl w:val="true"/>
              </w:rPr>
              <w:t xml:space="preserve">: </w:t>
            </w:r>
            <w:r>
              <w:rPr>
                <w:rStyle w:val="IndexLink"/>
                <w:rtl w:val="true"/>
              </w:rPr>
              <w:t xml:space="preserve">بیانی از کتاب فتن سلیلی با این که عبدالله بن عمرو گفته است در اسلام قاتل و مقتول هر دو آتش اند تا این که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ظهور کند و جهان را پر از عدل و داد نماید</w:t>
            </w:r>
            <w:r>
              <w:rPr>
                <w:rStyle w:val="IndexLink"/>
                <w:rtl w:val="true"/>
              </w:rPr>
              <w:tab/>
            </w:r>
            <w:r>
              <w:rPr>
                <w:rStyle w:val="IndexLink"/>
              </w:rPr>
              <w:t>379</w:t>
            </w:r>
          </w:hyperlink>
        </w:p>
        <w:p>
          <w:pPr>
            <w:pStyle w:val="Contents2"/>
            <w:tabs>
              <w:tab w:val="clear" w:pos="8743"/>
              <w:tab w:val="right" w:pos="9026" w:leader="dot"/>
            </w:tabs>
            <w:rPr/>
          </w:pPr>
          <w:hyperlink w:anchor="__RefHeading___Toc1257805_1490000891">
            <w:r>
              <w:rPr>
                <w:webHidden/>
                <w:rStyle w:val="IndexLink"/>
                <w:rtl w:val="true"/>
              </w:rPr>
              <w:t xml:space="preserve">الباب </w:t>
            </w:r>
            <w:r>
              <w:rPr>
                <w:rStyle w:val="IndexLink"/>
              </w:rPr>
              <w:t>33</w:t>
            </w:r>
            <w:r>
              <w:rPr>
                <w:rStyle w:val="IndexLink"/>
                <w:rtl w:val="true"/>
              </w:rPr>
              <w:t xml:space="preserve">: </w:t>
            </w:r>
            <w:r>
              <w:rPr>
                <w:rStyle w:val="IndexLink"/>
                <w:rtl w:val="true"/>
              </w:rPr>
              <w:t>فِيمَا نَذْكُرُهُ مِنْ كِتَابِ الْفِتَنِ لِلسَّلِيلِى أَيَضاً فِي ذَمّ بَنِي أُمَيَّةَ وَ أَنَّهُمْ شَرُّ الْقَبَائِلِ</w:t>
            </w:r>
            <w:r>
              <w:rPr>
                <w:rStyle w:val="IndexLink"/>
                <w:rtl w:val="true"/>
              </w:rPr>
              <w:tab/>
            </w:r>
            <w:r>
              <w:rPr>
                <w:rStyle w:val="IndexLink"/>
              </w:rPr>
              <w:t>380</w:t>
            </w:r>
          </w:hyperlink>
        </w:p>
        <w:p>
          <w:pPr>
            <w:pStyle w:val="Contents2"/>
            <w:tabs>
              <w:tab w:val="clear" w:pos="8743"/>
              <w:tab w:val="right" w:pos="9026" w:leader="dot"/>
            </w:tabs>
            <w:rPr/>
          </w:pPr>
          <w:hyperlink w:anchor="__RefHeading___Toc1257807_1490000891">
            <w:r>
              <w:rPr>
                <w:webHidden/>
                <w:rStyle w:val="IndexLink"/>
                <w:rtl w:val="true"/>
              </w:rPr>
              <w:t>باب سی و سوم</w:t>
            </w:r>
            <w:r>
              <w:rPr>
                <w:rStyle w:val="IndexLink"/>
                <w:rtl w:val="true"/>
              </w:rPr>
              <w:t xml:space="preserve">: </w:t>
            </w:r>
            <w:r>
              <w:rPr>
                <w:rStyle w:val="IndexLink"/>
                <w:rtl w:val="true"/>
              </w:rPr>
              <w:t>بیانی از کتاب فتن سلیلی در مذمت بنی امیه به این که آن ها بدترین گروه اند</w:t>
            </w:r>
            <w:r>
              <w:rPr>
                <w:rStyle w:val="IndexLink"/>
                <w:rtl w:val="true"/>
              </w:rPr>
              <w:tab/>
            </w:r>
            <w:r>
              <w:rPr>
                <w:rStyle w:val="IndexLink"/>
              </w:rPr>
              <w:t>381</w:t>
            </w:r>
          </w:hyperlink>
        </w:p>
        <w:p>
          <w:pPr>
            <w:pStyle w:val="Contents2"/>
            <w:tabs>
              <w:tab w:val="clear" w:pos="8743"/>
              <w:tab w:val="right" w:pos="9026" w:leader="dot"/>
            </w:tabs>
            <w:rPr/>
          </w:pPr>
          <w:hyperlink w:anchor="__RefHeading___Toc1257809_1490000891">
            <w:r>
              <w:rPr>
                <w:webHidden/>
                <w:rStyle w:val="IndexLink"/>
                <w:rtl w:val="true"/>
              </w:rPr>
              <w:t xml:space="preserve">الباب </w:t>
            </w:r>
            <w:r>
              <w:rPr>
                <w:rStyle w:val="IndexLink"/>
              </w:rPr>
              <w:t>24</w:t>
            </w:r>
            <w:r>
              <w:rPr>
                <w:rStyle w:val="IndexLink"/>
                <w:rtl w:val="true"/>
              </w:rPr>
              <w:t xml:space="preserve">: </w:t>
            </w:r>
            <w:r>
              <w:rPr>
                <w:rStyle w:val="IndexLink"/>
                <w:rtl w:val="true"/>
              </w:rPr>
              <w:t>فِيمَا نَذْكُرُهُ مِنْ كِتَابِ الْفِتَنِ لِلسَّلِيلِي فِي ذَمِّهِ لِدَوْلَةِ بَنِي أُمَيَّةَ وَ دَوْلَةِ بَنِي الْعَبَّاسِ، وَكَشْفِهِمَا بَآلِ مُحَمَّدٍ عَلَيْهِمُ السَّلَامُ بِرِوَايَةِ الْأَوْزَاعِیَّ</w:t>
            </w:r>
            <w:r>
              <w:rPr>
                <w:rStyle w:val="IndexLink"/>
                <w:rtl w:val="true"/>
              </w:rPr>
              <w:t>.</w:t>
              <w:tab/>
            </w:r>
            <w:r>
              <w:rPr>
                <w:rStyle w:val="IndexLink"/>
              </w:rPr>
              <w:t>382</w:t>
            </w:r>
          </w:hyperlink>
        </w:p>
        <w:p>
          <w:pPr>
            <w:pStyle w:val="Contents2"/>
            <w:tabs>
              <w:tab w:val="clear" w:pos="8743"/>
              <w:tab w:val="right" w:pos="9026" w:leader="dot"/>
            </w:tabs>
            <w:rPr/>
          </w:pPr>
          <w:hyperlink w:anchor="__RefHeading___Toc1257811_1490000891">
            <w:r>
              <w:rPr>
                <w:webHidden/>
                <w:rStyle w:val="IndexLink"/>
                <w:rtl w:val="true"/>
              </w:rPr>
              <w:t xml:space="preserve">الباب </w:t>
            </w:r>
            <w:r>
              <w:rPr>
                <w:rStyle w:val="IndexLink"/>
              </w:rPr>
              <w:t>35</w:t>
            </w:r>
            <w:r>
              <w:rPr>
                <w:rStyle w:val="IndexLink"/>
                <w:rtl w:val="true"/>
              </w:rPr>
              <w:t xml:space="preserve">: </w:t>
            </w:r>
            <w:r>
              <w:rPr>
                <w:rStyle w:val="IndexLink"/>
                <w:rtl w:val="true"/>
              </w:rPr>
              <w:t>فِيمَا نَذْكُرُهُ مِنْ كِتَابِ الْفِتَنِ لِلسَّلِيلى أَيْضاً فِي عَدَدِ الْأَثْنَيْ عَشَرَ إِمَاماً مِنْ قُرَيْشٍ</w:t>
            </w:r>
            <w:r>
              <w:rPr>
                <w:rStyle w:val="IndexLink"/>
                <w:rtl w:val="true"/>
              </w:rPr>
              <w:tab/>
            </w:r>
            <w:r>
              <w:rPr>
                <w:rStyle w:val="IndexLink"/>
              </w:rPr>
              <w:t>382</w:t>
            </w:r>
          </w:hyperlink>
        </w:p>
        <w:p>
          <w:pPr>
            <w:pStyle w:val="Contents2"/>
            <w:tabs>
              <w:tab w:val="clear" w:pos="8743"/>
              <w:tab w:val="right" w:pos="9026" w:leader="dot"/>
            </w:tabs>
            <w:rPr/>
          </w:pPr>
          <w:hyperlink w:anchor="__RefHeading___Toc1257813_1490000891">
            <w:r>
              <w:rPr>
                <w:webHidden/>
                <w:rStyle w:val="IndexLink"/>
                <w:rtl w:val="true"/>
              </w:rPr>
              <w:t>باب سی و چهارم</w:t>
            </w:r>
            <w:r>
              <w:rPr>
                <w:rStyle w:val="IndexLink"/>
                <w:rtl w:val="true"/>
              </w:rPr>
              <w:t xml:space="preserve">: </w:t>
            </w:r>
            <w:r>
              <w:rPr>
                <w:rStyle w:val="IndexLink"/>
                <w:rtl w:val="true"/>
              </w:rPr>
              <w:t xml:space="preserve">بیانی از کتاب فتن سلیلی در مذمت حکومت بنی امیه و بنی عباس و بلایای عصر آن ها که سرانجام بر اساس روایت اوزاعی با ظهور یکی از فرزندان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طرف خواهد شد</w:t>
            </w:r>
            <w:r>
              <w:rPr>
                <w:rStyle w:val="IndexLink"/>
                <w:rtl w:val="true"/>
              </w:rPr>
              <w:tab/>
            </w:r>
            <w:r>
              <w:rPr>
                <w:rStyle w:val="IndexLink"/>
              </w:rPr>
              <w:t>383</w:t>
            </w:r>
          </w:hyperlink>
        </w:p>
        <w:p>
          <w:pPr>
            <w:pStyle w:val="Contents2"/>
            <w:tabs>
              <w:tab w:val="clear" w:pos="8743"/>
              <w:tab w:val="right" w:pos="9026" w:leader="dot"/>
            </w:tabs>
            <w:rPr/>
          </w:pPr>
          <w:hyperlink w:anchor="__RefHeading___Toc1257815_1490000891">
            <w:r>
              <w:rPr>
                <w:webHidden/>
                <w:rStyle w:val="IndexLink"/>
                <w:rtl w:val="true"/>
              </w:rPr>
              <w:t>باب سی و پنجم</w:t>
            </w:r>
            <w:r>
              <w:rPr>
                <w:rStyle w:val="IndexLink"/>
                <w:rtl w:val="true"/>
              </w:rPr>
              <w:t xml:space="preserve">: </w:t>
            </w:r>
            <w:r>
              <w:rPr>
                <w:rStyle w:val="IndexLink"/>
                <w:rtl w:val="true"/>
              </w:rPr>
              <w:t>بیانی از کتاب فتن سلیلی با این که هر دوازده امام از قبیله قریش اند</w:t>
            </w:r>
            <w:r>
              <w:rPr>
                <w:rStyle w:val="IndexLink"/>
                <w:rtl w:val="true"/>
              </w:rPr>
              <w:tab/>
            </w:r>
            <w:r>
              <w:rPr>
                <w:rStyle w:val="IndexLink"/>
              </w:rPr>
              <w:t>383</w:t>
            </w:r>
          </w:hyperlink>
        </w:p>
        <w:p>
          <w:pPr>
            <w:pStyle w:val="Contents2"/>
            <w:tabs>
              <w:tab w:val="clear" w:pos="8743"/>
              <w:tab w:val="right" w:pos="9026" w:leader="dot"/>
            </w:tabs>
            <w:rPr/>
          </w:pPr>
          <w:hyperlink w:anchor="__RefHeading___Toc1257817_1490000891">
            <w:r>
              <w:rPr>
                <w:webHidden/>
                <w:rStyle w:val="IndexLink"/>
                <w:rtl w:val="true"/>
              </w:rPr>
              <w:t xml:space="preserve">الباب </w:t>
            </w:r>
            <w:r>
              <w:rPr>
                <w:rStyle w:val="IndexLink"/>
              </w:rPr>
              <w:t>26</w:t>
            </w:r>
            <w:r>
              <w:rPr>
                <w:rStyle w:val="IndexLink"/>
                <w:rtl w:val="true"/>
              </w:rPr>
              <w:t xml:space="preserve">: </w:t>
            </w:r>
            <w:r>
              <w:rPr>
                <w:rStyle w:val="IndexLink"/>
                <w:rtl w:val="true"/>
              </w:rPr>
              <w:t xml:space="preserve">فِي نَهْي مَوْلَانَا عَلِيَّ </w:t>
            </w:r>
            <w:r>
              <w:rPr>
                <w:rStyle w:val="IndexLink"/>
              </w:rPr>
              <w:t>7</w:t>
            </w:r>
            <w:r>
              <w:rPr>
                <w:rStyle w:val="IndexLink"/>
                <w:rtl w:val="true"/>
              </w:rPr>
              <w:t xml:space="preserve"> </w:t>
            </w:r>
            <w:r>
              <w:rPr>
                <w:rStyle w:val="IndexLink"/>
                <w:rtl w:val="true"/>
              </w:rPr>
              <w:t>أَوْلَادَهُ أَنْ يَخْرُجَ أَحَدُ مِنْهُمْ قَبْلَ الْمَهْدِى وَ أَنْ مَنْ خَرَجَ مِنْهُمْ قَبْلَهُ فَإِنَّمَا هُوَ جَزُورٌ</w:t>
            </w:r>
            <w:r>
              <w:rPr>
                <w:rStyle w:val="IndexLink"/>
                <w:rtl w:val="true"/>
              </w:rPr>
              <w:t>.</w:t>
              <w:tab/>
            </w:r>
            <w:r>
              <w:rPr>
                <w:rStyle w:val="IndexLink"/>
              </w:rPr>
              <w:t>384</w:t>
            </w:r>
          </w:hyperlink>
        </w:p>
        <w:p>
          <w:pPr>
            <w:pStyle w:val="Contents2"/>
            <w:tabs>
              <w:tab w:val="clear" w:pos="8743"/>
              <w:tab w:val="right" w:pos="9026" w:leader="dot"/>
            </w:tabs>
            <w:rPr/>
          </w:pPr>
          <w:hyperlink w:anchor="__RefHeading___Toc1257819_1490000891">
            <w:r>
              <w:rPr>
                <w:webHidden/>
                <w:rStyle w:val="IndexLink"/>
                <w:rtl w:val="true"/>
              </w:rPr>
              <w:t>باب سی و ششم</w:t>
            </w:r>
            <w:r>
              <w:rPr>
                <w:rStyle w:val="IndexLink"/>
                <w:rtl w:val="true"/>
              </w:rPr>
              <w:t xml:space="preserve">: </w:t>
            </w:r>
            <w:r>
              <w:rPr>
                <w:rStyle w:val="IndexLink"/>
                <w:rtl w:val="true"/>
              </w:rPr>
              <w:t xml:space="preserve">در نهی حضرت علی به فرزندان خود با این که هیچ یک از آن ها قبل از قیام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قیام نکند زیرا به هدف نخواهد رسید</w:t>
            </w:r>
            <w:r>
              <w:rPr>
                <w:rStyle w:val="IndexLink"/>
                <w:rtl w:val="true"/>
              </w:rPr>
              <w:tab/>
            </w:r>
            <w:r>
              <w:rPr>
                <w:rStyle w:val="IndexLink"/>
              </w:rPr>
              <w:t>385</w:t>
            </w:r>
          </w:hyperlink>
        </w:p>
        <w:p>
          <w:pPr>
            <w:pStyle w:val="Contents2"/>
            <w:tabs>
              <w:tab w:val="clear" w:pos="8743"/>
              <w:tab w:val="right" w:pos="9026" w:leader="dot"/>
            </w:tabs>
            <w:rPr/>
          </w:pPr>
          <w:hyperlink w:anchor="__RefHeading___Toc1257821_1490000891">
            <w:r>
              <w:rPr>
                <w:webHidden/>
                <w:rStyle w:val="IndexLink"/>
                <w:rtl w:val="true"/>
              </w:rPr>
              <w:t xml:space="preserve">الباب </w:t>
            </w:r>
            <w:r>
              <w:rPr>
                <w:rStyle w:val="IndexLink"/>
              </w:rPr>
              <w:t>37</w:t>
            </w:r>
            <w:r>
              <w:rPr>
                <w:rStyle w:val="IndexLink"/>
                <w:rtl w:val="true"/>
              </w:rPr>
              <w:t xml:space="preserve">: </w:t>
            </w:r>
            <w:r>
              <w:rPr>
                <w:rStyle w:val="IndexLink"/>
                <w:rtl w:val="true"/>
              </w:rPr>
              <w:t xml:space="preserve">فِيمَا نَذْكُرُهُ مِنْ كِتَابِ الْفِتَنِ لِلسَّلِيلِي فِي أَنَّ أَوْلَادَ عَلِيِّ ابْنِ أَبِى 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لَا تُصْبحُ لَهُمْ خَلَافَةٌ وَلَا مُلْكُ، وَنَهْيُهُ </w:t>
            </w:r>
            <w:r>
              <w:rPr>
                <w:rStyle w:val="IndexLink"/>
                <w:rtl w:val="true"/>
              </w:rPr>
              <w:t>(</w:t>
            </w:r>
            <w:r>
              <w:rPr>
                <w:rStyle w:val="IndexLink"/>
                <w:rtl w:val="true"/>
              </w:rPr>
              <w:t>علیه السلام</w:t>
            </w:r>
            <w:r>
              <w:rPr>
                <w:rStyle w:val="IndexLink"/>
                <w:rtl w:val="true"/>
              </w:rPr>
              <w:t xml:space="preserve">) </w:t>
            </w:r>
            <w:r>
              <w:rPr>
                <w:rStyle w:val="IndexLink"/>
                <w:rtl w:val="true"/>
              </w:rPr>
              <w:t>لَهُمْ عَنِ الْخُرُوجِ لِذَلِكِ</w:t>
            </w:r>
            <w:r>
              <w:rPr>
                <w:rStyle w:val="IndexLink"/>
                <w:rtl w:val="true"/>
              </w:rPr>
              <w:t>.</w:t>
              <w:tab/>
            </w:r>
            <w:r>
              <w:rPr>
                <w:rStyle w:val="IndexLink"/>
              </w:rPr>
              <w:t>386</w:t>
            </w:r>
          </w:hyperlink>
        </w:p>
        <w:p>
          <w:pPr>
            <w:pStyle w:val="Contents2"/>
            <w:tabs>
              <w:tab w:val="clear" w:pos="8743"/>
              <w:tab w:val="right" w:pos="9026" w:leader="dot"/>
            </w:tabs>
            <w:rPr/>
          </w:pPr>
          <w:hyperlink w:anchor="__RefHeading___Toc1257823_1490000891">
            <w:r>
              <w:rPr>
                <w:webHidden/>
                <w:rStyle w:val="IndexLink"/>
                <w:rtl w:val="true"/>
              </w:rPr>
              <w:t>باب سی و هفتم</w:t>
            </w:r>
            <w:r>
              <w:rPr>
                <w:rStyle w:val="IndexLink"/>
                <w:rtl w:val="true"/>
              </w:rPr>
              <w:t xml:space="preserve">: </w:t>
            </w:r>
            <w:r>
              <w:rPr>
                <w:rStyle w:val="IndexLink"/>
                <w:rtl w:val="true"/>
              </w:rPr>
              <w:t xml:space="preserve">بیانی است از کتاب فتن سلیلی با این که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فرزندان خود فرمود حکومت نصیب آن ها نخواهد شد از این رو آن ها را از قیام علیه خلفا نهی کرد</w:t>
            </w:r>
            <w:r>
              <w:rPr>
                <w:rStyle w:val="IndexLink"/>
                <w:rtl w:val="true"/>
              </w:rPr>
              <w:tab/>
            </w:r>
            <w:r>
              <w:rPr>
                <w:rStyle w:val="IndexLink"/>
              </w:rPr>
              <w:t>387</w:t>
            </w:r>
          </w:hyperlink>
        </w:p>
        <w:p>
          <w:pPr>
            <w:pStyle w:val="Contents2"/>
            <w:tabs>
              <w:tab w:val="clear" w:pos="8743"/>
              <w:tab w:val="right" w:pos="9026" w:leader="dot"/>
            </w:tabs>
            <w:rPr/>
          </w:pPr>
          <w:hyperlink w:anchor="__RefHeading___Toc1257825_1490000891">
            <w:r>
              <w:rPr>
                <w:webHidden/>
                <w:rStyle w:val="IndexLink"/>
                <w:rtl w:val="true"/>
              </w:rPr>
              <w:t xml:space="preserve">الباب </w:t>
            </w:r>
            <w:r>
              <w:rPr>
                <w:rStyle w:val="IndexLink"/>
              </w:rPr>
              <w:t>38</w:t>
            </w:r>
            <w:r>
              <w:rPr>
                <w:rStyle w:val="IndexLink"/>
                <w:rtl w:val="true"/>
              </w:rPr>
              <w:t xml:space="preserve">: </w:t>
            </w:r>
            <w:r>
              <w:rPr>
                <w:rStyle w:val="IndexLink"/>
                <w:rtl w:val="true"/>
              </w:rPr>
              <w:t>فِيمَا نَذْكُرُهُ مِنْ كِتَابِ الْفِتَنِ لِلْسَّلِيلِي عَنْ عَبْدِ اللَّهِ بْنِ الْعَبَّاسِ فِي دَم دَوْلَتِهِمْ، وَ الْأَمْرِ بِالدُّعَاءِ عَلَيْهَا</w:t>
            </w:r>
            <w:r>
              <w:rPr>
                <w:rStyle w:val="IndexLink"/>
                <w:rtl w:val="true"/>
              </w:rPr>
              <w:t>.</w:t>
              <w:tab/>
            </w:r>
            <w:r>
              <w:rPr>
                <w:rStyle w:val="IndexLink"/>
              </w:rPr>
              <w:t>388</w:t>
            </w:r>
          </w:hyperlink>
        </w:p>
        <w:p>
          <w:pPr>
            <w:pStyle w:val="Contents2"/>
            <w:tabs>
              <w:tab w:val="clear" w:pos="8743"/>
              <w:tab w:val="right" w:pos="9026" w:leader="dot"/>
            </w:tabs>
            <w:rPr/>
          </w:pPr>
          <w:hyperlink w:anchor="__RefHeading___Toc1257827_1490000891">
            <w:r>
              <w:rPr>
                <w:webHidden/>
                <w:rStyle w:val="IndexLink"/>
                <w:rtl w:val="true"/>
              </w:rPr>
              <w:t>باب سی و هشتم</w:t>
            </w:r>
            <w:r>
              <w:rPr>
                <w:rStyle w:val="IndexLink"/>
                <w:rtl w:val="true"/>
              </w:rPr>
              <w:t xml:space="preserve">: </w:t>
            </w:r>
            <w:r>
              <w:rPr>
                <w:rStyle w:val="IndexLink"/>
                <w:rtl w:val="true"/>
              </w:rPr>
              <w:t>بیانی از کتاب فتن سلیلی از این که عبدالله بن عباس از حکومت بنی عباس مذمت کرده و دستور به نفرین به آن ها داده است</w:t>
            </w:r>
            <w:r>
              <w:rPr>
                <w:rStyle w:val="IndexLink"/>
                <w:rtl w:val="true"/>
              </w:rPr>
              <w:tab/>
            </w:r>
            <w:r>
              <w:rPr>
                <w:rStyle w:val="IndexLink"/>
              </w:rPr>
              <w:t>389</w:t>
            </w:r>
          </w:hyperlink>
        </w:p>
        <w:p>
          <w:pPr>
            <w:pStyle w:val="Contents2"/>
            <w:tabs>
              <w:tab w:val="clear" w:pos="8743"/>
              <w:tab w:val="right" w:pos="9026" w:leader="dot"/>
            </w:tabs>
            <w:rPr/>
          </w:pPr>
          <w:hyperlink w:anchor="__RefHeading___Toc1257829_1490000891">
            <w:r>
              <w:rPr>
                <w:webHidden/>
                <w:rStyle w:val="IndexLink"/>
                <w:rtl w:val="true"/>
              </w:rPr>
              <w:t xml:space="preserve">الباب </w:t>
            </w:r>
            <w:r>
              <w:rPr>
                <w:rStyle w:val="IndexLink"/>
              </w:rPr>
              <w:t>39</w:t>
            </w:r>
            <w:r>
              <w:rPr>
                <w:rStyle w:val="IndexLink"/>
                <w:rtl w:val="true"/>
              </w:rPr>
              <w:t xml:space="preserve">: </w:t>
            </w:r>
            <w:r>
              <w:rPr>
                <w:rStyle w:val="IndexLink"/>
                <w:rtl w:val="true"/>
              </w:rPr>
              <w:t>فِيمَا نَذْكُرُهُ مِنْ كِتابِ الْفِتَنِ لِلْسَّلِيلِي عَنْ دَوْلَةِ بَنِي الْعَبَّاسِ، وَ دَوْلَةِ التُّرْيِ، وَحَدِيثِ الَّذِي يَمْلأُ الْأَرْضَ عَدْلاً</w:t>
            </w:r>
            <w:r>
              <w:rPr>
                <w:rStyle w:val="IndexLink"/>
                <w:rtl w:val="true"/>
              </w:rPr>
              <w:t>.</w:t>
              <w:tab/>
            </w:r>
            <w:r>
              <w:rPr>
                <w:rStyle w:val="IndexLink"/>
              </w:rPr>
              <w:t>390</w:t>
            </w:r>
          </w:hyperlink>
        </w:p>
        <w:p>
          <w:pPr>
            <w:pStyle w:val="Contents2"/>
            <w:tabs>
              <w:tab w:val="clear" w:pos="8743"/>
              <w:tab w:val="right" w:pos="9026" w:leader="dot"/>
            </w:tabs>
            <w:rPr/>
          </w:pPr>
          <w:hyperlink w:anchor="__RefHeading___Toc1257831_1490000891">
            <w:r>
              <w:rPr>
                <w:webHidden/>
                <w:rStyle w:val="IndexLink"/>
                <w:rtl w:val="true"/>
              </w:rPr>
              <w:t>باب سی و نهم</w:t>
            </w:r>
            <w:r>
              <w:rPr>
                <w:rStyle w:val="IndexLink"/>
                <w:rtl w:val="true"/>
              </w:rPr>
              <w:t xml:space="preserve">: </w:t>
            </w:r>
            <w:r>
              <w:rPr>
                <w:rStyle w:val="IndexLink"/>
                <w:rtl w:val="true"/>
              </w:rPr>
              <w:t>بیانی از کتاب فتن سلیلی پیرامون حکومت بنی عباس و حکومت ترک و کسی که جهان را پر از عدل و داد خواهد کرد</w:t>
            </w:r>
            <w:r>
              <w:rPr>
                <w:rStyle w:val="IndexLink"/>
                <w:rtl w:val="true"/>
              </w:rPr>
              <w:tab/>
            </w:r>
            <w:r>
              <w:rPr>
                <w:rStyle w:val="IndexLink"/>
              </w:rPr>
              <w:t>391</w:t>
            </w:r>
          </w:hyperlink>
        </w:p>
        <w:p>
          <w:pPr>
            <w:pStyle w:val="Contents2"/>
            <w:tabs>
              <w:tab w:val="clear" w:pos="8743"/>
              <w:tab w:val="right" w:pos="9026" w:leader="dot"/>
            </w:tabs>
            <w:rPr/>
          </w:pPr>
          <w:hyperlink w:anchor="__RefHeading___Toc1257833_1490000891">
            <w:r>
              <w:rPr>
                <w:webHidden/>
                <w:rStyle w:val="IndexLink"/>
                <w:rtl w:val="true"/>
              </w:rPr>
              <w:t xml:space="preserve">الباب </w:t>
            </w:r>
            <w:r>
              <w:rPr>
                <w:rStyle w:val="IndexLink"/>
              </w:rPr>
              <w:t>40</w:t>
            </w:r>
            <w:r>
              <w:rPr>
                <w:rStyle w:val="IndexLink"/>
                <w:rtl w:val="true"/>
              </w:rPr>
              <w:t xml:space="preserve">: </w:t>
            </w:r>
            <w:r>
              <w:rPr>
                <w:rStyle w:val="IndexLink"/>
                <w:rtl w:val="true"/>
              </w:rPr>
              <w:t xml:space="preserve">فِيمَا نَذْكُرُهُ مِنْ كِتَابِ الْفِتَنِ لِلْسَّلِيلِي مِنْ نَهْي مَوْلَانَا عَلَى </w:t>
            </w:r>
            <w:r>
              <w:rPr>
                <w:rStyle w:val="IndexLink"/>
                <w:rtl w:val="true"/>
              </w:rPr>
              <w:t>(</w:t>
            </w:r>
            <w:r>
              <w:rPr>
                <w:rStyle w:val="IndexLink"/>
                <w:rtl w:val="true"/>
              </w:rPr>
              <w:t>علیه السلام</w:t>
            </w:r>
            <w:r>
              <w:rPr>
                <w:rStyle w:val="IndexLink"/>
                <w:rtl w:val="true"/>
              </w:rPr>
              <w:t xml:space="preserve">) </w:t>
            </w:r>
            <w:r>
              <w:rPr>
                <w:rStyle w:val="IndexLink"/>
                <w:rtl w:val="true"/>
              </w:rPr>
              <w:t>عَنْ سُكْنى الْبَصْرَة</w:t>
            </w:r>
            <w:r>
              <w:rPr>
                <w:rStyle w:val="IndexLink"/>
                <w:rtl w:val="true"/>
              </w:rPr>
              <w:t>.</w:t>
              <w:tab/>
            </w:r>
            <w:r>
              <w:rPr>
                <w:rStyle w:val="IndexLink"/>
              </w:rPr>
              <w:t>392</w:t>
            </w:r>
          </w:hyperlink>
        </w:p>
        <w:p>
          <w:pPr>
            <w:pStyle w:val="Contents2"/>
            <w:tabs>
              <w:tab w:val="clear" w:pos="8743"/>
              <w:tab w:val="right" w:pos="9026" w:leader="dot"/>
            </w:tabs>
            <w:rPr/>
          </w:pPr>
          <w:hyperlink w:anchor="__RefHeading___Toc1257835_1490000891">
            <w:r>
              <w:rPr>
                <w:webHidden/>
                <w:rStyle w:val="IndexLink"/>
                <w:rtl w:val="true"/>
              </w:rPr>
              <w:t>باب چهلم</w:t>
            </w:r>
            <w:r>
              <w:rPr>
                <w:rStyle w:val="IndexLink"/>
                <w:rtl w:val="true"/>
              </w:rPr>
              <w:t xml:space="preserve">: </w:t>
            </w:r>
            <w:r>
              <w:rPr>
                <w:rStyle w:val="IndexLink"/>
                <w:rtl w:val="true"/>
              </w:rPr>
              <w:t>بیانی از کتاب فتن سلیلی پیرامون نهی حضرت علی از سکونت در بصره</w:t>
            </w:r>
            <w:r>
              <w:rPr>
                <w:rStyle w:val="IndexLink"/>
                <w:rtl w:val="true"/>
              </w:rPr>
              <w:tab/>
            </w:r>
            <w:r>
              <w:rPr>
                <w:rStyle w:val="IndexLink"/>
              </w:rPr>
              <w:t>393</w:t>
            </w:r>
          </w:hyperlink>
        </w:p>
        <w:p>
          <w:pPr>
            <w:pStyle w:val="Contents2"/>
            <w:tabs>
              <w:tab w:val="clear" w:pos="8743"/>
              <w:tab w:val="right" w:pos="9026" w:leader="dot"/>
            </w:tabs>
            <w:rPr/>
          </w:pPr>
          <w:hyperlink w:anchor="__RefHeading___Toc1257837_1490000891">
            <w:r>
              <w:rPr>
                <w:webHidden/>
                <w:rStyle w:val="IndexLink"/>
                <w:rtl w:val="true"/>
              </w:rPr>
              <w:t xml:space="preserve">الباب </w:t>
            </w:r>
            <w:r>
              <w:rPr>
                <w:rStyle w:val="IndexLink"/>
              </w:rPr>
              <w:t>41</w:t>
            </w:r>
            <w:r>
              <w:rPr>
                <w:rStyle w:val="IndexLink"/>
                <w:rtl w:val="true"/>
              </w:rPr>
              <w:t xml:space="preserve">: </w:t>
            </w:r>
            <w:r>
              <w:rPr>
                <w:rStyle w:val="IndexLink"/>
                <w:rtl w:val="true"/>
              </w:rPr>
              <w:t>فِيمَا نَذْكُرُهُ مِنْ كِتَابِ الْفِتَنِ لِلسَّلِيلِي أَيْضاً فِيمَا جَرى عَلَى الْبَصْرَة وَ يَجْرِى</w:t>
            </w:r>
            <w:r>
              <w:rPr>
                <w:rStyle w:val="IndexLink"/>
                <w:rtl w:val="true"/>
              </w:rPr>
              <w:t>.</w:t>
              <w:tab/>
            </w:r>
            <w:r>
              <w:rPr>
                <w:rStyle w:val="IndexLink"/>
              </w:rPr>
              <w:t>394</w:t>
            </w:r>
          </w:hyperlink>
        </w:p>
        <w:p>
          <w:pPr>
            <w:pStyle w:val="Contents2"/>
            <w:tabs>
              <w:tab w:val="clear" w:pos="8743"/>
              <w:tab w:val="right" w:pos="9026" w:leader="dot"/>
            </w:tabs>
            <w:rPr/>
          </w:pPr>
          <w:hyperlink w:anchor="__RefHeading___Toc1257839_1490000891">
            <w:r>
              <w:rPr>
                <w:webHidden/>
                <w:rStyle w:val="IndexLink"/>
                <w:rtl w:val="true"/>
              </w:rPr>
              <w:t>باب چهل و یکم</w:t>
            </w:r>
            <w:r>
              <w:rPr>
                <w:rStyle w:val="IndexLink"/>
                <w:rtl w:val="true"/>
              </w:rPr>
              <w:t xml:space="preserve">: </w:t>
            </w:r>
            <w:r>
              <w:rPr>
                <w:rStyle w:val="IndexLink"/>
                <w:rtl w:val="true"/>
              </w:rPr>
              <w:t>بیانی از کتاب فتن سلیلی در حوادثی که بر بصره خواهد گذشت</w:t>
            </w:r>
            <w:r>
              <w:rPr>
                <w:rStyle w:val="IndexLink"/>
                <w:rtl w:val="true"/>
              </w:rPr>
              <w:tab/>
            </w:r>
            <w:r>
              <w:rPr>
                <w:rStyle w:val="IndexLink"/>
              </w:rPr>
              <w:t>395</w:t>
            </w:r>
          </w:hyperlink>
        </w:p>
        <w:p>
          <w:pPr>
            <w:pStyle w:val="Contents2"/>
            <w:tabs>
              <w:tab w:val="clear" w:pos="8743"/>
              <w:tab w:val="right" w:pos="9026" w:leader="dot"/>
            </w:tabs>
            <w:rPr/>
          </w:pPr>
          <w:hyperlink w:anchor="__RefHeading___Toc1257841_1490000891">
            <w:r>
              <w:rPr>
                <w:webHidden/>
                <w:rStyle w:val="IndexLink"/>
                <w:rtl w:val="true"/>
              </w:rPr>
              <w:t xml:space="preserve">الباب </w:t>
            </w:r>
            <w:r>
              <w:rPr>
                <w:rStyle w:val="IndexLink"/>
              </w:rPr>
              <w:t>42</w:t>
            </w:r>
            <w:r>
              <w:rPr>
                <w:rStyle w:val="IndexLink"/>
                <w:rtl w:val="true"/>
              </w:rPr>
              <w:t xml:space="preserve">: </w:t>
            </w:r>
            <w:r>
              <w:rPr>
                <w:rStyle w:val="IndexLink"/>
                <w:rtl w:val="true"/>
              </w:rPr>
              <w:t>فِيمَا نَذْكُرُهُ مِنْ كِتَابِ الْفِتَنِ لِلْسَّلِيلى فِيمَا ذَكَرَهُهُ عَنْ بَنِي قَنْطُورَاء، وَ مَا يَجْرِى عَلَى الْبَصْرَةِ مِنْهُم</w:t>
            </w:r>
            <w:r>
              <w:rPr>
                <w:rStyle w:val="IndexLink"/>
                <w:rtl w:val="true"/>
              </w:rPr>
              <w:t>.</w:t>
              <w:tab/>
            </w:r>
            <w:r>
              <w:rPr>
                <w:rStyle w:val="IndexLink"/>
              </w:rPr>
              <w:t>396</w:t>
            </w:r>
          </w:hyperlink>
        </w:p>
        <w:p>
          <w:pPr>
            <w:pStyle w:val="Contents2"/>
            <w:tabs>
              <w:tab w:val="clear" w:pos="8743"/>
              <w:tab w:val="right" w:pos="9026" w:leader="dot"/>
            </w:tabs>
            <w:rPr/>
          </w:pPr>
          <w:hyperlink w:anchor="__RefHeading___Toc1257843_1490000891">
            <w:r>
              <w:rPr>
                <w:webHidden/>
                <w:rStyle w:val="IndexLink"/>
                <w:rtl w:val="true"/>
              </w:rPr>
              <w:t>باب چهل و دوم</w:t>
            </w:r>
            <w:r>
              <w:rPr>
                <w:rStyle w:val="IndexLink"/>
                <w:rtl w:val="true"/>
              </w:rPr>
              <w:t xml:space="preserve">: </w:t>
            </w:r>
            <w:r>
              <w:rPr>
                <w:rStyle w:val="IndexLink"/>
                <w:rtl w:val="true"/>
              </w:rPr>
              <w:t>بیانی از کتاب فتن سلیلی پیرامون بنی قنطور و آن چه که از طرف آن ها بر سر بصره خواهد آمد</w:t>
            </w:r>
            <w:r>
              <w:rPr>
                <w:rStyle w:val="IndexLink"/>
                <w:rtl w:val="true"/>
              </w:rPr>
              <w:tab/>
            </w:r>
            <w:r>
              <w:rPr>
                <w:rStyle w:val="IndexLink"/>
              </w:rPr>
              <w:t>397</w:t>
            </w:r>
          </w:hyperlink>
        </w:p>
        <w:p>
          <w:pPr>
            <w:pStyle w:val="Contents2"/>
            <w:tabs>
              <w:tab w:val="clear" w:pos="8743"/>
              <w:tab w:val="right" w:pos="9026" w:leader="dot"/>
            </w:tabs>
            <w:rPr/>
          </w:pPr>
          <w:hyperlink w:anchor="__RefHeading___Toc1257845_1490000891">
            <w:r>
              <w:rPr>
                <w:webHidden/>
                <w:rStyle w:val="IndexLink"/>
                <w:rtl w:val="true"/>
              </w:rPr>
              <w:t xml:space="preserve">الباب </w:t>
            </w:r>
            <w:r>
              <w:rPr>
                <w:rStyle w:val="IndexLink"/>
              </w:rPr>
              <w:t>43</w:t>
            </w:r>
            <w:r>
              <w:rPr>
                <w:rStyle w:val="IndexLink"/>
                <w:rtl w:val="true"/>
              </w:rPr>
              <w:t xml:space="preserve">: </w:t>
            </w:r>
            <w:r>
              <w:rPr>
                <w:rStyle w:val="IndexLink"/>
                <w:rtl w:val="true"/>
              </w:rPr>
              <w:t>فِيمَا نَذْكُرُهُ مِنْ كِتَابِ الْفِتَنِ لِلسَّلِيلِي مِنْ حَدِيثِ أَهْلِ الْبَصْرَةِ مَعَ بَنِي قَنْطُورَاء نَذْكُرُ إِسْنَادَهُ لِيَكُونَ دَرَكُهُ عَلَيْهِ</w:t>
            </w:r>
            <w:r>
              <w:rPr>
                <w:rStyle w:val="IndexLink"/>
                <w:rtl w:val="true"/>
              </w:rPr>
              <w:t>.</w:t>
              <w:tab/>
            </w:r>
            <w:r>
              <w:rPr>
                <w:rStyle w:val="IndexLink"/>
              </w:rPr>
              <w:t>398</w:t>
            </w:r>
          </w:hyperlink>
        </w:p>
        <w:p>
          <w:pPr>
            <w:pStyle w:val="Contents2"/>
            <w:tabs>
              <w:tab w:val="clear" w:pos="8743"/>
              <w:tab w:val="right" w:pos="9026" w:leader="dot"/>
            </w:tabs>
            <w:rPr/>
          </w:pPr>
          <w:hyperlink w:anchor="__RefHeading___Toc1257847_1490000891">
            <w:r>
              <w:rPr>
                <w:webHidden/>
                <w:rStyle w:val="IndexLink"/>
                <w:rtl w:val="true"/>
              </w:rPr>
              <w:t xml:space="preserve">الباب </w:t>
            </w:r>
            <w:r>
              <w:rPr>
                <w:rStyle w:val="IndexLink"/>
              </w:rPr>
              <w:t>44</w:t>
            </w:r>
            <w:r>
              <w:rPr>
                <w:rStyle w:val="IndexLink"/>
                <w:rtl w:val="true"/>
              </w:rPr>
              <w:t xml:space="preserve">: </w:t>
            </w:r>
            <w:r>
              <w:rPr>
                <w:rStyle w:val="IndexLink"/>
                <w:rtl w:val="true"/>
              </w:rPr>
              <w:t>فِيمَا نَذْكُرهُ مِنْ كِتَابِ الْفِتَنِ لِلسَّلِيلِى أَيْضاً مِنْ التَّحْذِيرِ مِنَ الطَّمَاطِمِ</w:t>
            </w:r>
            <w:r>
              <w:rPr>
                <w:rStyle w:val="IndexLink"/>
                <w:rtl w:val="true"/>
              </w:rPr>
              <w:t>.</w:t>
              <w:tab/>
            </w:r>
            <w:r>
              <w:rPr>
                <w:rStyle w:val="IndexLink"/>
              </w:rPr>
              <w:t>398</w:t>
            </w:r>
          </w:hyperlink>
        </w:p>
        <w:p>
          <w:pPr>
            <w:pStyle w:val="Contents2"/>
            <w:tabs>
              <w:tab w:val="clear" w:pos="8743"/>
              <w:tab w:val="right" w:pos="9026" w:leader="dot"/>
            </w:tabs>
            <w:rPr/>
          </w:pPr>
          <w:hyperlink w:anchor="__RefHeading___Toc1257849_1490000891">
            <w:r>
              <w:rPr>
                <w:webHidden/>
                <w:rStyle w:val="IndexLink"/>
                <w:rtl w:val="true"/>
              </w:rPr>
              <w:t>باب چهل و سوم</w:t>
            </w:r>
            <w:r>
              <w:rPr>
                <w:rStyle w:val="IndexLink"/>
                <w:rtl w:val="true"/>
              </w:rPr>
              <w:t xml:space="preserve">: </w:t>
            </w:r>
            <w:r>
              <w:rPr>
                <w:rStyle w:val="IndexLink"/>
                <w:rtl w:val="true"/>
              </w:rPr>
              <w:t>بیانی از کتاب فتن سلیلی از حوادثی که بر مردم بصره از طرف بنی قنطو را خواهد گذشت</w:t>
            </w:r>
            <w:r>
              <w:rPr>
                <w:rStyle w:val="IndexLink"/>
                <w:rtl w:val="true"/>
              </w:rPr>
              <w:tab/>
            </w:r>
            <w:r>
              <w:rPr>
                <w:rStyle w:val="IndexLink"/>
              </w:rPr>
              <w:t>399</w:t>
            </w:r>
          </w:hyperlink>
        </w:p>
        <w:p>
          <w:pPr>
            <w:pStyle w:val="Contents2"/>
            <w:tabs>
              <w:tab w:val="clear" w:pos="8743"/>
              <w:tab w:val="right" w:pos="9026" w:leader="dot"/>
            </w:tabs>
            <w:rPr/>
          </w:pPr>
          <w:hyperlink w:anchor="__RefHeading___Toc1257851_1490000891">
            <w:r>
              <w:rPr>
                <w:webHidden/>
                <w:rStyle w:val="IndexLink"/>
                <w:rtl w:val="true"/>
              </w:rPr>
              <w:t>باب چهل و چهارم</w:t>
            </w:r>
            <w:r>
              <w:rPr>
                <w:rStyle w:val="IndexLink"/>
                <w:rtl w:val="true"/>
              </w:rPr>
              <w:t xml:space="preserve">: </w:t>
            </w:r>
            <w:r>
              <w:rPr>
                <w:rStyle w:val="IndexLink"/>
                <w:rtl w:val="true"/>
              </w:rPr>
              <w:t>بیانی از کتاب فتن سلیلی پیرامون حوادث و رویدادهائی که از طرف طماطم بر مردم خواهد گذشت</w:t>
            </w:r>
            <w:r>
              <w:rPr>
                <w:rStyle w:val="IndexLink"/>
                <w:rtl w:val="true"/>
              </w:rPr>
              <w:tab/>
            </w:r>
            <w:r>
              <w:rPr>
                <w:rStyle w:val="IndexLink"/>
              </w:rPr>
              <w:t>399</w:t>
            </w:r>
          </w:hyperlink>
        </w:p>
        <w:p>
          <w:pPr>
            <w:pStyle w:val="Contents2"/>
            <w:tabs>
              <w:tab w:val="clear" w:pos="8743"/>
              <w:tab w:val="right" w:pos="9026" w:leader="dot"/>
            </w:tabs>
            <w:rPr/>
          </w:pPr>
          <w:hyperlink w:anchor="__RefHeading___Toc1257853_1490000891">
            <w:r>
              <w:rPr>
                <w:webHidden/>
                <w:rStyle w:val="IndexLink"/>
                <w:rtl w:val="true"/>
              </w:rPr>
              <w:t xml:space="preserve">الباب </w:t>
            </w:r>
            <w:r>
              <w:rPr>
                <w:rStyle w:val="IndexLink"/>
              </w:rPr>
              <w:t>45</w:t>
            </w:r>
            <w:r>
              <w:rPr>
                <w:rStyle w:val="IndexLink"/>
                <w:rtl w:val="true"/>
              </w:rPr>
              <w:t xml:space="preserve">: </w:t>
            </w:r>
            <w:r>
              <w:rPr>
                <w:rStyle w:val="IndexLink"/>
                <w:rtl w:val="true"/>
              </w:rPr>
              <w:t xml:space="preserve">فِيمَا نَذْكُرُهُ مِنْ كِتَابِ الْفِتَنِ لِلسَّليلي فِي طُولِ دَوْلَةِ التُّرْكَ كَدَوَامِهَا لِفِرْعَوْنَ، وَ أَنْ زَوَالَهُمْ لِمَا يَقَعُ بَيْنَهُمْ، وَ أَنَّهُمْ يُوصِلُونَ أَمْرَهُمْ إِلَى وُلْدِ النَّبِي </w:t>
            </w:r>
            <w:r>
              <w:rPr>
                <w:rStyle w:val="IndexLink"/>
                <w:rtl w:val="true"/>
              </w:rPr>
              <w:t>(</w:t>
            </w:r>
            <w:r>
              <w:rPr>
                <w:rStyle w:val="IndexLink"/>
                <w:rtl w:val="true"/>
              </w:rPr>
              <w:t>صلی الله علیه و آله</w:t>
            </w:r>
            <w:r>
              <w:rPr>
                <w:rStyle w:val="IndexLink"/>
                <w:rtl w:val="true"/>
              </w:rPr>
              <w:t>).</w:t>
              <w:tab/>
            </w:r>
            <w:r>
              <w:rPr>
                <w:rStyle w:val="IndexLink"/>
              </w:rPr>
              <w:t>400</w:t>
            </w:r>
          </w:hyperlink>
        </w:p>
        <w:p>
          <w:pPr>
            <w:pStyle w:val="Contents3"/>
            <w:tabs>
              <w:tab w:val="clear" w:pos="8459"/>
              <w:tab w:val="right" w:pos="9026" w:leader="dot"/>
            </w:tabs>
            <w:rPr/>
          </w:pPr>
          <w:hyperlink w:anchor="__RefHeading___Toc1257855_1490000891">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1257857_1490000891">
            <w:r>
              <w:rPr>
                <w:webHidden/>
                <w:rStyle w:val="IndexLink"/>
                <w:rtl w:val="true"/>
              </w:rPr>
              <w:t>فصل</w:t>
            </w:r>
            <w:r>
              <w:rPr>
                <w:rStyle w:val="IndexLink"/>
                <w:rtl w:val="true"/>
              </w:rPr>
              <w:tab/>
            </w:r>
            <w:r>
              <w:rPr>
                <w:rStyle w:val="IndexLink"/>
              </w:rPr>
              <w:t>400</w:t>
            </w:r>
          </w:hyperlink>
        </w:p>
        <w:p>
          <w:pPr>
            <w:pStyle w:val="Contents2"/>
            <w:tabs>
              <w:tab w:val="clear" w:pos="8743"/>
              <w:tab w:val="right" w:pos="9026" w:leader="dot"/>
            </w:tabs>
            <w:rPr/>
          </w:pPr>
          <w:hyperlink w:anchor="__RefHeading___Toc1257859_1490000891">
            <w:r>
              <w:rPr>
                <w:webHidden/>
                <w:rStyle w:val="IndexLink"/>
                <w:rtl w:val="true"/>
              </w:rPr>
              <w:t>باب چهل و پنجم</w:t>
            </w:r>
            <w:r>
              <w:rPr>
                <w:rStyle w:val="IndexLink"/>
                <w:rtl w:val="true"/>
              </w:rPr>
              <w:t xml:space="preserve">: </w:t>
            </w:r>
            <w:r>
              <w:rPr>
                <w:rStyle w:val="IndexLink"/>
                <w:rtl w:val="true"/>
              </w:rPr>
              <w:t>بیانی از کتاب فتن سلیلی در دوام حکومت ترک ها همانند دوام حکومت فرعون و زوال آن ها و تسلط یکی از فرزندان پیامبر بر آن ها</w:t>
            </w:r>
            <w:r>
              <w:rPr>
                <w:rStyle w:val="IndexLink"/>
                <w:rtl w:val="true"/>
              </w:rPr>
              <w:tab/>
            </w:r>
            <w:r>
              <w:rPr>
                <w:rStyle w:val="IndexLink"/>
              </w:rPr>
              <w:t>401</w:t>
            </w:r>
          </w:hyperlink>
        </w:p>
        <w:p>
          <w:pPr>
            <w:pStyle w:val="Contents3"/>
            <w:tabs>
              <w:tab w:val="clear" w:pos="8459"/>
              <w:tab w:val="right" w:pos="9026" w:leader="dot"/>
            </w:tabs>
            <w:rPr/>
          </w:pPr>
          <w:hyperlink w:anchor="__RefHeading___Toc1257861_1490000891">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1257863_1490000891">
            <w:r>
              <w:rPr>
                <w:webHidden/>
                <w:rStyle w:val="IndexLink"/>
                <w:rtl w:val="true"/>
              </w:rPr>
              <w:t>فصل</w:t>
            </w:r>
            <w:r>
              <w:rPr>
                <w:rStyle w:val="IndexLink"/>
                <w:rtl w:val="true"/>
              </w:rPr>
              <w:tab/>
            </w:r>
            <w:r>
              <w:rPr>
                <w:rStyle w:val="IndexLink"/>
              </w:rPr>
              <w:t>401</w:t>
            </w:r>
          </w:hyperlink>
        </w:p>
        <w:p>
          <w:pPr>
            <w:pStyle w:val="Contents3"/>
            <w:tabs>
              <w:tab w:val="clear" w:pos="8459"/>
              <w:tab w:val="right" w:pos="9026" w:leader="dot"/>
            </w:tabs>
            <w:rPr/>
          </w:pPr>
          <w:hyperlink w:anchor="__RefHeading___Toc1257865_1490000891">
            <w:r>
              <w:rPr>
                <w:webHidden/>
                <w:rStyle w:val="IndexLink"/>
                <w:rtl w:val="true"/>
              </w:rPr>
              <w:t>فصل</w:t>
            </w:r>
            <w:r>
              <w:rPr>
                <w:rStyle w:val="IndexLink"/>
                <w:rtl w:val="true"/>
              </w:rPr>
              <w:tab/>
            </w:r>
            <w:r>
              <w:rPr>
                <w:rStyle w:val="IndexLink"/>
              </w:rPr>
              <w:t>402</w:t>
            </w:r>
          </w:hyperlink>
        </w:p>
        <w:p>
          <w:pPr>
            <w:pStyle w:val="Contents3"/>
            <w:tabs>
              <w:tab w:val="clear" w:pos="8459"/>
              <w:tab w:val="right" w:pos="9026" w:leader="dot"/>
            </w:tabs>
            <w:rPr/>
          </w:pPr>
          <w:hyperlink w:anchor="__RefHeading___Toc1257867_1490000891">
            <w:r>
              <w:rPr>
                <w:webHidden/>
                <w:rStyle w:val="IndexLink"/>
                <w:rtl w:val="true"/>
              </w:rPr>
              <w:t>فصل</w:t>
            </w:r>
            <w:r>
              <w:rPr>
                <w:rStyle w:val="IndexLink"/>
                <w:rtl w:val="true"/>
              </w:rPr>
              <w:tab/>
            </w:r>
            <w:r>
              <w:rPr>
                <w:rStyle w:val="IndexLink"/>
              </w:rPr>
              <w:t>402</w:t>
            </w:r>
          </w:hyperlink>
        </w:p>
        <w:p>
          <w:pPr>
            <w:pStyle w:val="Contents3"/>
            <w:tabs>
              <w:tab w:val="clear" w:pos="8459"/>
              <w:tab w:val="right" w:pos="9026" w:leader="dot"/>
            </w:tabs>
            <w:rPr/>
          </w:pPr>
          <w:hyperlink w:anchor="__RefHeading___Toc1257869_1490000891">
            <w:r>
              <w:rPr>
                <w:webHidden/>
                <w:rStyle w:val="IndexLink"/>
                <w:rtl w:val="true"/>
              </w:rPr>
              <w:t>فصل</w:t>
            </w:r>
            <w:r>
              <w:rPr>
                <w:rStyle w:val="IndexLink"/>
                <w:rtl w:val="true"/>
              </w:rPr>
              <w:tab/>
            </w:r>
            <w:r>
              <w:rPr>
                <w:rStyle w:val="IndexLink"/>
              </w:rPr>
              <w:t>402</w:t>
            </w:r>
          </w:hyperlink>
        </w:p>
        <w:p>
          <w:pPr>
            <w:pStyle w:val="Contents3"/>
            <w:tabs>
              <w:tab w:val="clear" w:pos="8459"/>
              <w:tab w:val="right" w:pos="9026" w:leader="dot"/>
            </w:tabs>
            <w:rPr/>
          </w:pPr>
          <w:hyperlink w:anchor="__RefHeading___Toc1257871_1490000891">
            <w:r>
              <w:rPr>
                <w:webHidden/>
                <w:rStyle w:val="IndexLink"/>
                <w:rtl w:val="true"/>
              </w:rPr>
              <w:t>فصل</w:t>
            </w:r>
            <w:r>
              <w:rPr>
                <w:rStyle w:val="IndexLink"/>
                <w:rtl w:val="true"/>
              </w:rPr>
              <w:tab/>
            </w:r>
            <w:r>
              <w:rPr>
                <w:rStyle w:val="IndexLink"/>
              </w:rPr>
              <w:t>403</w:t>
            </w:r>
          </w:hyperlink>
        </w:p>
        <w:p>
          <w:pPr>
            <w:pStyle w:val="Contents3"/>
            <w:tabs>
              <w:tab w:val="clear" w:pos="8459"/>
              <w:tab w:val="right" w:pos="9026" w:leader="dot"/>
            </w:tabs>
            <w:rPr/>
          </w:pPr>
          <w:hyperlink w:anchor="__RefHeading___Toc1257873_1490000891">
            <w:r>
              <w:rPr>
                <w:webHidden/>
                <w:rStyle w:val="IndexLink"/>
                <w:rtl w:val="true"/>
              </w:rPr>
              <w:t>فصل</w:t>
            </w:r>
            <w:r>
              <w:rPr>
                <w:rStyle w:val="IndexLink"/>
                <w:rtl w:val="true"/>
              </w:rPr>
              <w:tab/>
            </w:r>
            <w:r>
              <w:rPr>
                <w:rStyle w:val="IndexLink"/>
              </w:rPr>
              <w:t>403</w:t>
            </w:r>
          </w:hyperlink>
        </w:p>
        <w:p>
          <w:pPr>
            <w:pStyle w:val="Contents3"/>
            <w:tabs>
              <w:tab w:val="clear" w:pos="8459"/>
              <w:tab w:val="right" w:pos="9026" w:leader="dot"/>
            </w:tabs>
            <w:rPr/>
          </w:pPr>
          <w:hyperlink w:anchor="__RefHeading___Toc1257875_1490000891">
            <w:r>
              <w:rPr>
                <w:webHidden/>
                <w:rStyle w:val="IndexLink"/>
                <w:rtl w:val="true"/>
              </w:rPr>
              <w:t>فصل</w:t>
            </w:r>
            <w:r>
              <w:rPr>
                <w:rStyle w:val="IndexLink"/>
                <w:rtl w:val="true"/>
              </w:rPr>
              <w:tab/>
            </w:r>
            <w:r>
              <w:rPr>
                <w:rStyle w:val="IndexLink"/>
              </w:rPr>
              <w:t>403</w:t>
            </w:r>
          </w:hyperlink>
        </w:p>
        <w:p>
          <w:pPr>
            <w:pStyle w:val="Contents2"/>
            <w:tabs>
              <w:tab w:val="clear" w:pos="8743"/>
              <w:tab w:val="right" w:pos="9026" w:leader="dot"/>
            </w:tabs>
            <w:rPr/>
          </w:pPr>
          <w:hyperlink w:anchor="__RefHeading___Toc1257877_1490000891">
            <w:r>
              <w:rPr>
                <w:webHidden/>
                <w:rStyle w:val="IndexLink"/>
                <w:rtl w:val="true"/>
              </w:rPr>
              <w:t xml:space="preserve">الباب </w:t>
            </w:r>
            <w:r>
              <w:rPr>
                <w:rStyle w:val="IndexLink"/>
              </w:rPr>
              <w:t>46</w:t>
            </w:r>
            <w:r>
              <w:rPr>
                <w:rStyle w:val="IndexLink"/>
                <w:rtl w:val="true"/>
              </w:rPr>
              <w:t xml:space="preserve">: </w:t>
            </w:r>
            <w:r>
              <w:rPr>
                <w:rStyle w:val="IndexLink"/>
                <w:rtl w:val="true"/>
              </w:rPr>
              <w:t>فِيمَا نَذْكُرُهُ مِنْ مَعْرِفَةِ وَقْتِ هَلَاكِ الْعَرَبِ مِنْ كِتَابِ الْفِتَنِ أَيْضاً</w:t>
            </w:r>
            <w:r>
              <w:rPr>
                <w:rStyle w:val="IndexLink"/>
                <w:rtl w:val="true"/>
              </w:rPr>
              <w:t>.</w:t>
              <w:tab/>
            </w:r>
            <w:r>
              <w:rPr>
                <w:rStyle w:val="IndexLink"/>
              </w:rPr>
              <w:t>404</w:t>
            </w:r>
          </w:hyperlink>
        </w:p>
        <w:p>
          <w:pPr>
            <w:pStyle w:val="Contents2"/>
            <w:tabs>
              <w:tab w:val="clear" w:pos="8743"/>
              <w:tab w:val="right" w:pos="9026" w:leader="dot"/>
            </w:tabs>
            <w:rPr/>
          </w:pPr>
          <w:hyperlink w:anchor="__RefHeading___Toc1257879_1490000891">
            <w:r>
              <w:rPr>
                <w:webHidden/>
                <w:rStyle w:val="IndexLink"/>
                <w:rtl w:val="true"/>
              </w:rPr>
              <w:t xml:space="preserve">الباب </w:t>
            </w:r>
            <w:r>
              <w:rPr>
                <w:rStyle w:val="IndexLink"/>
              </w:rPr>
              <w:t>47</w:t>
            </w:r>
            <w:r>
              <w:rPr>
                <w:rStyle w:val="IndexLink"/>
                <w:rtl w:val="true"/>
              </w:rPr>
              <w:t xml:space="preserve">: </w:t>
            </w:r>
            <w:r>
              <w:rPr>
                <w:rStyle w:val="IndexLink"/>
                <w:rtl w:val="true"/>
              </w:rPr>
              <w:t>فِيمَا نَذْكُرُهُ مِن الْكِتَابِ فِي أَنَّ هَلَاكَ الْأُمَّةِ إِذَا أَحْدَثُوا أَعْمَالاً</w:t>
            </w:r>
            <w:r>
              <w:rPr>
                <w:rStyle w:val="IndexLink"/>
                <w:rtl w:val="true"/>
              </w:rPr>
              <w:tab/>
            </w:r>
            <w:r>
              <w:rPr>
                <w:rStyle w:val="IndexLink"/>
              </w:rPr>
              <w:t>404</w:t>
            </w:r>
          </w:hyperlink>
        </w:p>
        <w:p>
          <w:pPr>
            <w:pStyle w:val="Contents2"/>
            <w:tabs>
              <w:tab w:val="clear" w:pos="8743"/>
              <w:tab w:val="right" w:pos="9026" w:leader="dot"/>
            </w:tabs>
            <w:rPr/>
          </w:pPr>
          <w:hyperlink w:anchor="__RefHeading___Toc1257881_1490000891">
            <w:r>
              <w:rPr>
                <w:webHidden/>
                <w:rStyle w:val="IndexLink"/>
                <w:rtl w:val="true"/>
              </w:rPr>
              <w:t>باب چهل و ششم</w:t>
            </w:r>
            <w:r>
              <w:rPr>
                <w:rStyle w:val="IndexLink"/>
                <w:rtl w:val="true"/>
              </w:rPr>
              <w:t xml:space="preserve">: </w:t>
            </w:r>
            <w:r>
              <w:rPr>
                <w:rStyle w:val="IndexLink"/>
                <w:rtl w:val="true"/>
              </w:rPr>
              <w:t>بیانی است از شناخت وقت هلاکت عرب از کتاب فتن</w:t>
            </w:r>
            <w:r>
              <w:rPr>
                <w:rStyle w:val="IndexLink"/>
                <w:rtl w:val="true"/>
              </w:rPr>
              <w:tab/>
            </w:r>
            <w:r>
              <w:rPr>
                <w:rStyle w:val="IndexLink"/>
              </w:rPr>
              <w:t>405</w:t>
            </w:r>
          </w:hyperlink>
        </w:p>
        <w:p>
          <w:pPr>
            <w:pStyle w:val="Contents2"/>
            <w:tabs>
              <w:tab w:val="clear" w:pos="8743"/>
              <w:tab w:val="right" w:pos="9026" w:leader="dot"/>
            </w:tabs>
            <w:rPr/>
          </w:pPr>
          <w:hyperlink w:anchor="__RefHeading___Toc1257883_1490000891">
            <w:r>
              <w:rPr>
                <w:webHidden/>
                <w:rStyle w:val="IndexLink"/>
                <w:rtl w:val="true"/>
              </w:rPr>
              <w:t>باب چهل و هفتم</w:t>
            </w:r>
            <w:r>
              <w:rPr>
                <w:rStyle w:val="IndexLink"/>
                <w:rtl w:val="true"/>
              </w:rPr>
              <w:t xml:space="preserve">: </w:t>
            </w:r>
            <w:r>
              <w:rPr>
                <w:rStyle w:val="IndexLink"/>
                <w:rtl w:val="true"/>
              </w:rPr>
              <w:t>بیانی است از خداوند با این که هلاکت امت در گرو رفتارهائی است که انجام می دهند</w:t>
            </w:r>
            <w:r>
              <w:rPr>
                <w:rStyle w:val="IndexLink"/>
                <w:rtl w:val="true"/>
              </w:rPr>
              <w:tab/>
            </w:r>
            <w:r>
              <w:rPr>
                <w:rStyle w:val="IndexLink"/>
              </w:rPr>
              <w:t>405</w:t>
            </w:r>
          </w:hyperlink>
        </w:p>
        <w:p>
          <w:pPr>
            <w:pStyle w:val="Contents2"/>
            <w:tabs>
              <w:tab w:val="clear" w:pos="8743"/>
              <w:tab w:val="right" w:pos="9026" w:leader="dot"/>
            </w:tabs>
            <w:rPr/>
          </w:pPr>
          <w:hyperlink w:anchor="__RefHeading___Toc1257885_1490000891">
            <w:r>
              <w:rPr>
                <w:webHidden/>
                <w:rStyle w:val="IndexLink"/>
                <w:rtl w:val="true"/>
              </w:rPr>
              <w:t xml:space="preserve">الباب </w:t>
            </w:r>
            <w:r>
              <w:rPr>
                <w:rStyle w:val="IndexLink"/>
              </w:rPr>
              <w:t>48</w:t>
            </w:r>
            <w:r>
              <w:rPr>
                <w:rStyle w:val="IndexLink"/>
                <w:rtl w:val="true"/>
              </w:rPr>
              <w:t xml:space="preserve">: </w:t>
            </w:r>
            <w:r>
              <w:rPr>
                <w:rStyle w:val="IndexLink"/>
                <w:rtl w:val="true"/>
              </w:rPr>
              <w:t xml:space="preserve">فِيمَا نَذْكُرُهُ مِنْ مُعْجِزِ لِلنَّبِيِّ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لَمَّا يَجْرِيَ عَلَى جَامِعٍ بَرَانًا</w:t>
            </w:r>
            <w:r>
              <w:rPr>
                <w:rStyle w:val="IndexLink"/>
                <w:rtl w:val="true"/>
              </w:rPr>
              <w:t>.</w:t>
              <w:tab/>
            </w:r>
            <w:r>
              <w:rPr>
                <w:rStyle w:val="IndexLink"/>
              </w:rPr>
              <w:t>406</w:t>
            </w:r>
          </w:hyperlink>
        </w:p>
        <w:p>
          <w:pPr>
            <w:pStyle w:val="Contents2"/>
            <w:tabs>
              <w:tab w:val="clear" w:pos="8743"/>
              <w:tab w:val="right" w:pos="9026" w:leader="dot"/>
            </w:tabs>
            <w:rPr/>
          </w:pPr>
          <w:hyperlink w:anchor="__RefHeading___Toc1257887_1490000891">
            <w:r>
              <w:rPr>
                <w:webHidden/>
                <w:rStyle w:val="IndexLink"/>
                <w:rtl w:val="true"/>
              </w:rPr>
              <w:t>باب چهل و هشتم</w:t>
            </w:r>
            <w:r>
              <w:rPr>
                <w:rStyle w:val="IndexLink"/>
                <w:rtl w:val="true"/>
              </w:rPr>
              <w:t xml:space="preserve">: </w:t>
            </w:r>
            <w:r>
              <w:rPr>
                <w:rStyle w:val="IndexLink"/>
                <w:rtl w:val="true"/>
              </w:rPr>
              <w:t>در آن چه که از معجزه پیامبر می گوئیم جریانی است که بر مسجد براثای منافقان خواهد گذشت</w:t>
            </w:r>
            <w:r>
              <w:rPr>
                <w:rStyle w:val="IndexLink"/>
                <w:rtl w:val="true"/>
              </w:rPr>
              <w:tab/>
            </w:r>
            <w:r>
              <w:rPr>
                <w:rStyle w:val="IndexLink"/>
              </w:rPr>
              <w:t>407</w:t>
            </w:r>
          </w:hyperlink>
        </w:p>
        <w:p>
          <w:pPr>
            <w:pStyle w:val="Contents2"/>
            <w:tabs>
              <w:tab w:val="clear" w:pos="8743"/>
              <w:tab w:val="right" w:pos="9026" w:leader="dot"/>
            </w:tabs>
            <w:rPr/>
          </w:pPr>
          <w:hyperlink w:anchor="__RefHeading___Toc1257889_1490000891">
            <w:r>
              <w:rPr>
                <w:webHidden/>
                <w:rStyle w:val="IndexLink"/>
                <w:rtl w:val="true"/>
              </w:rPr>
              <w:t xml:space="preserve">الباب </w:t>
            </w:r>
            <w:r>
              <w:rPr>
                <w:rStyle w:val="IndexLink"/>
              </w:rPr>
              <w:t>49</w:t>
            </w:r>
            <w:r>
              <w:rPr>
                <w:rStyle w:val="IndexLink"/>
                <w:rtl w:val="true"/>
              </w:rPr>
              <w:t xml:space="preserve">: </w:t>
            </w:r>
            <w:r>
              <w:rPr>
                <w:rStyle w:val="IndexLink"/>
                <w:rtl w:val="true"/>
              </w:rPr>
              <w:t>فِيمَا نَذْكُرُهُ مِنْ كِتَابِ الْفِتَنِ لِلسَّليلي عَنِ النَّبِيَّ صَلَّى اللهُ عَلَيْهِ وَ آلِهِ</w:t>
            </w:r>
            <w:r>
              <w:rPr>
                <w:rStyle w:val="IndexLink"/>
                <w:rtl w:val="true"/>
              </w:rPr>
              <w:t xml:space="preserve">: </w:t>
            </w:r>
            <w:r>
              <w:rPr>
                <w:rStyle w:val="IndexLink"/>
                <w:rtl w:val="true"/>
              </w:rPr>
              <w:t>أَنَّ أُمَّتَهُ تَسْلُكُ سَبِيلَ فَارْسِ وَ الرُّومِ</w:t>
            </w:r>
            <w:r>
              <w:rPr>
                <w:rStyle w:val="IndexLink"/>
                <w:rtl w:val="true"/>
              </w:rPr>
              <w:t>.</w:t>
              <w:tab/>
            </w:r>
            <w:r>
              <w:rPr>
                <w:rStyle w:val="IndexLink"/>
              </w:rPr>
              <w:t>408</w:t>
            </w:r>
          </w:hyperlink>
        </w:p>
        <w:p>
          <w:pPr>
            <w:pStyle w:val="Contents2"/>
            <w:tabs>
              <w:tab w:val="clear" w:pos="8743"/>
              <w:tab w:val="right" w:pos="9026" w:leader="dot"/>
            </w:tabs>
            <w:rPr/>
          </w:pPr>
          <w:hyperlink w:anchor="__RefHeading___Toc1257891_1490000891">
            <w:r>
              <w:rPr>
                <w:webHidden/>
                <w:rStyle w:val="IndexLink"/>
                <w:rtl w:val="true"/>
              </w:rPr>
              <w:t>باب چهل و نهم</w:t>
            </w:r>
            <w:r>
              <w:rPr>
                <w:rStyle w:val="IndexLink"/>
                <w:rtl w:val="true"/>
              </w:rPr>
              <w:t xml:space="preserve">: </w:t>
            </w:r>
            <w:r>
              <w:rPr>
                <w:rStyle w:val="IndexLink"/>
                <w:rtl w:val="true"/>
              </w:rPr>
              <w:t>بیانی از کتاب فتن سلیلی با این که پیامبر فرمود</w:t>
            </w:r>
            <w:r>
              <w:rPr>
                <w:rStyle w:val="IndexLink"/>
                <w:rtl w:val="true"/>
              </w:rPr>
              <w:t xml:space="preserve">: </w:t>
            </w:r>
            <w:r>
              <w:rPr>
                <w:rStyle w:val="IndexLink"/>
                <w:rtl w:val="true"/>
              </w:rPr>
              <w:t>امت او راه مردم فارس و روم را در پیش دارند</w:t>
            </w:r>
            <w:r>
              <w:rPr>
                <w:rStyle w:val="IndexLink"/>
                <w:rtl w:val="true"/>
              </w:rPr>
              <w:tab/>
            </w:r>
            <w:r>
              <w:rPr>
                <w:rStyle w:val="IndexLink"/>
              </w:rPr>
              <w:t>409</w:t>
            </w:r>
          </w:hyperlink>
        </w:p>
        <w:p>
          <w:pPr>
            <w:pStyle w:val="Contents2"/>
            <w:tabs>
              <w:tab w:val="clear" w:pos="8743"/>
              <w:tab w:val="right" w:pos="9026" w:leader="dot"/>
            </w:tabs>
            <w:rPr/>
          </w:pPr>
          <w:hyperlink w:anchor="__RefHeading___Toc1257893_1490000891">
            <w:r>
              <w:rPr>
                <w:webHidden/>
                <w:rStyle w:val="IndexLink"/>
                <w:rtl w:val="true"/>
              </w:rPr>
              <w:t xml:space="preserve">الباب </w:t>
            </w:r>
            <w:r>
              <w:rPr>
                <w:rStyle w:val="IndexLink"/>
              </w:rPr>
              <w:t>50</w:t>
            </w:r>
            <w:r>
              <w:rPr>
                <w:rStyle w:val="IndexLink"/>
                <w:rtl w:val="true"/>
              </w:rPr>
              <w:t xml:space="preserve">: </w:t>
            </w:r>
            <w:r>
              <w:rPr>
                <w:rStyle w:val="IndexLink"/>
                <w:rtl w:val="true"/>
              </w:rPr>
              <w:t>فِيمَا نَذْكُرُهُ مِنْ كِتَابِ الْفِتَنِ لِلسَّلِيلِي عَنْ كَعْبٍ فِي الْمَلَاحِم بِالْبَصْرَةِ</w:t>
            </w:r>
            <w:r>
              <w:rPr>
                <w:rStyle w:val="IndexLink"/>
                <w:rtl w:val="true"/>
              </w:rPr>
              <w:t>.</w:t>
              <w:tab/>
            </w:r>
            <w:r>
              <w:rPr>
                <w:rStyle w:val="IndexLink"/>
              </w:rPr>
              <w:t>410</w:t>
            </w:r>
          </w:hyperlink>
        </w:p>
        <w:p>
          <w:pPr>
            <w:pStyle w:val="Contents2"/>
            <w:tabs>
              <w:tab w:val="clear" w:pos="8743"/>
              <w:tab w:val="right" w:pos="9026" w:leader="dot"/>
            </w:tabs>
            <w:rPr/>
          </w:pPr>
          <w:hyperlink w:anchor="__RefHeading___Toc1257895_1490000891">
            <w:r>
              <w:rPr>
                <w:webHidden/>
                <w:rStyle w:val="IndexLink"/>
                <w:rtl w:val="true"/>
              </w:rPr>
              <w:t xml:space="preserve">الباب </w:t>
            </w:r>
            <w:r>
              <w:rPr>
                <w:rStyle w:val="IndexLink"/>
              </w:rPr>
              <w:t>51</w:t>
            </w:r>
            <w:r>
              <w:rPr>
                <w:rStyle w:val="IndexLink"/>
                <w:rtl w:val="true"/>
              </w:rPr>
              <w:t xml:space="preserve">: </w:t>
            </w:r>
            <w:r>
              <w:rPr>
                <w:rStyle w:val="IndexLink"/>
                <w:rtl w:val="true"/>
              </w:rPr>
              <w:t>فِيمَا نَذْكُرُهُ مِنْ مَلَاحِمِ الْبَصْرَةِ مِنْ كِتَابِ الْفِتَنِ لِلسَّلِيلِي</w:t>
            </w:r>
            <w:r>
              <w:rPr>
                <w:rStyle w:val="IndexLink"/>
                <w:rtl w:val="true"/>
              </w:rPr>
              <w:tab/>
            </w:r>
            <w:r>
              <w:rPr>
                <w:rStyle w:val="IndexLink"/>
              </w:rPr>
              <w:t>410</w:t>
            </w:r>
          </w:hyperlink>
        </w:p>
        <w:p>
          <w:pPr>
            <w:pStyle w:val="Contents2"/>
            <w:tabs>
              <w:tab w:val="clear" w:pos="8743"/>
              <w:tab w:val="right" w:pos="9026" w:leader="dot"/>
            </w:tabs>
            <w:rPr/>
          </w:pPr>
          <w:hyperlink w:anchor="__RefHeading___Toc1257897_1490000891">
            <w:r>
              <w:rPr>
                <w:webHidden/>
                <w:rStyle w:val="IndexLink"/>
                <w:rtl w:val="true"/>
              </w:rPr>
              <w:t>باب پنجاهم</w:t>
            </w:r>
            <w:r>
              <w:rPr>
                <w:rStyle w:val="IndexLink"/>
                <w:rtl w:val="true"/>
              </w:rPr>
              <w:t xml:space="preserve">: </w:t>
            </w:r>
            <w:r>
              <w:rPr>
                <w:rStyle w:val="IndexLink"/>
                <w:rtl w:val="true"/>
              </w:rPr>
              <w:t>بیانی است از کتاب فتن سلیلی پیرامون حوادثی که در بصره پیش خواهد آمد</w:t>
            </w:r>
            <w:r>
              <w:rPr>
                <w:rStyle w:val="IndexLink"/>
                <w:rtl w:val="true"/>
              </w:rPr>
              <w:tab/>
            </w:r>
            <w:r>
              <w:rPr>
                <w:rStyle w:val="IndexLink"/>
              </w:rPr>
              <w:t>411</w:t>
            </w:r>
          </w:hyperlink>
        </w:p>
        <w:p>
          <w:pPr>
            <w:pStyle w:val="Contents2"/>
            <w:tabs>
              <w:tab w:val="clear" w:pos="8743"/>
              <w:tab w:val="right" w:pos="9026" w:leader="dot"/>
            </w:tabs>
            <w:rPr/>
          </w:pPr>
          <w:hyperlink w:anchor="__RefHeading___Toc1257899_1490000891">
            <w:r>
              <w:rPr>
                <w:webHidden/>
                <w:rStyle w:val="IndexLink"/>
                <w:rtl w:val="true"/>
              </w:rPr>
              <w:t>باب پنجاه و یکم</w:t>
            </w:r>
            <w:r>
              <w:rPr>
                <w:rStyle w:val="IndexLink"/>
                <w:rtl w:val="true"/>
              </w:rPr>
              <w:t xml:space="preserve">: </w:t>
            </w:r>
            <w:r>
              <w:rPr>
                <w:rStyle w:val="IndexLink"/>
                <w:rtl w:val="true"/>
              </w:rPr>
              <w:t>بیانی از کتاب فتن سلیلی درباره فتنه های بزرگی که بر سر بصره خواهد آمد</w:t>
            </w:r>
            <w:r>
              <w:rPr>
                <w:rStyle w:val="IndexLink"/>
                <w:rtl w:val="true"/>
              </w:rPr>
              <w:tab/>
            </w:r>
            <w:r>
              <w:rPr>
                <w:rStyle w:val="IndexLink"/>
              </w:rPr>
              <w:t>411</w:t>
            </w:r>
          </w:hyperlink>
        </w:p>
        <w:p>
          <w:pPr>
            <w:pStyle w:val="Contents2"/>
            <w:tabs>
              <w:tab w:val="clear" w:pos="8743"/>
              <w:tab w:val="right" w:pos="9026" w:leader="dot"/>
            </w:tabs>
            <w:rPr/>
          </w:pPr>
          <w:hyperlink w:anchor="__RefHeading___Toc1257901_1490000891">
            <w:r>
              <w:rPr>
                <w:webHidden/>
                <w:rStyle w:val="IndexLink"/>
                <w:rtl w:val="true"/>
              </w:rPr>
              <w:t xml:space="preserve">الباب </w:t>
            </w:r>
            <w:r>
              <w:rPr>
                <w:rStyle w:val="IndexLink"/>
              </w:rPr>
              <w:t>52</w:t>
            </w:r>
            <w:r>
              <w:rPr>
                <w:rStyle w:val="IndexLink"/>
                <w:rtl w:val="true"/>
              </w:rPr>
              <w:t xml:space="preserve">: </w:t>
            </w:r>
            <w:r>
              <w:rPr>
                <w:rStyle w:val="IndexLink"/>
                <w:rtl w:val="true"/>
              </w:rPr>
              <w:t>فِيمَا نَذكُرُهُ مِنْ مَلَاحِمٍ عَظِيمَةٍ تَجْرِى عَلَى الإِسْلَامِ مِنْ كِتَابِ الْفِتَنِ نَذْكُرُ إِسْنَادَهَا وَمَا نَحْتَاجُ إِلَيْهِ مِنْهَا، وَ حَدِيثَ الْمَهْدِى</w:t>
            </w:r>
            <w:r>
              <w:rPr>
                <w:rStyle w:val="IndexLink"/>
                <w:rtl w:val="true"/>
              </w:rPr>
              <w:t>.</w:t>
              <w:tab/>
            </w:r>
            <w:r>
              <w:rPr>
                <w:rStyle w:val="IndexLink"/>
              </w:rPr>
              <w:t>412</w:t>
            </w:r>
          </w:hyperlink>
        </w:p>
        <w:p>
          <w:pPr>
            <w:pStyle w:val="Contents2"/>
            <w:tabs>
              <w:tab w:val="clear" w:pos="8743"/>
              <w:tab w:val="right" w:pos="9026" w:leader="dot"/>
            </w:tabs>
            <w:rPr/>
          </w:pPr>
          <w:hyperlink w:anchor="__RefHeading___Toc1257903_1490000891">
            <w:r>
              <w:rPr>
                <w:webHidden/>
                <w:rStyle w:val="IndexLink"/>
                <w:rtl w:val="true"/>
              </w:rPr>
              <w:t>باب پنجاه و دوم</w:t>
            </w:r>
            <w:r>
              <w:rPr>
                <w:rStyle w:val="IndexLink"/>
                <w:rtl w:val="true"/>
              </w:rPr>
              <w:t xml:space="preserve">: </w:t>
            </w:r>
            <w:r>
              <w:rPr>
                <w:rStyle w:val="IndexLink"/>
                <w:rtl w:val="true"/>
              </w:rPr>
              <w:t>بیانی است از کتاب فتن سلیلی پیرامون فتنه های بزرگی که به اسلام هجوم خواهد کرد و جریان ظهور مهدی</w:t>
            </w:r>
            <w:r>
              <w:rPr>
                <w:rStyle w:val="IndexLink"/>
                <w:rtl w:val="true"/>
              </w:rPr>
              <w:tab/>
            </w:r>
            <w:r>
              <w:rPr>
                <w:rStyle w:val="IndexLink"/>
              </w:rPr>
              <w:t>413</w:t>
            </w:r>
          </w:hyperlink>
        </w:p>
        <w:p>
          <w:pPr>
            <w:pStyle w:val="Contents2"/>
            <w:tabs>
              <w:tab w:val="clear" w:pos="8743"/>
              <w:tab w:val="right" w:pos="9026" w:leader="dot"/>
            </w:tabs>
            <w:rPr/>
          </w:pPr>
          <w:hyperlink w:anchor="__RefHeading___Toc1257905_1490000891">
            <w:r>
              <w:rPr>
                <w:webHidden/>
                <w:rStyle w:val="IndexLink"/>
                <w:rtl w:val="true"/>
              </w:rPr>
              <w:t xml:space="preserve">الباب </w:t>
            </w:r>
            <w:r>
              <w:rPr>
                <w:rStyle w:val="IndexLink"/>
              </w:rPr>
              <w:t>53</w:t>
            </w:r>
            <w:r>
              <w:rPr>
                <w:rStyle w:val="IndexLink"/>
                <w:rtl w:val="true"/>
              </w:rPr>
              <w:t xml:space="preserve">: </w:t>
            </w:r>
            <w:r>
              <w:rPr>
                <w:rStyle w:val="IndexLink"/>
                <w:rtl w:val="true"/>
              </w:rPr>
              <w:t>فِيمَا نَذْكُرُهُ بِإِسْنَادِهِ عَنْ سَلْمَانَ</w:t>
            </w:r>
            <w:r>
              <w:rPr>
                <w:rStyle w:val="IndexLink"/>
                <w:rtl w:val="true"/>
              </w:rPr>
              <w:t xml:space="preserve">: </w:t>
            </w:r>
            <w:r>
              <w:rPr>
                <w:rStyle w:val="IndexLink"/>
                <w:rtl w:val="true"/>
              </w:rPr>
              <w:t>أَنْ النَّاسَ يَخْرُجُونَ مِنَ الدِّينِ أَفواجاً كَمَا دَخَلُوا فِيهِ أَفْوَاجاً، مِنْ كِتَابِ الْفِتَنِ لِلسَّلِيلى</w:t>
            </w:r>
            <w:r>
              <w:rPr>
                <w:rStyle w:val="IndexLink"/>
                <w:rtl w:val="true"/>
              </w:rPr>
              <w:t>.</w:t>
              <w:tab/>
            </w:r>
            <w:r>
              <w:rPr>
                <w:rStyle w:val="IndexLink"/>
              </w:rPr>
              <w:t>414</w:t>
            </w:r>
          </w:hyperlink>
        </w:p>
        <w:p>
          <w:pPr>
            <w:pStyle w:val="Contents2"/>
            <w:tabs>
              <w:tab w:val="clear" w:pos="8743"/>
              <w:tab w:val="right" w:pos="9026" w:leader="dot"/>
            </w:tabs>
            <w:rPr/>
          </w:pPr>
          <w:hyperlink w:anchor="__RefHeading___Toc1257907_1490000891">
            <w:r>
              <w:rPr>
                <w:webHidden/>
                <w:rStyle w:val="IndexLink"/>
                <w:rtl w:val="true"/>
              </w:rPr>
              <w:t xml:space="preserve">الباب </w:t>
            </w:r>
            <w:r>
              <w:rPr>
                <w:rStyle w:val="IndexLink"/>
              </w:rPr>
              <w:t>54</w:t>
            </w:r>
            <w:r>
              <w:rPr>
                <w:rStyle w:val="IndexLink"/>
                <w:rtl w:val="true"/>
              </w:rPr>
              <w:t xml:space="preserve">: </w:t>
            </w:r>
            <w:r>
              <w:rPr>
                <w:rStyle w:val="IndexLink"/>
                <w:rtl w:val="true"/>
              </w:rPr>
              <w:t xml:space="preserve">فِيمَا نَذْكُرُهُ مِنَ الْمَلَاحِمٍ عَنْ مَوْلَانَا عَلِيٌّ </w:t>
            </w:r>
            <w:r>
              <w:rPr>
                <w:rStyle w:val="IndexLink"/>
                <w:rtl w:val="true"/>
              </w:rPr>
              <w:t>(</w:t>
            </w:r>
            <w:r>
              <w:rPr>
                <w:rStyle w:val="IndexLink"/>
                <w:rtl w:val="true"/>
              </w:rPr>
              <w:t>علیه السلام</w:t>
            </w:r>
            <w:r>
              <w:rPr>
                <w:rStyle w:val="IndexLink"/>
                <w:rtl w:val="true"/>
              </w:rPr>
              <w:t>)</w:t>
            </w:r>
            <w:r>
              <w:rPr>
                <w:rStyle w:val="IndexLink"/>
                <w:rtl w:val="true"/>
              </w:rPr>
              <w:t>، مِنْ كِتَابِ الْفِتَنِ أَيْضًا نَقْتَصِرُ عَلَى مَا قَدْ تَخَلَّفَ مِنْهَا، وَ حَدِيثَ الْمَهْدِى</w:t>
            </w:r>
            <w:r>
              <w:rPr>
                <w:rStyle w:val="IndexLink"/>
                <w:rtl w:val="true"/>
              </w:rPr>
              <w:t>.</w:t>
              <w:tab/>
            </w:r>
            <w:r>
              <w:rPr>
                <w:rStyle w:val="IndexLink"/>
              </w:rPr>
              <w:t>414</w:t>
            </w:r>
          </w:hyperlink>
        </w:p>
        <w:p>
          <w:pPr>
            <w:pStyle w:val="Contents2"/>
            <w:tabs>
              <w:tab w:val="clear" w:pos="8743"/>
              <w:tab w:val="right" w:pos="9026" w:leader="dot"/>
            </w:tabs>
            <w:rPr/>
          </w:pPr>
          <w:hyperlink w:anchor="__RefHeading___Toc1257909_1490000891">
            <w:r>
              <w:rPr>
                <w:webHidden/>
                <w:rStyle w:val="IndexLink"/>
                <w:rtl w:val="true"/>
              </w:rPr>
              <w:t>باب پنجاه و سوم</w:t>
            </w:r>
            <w:r>
              <w:rPr>
                <w:rStyle w:val="IndexLink"/>
                <w:rtl w:val="true"/>
              </w:rPr>
              <w:t xml:space="preserve">: </w:t>
            </w:r>
            <w:r>
              <w:rPr>
                <w:rStyle w:val="IndexLink"/>
                <w:rtl w:val="true"/>
              </w:rPr>
              <w:t>بیانی است از سلمان از کتاب فتن سلیلی در این که در عصر غیبت مردم گروه گروه از اسلام خارج می شوند همان طور که در آغاز دسته دسته وارد می شدند</w:t>
            </w:r>
            <w:r>
              <w:rPr>
                <w:rStyle w:val="IndexLink"/>
                <w:rtl w:val="true"/>
              </w:rPr>
              <w:tab/>
            </w:r>
            <w:r>
              <w:rPr>
                <w:rStyle w:val="IndexLink"/>
              </w:rPr>
              <w:t>415</w:t>
            </w:r>
          </w:hyperlink>
        </w:p>
        <w:p>
          <w:pPr>
            <w:pStyle w:val="Contents2"/>
            <w:tabs>
              <w:tab w:val="clear" w:pos="8743"/>
              <w:tab w:val="right" w:pos="9026" w:leader="dot"/>
            </w:tabs>
            <w:rPr/>
          </w:pPr>
          <w:hyperlink w:anchor="__RefHeading___Toc1257911_1490000891">
            <w:r>
              <w:rPr>
                <w:webHidden/>
                <w:rStyle w:val="IndexLink"/>
                <w:rtl w:val="true"/>
              </w:rPr>
              <w:t>باب پنجاه و چهارم</w:t>
            </w:r>
            <w:r>
              <w:rPr>
                <w:rStyle w:val="IndexLink"/>
                <w:rtl w:val="true"/>
              </w:rPr>
              <w:t xml:space="preserve">: </w:t>
            </w:r>
            <w:r>
              <w:rPr>
                <w:rStyle w:val="IndexLink"/>
                <w:rtl w:val="true"/>
              </w:rPr>
              <w:t xml:space="preserve">بیانی از کتاب فتن سلیلی از رویدادها و فتنه هائی که بر علی می گذرد و نیز حدیث مهدی </w:t>
            </w:r>
            <w:r>
              <w:rPr>
                <w:rStyle w:val="IndexLink"/>
                <w:rtl w:val="true"/>
              </w:rPr>
              <w:t>(</w:t>
            </w:r>
            <w:r>
              <w:rPr>
                <w:rStyle w:val="IndexLink"/>
                <w:rtl w:val="true"/>
              </w:rPr>
              <w:t>عجل الله تعالی فرجه الشریف</w:t>
            </w:r>
            <w:r>
              <w:rPr>
                <w:rStyle w:val="IndexLink"/>
                <w:rtl w:val="true"/>
              </w:rPr>
              <w:t>)</w:t>
              <w:tab/>
            </w:r>
            <w:r>
              <w:rPr>
                <w:rStyle w:val="IndexLink"/>
              </w:rPr>
              <w:t>415</w:t>
            </w:r>
          </w:hyperlink>
        </w:p>
        <w:p>
          <w:pPr>
            <w:pStyle w:val="Contents2"/>
            <w:tabs>
              <w:tab w:val="clear" w:pos="8743"/>
              <w:tab w:val="right" w:pos="9026" w:leader="dot"/>
            </w:tabs>
            <w:rPr/>
          </w:pPr>
          <w:hyperlink w:anchor="__RefHeading___Toc1257913_1490000891">
            <w:r>
              <w:rPr>
                <w:webHidden/>
                <w:rStyle w:val="IndexLink"/>
                <w:rtl w:val="true"/>
              </w:rPr>
              <w:t xml:space="preserve">الباب </w:t>
            </w:r>
            <w:r>
              <w:rPr>
                <w:rStyle w:val="IndexLink"/>
              </w:rPr>
              <w:t>55</w:t>
            </w:r>
            <w:r>
              <w:rPr>
                <w:rStyle w:val="IndexLink"/>
                <w:rtl w:val="true"/>
              </w:rPr>
              <w:t xml:space="preserve">: </w:t>
            </w:r>
            <w:r>
              <w:rPr>
                <w:rStyle w:val="IndexLink"/>
                <w:rtl w:val="true"/>
              </w:rPr>
              <w:t>فِيمَا نَذْكُرُهُ مِنْ كِتَابِ الْفِتَنِ لِلسُّلِيلى أَيضاً عِدَّةَ أَحَادِيثِ هِيَ مُعْجِزَاتٌ لِخَاتَمِ النُّبُوَّاتِ عَلَيْهِ أَفْضَلُ السَّلَامِ، فِي تَعْرِيفِ أَهْلِ الإِسْلَامِ</w:t>
            </w:r>
            <w:r>
              <w:rPr>
                <w:rStyle w:val="IndexLink"/>
                <w:rtl w:val="true"/>
              </w:rPr>
              <w:t xml:space="preserve">: </w:t>
            </w:r>
            <w:r>
              <w:rPr>
                <w:rStyle w:val="IndexLink"/>
                <w:rtl w:val="true"/>
              </w:rPr>
              <w:t>أَنَّهُمْ يُقَاتِلُونَ قَوْماً صِفَاتُهُمْ التَّرْكُ</w:t>
            </w:r>
            <w:r>
              <w:rPr>
                <w:rStyle w:val="IndexLink"/>
                <w:rtl w:val="true"/>
              </w:rPr>
              <w:t>.</w:t>
              <w:tab/>
            </w:r>
            <w:r>
              <w:rPr>
                <w:rStyle w:val="IndexLink"/>
              </w:rPr>
              <w:t>416</w:t>
            </w:r>
          </w:hyperlink>
        </w:p>
        <w:p>
          <w:pPr>
            <w:pStyle w:val="Contents2"/>
            <w:tabs>
              <w:tab w:val="clear" w:pos="8743"/>
              <w:tab w:val="right" w:pos="9026" w:leader="dot"/>
            </w:tabs>
            <w:rPr/>
          </w:pPr>
          <w:hyperlink w:anchor="__RefHeading___Toc1257915_1490000891">
            <w:r>
              <w:rPr>
                <w:webHidden/>
                <w:rStyle w:val="IndexLink"/>
                <w:rtl w:val="true"/>
              </w:rPr>
              <w:t>باب پنجاه و پنجم</w:t>
            </w:r>
            <w:r>
              <w:rPr>
                <w:rStyle w:val="IndexLink"/>
                <w:rtl w:val="true"/>
              </w:rPr>
              <w:t xml:space="preserve">: </w:t>
            </w:r>
            <w:r>
              <w:rPr>
                <w:rStyle w:val="IndexLink"/>
                <w:rtl w:val="true"/>
              </w:rPr>
              <w:t>بیانی از کتاب فتن سلیلی پیرامون معجزات پیامبر اسلام و بیان آن حضرت در این که مسلمین با اقوام ترک می جنگند</w:t>
            </w:r>
            <w:r>
              <w:rPr>
                <w:rStyle w:val="IndexLink"/>
                <w:rtl w:val="true"/>
              </w:rPr>
              <w:tab/>
            </w:r>
            <w:r>
              <w:rPr>
                <w:rStyle w:val="IndexLink"/>
              </w:rPr>
              <w:t>417</w:t>
            </w:r>
          </w:hyperlink>
        </w:p>
        <w:p>
          <w:pPr>
            <w:pStyle w:val="Contents2"/>
            <w:tabs>
              <w:tab w:val="clear" w:pos="8743"/>
              <w:tab w:val="right" w:pos="9026" w:leader="dot"/>
            </w:tabs>
            <w:rPr/>
          </w:pPr>
          <w:hyperlink w:anchor="__RefHeading___Toc1257917_1490000891">
            <w:r>
              <w:rPr>
                <w:webHidden/>
                <w:rStyle w:val="IndexLink"/>
                <w:rtl w:val="true"/>
              </w:rPr>
              <w:t xml:space="preserve">الباب </w:t>
            </w:r>
            <w:r>
              <w:rPr>
                <w:rStyle w:val="IndexLink"/>
              </w:rPr>
              <w:t>56</w:t>
            </w:r>
            <w:r>
              <w:rPr>
                <w:rStyle w:val="IndexLink"/>
                <w:rtl w:val="true"/>
              </w:rPr>
              <w:t xml:space="preserve">: </w:t>
            </w:r>
            <w:r>
              <w:rPr>
                <w:rStyle w:val="IndexLink"/>
                <w:rtl w:val="true"/>
              </w:rPr>
              <w:t xml:space="preserve">فِيمَا نَذْكُرُهُ مِنْ مُعْجِزَةٍ لِلنَّبِيِّ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فِيمَا جَرَتْ حَالُ الْعَجَمِ وَ الْعَرَبِ عَلَيْهِ، وَ أَنَّ الْعَرَبَ تَمْلِكُهُمْ ثُمَّ يَمْلِكُهُمْ الْعَجَمُ كَمَا انْتَهَتْ حَالُهُمْ إِلَيْهِ، مِنْ كِتَابِ الْفِتَنِ أَيْضاً</w:t>
            </w:r>
            <w:r>
              <w:rPr>
                <w:rStyle w:val="IndexLink"/>
                <w:rtl w:val="true"/>
              </w:rPr>
              <w:t>.</w:t>
              <w:tab/>
            </w:r>
            <w:r>
              <w:rPr>
                <w:rStyle w:val="IndexLink"/>
              </w:rPr>
              <w:t>418</w:t>
            </w:r>
          </w:hyperlink>
        </w:p>
        <w:p>
          <w:pPr>
            <w:pStyle w:val="Contents2"/>
            <w:tabs>
              <w:tab w:val="clear" w:pos="8743"/>
              <w:tab w:val="right" w:pos="9026" w:leader="dot"/>
            </w:tabs>
            <w:rPr/>
          </w:pPr>
          <w:hyperlink w:anchor="__RefHeading___Toc1257919_1490000891">
            <w:r>
              <w:rPr>
                <w:webHidden/>
                <w:rStyle w:val="IndexLink"/>
                <w:rtl w:val="true"/>
              </w:rPr>
              <w:t>باب پنجاه و ششم</w:t>
            </w:r>
            <w:r>
              <w:rPr>
                <w:rStyle w:val="IndexLink"/>
                <w:rtl w:val="true"/>
              </w:rPr>
              <w:t xml:space="preserve">: </w:t>
            </w:r>
            <w:r>
              <w:rPr>
                <w:rStyle w:val="IndexLink"/>
                <w:rtl w:val="true"/>
              </w:rPr>
              <w:t xml:space="preserve">بیانی است از معجزه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کتاب فتن پیرامون حوادثی که بر عرب و عجم می گذرد و این که عرب مالک آن ها می شود آن گاه عجم مالک آن ها می گردد</w:t>
            </w:r>
            <w:r>
              <w:rPr>
                <w:rStyle w:val="IndexLink"/>
                <w:rtl w:val="true"/>
              </w:rPr>
              <w:tab/>
            </w:r>
            <w:r>
              <w:rPr>
                <w:rStyle w:val="IndexLink"/>
              </w:rPr>
              <w:t>419</w:t>
            </w:r>
          </w:hyperlink>
        </w:p>
        <w:p>
          <w:pPr>
            <w:pStyle w:val="Contents2"/>
            <w:tabs>
              <w:tab w:val="clear" w:pos="8743"/>
              <w:tab w:val="right" w:pos="9026" w:leader="dot"/>
            </w:tabs>
            <w:rPr/>
          </w:pPr>
          <w:hyperlink w:anchor="__RefHeading___Toc1257921_1490000891">
            <w:r>
              <w:rPr>
                <w:webHidden/>
                <w:rStyle w:val="IndexLink"/>
                <w:rtl w:val="true"/>
              </w:rPr>
              <w:t xml:space="preserve">الباب </w:t>
            </w:r>
            <w:r>
              <w:rPr>
                <w:rStyle w:val="IndexLink"/>
              </w:rPr>
              <w:t>57</w:t>
            </w:r>
            <w:r>
              <w:rPr>
                <w:rStyle w:val="IndexLink"/>
                <w:rtl w:val="true"/>
              </w:rPr>
              <w:t xml:space="preserve">: </w:t>
            </w:r>
            <w:r>
              <w:rPr>
                <w:rStyle w:val="IndexLink"/>
                <w:rtl w:val="true"/>
              </w:rPr>
              <w:t xml:space="preserve">فِيمَا نَذْكُرُهُ مِنْ مُعْجِزَةِ لِلنَّبِيِّ </w:t>
            </w:r>
            <w:r>
              <w:rPr>
                <w:rStyle w:val="IndexLink"/>
                <w:rtl w:val="true"/>
              </w:rPr>
              <w:t>(</w:t>
            </w:r>
            <w:r>
              <w:rPr>
                <w:rStyle w:val="IndexLink"/>
                <w:rtl w:val="true"/>
              </w:rPr>
              <w:t>صلى الله عليه و سلم</w:t>
            </w:r>
            <w:r>
              <w:rPr>
                <w:rStyle w:val="IndexLink"/>
                <w:rtl w:val="true"/>
              </w:rPr>
              <w:t xml:space="preserve">) </w:t>
            </w:r>
            <w:r>
              <w:rPr>
                <w:rStyle w:val="IndexLink"/>
                <w:rtl w:val="true"/>
              </w:rPr>
              <w:t>فِيمَا ذَكَرَهُ مِنْ غَلَبَةِ الْعَجَمِ عَلى دَخُلِ الْعِرَاقِ، مِنْ كِتَابِ السَّلِيلِي فِي الْفِتَنِ</w:t>
            </w:r>
            <w:r>
              <w:rPr>
                <w:rStyle w:val="IndexLink"/>
                <w:rtl w:val="true"/>
              </w:rPr>
              <w:t>.</w:t>
              <w:tab/>
            </w:r>
            <w:r>
              <w:rPr>
                <w:rStyle w:val="IndexLink"/>
              </w:rPr>
              <w:t>420</w:t>
            </w:r>
          </w:hyperlink>
        </w:p>
        <w:p>
          <w:pPr>
            <w:pStyle w:val="Contents2"/>
            <w:tabs>
              <w:tab w:val="clear" w:pos="8743"/>
              <w:tab w:val="right" w:pos="9026" w:leader="dot"/>
            </w:tabs>
            <w:rPr/>
          </w:pPr>
          <w:hyperlink w:anchor="__RefHeading___Toc1257923_1490000891">
            <w:r>
              <w:rPr>
                <w:webHidden/>
                <w:rStyle w:val="IndexLink"/>
                <w:rtl w:val="true"/>
              </w:rPr>
              <w:t xml:space="preserve">الباب </w:t>
            </w:r>
            <w:r>
              <w:rPr>
                <w:rStyle w:val="IndexLink"/>
              </w:rPr>
              <w:t>58</w:t>
            </w:r>
            <w:r>
              <w:rPr>
                <w:rStyle w:val="IndexLink"/>
                <w:rtl w:val="true"/>
              </w:rPr>
              <w:t xml:space="preserve">: </w:t>
            </w:r>
            <w:r>
              <w:rPr>
                <w:rStyle w:val="IndexLink"/>
                <w:rtl w:val="true"/>
              </w:rPr>
              <w:t xml:space="preserve">فِيمَا نَذْكُرُهُ مِنْ خُطْبَةِ مَوْلَانَا عَلِيٌّ </w:t>
            </w:r>
            <w:r>
              <w:rPr>
                <w:rStyle w:val="IndexLink"/>
                <w:rtl w:val="true"/>
              </w:rPr>
              <w:t>(</w:t>
            </w:r>
            <w:r>
              <w:rPr>
                <w:rStyle w:val="IndexLink"/>
                <w:rtl w:val="true"/>
              </w:rPr>
              <w:t>علیه السلام</w:t>
            </w:r>
            <w:r>
              <w:rPr>
                <w:rStyle w:val="IndexLink"/>
                <w:rtl w:val="true"/>
              </w:rPr>
              <w:t>)</w:t>
            </w:r>
            <w:r>
              <w:rPr>
                <w:rStyle w:val="IndexLink"/>
                <w:rtl w:val="true"/>
              </w:rPr>
              <w:t>، المَعْرُوفَةِ بِاللُّؤْلُوةِ، ذَكَرَ السَّلِيلِي أَنَّهُ خَطَبَ بِهَا قَبْلَ خُرُوجِهِ مِنَ الْبَصْرَةِ بِخَمْسَةَ عَشَرَ يَوْماً</w:t>
            </w:r>
            <w:r>
              <w:rPr>
                <w:rStyle w:val="IndexLink"/>
                <w:rtl w:val="true"/>
              </w:rPr>
              <w:t xml:space="preserve">: </w:t>
            </w:r>
            <w:r>
              <w:rPr>
                <w:rStyle w:val="IndexLink"/>
                <w:rtl w:val="true"/>
              </w:rPr>
              <w:t>يَذْكُرُ فِيهَا مُلُوكُ بَنِي العَبَّاسِ وَ مَا بَعْدَهُمْ، نَقْتَصِرُ مِنْهَا عَلَى مَا بَعْدَهُمْ، وَ فِيهِ ذِكْرُ الْمَهْدِى</w:t>
            </w:r>
            <w:r>
              <w:rPr>
                <w:rStyle w:val="IndexLink"/>
                <w:rtl w:val="true"/>
              </w:rPr>
              <w:t>.</w:t>
              <w:tab/>
            </w:r>
            <w:r>
              <w:rPr>
                <w:rStyle w:val="IndexLink"/>
              </w:rPr>
              <w:t>420</w:t>
            </w:r>
          </w:hyperlink>
        </w:p>
        <w:p>
          <w:pPr>
            <w:pStyle w:val="Contents2"/>
            <w:tabs>
              <w:tab w:val="clear" w:pos="8743"/>
              <w:tab w:val="right" w:pos="9026" w:leader="dot"/>
            </w:tabs>
            <w:rPr/>
          </w:pPr>
          <w:hyperlink w:anchor="__RefHeading___Toc1257925_1490000891">
            <w:r>
              <w:rPr>
                <w:webHidden/>
                <w:rStyle w:val="IndexLink"/>
                <w:rtl w:val="true"/>
              </w:rPr>
              <w:t>باب پنجاه و هفتم</w:t>
            </w:r>
            <w:r>
              <w:rPr>
                <w:rStyle w:val="IndexLink"/>
                <w:rtl w:val="true"/>
              </w:rPr>
              <w:t xml:space="preserve">: </w:t>
            </w:r>
            <w:r>
              <w:rPr>
                <w:rStyle w:val="IndexLink"/>
                <w:rtl w:val="true"/>
              </w:rPr>
              <w:t xml:space="preserve">بیانی است از معجزه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کتاب فتن سلیلی به این که عجم بر عراق پیروز خواهد شد</w:t>
            </w:r>
            <w:r>
              <w:rPr>
                <w:rStyle w:val="IndexLink"/>
                <w:rtl w:val="true"/>
              </w:rPr>
              <w:tab/>
            </w:r>
            <w:r>
              <w:rPr>
                <w:rStyle w:val="IndexLink"/>
              </w:rPr>
              <w:t>421</w:t>
            </w:r>
          </w:hyperlink>
        </w:p>
        <w:p>
          <w:pPr>
            <w:pStyle w:val="Contents2"/>
            <w:tabs>
              <w:tab w:val="clear" w:pos="8743"/>
              <w:tab w:val="right" w:pos="9026" w:leader="dot"/>
            </w:tabs>
            <w:rPr/>
          </w:pPr>
          <w:hyperlink w:anchor="__RefHeading___Toc1257927_1490000891">
            <w:r>
              <w:rPr>
                <w:webHidden/>
                <w:rStyle w:val="IndexLink"/>
                <w:rtl w:val="true"/>
              </w:rPr>
              <w:t>باب پنجاه و هشتم</w:t>
            </w:r>
            <w:r>
              <w:rPr>
                <w:rStyle w:val="IndexLink"/>
                <w:rtl w:val="true"/>
              </w:rPr>
              <w:t xml:space="preserve">: </w:t>
            </w:r>
            <w:r>
              <w:rPr>
                <w:rStyle w:val="IndexLink"/>
                <w:rtl w:val="true"/>
              </w:rPr>
              <w:t xml:space="preserve">بیانی است که خطبه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که به لؤلؤ معروف است و سلیلی در کتاب خود آورده به این که حضرت پانزده روز پیش از خارج شدنش از بصره بیان فرموده و در آن به بیان حکام بنی عباس و بعد از آن ها پرداخته که ما به صورت کوتاه بیان می کنیم و در آن از امام مهدی نام برده شده است</w:t>
            </w:r>
            <w:r>
              <w:rPr>
                <w:rStyle w:val="IndexLink"/>
                <w:rtl w:val="true"/>
              </w:rPr>
              <w:tab/>
            </w:r>
            <w:r>
              <w:rPr>
                <w:rStyle w:val="IndexLink"/>
              </w:rPr>
              <w:t>421</w:t>
            </w:r>
          </w:hyperlink>
        </w:p>
        <w:p>
          <w:pPr>
            <w:pStyle w:val="Contents2"/>
            <w:tabs>
              <w:tab w:val="clear" w:pos="8743"/>
              <w:tab w:val="right" w:pos="9026" w:leader="dot"/>
            </w:tabs>
            <w:rPr/>
          </w:pPr>
          <w:hyperlink w:anchor="__RefHeading___Toc1257929_1490000891">
            <w:r>
              <w:rPr>
                <w:webHidden/>
                <w:rStyle w:val="IndexLink"/>
                <w:rtl w:val="true"/>
              </w:rPr>
              <w:t xml:space="preserve">الباب </w:t>
            </w:r>
            <w:r>
              <w:rPr>
                <w:rStyle w:val="IndexLink"/>
              </w:rPr>
              <w:t>59</w:t>
            </w:r>
            <w:r>
              <w:rPr>
                <w:rStyle w:val="IndexLink"/>
                <w:rtl w:val="true"/>
              </w:rPr>
              <w:t xml:space="preserve">: </w:t>
            </w:r>
            <w:r>
              <w:rPr>
                <w:rStyle w:val="IndexLink"/>
                <w:rtl w:val="true"/>
              </w:rPr>
              <w:t xml:space="preserve">فِيمَا تَذْكُرُهُ مِنْ خُطْبَةٍ أُخْرَى لِمُوْلَانَا عَلِيٌّ </w:t>
            </w:r>
            <w:r>
              <w:rPr>
                <w:rStyle w:val="IndexLink"/>
                <w:rtl w:val="true"/>
              </w:rPr>
              <w:t>(</w:t>
            </w:r>
            <w:r>
              <w:rPr>
                <w:rStyle w:val="IndexLink"/>
                <w:rtl w:val="true"/>
              </w:rPr>
              <w:t>علیه السلام</w:t>
            </w:r>
            <w:r>
              <w:rPr>
                <w:rStyle w:val="IndexLink"/>
                <w:rtl w:val="true"/>
              </w:rPr>
              <w:t>)</w:t>
            </w:r>
            <w:r>
              <w:rPr>
                <w:rStyle w:val="IndexLink"/>
                <w:rtl w:val="true"/>
              </w:rPr>
              <w:t>، ذكَرَهَا السَّلِيلِى عَقِيبٌ هَذِهِ الْخُطْبَةِ</w:t>
            </w:r>
            <w:r>
              <w:rPr>
                <w:rStyle w:val="IndexLink"/>
                <w:rtl w:val="true"/>
              </w:rPr>
              <w:t>.</w:t>
              <w:tab/>
            </w:r>
            <w:r>
              <w:rPr>
                <w:rStyle w:val="IndexLink"/>
              </w:rPr>
              <w:t>422</w:t>
            </w:r>
          </w:hyperlink>
        </w:p>
        <w:p>
          <w:pPr>
            <w:pStyle w:val="Contents2"/>
            <w:tabs>
              <w:tab w:val="clear" w:pos="8743"/>
              <w:tab w:val="right" w:pos="9026" w:leader="dot"/>
            </w:tabs>
            <w:rPr/>
          </w:pPr>
          <w:hyperlink w:anchor="__RefHeading___Toc1257931_1490000891">
            <w:r>
              <w:rPr>
                <w:webHidden/>
                <w:rStyle w:val="IndexLink"/>
                <w:rtl w:val="true"/>
              </w:rPr>
              <w:t>باب پنجاه و نهم</w:t>
            </w:r>
            <w:r>
              <w:rPr>
                <w:rStyle w:val="IndexLink"/>
                <w:rtl w:val="true"/>
              </w:rPr>
              <w:t xml:space="preserve">: </w:t>
            </w:r>
            <w:r>
              <w:rPr>
                <w:rStyle w:val="IndexLink"/>
                <w:rtl w:val="true"/>
              </w:rPr>
              <w:t xml:space="preserve">بیانی است از کتاب فتن سلیلی پیرامون خطبه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که به دنبال خطبه قبل ایراد فرموده است و این خطبه در منبر کوفه برای مردم بیان فرموده که ما به صورت کوتاهی آن را نقل می کنیم</w:t>
            </w:r>
            <w:r>
              <w:rPr>
                <w:rStyle w:val="IndexLink"/>
                <w:rtl w:val="true"/>
              </w:rPr>
              <w:tab/>
            </w:r>
            <w:r>
              <w:rPr>
                <w:rStyle w:val="IndexLink"/>
              </w:rPr>
              <w:t>423</w:t>
            </w:r>
          </w:hyperlink>
        </w:p>
        <w:p>
          <w:pPr>
            <w:pStyle w:val="Contents2"/>
            <w:tabs>
              <w:tab w:val="clear" w:pos="8743"/>
              <w:tab w:val="right" w:pos="9026" w:leader="dot"/>
            </w:tabs>
            <w:rPr/>
          </w:pPr>
          <w:hyperlink w:anchor="__RefHeading___Toc1257933_1490000891">
            <w:r>
              <w:rPr>
                <w:webHidden/>
                <w:rStyle w:val="IndexLink"/>
                <w:rtl w:val="true"/>
              </w:rPr>
              <w:t xml:space="preserve">الباب </w:t>
            </w:r>
            <w:r>
              <w:rPr>
                <w:rStyle w:val="IndexLink"/>
              </w:rPr>
              <w:t>60</w:t>
            </w:r>
            <w:r>
              <w:rPr>
                <w:rStyle w:val="IndexLink"/>
                <w:rtl w:val="true"/>
              </w:rPr>
              <w:t xml:space="preserve">: </w:t>
            </w:r>
            <w:r>
              <w:rPr>
                <w:rStyle w:val="IndexLink"/>
                <w:rtl w:val="true"/>
              </w:rPr>
              <w:t xml:space="preserve">فِيْمَا نَذْكُرَهُ مِنْ حَدِيث عَنْ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وَفِتْنَةِ الْزَوْرَاء وَ الْكُوفَة وَ الْمَدْينة، وَ شُعَيْبِ بْنِ صَالِحٍ، وَ الْمَهْدِى</w:t>
            </w:r>
            <w:r>
              <w:rPr>
                <w:rStyle w:val="IndexLink"/>
                <w:rtl w:val="true"/>
              </w:rPr>
              <w:t>.</w:t>
              <w:tab/>
            </w:r>
            <w:r>
              <w:rPr>
                <w:rStyle w:val="IndexLink"/>
              </w:rPr>
              <w:t>424</w:t>
            </w:r>
          </w:hyperlink>
        </w:p>
        <w:p>
          <w:pPr>
            <w:pStyle w:val="Contents2"/>
            <w:tabs>
              <w:tab w:val="clear" w:pos="8743"/>
              <w:tab w:val="right" w:pos="9026" w:leader="dot"/>
            </w:tabs>
            <w:rPr/>
          </w:pPr>
          <w:hyperlink w:anchor="__RefHeading___Toc1257935_1490000891">
            <w:r>
              <w:rPr>
                <w:webHidden/>
                <w:rStyle w:val="IndexLink"/>
                <w:rtl w:val="true"/>
              </w:rPr>
              <w:t>باب شصتم</w:t>
            </w:r>
            <w:r>
              <w:rPr>
                <w:rStyle w:val="IndexLink"/>
                <w:rtl w:val="true"/>
              </w:rPr>
              <w:t xml:space="preserve">: </w:t>
            </w:r>
            <w:r>
              <w:rPr>
                <w:rStyle w:val="IndexLink"/>
                <w:rtl w:val="true"/>
              </w:rPr>
              <w:t>بیانی است از حدیث پیامبر و فتنه ای است در زوراء و کوفه و مدینه پیرامون شعیب بن صالح و مهدی</w:t>
            </w:r>
            <w:r>
              <w:rPr>
                <w:rStyle w:val="IndexLink"/>
                <w:rtl w:val="true"/>
              </w:rPr>
              <w:tab/>
            </w:r>
            <w:r>
              <w:rPr>
                <w:rStyle w:val="IndexLink"/>
              </w:rPr>
              <w:t>425</w:t>
            </w:r>
          </w:hyperlink>
        </w:p>
        <w:p>
          <w:pPr>
            <w:pStyle w:val="Contents2"/>
            <w:tabs>
              <w:tab w:val="clear" w:pos="8743"/>
              <w:tab w:val="right" w:pos="9026" w:leader="dot"/>
            </w:tabs>
            <w:rPr/>
          </w:pPr>
          <w:hyperlink w:anchor="__RefHeading___Toc1257937_1490000891">
            <w:r>
              <w:rPr>
                <w:webHidden/>
                <w:rStyle w:val="IndexLink"/>
                <w:rtl w:val="true"/>
              </w:rPr>
              <w:t xml:space="preserve">الباب </w:t>
            </w:r>
            <w:r>
              <w:rPr>
                <w:rStyle w:val="IndexLink"/>
              </w:rPr>
              <w:t>61</w:t>
            </w:r>
            <w:r>
              <w:rPr>
                <w:rStyle w:val="IndexLink"/>
                <w:rtl w:val="true"/>
              </w:rPr>
              <w:t xml:space="preserve">: </w:t>
            </w:r>
            <w:r>
              <w:rPr>
                <w:rStyle w:val="IndexLink"/>
                <w:rtl w:val="true"/>
              </w:rPr>
              <w:t>فِيمَا نَذْكُرَهُ عَنِ السَّلِيلِى مِنْ كِتَابِ الْفِتَنِ فِي تَحْقِيق حَديثِ الْمَهْدِى فِي الْكُتُبِ السَّالِفَةَ، وَعَنْ جَدِهِ مُحَمّد صَلَواتُ الله عَلَيْهِمَا</w:t>
            </w:r>
            <w:r>
              <w:rPr>
                <w:rStyle w:val="IndexLink"/>
                <w:rtl w:val="true"/>
              </w:rPr>
              <w:t xml:space="preserve">. </w:t>
            </w:r>
            <w:r>
              <w:rPr>
                <w:rStyle w:val="IndexLink"/>
                <w:rtl w:val="true"/>
              </w:rPr>
              <w:t>فَقَالَ السَّلِيْلي في كِتَابَ الْفِتَن</w:t>
            </w:r>
            <w:r>
              <w:rPr>
                <w:rStyle w:val="IndexLink"/>
                <w:rtl w:val="true"/>
              </w:rPr>
              <w:t>:</w:t>
              <w:tab/>
            </w:r>
            <w:r>
              <w:rPr>
                <w:rStyle w:val="IndexLink"/>
              </w:rPr>
              <w:t>426</w:t>
            </w:r>
          </w:hyperlink>
        </w:p>
        <w:p>
          <w:pPr>
            <w:pStyle w:val="Contents2"/>
            <w:tabs>
              <w:tab w:val="clear" w:pos="8743"/>
              <w:tab w:val="right" w:pos="9026" w:leader="dot"/>
            </w:tabs>
            <w:rPr/>
          </w:pPr>
          <w:hyperlink w:anchor="__RefHeading___Toc1257939_1490000891">
            <w:r>
              <w:rPr>
                <w:webHidden/>
                <w:rStyle w:val="IndexLink"/>
                <w:rtl w:val="true"/>
              </w:rPr>
              <w:t>باب شصت و یکم</w:t>
            </w:r>
            <w:r>
              <w:rPr>
                <w:rStyle w:val="IndexLink"/>
                <w:rtl w:val="true"/>
              </w:rPr>
              <w:t xml:space="preserve">: </w:t>
            </w:r>
            <w:r>
              <w:rPr>
                <w:rStyle w:val="IndexLink"/>
                <w:rtl w:val="true"/>
              </w:rPr>
              <w:t xml:space="preserve">بیانی است از کتاب فتن سلیلی در تحقیق حدیث مهدی در کتاب های گذشتگان و از جد او حضرت محمّد </w:t>
            </w:r>
            <w:r>
              <w:rPr>
                <w:rStyle w:val="IndexLink"/>
                <w:rtl w:val="true"/>
              </w:rPr>
              <w:t>(</w:t>
            </w:r>
            <w:r>
              <w:rPr>
                <w:rStyle w:val="IndexLink"/>
                <w:rtl w:val="true"/>
              </w:rPr>
              <w:t>صلی الله علیه و آله</w:t>
            </w:r>
            <w:r>
              <w:rPr>
                <w:rStyle w:val="IndexLink"/>
                <w:rtl w:val="true"/>
              </w:rPr>
              <w:t>)</w:t>
              <w:tab/>
            </w:r>
            <w:r>
              <w:rPr>
                <w:rStyle w:val="IndexLink"/>
              </w:rPr>
              <w:t>427</w:t>
            </w:r>
          </w:hyperlink>
        </w:p>
        <w:p>
          <w:pPr>
            <w:pStyle w:val="Contents2"/>
            <w:tabs>
              <w:tab w:val="clear" w:pos="8743"/>
              <w:tab w:val="right" w:pos="9026" w:leader="dot"/>
            </w:tabs>
            <w:rPr/>
          </w:pPr>
          <w:hyperlink w:anchor="__RefHeading___Toc1257941_1490000891">
            <w:r>
              <w:rPr>
                <w:webHidden/>
                <w:rStyle w:val="IndexLink"/>
                <w:rtl w:val="true"/>
              </w:rPr>
              <w:t xml:space="preserve">الباب </w:t>
            </w:r>
            <w:r>
              <w:rPr>
                <w:rStyle w:val="IndexLink"/>
              </w:rPr>
              <w:t>62</w:t>
            </w:r>
            <w:r>
              <w:rPr>
                <w:rStyle w:val="IndexLink"/>
                <w:rtl w:val="true"/>
              </w:rPr>
              <w:t xml:space="preserve">: </w:t>
            </w:r>
            <w:r>
              <w:rPr>
                <w:rStyle w:val="IndexLink"/>
                <w:rtl w:val="true"/>
              </w:rPr>
              <w:t>فِيمَا نَذْكُرَه مِنْ كِتَابِ الْفِتَنِ لِلسَلْبِلِي فِي صِفَةِ الْمَهْدِى بِرِوَايَةِ رِجَالِهِم</w:t>
            </w:r>
            <w:r>
              <w:rPr>
                <w:rStyle w:val="IndexLink"/>
                <w:rtl w:val="true"/>
              </w:rPr>
              <w:t>.</w:t>
              <w:tab/>
            </w:r>
            <w:r>
              <w:rPr>
                <w:rStyle w:val="IndexLink"/>
              </w:rPr>
              <w:t>428</w:t>
            </w:r>
          </w:hyperlink>
        </w:p>
        <w:p>
          <w:pPr>
            <w:pStyle w:val="Contents2"/>
            <w:tabs>
              <w:tab w:val="clear" w:pos="8743"/>
              <w:tab w:val="right" w:pos="9026" w:leader="dot"/>
            </w:tabs>
            <w:rPr/>
          </w:pPr>
          <w:hyperlink w:anchor="__RefHeading___Toc1257943_1490000891">
            <w:r>
              <w:rPr>
                <w:webHidden/>
                <w:rStyle w:val="IndexLink"/>
                <w:rtl w:val="true"/>
              </w:rPr>
              <w:t xml:space="preserve">الباب </w:t>
            </w:r>
            <w:r>
              <w:rPr>
                <w:rStyle w:val="IndexLink"/>
              </w:rPr>
              <w:t>63</w:t>
            </w:r>
            <w:r>
              <w:rPr>
                <w:rStyle w:val="IndexLink"/>
                <w:rtl w:val="true"/>
              </w:rPr>
              <w:t xml:space="preserve">: </w:t>
            </w:r>
            <w:r>
              <w:rPr>
                <w:rStyle w:val="IndexLink"/>
                <w:rtl w:val="true"/>
              </w:rPr>
              <w:t xml:space="preserve">فِيمَا ذَكَرُهُ السَّلِيْلِي فِي كِتَابِ الْفِتَنِ مِنْ دَلَائِلِ خُرُوجِهِ </w:t>
            </w:r>
            <w:r>
              <w:rPr>
                <w:rStyle w:val="IndexLink"/>
                <w:rtl w:val="true"/>
              </w:rPr>
              <w:t>(</w:t>
            </w:r>
            <w:r>
              <w:rPr>
                <w:rStyle w:val="IndexLink"/>
                <w:rtl w:val="true"/>
              </w:rPr>
              <w:t>علیه السلام</w:t>
            </w:r>
            <w:r>
              <w:rPr>
                <w:rStyle w:val="IndexLink"/>
                <w:rtl w:val="true"/>
              </w:rPr>
              <w:t>).</w:t>
              <w:tab/>
            </w:r>
            <w:r>
              <w:rPr>
                <w:rStyle w:val="IndexLink"/>
              </w:rPr>
              <w:t>428</w:t>
            </w:r>
          </w:hyperlink>
        </w:p>
        <w:p>
          <w:pPr>
            <w:pStyle w:val="Contents2"/>
            <w:tabs>
              <w:tab w:val="clear" w:pos="8743"/>
              <w:tab w:val="right" w:pos="9026" w:leader="dot"/>
            </w:tabs>
            <w:rPr/>
          </w:pPr>
          <w:hyperlink w:anchor="__RefHeading___Toc1257945_1490000891">
            <w:r>
              <w:rPr>
                <w:webHidden/>
                <w:rStyle w:val="IndexLink"/>
                <w:rtl w:val="true"/>
              </w:rPr>
              <w:t>باب شصت و دوم</w:t>
            </w:r>
            <w:r>
              <w:rPr>
                <w:rStyle w:val="IndexLink"/>
                <w:rtl w:val="true"/>
              </w:rPr>
              <w:t xml:space="preserve">: </w:t>
            </w:r>
            <w:r>
              <w:rPr>
                <w:rStyle w:val="IndexLink"/>
                <w:rtl w:val="true"/>
              </w:rPr>
              <w:t>بیانی است از کتاب فتن سلیلی پیرامون صفت حضرت مهدی</w:t>
            </w:r>
            <w:r>
              <w:rPr>
                <w:rStyle w:val="IndexLink"/>
                <w:rtl w:val="true"/>
              </w:rPr>
              <w:tab/>
            </w:r>
            <w:r>
              <w:rPr>
                <w:rStyle w:val="IndexLink"/>
              </w:rPr>
              <w:t>429</w:t>
            </w:r>
          </w:hyperlink>
        </w:p>
        <w:p>
          <w:pPr>
            <w:pStyle w:val="Contents2"/>
            <w:tabs>
              <w:tab w:val="clear" w:pos="8743"/>
              <w:tab w:val="right" w:pos="9026" w:leader="dot"/>
            </w:tabs>
            <w:rPr/>
          </w:pPr>
          <w:hyperlink w:anchor="__RefHeading___Toc1257947_1490000891">
            <w:r>
              <w:rPr>
                <w:webHidden/>
                <w:rStyle w:val="IndexLink"/>
                <w:rtl w:val="true"/>
              </w:rPr>
              <w:t>باب شصت و سوم</w:t>
            </w:r>
            <w:r>
              <w:rPr>
                <w:rStyle w:val="IndexLink"/>
                <w:rtl w:val="true"/>
              </w:rPr>
              <w:t xml:space="preserve">: </w:t>
            </w:r>
            <w:r>
              <w:rPr>
                <w:rStyle w:val="IndexLink"/>
                <w:rtl w:val="true"/>
              </w:rPr>
              <w:t>بیانی است از کتاب فتن سلیلی از دلایل خروج حضرت مهدی</w:t>
            </w:r>
            <w:r>
              <w:rPr>
                <w:rStyle w:val="IndexLink"/>
                <w:rtl w:val="true"/>
              </w:rPr>
              <w:tab/>
            </w:r>
            <w:r>
              <w:rPr>
                <w:rStyle w:val="IndexLink"/>
              </w:rPr>
              <w:t>429</w:t>
            </w:r>
          </w:hyperlink>
        </w:p>
        <w:p>
          <w:pPr>
            <w:pStyle w:val="Contents2"/>
            <w:tabs>
              <w:tab w:val="clear" w:pos="8743"/>
              <w:tab w:val="right" w:pos="9026" w:leader="dot"/>
            </w:tabs>
            <w:rPr/>
          </w:pPr>
          <w:hyperlink w:anchor="__RefHeading___Toc1257949_1490000891">
            <w:r>
              <w:rPr>
                <w:webHidden/>
                <w:rStyle w:val="IndexLink"/>
                <w:rtl w:val="true"/>
              </w:rPr>
              <w:t xml:space="preserve">الباب </w:t>
            </w:r>
            <w:r>
              <w:rPr>
                <w:rStyle w:val="IndexLink"/>
              </w:rPr>
              <w:t>64</w:t>
            </w:r>
            <w:r>
              <w:rPr>
                <w:rStyle w:val="IndexLink"/>
                <w:rtl w:val="true"/>
              </w:rPr>
              <w:t xml:space="preserve">: </w:t>
            </w:r>
            <w:r>
              <w:rPr>
                <w:rStyle w:val="IndexLink"/>
                <w:rtl w:val="true"/>
              </w:rPr>
              <w:t>فِيمَا ذَكَرُهُ السَّلِيلِي فِي كِتَابِ الْفِتَنِ مِنْ إِسْم الْمَهْدِى وَ عَدْلِهِ، بِرِجَالِهِمْ</w:t>
            </w:r>
            <w:r>
              <w:rPr>
                <w:rStyle w:val="IndexLink"/>
                <w:rtl w:val="true"/>
              </w:rPr>
              <w:t>.</w:t>
              <w:tab/>
            </w:r>
            <w:r>
              <w:rPr>
                <w:rStyle w:val="IndexLink"/>
              </w:rPr>
              <w:t>430</w:t>
            </w:r>
          </w:hyperlink>
        </w:p>
        <w:p>
          <w:pPr>
            <w:pStyle w:val="Contents2"/>
            <w:tabs>
              <w:tab w:val="clear" w:pos="8743"/>
              <w:tab w:val="right" w:pos="9026" w:leader="dot"/>
            </w:tabs>
            <w:rPr/>
          </w:pPr>
          <w:hyperlink w:anchor="__RefHeading___Toc1257951_1490000891">
            <w:r>
              <w:rPr>
                <w:webHidden/>
                <w:rStyle w:val="IndexLink"/>
                <w:rtl w:val="true"/>
              </w:rPr>
              <w:t xml:space="preserve">الباب </w:t>
            </w:r>
            <w:r>
              <w:rPr>
                <w:rStyle w:val="IndexLink"/>
              </w:rPr>
              <w:t>65</w:t>
            </w:r>
            <w:r>
              <w:rPr>
                <w:rStyle w:val="IndexLink"/>
                <w:rtl w:val="true"/>
              </w:rPr>
              <w:t xml:space="preserve">: </w:t>
            </w:r>
            <w:r>
              <w:rPr>
                <w:rStyle w:val="IndexLink"/>
                <w:rtl w:val="true"/>
              </w:rPr>
              <w:t>فِيمَا نَذْكُرَهَ مِنْ كِتَابِ الْفِتَنِ لِلسَلِيلِي بِرِجَالِهِمْ</w:t>
            </w:r>
            <w:r>
              <w:rPr>
                <w:rStyle w:val="IndexLink"/>
                <w:rtl w:val="true"/>
              </w:rPr>
              <w:t xml:space="preserve">: </w:t>
            </w:r>
            <w:r>
              <w:rPr>
                <w:rStyle w:val="IndexLink"/>
                <w:rtl w:val="true"/>
              </w:rPr>
              <w:t>فِي أَنَّهُ لَوْ لَمْ يَبْقَ مِنَ الدُّنْيَا إِلا يَوْمُ وَاحِد يَتَضَمَّنُ مَلِكُ الَّذِي يَمْلَأَهَا عَدْلاً وَ قِسْطاً</w:t>
            </w:r>
            <w:r>
              <w:rPr>
                <w:rStyle w:val="IndexLink"/>
                <w:rtl w:val="true"/>
              </w:rPr>
              <w:t xml:space="preserve">. </w:t>
            </w:r>
            <w:r>
              <w:rPr>
                <w:rStyle w:val="IndexLink"/>
                <w:rtl w:val="true"/>
              </w:rPr>
              <w:t>فَقَالَ مَا هَذَا لَفْظُهُ</w:t>
            </w:r>
            <w:r>
              <w:rPr>
                <w:rStyle w:val="IndexLink"/>
                <w:rtl w:val="true"/>
              </w:rPr>
              <w:t>:</w:t>
              <w:tab/>
            </w:r>
            <w:r>
              <w:rPr>
                <w:rStyle w:val="IndexLink"/>
              </w:rPr>
              <w:t>430</w:t>
            </w:r>
          </w:hyperlink>
        </w:p>
        <w:p>
          <w:pPr>
            <w:pStyle w:val="Contents2"/>
            <w:tabs>
              <w:tab w:val="clear" w:pos="8743"/>
              <w:tab w:val="right" w:pos="9026" w:leader="dot"/>
            </w:tabs>
            <w:rPr/>
          </w:pPr>
          <w:hyperlink w:anchor="__RefHeading___Toc1257953_1490000891">
            <w:r>
              <w:rPr>
                <w:webHidden/>
                <w:rStyle w:val="IndexLink"/>
                <w:rtl w:val="true"/>
              </w:rPr>
              <w:t>باب شصت و چهارم</w:t>
            </w:r>
            <w:r>
              <w:rPr>
                <w:rStyle w:val="IndexLink"/>
                <w:rtl w:val="true"/>
              </w:rPr>
              <w:t xml:space="preserve">: </w:t>
            </w:r>
            <w:r>
              <w:rPr>
                <w:rStyle w:val="IndexLink"/>
                <w:rtl w:val="true"/>
              </w:rPr>
              <w:t xml:space="preserve">بیانی است از کتاب فتن سلیلی درباره نام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عدالت او نسبت بمردم خود</w:t>
            </w:r>
            <w:r>
              <w:rPr>
                <w:rStyle w:val="IndexLink"/>
                <w:rtl w:val="true"/>
              </w:rPr>
              <w:tab/>
            </w:r>
            <w:r>
              <w:rPr>
                <w:rStyle w:val="IndexLink"/>
              </w:rPr>
              <w:t>431</w:t>
            </w:r>
          </w:hyperlink>
        </w:p>
        <w:p>
          <w:pPr>
            <w:pStyle w:val="Contents2"/>
            <w:tabs>
              <w:tab w:val="clear" w:pos="8743"/>
              <w:tab w:val="right" w:pos="9026" w:leader="dot"/>
            </w:tabs>
            <w:rPr/>
          </w:pPr>
          <w:hyperlink w:anchor="__RefHeading___Toc1257955_1490000891">
            <w:r>
              <w:rPr>
                <w:webHidden/>
                <w:rStyle w:val="IndexLink"/>
                <w:rtl w:val="true"/>
              </w:rPr>
              <w:t>باب شصت و پنجم</w:t>
            </w:r>
            <w:r>
              <w:rPr>
                <w:rStyle w:val="IndexLink"/>
                <w:rtl w:val="true"/>
              </w:rPr>
              <w:t xml:space="preserve">: </w:t>
            </w:r>
            <w:r>
              <w:rPr>
                <w:rStyle w:val="IndexLink"/>
                <w:rtl w:val="true"/>
              </w:rPr>
              <w:t>بیانی است از کتاب فتن سلیلی از این که اگر دنیا تنها یک روز از عمرش باقی مانده باشد حاکمی خواهد آمد که جهان را پر از عدل و داد خواهد کرد</w:t>
            </w:r>
            <w:r>
              <w:rPr>
                <w:rStyle w:val="IndexLink"/>
                <w:rtl w:val="true"/>
              </w:rPr>
              <w:tab/>
            </w:r>
            <w:r>
              <w:rPr>
                <w:rStyle w:val="IndexLink"/>
              </w:rPr>
              <w:t>431</w:t>
            </w:r>
          </w:hyperlink>
        </w:p>
        <w:p>
          <w:pPr>
            <w:pStyle w:val="Contents2"/>
            <w:tabs>
              <w:tab w:val="clear" w:pos="8743"/>
              <w:tab w:val="right" w:pos="9026" w:leader="dot"/>
            </w:tabs>
            <w:rPr/>
          </w:pPr>
          <w:hyperlink w:anchor="__RefHeading___Toc1257957_1490000891">
            <w:r>
              <w:rPr>
                <w:webHidden/>
                <w:rStyle w:val="IndexLink"/>
                <w:rtl w:val="true"/>
              </w:rPr>
              <w:t xml:space="preserve">الباب </w:t>
            </w:r>
            <w:r>
              <w:rPr>
                <w:rStyle w:val="IndexLink"/>
              </w:rPr>
              <w:t>66</w:t>
            </w:r>
            <w:r>
              <w:rPr>
                <w:rStyle w:val="IndexLink"/>
                <w:rtl w:val="true"/>
              </w:rPr>
              <w:t xml:space="preserve">: </w:t>
            </w:r>
            <w:r>
              <w:rPr>
                <w:rStyle w:val="IndexLink"/>
                <w:rtl w:val="true"/>
              </w:rPr>
              <w:t>فِيمَا نَذْكُرُهُ مِنْ كِتَابِ الْفِتَنِ لِلسَلِيلِي بِرِجَالِهِمْ عَنْ مُنَادِى السَّمَاء</w:t>
            </w:r>
            <w:r>
              <w:rPr>
                <w:rStyle w:val="IndexLink"/>
                <w:rtl w:val="true"/>
              </w:rPr>
              <w:t>.</w:t>
              <w:tab/>
            </w:r>
            <w:r>
              <w:rPr>
                <w:rStyle w:val="IndexLink"/>
              </w:rPr>
              <w:t>432</w:t>
            </w:r>
          </w:hyperlink>
        </w:p>
        <w:p>
          <w:pPr>
            <w:pStyle w:val="Contents2"/>
            <w:tabs>
              <w:tab w:val="clear" w:pos="8743"/>
              <w:tab w:val="right" w:pos="9026" w:leader="dot"/>
            </w:tabs>
            <w:rPr/>
          </w:pPr>
          <w:hyperlink w:anchor="__RefHeading___Toc1257959_1490000891">
            <w:r>
              <w:rPr>
                <w:webHidden/>
                <w:rStyle w:val="IndexLink"/>
                <w:rtl w:val="true"/>
              </w:rPr>
              <w:t xml:space="preserve">الباب </w:t>
            </w:r>
            <w:r>
              <w:rPr>
                <w:rStyle w:val="IndexLink"/>
              </w:rPr>
              <w:t>67</w:t>
            </w:r>
            <w:r>
              <w:rPr>
                <w:rStyle w:val="IndexLink"/>
                <w:rtl w:val="true"/>
              </w:rPr>
              <w:t xml:space="preserve">: </w:t>
            </w:r>
            <w:r>
              <w:rPr>
                <w:rStyle w:val="IndexLink"/>
                <w:rtl w:val="true"/>
              </w:rPr>
              <w:t xml:space="preserve">فِيمَا نَذْكُرُه مِنَ الْوَقْتِ الَّذِى يَخْرُجُ فِيْهِ الْمَهْدِى، وَالْمَوْضِعُ الَّذِي يَكُونُ مِنْهُ خُروجُهُ </w:t>
            </w:r>
            <w:r>
              <w:rPr>
                <w:rStyle w:val="IndexLink"/>
                <w:rtl w:val="true"/>
              </w:rPr>
              <w:t>(</w:t>
            </w:r>
            <w:r>
              <w:rPr>
                <w:rStyle w:val="IndexLink"/>
                <w:rtl w:val="true"/>
              </w:rPr>
              <w:t>علیه السلام</w:t>
            </w:r>
            <w:r>
              <w:rPr>
                <w:rStyle w:val="IndexLink"/>
                <w:rtl w:val="true"/>
              </w:rPr>
              <w:t>)</w:t>
            </w:r>
            <w:r>
              <w:rPr>
                <w:rStyle w:val="IndexLink"/>
                <w:rtl w:val="true"/>
              </w:rPr>
              <w:t>، من كِتَابِ الْفِتَنِ لِلسَلِيْلِي</w:t>
            </w:r>
            <w:r>
              <w:rPr>
                <w:rStyle w:val="IndexLink"/>
                <w:rtl w:val="true"/>
              </w:rPr>
              <w:tab/>
            </w:r>
            <w:r>
              <w:rPr>
                <w:rStyle w:val="IndexLink"/>
              </w:rPr>
              <w:t>432</w:t>
            </w:r>
          </w:hyperlink>
        </w:p>
        <w:p>
          <w:pPr>
            <w:pStyle w:val="Contents2"/>
            <w:tabs>
              <w:tab w:val="clear" w:pos="8743"/>
              <w:tab w:val="right" w:pos="9026" w:leader="dot"/>
            </w:tabs>
            <w:rPr/>
          </w:pPr>
          <w:hyperlink w:anchor="__RefHeading___Toc1257961_1490000891">
            <w:r>
              <w:rPr>
                <w:webHidden/>
                <w:rStyle w:val="IndexLink"/>
                <w:rtl w:val="true"/>
              </w:rPr>
              <w:t>باب شصت و ششم</w:t>
            </w:r>
            <w:r>
              <w:rPr>
                <w:rStyle w:val="IndexLink"/>
                <w:rtl w:val="true"/>
              </w:rPr>
              <w:t xml:space="preserve">: </w:t>
            </w:r>
            <w:r>
              <w:rPr>
                <w:rStyle w:val="IndexLink"/>
                <w:rtl w:val="true"/>
              </w:rPr>
              <w:t>بیانی است از کتاب فتن سلیلی پیرامون ندای آسمانی</w:t>
            </w:r>
            <w:r>
              <w:rPr>
                <w:rStyle w:val="IndexLink"/>
                <w:rtl w:val="true"/>
              </w:rPr>
              <w:tab/>
            </w:r>
            <w:r>
              <w:rPr>
                <w:rStyle w:val="IndexLink"/>
              </w:rPr>
              <w:t>433</w:t>
            </w:r>
          </w:hyperlink>
        </w:p>
        <w:p>
          <w:pPr>
            <w:pStyle w:val="Contents2"/>
            <w:tabs>
              <w:tab w:val="clear" w:pos="8743"/>
              <w:tab w:val="right" w:pos="9026" w:leader="dot"/>
            </w:tabs>
            <w:rPr/>
          </w:pPr>
          <w:hyperlink w:anchor="__RefHeading___Toc1257963_1490000891">
            <w:r>
              <w:rPr>
                <w:webHidden/>
                <w:rStyle w:val="IndexLink"/>
                <w:rtl w:val="true"/>
              </w:rPr>
              <w:t>باب شصت و هفتم</w:t>
            </w:r>
            <w:r>
              <w:rPr>
                <w:rStyle w:val="IndexLink"/>
                <w:rtl w:val="true"/>
              </w:rPr>
              <w:t xml:space="preserve">: </w:t>
            </w:r>
            <w:r>
              <w:rPr>
                <w:rStyle w:val="IndexLink"/>
                <w:rtl w:val="true"/>
              </w:rPr>
              <w:t>بیانی است از کتاب فتن سلیلی پیرامون زمان خروج حضرت مهدی و محلی که از آن جا خروج خواهد کرد</w:t>
            </w:r>
            <w:r>
              <w:rPr>
                <w:rStyle w:val="IndexLink"/>
                <w:rtl w:val="true"/>
              </w:rPr>
              <w:tab/>
            </w:r>
            <w:r>
              <w:rPr>
                <w:rStyle w:val="IndexLink"/>
              </w:rPr>
              <w:t>433</w:t>
            </w:r>
          </w:hyperlink>
        </w:p>
        <w:p>
          <w:pPr>
            <w:pStyle w:val="Contents2"/>
            <w:tabs>
              <w:tab w:val="clear" w:pos="8743"/>
              <w:tab w:val="right" w:pos="9026" w:leader="dot"/>
            </w:tabs>
            <w:rPr/>
          </w:pPr>
          <w:hyperlink w:anchor="__RefHeading___Toc1257965_1490000891">
            <w:r>
              <w:rPr>
                <w:webHidden/>
                <w:rStyle w:val="IndexLink"/>
                <w:rtl w:val="true"/>
              </w:rPr>
              <w:t xml:space="preserve">الباب </w:t>
            </w:r>
            <w:r>
              <w:rPr>
                <w:rStyle w:val="IndexLink"/>
              </w:rPr>
              <w:t>68</w:t>
            </w:r>
            <w:r>
              <w:rPr>
                <w:rStyle w:val="IndexLink"/>
                <w:rtl w:val="true"/>
              </w:rPr>
              <w:t xml:space="preserve">: </w:t>
            </w:r>
            <w:r>
              <w:rPr>
                <w:rStyle w:val="IndexLink"/>
                <w:rtl w:val="true"/>
              </w:rPr>
              <w:t>فِيمَا ذَكَرَهُ السَّلِيْلِي فِي كِتَابِ الْفِتَنِ مِمَّا جَاءَ فِي دَوْلَةِ الْمَهْدِى، وَ ذَكَر مُدَّةَ عُمْرِهِ</w:t>
            </w:r>
            <w:r>
              <w:rPr>
                <w:rStyle w:val="IndexLink"/>
                <w:rtl w:val="true"/>
              </w:rPr>
              <w:t>.</w:t>
              <w:tab/>
            </w:r>
            <w:r>
              <w:rPr>
                <w:rStyle w:val="IndexLink"/>
              </w:rPr>
              <w:t>434</w:t>
            </w:r>
          </w:hyperlink>
        </w:p>
        <w:p>
          <w:pPr>
            <w:pStyle w:val="Contents2"/>
            <w:tabs>
              <w:tab w:val="clear" w:pos="8743"/>
              <w:tab w:val="right" w:pos="9026" w:leader="dot"/>
            </w:tabs>
            <w:rPr/>
          </w:pPr>
          <w:hyperlink w:anchor="__RefHeading___Toc1257967_1490000891">
            <w:r>
              <w:rPr>
                <w:webHidden/>
                <w:rStyle w:val="IndexLink"/>
                <w:rtl w:val="true"/>
              </w:rPr>
              <w:t>باب شصت و هشتم</w:t>
            </w:r>
            <w:r>
              <w:rPr>
                <w:rStyle w:val="IndexLink"/>
                <w:rtl w:val="true"/>
              </w:rPr>
              <w:t xml:space="preserve">: </w:t>
            </w:r>
            <w:r>
              <w:rPr>
                <w:rStyle w:val="IndexLink"/>
                <w:rtl w:val="true"/>
              </w:rPr>
              <w:t xml:space="preserve">بیانی است از کتاب فتن سلیلی پیرامون دولت و حکومت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بیان مدت عمر آن حضرت</w:t>
            </w:r>
            <w:r>
              <w:rPr>
                <w:rStyle w:val="IndexLink"/>
                <w:rtl w:val="true"/>
              </w:rPr>
              <w:tab/>
            </w:r>
            <w:r>
              <w:rPr>
                <w:rStyle w:val="IndexLink"/>
              </w:rPr>
              <w:t>435</w:t>
            </w:r>
          </w:hyperlink>
        </w:p>
        <w:p>
          <w:pPr>
            <w:pStyle w:val="Contents2"/>
            <w:tabs>
              <w:tab w:val="clear" w:pos="8743"/>
              <w:tab w:val="right" w:pos="9026" w:leader="dot"/>
            </w:tabs>
            <w:rPr/>
          </w:pPr>
          <w:hyperlink w:anchor="__RefHeading___Toc1257969_1490000891">
            <w:r>
              <w:rPr>
                <w:webHidden/>
                <w:rStyle w:val="IndexLink"/>
                <w:rtl w:val="true"/>
              </w:rPr>
              <w:t xml:space="preserve">الباب </w:t>
            </w:r>
            <w:r>
              <w:rPr>
                <w:rStyle w:val="IndexLink"/>
              </w:rPr>
              <w:t>69</w:t>
            </w:r>
            <w:r>
              <w:rPr>
                <w:rStyle w:val="IndexLink"/>
                <w:rtl w:val="true"/>
              </w:rPr>
              <w:t xml:space="preserve">: </w:t>
            </w:r>
            <w:r>
              <w:rPr>
                <w:rStyle w:val="IndexLink"/>
                <w:rtl w:val="true"/>
              </w:rPr>
              <w:t>فِيمَا ذَكَرُه السَّلِّيلِي فِي كِتَابِ الْفَتنِ مِنْ أَنَّ الْمَهْدِي مِنْ أَهْلِ بَيْتِ الْنُّبُوَّةَ يَمْلَأَهَا قِسْطاً وَ عَدْلاً،</w:t>
            </w:r>
            <w:r>
              <w:rPr>
                <w:rStyle w:val="IndexLink"/>
                <w:rtl w:val="true"/>
              </w:rPr>
              <w:tab/>
            </w:r>
            <w:r>
              <w:rPr>
                <w:rStyle w:val="IndexLink"/>
              </w:rPr>
              <w:t>436</w:t>
            </w:r>
          </w:hyperlink>
        </w:p>
        <w:p>
          <w:pPr>
            <w:pStyle w:val="Contents2"/>
            <w:tabs>
              <w:tab w:val="clear" w:pos="8743"/>
              <w:tab w:val="right" w:pos="9026" w:leader="dot"/>
            </w:tabs>
            <w:rPr/>
          </w:pPr>
          <w:hyperlink w:anchor="__RefHeading___Toc1257971_1490000891">
            <w:r>
              <w:rPr>
                <w:webHidden/>
                <w:rStyle w:val="IndexLink"/>
                <w:rtl w:val="true"/>
              </w:rPr>
              <w:t xml:space="preserve">الباب </w:t>
            </w:r>
            <w:r>
              <w:rPr>
                <w:rStyle w:val="IndexLink"/>
              </w:rPr>
              <w:t>70</w:t>
            </w:r>
            <w:r>
              <w:rPr>
                <w:rStyle w:val="IndexLink"/>
                <w:rtl w:val="true"/>
              </w:rPr>
              <w:t xml:space="preserve">: </w:t>
            </w:r>
            <w:r>
              <w:rPr>
                <w:rStyle w:val="IndexLink"/>
                <w:rtl w:val="true"/>
              </w:rPr>
              <w:t xml:space="preserve">فِيمَا ذَكَرَة أَبُو صَالِحِ السَّلِيلِي فِي كِتَابِ الْفِتَنِ مِنْ فُتُوحَ الْمَهْدِى </w:t>
            </w:r>
            <w:r>
              <w:rPr>
                <w:rStyle w:val="IndexLink"/>
                <w:rtl w:val="true"/>
              </w:rPr>
              <w:t>(</w:t>
            </w:r>
            <w:r>
              <w:rPr>
                <w:rStyle w:val="IndexLink"/>
                <w:rtl w:val="true"/>
              </w:rPr>
              <w:t>عجل الله تعالی فرجه الشریف</w:t>
            </w:r>
            <w:r>
              <w:rPr>
                <w:rStyle w:val="IndexLink"/>
                <w:rtl w:val="true"/>
              </w:rPr>
              <w:t>).</w:t>
              <w:tab/>
            </w:r>
            <w:r>
              <w:rPr>
                <w:rStyle w:val="IndexLink"/>
              </w:rPr>
              <w:t>436</w:t>
            </w:r>
          </w:hyperlink>
        </w:p>
        <w:p>
          <w:pPr>
            <w:pStyle w:val="Contents2"/>
            <w:tabs>
              <w:tab w:val="clear" w:pos="8743"/>
              <w:tab w:val="right" w:pos="9026" w:leader="dot"/>
            </w:tabs>
            <w:rPr/>
          </w:pPr>
          <w:hyperlink w:anchor="__RefHeading___Toc1257973_1490000891">
            <w:r>
              <w:rPr>
                <w:webHidden/>
                <w:rStyle w:val="IndexLink"/>
                <w:rtl w:val="true"/>
              </w:rPr>
              <w:t>باب شصت و نهم</w:t>
            </w:r>
            <w:r>
              <w:rPr>
                <w:rStyle w:val="IndexLink"/>
                <w:rtl w:val="true"/>
              </w:rPr>
              <w:t xml:space="preserve">: </w:t>
            </w:r>
            <w:r>
              <w:rPr>
                <w:rStyle w:val="IndexLink"/>
                <w:rtl w:val="true"/>
              </w:rPr>
              <w:t xml:space="preserve">بیانی است از کتاب فتن سلیلی از این که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اهل بیت پیامبر است که زمین را پر از عدل و داد خواهد کرد</w:t>
            </w:r>
            <w:r>
              <w:rPr>
                <w:rStyle w:val="IndexLink"/>
                <w:rtl w:val="true"/>
              </w:rPr>
              <w:tab/>
            </w:r>
            <w:r>
              <w:rPr>
                <w:rStyle w:val="IndexLink"/>
              </w:rPr>
              <w:t>437</w:t>
            </w:r>
          </w:hyperlink>
        </w:p>
        <w:p>
          <w:pPr>
            <w:pStyle w:val="Contents2"/>
            <w:tabs>
              <w:tab w:val="clear" w:pos="8743"/>
              <w:tab w:val="right" w:pos="9026" w:leader="dot"/>
            </w:tabs>
            <w:rPr/>
          </w:pPr>
          <w:hyperlink w:anchor="__RefHeading___Toc1257975_1490000891">
            <w:r>
              <w:rPr>
                <w:webHidden/>
                <w:rStyle w:val="IndexLink"/>
                <w:rtl w:val="true"/>
              </w:rPr>
              <w:t>باب هفتادم</w:t>
            </w:r>
            <w:r>
              <w:rPr>
                <w:rStyle w:val="IndexLink"/>
                <w:rtl w:val="true"/>
              </w:rPr>
              <w:t xml:space="preserve">: </w:t>
            </w:r>
            <w:r>
              <w:rPr>
                <w:rStyle w:val="IndexLink"/>
                <w:rtl w:val="true"/>
              </w:rPr>
              <w:t xml:space="preserve">بیانی است از کتاب فتن سلیلی پیرامون فتوحات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437</w:t>
            </w:r>
          </w:hyperlink>
        </w:p>
        <w:p>
          <w:pPr>
            <w:pStyle w:val="Contents3"/>
            <w:tabs>
              <w:tab w:val="clear" w:pos="8459"/>
              <w:tab w:val="right" w:pos="9026" w:leader="dot"/>
            </w:tabs>
            <w:rPr/>
          </w:pPr>
          <w:hyperlink w:anchor="__RefHeading___Toc1257977_1490000891">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1257979_1490000891">
            <w:r>
              <w:rPr>
                <w:webHidden/>
                <w:rStyle w:val="IndexLink"/>
                <w:rtl w:val="true"/>
              </w:rPr>
              <w:t>فصل</w:t>
            </w:r>
            <w:r>
              <w:rPr>
                <w:rStyle w:val="IndexLink"/>
                <w:rtl w:val="true"/>
              </w:rPr>
              <w:tab/>
            </w:r>
            <w:r>
              <w:rPr>
                <w:rStyle w:val="IndexLink"/>
              </w:rPr>
              <w:t>438</w:t>
            </w:r>
          </w:hyperlink>
        </w:p>
        <w:p>
          <w:pPr>
            <w:pStyle w:val="Contents2"/>
            <w:tabs>
              <w:tab w:val="clear" w:pos="8743"/>
              <w:tab w:val="right" w:pos="9026" w:leader="dot"/>
            </w:tabs>
            <w:rPr/>
          </w:pPr>
          <w:hyperlink w:anchor="__RefHeading___Toc1257981_1490000891">
            <w:r>
              <w:rPr>
                <w:webHidden/>
                <w:rStyle w:val="IndexLink"/>
                <w:rtl w:val="true"/>
              </w:rPr>
              <w:t xml:space="preserve">الباب </w:t>
            </w:r>
            <w:r>
              <w:rPr>
                <w:rStyle w:val="IndexLink"/>
              </w:rPr>
              <w:t>71</w:t>
            </w:r>
            <w:r>
              <w:rPr>
                <w:rStyle w:val="IndexLink"/>
                <w:rtl w:val="true"/>
              </w:rPr>
              <w:t xml:space="preserve">: </w:t>
            </w:r>
            <w:r>
              <w:rPr>
                <w:rStyle w:val="IndexLink"/>
                <w:rtl w:val="true"/>
              </w:rPr>
              <w:t>فِيمَا نَذْكُرُهُ مِنْ كِتَابِ الْفِتَنِ لِلْسَلْيلِى قُرى أَنْطَاكِيَةَ وَ الْمَهْدِى</w:t>
            </w:r>
            <w:r>
              <w:rPr>
                <w:rStyle w:val="IndexLink"/>
                <w:rtl w:val="true"/>
              </w:rPr>
              <w:tab/>
            </w:r>
            <w:r>
              <w:rPr>
                <w:rStyle w:val="IndexLink"/>
              </w:rPr>
              <w:t>438</w:t>
            </w:r>
          </w:hyperlink>
        </w:p>
        <w:p>
          <w:pPr>
            <w:pStyle w:val="Contents3"/>
            <w:tabs>
              <w:tab w:val="clear" w:pos="8459"/>
              <w:tab w:val="right" w:pos="9026" w:leader="dot"/>
            </w:tabs>
            <w:rPr/>
          </w:pPr>
          <w:hyperlink w:anchor="__RefHeading___Toc1257983_1490000891">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1257985_1490000891">
            <w:r>
              <w:rPr>
                <w:webHidden/>
                <w:rStyle w:val="IndexLink"/>
                <w:rtl w:val="true"/>
              </w:rPr>
              <w:t>فصل</w:t>
            </w:r>
            <w:r>
              <w:rPr>
                <w:rStyle w:val="IndexLink"/>
                <w:rtl w:val="true"/>
              </w:rPr>
              <w:tab/>
            </w:r>
            <w:r>
              <w:rPr>
                <w:rStyle w:val="IndexLink"/>
              </w:rPr>
              <w:t>439</w:t>
            </w:r>
          </w:hyperlink>
        </w:p>
        <w:p>
          <w:pPr>
            <w:pStyle w:val="Contents2"/>
            <w:tabs>
              <w:tab w:val="clear" w:pos="8743"/>
              <w:tab w:val="right" w:pos="9026" w:leader="dot"/>
            </w:tabs>
            <w:rPr/>
          </w:pPr>
          <w:hyperlink w:anchor="__RefHeading___Toc1257987_1490000891">
            <w:r>
              <w:rPr>
                <w:webHidden/>
                <w:rStyle w:val="IndexLink"/>
                <w:rtl w:val="true"/>
              </w:rPr>
              <w:t>باب هفتاد و یکم</w:t>
            </w:r>
            <w:r>
              <w:rPr>
                <w:rStyle w:val="IndexLink"/>
                <w:rtl w:val="true"/>
              </w:rPr>
              <w:t xml:space="preserve">: </w:t>
            </w:r>
            <w:r>
              <w:rPr>
                <w:rStyle w:val="IndexLink"/>
                <w:rtl w:val="true"/>
              </w:rPr>
              <w:t xml:space="preserve">بیانی است از کتاب فتن سلیلی پیرامون انطاکیه و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439</w:t>
            </w:r>
          </w:hyperlink>
        </w:p>
        <w:p>
          <w:pPr>
            <w:pStyle w:val="Contents2"/>
            <w:tabs>
              <w:tab w:val="clear" w:pos="8743"/>
              <w:tab w:val="right" w:pos="9026" w:leader="dot"/>
            </w:tabs>
            <w:rPr/>
          </w:pPr>
          <w:hyperlink w:anchor="__RefHeading___Toc1257989_1490000891">
            <w:r>
              <w:rPr>
                <w:webHidden/>
                <w:rStyle w:val="IndexLink"/>
                <w:rtl w:val="true"/>
              </w:rPr>
              <w:t xml:space="preserve">الباب </w:t>
            </w:r>
            <w:r>
              <w:rPr>
                <w:rStyle w:val="IndexLink"/>
              </w:rPr>
              <w:t>72</w:t>
            </w:r>
            <w:r>
              <w:rPr>
                <w:rStyle w:val="IndexLink"/>
                <w:rtl w:val="true"/>
              </w:rPr>
              <w:t xml:space="preserve">: </w:t>
            </w:r>
            <w:r>
              <w:rPr>
                <w:rStyle w:val="IndexLink"/>
                <w:rtl w:val="true"/>
              </w:rPr>
              <w:t>فِيمَا ذَكَرَة السَّليلي</w:t>
            </w:r>
            <w:r>
              <w:rPr>
                <w:rStyle w:val="IndexLink"/>
                <w:rtl w:val="true"/>
              </w:rPr>
              <w:t xml:space="preserve">: </w:t>
            </w:r>
            <w:r>
              <w:rPr>
                <w:rStyle w:val="IndexLink"/>
                <w:rtl w:val="true"/>
              </w:rPr>
              <w:t>أَنَّ الْخِزْيَ فِي الدُّنْيَا لأَعْدَاءِ اللهِ، وَ قَتَلَ الْمَهْدِى لَهُم</w:t>
            </w:r>
            <w:r>
              <w:rPr>
                <w:rStyle w:val="IndexLink"/>
                <w:rtl w:val="true"/>
              </w:rPr>
              <w:t>.</w:t>
              <w:tab/>
            </w:r>
            <w:r>
              <w:rPr>
                <w:rStyle w:val="IndexLink"/>
              </w:rPr>
              <w:t>440</w:t>
            </w:r>
          </w:hyperlink>
        </w:p>
        <w:p>
          <w:pPr>
            <w:pStyle w:val="Contents2"/>
            <w:tabs>
              <w:tab w:val="clear" w:pos="8743"/>
              <w:tab w:val="right" w:pos="9026" w:leader="dot"/>
            </w:tabs>
            <w:rPr/>
          </w:pPr>
          <w:hyperlink w:anchor="__RefHeading___Toc1257991_1490000891">
            <w:r>
              <w:rPr>
                <w:webHidden/>
                <w:rStyle w:val="IndexLink"/>
                <w:rtl w:val="true"/>
              </w:rPr>
              <w:t xml:space="preserve">الباب </w:t>
            </w:r>
            <w:r>
              <w:rPr>
                <w:rStyle w:val="IndexLink"/>
              </w:rPr>
              <w:t>73</w:t>
            </w:r>
            <w:r>
              <w:rPr>
                <w:rStyle w:val="IndexLink"/>
                <w:rtl w:val="true"/>
              </w:rPr>
              <w:t xml:space="preserve">: </w:t>
            </w:r>
            <w:r>
              <w:rPr>
                <w:rStyle w:val="IndexLink"/>
                <w:rtl w:val="true"/>
              </w:rPr>
              <w:t>فِيْمَا ذَكَرَهُ السَّلِيْلِى مِنْ خَرَابِ الْزَوْرَاء</w:t>
            </w:r>
            <w:r>
              <w:rPr>
                <w:rStyle w:val="IndexLink"/>
                <w:rtl w:val="true"/>
              </w:rPr>
              <w:t>.</w:t>
              <w:tab/>
            </w:r>
            <w:r>
              <w:rPr>
                <w:rStyle w:val="IndexLink"/>
              </w:rPr>
              <w:t>440</w:t>
            </w:r>
          </w:hyperlink>
        </w:p>
        <w:p>
          <w:pPr>
            <w:pStyle w:val="Contents2"/>
            <w:tabs>
              <w:tab w:val="clear" w:pos="8743"/>
              <w:tab w:val="right" w:pos="9026" w:leader="dot"/>
            </w:tabs>
            <w:rPr/>
          </w:pPr>
          <w:hyperlink w:anchor="__RefHeading___Toc1257993_1490000891">
            <w:r>
              <w:rPr>
                <w:webHidden/>
                <w:rStyle w:val="IndexLink"/>
                <w:rtl w:val="true"/>
              </w:rPr>
              <w:t>باب هفتاد و دوم</w:t>
            </w:r>
            <w:r>
              <w:rPr>
                <w:rStyle w:val="IndexLink"/>
                <w:rtl w:val="true"/>
              </w:rPr>
              <w:t xml:space="preserve">: </w:t>
            </w:r>
            <w:r>
              <w:rPr>
                <w:rStyle w:val="IndexLink"/>
                <w:rtl w:val="true"/>
              </w:rPr>
              <w:t>بیانی است از کتاب فتن سلیلی با این که ذلت و خواری در دنیا برای دشمنان خدا و کشنده مهدی است</w:t>
            </w:r>
            <w:r>
              <w:rPr>
                <w:rStyle w:val="IndexLink"/>
                <w:rtl w:val="true"/>
              </w:rPr>
              <w:tab/>
            </w:r>
            <w:r>
              <w:rPr>
                <w:rStyle w:val="IndexLink"/>
              </w:rPr>
              <w:t>441</w:t>
            </w:r>
          </w:hyperlink>
        </w:p>
        <w:p>
          <w:pPr>
            <w:pStyle w:val="Contents2"/>
            <w:tabs>
              <w:tab w:val="clear" w:pos="8743"/>
              <w:tab w:val="right" w:pos="9026" w:leader="dot"/>
            </w:tabs>
            <w:rPr/>
          </w:pPr>
          <w:hyperlink w:anchor="__RefHeading___Toc1257995_1490000891">
            <w:r>
              <w:rPr>
                <w:webHidden/>
                <w:rStyle w:val="IndexLink"/>
                <w:rtl w:val="true"/>
              </w:rPr>
              <w:t>باب هفتاد و سوم</w:t>
            </w:r>
            <w:r>
              <w:rPr>
                <w:rStyle w:val="IndexLink"/>
                <w:rtl w:val="true"/>
              </w:rPr>
              <w:t xml:space="preserve">: </w:t>
            </w:r>
            <w:r>
              <w:rPr>
                <w:rStyle w:val="IndexLink"/>
                <w:rtl w:val="true"/>
              </w:rPr>
              <w:t>بیانی است از کتاب فتن سلیلی پیرامون ویرانی زوراء</w:t>
            </w:r>
            <w:r>
              <w:rPr>
                <w:rStyle w:val="IndexLink"/>
                <w:rtl w:val="true"/>
              </w:rPr>
              <w:tab/>
            </w:r>
            <w:r>
              <w:rPr>
                <w:rStyle w:val="IndexLink"/>
              </w:rPr>
              <w:t>441</w:t>
            </w:r>
          </w:hyperlink>
        </w:p>
        <w:p>
          <w:pPr>
            <w:pStyle w:val="Contents2"/>
            <w:tabs>
              <w:tab w:val="clear" w:pos="8743"/>
              <w:tab w:val="right" w:pos="9026" w:leader="dot"/>
            </w:tabs>
            <w:rPr/>
          </w:pPr>
          <w:hyperlink w:anchor="__RefHeading___Toc1257997_1490000891">
            <w:r>
              <w:rPr>
                <w:webHidden/>
                <w:rStyle w:val="IndexLink"/>
                <w:rtl w:val="true"/>
              </w:rPr>
              <w:t xml:space="preserve">الباب </w:t>
            </w:r>
            <w:r>
              <w:rPr>
                <w:rStyle w:val="IndexLink"/>
              </w:rPr>
              <w:t>74</w:t>
            </w:r>
            <w:r>
              <w:rPr>
                <w:rStyle w:val="IndexLink"/>
                <w:rtl w:val="true"/>
              </w:rPr>
              <w:t xml:space="preserve">: </w:t>
            </w:r>
            <w:r>
              <w:rPr>
                <w:rStyle w:val="IndexLink"/>
                <w:rtl w:val="true"/>
              </w:rPr>
              <w:t>فِيمَا ذَكَرَهُ السَّلِيْلِي فِي كِتَابِ الْفِتَنِ فِيمَا يَتَجَدَّدُ مِنَ الْمَلَاحِم فِي شَهْرِ رَمَضَانِ</w:t>
            </w:r>
            <w:r>
              <w:rPr>
                <w:rStyle w:val="IndexLink"/>
                <w:rtl w:val="true"/>
              </w:rPr>
              <w:t>.</w:t>
              <w:tab/>
            </w:r>
            <w:r>
              <w:rPr>
                <w:rStyle w:val="IndexLink"/>
              </w:rPr>
              <w:t>442</w:t>
            </w:r>
          </w:hyperlink>
        </w:p>
        <w:p>
          <w:pPr>
            <w:pStyle w:val="Contents2"/>
            <w:tabs>
              <w:tab w:val="clear" w:pos="8743"/>
              <w:tab w:val="right" w:pos="9026" w:leader="dot"/>
            </w:tabs>
            <w:rPr/>
          </w:pPr>
          <w:hyperlink w:anchor="__RefHeading___Toc1257999_1490000891">
            <w:r>
              <w:rPr>
                <w:webHidden/>
                <w:rStyle w:val="IndexLink"/>
                <w:rtl w:val="true"/>
              </w:rPr>
              <w:t>باب هفتاد و چهارم</w:t>
            </w:r>
            <w:r>
              <w:rPr>
                <w:rStyle w:val="IndexLink"/>
                <w:rtl w:val="true"/>
              </w:rPr>
              <w:t xml:space="preserve">: </w:t>
            </w:r>
            <w:r>
              <w:rPr>
                <w:rStyle w:val="IndexLink"/>
                <w:rtl w:val="true"/>
              </w:rPr>
              <w:t>بیانی است از کتاب فتن سلیلی پیرامون رویدادهای ماه رمضان</w:t>
            </w:r>
            <w:r>
              <w:rPr>
                <w:rStyle w:val="IndexLink"/>
                <w:rtl w:val="true"/>
              </w:rPr>
              <w:tab/>
            </w:r>
            <w:r>
              <w:rPr>
                <w:rStyle w:val="IndexLink"/>
              </w:rPr>
              <w:t>443</w:t>
            </w:r>
          </w:hyperlink>
        </w:p>
        <w:p>
          <w:pPr>
            <w:pStyle w:val="Contents2"/>
            <w:tabs>
              <w:tab w:val="clear" w:pos="8743"/>
              <w:tab w:val="right" w:pos="9026" w:leader="dot"/>
            </w:tabs>
            <w:rPr/>
          </w:pPr>
          <w:hyperlink w:anchor="__RefHeading___Toc1258001_1490000891">
            <w:r>
              <w:rPr>
                <w:webHidden/>
                <w:rStyle w:val="IndexLink"/>
                <w:rtl w:val="true"/>
              </w:rPr>
              <w:t xml:space="preserve">الباب </w:t>
            </w:r>
            <w:r>
              <w:rPr>
                <w:rStyle w:val="IndexLink"/>
              </w:rPr>
              <w:t>75</w:t>
            </w:r>
            <w:r>
              <w:rPr>
                <w:rStyle w:val="IndexLink"/>
                <w:rtl w:val="true"/>
              </w:rPr>
              <w:t xml:space="preserve">: </w:t>
            </w:r>
            <w:r>
              <w:rPr>
                <w:rStyle w:val="IndexLink"/>
                <w:rtl w:val="true"/>
              </w:rPr>
              <w:t>فِيمَا ذَكَرَهُ السَّلَيْلِي فِي الْهُدَّةَ فِي شَهْرِ رَمَضَانِ</w:t>
            </w:r>
            <w:r>
              <w:rPr>
                <w:rStyle w:val="IndexLink"/>
                <w:rtl w:val="true"/>
              </w:rPr>
              <w:t>.</w:t>
              <w:tab/>
            </w:r>
            <w:r>
              <w:rPr>
                <w:rStyle w:val="IndexLink"/>
              </w:rPr>
              <w:t>444</w:t>
            </w:r>
          </w:hyperlink>
        </w:p>
        <w:p>
          <w:pPr>
            <w:pStyle w:val="Contents2"/>
            <w:tabs>
              <w:tab w:val="clear" w:pos="8743"/>
              <w:tab w:val="right" w:pos="9026" w:leader="dot"/>
            </w:tabs>
            <w:rPr/>
          </w:pPr>
          <w:hyperlink w:anchor="__RefHeading___Toc1258003_1490000891">
            <w:r>
              <w:rPr>
                <w:webHidden/>
                <w:rStyle w:val="IndexLink"/>
                <w:rtl w:val="true"/>
              </w:rPr>
              <w:t xml:space="preserve">الباب </w:t>
            </w:r>
            <w:r>
              <w:rPr>
                <w:rStyle w:val="IndexLink"/>
              </w:rPr>
              <w:t>76</w:t>
            </w:r>
            <w:r>
              <w:rPr>
                <w:rStyle w:val="IndexLink"/>
                <w:rtl w:val="true"/>
              </w:rPr>
              <w:t xml:space="preserve">: </w:t>
            </w:r>
            <w:r>
              <w:rPr>
                <w:rStyle w:val="IndexLink"/>
                <w:rtl w:val="true"/>
              </w:rPr>
              <w:t xml:space="preserve">فِيمَا رَوَاهُ السَّلِيْلِي عَنْ مَوْلَانَا عَلَى </w:t>
            </w:r>
            <w:r>
              <w:rPr>
                <w:rStyle w:val="IndexLink"/>
                <w:rtl w:val="true"/>
              </w:rPr>
              <w:t>(</w:t>
            </w:r>
            <w:r>
              <w:rPr>
                <w:rStyle w:val="IndexLink"/>
                <w:rtl w:val="true"/>
              </w:rPr>
              <w:t>علیه السلام</w:t>
            </w:r>
            <w:r>
              <w:rPr>
                <w:rStyle w:val="IndexLink"/>
                <w:rtl w:val="true"/>
              </w:rPr>
              <w:t xml:space="preserve">) </w:t>
            </w:r>
            <w:r>
              <w:rPr>
                <w:rStyle w:val="IndexLink"/>
                <w:rtl w:val="true"/>
              </w:rPr>
              <w:t>فِي الْمَهْدِي</w:t>
            </w:r>
            <w:r>
              <w:rPr>
                <w:rStyle w:val="IndexLink"/>
                <w:rtl w:val="true"/>
              </w:rPr>
              <w:t>.</w:t>
              <w:tab/>
            </w:r>
            <w:r>
              <w:rPr>
                <w:rStyle w:val="IndexLink"/>
              </w:rPr>
              <w:t>444</w:t>
            </w:r>
          </w:hyperlink>
        </w:p>
        <w:p>
          <w:pPr>
            <w:pStyle w:val="Contents2"/>
            <w:tabs>
              <w:tab w:val="clear" w:pos="8743"/>
              <w:tab w:val="right" w:pos="9026" w:leader="dot"/>
            </w:tabs>
            <w:rPr/>
          </w:pPr>
          <w:hyperlink w:anchor="__RefHeading___Toc1258005_1490000891">
            <w:r>
              <w:rPr>
                <w:webHidden/>
                <w:rStyle w:val="IndexLink"/>
                <w:rtl w:val="true"/>
              </w:rPr>
              <w:t>باب هفتاد و پنجم</w:t>
            </w:r>
            <w:r>
              <w:rPr>
                <w:rStyle w:val="IndexLink"/>
                <w:rtl w:val="true"/>
              </w:rPr>
              <w:t xml:space="preserve">: </w:t>
            </w:r>
            <w:r>
              <w:rPr>
                <w:rStyle w:val="IndexLink"/>
                <w:rtl w:val="true"/>
              </w:rPr>
              <w:t>بیانی از کتاب فتن سلیلی پیرامون صدای مهیبی که در ماه رمضان بلند خواهد شد</w:t>
            </w:r>
            <w:r>
              <w:rPr>
                <w:rStyle w:val="IndexLink"/>
                <w:rtl w:val="true"/>
              </w:rPr>
              <w:tab/>
            </w:r>
            <w:r>
              <w:rPr>
                <w:rStyle w:val="IndexLink"/>
              </w:rPr>
              <w:t>445</w:t>
            </w:r>
          </w:hyperlink>
        </w:p>
        <w:p>
          <w:pPr>
            <w:pStyle w:val="Contents2"/>
            <w:tabs>
              <w:tab w:val="clear" w:pos="8743"/>
              <w:tab w:val="right" w:pos="9026" w:leader="dot"/>
            </w:tabs>
            <w:rPr/>
          </w:pPr>
          <w:hyperlink w:anchor="__RefHeading___Toc1258007_1490000891">
            <w:r>
              <w:rPr>
                <w:webHidden/>
                <w:rStyle w:val="IndexLink"/>
                <w:rtl w:val="true"/>
              </w:rPr>
              <w:t>باب هفتاد و ششم</w:t>
            </w:r>
            <w:r>
              <w:rPr>
                <w:rStyle w:val="IndexLink"/>
                <w:rtl w:val="true"/>
              </w:rPr>
              <w:t xml:space="preserve">: </w:t>
            </w:r>
            <w:r>
              <w:rPr>
                <w:rStyle w:val="IndexLink"/>
                <w:rtl w:val="true"/>
              </w:rPr>
              <w:t xml:space="preserve">بیانی از کتاب فتن سلیلی پیرامون گفتار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راجع به مهدی </w:t>
            </w:r>
            <w:r>
              <w:rPr>
                <w:rStyle w:val="IndexLink"/>
                <w:rtl w:val="true"/>
              </w:rPr>
              <w:t>(</w:t>
            </w:r>
            <w:r>
              <w:rPr>
                <w:rStyle w:val="IndexLink"/>
                <w:rtl w:val="true"/>
              </w:rPr>
              <w:t>عجل الله تعالی فرجه الشریف</w:t>
            </w:r>
            <w:r>
              <w:rPr>
                <w:rStyle w:val="IndexLink"/>
                <w:rtl w:val="true"/>
              </w:rPr>
              <w:t>)</w:t>
              <w:tab/>
            </w:r>
            <w:r>
              <w:rPr>
                <w:rStyle w:val="IndexLink"/>
              </w:rPr>
              <w:t>445</w:t>
            </w:r>
          </w:hyperlink>
        </w:p>
        <w:p>
          <w:pPr>
            <w:pStyle w:val="Contents2"/>
            <w:tabs>
              <w:tab w:val="clear" w:pos="8743"/>
              <w:tab w:val="right" w:pos="9026" w:leader="dot"/>
            </w:tabs>
            <w:rPr/>
          </w:pPr>
          <w:hyperlink w:anchor="__RefHeading___Toc1258009_1490000891">
            <w:r>
              <w:rPr>
                <w:webHidden/>
                <w:rStyle w:val="IndexLink"/>
                <w:rtl w:val="true"/>
              </w:rPr>
              <w:t xml:space="preserve">الباب </w:t>
            </w:r>
            <w:r>
              <w:rPr>
                <w:rStyle w:val="IndexLink"/>
              </w:rPr>
              <w:t>77</w:t>
            </w:r>
            <w:r>
              <w:rPr>
                <w:rStyle w:val="IndexLink"/>
                <w:rtl w:val="true"/>
              </w:rPr>
              <w:t xml:space="preserve">: </w:t>
            </w:r>
            <w:r>
              <w:rPr>
                <w:rStyle w:val="IndexLink"/>
                <w:rtl w:val="true"/>
              </w:rPr>
              <w:t xml:space="preserve">فِيمَا ذَكَرَة أَبُو صَالِحِ السَّلِيلي فِي صِفَةِ أَصْحَابِ الْمَهْدِي </w:t>
            </w:r>
            <w:r>
              <w:rPr>
                <w:rStyle w:val="IndexLink"/>
                <w:rtl w:val="true"/>
              </w:rPr>
              <w:t>(</w:t>
            </w:r>
            <w:r>
              <w:rPr>
                <w:rStyle w:val="IndexLink"/>
                <w:rtl w:val="true"/>
              </w:rPr>
              <w:t>علیه السلام</w:t>
            </w:r>
            <w:r>
              <w:rPr>
                <w:rStyle w:val="IndexLink"/>
                <w:rtl w:val="true"/>
              </w:rPr>
              <w:t>).</w:t>
              <w:tab/>
            </w:r>
            <w:r>
              <w:rPr>
                <w:rStyle w:val="IndexLink"/>
              </w:rPr>
              <w:t>446</w:t>
            </w:r>
          </w:hyperlink>
        </w:p>
        <w:p>
          <w:pPr>
            <w:pStyle w:val="Contents2"/>
            <w:tabs>
              <w:tab w:val="clear" w:pos="8743"/>
              <w:tab w:val="right" w:pos="9026" w:leader="dot"/>
            </w:tabs>
            <w:rPr/>
          </w:pPr>
          <w:hyperlink w:anchor="__RefHeading___Toc1258011_1490000891">
            <w:r>
              <w:rPr>
                <w:webHidden/>
                <w:rStyle w:val="IndexLink"/>
                <w:rtl w:val="true"/>
              </w:rPr>
              <w:t xml:space="preserve">الباب </w:t>
            </w:r>
            <w:r>
              <w:rPr>
                <w:rStyle w:val="IndexLink"/>
              </w:rPr>
              <w:t>78</w:t>
            </w:r>
            <w:r>
              <w:rPr>
                <w:rStyle w:val="IndexLink"/>
                <w:rtl w:val="true"/>
              </w:rPr>
              <w:t xml:space="preserve">: </w:t>
            </w:r>
            <w:r>
              <w:rPr>
                <w:rStyle w:val="IndexLink"/>
                <w:rtl w:val="true"/>
              </w:rPr>
              <w:t>فِيمَا ذَكَرهُ أَبُو صَالِحٍ الْسَلِيْلِي فِي كِتَابِ الْفِتَنِ مِنْ فُتُوحِ الْمَهْدِى أَيْضاً، وَ مُنَادِى الْسَمَاءِ، وَ ذِبْحِ السُّفْيَانِي</w:t>
            </w:r>
            <w:r>
              <w:rPr>
                <w:rStyle w:val="IndexLink"/>
                <w:rtl w:val="true"/>
              </w:rPr>
              <w:t>.</w:t>
              <w:tab/>
            </w:r>
            <w:r>
              <w:rPr>
                <w:rStyle w:val="IndexLink"/>
              </w:rPr>
              <w:t>446</w:t>
            </w:r>
          </w:hyperlink>
        </w:p>
        <w:p>
          <w:pPr>
            <w:pStyle w:val="Contents2"/>
            <w:tabs>
              <w:tab w:val="clear" w:pos="8743"/>
              <w:tab w:val="right" w:pos="9026" w:leader="dot"/>
            </w:tabs>
            <w:rPr/>
          </w:pPr>
          <w:hyperlink w:anchor="__RefHeading___Toc1258013_1490000891">
            <w:r>
              <w:rPr>
                <w:webHidden/>
                <w:rStyle w:val="IndexLink"/>
                <w:rtl w:val="true"/>
              </w:rPr>
              <w:t>باب هفتاد و هفتم</w:t>
            </w:r>
            <w:r>
              <w:rPr>
                <w:rStyle w:val="IndexLink"/>
                <w:rtl w:val="true"/>
              </w:rPr>
              <w:t xml:space="preserve">: </w:t>
            </w:r>
            <w:r>
              <w:rPr>
                <w:rStyle w:val="IndexLink"/>
                <w:rtl w:val="true"/>
              </w:rPr>
              <w:t xml:space="preserve">بیانی از کتاب فتن سلیلی پیرامون صفت یاران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447</w:t>
            </w:r>
          </w:hyperlink>
        </w:p>
        <w:p>
          <w:pPr>
            <w:pStyle w:val="Contents2"/>
            <w:tabs>
              <w:tab w:val="clear" w:pos="8743"/>
              <w:tab w:val="right" w:pos="9026" w:leader="dot"/>
            </w:tabs>
            <w:rPr/>
          </w:pPr>
          <w:hyperlink w:anchor="__RefHeading___Toc1258015_1490000891">
            <w:r>
              <w:rPr>
                <w:webHidden/>
                <w:rStyle w:val="IndexLink"/>
                <w:rtl w:val="true"/>
              </w:rPr>
              <w:t>باب هفتاد و هشتم</w:t>
            </w:r>
            <w:r>
              <w:rPr>
                <w:rStyle w:val="IndexLink"/>
                <w:rtl w:val="true"/>
              </w:rPr>
              <w:t xml:space="preserve">: </w:t>
            </w:r>
            <w:r>
              <w:rPr>
                <w:rStyle w:val="IndexLink"/>
                <w:rtl w:val="true"/>
              </w:rPr>
              <w:t xml:space="preserve">بیانی از کتاب فتن سلیلی پیرامون فرزندان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منادی آسمان و ذبح سفیانی</w:t>
            </w:r>
            <w:r>
              <w:rPr>
                <w:rStyle w:val="IndexLink"/>
                <w:rtl w:val="true"/>
              </w:rPr>
              <w:tab/>
            </w:r>
            <w:r>
              <w:rPr>
                <w:rStyle w:val="IndexLink"/>
              </w:rPr>
              <w:t>447</w:t>
            </w:r>
          </w:hyperlink>
        </w:p>
        <w:p>
          <w:pPr>
            <w:pStyle w:val="Contents2"/>
            <w:tabs>
              <w:tab w:val="clear" w:pos="8743"/>
              <w:tab w:val="right" w:pos="9026" w:leader="dot"/>
            </w:tabs>
            <w:rPr/>
          </w:pPr>
          <w:hyperlink w:anchor="__RefHeading___Toc1258017_1490000891">
            <w:r>
              <w:rPr>
                <w:webHidden/>
                <w:rStyle w:val="IndexLink"/>
                <w:rtl w:val="true"/>
              </w:rPr>
              <w:t xml:space="preserve">الباب </w:t>
            </w:r>
            <w:r>
              <w:rPr>
                <w:rStyle w:val="IndexLink"/>
              </w:rPr>
              <w:t>79</w:t>
            </w:r>
            <w:r>
              <w:rPr>
                <w:rStyle w:val="IndexLink"/>
                <w:rtl w:val="true"/>
              </w:rPr>
              <w:t xml:space="preserve">: </w:t>
            </w:r>
            <w:r>
              <w:rPr>
                <w:rStyle w:val="IndexLink"/>
                <w:rtl w:val="true"/>
              </w:rPr>
              <w:t>فِيْمَا ذَكَرهُ أَبُو صَالِحٍ السَّلْيلِي فِي كِتَابِ الْفِتَنِ مِنْ عَدَدِ رِجَالِ الْمَهْدِى بِذِكِرِ بِلَادِهِمْ</w:t>
            </w:r>
            <w:r>
              <w:rPr>
                <w:rStyle w:val="IndexLink"/>
                <w:rtl w:val="true"/>
              </w:rPr>
              <w:t>.</w:t>
              <w:tab/>
            </w:r>
            <w:r>
              <w:rPr>
                <w:rStyle w:val="IndexLink"/>
              </w:rPr>
              <w:t>448</w:t>
            </w:r>
          </w:hyperlink>
        </w:p>
        <w:p>
          <w:pPr>
            <w:pStyle w:val="Contents2"/>
            <w:tabs>
              <w:tab w:val="clear" w:pos="8743"/>
              <w:tab w:val="right" w:pos="9026" w:leader="dot"/>
            </w:tabs>
            <w:rPr/>
          </w:pPr>
          <w:hyperlink w:anchor="__RefHeading___Toc1258019_1490000891">
            <w:r>
              <w:rPr>
                <w:webHidden/>
                <w:rStyle w:val="IndexLink"/>
                <w:rtl w:val="true"/>
              </w:rPr>
              <w:t>باب هفتاد و نهم</w:t>
            </w:r>
            <w:r>
              <w:rPr>
                <w:rStyle w:val="IndexLink"/>
                <w:rtl w:val="true"/>
              </w:rPr>
              <w:t xml:space="preserve">: </w:t>
            </w:r>
            <w:r>
              <w:rPr>
                <w:rStyle w:val="IndexLink"/>
                <w:rtl w:val="true"/>
              </w:rPr>
              <w:t>بیانی از کتاب فتن سلیلی از تعداد لشکریان حضرت مهدی با یادآوری شهرهای آن ها</w:t>
            </w:r>
            <w:r>
              <w:rPr>
                <w:rStyle w:val="IndexLink"/>
                <w:rtl w:val="true"/>
              </w:rPr>
              <w:tab/>
            </w:r>
            <w:r>
              <w:rPr>
                <w:rStyle w:val="IndexLink"/>
              </w:rPr>
              <w:t>449</w:t>
            </w:r>
          </w:hyperlink>
        </w:p>
        <w:p>
          <w:pPr>
            <w:pStyle w:val="Contents2"/>
            <w:tabs>
              <w:tab w:val="clear" w:pos="8743"/>
              <w:tab w:val="right" w:pos="9026" w:leader="dot"/>
            </w:tabs>
            <w:rPr/>
          </w:pPr>
          <w:hyperlink w:anchor="__RefHeading___Toc1258021_1490000891">
            <w:r>
              <w:rPr>
                <w:webHidden/>
                <w:rStyle w:val="IndexLink"/>
                <w:rtl w:val="true"/>
              </w:rPr>
              <w:t xml:space="preserve">الباب </w:t>
            </w:r>
            <w:r>
              <w:rPr>
                <w:rStyle w:val="IndexLink"/>
              </w:rPr>
              <w:t>80</w:t>
            </w:r>
            <w:r>
              <w:rPr>
                <w:rStyle w:val="IndexLink"/>
                <w:rtl w:val="true"/>
              </w:rPr>
              <w:t xml:space="preserve">: </w:t>
            </w:r>
            <w:r>
              <w:rPr>
                <w:rStyle w:val="IndexLink"/>
                <w:rtl w:val="true"/>
              </w:rPr>
              <w:t>فيْمَا ذكَرَه السَّلِيْلِى مِنْ حَدِيث آخَرَ بَدُولَةِ الْمَهْدِى وَبَذْلِهِ لِلْأَمْوَال</w:t>
            </w:r>
            <w:r>
              <w:rPr>
                <w:rStyle w:val="IndexLink"/>
                <w:rtl w:val="true"/>
              </w:rPr>
              <w:tab/>
            </w:r>
            <w:r>
              <w:rPr>
                <w:rStyle w:val="IndexLink"/>
              </w:rPr>
              <w:t>462</w:t>
            </w:r>
          </w:hyperlink>
        </w:p>
        <w:p>
          <w:pPr>
            <w:pStyle w:val="Contents2"/>
            <w:tabs>
              <w:tab w:val="clear" w:pos="8743"/>
              <w:tab w:val="right" w:pos="9026" w:leader="dot"/>
            </w:tabs>
            <w:rPr/>
          </w:pPr>
          <w:hyperlink w:anchor="__RefHeading___Toc1258023_1490000891">
            <w:r>
              <w:rPr>
                <w:webHidden/>
                <w:rStyle w:val="IndexLink"/>
                <w:rtl w:val="true"/>
              </w:rPr>
              <w:t>باب هشتادم</w:t>
            </w:r>
            <w:r>
              <w:rPr>
                <w:rStyle w:val="IndexLink"/>
                <w:rtl w:val="true"/>
              </w:rPr>
              <w:t xml:space="preserve">: </w:t>
            </w:r>
            <w:r>
              <w:rPr>
                <w:rStyle w:val="IndexLink"/>
                <w:rtl w:val="true"/>
              </w:rPr>
              <w:t>بیانی از کتاب فتن سلیلی پیرامون حکومت مهدی و بخشش های آن حضرت</w:t>
            </w:r>
            <w:r>
              <w:rPr>
                <w:rStyle w:val="IndexLink"/>
                <w:rtl w:val="true"/>
              </w:rPr>
              <w:tab/>
            </w:r>
            <w:r>
              <w:rPr>
                <w:rStyle w:val="IndexLink"/>
              </w:rPr>
              <w:t>463</w:t>
            </w:r>
          </w:hyperlink>
        </w:p>
        <w:p>
          <w:pPr>
            <w:pStyle w:val="Contents2"/>
            <w:tabs>
              <w:tab w:val="clear" w:pos="8743"/>
              <w:tab w:val="right" w:pos="9026" w:leader="dot"/>
            </w:tabs>
            <w:rPr/>
          </w:pPr>
          <w:hyperlink w:anchor="__RefHeading___Toc1258025_1490000891">
            <w:r>
              <w:rPr>
                <w:webHidden/>
                <w:rStyle w:val="IndexLink"/>
                <w:rtl w:val="true"/>
              </w:rPr>
              <w:t xml:space="preserve">الباب </w:t>
            </w:r>
            <w:r>
              <w:rPr>
                <w:rStyle w:val="IndexLink"/>
              </w:rPr>
              <w:t>81</w:t>
            </w:r>
            <w:r>
              <w:rPr>
                <w:rStyle w:val="IndexLink"/>
                <w:rtl w:val="true"/>
              </w:rPr>
              <w:t xml:space="preserve">: </w:t>
            </w:r>
            <w:r>
              <w:rPr>
                <w:rStyle w:val="IndexLink"/>
                <w:rtl w:val="true"/>
              </w:rPr>
              <w:t>فِيْمَا نَذْكُرَهَ مِنْ أَحَادِيْثِ الدَجَّالَ وَ مِنْ أَيَّ مَوْضِعِ يَخْرُجَ وَ خُرُوجُه وَ نُزُولُ عِيْسَى بْنُ مَرْيَمَ وَصَلَاتُهُ خَلْفَ الْمَهْدِى</w:t>
            </w:r>
            <w:r>
              <w:rPr>
                <w:rStyle w:val="IndexLink"/>
                <w:rtl w:val="true"/>
              </w:rPr>
              <w:tab/>
            </w:r>
            <w:r>
              <w:rPr>
                <w:rStyle w:val="IndexLink"/>
              </w:rPr>
              <w:t>464</w:t>
            </w:r>
          </w:hyperlink>
        </w:p>
        <w:p>
          <w:pPr>
            <w:pStyle w:val="Contents2"/>
            <w:tabs>
              <w:tab w:val="clear" w:pos="8743"/>
              <w:tab w:val="right" w:pos="9026" w:leader="dot"/>
            </w:tabs>
            <w:rPr/>
          </w:pPr>
          <w:hyperlink w:anchor="__RefHeading___Toc1258027_1490000891">
            <w:r>
              <w:rPr>
                <w:webHidden/>
                <w:rStyle w:val="IndexLink"/>
                <w:rtl w:val="true"/>
              </w:rPr>
              <w:t>باب هشتاد و یکم</w:t>
            </w:r>
            <w:r>
              <w:rPr>
                <w:rStyle w:val="IndexLink"/>
                <w:rtl w:val="true"/>
              </w:rPr>
              <w:t xml:space="preserve">: </w:t>
            </w:r>
            <w:r>
              <w:rPr>
                <w:rStyle w:val="IndexLink"/>
                <w:rtl w:val="true"/>
              </w:rPr>
              <w:t xml:space="preserve">بیانی است پیرامون احادیث دجال و محل خروج و نزول حضرت عیسی و نماز خواندنش پشت سر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465</w:t>
            </w:r>
          </w:hyperlink>
        </w:p>
        <w:p>
          <w:pPr>
            <w:pStyle w:val="Contents2"/>
            <w:tabs>
              <w:tab w:val="clear" w:pos="8743"/>
              <w:tab w:val="right" w:pos="9026" w:leader="dot"/>
            </w:tabs>
            <w:rPr/>
          </w:pPr>
          <w:hyperlink w:anchor="__RefHeading___Toc1258029_1490000891">
            <w:r>
              <w:rPr>
                <w:webHidden/>
                <w:rStyle w:val="IndexLink"/>
                <w:rtl w:val="true"/>
              </w:rPr>
              <w:t xml:space="preserve">الباب </w:t>
            </w:r>
            <w:r>
              <w:rPr>
                <w:rStyle w:val="IndexLink"/>
              </w:rPr>
              <w:t>82</w:t>
            </w:r>
            <w:r>
              <w:rPr>
                <w:rStyle w:val="IndexLink"/>
                <w:rtl w:val="true"/>
              </w:rPr>
              <w:t xml:space="preserve">: </w:t>
            </w:r>
            <w:r>
              <w:rPr>
                <w:rStyle w:val="IndexLink"/>
                <w:rtl w:val="true"/>
              </w:rPr>
              <w:t>فِي أَنَّ الدَجَّالَ يَخْرُجُ مِنْ خُرَاسان</w:t>
            </w:r>
            <w:r>
              <w:rPr>
                <w:rStyle w:val="IndexLink"/>
                <w:rtl w:val="true"/>
              </w:rPr>
              <w:tab/>
            </w:r>
            <w:r>
              <w:rPr>
                <w:rStyle w:val="IndexLink"/>
              </w:rPr>
              <w:t>468</w:t>
            </w:r>
          </w:hyperlink>
        </w:p>
        <w:p>
          <w:pPr>
            <w:pStyle w:val="Contents2"/>
            <w:tabs>
              <w:tab w:val="clear" w:pos="8743"/>
              <w:tab w:val="right" w:pos="9026" w:leader="dot"/>
            </w:tabs>
            <w:rPr/>
          </w:pPr>
          <w:hyperlink w:anchor="__RefHeading___Toc1258031_1490000891">
            <w:r>
              <w:rPr>
                <w:webHidden/>
                <w:rStyle w:val="IndexLink"/>
                <w:rtl w:val="true"/>
              </w:rPr>
              <w:t xml:space="preserve">الباب </w:t>
            </w:r>
            <w:r>
              <w:rPr>
                <w:rStyle w:val="IndexLink"/>
              </w:rPr>
              <w:t>83</w:t>
            </w:r>
            <w:r>
              <w:rPr>
                <w:rStyle w:val="IndexLink"/>
                <w:rtl w:val="true"/>
              </w:rPr>
              <w:t xml:space="preserve">: </w:t>
            </w:r>
            <w:r>
              <w:rPr>
                <w:rStyle w:val="IndexLink"/>
                <w:rtl w:val="true"/>
              </w:rPr>
              <w:t>فِيْمَا ذَكَرَهُ أَبُو صَالِحِ السَّلِيْلِي فِي أَنَّ الرَّجُلَ الذِي يُصَلِّى عِيْسَى بْنُ مَرْيَمَ خَلَفَهُ مِنْ وُلْدِ النَّبِي عَلَيْهِمُ السَّلَام</w:t>
            </w:r>
            <w:r>
              <w:rPr>
                <w:rStyle w:val="IndexLink"/>
                <w:rtl w:val="true"/>
              </w:rPr>
              <w:t>.</w:t>
              <w:tab/>
            </w:r>
            <w:r>
              <w:rPr>
                <w:rStyle w:val="IndexLink"/>
              </w:rPr>
              <w:t>468</w:t>
            </w:r>
          </w:hyperlink>
        </w:p>
        <w:p>
          <w:pPr>
            <w:pStyle w:val="Contents2"/>
            <w:tabs>
              <w:tab w:val="clear" w:pos="8743"/>
              <w:tab w:val="right" w:pos="9026" w:leader="dot"/>
            </w:tabs>
            <w:rPr/>
          </w:pPr>
          <w:hyperlink w:anchor="__RefHeading___Toc1258033_1490000891">
            <w:r>
              <w:rPr>
                <w:webHidden/>
                <w:rStyle w:val="IndexLink"/>
                <w:rtl w:val="true"/>
              </w:rPr>
              <w:t>باب هشتاد و دوم</w:t>
            </w:r>
            <w:r>
              <w:rPr>
                <w:rStyle w:val="IndexLink"/>
                <w:rtl w:val="true"/>
              </w:rPr>
              <w:t xml:space="preserve">: </w:t>
            </w:r>
            <w:r>
              <w:rPr>
                <w:rStyle w:val="IndexLink"/>
                <w:rtl w:val="true"/>
              </w:rPr>
              <w:t>بیانی است در این که دجال از خراسان خروج می کند</w:t>
            </w:r>
            <w:r>
              <w:rPr>
                <w:rStyle w:val="IndexLink"/>
                <w:rtl w:val="true"/>
              </w:rPr>
              <w:tab/>
            </w:r>
            <w:r>
              <w:rPr>
                <w:rStyle w:val="IndexLink"/>
              </w:rPr>
              <w:t>469</w:t>
            </w:r>
          </w:hyperlink>
        </w:p>
        <w:p>
          <w:pPr>
            <w:pStyle w:val="Contents2"/>
            <w:tabs>
              <w:tab w:val="clear" w:pos="8743"/>
              <w:tab w:val="right" w:pos="9026" w:leader="dot"/>
            </w:tabs>
            <w:rPr/>
          </w:pPr>
          <w:hyperlink w:anchor="__RefHeading___Toc1258035_1490000891">
            <w:r>
              <w:rPr>
                <w:webHidden/>
                <w:rStyle w:val="IndexLink"/>
                <w:rtl w:val="true"/>
              </w:rPr>
              <w:t>باب هشتاد و سوم</w:t>
            </w:r>
            <w:r>
              <w:rPr>
                <w:rStyle w:val="IndexLink"/>
                <w:rtl w:val="true"/>
              </w:rPr>
              <w:t xml:space="preserve">: </w:t>
            </w:r>
            <w:r>
              <w:rPr>
                <w:rStyle w:val="IndexLink"/>
                <w:rtl w:val="true"/>
              </w:rPr>
              <w:t xml:space="preserve">بیانی است از کتاب فتن سلیلی در این که شخصی که حضرت عیسی </w:t>
            </w:r>
            <w:r>
              <w:rPr>
                <w:rStyle w:val="IndexLink"/>
                <w:rtl w:val="true"/>
              </w:rPr>
              <w:t>(</w:t>
            </w:r>
            <w:r>
              <w:rPr>
                <w:rStyle w:val="IndexLink"/>
                <w:rtl w:val="true"/>
              </w:rPr>
              <w:t>علیه السلام</w:t>
            </w:r>
            <w:r>
              <w:rPr>
                <w:rStyle w:val="IndexLink"/>
                <w:rtl w:val="true"/>
              </w:rPr>
              <w:t xml:space="preserve">) </w:t>
            </w:r>
            <w:r>
              <w:rPr>
                <w:rStyle w:val="IndexLink"/>
                <w:rtl w:val="true"/>
              </w:rPr>
              <w:t>در پشت در پشت سر او به نماز می ایستد از فرزندان پیامبر است</w:t>
            </w:r>
            <w:r>
              <w:rPr>
                <w:rStyle w:val="IndexLink"/>
                <w:rtl w:val="true"/>
              </w:rPr>
              <w:tab/>
            </w:r>
            <w:r>
              <w:rPr>
                <w:rStyle w:val="IndexLink"/>
              </w:rPr>
              <w:t>469</w:t>
            </w:r>
          </w:hyperlink>
        </w:p>
        <w:p>
          <w:pPr>
            <w:pStyle w:val="Contents2"/>
            <w:tabs>
              <w:tab w:val="clear" w:pos="8743"/>
              <w:tab w:val="right" w:pos="9026" w:leader="dot"/>
            </w:tabs>
            <w:rPr/>
          </w:pPr>
          <w:hyperlink w:anchor="__RefHeading___Toc1258037_1490000891">
            <w:r>
              <w:rPr>
                <w:webHidden/>
                <w:rStyle w:val="IndexLink"/>
                <w:rtl w:val="true"/>
              </w:rPr>
              <w:t xml:space="preserve">الباب </w:t>
            </w:r>
            <w:r>
              <w:rPr>
                <w:rStyle w:val="IndexLink"/>
              </w:rPr>
              <w:t>84</w:t>
            </w:r>
            <w:r>
              <w:rPr>
                <w:rStyle w:val="IndexLink"/>
                <w:rtl w:val="true"/>
              </w:rPr>
              <w:t xml:space="preserve">: </w:t>
            </w:r>
            <w:r>
              <w:rPr>
                <w:rStyle w:val="IndexLink"/>
                <w:rtl w:val="true"/>
              </w:rPr>
              <w:t>فِيْمَا ذَكَرَهُ السَّلِيْلِى مِنْ حَدِيْثِ النَّارِ بِالحِجَازِ مِنْ كِتَابِ الْفِتَنِ</w:t>
            </w:r>
            <w:r>
              <w:rPr>
                <w:rStyle w:val="IndexLink"/>
                <w:rtl w:val="true"/>
              </w:rPr>
              <w:t>.</w:t>
              <w:tab/>
            </w:r>
            <w:r>
              <w:rPr>
                <w:rStyle w:val="IndexLink"/>
              </w:rPr>
              <w:t>470</w:t>
            </w:r>
          </w:hyperlink>
        </w:p>
        <w:p>
          <w:pPr>
            <w:pStyle w:val="Contents2"/>
            <w:tabs>
              <w:tab w:val="clear" w:pos="8743"/>
              <w:tab w:val="right" w:pos="9026" w:leader="dot"/>
            </w:tabs>
            <w:rPr/>
          </w:pPr>
          <w:hyperlink w:anchor="__RefHeading___Toc1258039_1490000891">
            <w:r>
              <w:rPr>
                <w:webHidden/>
                <w:rStyle w:val="IndexLink"/>
                <w:rtl w:val="true"/>
              </w:rPr>
              <w:t>باب هشتاد و چهارم</w:t>
            </w:r>
            <w:r>
              <w:rPr>
                <w:rStyle w:val="IndexLink"/>
                <w:rtl w:val="true"/>
              </w:rPr>
              <w:t xml:space="preserve">: </w:t>
            </w:r>
            <w:r>
              <w:rPr>
                <w:rStyle w:val="IndexLink"/>
                <w:rtl w:val="true"/>
              </w:rPr>
              <w:t>بیانی است از کتاب فتن سلیلی از حدیث آتش حجاز</w:t>
            </w:r>
            <w:r>
              <w:rPr>
                <w:rStyle w:val="IndexLink"/>
                <w:rtl w:val="true"/>
              </w:rPr>
              <w:tab/>
            </w:r>
            <w:r>
              <w:rPr>
                <w:rStyle w:val="IndexLink"/>
              </w:rPr>
              <w:t>471</w:t>
            </w:r>
          </w:hyperlink>
        </w:p>
        <w:p>
          <w:pPr>
            <w:pStyle w:val="Contents2"/>
            <w:tabs>
              <w:tab w:val="clear" w:pos="8743"/>
              <w:tab w:val="right" w:pos="9026" w:leader="dot"/>
            </w:tabs>
            <w:rPr/>
          </w:pPr>
          <w:hyperlink w:anchor="__RefHeading___Toc1258041_1490000891">
            <w:r>
              <w:rPr>
                <w:webHidden/>
                <w:rStyle w:val="IndexLink"/>
                <w:rtl w:val="true"/>
              </w:rPr>
              <w:t xml:space="preserve">الباب </w:t>
            </w:r>
            <w:r>
              <w:rPr>
                <w:rStyle w:val="IndexLink"/>
              </w:rPr>
              <w:t>1</w:t>
            </w:r>
            <w:r>
              <w:rPr>
                <w:rStyle w:val="IndexLink"/>
                <w:rtl w:val="true"/>
              </w:rPr>
              <w:t xml:space="preserve">: </w:t>
            </w:r>
            <w:r>
              <w:rPr>
                <w:rStyle w:val="IndexLink"/>
                <w:rtl w:val="true"/>
              </w:rPr>
              <w:t>فِيْمَا نَذْكُرَهَ مِنْ كِتَابِ الْفِتَنِ تَأْلِيْف أَبِي يَحْيَى زكَرِيَّا بْنِ يَحْيَى بْنِ الْحَارِثِ الْبَزَّاز،</w:t>
            </w:r>
            <w:r>
              <w:rPr>
                <w:rStyle w:val="IndexLink"/>
                <w:rtl w:val="true"/>
              </w:rPr>
              <w:tab/>
            </w:r>
            <w:r>
              <w:rPr>
                <w:rStyle w:val="IndexLink"/>
              </w:rPr>
              <w:t>474</w:t>
            </w:r>
          </w:hyperlink>
        </w:p>
        <w:p>
          <w:pPr>
            <w:pStyle w:val="Contents2"/>
            <w:tabs>
              <w:tab w:val="clear" w:pos="8743"/>
              <w:tab w:val="right" w:pos="9026" w:leader="dot"/>
            </w:tabs>
            <w:rPr/>
          </w:pPr>
          <w:hyperlink w:anchor="__RefHeading___Toc1258043_1490000891">
            <w:r>
              <w:rPr>
                <w:webHidden/>
                <w:rStyle w:val="IndexLink"/>
                <w:rtl w:val="true"/>
              </w:rPr>
              <w:t xml:space="preserve">الباب </w:t>
            </w:r>
            <w:r>
              <w:rPr>
                <w:rStyle w:val="IndexLink"/>
              </w:rPr>
              <w:t>2</w:t>
            </w:r>
            <w:r>
              <w:rPr>
                <w:rStyle w:val="IndexLink"/>
                <w:rtl w:val="true"/>
              </w:rPr>
              <w:t xml:space="preserve">: </w:t>
            </w:r>
            <w:r>
              <w:rPr>
                <w:rStyle w:val="IndexLink"/>
                <w:rtl w:val="true"/>
              </w:rPr>
              <w:t>فِي أَنَّ خَيْرَ الْأَوْلَادِ الْبَنَاتِ بَعْدَ أَرْبَعِ وَخَمْسِيْن وَ مَائَةَ، وَ خَيْرَ الْنِسَاءِ بَعْدَ تِسْع وَ سِتِيْن وَ مَائَةَ الْعَوَاقِر</w:t>
            </w:r>
            <w:r>
              <w:rPr>
                <w:rStyle w:val="IndexLink"/>
                <w:rtl w:val="true"/>
              </w:rPr>
              <w:t>.</w:t>
              <w:tab/>
            </w:r>
            <w:r>
              <w:rPr>
                <w:rStyle w:val="IndexLink"/>
              </w:rPr>
              <w:t>474</w:t>
            </w:r>
          </w:hyperlink>
        </w:p>
        <w:p>
          <w:pPr>
            <w:pStyle w:val="Contents2"/>
            <w:tabs>
              <w:tab w:val="clear" w:pos="8743"/>
              <w:tab w:val="right" w:pos="9026" w:leader="dot"/>
            </w:tabs>
            <w:rPr/>
          </w:pPr>
          <w:hyperlink w:anchor="__RefHeading___Toc1258045_1490000891">
            <w:r>
              <w:rPr>
                <w:webHidden/>
                <w:rStyle w:val="IndexLink"/>
                <w:rtl w:val="true"/>
              </w:rPr>
              <w:t>باب اول</w:t>
            </w:r>
            <w:r>
              <w:rPr>
                <w:rStyle w:val="IndexLink"/>
                <w:rtl w:val="true"/>
              </w:rPr>
              <w:t xml:space="preserve">: </w:t>
            </w:r>
            <w:r>
              <w:rPr>
                <w:rStyle w:val="IndexLink"/>
                <w:rtl w:val="true"/>
              </w:rPr>
              <w:t>بیانی است از کتاب فتن ابن يحيى زكريا بن يحيى بن حارث بزاز</w:t>
            </w:r>
            <w:r>
              <w:rPr>
                <w:rStyle w:val="IndexLink"/>
                <w:rtl w:val="true"/>
              </w:rPr>
              <w:tab/>
            </w:r>
            <w:r>
              <w:rPr>
                <w:rStyle w:val="IndexLink"/>
              </w:rPr>
              <w:t>475</w:t>
            </w:r>
          </w:hyperlink>
        </w:p>
        <w:p>
          <w:pPr>
            <w:pStyle w:val="Contents2"/>
            <w:tabs>
              <w:tab w:val="clear" w:pos="8743"/>
              <w:tab w:val="right" w:pos="9026" w:leader="dot"/>
            </w:tabs>
            <w:rPr/>
          </w:pPr>
          <w:hyperlink w:anchor="__RefHeading___Toc1258047_1490000891">
            <w:r>
              <w:rPr>
                <w:webHidden/>
                <w:rStyle w:val="IndexLink"/>
                <w:rtl w:val="true"/>
              </w:rPr>
              <w:t>باب دوم</w:t>
            </w:r>
            <w:r>
              <w:rPr>
                <w:rStyle w:val="IndexLink"/>
                <w:rtl w:val="true"/>
              </w:rPr>
              <w:t xml:space="preserve">: </w:t>
            </w:r>
            <w:r>
              <w:rPr>
                <w:rStyle w:val="IndexLink"/>
                <w:rtl w:val="true"/>
              </w:rPr>
              <w:t xml:space="preserve">بیانی است در این که پس از </w:t>
            </w:r>
            <w:r>
              <w:rPr>
                <w:rStyle w:val="IndexLink"/>
              </w:rPr>
              <w:t>154</w:t>
            </w:r>
            <w:r>
              <w:rPr>
                <w:rStyle w:val="IndexLink"/>
                <w:rtl w:val="true"/>
              </w:rPr>
              <w:t xml:space="preserve"> </w:t>
            </w:r>
            <w:r>
              <w:rPr>
                <w:rStyle w:val="IndexLink"/>
                <w:rtl w:val="true"/>
              </w:rPr>
              <w:t xml:space="preserve">سال بهترین فرزندان دخترانند و بعد از </w:t>
            </w:r>
            <w:r>
              <w:rPr>
                <w:rStyle w:val="IndexLink"/>
              </w:rPr>
              <w:t>169</w:t>
            </w:r>
            <w:r>
              <w:rPr>
                <w:rStyle w:val="IndexLink"/>
                <w:rtl w:val="true"/>
              </w:rPr>
              <w:t xml:space="preserve"> </w:t>
            </w:r>
            <w:r>
              <w:rPr>
                <w:rStyle w:val="IndexLink"/>
                <w:rtl w:val="true"/>
              </w:rPr>
              <w:t>سال بهترین زنان آن هایی اند</w:t>
            </w:r>
            <w:r>
              <w:rPr>
                <w:rStyle w:val="IndexLink"/>
                <w:rtl w:val="true"/>
              </w:rPr>
              <w:t xml:space="preserve">. </w:t>
            </w:r>
            <w:r>
              <w:rPr>
                <w:rStyle w:val="IndexLink"/>
                <w:rtl w:val="true"/>
              </w:rPr>
              <w:t>که بچه دار نمی شوند</w:t>
            </w:r>
            <w:r>
              <w:rPr>
                <w:rStyle w:val="IndexLink"/>
                <w:rtl w:val="true"/>
              </w:rPr>
              <w:tab/>
            </w:r>
            <w:r>
              <w:rPr>
                <w:rStyle w:val="IndexLink"/>
              </w:rPr>
              <w:t>475</w:t>
            </w:r>
          </w:hyperlink>
        </w:p>
        <w:p>
          <w:pPr>
            <w:pStyle w:val="Contents2"/>
            <w:tabs>
              <w:tab w:val="clear" w:pos="8743"/>
              <w:tab w:val="right" w:pos="9026" w:leader="dot"/>
            </w:tabs>
            <w:rPr/>
          </w:pPr>
          <w:hyperlink w:anchor="__RefHeading___Toc1258049_1490000891">
            <w:r>
              <w:rPr>
                <w:webHidden/>
                <w:rStyle w:val="IndexLink"/>
                <w:rtl w:val="true"/>
              </w:rPr>
              <w:t xml:space="preserve">الباب </w:t>
            </w:r>
            <w:r>
              <w:rPr>
                <w:rStyle w:val="IndexLink"/>
              </w:rPr>
              <w:t>3</w:t>
            </w:r>
            <w:r>
              <w:rPr>
                <w:rStyle w:val="IndexLink"/>
                <w:rtl w:val="true"/>
              </w:rPr>
              <w:t xml:space="preserve">: </w:t>
            </w:r>
            <w:r>
              <w:rPr>
                <w:rStyle w:val="IndexLink"/>
                <w:rtl w:val="true"/>
              </w:rPr>
              <w:t>فِيْمَا ذَكَرَهُ زَكَرَيَّا فِي كِتَابِ الْفِتَنِ فِي ذِهَابِ عُقُول الرِجَال</w:t>
            </w:r>
            <w:r>
              <w:rPr>
                <w:rStyle w:val="IndexLink"/>
                <w:rtl w:val="true"/>
              </w:rPr>
              <w:t>.</w:t>
              <w:tab/>
            </w:r>
            <w:r>
              <w:rPr>
                <w:rStyle w:val="IndexLink"/>
              </w:rPr>
              <w:t>476</w:t>
            </w:r>
          </w:hyperlink>
        </w:p>
        <w:p>
          <w:pPr>
            <w:pStyle w:val="Contents2"/>
            <w:tabs>
              <w:tab w:val="clear" w:pos="8743"/>
              <w:tab w:val="right" w:pos="9026" w:leader="dot"/>
            </w:tabs>
            <w:rPr/>
          </w:pPr>
          <w:hyperlink w:anchor="__RefHeading___Toc1258051_1490000891">
            <w:r>
              <w:rPr>
                <w:webHidden/>
                <w:rStyle w:val="IndexLink"/>
                <w:rtl w:val="true"/>
              </w:rPr>
              <w:t xml:space="preserve">الباب </w:t>
            </w:r>
            <w:r>
              <w:rPr>
                <w:rStyle w:val="IndexLink"/>
              </w:rPr>
              <w:t>4</w:t>
            </w:r>
            <w:r>
              <w:rPr>
                <w:rStyle w:val="IndexLink"/>
                <w:rtl w:val="true"/>
              </w:rPr>
              <w:t xml:space="preserve">: </w:t>
            </w:r>
            <w:r>
              <w:rPr>
                <w:rStyle w:val="IndexLink"/>
                <w:rtl w:val="true"/>
              </w:rPr>
              <w:t>فِيْمَا ذَكَرَهُ زَكَرِيَّا فِي كِتَابِ الْفِتَنِ</w:t>
            </w:r>
            <w:r>
              <w:rPr>
                <w:rStyle w:val="IndexLink"/>
                <w:rtl w:val="true"/>
              </w:rPr>
              <w:t xml:space="preserve">: </w:t>
            </w:r>
            <w:r>
              <w:rPr>
                <w:rStyle w:val="IndexLink"/>
                <w:rtl w:val="true"/>
              </w:rPr>
              <w:t>أَنَّ النَّاسَ يَصِيرُون كَالْبَهَائِم وَ تَكُون خَمْسُ فِتَن</w:t>
            </w:r>
            <w:r>
              <w:rPr>
                <w:rStyle w:val="IndexLink"/>
                <w:rtl w:val="true"/>
              </w:rPr>
              <w:tab/>
            </w:r>
            <w:r>
              <w:rPr>
                <w:rStyle w:val="IndexLink"/>
              </w:rPr>
              <w:t>476</w:t>
            </w:r>
          </w:hyperlink>
        </w:p>
        <w:p>
          <w:pPr>
            <w:pStyle w:val="Contents2"/>
            <w:tabs>
              <w:tab w:val="clear" w:pos="8743"/>
              <w:tab w:val="right" w:pos="9026" w:leader="dot"/>
            </w:tabs>
            <w:rPr/>
          </w:pPr>
          <w:hyperlink w:anchor="__RefHeading___Toc1258053_1490000891">
            <w:r>
              <w:rPr>
                <w:webHidden/>
                <w:rStyle w:val="IndexLink"/>
                <w:rtl w:val="true"/>
              </w:rPr>
              <w:t>باب سوم</w:t>
            </w:r>
            <w:r>
              <w:rPr>
                <w:rStyle w:val="IndexLink"/>
                <w:rtl w:val="true"/>
              </w:rPr>
              <w:t xml:space="preserve">: </w:t>
            </w:r>
            <w:r>
              <w:rPr>
                <w:rStyle w:val="IndexLink"/>
                <w:rtl w:val="true"/>
              </w:rPr>
              <w:t>بیانی است از زکریا بن یحیی در کتاب فتن پیرامون زایل شدن عقل مردان</w:t>
            </w:r>
            <w:r>
              <w:rPr>
                <w:rStyle w:val="IndexLink"/>
                <w:rtl w:val="true"/>
              </w:rPr>
              <w:tab/>
            </w:r>
            <w:r>
              <w:rPr>
                <w:rStyle w:val="IndexLink"/>
              </w:rPr>
              <w:t>477</w:t>
            </w:r>
          </w:hyperlink>
        </w:p>
        <w:p>
          <w:pPr>
            <w:pStyle w:val="Contents2"/>
            <w:tabs>
              <w:tab w:val="clear" w:pos="8743"/>
              <w:tab w:val="right" w:pos="9026" w:leader="dot"/>
            </w:tabs>
            <w:rPr/>
          </w:pPr>
          <w:hyperlink w:anchor="__RefHeading___Toc1258055_1490000891">
            <w:r>
              <w:rPr>
                <w:webHidden/>
                <w:rStyle w:val="IndexLink"/>
                <w:rtl w:val="true"/>
              </w:rPr>
              <w:t>باب چهارم</w:t>
            </w:r>
            <w:r>
              <w:rPr>
                <w:rStyle w:val="IndexLink"/>
                <w:rtl w:val="true"/>
              </w:rPr>
              <w:t xml:space="preserve">: </w:t>
            </w:r>
            <w:r>
              <w:rPr>
                <w:rStyle w:val="IndexLink"/>
                <w:rtl w:val="true"/>
              </w:rPr>
              <w:t>بیانی است از زکریا در کتاب فتن در این که مردم مانند حیوانات می شوند و پنج فتنه به وقوع می پیوندد</w:t>
            </w:r>
            <w:r>
              <w:rPr>
                <w:rStyle w:val="IndexLink"/>
                <w:rtl w:val="true"/>
              </w:rPr>
              <w:tab/>
            </w:r>
            <w:r>
              <w:rPr>
                <w:rStyle w:val="IndexLink"/>
              </w:rPr>
              <w:t>477</w:t>
            </w:r>
          </w:hyperlink>
        </w:p>
        <w:p>
          <w:pPr>
            <w:pStyle w:val="Contents2"/>
            <w:tabs>
              <w:tab w:val="clear" w:pos="8743"/>
              <w:tab w:val="right" w:pos="9026" w:leader="dot"/>
            </w:tabs>
            <w:rPr/>
          </w:pPr>
          <w:hyperlink w:anchor="__RefHeading___Toc1258057_1490000891">
            <w:r>
              <w:rPr>
                <w:webHidden/>
                <w:rStyle w:val="IndexLink"/>
                <w:rtl w:val="true"/>
              </w:rPr>
              <w:t xml:space="preserve">الباب </w:t>
            </w:r>
            <w:r>
              <w:rPr>
                <w:rStyle w:val="IndexLink"/>
              </w:rPr>
              <w:t>7</w:t>
            </w:r>
            <w:r>
              <w:rPr>
                <w:rStyle w:val="IndexLink"/>
                <w:rtl w:val="true"/>
              </w:rPr>
              <w:t xml:space="preserve">: </w:t>
            </w:r>
            <w:r>
              <w:rPr>
                <w:rStyle w:val="IndexLink"/>
                <w:rtl w:val="true"/>
              </w:rPr>
              <w:t xml:space="preserve">فِيْمَا ذَكَرَهُ زَكَرِيَا عَنِ النَّبِيِّ </w:t>
            </w:r>
            <w:r>
              <w:rPr>
                <w:rStyle w:val="IndexLink"/>
                <w:rtl w:val="true"/>
              </w:rPr>
              <w:t>(</w:t>
            </w:r>
            <w:r>
              <w:rPr>
                <w:rStyle w:val="IndexLink"/>
                <w:rtl w:val="true"/>
              </w:rPr>
              <w:t>صلى الله عليه و سلم</w:t>
            </w:r>
            <w:r>
              <w:rPr>
                <w:rStyle w:val="IndexLink"/>
                <w:rtl w:val="true"/>
              </w:rPr>
              <w:t xml:space="preserve">) </w:t>
            </w:r>
            <w:r>
              <w:rPr>
                <w:rStyle w:val="IndexLink"/>
                <w:rtl w:val="true"/>
              </w:rPr>
              <w:t>مِنْ افْتِرَاقِ أُمِّتِهِ ثَلاثاً وَ سَبْعِينَ فِرْقَةً، مِنْهَا فِرقَةُ وَاحِدَة نَاجِيَة</w:t>
            </w:r>
            <w:r>
              <w:rPr>
                <w:rStyle w:val="IndexLink"/>
                <w:rtl w:val="true"/>
              </w:rPr>
              <w:tab/>
            </w:r>
            <w:r>
              <w:rPr>
                <w:rStyle w:val="IndexLink"/>
              </w:rPr>
              <w:t>478</w:t>
            </w:r>
          </w:hyperlink>
        </w:p>
        <w:p>
          <w:pPr>
            <w:pStyle w:val="Contents2"/>
            <w:tabs>
              <w:tab w:val="clear" w:pos="8743"/>
              <w:tab w:val="right" w:pos="9026" w:leader="dot"/>
            </w:tabs>
            <w:rPr/>
          </w:pPr>
          <w:hyperlink w:anchor="__RefHeading___Toc1258059_1490000891">
            <w:r>
              <w:rPr>
                <w:webHidden/>
                <w:rStyle w:val="IndexLink"/>
                <w:rtl w:val="true"/>
              </w:rPr>
              <w:t xml:space="preserve">الباب </w:t>
            </w:r>
            <w:r>
              <w:rPr>
                <w:rStyle w:val="IndexLink"/>
              </w:rPr>
              <w:t>8</w:t>
            </w:r>
            <w:r>
              <w:rPr>
                <w:rStyle w:val="IndexLink"/>
                <w:rtl w:val="true"/>
              </w:rPr>
              <w:t xml:space="preserve">: </w:t>
            </w:r>
            <w:r>
              <w:rPr>
                <w:rStyle w:val="IndexLink"/>
                <w:rtl w:val="true"/>
              </w:rPr>
              <w:t>فِيْمَا ذَكَّرَهُ زَكَرِيَّا فِي كِتَابِ الْفِتَنِ مِنْ أَحَادِيثِ النَّارِ ذَكَرَ عِدَّةُ أَحَادِيثِ فِي الْبَيْرَانِ الَّتِي تَكُون قَبْلَ يَوْمِ الْقِيَامَة</w:t>
            </w:r>
            <w:r>
              <w:rPr>
                <w:rStyle w:val="IndexLink"/>
                <w:rtl w:val="true"/>
              </w:rPr>
              <w:tab/>
            </w:r>
            <w:r>
              <w:rPr>
                <w:rStyle w:val="IndexLink"/>
              </w:rPr>
              <w:t>478</w:t>
            </w:r>
          </w:hyperlink>
        </w:p>
        <w:p>
          <w:pPr>
            <w:pStyle w:val="Contents2"/>
            <w:tabs>
              <w:tab w:val="clear" w:pos="8743"/>
              <w:tab w:val="right" w:pos="9026" w:leader="dot"/>
            </w:tabs>
            <w:rPr/>
          </w:pPr>
          <w:hyperlink w:anchor="__RefHeading___Toc1258061_1490000891">
            <w:r>
              <w:rPr>
                <w:webHidden/>
                <w:rStyle w:val="IndexLink"/>
                <w:rtl w:val="true"/>
              </w:rPr>
              <w:t>باب پنجم</w:t>
            </w:r>
            <w:r>
              <w:rPr>
                <w:rStyle w:val="IndexLink"/>
                <w:rtl w:val="true"/>
              </w:rPr>
              <w:t xml:space="preserve">: </w:t>
            </w:r>
            <w:r>
              <w:rPr>
                <w:rStyle w:val="IndexLink"/>
                <w:rtl w:val="true"/>
              </w:rPr>
              <w:t>بیانی از زکریا در کتاب فتن درباره سخنان پیامبر پیرامون حوادثی که بر امتش خواهد گذشت</w:t>
            </w:r>
            <w:r>
              <w:rPr>
                <w:rStyle w:val="IndexLink"/>
                <w:rtl w:val="true"/>
              </w:rPr>
              <w:tab/>
            </w:r>
            <w:r>
              <w:rPr>
                <w:rStyle w:val="IndexLink"/>
              </w:rPr>
              <w:t>479</w:t>
            </w:r>
          </w:hyperlink>
        </w:p>
        <w:p>
          <w:pPr>
            <w:pStyle w:val="Contents2"/>
            <w:tabs>
              <w:tab w:val="clear" w:pos="8743"/>
              <w:tab w:val="right" w:pos="9026" w:leader="dot"/>
            </w:tabs>
            <w:rPr/>
          </w:pPr>
          <w:hyperlink w:anchor="__RefHeading___Toc1258063_1490000891">
            <w:r>
              <w:rPr>
                <w:webHidden/>
                <w:rStyle w:val="IndexLink"/>
                <w:rtl w:val="true"/>
              </w:rPr>
              <w:t>باب ششم</w:t>
            </w:r>
            <w:r>
              <w:rPr>
                <w:rStyle w:val="IndexLink"/>
                <w:rtl w:val="true"/>
              </w:rPr>
              <w:t xml:space="preserve">: </w:t>
            </w:r>
            <w:r>
              <w:rPr>
                <w:rStyle w:val="IndexLink"/>
                <w:rtl w:val="true"/>
              </w:rPr>
              <w:t>بیانی است از زکریا در کتاب فتن پیرامون نهی از پیروی از اصحاب رأی</w:t>
            </w:r>
            <w:r>
              <w:rPr>
                <w:rStyle w:val="IndexLink"/>
                <w:rtl w:val="true"/>
              </w:rPr>
              <w:tab/>
            </w:r>
            <w:r>
              <w:rPr>
                <w:rStyle w:val="IndexLink"/>
              </w:rPr>
              <w:t>479</w:t>
            </w:r>
          </w:hyperlink>
        </w:p>
        <w:p>
          <w:pPr>
            <w:pStyle w:val="Contents2"/>
            <w:tabs>
              <w:tab w:val="clear" w:pos="8743"/>
              <w:tab w:val="right" w:pos="9026" w:leader="dot"/>
            </w:tabs>
            <w:rPr/>
          </w:pPr>
          <w:hyperlink w:anchor="__RefHeading___Toc1258065_1490000891">
            <w:r>
              <w:rPr>
                <w:webHidden/>
                <w:rStyle w:val="IndexLink"/>
                <w:rtl w:val="true"/>
              </w:rPr>
              <w:t xml:space="preserve">الباب </w:t>
            </w:r>
            <w:r>
              <w:rPr>
                <w:rStyle w:val="IndexLink"/>
              </w:rPr>
              <w:t>7</w:t>
            </w:r>
            <w:r>
              <w:rPr>
                <w:rStyle w:val="IndexLink"/>
                <w:rtl w:val="true"/>
              </w:rPr>
              <w:t xml:space="preserve">: </w:t>
            </w:r>
            <w:r>
              <w:rPr>
                <w:rStyle w:val="IndexLink"/>
                <w:rtl w:val="true"/>
              </w:rPr>
              <w:t xml:space="preserve">فِيْمَا ذَكَرَهُ زَكَرِيَا 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اِفْتِرَاقِ أُمِّتِهِ ثَلَاثَاً وَ سَبْعِينَ فِرْقَةً مِنْهَا فِرقَةُ وَاحِدَة نَاجِيَة</w:t>
            </w:r>
            <w:r>
              <w:rPr>
                <w:rStyle w:val="IndexLink"/>
                <w:rtl w:val="true"/>
              </w:rPr>
              <w:tab/>
            </w:r>
            <w:r>
              <w:rPr>
                <w:rStyle w:val="IndexLink"/>
              </w:rPr>
              <w:t>480</w:t>
            </w:r>
          </w:hyperlink>
        </w:p>
        <w:p>
          <w:pPr>
            <w:pStyle w:val="Contents2"/>
            <w:tabs>
              <w:tab w:val="clear" w:pos="8743"/>
              <w:tab w:val="right" w:pos="9026" w:leader="dot"/>
            </w:tabs>
            <w:rPr/>
          </w:pPr>
          <w:hyperlink w:anchor="__RefHeading___Toc1258067_1490000891">
            <w:r>
              <w:rPr>
                <w:webHidden/>
                <w:rStyle w:val="IndexLink"/>
                <w:rtl w:val="true"/>
              </w:rPr>
              <w:t xml:space="preserve">الباب </w:t>
            </w:r>
            <w:r>
              <w:rPr>
                <w:rStyle w:val="IndexLink"/>
              </w:rPr>
              <w:t>8</w:t>
            </w:r>
            <w:r>
              <w:rPr>
                <w:rStyle w:val="IndexLink"/>
                <w:rtl w:val="true"/>
              </w:rPr>
              <w:t xml:space="preserve">: </w:t>
            </w:r>
            <w:r>
              <w:rPr>
                <w:rStyle w:val="IndexLink"/>
                <w:rtl w:val="true"/>
              </w:rPr>
              <w:t>فِيْمَا ذَكَرَهُ زَكَرِيَّا فِي كِتَابِ الْفِتَنِ مِنْ أَحَادِيْثِ النَّارِ ذَكَرَ عِدَّةُ أَحَادِيْثِ فِي الْبَيْرَانِ الَّتِي تَكُون قَبْلَ يَوْمِ الْقِيَامَة</w:t>
            </w:r>
            <w:r>
              <w:rPr>
                <w:rStyle w:val="IndexLink"/>
                <w:rtl w:val="true"/>
              </w:rPr>
              <w:tab/>
            </w:r>
            <w:r>
              <w:rPr>
                <w:rStyle w:val="IndexLink"/>
              </w:rPr>
              <w:t>480</w:t>
            </w:r>
          </w:hyperlink>
        </w:p>
        <w:p>
          <w:pPr>
            <w:pStyle w:val="Contents2"/>
            <w:tabs>
              <w:tab w:val="clear" w:pos="8743"/>
              <w:tab w:val="right" w:pos="9026" w:leader="dot"/>
            </w:tabs>
            <w:rPr/>
          </w:pPr>
          <w:hyperlink w:anchor="__RefHeading___Toc1258069_1490000891">
            <w:r>
              <w:rPr>
                <w:webHidden/>
                <w:rStyle w:val="IndexLink"/>
                <w:rtl w:val="true"/>
              </w:rPr>
              <w:t>باب هفتم</w:t>
            </w:r>
            <w:r>
              <w:rPr>
                <w:rStyle w:val="IndexLink"/>
                <w:rtl w:val="true"/>
              </w:rPr>
              <w:t xml:space="preserve">: </w:t>
            </w:r>
            <w:r>
              <w:rPr>
                <w:rStyle w:val="IndexLink"/>
                <w:rtl w:val="true"/>
              </w:rPr>
              <w:t xml:space="preserve">بیانی است از زکریا درباره سخنان پیامبر به این که امتش </w:t>
            </w:r>
            <w:r>
              <w:rPr>
                <w:rStyle w:val="IndexLink"/>
              </w:rPr>
              <w:t>73</w:t>
            </w:r>
            <w:r>
              <w:rPr>
                <w:rStyle w:val="IndexLink"/>
                <w:rtl w:val="true"/>
              </w:rPr>
              <w:t xml:space="preserve"> </w:t>
            </w:r>
            <w:r>
              <w:rPr>
                <w:rStyle w:val="IndexLink"/>
                <w:rtl w:val="true"/>
              </w:rPr>
              <w:t>فرقه خواهند شد که تنها یک فرقه آن بر حق و پیروزند</w:t>
            </w:r>
            <w:r>
              <w:rPr>
                <w:rStyle w:val="IndexLink"/>
                <w:rtl w:val="true"/>
              </w:rPr>
              <w:tab/>
            </w:r>
            <w:r>
              <w:rPr>
                <w:rStyle w:val="IndexLink"/>
              </w:rPr>
              <w:t>481</w:t>
            </w:r>
          </w:hyperlink>
        </w:p>
        <w:p>
          <w:pPr>
            <w:pStyle w:val="Contents2"/>
            <w:tabs>
              <w:tab w:val="clear" w:pos="8743"/>
              <w:tab w:val="right" w:pos="9026" w:leader="dot"/>
            </w:tabs>
            <w:rPr/>
          </w:pPr>
          <w:hyperlink w:anchor="__RefHeading___Toc1258071_1490000891">
            <w:r>
              <w:rPr>
                <w:webHidden/>
                <w:rStyle w:val="IndexLink"/>
                <w:rtl w:val="true"/>
              </w:rPr>
              <w:t>باب هشتم</w:t>
            </w:r>
            <w:r>
              <w:rPr>
                <w:rStyle w:val="IndexLink"/>
                <w:rtl w:val="true"/>
              </w:rPr>
              <w:t xml:space="preserve">: </w:t>
            </w:r>
            <w:r>
              <w:rPr>
                <w:rStyle w:val="IndexLink"/>
                <w:rtl w:val="true"/>
              </w:rPr>
              <w:t>بیانی است از زکریا در کتاب فتن پیرامون احادیث آتش که قبل از قیامت ظاهر خواهد شد</w:t>
            </w:r>
            <w:r>
              <w:rPr>
                <w:rStyle w:val="IndexLink"/>
                <w:rtl w:val="true"/>
              </w:rPr>
              <w:tab/>
            </w:r>
            <w:r>
              <w:rPr>
                <w:rStyle w:val="IndexLink"/>
              </w:rPr>
              <w:t>481</w:t>
            </w:r>
          </w:hyperlink>
        </w:p>
        <w:p>
          <w:pPr>
            <w:pStyle w:val="Contents2"/>
            <w:tabs>
              <w:tab w:val="clear" w:pos="8743"/>
              <w:tab w:val="right" w:pos="9026" w:leader="dot"/>
            </w:tabs>
            <w:rPr/>
          </w:pPr>
          <w:hyperlink w:anchor="__RefHeading___Toc1258073_1490000891">
            <w:r>
              <w:rPr>
                <w:webHidden/>
                <w:rStyle w:val="IndexLink"/>
                <w:rtl w:val="true"/>
              </w:rPr>
              <w:t xml:space="preserve">الباب </w:t>
            </w:r>
            <w:r>
              <w:rPr>
                <w:rStyle w:val="IndexLink"/>
              </w:rPr>
              <w:t>9</w:t>
            </w:r>
            <w:r>
              <w:rPr>
                <w:rStyle w:val="IndexLink"/>
                <w:rtl w:val="true"/>
              </w:rPr>
              <w:t xml:space="preserve">: </w:t>
            </w:r>
            <w:r>
              <w:rPr>
                <w:rStyle w:val="IndexLink"/>
                <w:rtl w:val="true"/>
              </w:rPr>
              <w:t>فِيمَا ذَكَرَهُ مِنْ الْهِدّةِ فِي شَهْرِ رَمَضَانَ</w:t>
            </w:r>
            <w:r>
              <w:rPr>
                <w:rStyle w:val="IndexLink"/>
                <w:rtl w:val="true"/>
              </w:rPr>
              <w:tab/>
            </w:r>
            <w:r>
              <w:rPr>
                <w:rStyle w:val="IndexLink"/>
              </w:rPr>
              <w:t>482</w:t>
            </w:r>
          </w:hyperlink>
        </w:p>
        <w:p>
          <w:pPr>
            <w:pStyle w:val="Contents2"/>
            <w:tabs>
              <w:tab w:val="clear" w:pos="8743"/>
              <w:tab w:val="right" w:pos="9026" w:leader="dot"/>
            </w:tabs>
            <w:rPr/>
          </w:pPr>
          <w:hyperlink w:anchor="__RefHeading___Toc1258075_1490000891">
            <w:r>
              <w:rPr>
                <w:webHidden/>
                <w:rStyle w:val="IndexLink"/>
                <w:rtl w:val="true"/>
              </w:rPr>
              <w:t>باب نهم</w:t>
            </w:r>
            <w:r>
              <w:rPr>
                <w:rStyle w:val="IndexLink"/>
                <w:rtl w:val="true"/>
              </w:rPr>
              <w:t xml:space="preserve">: </w:t>
            </w:r>
            <w:r>
              <w:rPr>
                <w:rStyle w:val="IndexLink"/>
                <w:rtl w:val="true"/>
              </w:rPr>
              <w:t>بیانی است در این که صدای مهیبی در رمضان واقع خواهد شد</w:t>
            </w:r>
            <w:r>
              <w:rPr>
                <w:rStyle w:val="IndexLink"/>
                <w:rtl w:val="true"/>
              </w:rPr>
              <w:tab/>
            </w:r>
            <w:r>
              <w:rPr>
                <w:rStyle w:val="IndexLink"/>
              </w:rPr>
              <w:t>483</w:t>
            </w:r>
          </w:hyperlink>
        </w:p>
        <w:p>
          <w:pPr>
            <w:pStyle w:val="Contents2"/>
            <w:tabs>
              <w:tab w:val="clear" w:pos="8743"/>
              <w:tab w:val="right" w:pos="9026" w:leader="dot"/>
            </w:tabs>
            <w:rPr/>
          </w:pPr>
          <w:hyperlink w:anchor="__RefHeading___Toc1258077_1490000891">
            <w:r>
              <w:rPr>
                <w:webHidden/>
                <w:rStyle w:val="IndexLink"/>
                <w:rtl w:val="true"/>
              </w:rPr>
              <w:t xml:space="preserve">الباب </w:t>
            </w:r>
            <w:r>
              <w:rPr>
                <w:rStyle w:val="IndexLink"/>
              </w:rPr>
              <w:t>10</w:t>
            </w:r>
            <w:r>
              <w:rPr>
                <w:rStyle w:val="IndexLink"/>
                <w:rtl w:val="true"/>
              </w:rPr>
              <w:t xml:space="preserve">: </w:t>
            </w:r>
            <w:r>
              <w:rPr>
                <w:rStyle w:val="IndexLink"/>
                <w:rtl w:val="true"/>
              </w:rPr>
              <w:t>فِيمَا ذَكَرَة زَكَرِيَّا مِنْ انْتِفَاحَ الْأَهِلَّةَ عِنْدَ اقْتِرَابِ السَّاعَة</w:t>
            </w:r>
            <w:r>
              <w:rPr>
                <w:rStyle w:val="IndexLink"/>
                <w:rtl w:val="true"/>
              </w:rPr>
              <w:tab/>
            </w:r>
            <w:r>
              <w:rPr>
                <w:rStyle w:val="IndexLink"/>
              </w:rPr>
              <w:t>484</w:t>
            </w:r>
          </w:hyperlink>
        </w:p>
        <w:p>
          <w:pPr>
            <w:pStyle w:val="Contents2"/>
            <w:tabs>
              <w:tab w:val="clear" w:pos="8743"/>
              <w:tab w:val="right" w:pos="9026" w:leader="dot"/>
            </w:tabs>
            <w:rPr/>
          </w:pPr>
          <w:hyperlink w:anchor="__RefHeading___Toc1258079_1490000891">
            <w:r>
              <w:rPr>
                <w:webHidden/>
                <w:rStyle w:val="IndexLink"/>
                <w:rtl w:val="true"/>
              </w:rPr>
              <w:t>باب دهم</w:t>
            </w:r>
            <w:r>
              <w:rPr>
                <w:rStyle w:val="IndexLink"/>
                <w:rtl w:val="true"/>
              </w:rPr>
              <w:t xml:space="preserve">: </w:t>
            </w:r>
            <w:r>
              <w:rPr>
                <w:rStyle w:val="IndexLink"/>
                <w:rtl w:val="true"/>
              </w:rPr>
              <w:t>بیانی است از زکریا به بالا آمدن هلال وقت اقتراب ساعة</w:t>
            </w:r>
            <w:r>
              <w:rPr>
                <w:rStyle w:val="IndexLink"/>
                <w:rtl w:val="true"/>
              </w:rPr>
              <w:tab/>
            </w:r>
            <w:r>
              <w:rPr>
                <w:rStyle w:val="IndexLink"/>
              </w:rPr>
              <w:t>485</w:t>
            </w:r>
          </w:hyperlink>
        </w:p>
        <w:p>
          <w:pPr>
            <w:pStyle w:val="Contents2"/>
            <w:tabs>
              <w:tab w:val="clear" w:pos="8743"/>
              <w:tab w:val="right" w:pos="9026" w:leader="dot"/>
            </w:tabs>
            <w:rPr/>
          </w:pPr>
          <w:hyperlink w:anchor="__RefHeading___Toc1258081_1490000891">
            <w:r>
              <w:rPr>
                <w:webHidden/>
                <w:rStyle w:val="IndexLink"/>
                <w:rtl w:val="true"/>
              </w:rPr>
              <w:t xml:space="preserve">الباب </w:t>
            </w:r>
            <w:r>
              <w:rPr>
                <w:rStyle w:val="IndexLink"/>
              </w:rPr>
              <w:t>11</w:t>
            </w:r>
            <w:r>
              <w:rPr>
                <w:rStyle w:val="IndexLink"/>
                <w:rtl w:val="true"/>
              </w:rPr>
              <w:t xml:space="preserve">: </w:t>
            </w:r>
            <w:r>
              <w:rPr>
                <w:rStyle w:val="IndexLink"/>
                <w:rtl w:val="true"/>
              </w:rPr>
              <w:t>فِيمَا ذَكَرهُ زَكَرِيَّا مِنْ هَدْمِ الْكَعْبَهِ وَ مَنْعِ الْحَجّ</w:t>
            </w:r>
            <w:r>
              <w:rPr>
                <w:rStyle w:val="IndexLink"/>
                <w:rtl w:val="true"/>
              </w:rPr>
              <w:tab/>
            </w:r>
            <w:r>
              <w:rPr>
                <w:rStyle w:val="IndexLink"/>
              </w:rPr>
              <w:t>486</w:t>
            </w:r>
          </w:hyperlink>
        </w:p>
        <w:p>
          <w:pPr>
            <w:pStyle w:val="Contents2"/>
            <w:tabs>
              <w:tab w:val="clear" w:pos="8743"/>
              <w:tab w:val="right" w:pos="9026" w:leader="dot"/>
            </w:tabs>
            <w:rPr/>
          </w:pPr>
          <w:hyperlink w:anchor="__RefHeading___Toc1258083_1490000891">
            <w:r>
              <w:rPr>
                <w:webHidden/>
                <w:rStyle w:val="IndexLink"/>
                <w:rtl w:val="true"/>
              </w:rPr>
              <w:t xml:space="preserve">الباب </w:t>
            </w:r>
            <w:r>
              <w:rPr>
                <w:rStyle w:val="IndexLink"/>
              </w:rPr>
              <w:t>12</w:t>
            </w:r>
            <w:r>
              <w:rPr>
                <w:rStyle w:val="IndexLink"/>
                <w:rtl w:val="true"/>
              </w:rPr>
              <w:t xml:space="preserve">: </w:t>
            </w:r>
            <w:r>
              <w:rPr>
                <w:rStyle w:val="IndexLink"/>
                <w:rtl w:val="true"/>
              </w:rPr>
              <w:t>فِيمَا ذكرُهُ زَكَرِيَّا فِي كِتَاب الْفِتَنِ فِي فَتْح قُسْطَنْطَنَيّة عَلَى يَدِ رَجُلٍ مِنْ أَهْلِ الْبَيْتَ عَلَيْهِمُ السَّلَامَ</w:t>
            </w:r>
            <w:r>
              <w:rPr>
                <w:rStyle w:val="IndexLink"/>
                <w:rtl w:val="true"/>
              </w:rPr>
              <w:tab/>
            </w:r>
            <w:r>
              <w:rPr>
                <w:rStyle w:val="IndexLink"/>
              </w:rPr>
              <w:t>486</w:t>
            </w:r>
          </w:hyperlink>
        </w:p>
        <w:p>
          <w:pPr>
            <w:pStyle w:val="Contents2"/>
            <w:tabs>
              <w:tab w:val="clear" w:pos="8743"/>
              <w:tab w:val="right" w:pos="9026" w:leader="dot"/>
            </w:tabs>
            <w:rPr/>
          </w:pPr>
          <w:hyperlink w:anchor="__RefHeading___Toc1258085_1490000891">
            <w:r>
              <w:rPr>
                <w:webHidden/>
                <w:rStyle w:val="IndexLink"/>
                <w:rtl w:val="true"/>
              </w:rPr>
              <w:t>باب یازدهم</w:t>
            </w:r>
            <w:r>
              <w:rPr>
                <w:rStyle w:val="IndexLink"/>
                <w:rtl w:val="true"/>
              </w:rPr>
              <w:t xml:space="preserve">: </w:t>
            </w:r>
            <w:r>
              <w:rPr>
                <w:rStyle w:val="IndexLink"/>
                <w:rtl w:val="true"/>
              </w:rPr>
              <w:t>بیانی از زکریا در کتاب فتن از ویران کردن کعبه و جلوگیری از مراسم حج</w:t>
            </w:r>
            <w:r>
              <w:rPr>
                <w:rStyle w:val="IndexLink"/>
                <w:rtl w:val="true"/>
              </w:rPr>
              <w:tab/>
            </w:r>
            <w:r>
              <w:rPr>
                <w:rStyle w:val="IndexLink"/>
              </w:rPr>
              <w:t>487</w:t>
            </w:r>
          </w:hyperlink>
        </w:p>
        <w:p>
          <w:pPr>
            <w:pStyle w:val="Contents2"/>
            <w:tabs>
              <w:tab w:val="clear" w:pos="8743"/>
              <w:tab w:val="right" w:pos="9026" w:leader="dot"/>
            </w:tabs>
            <w:rPr/>
          </w:pPr>
          <w:hyperlink w:anchor="__RefHeading___Toc1258087_1490000891">
            <w:r>
              <w:rPr>
                <w:webHidden/>
                <w:rStyle w:val="IndexLink"/>
                <w:rtl w:val="true"/>
              </w:rPr>
              <w:t>باب دوازدهم</w:t>
            </w:r>
            <w:r>
              <w:rPr>
                <w:rStyle w:val="IndexLink"/>
                <w:rtl w:val="true"/>
              </w:rPr>
              <w:t xml:space="preserve">: </w:t>
            </w:r>
            <w:r>
              <w:rPr>
                <w:rStyle w:val="IndexLink"/>
                <w:rtl w:val="true"/>
              </w:rPr>
              <w:t>بیانی است از زکریا در کتاب فتن در بیان فتح قسطنطنیه بر دست مردی از اهل بیت</w:t>
            </w:r>
            <w:r>
              <w:rPr>
                <w:rStyle w:val="IndexLink"/>
                <w:rtl w:val="true"/>
              </w:rPr>
              <w:tab/>
            </w:r>
            <w:r>
              <w:rPr>
                <w:rStyle w:val="IndexLink"/>
              </w:rPr>
              <w:t>487</w:t>
            </w:r>
          </w:hyperlink>
        </w:p>
        <w:p>
          <w:pPr>
            <w:pStyle w:val="Contents2"/>
            <w:tabs>
              <w:tab w:val="clear" w:pos="8743"/>
              <w:tab w:val="right" w:pos="9026" w:leader="dot"/>
            </w:tabs>
            <w:rPr/>
          </w:pPr>
          <w:hyperlink w:anchor="__RefHeading___Toc1258089_1490000891">
            <w:r>
              <w:rPr>
                <w:webHidden/>
                <w:rStyle w:val="IndexLink"/>
                <w:rtl w:val="true"/>
              </w:rPr>
              <w:t xml:space="preserve">الباب </w:t>
            </w:r>
            <w:r>
              <w:rPr>
                <w:rStyle w:val="IndexLink"/>
              </w:rPr>
              <w:t>13</w:t>
            </w:r>
            <w:r>
              <w:rPr>
                <w:rStyle w:val="IndexLink"/>
                <w:rtl w:val="true"/>
              </w:rPr>
              <w:t xml:space="preserve">: </w:t>
            </w:r>
            <w:r>
              <w:rPr>
                <w:rStyle w:val="IndexLink"/>
                <w:rtl w:val="true"/>
              </w:rPr>
              <w:t xml:space="preserve">فِيمَا ذكره زَكَرِيَّا فِي كِتَابِ الْفِتَنِ مِنْ أَتْبَاعِ أُمَّه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لِبَنِي إِسْرَائِيلَ فِي الْضَلَالِ</w:t>
            </w:r>
            <w:r>
              <w:rPr>
                <w:rStyle w:val="IndexLink"/>
                <w:rtl w:val="true"/>
              </w:rPr>
              <w:tab/>
            </w:r>
            <w:r>
              <w:rPr>
                <w:rStyle w:val="IndexLink"/>
              </w:rPr>
              <w:t>488</w:t>
            </w:r>
          </w:hyperlink>
        </w:p>
        <w:p>
          <w:pPr>
            <w:pStyle w:val="Contents2"/>
            <w:tabs>
              <w:tab w:val="clear" w:pos="8743"/>
              <w:tab w:val="right" w:pos="9026" w:leader="dot"/>
            </w:tabs>
            <w:rPr/>
          </w:pPr>
          <w:hyperlink w:anchor="__RefHeading___Toc1258091_1490000891">
            <w:r>
              <w:rPr>
                <w:webHidden/>
                <w:rStyle w:val="IndexLink"/>
                <w:rtl w:val="true"/>
              </w:rPr>
              <w:t xml:space="preserve">الباب </w:t>
            </w:r>
            <w:r>
              <w:rPr>
                <w:rStyle w:val="IndexLink"/>
              </w:rPr>
              <w:t>14</w:t>
            </w:r>
            <w:r>
              <w:rPr>
                <w:rStyle w:val="IndexLink"/>
                <w:rtl w:val="true"/>
              </w:rPr>
              <w:t xml:space="preserve">: </w:t>
            </w:r>
            <w:r>
              <w:rPr>
                <w:rStyle w:val="IndexLink"/>
                <w:rtl w:val="true"/>
              </w:rPr>
              <w:t>فِيمَا ذَكَرَهُ زَكَرِيَّا فِي كِتَابِ الْفِتَنِ مِنَ الرَّايَاتِ السُّود وَ الَّذِي يَمْلأُ الْاَرْضَ عَدْلاً كَمَا مُلِئَتْ ظُلْماً مِنْ أَهْلِ بَيْتِهِ عَلَيْهِ وَ عَلَيْهِمُ السَّلَام</w:t>
            </w:r>
            <w:r>
              <w:rPr>
                <w:rStyle w:val="IndexLink"/>
                <w:rtl w:val="true"/>
              </w:rPr>
              <w:tab/>
            </w:r>
            <w:r>
              <w:rPr>
                <w:rStyle w:val="IndexLink"/>
              </w:rPr>
              <w:t>488</w:t>
            </w:r>
          </w:hyperlink>
        </w:p>
        <w:p>
          <w:pPr>
            <w:pStyle w:val="Contents2"/>
            <w:tabs>
              <w:tab w:val="clear" w:pos="8743"/>
              <w:tab w:val="right" w:pos="9026" w:leader="dot"/>
            </w:tabs>
            <w:rPr/>
          </w:pPr>
          <w:hyperlink w:anchor="__RefHeading___Toc1258093_1490000891">
            <w:r>
              <w:rPr>
                <w:webHidden/>
                <w:rStyle w:val="IndexLink"/>
                <w:rtl w:val="true"/>
              </w:rPr>
              <w:t>باب سیزدهم</w:t>
            </w:r>
            <w:r>
              <w:rPr>
                <w:rStyle w:val="IndexLink"/>
                <w:rtl w:val="true"/>
              </w:rPr>
              <w:t xml:space="preserve">: </w:t>
            </w:r>
            <w:r>
              <w:rPr>
                <w:rStyle w:val="IndexLink"/>
                <w:rtl w:val="true"/>
              </w:rPr>
              <w:t>بیانی است از زکریا در کتاب فتن پیرامون پیروی امت پیامبر اسلام از بنی اسرائیل و گمراهی ایشان</w:t>
            </w:r>
            <w:r>
              <w:rPr>
                <w:rStyle w:val="IndexLink"/>
                <w:rtl w:val="true"/>
              </w:rPr>
              <w:tab/>
            </w:r>
            <w:r>
              <w:rPr>
                <w:rStyle w:val="IndexLink"/>
              </w:rPr>
              <w:t>489</w:t>
            </w:r>
          </w:hyperlink>
        </w:p>
        <w:p>
          <w:pPr>
            <w:pStyle w:val="Contents2"/>
            <w:tabs>
              <w:tab w:val="clear" w:pos="8743"/>
              <w:tab w:val="right" w:pos="9026" w:leader="dot"/>
            </w:tabs>
            <w:rPr/>
          </w:pPr>
          <w:hyperlink w:anchor="__RefHeading___Toc1258095_1490000891">
            <w:r>
              <w:rPr>
                <w:webHidden/>
                <w:rStyle w:val="IndexLink"/>
                <w:rtl w:val="true"/>
              </w:rPr>
              <w:t>باب چهاردهم</w:t>
            </w:r>
            <w:r>
              <w:rPr>
                <w:rStyle w:val="IndexLink"/>
                <w:rtl w:val="true"/>
              </w:rPr>
              <w:t xml:space="preserve">: </w:t>
            </w:r>
            <w:r>
              <w:rPr>
                <w:rStyle w:val="IndexLink"/>
                <w:rtl w:val="true"/>
              </w:rPr>
              <w:t>بیانی است از زکریا در کتاب فتن پیرامون پرچم های سیاه و آمدن شخصی از اهل بیت پیامبر که جهان را پر از عدل و داد خواهد کرد همان طور که پر از ظلم و ستم شده است</w:t>
            </w:r>
            <w:r>
              <w:rPr>
                <w:rStyle w:val="IndexLink"/>
                <w:rtl w:val="true"/>
              </w:rPr>
              <w:tab/>
            </w:r>
            <w:r>
              <w:rPr>
                <w:rStyle w:val="IndexLink"/>
              </w:rPr>
              <w:t>489</w:t>
            </w:r>
          </w:hyperlink>
        </w:p>
        <w:p>
          <w:pPr>
            <w:pStyle w:val="Contents2"/>
            <w:tabs>
              <w:tab w:val="clear" w:pos="8743"/>
              <w:tab w:val="right" w:pos="9026" w:leader="dot"/>
            </w:tabs>
            <w:rPr/>
          </w:pPr>
          <w:hyperlink w:anchor="__RefHeading___Toc1258097_1490000891">
            <w:r>
              <w:rPr>
                <w:webHidden/>
                <w:rStyle w:val="IndexLink"/>
                <w:rtl w:val="true"/>
              </w:rPr>
              <w:t xml:space="preserve">الباب </w:t>
            </w:r>
            <w:r>
              <w:rPr>
                <w:rStyle w:val="IndexLink"/>
              </w:rPr>
              <w:t>15</w:t>
            </w:r>
            <w:r>
              <w:rPr>
                <w:rStyle w:val="IndexLink"/>
                <w:rtl w:val="true"/>
              </w:rPr>
              <w:t xml:space="preserve">: </w:t>
            </w:r>
            <w:r>
              <w:rPr>
                <w:rStyle w:val="IndexLink"/>
                <w:rtl w:val="true"/>
              </w:rPr>
              <w:t xml:space="preserve">فِيْمَا ذَكَرَهُ زَكَرِيَّا فِي كِتَابِ الْفِتَنِ 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طُلُوعِ الْجَوْرِ بَعْدَه</w:t>
            </w:r>
            <w:r>
              <w:rPr>
                <w:rStyle w:val="IndexLink"/>
                <w:rtl w:val="true"/>
              </w:rPr>
              <w:tab/>
            </w:r>
            <w:r>
              <w:rPr>
                <w:rStyle w:val="IndexLink"/>
              </w:rPr>
              <w:t>490</w:t>
            </w:r>
          </w:hyperlink>
        </w:p>
        <w:p>
          <w:pPr>
            <w:pStyle w:val="Contents2"/>
            <w:tabs>
              <w:tab w:val="clear" w:pos="8743"/>
              <w:tab w:val="right" w:pos="9026" w:leader="dot"/>
            </w:tabs>
            <w:rPr/>
          </w:pPr>
          <w:hyperlink w:anchor="__RefHeading___Toc1258099_1490000891">
            <w:r>
              <w:rPr>
                <w:webHidden/>
                <w:rStyle w:val="IndexLink"/>
                <w:rtl w:val="true"/>
              </w:rPr>
              <w:t>باب پانزدهم</w:t>
            </w:r>
            <w:r>
              <w:rPr>
                <w:rStyle w:val="IndexLink"/>
                <w:rtl w:val="true"/>
              </w:rPr>
              <w:t xml:space="preserve">: </w:t>
            </w:r>
            <w:r>
              <w:rPr>
                <w:rStyle w:val="IndexLink"/>
                <w:rtl w:val="true"/>
              </w:rPr>
              <w:t>بیانی است از زکریا در کتاب فتن پیرامون کلام رسول خدا که فرمود</w:t>
            </w:r>
            <w:r>
              <w:rPr>
                <w:rStyle w:val="IndexLink"/>
                <w:rtl w:val="true"/>
              </w:rPr>
              <w:t xml:space="preserve">: </w:t>
            </w:r>
            <w:r>
              <w:rPr>
                <w:rStyle w:val="IndexLink"/>
                <w:rtl w:val="true"/>
              </w:rPr>
              <w:t>پس از او ظلم و ستم بر مردم سایه خواهد افکند</w:t>
            </w:r>
            <w:r>
              <w:rPr>
                <w:rStyle w:val="IndexLink"/>
                <w:rtl w:val="true"/>
              </w:rPr>
              <w:tab/>
            </w:r>
            <w:r>
              <w:rPr>
                <w:rStyle w:val="IndexLink"/>
              </w:rPr>
              <w:t>491</w:t>
            </w:r>
          </w:hyperlink>
        </w:p>
        <w:p>
          <w:pPr>
            <w:pStyle w:val="Contents2"/>
            <w:tabs>
              <w:tab w:val="clear" w:pos="8743"/>
              <w:tab w:val="right" w:pos="9026" w:leader="dot"/>
            </w:tabs>
            <w:rPr/>
          </w:pPr>
          <w:hyperlink w:anchor="__RefHeading___Toc1258101_1490000891">
            <w:r>
              <w:rPr>
                <w:webHidden/>
                <w:rStyle w:val="IndexLink"/>
                <w:rtl w:val="true"/>
              </w:rPr>
              <w:t xml:space="preserve">الباب </w:t>
            </w:r>
            <w:r>
              <w:rPr>
                <w:rStyle w:val="IndexLink"/>
              </w:rPr>
              <w:t>16</w:t>
            </w:r>
            <w:r>
              <w:rPr>
                <w:rStyle w:val="IndexLink"/>
                <w:rtl w:val="true"/>
              </w:rPr>
              <w:t xml:space="preserve">: </w:t>
            </w:r>
            <w:r>
              <w:rPr>
                <w:rStyle w:val="IndexLink"/>
                <w:rtl w:val="true"/>
              </w:rPr>
              <w:t>فِيْمَا ذَكَرَهُ زَكِرَيا مِنْ غَلَبَةِ الْأَعَاجِمِ عَلَى الْعَرْبِ</w:t>
            </w:r>
            <w:r>
              <w:rPr>
                <w:rStyle w:val="IndexLink"/>
                <w:rtl w:val="true"/>
              </w:rPr>
              <w:tab/>
            </w:r>
            <w:r>
              <w:rPr>
                <w:rStyle w:val="IndexLink"/>
              </w:rPr>
              <w:t>492</w:t>
            </w:r>
          </w:hyperlink>
        </w:p>
        <w:p>
          <w:pPr>
            <w:pStyle w:val="Contents2"/>
            <w:tabs>
              <w:tab w:val="clear" w:pos="8743"/>
              <w:tab w:val="right" w:pos="9026" w:leader="dot"/>
            </w:tabs>
            <w:rPr/>
          </w:pPr>
          <w:hyperlink w:anchor="__RefHeading___Toc1258103_1490000891">
            <w:r>
              <w:rPr>
                <w:webHidden/>
                <w:rStyle w:val="IndexLink"/>
                <w:rtl w:val="true"/>
              </w:rPr>
              <w:t xml:space="preserve">الباب </w:t>
            </w:r>
            <w:r>
              <w:rPr>
                <w:rStyle w:val="IndexLink"/>
              </w:rPr>
              <w:t>17</w:t>
            </w:r>
            <w:r>
              <w:rPr>
                <w:rStyle w:val="IndexLink"/>
                <w:rtl w:val="true"/>
              </w:rPr>
              <w:t xml:space="preserve">: </w:t>
            </w:r>
            <w:r>
              <w:rPr>
                <w:rStyle w:val="IndexLink"/>
                <w:rtl w:val="true"/>
              </w:rPr>
              <w:t xml:space="preserve">فِيْمَا ذَكَرَهُ زَكَرِيَّا فِي كِتَابِ الْفِتَنِ مِنْ ذَمَّ بَنِي أُمَيَّدَ ، وَأَنَّهُمْ يُغيَّرُونَ سُنَّةَ النَّبِى </w:t>
            </w:r>
            <w:r>
              <w:rPr>
                <w:rStyle w:val="IndexLink"/>
                <w:rtl w:val="true"/>
              </w:rPr>
              <w:t>(</w:t>
            </w:r>
            <w:r>
              <w:rPr>
                <w:rStyle w:val="IndexLink"/>
                <w:rtl w:val="true"/>
              </w:rPr>
              <w:t>علیهم السلام</w:t>
            </w:r>
            <w:r>
              <w:rPr>
                <w:rStyle w:val="IndexLink"/>
                <w:rtl w:val="true"/>
              </w:rPr>
              <w:t>).</w:t>
              <w:tab/>
            </w:r>
            <w:r>
              <w:rPr>
                <w:rStyle w:val="IndexLink"/>
              </w:rPr>
              <w:t>492</w:t>
            </w:r>
          </w:hyperlink>
        </w:p>
        <w:p>
          <w:pPr>
            <w:pStyle w:val="Contents2"/>
            <w:tabs>
              <w:tab w:val="clear" w:pos="8743"/>
              <w:tab w:val="right" w:pos="9026" w:leader="dot"/>
            </w:tabs>
            <w:rPr/>
          </w:pPr>
          <w:hyperlink w:anchor="__RefHeading___Toc1258105_1490000891">
            <w:r>
              <w:rPr>
                <w:webHidden/>
                <w:rStyle w:val="IndexLink"/>
                <w:rtl w:val="true"/>
              </w:rPr>
              <w:t>باب شانزدهم</w:t>
            </w:r>
            <w:r>
              <w:rPr>
                <w:rStyle w:val="IndexLink"/>
                <w:rtl w:val="true"/>
              </w:rPr>
              <w:t xml:space="preserve">: </w:t>
            </w:r>
            <w:r>
              <w:rPr>
                <w:rStyle w:val="IndexLink"/>
                <w:rtl w:val="true"/>
              </w:rPr>
              <w:t>بیانی است از زکریا در این که عجم ها بر عرب ها پیروز خواهند شد</w:t>
            </w:r>
            <w:r>
              <w:rPr>
                <w:rStyle w:val="IndexLink"/>
                <w:rtl w:val="true"/>
              </w:rPr>
              <w:tab/>
            </w:r>
            <w:r>
              <w:rPr>
                <w:rStyle w:val="IndexLink"/>
              </w:rPr>
              <w:t>493</w:t>
            </w:r>
          </w:hyperlink>
        </w:p>
        <w:p>
          <w:pPr>
            <w:pStyle w:val="Contents2"/>
            <w:tabs>
              <w:tab w:val="clear" w:pos="8743"/>
              <w:tab w:val="right" w:pos="9026" w:leader="dot"/>
            </w:tabs>
            <w:rPr/>
          </w:pPr>
          <w:hyperlink w:anchor="__RefHeading___Toc1258107_1490000891">
            <w:r>
              <w:rPr>
                <w:webHidden/>
                <w:rStyle w:val="IndexLink"/>
                <w:rtl w:val="true"/>
              </w:rPr>
              <w:t>باب هفدهم</w:t>
            </w:r>
            <w:r>
              <w:rPr>
                <w:rStyle w:val="IndexLink"/>
                <w:rtl w:val="true"/>
              </w:rPr>
              <w:t xml:space="preserve">: </w:t>
            </w:r>
            <w:r>
              <w:rPr>
                <w:rStyle w:val="IndexLink"/>
                <w:rtl w:val="true"/>
              </w:rPr>
              <w:t>بیانی است از زکریا در کتاب فتن پیرامون مذمت بنی امیه در این که سنت پیامبر اسلام را تغییر خواهند داد</w:t>
            </w:r>
            <w:r>
              <w:rPr>
                <w:rStyle w:val="IndexLink"/>
                <w:rtl w:val="true"/>
              </w:rPr>
              <w:tab/>
            </w:r>
            <w:r>
              <w:rPr>
                <w:rStyle w:val="IndexLink"/>
              </w:rPr>
              <w:t>493</w:t>
            </w:r>
          </w:hyperlink>
        </w:p>
        <w:p>
          <w:pPr>
            <w:pStyle w:val="Contents2"/>
            <w:tabs>
              <w:tab w:val="clear" w:pos="8743"/>
              <w:tab w:val="right" w:pos="9026" w:leader="dot"/>
            </w:tabs>
            <w:rPr/>
          </w:pPr>
          <w:hyperlink w:anchor="__RefHeading___Toc1258109_1490000891">
            <w:r>
              <w:rPr>
                <w:webHidden/>
                <w:rStyle w:val="IndexLink"/>
                <w:rtl w:val="true"/>
              </w:rPr>
              <w:t xml:space="preserve">الباب </w:t>
            </w:r>
            <w:r>
              <w:rPr>
                <w:rStyle w:val="IndexLink"/>
              </w:rPr>
              <w:t>18</w:t>
            </w:r>
            <w:r>
              <w:rPr>
                <w:rStyle w:val="IndexLink"/>
                <w:rtl w:val="true"/>
              </w:rPr>
              <w:t xml:space="preserve">: </w:t>
            </w:r>
            <w:r>
              <w:rPr>
                <w:rStyle w:val="IndexLink"/>
                <w:rtl w:val="true"/>
              </w:rPr>
              <w:t xml:space="preserve">فِيْمَا ذَكَرَهُ زَكَرِيَّا فِي كِتَابِ الْفِتَنِ مِنْ خُرُوجِ الْمَهْدِى وَ مَا بَشَرَ رَسُولُ الله </w:t>
            </w:r>
            <w:r>
              <w:rPr>
                <w:rStyle w:val="IndexLink"/>
                <w:rtl w:val="true"/>
              </w:rPr>
              <w:t>(</w:t>
            </w:r>
            <w:r>
              <w:rPr>
                <w:rStyle w:val="IndexLink"/>
                <w:rtl w:val="true"/>
              </w:rPr>
              <w:t>صلی الله علیه و آله</w:t>
            </w:r>
            <w:r>
              <w:rPr>
                <w:rStyle w:val="IndexLink"/>
                <w:rtl w:val="true"/>
              </w:rPr>
              <w:t>)</w:t>
            </w:r>
            <w:r>
              <w:rPr>
                <w:rStyle w:val="IndexLink"/>
                <w:rtl w:val="true"/>
              </w:rPr>
              <w:t>، بِهِ</w:t>
            </w:r>
            <w:r>
              <w:rPr>
                <w:rStyle w:val="IndexLink"/>
                <w:rtl w:val="true"/>
              </w:rPr>
              <w:tab/>
            </w:r>
            <w:r>
              <w:rPr>
                <w:rStyle w:val="IndexLink"/>
              </w:rPr>
              <w:t>494</w:t>
            </w:r>
          </w:hyperlink>
        </w:p>
        <w:p>
          <w:pPr>
            <w:pStyle w:val="Contents2"/>
            <w:tabs>
              <w:tab w:val="clear" w:pos="8743"/>
              <w:tab w:val="right" w:pos="9026" w:leader="dot"/>
            </w:tabs>
            <w:rPr/>
          </w:pPr>
          <w:hyperlink w:anchor="__RefHeading___Toc1258111_1490000891">
            <w:r>
              <w:rPr>
                <w:webHidden/>
                <w:rStyle w:val="IndexLink"/>
                <w:rtl w:val="true"/>
              </w:rPr>
              <w:t xml:space="preserve">الباب </w:t>
            </w:r>
            <w:r>
              <w:rPr>
                <w:rStyle w:val="IndexLink"/>
              </w:rPr>
              <w:t>19</w:t>
            </w:r>
            <w:r>
              <w:rPr>
                <w:rStyle w:val="IndexLink"/>
                <w:rtl w:val="true"/>
              </w:rPr>
              <w:t xml:space="preserve">: </w:t>
            </w:r>
            <w:r>
              <w:rPr>
                <w:rStyle w:val="IndexLink"/>
                <w:rtl w:val="true"/>
              </w:rPr>
              <w:t>فِيْمَا ذَكَرَهُ زَكَرِيَّا مِنْ أَنَّ الْمَهْدِى وَ أَئِمَّةَ الْهُدَى مِنْ أَهْلِ بَيْتِ الْنُبَوَّةَ وَ بَهِم يُخْتَم</w:t>
            </w:r>
            <w:r>
              <w:rPr>
                <w:rStyle w:val="IndexLink"/>
                <w:rtl w:val="true"/>
              </w:rPr>
              <w:tab/>
            </w:r>
            <w:r>
              <w:rPr>
                <w:rStyle w:val="IndexLink"/>
              </w:rPr>
              <w:t>494</w:t>
            </w:r>
          </w:hyperlink>
        </w:p>
        <w:p>
          <w:pPr>
            <w:pStyle w:val="Contents2"/>
            <w:tabs>
              <w:tab w:val="clear" w:pos="8743"/>
              <w:tab w:val="right" w:pos="9026" w:leader="dot"/>
            </w:tabs>
            <w:rPr/>
          </w:pPr>
          <w:hyperlink w:anchor="__RefHeading___Toc1258113_1490000891">
            <w:r>
              <w:rPr>
                <w:webHidden/>
                <w:rStyle w:val="IndexLink"/>
                <w:rtl w:val="true"/>
              </w:rPr>
              <w:t>باب هجدهم</w:t>
            </w:r>
            <w:r>
              <w:rPr>
                <w:rStyle w:val="IndexLink"/>
                <w:rtl w:val="true"/>
              </w:rPr>
              <w:t xml:space="preserve">: </w:t>
            </w:r>
            <w:r>
              <w:rPr>
                <w:rStyle w:val="IndexLink"/>
                <w:rtl w:val="true"/>
              </w:rPr>
              <w:t xml:space="preserve">بیانی است از زکریا در کتاب فتن پیرامون بشارت پیامبر به آمدن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495</w:t>
            </w:r>
          </w:hyperlink>
        </w:p>
        <w:p>
          <w:pPr>
            <w:pStyle w:val="Contents2"/>
            <w:tabs>
              <w:tab w:val="clear" w:pos="8743"/>
              <w:tab w:val="right" w:pos="9026" w:leader="dot"/>
            </w:tabs>
            <w:rPr/>
          </w:pPr>
          <w:hyperlink w:anchor="__RefHeading___Toc1258115_1490000891">
            <w:r>
              <w:rPr>
                <w:webHidden/>
                <w:rStyle w:val="IndexLink"/>
                <w:rtl w:val="true"/>
              </w:rPr>
              <w:t>باب نوزدهم</w:t>
            </w:r>
            <w:r>
              <w:rPr>
                <w:rStyle w:val="IndexLink"/>
                <w:rtl w:val="true"/>
              </w:rPr>
              <w:t xml:space="preserve">: </w:t>
            </w:r>
            <w:r>
              <w:rPr>
                <w:rStyle w:val="IndexLink"/>
                <w:rtl w:val="true"/>
              </w:rPr>
              <w:t xml:space="preserve">بیانی است از زکریا در کتاب فتن در این که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ائمه هدی از اهل بیت پیامبرند</w:t>
            </w:r>
            <w:r>
              <w:rPr>
                <w:rStyle w:val="IndexLink"/>
                <w:rtl w:val="true"/>
              </w:rPr>
              <w:tab/>
            </w:r>
            <w:r>
              <w:rPr>
                <w:rStyle w:val="IndexLink"/>
              </w:rPr>
              <w:t>495</w:t>
            </w:r>
          </w:hyperlink>
        </w:p>
        <w:p>
          <w:pPr>
            <w:pStyle w:val="Contents2"/>
            <w:tabs>
              <w:tab w:val="clear" w:pos="8743"/>
              <w:tab w:val="right" w:pos="9026" w:leader="dot"/>
            </w:tabs>
            <w:rPr/>
          </w:pPr>
          <w:hyperlink w:anchor="__RefHeading___Toc1258117_1490000891">
            <w:r>
              <w:rPr>
                <w:webHidden/>
                <w:rStyle w:val="IndexLink"/>
                <w:rtl w:val="true"/>
              </w:rPr>
              <w:t xml:space="preserve">الباب </w:t>
            </w:r>
            <w:r>
              <w:rPr>
                <w:rStyle w:val="IndexLink"/>
              </w:rPr>
              <w:t>20</w:t>
            </w:r>
            <w:r>
              <w:rPr>
                <w:rStyle w:val="IndexLink"/>
                <w:rtl w:val="true"/>
              </w:rPr>
              <w:t xml:space="preserve">: </w:t>
            </w:r>
            <w:r>
              <w:rPr>
                <w:rStyle w:val="IndexLink"/>
                <w:rtl w:val="true"/>
              </w:rPr>
              <w:t>فِيْمَا ذَكَرَهُ زَكَرِيَّا فِي كِتَابِ الْفِتَنِ فِي أَنَّ الْمَهْدِى مِنْ أَهْلِ الْبَيْت عَلَيْهِمُ السَّلَام</w:t>
            </w:r>
            <w:r>
              <w:rPr>
                <w:rStyle w:val="IndexLink"/>
                <w:rtl w:val="true"/>
              </w:rPr>
              <w:tab/>
            </w:r>
            <w:r>
              <w:rPr>
                <w:rStyle w:val="IndexLink"/>
              </w:rPr>
              <w:t>496</w:t>
            </w:r>
          </w:hyperlink>
        </w:p>
        <w:p>
          <w:pPr>
            <w:pStyle w:val="Contents2"/>
            <w:tabs>
              <w:tab w:val="clear" w:pos="8743"/>
              <w:tab w:val="right" w:pos="9026" w:leader="dot"/>
            </w:tabs>
            <w:rPr/>
          </w:pPr>
          <w:hyperlink w:anchor="__RefHeading___Toc1258119_1490000891">
            <w:r>
              <w:rPr>
                <w:webHidden/>
                <w:rStyle w:val="IndexLink"/>
                <w:rtl w:val="true"/>
              </w:rPr>
              <w:t>باب بیستم</w:t>
            </w:r>
            <w:r>
              <w:rPr>
                <w:rStyle w:val="IndexLink"/>
                <w:rtl w:val="true"/>
              </w:rPr>
              <w:t xml:space="preserve">: </w:t>
            </w:r>
            <w:r>
              <w:rPr>
                <w:rStyle w:val="IndexLink"/>
                <w:rtl w:val="true"/>
              </w:rPr>
              <w:t xml:space="preserve">بیانی است از زکریا در کتاب فتن در این که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اهل بیت پیامبر است</w:t>
            </w:r>
            <w:r>
              <w:rPr>
                <w:rStyle w:val="IndexLink"/>
                <w:rtl w:val="true"/>
              </w:rPr>
              <w:tab/>
            </w:r>
            <w:r>
              <w:rPr>
                <w:rStyle w:val="IndexLink"/>
              </w:rPr>
              <w:t>497</w:t>
            </w:r>
          </w:hyperlink>
        </w:p>
        <w:p>
          <w:pPr>
            <w:pStyle w:val="Contents2"/>
            <w:tabs>
              <w:tab w:val="clear" w:pos="8743"/>
              <w:tab w:val="right" w:pos="9026" w:leader="dot"/>
            </w:tabs>
            <w:rPr/>
          </w:pPr>
          <w:hyperlink w:anchor="__RefHeading___Toc1258121_1490000891">
            <w:r>
              <w:rPr>
                <w:webHidden/>
                <w:rStyle w:val="IndexLink"/>
                <w:rtl w:val="true"/>
              </w:rPr>
              <w:t xml:space="preserve">الباب </w:t>
            </w:r>
            <w:r>
              <w:rPr>
                <w:rStyle w:val="IndexLink"/>
              </w:rPr>
              <w:t>21</w:t>
            </w:r>
            <w:r>
              <w:rPr>
                <w:rStyle w:val="IndexLink"/>
                <w:rtl w:val="true"/>
              </w:rPr>
              <w:t xml:space="preserve">: </w:t>
            </w:r>
            <w:r>
              <w:rPr>
                <w:rStyle w:val="IndexLink"/>
                <w:rtl w:val="true"/>
              </w:rPr>
              <w:t>فِيْمَا ذَكَرَهُ زَكَرِيَّا فِي كِتَابِ الْفِتَنِ مِنْ صِفَةِ الْمَهْدِى</w:t>
            </w:r>
            <w:r>
              <w:rPr>
                <w:rStyle w:val="IndexLink"/>
                <w:rtl w:val="true"/>
              </w:rPr>
              <w:tab/>
            </w:r>
            <w:r>
              <w:rPr>
                <w:rStyle w:val="IndexLink"/>
              </w:rPr>
              <w:t>498</w:t>
            </w:r>
          </w:hyperlink>
        </w:p>
        <w:p>
          <w:pPr>
            <w:pStyle w:val="Contents2"/>
            <w:tabs>
              <w:tab w:val="clear" w:pos="8743"/>
              <w:tab w:val="right" w:pos="9026" w:leader="dot"/>
            </w:tabs>
            <w:rPr/>
          </w:pPr>
          <w:hyperlink w:anchor="__RefHeading___Toc1258123_1490000891">
            <w:r>
              <w:rPr>
                <w:webHidden/>
                <w:rStyle w:val="IndexLink"/>
                <w:rtl w:val="true"/>
              </w:rPr>
              <w:t>باب بیست و یکم</w:t>
            </w:r>
            <w:r>
              <w:rPr>
                <w:rStyle w:val="IndexLink"/>
                <w:rtl w:val="true"/>
              </w:rPr>
              <w:t xml:space="preserve">: </w:t>
            </w:r>
            <w:r>
              <w:rPr>
                <w:rStyle w:val="IndexLink"/>
                <w:rtl w:val="true"/>
              </w:rPr>
              <w:t xml:space="preserve">بیانی است از زکریا در کتاب فتن پیرامون صفت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499</w:t>
            </w:r>
          </w:hyperlink>
        </w:p>
        <w:p>
          <w:pPr>
            <w:pStyle w:val="Contents2"/>
            <w:tabs>
              <w:tab w:val="clear" w:pos="8743"/>
              <w:tab w:val="right" w:pos="9026" w:leader="dot"/>
            </w:tabs>
            <w:rPr/>
          </w:pPr>
          <w:hyperlink w:anchor="__RefHeading___Toc1258125_1490000891">
            <w:r>
              <w:rPr>
                <w:webHidden/>
                <w:rStyle w:val="IndexLink"/>
                <w:rtl w:val="true"/>
              </w:rPr>
              <w:t xml:space="preserve">الباب </w:t>
            </w:r>
            <w:r>
              <w:rPr>
                <w:rStyle w:val="IndexLink"/>
              </w:rPr>
              <w:t>22</w:t>
            </w:r>
            <w:r>
              <w:rPr>
                <w:rStyle w:val="IndexLink"/>
                <w:rtl w:val="true"/>
              </w:rPr>
              <w:t xml:space="preserve">: </w:t>
            </w:r>
            <w:r>
              <w:rPr>
                <w:rStyle w:val="IndexLink"/>
                <w:rtl w:val="true"/>
              </w:rPr>
              <w:t>فِيْمَا ذَكَرَهُ زَكَرِيَّا فِي كِتَابِ الْفِتَنِ مِمَّا يَكُونُ مَكْتُوباً فِي رَأيَةِ الْمَهْدِى</w:t>
            </w:r>
            <w:r>
              <w:rPr>
                <w:rStyle w:val="IndexLink"/>
                <w:rtl w:val="true"/>
              </w:rPr>
              <w:tab/>
            </w:r>
            <w:r>
              <w:rPr>
                <w:rStyle w:val="IndexLink"/>
              </w:rPr>
              <w:t>500</w:t>
            </w:r>
          </w:hyperlink>
        </w:p>
        <w:p>
          <w:pPr>
            <w:pStyle w:val="Contents2"/>
            <w:tabs>
              <w:tab w:val="clear" w:pos="8743"/>
              <w:tab w:val="right" w:pos="9026" w:leader="dot"/>
            </w:tabs>
            <w:rPr/>
          </w:pPr>
          <w:hyperlink w:anchor="__RefHeading___Toc1258127_1490000891">
            <w:r>
              <w:rPr>
                <w:webHidden/>
                <w:rStyle w:val="IndexLink"/>
                <w:rtl w:val="true"/>
              </w:rPr>
              <w:t xml:space="preserve">الباب </w:t>
            </w:r>
            <w:r>
              <w:rPr>
                <w:rStyle w:val="IndexLink"/>
              </w:rPr>
              <w:t>23</w:t>
            </w:r>
            <w:r>
              <w:rPr>
                <w:rStyle w:val="IndexLink"/>
                <w:rtl w:val="true"/>
              </w:rPr>
              <w:t xml:space="preserve">: </w:t>
            </w:r>
            <w:r>
              <w:rPr>
                <w:rStyle w:val="IndexLink"/>
                <w:rtl w:val="true"/>
              </w:rPr>
              <w:t>فِيْمَا ذَكَرَهُ زَكَرِيَّا فِي كِتَابِ الْفِتَنِ أَيْضاً</w:t>
            </w:r>
            <w:r>
              <w:rPr>
                <w:rStyle w:val="IndexLink"/>
                <w:rtl w:val="true"/>
              </w:rPr>
              <w:t xml:space="preserve">: </w:t>
            </w:r>
            <w:r>
              <w:rPr>
                <w:rStyle w:val="IndexLink"/>
                <w:rtl w:val="true"/>
              </w:rPr>
              <w:t>أَنَّ النَّبِي صَلَّى اللهُ عَلَيْهِ وَ آله، قَالَ</w:t>
            </w:r>
            <w:r>
              <w:rPr>
                <w:rStyle w:val="IndexLink"/>
                <w:rtl w:val="true"/>
              </w:rPr>
              <w:t>: «</w:t>
            </w:r>
            <w:r>
              <w:rPr>
                <w:rStyle w:val="IndexLink"/>
                <w:rtl w:val="true"/>
              </w:rPr>
              <w:t>بِنَا يُفْتَحُ وَ بِنَا يُخْتَمُ، وَ أَنَّهُ يَكُونُ مِنْهُ مَنْ يَمْلَأُ الْأَرْضَ عَدْلا</w:t>
            </w:r>
            <w:r>
              <w:rPr>
                <w:rStyle w:val="IndexLink"/>
                <w:rtl w:val="true"/>
              </w:rPr>
              <w:t xml:space="preserve">» </w:t>
            </w:r>
            <w:r>
              <w:rPr>
                <w:rStyle w:val="IndexLink"/>
                <w:rtl w:val="true"/>
              </w:rPr>
              <w:t>وَ ذَكَرَ صِفَتَهُ</w:t>
            </w:r>
            <w:r>
              <w:rPr>
                <w:rStyle w:val="IndexLink"/>
                <w:rtl w:val="true"/>
              </w:rPr>
              <w:tab/>
            </w:r>
            <w:r>
              <w:rPr>
                <w:rStyle w:val="IndexLink"/>
              </w:rPr>
              <w:t>500</w:t>
            </w:r>
          </w:hyperlink>
        </w:p>
        <w:p>
          <w:pPr>
            <w:pStyle w:val="Contents2"/>
            <w:tabs>
              <w:tab w:val="clear" w:pos="8743"/>
              <w:tab w:val="right" w:pos="9026" w:leader="dot"/>
            </w:tabs>
            <w:rPr/>
          </w:pPr>
          <w:hyperlink w:anchor="__RefHeading___Toc1258129_1490000891">
            <w:r>
              <w:rPr>
                <w:webHidden/>
                <w:rStyle w:val="IndexLink"/>
                <w:rtl w:val="true"/>
              </w:rPr>
              <w:t>باب بیست و دوم</w:t>
            </w:r>
            <w:r>
              <w:rPr>
                <w:rStyle w:val="IndexLink"/>
                <w:rtl w:val="true"/>
              </w:rPr>
              <w:t xml:space="preserve">: </w:t>
            </w:r>
            <w:r>
              <w:rPr>
                <w:rStyle w:val="IndexLink"/>
                <w:rtl w:val="true"/>
              </w:rPr>
              <w:t>بیانی است از زکریا در کتاب فتن پیرامون چیزی که بر پرچم حضرت مهدی نوشته شده است</w:t>
            </w:r>
            <w:r>
              <w:rPr>
                <w:rStyle w:val="IndexLink"/>
                <w:rtl w:val="true"/>
              </w:rPr>
              <w:tab/>
            </w:r>
            <w:r>
              <w:rPr>
                <w:rStyle w:val="IndexLink"/>
              </w:rPr>
              <w:t>501</w:t>
            </w:r>
          </w:hyperlink>
        </w:p>
        <w:p>
          <w:pPr>
            <w:pStyle w:val="Contents2"/>
            <w:tabs>
              <w:tab w:val="clear" w:pos="8743"/>
              <w:tab w:val="right" w:pos="9026" w:leader="dot"/>
            </w:tabs>
            <w:rPr/>
          </w:pPr>
          <w:hyperlink w:anchor="__RefHeading___Toc1258131_1490000891">
            <w:r>
              <w:rPr>
                <w:webHidden/>
                <w:rStyle w:val="IndexLink"/>
                <w:rtl w:val="true"/>
              </w:rPr>
              <w:t>باب بیست و سوم</w:t>
            </w:r>
            <w:r>
              <w:rPr>
                <w:rStyle w:val="IndexLink"/>
                <w:rtl w:val="true"/>
              </w:rPr>
              <w:t xml:space="preserve">: </w:t>
            </w:r>
            <w:r>
              <w:rPr>
                <w:rStyle w:val="IndexLink"/>
                <w:rtl w:val="true"/>
              </w:rPr>
              <w:t>بیانی است از زکریا در کتاب فتن با این که پیامبر فرمود</w:t>
            </w:r>
            <w:r>
              <w:rPr>
                <w:rStyle w:val="IndexLink"/>
                <w:rtl w:val="true"/>
              </w:rPr>
              <w:t xml:space="preserve">: </w:t>
            </w:r>
            <w:r>
              <w:rPr>
                <w:rStyle w:val="IndexLink"/>
                <w:rtl w:val="true"/>
              </w:rPr>
              <w:t>اسلام با ما آغاز شد و با ما پایان می پذیرد و این که از ما است کسی که جهان را پر از عدل و داد خواهد کرد، آن گاه صفت او را برشمرد</w:t>
            </w:r>
            <w:r>
              <w:rPr>
                <w:rStyle w:val="IndexLink"/>
                <w:rtl w:val="true"/>
              </w:rPr>
              <w:tab/>
            </w:r>
            <w:r>
              <w:rPr>
                <w:rStyle w:val="IndexLink"/>
              </w:rPr>
              <w:t>501</w:t>
            </w:r>
          </w:hyperlink>
        </w:p>
        <w:p>
          <w:pPr>
            <w:pStyle w:val="Contents2"/>
            <w:tabs>
              <w:tab w:val="clear" w:pos="8743"/>
              <w:tab w:val="right" w:pos="9026" w:leader="dot"/>
            </w:tabs>
            <w:rPr/>
          </w:pPr>
          <w:hyperlink w:anchor="__RefHeading___Toc1258133_1490000891">
            <w:r>
              <w:rPr>
                <w:webHidden/>
                <w:rStyle w:val="IndexLink"/>
                <w:rtl w:val="true"/>
              </w:rPr>
              <w:t xml:space="preserve">الباب </w:t>
            </w:r>
            <w:r>
              <w:rPr>
                <w:rStyle w:val="IndexLink"/>
              </w:rPr>
              <w:t>24</w:t>
            </w:r>
            <w:r>
              <w:rPr>
                <w:rStyle w:val="IndexLink"/>
                <w:rtl w:val="true"/>
              </w:rPr>
              <w:t xml:space="preserve">: </w:t>
            </w:r>
            <w:r>
              <w:rPr>
                <w:rStyle w:val="IndexLink"/>
                <w:rtl w:val="true"/>
              </w:rPr>
              <w:t>فِيمَا ذَكَرهُ زَكَرِيَا فِي كِتَابِ الْفِتَنِ أَيُضَاً مِنْ صِفَةِ الْعَدْلِ فِي زَمَانِ الْمَهْدِى</w:t>
            </w:r>
            <w:r>
              <w:rPr>
                <w:rStyle w:val="IndexLink"/>
                <w:rtl w:val="true"/>
              </w:rPr>
              <w:tab/>
            </w:r>
            <w:r>
              <w:rPr>
                <w:rStyle w:val="IndexLink"/>
              </w:rPr>
              <w:t>502</w:t>
            </w:r>
          </w:hyperlink>
        </w:p>
        <w:p>
          <w:pPr>
            <w:pStyle w:val="Contents2"/>
            <w:tabs>
              <w:tab w:val="clear" w:pos="8743"/>
              <w:tab w:val="right" w:pos="9026" w:leader="dot"/>
            </w:tabs>
            <w:rPr/>
          </w:pPr>
          <w:hyperlink w:anchor="__RefHeading___Toc1258135_1490000891">
            <w:r>
              <w:rPr>
                <w:webHidden/>
                <w:rStyle w:val="IndexLink"/>
                <w:rtl w:val="true"/>
              </w:rPr>
              <w:t>باب بیست و چهارم</w:t>
            </w:r>
            <w:r>
              <w:rPr>
                <w:rStyle w:val="IndexLink"/>
                <w:rtl w:val="true"/>
              </w:rPr>
              <w:t xml:space="preserve">: </w:t>
            </w:r>
            <w:r>
              <w:rPr>
                <w:rStyle w:val="IndexLink"/>
                <w:rtl w:val="true"/>
              </w:rPr>
              <w:t xml:space="preserve">بیانی است از زکریا در کتاب فتن از وجود عدالت در زمان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503</w:t>
            </w:r>
          </w:hyperlink>
        </w:p>
        <w:p>
          <w:pPr>
            <w:pStyle w:val="Contents2"/>
            <w:tabs>
              <w:tab w:val="clear" w:pos="8743"/>
              <w:tab w:val="right" w:pos="9026" w:leader="dot"/>
            </w:tabs>
            <w:rPr/>
          </w:pPr>
          <w:hyperlink w:anchor="__RefHeading___Toc1258137_1490000891">
            <w:r>
              <w:rPr>
                <w:webHidden/>
                <w:rStyle w:val="IndexLink"/>
                <w:rtl w:val="true"/>
              </w:rPr>
              <w:t xml:space="preserve">الباب </w:t>
            </w:r>
            <w:r>
              <w:rPr>
                <w:rStyle w:val="IndexLink"/>
              </w:rPr>
              <w:t>25</w:t>
            </w:r>
            <w:r>
              <w:rPr>
                <w:rStyle w:val="IndexLink"/>
                <w:rtl w:val="true"/>
              </w:rPr>
              <w:t xml:space="preserve">: </w:t>
            </w:r>
            <w:r>
              <w:rPr>
                <w:rStyle w:val="IndexLink"/>
                <w:rtl w:val="true"/>
              </w:rPr>
              <w:t>فِيمَا ذَكَرَه زَكَرِيَّا فِي كِتَابِ الْفِتَنِ فِي صِفَةِ عُمْرِ الْمَهْدِى وَ مَوْتِهِ</w:t>
            </w:r>
            <w:r>
              <w:rPr>
                <w:rStyle w:val="IndexLink"/>
                <w:rtl w:val="true"/>
              </w:rPr>
              <w:tab/>
            </w:r>
            <w:r>
              <w:rPr>
                <w:rStyle w:val="IndexLink"/>
              </w:rPr>
              <w:t>504</w:t>
            </w:r>
          </w:hyperlink>
        </w:p>
        <w:p>
          <w:pPr>
            <w:pStyle w:val="Contents2"/>
            <w:tabs>
              <w:tab w:val="clear" w:pos="8743"/>
              <w:tab w:val="right" w:pos="9026" w:leader="dot"/>
            </w:tabs>
            <w:rPr/>
          </w:pPr>
          <w:hyperlink w:anchor="__RefHeading___Toc1258139_1490000891">
            <w:r>
              <w:rPr>
                <w:webHidden/>
                <w:rStyle w:val="IndexLink"/>
                <w:rtl w:val="true"/>
              </w:rPr>
              <w:t>باب بیست و پنجم</w:t>
            </w:r>
            <w:r>
              <w:rPr>
                <w:rStyle w:val="IndexLink"/>
                <w:rtl w:val="true"/>
              </w:rPr>
              <w:t xml:space="preserve">: </w:t>
            </w:r>
            <w:r>
              <w:rPr>
                <w:rStyle w:val="IndexLink"/>
                <w:rtl w:val="true"/>
              </w:rPr>
              <w:t xml:space="preserve">بیانی است از زکریا در کتاب فتن پیرامون صفت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مرگ او</w:t>
            </w:r>
            <w:r>
              <w:rPr>
                <w:rStyle w:val="IndexLink"/>
                <w:rtl w:val="true"/>
              </w:rPr>
              <w:tab/>
            </w:r>
            <w:r>
              <w:rPr>
                <w:rStyle w:val="IndexLink"/>
              </w:rPr>
              <w:t>505</w:t>
            </w:r>
          </w:hyperlink>
        </w:p>
        <w:p>
          <w:pPr>
            <w:pStyle w:val="Contents2"/>
            <w:tabs>
              <w:tab w:val="clear" w:pos="8743"/>
              <w:tab w:val="right" w:pos="9026" w:leader="dot"/>
            </w:tabs>
            <w:rPr/>
          </w:pPr>
          <w:hyperlink w:anchor="__RefHeading___Toc1258141_1490000891">
            <w:r>
              <w:rPr>
                <w:webHidden/>
                <w:rStyle w:val="IndexLink"/>
                <w:rtl w:val="true"/>
              </w:rPr>
              <w:t xml:space="preserve">الباب </w:t>
            </w:r>
            <w:r>
              <w:rPr>
                <w:rStyle w:val="IndexLink"/>
              </w:rPr>
              <w:t>26</w:t>
            </w:r>
            <w:r>
              <w:rPr>
                <w:rStyle w:val="IndexLink"/>
                <w:rtl w:val="true"/>
              </w:rPr>
              <w:t xml:space="preserve">: </w:t>
            </w:r>
            <w:r>
              <w:rPr>
                <w:rStyle w:val="IndexLink"/>
                <w:rtl w:val="true"/>
              </w:rPr>
              <w:t>فِيمَا ذَكَرهُ زَكَرِيَّا عَنْ صِفَةِ عَطَاءِ الْمَهْدِي</w:t>
            </w:r>
            <w:r>
              <w:rPr>
                <w:rStyle w:val="IndexLink"/>
                <w:rtl w:val="true"/>
              </w:rPr>
              <w:tab/>
            </w:r>
            <w:r>
              <w:rPr>
                <w:rStyle w:val="IndexLink"/>
              </w:rPr>
              <w:t>506</w:t>
            </w:r>
          </w:hyperlink>
        </w:p>
        <w:p>
          <w:pPr>
            <w:pStyle w:val="Contents2"/>
            <w:tabs>
              <w:tab w:val="clear" w:pos="8743"/>
              <w:tab w:val="right" w:pos="9026" w:leader="dot"/>
            </w:tabs>
            <w:rPr/>
          </w:pPr>
          <w:hyperlink w:anchor="__RefHeading___Toc1258143_1490000891">
            <w:r>
              <w:rPr>
                <w:webHidden/>
                <w:rStyle w:val="IndexLink"/>
                <w:rtl w:val="true"/>
              </w:rPr>
              <w:t>باب بیست و ششم</w:t>
            </w:r>
            <w:r>
              <w:rPr>
                <w:rStyle w:val="IndexLink"/>
                <w:rtl w:val="true"/>
              </w:rPr>
              <w:t xml:space="preserve">: </w:t>
            </w:r>
            <w:r>
              <w:rPr>
                <w:rStyle w:val="IndexLink"/>
                <w:rtl w:val="true"/>
              </w:rPr>
              <w:t xml:space="preserve">بیانی است از زکریا در کتاب فتن پیرامون صفت بخشش های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507</w:t>
            </w:r>
          </w:hyperlink>
        </w:p>
        <w:p>
          <w:pPr>
            <w:pStyle w:val="Contents2"/>
            <w:tabs>
              <w:tab w:val="clear" w:pos="8743"/>
              <w:tab w:val="right" w:pos="9026" w:leader="dot"/>
            </w:tabs>
            <w:rPr/>
          </w:pPr>
          <w:hyperlink w:anchor="__RefHeading___Toc1258145_1490000891">
            <w:r>
              <w:rPr>
                <w:webHidden/>
                <w:rStyle w:val="IndexLink"/>
                <w:rtl w:val="true"/>
              </w:rPr>
              <w:t xml:space="preserve">الباب </w:t>
            </w:r>
            <w:r>
              <w:rPr>
                <w:rStyle w:val="IndexLink"/>
              </w:rPr>
              <w:t>27</w:t>
            </w:r>
            <w:r>
              <w:rPr>
                <w:rStyle w:val="IndexLink"/>
                <w:rtl w:val="true"/>
              </w:rPr>
              <w:t xml:space="preserve">: </w:t>
            </w:r>
            <w:r>
              <w:rPr>
                <w:rStyle w:val="IndexLink"/>
                <w:rtl w:val="true"/>
              </w:rPr>
              <w:t>فِي طُلوع آيَةَ مَعَ الشَّمْسِ قَبْلَ ظُهُورِ الْمَهْدِى</w:t>
            </w:r>
            <w:r>
              <w:rPr>
                <w:rStyle w:val="IndexLink"/>
                <w:rtl w:val="true"/>
              </w:rPr>
              <w:tab/>
            </w:r>
            <w:r>
              <w:rPr>
                <w:rStyle w:val="IndexLink"/>
              </w:rPr>
              <w:t>508</w:t>
            </w:r>
          </w:hyperlink>
        </w:p>
        <w:p>
          <w:pPr>
            <w:pStyle w:val="Contents2"/>
            <w:tabs>
              <w:tab w:val="clear" w:pos="8743"/>
              <w:tab w:val="right" w:pos="9026" w:leader="dot"/>
            </w:tabs>
            <w:rPr/>
          </w:pPr>
          <w:hyperlink w:anchor="__RefHeading___Toc1258147_1490000891">
            <w:r>
              <w:rPr>
                <w:webHidden/>
                <w:rStyle w:val="IndexLink"/>
                <w:rtl w:val="true"/>
              </w:rPr>
              <w:t xml:space="preserve">الباب </w:t>
            </w:r>
            <w:r>
              <w:rPr>
                <w:rStyle w:val="IndexLink"/>
              </w:rPr>
              <w:t>28</w:t>
            </w:r>
            <w:r>
              <w:rPr>
                <w:rStyle w:val="IndexLink"/>
                <w:rtl w:val="true"/>
              </w:rPr>
              <w:t xml:space="preserve">: </w:t>
            </w:r>
            <w:r>
              <w:rPr>
                <w:rStyle w:val="IndexLink"/>
                <w:rtl w:val="true"/>
              </w:rPr>
              <w:t>فيمَا ذَكَرَهُ زَكَرِيَّا</w:t>
            </w:r>
            <w:r>
              <w:rPr>
                <w:rStyle w:val="IndexLink"/>
                <w:rtl w:val="true"/>
              </w:rPr>
              <w:t xml:space="preserve">: </w:t>
            </w:r>
            <w:r>
              <w:rPr>
                <w:rStyle w:val="IndexLink"/>
                <w:rtl w:val="true"/>
              </w:rPr>
              <w:t>أَنْ الْمَهْدِى هُوَ الَّذِي يَنْزِلُ عَلَيْهِ عِيْسَى بْنُ مَرْيَم</w:t>
            </w:r>
            <w:r>
              <w:rPr>
                <w:rStyle w:val="IndexLink"/>
                <w:rtl w:val="true"/>
              </w:rPr>
              <w:tab/>
            </w:r>
            <w:r>
              <w:rPr>
                <w:rStyle w:val="IndexLink"/>
              </w:rPr>
              <w:t>508</w:t>
            </w:r>
          </w:hyperlink>
        </w:p>
        <w:p>
          <w:pPr>
            <w:pStyle w:val="Contents2"/>
            <w:tabs>
              <w:tab w:val="clear" w:pos="8743"/>
              <w:tab w:val="right" w:pos="9026" w:leader="dot"/>
            </w:tabs>
            <w:rPr/>
          </w:pPr>
          <w:hyperlink w:anchor="__RefHeading___Toc1258149_1490000891">
            <w:r>
              <w:rPr>
                <w:webHidden/>
                <w:rStyle w:val="IndexLink"/>
                <w:rtl w:val="true"/>
              </w:rPr>
              <w:t xml:space="preserve">الباب </w:t>
            </w:r>
            <w:r>
              <w:rPr>
                <w:rStyle w:val="IndexLink"/>
              </w:rPr>
              <w:t>29</w:t>
            </w:r>
            <w:r>
              <w:rPr>
                <w:rStyle w:val="IndexLink"/>
                <w:rtl w:val="true"/>
              </w:rPr>
              <w:t xml:space="preserve">: </w:t>
            </w:r>
            <w:r>
              <w:rPr>
                <w:rStyle w:val="IndexLink"/>
                <w:rtl w:val="true"/>
              </w:rPr>
              <w:t>فِيمَا ذَكَرهُ زَكَرِيَّا فِي كِتَابِ الْفِتَنِ</w:t>
            </w:r>
            <w:r>
              <w:rPr>
                <w:rStyle w:val="IndexLink"/>
                <w:rtl w:val="true"/>
              </w:rPr>
              <w:t xml:space="preserve">: </w:t>
            </w:r>
            <w:r>
              <w:rPr>
                <w:rStyle w:val="IndexLink"/>
                <w:rtl w:val="true"/>
              </w:rPr>
              <w:t>أَنَّ مَنْ مَاتَ وَلَيْسَ فِي عُنْقِهِ بَيْعَةُ لِلأَمَامِ مَاتَ مِيْتَةً جَاهِلِيَّة</w:t>
            </w:r>
            <w:r>
              <w:rPr>
                <w:rStyle w:val="IndexLink"/>
                <w:rtl w:val="true"/>
              </w:rPr>
              <w:tab/>
            </w:r>
            <w:r>
              <w:rPr>
                <w:rStyle w:val="IndexLink"/>
              </w:rPr>
              <w:t>508</w:t>
            </w:r>
          </w:hyperlink>
        </w:p>
        <w:p>
          <w:pPr>
            <w:pStyle w:val="Contents2"/>
            <w:tabs>
              <w:tab w:val="clear" w:pos="8743"/>
              <w:tab w:val="right" w:pos="9026" w:leader="dot"/>
            </w:tabs>
            <w:rPr/>
          </w:pPr>
          <w:hyperlink w:anchor="__RefHeading___Toc1258151_1490000891">
            <w:r>
              <w:rPr>
                <w:webHidden/>
                <w:rStyle w:val="IndexLink"/>
                <w:rtl w:val="true"/>
              </w:rPr>
              <w:t>باب بیست و هفتم</w:t>
            </w:r>
            <w:r>
              <w:rPr>
                <w:rStyle w:val="IndexLink"/>
                <w:rtl w:val="true"/>
              </w:rPr>
              <w:t xml:space="preserve">: </w:t>
            </w:r>
            <w:r>
              <w:rPr>
                <w:rStyle w:val="IndexLink"/>
                <w:rtl w:val="true"/>
              </w:rPr>
              <w:t xml:space="preserve">بیانی است پیرامون ظهور علامتی از خورشید قبل از ظهور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509</w:t>
            </w:r>
          </w:hyperlink>
        </w:p>
        <w:p>
          <w:pPr>
            <w:pStyle w:val="Contents2"/>
            <w:tabs>
              <w:tab w:val="clear" w:pos="8743"/>
              <w:tab w:val="right" w:pos="9026" w:leader="dot"/>
            </w:tabs>
            <w:rPr/>
          </w:pPr>
          <w:hyperlink w:anchor="__RefHeading___Toc1258153_1490000891">
            <w:r>
              <w:rPr>
                <w:webHidden/>
                <w:rStyle w:val="IndexLink"/>
                <w:rtl w:val="true"/>
              </w:rPr>
              <w:t>باب بیست و هشتم</w:t>
            </w:r>
            <w:r>
              <w:rPr>
                <w:rStyle w:val="IndexLink"/>
                <w:rtl w:val="true"/>
              </w:rPr>
              <w:t xml:space="preserve">: </w:t>
            </w:r>
            <w:r>
              <w:rPr>
                <w:rStyle w:val="IndexLink"/>
                <w:rtl w:val="true"/>
              </w:rPr>
              <w:t>بیانی است از زکریا در کتاب فتن در این که مهدی همان کسی است که عیسی بن مریم بر او نازل می شود</w:t>
            </w:r>
            <w:r>
              <w:rPr>
                <w:rStyle w:val="IndexLink"/>
                <w:rtl w:val="true"/>
              </w:rPr>
              <w:tab/>
            </w:r>
            <w:r>
              <w:rPr>
                <w:rStyle w:val="IndexLink"/>
              </w:rPr>
              <w:t>509</w:t>
            </w:r>
          </w:hyperlink>
        </w:p>
        <w:p>
          <w:pPr>
            <w:pStyle w:val="Contents2"/>
            <w:tabs>
              <w:tab w:val="clear" w:pos="8743"/>
              <w:tab w:val="right" w:pos="9026" w:leader="dot"/>
            </w:tabs>
            <w:rPr/>
          </w:pPr>
          <w:hyperlink w:anchor="__RefHeading___Toc1258155_1490000891">
            <w:r>
              <w:rPr>
                <w:webHidden/>
                <w:rStyle w:val="IndexLink"/>
                <w:rtl w:val="true"/>
              </w:rPr>
              <w:t>باب بیست و نهم</w:t>
            </w:r>
            <w:r>
              <w:rPr>
                <w:rStyle w:val="IndexLink"/>
                <w:rtl w:val="true"/>
              </w:rPr>
              <w:t xml:space="preserve">: </w:t>
            </w:r>
            <w:r>
              <w:rPr>
                <w:rStyle w:val="IndexLink"/>
                <w:rtl w:val="true"/>
              </w:rPr>
              <w:t>بیانی است از زکریا در کتاب فتن که هر کس که بمیرد و در گردن او بیعت با امام نباشد به مرگ جاهلیت مرده است</w:t>
            </w:r>
            <w:r>
              <w:rPr>
                <w:rStyle w:val="IndexLink"/>
                <w:rtl w:val="true"/>
              </w:rPr>
              <w:tab/>
            </w:r>
            <w:r>
              <w:rPr>
                <w:rStyle w:val="IndexLink"/>
              </w:rPr>
              <w:t>509</w:t>
            </w:r>
          </w:hyperlink>
        </w:p>
        <w:p>
          <w:pPr>
            <w:pStyle w:val="Contents2"/>
            <w:tabs>
              <w:tab w:val="clear" w:pos="8743"/>
              <w:tab w:val="right" w:pos="9026" w:leader="dot"/>
            </w:tabs>
            <w:rPr/>
          </w:pPr>
          <w:hyperlink w:anchor="__RefHeading___Toc1258157_1490000891">
            <w:r>
              <w:rPr>
                <w:webHidden/>
                <w:rStyle w:val="IndexLink"/>
                <w:rtl w:val="true"/>
              </w:rPr>
              <w:t xml:space="preserve">الباب </w:t>
            </w:r>
            <w:r>
              <w:rPr>
                <w:rStyle w:val="IndexLink"/>
              </w:rPr>
              <w:t>30</w:t>
            </w:r>
            <w:r>
              <w:rPr>
                <w:rStyle w:val="IndexLink"/>
                <w:rtl w:val="true"/>
              </w:rPr>
              <w:t xml:space="preserve">: </w:t>
            </w:r>
            <w:r>
              <w:rPr>
                <w:rStyle w:val="IndexLink"/>
                <w:rtl w:val="true"/>
              </w:rPr>
              <w:t xml:space="preserve">فِيمَا ذَكَرُه زَكَرِيَّا مِنْ أَمْرِ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بِقَتالِ النَّاكِنِيْنِ وَ الْقَاسِطِين وَ الْمَارِقِيْن</w:t>
            </w:r>
            <w:r>
              <w:rPr>
                <w:rStyle w:val="IndexLink"/>
                <w:rtl w:val="true"/>
              </w:rPr>
              <w:tab/>
            </w:r>
            <w:r>
              <w:rPr>
                <w:rStyle w:val="IndexLink"/>
              </w:rPr>
              <w:t>510</w:t>
            </w:r>
          </w:hyperlink>
        </w:p>
        <w:p>
          <w:pPr>
            <w:pStyle w:val="Contents2"/>
            <w:tabs>
              <w:tab w:val="clear" w:pos="8743"/>
              <w:tab w:val="right" w:pos="9026" w:leader="dot"/>
            </w:tabs>
            <w:rPr/>
          </w:pPr>
          <w:hyperlink w:anchor="__RefHeading___Toc1258159_1490000891">
            <w:r>
              <w:rPr>
                <w:webHidden/>
                <w:rStyle w:val="IndexLink"/>
                <w:rtl w:val="true"/>
              </w:rPr>
              <w:t>باب سی ام</w:t>
            </w:r>
            <w:r>
              <w:rPr>
                <w:rStyle w:val="IndexLink"/>
                <w:rtl w:val="true"/>
              </w:rPr>
              <w:t xml:space="preserve">: </w:t>
            </w:r>
            <w:r>
              <w:rPr>
                <w:rStyle w:val="IndexLink"/>
                <w:rtl w:val="true"/>
              </w:rPr>
              <w:t>بیانی است از زکریا در کتاب فتن در این که پیامبر فرمان داد که باید با ناکثین و قاسطین و مارقین بجنگید</w:t>
            </w:r>
            <w:r>
              <w:rPr>
                <w:rStyle w:val="IndexLink"/>
                <w:rtl w:val="true"/>
              </w:rPr>
              <w:tab/>
            </w:r>
            <w:r>
              <w:rPr>
                <w:rStyle w:val="IndexLink"/>
              </w:rPr>
              <w:t>511</w:t>
            </w:r>
          </w:hyperlink>
        </w:p>
        <w:p>
          <w:pPr>
            <w:pStyle w:val="Contents2"/>
            <w:tabs>
              <w:tab w:val="clear" w:pos="8743"/>
              <w:tab w:val="right" w:pos="9026" w:leader="dot"/>
            </w:tabs>
            <w:rPr/>
          </w:pPr>
          <w:hyperlink w:anchor="__RefHeading___Toc1258161_1490000891">
            <w:r>
              <w:rPr>
                <w:webHidden/>
                <w:rStyle w:val="IndexLink"/>
                <w:rtl w:val="true"/>
              </w:rPr>
              <w:t xml:space="preserve">الباب </w:t>
            </w:r>
            <w:r>
              <w:rPr>
                <w:rStyle w:val="IndexLink"/>
              </w:rPr>
              <w:t>31</w:t>
            </w:r>
            <w:r>
              <w:rPr>
                <w:rStyle w:val="IndexLink"/>
                <w:rtl w:val="true"/>
              </w:rPr>
              <w:t xml:space="preserve">: </w:t>
            </w:r>
            <w:r>
              <w:rPr>
                <w:rStyle w:val="IndexLink"/>
                <w:rtl w:val="true"/>
              </w:rPr>
              <w:t>فِيمَا ذكَرَه زَكَرِيَّا فِي كِتَابِ الْفِتَنِ مِن أَمْرِ النَّبِي صَلَّى اللهُ عَلَيْهِ وَ آلِهِ بِقَتْلِ مُعَاوِيَة إِذَا صَعَدَ مَنْبَرَهُ الشَّرِيْف</w:t>
            </w:r>
            <w:r>
              <w:rPr>
                <w:rStyle w:val="IndexLink"/>
                <w:rtl w:val="true"/>
              </w:rPr>
              <w:tab/>
            </w:r>
            <w:r>
              <w:rPr>
                <w:rStyle w:val="IndexLink"/>
              </w:rPr>
              <w:t>512</w:t>
            </w:r>
          </w:hyperlink>
        </w:p>
        <w:p>
          <w:pPr>
            <w:pStyle w:val="Contents2"/>
            <w:tabs>
              <w:tab w:val="clear" w:pos="8743"/>
              <w:tab w:val="right" w:pos="9026" w:leader="dot"/>
            </w:tabs>
            <w:rPr/>
          </w:pPr>
          <w:hyperlink w:anchor="__RefHeading___Toc1258163_1490000891">
            <w:r>
              <w:rPr>
                <w:webHidden/>
                <w:rStyle w:val="IndexLink"/>
                <w:rtl w:val="true"/>
              </w:rPr>
              <w:t>باب سی و یکم</w:t>
            </w:r>
            <w:r>
              <w:rPr>
                <w:rStyle w:val="IndexLink"/>
                <w:rtl w:val="true"/>
              </w:rPr>
              <w:t xml:space="preserve">: </w:t>
            </w:r>
            <w:r>
              <w:rPr>
                <w:rStyle w:val="IndexLink"/>
                <w:rtl w:val="true"/>
              </w:rPr>
              <w:t xml:space="preserve">بیانی است از زکریا در کتاب فتن با این که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فرمان قتل معاویه را صادر کرد وقتی که مردم او را بالای منبر پیامبر ببینند</w:t>
            </w:r>
            <w:r>
              <w:rPr>
                <w:rStyle w:val="IndexLink"/>
                <w:rtl w:val="true"/>
              </w:rPr>
              <w:tab/>
            </w:r>
            <w:r>
              <w:rPr>
                <w:rStyle w:val="IndexLink"/>
              </w:rPr>
              <w:t>513</w:t>
            </w:r>
          </w:hyperlink>
        </w:p>
        <w:p>
          <w:pPr>
            <w:pStyle w:val="Contents2"/>
            <w:tabs>
              <w:tab w:val="clear" w:pos="8743"/>
              <w:tab w:val="right" w:pos="9026" w:leader="dot"/>
            </w:tabs>
            <w:rPr/>
          </w:pPr>
          <w:hyperlink w:anchor="__RefHeading___Toc1258165_1490000891">
            <w:r>
              <w:rPr>
                <w:webHidden/>
                <w:rStyle w:val="IndexLink"/>
                <w:rtl w:val="true"/>
              </w:rPr>
              <w:t xml:space="preserve">الباب </w:t>
            </w:r>
            <w:r>
              <w:rPr>
                <w:rStyle w:val="IndexLink"/>
              </w:rPr>
              <w:t>32</w:t>
            </w:r>
            <w:r>
              <w:rPr>
                <w:rStyle w:val="IndexLink"/>
                <w:rtl w:val="true"/>
              </w:rPr>
              <w:t xml:space="preserve">: </w:t>
            </w:r>
            <w:r>
              <w:rPr>
                <w:rStyle w:val="IndexLink"/>
                <w:rtl w:val="true"/>
              </w:rPr>
              <w:t>فِيمَا ذَكَرَهُ زَكَرِيَّا مِنْ أَمْرِ النَّبِي لِعَلِيَّ عَلَيْهِمَا السَّلَام بِقِتَالِ مَنْ قَاتَلَهُ مِنْ أَهْلِ الإِسْلام</w:t>
            </w:r>
            <w:r>
              <w:rPr>
                <w:rStyle w:val="IndexLink"/>
                <w:rtl w:val="true"/>
              </w:rPr>
              <w:tab/>
            </w:r>
            <w:r>
              <w:rPr>
                <w:rStyle w:val="IndexLink"/>
              </w:rPr>
              <w:t>514</w:t>
            </w:r>
          </w:hyperlink>
        </w:p>
        <w:p>
          <w:pPr>
            <w:pStyle w:val="Contents2"/>
            <w:tabs>
              <w:tab w:val="clear" w:pos="8743"/>
              <w:tab w:val="right" w:pos="9026" w:leader="dot"/>
            </w:tabs>
            <w:rPr/>
          </w:pPr>
          <w:hyperlink w:anchor="__RefHeading___Toc1258167_1490000891">
            <w:r>
              <w:rPr>
                <w:webHidden/>
                <w:rStyle w:val="IndexLink"/>
                <w:rtl w:val="true"/>
              </w:rPr>
              <w:t>باب سی و دوم</w:t>
            </w:r>
            <w:r>
              <w:rPr>
                <w:rStyle w:val="IndexLink"/>
                <w:rtl w:val="true"/>
              </w:rPr>
              <w:t xml:space="preserve">: </w:t>
            </w:r>
            <w:r>
              <w:rPr>
                <w:rStyle w:val="IndexLink"/>
                <w:rtl w:val="true"/>
              </w:rPr>
              <w:t xml:space="preserve">بیانی است از زکریا پیرامون فرمان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جنگ با مسلمانانی که با آن ها جنگ دارند</w:t>
            </w:r>
            <w:r>
              <w:rPr>
                <w:rStyle w:val="IndexLink"/>
                <w:rtl w:val="true"/>
              </w:rPr>
              <w:tab/>
            </w:r>
            <w:r>
              <w:rPr>
                <w:rStyle w:val="IndexLink"/>
              </w:rPr>
              <w:t>515</w:t>
            </w:r>
          </w:hyperlink>
        </w:p>
        <w:p>
          <w:pPr>
            <w:pStyle w:val="Contents2"/>
            <w:tabs>
              <w:tab w:val="clear" w:pos="8743"/>
              <w:tab w:val="right" w:pos="9026" w:leader="dot"/>
            </w:tabs>
            <w:rPr/>
          </w:pPr>
          <w:hyperlink w:anchor="__RefHeading___Toc1258169_1490000891">
            <w:r>
              <w:rPr>
                <w:webHidden/>
                <w:rStyle w:val="IndexLink"/>
                <w:rtl w:val="true"/>
              </w:rPr>
              <w:t xml:space="preserve">الباب </w:t>
            </w:r>
            <w:r>
              <w:rPr>
                <w:rStyle w:val="IndexLink"/>
              </w:rPr>
              <w:t>33</w:t>
            </w:r>
            <w:r>
              <w:rPr>
                <w:rStyle w:val="IndexLink"/>
                <w:rtl w:val="true"/>
              </w:rPr>
              <w:t xml:space="preserve">: </w:t>
            </w:r>
            <w:r>
              <w:rPr>
                <w:rStyle w:val="IndexLink"/>
                <w:rtl w:val="true"/>
              </w:rPr>
              <w:t>فَيْمَا ذَكَره زَكَرِيَّا مِنْ أَحَادِيْتَ بَنِي قَنْطُورَاءَ، وَحَدِيثُ الْبَصْرة</w:t>
            </w:r>
            <w:r>
              <w:rPr>
                <w:rStyle w:val="IndexLink"/>
                <w:rtl w:val="true"/>
              </w:rPr>
              <w:tab/>
            </w:r>
            <w:r>
              <w:rPr>
                <w:rStyle w:val="IndexLink"/>
              </w:rPr>
              <w:t>516</w:t>
            </w:r>
          </w:hyperlink>
        </w:p>
        <w:p>
          <w:pPr>
            <w:pStyle w:val="Contents2"/>
            <w:tabs>
              <w:tab w:val="clear" w:pos="8743"/>
              <w:tab w:val="right" w:pos="9026" w:leader="dot"/>
            </w:tabs>
            <w:rPr/>
          </w:pPr>
          <w:hyperlink w:anchor="__RefHeading___Toc1258171_1490000891">
            <w:r>
              <w:rPr>
                <w:webHidden/>
                <w:rStyle w:val="IndexLink"/>
                <w:rtl w:val="true"/>
              </w:rPr>
              <w:t>باب سی و سوم</w:t>
            </w:r>
            <w:r>
              <w:rPr>
                <w:rStyle w:val="IndexLink"/>
                <w:rtl w:val="true"/>
              </w:rPr>
              <w:t xml:space="preserve">: </w:t>
            </w:r>
            <w:r>
              <w:rPr>
                <w:rStyle w:val="IndexLink"/>
                <w:rtl w:val="true"/>
              </w:rPr>
              <w:t>بیانی از زکریا پیرامون جریان بنی قنطوراء و حديث بصره</w:t>
            </w:r>
            <w:r>
              <w:rPr>
                <w:rStyle w:val="IndexLink"/>
                <w:rtl w:val="true"/>
              </w:rPr>
              <w:tab/>
            </w:r>
            <w:r>
              <w:rPr>
                <w:rStyle w:val="IndexLink"/>
              </w:rPr>
              <w:t>517</w:t>
            </w:r>
          </w:hyperlink>
        </w:p>
        <w:p>
          <w:pPr>
            <w:pStyle w:val="Contents2"/>
            <w:tabs>
              <w:tab w:val="clear" w:pos="8743"/>
              <w:tab w:val="right" w:pos="9026" w:leader="dot"/>
            </w:tabs>
            <w:rPr/>
          </w:pPr>
          <w:hyperlink w:anchor="__RefHeading___Toc1258173_1490000891">
            <w:r>
              <w:rPr>
                <w:webHidden/>
                <w:rStyle w:val="IndexLink"/>
                <w:rtl w:val="true"/>
              </w:rPr>
              <w:t xml:space="preserve">الباب </w:t>
            </w:r>
            <w:r>
              <w:rPr>
                <w:rStyle w:val="IndexLink"/>
              </w:rPr>
              <w:t>34</w:t>
            </w:r>
            <w:r>
              <w:rPr>
                <w:rStyle w:val="IndexLink"/>
                <w:rtl w:val="true"/>
              </w:rPr>
              <w:t xml:space="preserve">: </w:t>
            </w:r>
            <w:r>
              <w:rPr>
                <w:rStyle w:val="IndexLink"/>
                <w:rtl w:val="true"/>
              </w:rPr>
              <w:t xml:space="preserve">فِيمَا ذَكَرهُ زَكَرِيَّا فِي كِتَابِ الْفِتَنِ مِنْ تَعْرِيْفِ جَبْرَئِيل لِلنّبِى عَلَيْهِمَا السَّلَامَ بِقَتْلِ الْحُسَيْن </w:t>
            </w:r>
            <w:r>
              <w:rPr>
                <w:rStyle w:val="IndexLink"/>
                <w:rtl w:val="true"/>
              </w:rPr>
              <w:t>(</w:t>
            </w:r>
            <w:r>
              <w:rPr>
                <w:rStyle w:val="IndexLink"/>
                <w:rtl w:val="true"/>
              </w:rPr>
              <w:t>علیه السلام</w:t>
            </w:r>
            <w:r>
              <w:rPr>
                <w:rStyle w:val="IndexLink"/>
                <w:rtl w:val="true"/>
              </w:rPr>
              <w:t>)</w:t>
            </w:r>
            <w:r>
              <w:rPr>
                <w:rStyle w:val="IndexLink"/>
                <w:rtl w:val="true"/>
              </w:rPr>
              <w:t>، وَ تُرْبَتِهِ</w:t>
            </w:r>
            <w:r>
              <w:rPr>
                <w:rStyle w:val="IndexLink"/>
                <w:rtl w:val="true"/>
              </w:rPr>
              <w:tab/>
            </w:r>
            <w:r>
              <w:rPr>
                <w:rStyle w:val="IndexLink"/>
              </w:rPr>
              <w:t>518</w:t>
            </w:r>
          </w:hyperlink>
        </w:p>
        <w:p>
          <w:pPr>
            <w:pStyle w:val="Contents2"/>
            <w:tabs>
              <w:tab w:val="clear" w:pos="8743"/>
              <w:tab w:val="right" w:pos="9026" w:leader="dot"/>
            </w:tabs>
            <w:rPr/>
          </w:pPr>
          <w:hyperlink w:anchor="__RefHeading___Toc1258175_1490000891">
            <w:r>
              <w:rPr>
                <w:webHidden/>
                <w:rStyle w:val="IndexLink"/>
                <w:rtl w:val="true"/>
              </w:rPr>
              <w:t>باب سی و چهارم</w:t>
            </w:r>
            <w:r>
              <w:rPr>
                <w:rStyle w:val="IndexLink"/>
                <w:rtl w:val="true"/>
              </w:rPr>
              <w:t xml:space="preserve">: </w:t>
            </w:r>
            <w:r>
              <w:rPr>
                <w:rStyle w:val="IndexLink"/>
                <w:rtl w:val="true"/>
              </w:rPr>
              <w:t xml:space="preserve">بیانی است از زکریا در کتاب فتن پیرامون تعریف جبرئیل برای پیامبر درباره شهادت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تربت او</w:t>
            </w:r>
            <w:r>
              <w:rPr>
                <w:rStyle w:val="IndexLink"/>
                <w:rtl w:val="true"/>
              </w:rPr>
              <w:tab/>
            </w:r>
            <w:r>
              <w:rPr>
                <w:rStyle w:val="IndexLink"/>
              </w:rPr>
              <w:t>519</w:t>
            </w:r>
          </w:hyperlink>
        </w:p>
        <w:p>
          <w:pPr>
            <w:pStyle w:val="Contents2"/>
            <w:tabs>
              <w:tab w:val="clear" w:pos="8743"/>
              <w:tab w:val="right" w:pos="9026" w:leader="dot"/>
            </w:tabs>
            <w:rPr/>
          </w:pPr>
          <w:hyperlink w:anchor="__RefHeading___Toc1258177_1490000891">
            <w:r>
              <w:rPr>
                <w:webHidden/>
                <w:rStyle w:val="IndexLink"/>
                <w:rtl w:val="true"/>
              </w:rPr>
              <w:t xml:space="preserve">الباب </w:t>
            </w:r>
            <w:r>
              <w:rPr>
                <w:rStyle w:val="IndexLink"/>
              </w:rPr>
              <w:t>35</w:t>
            </w:r>
            <w:r>
              <w:rPr>
                <w:rStyle w:val="IndexLink"/>
                <w:rtl w:val="true"/>
              </w:rPr>
              <w:t xml:space="preserve">: </w:t>
            </w:r>
            <w:r>
              <w:rPr>
                <w:rStyle w:val="IndexLink"/>
                <w:rtl w:val="true"/>
              </w:rPr>
              <w:t>فِيْمَا نَذْكَرَهُ مِنْ كِتَابِ الْفِتَنِ لِزَكَرِيَا عَنِ النَّبِي صَلَوَاتُ اللَّهِ عَلَيْهِ وَ آلهِ</w:t>
            </w:r>
            <w:r>
              <w:rPr>
                <w:rStyle w:val="IndexLink"/>
                <w:rtl w:val="true"/>
              </w:rPr>
              <w:t xml:space="preserve">: </w:t>
            </w:r>
            <w:r>
              <w:rPr>
                <w:rStyle w:val="IndexLink"/>
                <w:rtl w:val="true"/>
              </w:rPr>
              <w:t>أَنَّ النَّاسَ دَخَلُوا فِي دِينِ اللَّهِ أَزْواجاً وَسَيَخْرُجُونَ مِنْهُ أَفْوَاجاً قَالَ مَا هَذَا لَفْظُهُ</w:t>
            </w:r>
            <w:r>
              <w:rPr>
                <w:rStyle w:val="IndexLink"/>
                <w:rtl w:val="true"/>
              </w:rPr>
              <w:tab/>
            </w:r>
            <w:r>
              <w:rPr>
                <w:rStyle w:val="IndexLink"/>
              </w:rPr>
              <w:t>528</w:t>
            </w:r>
          </w:hyperlink>
        </w:p>
        <w:p>
          <w:pPr>
            <w:pStyle w:val="Contents2"/>
            <w:tabs>
              <w:tab w:val="clear" w:pos="8743"/>
              <w:tab w:val="right" w:pos="9026" w:leader="dot"/>
            </w:tabs>
            <w:rPr/>
          </w:pPr>
          <w:hyperlink w:anchor="__RefHeading___Toc1258179_1490000891">
            <w:r>
              <w:rPr>
                <w:webHidden/>
                <w:rStyle w:val="IndexLink"/>
                <w:rtl w:val="true"/>
              </w:rPr>
              <w:t>باب سی و پنجم</w:t>
            </w:r>
            <w:r>
              <w:rPr>
                <w:rStyle w:val="IndexLink"/>
                <w:rtl w:val="true"/>
              </w:rPr>
              <w:t xml:space="preserve">: </w:t>
            </w:r>
            <w:r>
              <w:rPr>
                <w:rStyle w:val="IndexLink"/>
                <w:rtl w:val="true"/>
              </w:rPr>
              <w:t>بیانی است از زکریا در کتاب فتن پیرامون سخن پیامبر که فرمود</w:t>
            </w:r>
            <w:r>
              <w:rPr>
                <w:rStyle w:val="IndexLink"/>
                <w:rtl w:val="true"/>
              </w:rPr>
              <w:t xml:space="preserve">: </w:t>
            </w:r>
            <w:r>
              <w:rPr>
                <w:rStyle w:val="IndexLink"/>
                <w:rtl w:val="true"/>
              </w:rPr>
              <w:t>مردمی که گروه گروه در دین الهی وارد می شدند به زودی دسته دسته خارج می شوند</w:t>
            </w:r>
            <w:r>
              <w:rPr>
                <w:rStyle w:val="IndexLink"/>
                <w:rtl w:val="true"/>
              </w:rPr>
              <w:tab/>
            </w:r>
            <w:r>
              <w:rPr>
                <w:rStyle w:val="IndexLink"/>
              </w:rPr>
              <w:t>529</w:t>
            </w:r>
          </w:hyperlink>
        </w:p>
        <w:p>
          <w:pPr>
            <w:pStyle w:val="Contents2"/>
            <w:tabs>
              <w:tab w:val="clear" w:pos="8743"/>
              <w:tab w:val="right" w:pos="9026" w:leader="dot"/>
            </w:tabs>
            <w:rPr/>
          </w:pPr>
          <w:hyperlink w:anchor="__RefHeading___Toc1258181_1490000891">
            <w:r>
              <w:rPr>
                <w:webHidden/>
                <w:rStyle w:val="IndexLink"/>
                <w:rtl w:val="true"/>
              </w:rPr>
              <w:t xml:space="preserve">الباب </w:t>
            </w:r>
            <w:r>
              <w:rPr>
                <w:rStyle w:val="IndexLink"/>
              </w:rPr>
              <w:t>36</w:t>
            </w:r>
            <w:r>
              <w:rPr>
                <w:rStyle w:val="IndexLink"/>
                <w:rtl w:val="true"/>
              </w:rPr>
              <w:t xml:space="preserve">: </w:t>
            </w:r>
            <w:r>
              <w:rPr>
                <w:rStyle w:val="IndexLink"/>
                <w:rtl w:val="true"/>
              </w:rPr>
              <w:t>فِيْمَا نَذْكُرْهُ مِنْ كِتَابِ زَكَرْيَا فِي الْفِتَنِ فِي أَنَّ أَهْلَ مَكَّةَ يَخْرُجُونَ مِنْهَا فَلَا يَعُودُونَ إِلَيْهَا أَبَداً</w:t>
            </w:r>
            <w:r>
              <w:rPr>
                <w:rStyle w:val="IndexLink"/>
                <w:rtl w:val="true"/>
              </w:rPr>
              <w:tab/>
            </w:r>
            <w:r>
              <w:rPr>
                <w:rStyle w:val="IndexLink"/>
              </w:rPr>
              <w:t>530</w:t>
            </w:r>
          </w:hyperlink>
        </w:p>
        <w:p>
          <w:pPr>
            <w:pStyle w:val="Contents2"/>
            <w:tabs>
              <w:tab w:val="clear" w:pos="8743"/>
              <w:tab w:val="right" w:pos="9026" w:leader="dot"/>
            </w:tabs>
            <w:rPr/>
          </w:pPr>
          <w:hyperlink w:anchor="__RefHeading___Toc1258183_1490000891">
            <w:r>
              <w:rPr>
                <w:webHidden/>
                <w:rStyle w:val="IndexLink"/>
                <w:rtl w:val="true"/>
              </w:rPr>
              <w:t xml:space="preserve">الباب </w:t>
            </w:r>
            <w:r>
              <w:rPr>
                <w:rStyle w:val="IndexLink"/>
              </w:rPr>
              <w:t>37</w:t>
            </w:r>
            <w:r>
              <w:rPr>
                <w:rStyle w:val="IndexLink"/>
                <w:rtl w:val="true"/>
              </w:rPr>
              <w:t xml:space="preserve">: </w:t>
            </w:r>
            <w:r>
              <w:rPr>
                <w:rStyle w:val="IndexLink"/>
                <w:rtl w:val="true"/>
              </w:rPr>
              <w:t xml:space="preserve">فِيْمَا نَذْكَرَهُ عَنْ زَكَرَيَّا مِنْ كِتَابِ الْفِتَنِ أَنَّ مَوْلَانَا عَلِيّاً </w:t>
            </w:r>
            <w:r>
              <w:rPr>
                <w:rStyle w:val="IndexLink"/>
                <w:rtl w:val="true"/>
              </w:rPr>
              <w:t>(</w:t>
            </w:r>
            <w:r>
              <w:rPr>
                <w:rStyle w:val="IndexLink"/>
                <w:rtl w:val="true"/>
              </w:rPr>
              <w:t>علیه السلام</w:t>
            </w:r>
            <w:r>
              <w:rPr>
                <w:rStyle w:val="IndexLink"/>
                <w:rtl w:val="true"/>
              </w:rPr>
              <w:t xml:space="preserve">) </w:t>
            </w:r>
            <w:r>
              <w:rPr>
                <w:rStyle w:val="IndexLink"/>
                <w:rtl w:val="true"/>
              </w:rPr>
              <w:t>لَمَّا أَخْبَر أَصْحَابَهُ بِحَالِهِ وَ غَلَبَةِ بَنِي أُمَيَّهِ رَحَلَ جَمَاعَةُ مِنْهُمْ إِلَى مُعَاوِيَة</w:t>
            </w:r>
            <w:r>
              <w:rPr>
                <w:rStyle w:val="IndexLink"/>
                <w:rtl w:val="true"/>
              </w:rPr>
              <w:tab/>
            </w:r>
            <w:r>
              <w:rPr>
                <w:rStyle w:val="IndexLink"/>
              </w:rPr>
              <w:t>530</w:t>
            </w:r>
          </w:hyperlink>
        </w:p>
        <w:p>
          <w:pPr>
            <w:pStyle w:val="Contents2"/>
            <w:tabs>
              <w:tab w:val="clear" w:pos="8743"/>
              <w:tab w:val="right" w:pos="9026" w:leader="dot"/>
            </w:tabs>
            <w:rPr/>
          </w:pPr>
          <w:hyperlink w:anchor="__RefHeading___Toc1258185_1490000891">
            <w:r>
              <w:rPr>
                <w:webHidden/>
                <w:rStyle w:val="IndexLink"/>
                <w:rtl w:val="true"/>
              </w:rPr>
              <w:t>باب سی و ششم</w:t>
            </w:r>
            <w:r>
              <w:rPr>
                <w:rStyle w:val="IndexLink"/>
                <w:rtl w:val="true"/>
              </w:rPr>
              <w:t xml:space="preserve">: </w:t>
            </w:r>
            <w:r>
              <w:rPr>
                <w:rStyle w:val="IndexLink"/>
                <w:rtl w:val="true"/>
              </w:rPr>
              <w:t>بیانی است از کتاب فتن زکریا که اهل مکه از شهر خارج شده و هیچ گاه باز نخواهند گشت</w:t>
            </w:r>
            <w:r>
              <w:rPr>
                <w:rStyle w:val="IndexLink"/>
                <w:rtl w:val="true"/>
              </w:rPr>
              <w:tab/>
            </w:r>
            <w:r>
              <w:rPr>
                <w:rStyle w:val="IndexLink"/>
              </w:rPr>
              <w:t>531</w:t>
            </w:r>
          </w:hyperlink>
        </w:p>
        <w:p>
          <w:pPr>
            <w:pStyle w:val="Contents2"/>
            <w:tabs>
              <w:tab w:val="clear" w:pos="8743"/>
              <w:tab w:val="right" w:pos="9026" w:leader="dot"/>
            </w:tabs>
            <w:rPr/>
          </w:pPr>
          <w:hyperlink w:anchor="__RefHeading___Toc1258187_1490000891">
            <w:r>
              <w:rPr>
                <w:webHidden/>
                <w:rStyle w:val="IndexLink"/>
                <w:rtl w:val="true"/>
              </w:rPr>
              <w:t>باب سی و هفتم</w:t>
            </w:r>
            <w:r>
              <w:rPr>
                <w:rStyle w:val="IndexLink"/>
                <w:rtl w:val="true"/>
              </w:rPr>
              <w:t xml:space="preserve">: </w:t>
            </w:r>
            <w:r>
              <w:rPr>
                <w:rStyle w:val="IndexLink"/>
                <w:rtl w:val="true"/>
              </w:rPr>
              <w:t xml:space="preserve">بیانی است از زکریا در کتاب فتن خود پیرامون سخنان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یاران خود که فرمود</w:t>
            </w:r>
            <w:r>
              <w:rPr>
                <w:rStyle w:val="IndexLink"/>
                <w:rtl w:val="true"/>
              </w:rPr>
              <w:t xml:space="preserve">: </w:t>
            </w:r>
            <w:r>
              <w:rPr>
                <w:rStyle w:val="IndexLink"/>
                <w:rtl w:val="true"/>
              </w:rPr>
              <w:t>زمانی نخواهد گذشت که بنی امیه بر شما چیره خواهند شد و گروهی به سوی اندیشه معاویه خواهند رفت</w:t>
            </w:r>
            <w:r>
              <w:rPr>
                <w:rStyle w:val="IndexLink"/>
                <w:rtl w:val="true"/>
              </w:rPr>
              <w:tab/>
            </w:r>
            <w:r>
              <w:rPr>
                <w:rStyle w:val="IndexLink"/>
              </w:rPr>
              <w:t>531</w:t>
            </w:r>
          </w:hyperlink>
        </w:p>
        <w:p>
          <w:pPr>
            <w:pStyle w:val="Contents2"/>
            <w:tabs>
              <w:tab w:val="clear" w:pos="8743"/>
              <w:tab w:val="right" w:pos="9026" w:leader="dot"/>
            </w:tabs>
            <w:rPr/>
          </w:pPr>
          <w:hyperlink w:anchor="__RefHeading___Toc1258189_1490000891">
            <w:r>
              <w:rPr>
                <w:webHidden/>
                <w:rStyle w:val="IndexLink"/>
                <w:rtl w:val="true"/>
              </w:rPr>
              <w:t xml:space="preserve">الباب </w:t>
            </w:r>
            <w:r>
              <w:rPr>
                <w:rStyle w:val="IndexLink"/>
              </w:rPr>
              <w:t>28</w:t>
            </w:r>
            <w:r>
              <w:rPr>
                <w:rStyle w:val="IndexLink"/>
                <w:rtl w:val="true"/>
              </w:rPr>
              <w:t xml:space="preserve">: </w:t>
            </w:r>
            <w:r>
              <w:rPr>
                <w:rStyle w:val="IndexLink"/>
                <w:rtl w:val="true"/>
              </w:rPr>
              <w:t xml:space="preserve">فِيْمَا ذَكَرَهُ زَكَرِيَّا فِي تَرْجُمَةِ أَخْبَارِ جَوَامِع عَنْ مَوْلَانَا علي </w:t>
            </w:r>
            <w:r>
              <w:rPr>
                <w:rStyle w:val="IndexLink"/>
                <w:rtl w:val="true"/>
              </w:rPr>
              <w:t>(</w:t>
            </w:r>
            <w:r>
              <w:rPr>
                <w:rStyle w:val="IndexLink"/>
                <w:rtl w:val="true"/>
              </w:rPr>
              <w:t>علیه السلام</w:t>
            </w:r>
            <w:r>
              <w:rPr>
                <w:rStyle w:val="IndexLink"/>
                <w:rtl w:val="true"/>
              </w:rPr>
              <w:t>)</w:t>
            </w:r>
            <w:r>
              <w:rPr>
                <w:rStyle w:val="IndexLink"/>
                <w:rtl w:val="true"/>
              </w:rPr>
              <w:t xml:space="preserve">، فِي الْإِشَارَةِ إِلَى الْمَهْدِي </w:t>
            </w:r>
            <w:r>
              <w:rPr>
                <w:rStyle w:val="IndexLink"/>
                <w:rtl w:val="true"/>
              </w:rPr>
              <w:t>(</w:t>
            </w:r>
            <w:r>
              <w:rPr>
                <w:rStyle w:val="IndexLink"/>
                <w:rtl w:val="true"/>
              </w:rPr>
              <w:t>علیه السلام</w:t>
            </w:r>
            <w:r>
              <w:rPr>
                <w:rStyle w:val="IndexLink"/>
                <w:rtl w:val="true"/>
              </w:rPr>
              <w:t>)</w:t>
              <w:tab/>
            </w:r>
            <w:r>
              <w:rPr>
                <w:rStyle w:val="IndexLink"/>
              </w:rPr>
              <w:t>532</w:t>
            </w:r>
          </w:hyperlink>
        </w:p>
        <w:p>
          <w:pPr>
            <w:pStyle w:val="Contents2"/>
            <w:tabs>
              <w:tab w:val="clear" w:pos="8743"/>
              <w:tab w:val="right" w:pos="9026" w:leader="dot"/>
            </w:tabs>
            <w:rPr/>
          </w:pPr>
          <w:hyperlink w:anchor="__RefHeading___Toc1258191_1490000891">
            <w:r>
              <w:rPr>
                <w:webHidden/>
                <w:rStyle w:val="IndexLink"/>
                <w:rtl w:val="true"/>
              </w:rPr>
              <w:t>باب سی و هشتم</w:t>
            </w:r>
            <w:r>
              <w:rPr>
                <w:rStyle w:val="IndexLink"/>
                <w:rtl w:val="true"/>
              </w:rPr>
              <w:t xml:space="preserve">: </w:t>
            </w:r>
            <w:r>
              <w:rPr>
                <w:rStyle w:val="IndexLink"/>
                <w:rtl w:val="true"/>
              </w:rPr>
              <w:t xml:space="preserve">بیانی است از زکریا پیرامون روایاتی که از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رسیده که در آن ها به ظهور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اشاره شده است</w:t>
            </w:r>
            <w:r>
              <w:rPr>
                <w:rStyle w:val="IndexLink"/>
                <w:rtl w:val="true"/>
              </w:rPr>
              <w:tab/>
            </w:r>
            <w:r>
              <w:rPr>
                <w:rStyle w:val="IndexLink"/>
              </w:rPr>
              <w:t>533</w:t>
            </w:r>
          </w:hyperlink>
        </w:p>
        <w:p>
          <w:pPr>
            <w:pStyle w:val="Contents2"/>
            <w:tabs>
              <w:tab w:val="clear" w:pos="8743"/>
              <w:tab w:val="right" w:pos="9026" w:leader="dot"/>
            </w:tabs>
            <w:rPr/>
          </w:pPr>
          <w:hyperlink w:anchor="__RefHeading___Toc1258193_1490000891">
            <w:r>
              <w:rPr>
                <w:webHidden/>
                <w:rStyle w:val="IndexLink"/>
                <w:rtl w:val="true"/>
              </w:rPr>
              <w:t xml:space="preserve">الباب </w:t>
            </w:r>
            <w:r>
              <w:rPr>
                <w:rStyle w:val="IndexLink"/>
              </w:rPr>
              <w:t>39</w:t>
            </w:r>
            <w:r>
              <w:rPr>
                <w:rStyle w:val="IndexLink"/>
                <w:rtl w:val="true"/>
              </w:rPr>
              <w:t xml:space="preserve">: </w:t>
            </w:r>
            <w:r>
              <w:rPr>
                <w:rStyle w:val="IndexLink"/>
                <w:rtl w:val="true"/>
              </w:rPr>
              <w:t xml:space="preserve">مِن كِتَابِ الْفِتَنِ فِيْمَا رَوَاهُ مِنْ خُلُو المَدِينَة مِنْ أَهْلِهَا، عَنِ النَّبِي </w:t>
            </w:r>
            <w:r>
              <w:rPr>
                <w:rStyle w:val="IndexLink"/>
                <w:rtl w:val="true"/>
              </w:rPr>
              <w:t>(</w:t>
            </w:r>
            <w:r>
              <w:rPr>
                <w:rStyle w:val="IndexLink"/>
                <w:rtl w:val="true"/>
              </w:rPr>
              <w:t>صلی الله علیه و آله</w:t>
            </w:r>
            <w:r>
              <w:rPr>
                <w:rStyle w:val="IndexLink"/>
                <w:rtl w:val="true"/>
              </w:rPr>
              <w:t>)</w:t>
              <w:tab/>
            </w:r>
            <w:r>
              <w:rPr>
                <w:rStyle w:val="IndexLink"/>
              </w:rPr>
              <w:t>534</w:t>
            </w:r>
          </w:hyperlink>
        </w:p>
        <w:p>
          <w:pPr>
            <w:pStyle w:val="Contents2"/>
            <w:tabs>
              <w:tab w:val="clear" w:pos="8743"/>
              <w:tab w:val="right" w:pos="9026" w:leader="dot"/>
            </w:tabs>
            <w:rPr/>
          </w:pPr>
          <w:hyperlink w:anchor="__RefHeading___Toc1258195_1490000891">
            <w:r>
              <w:rPr>
                <w:webHidden/>
                <w:rStyle w:val="IndexLink"/>
                <w:rtl w:val="true"/>
              </w:rPr>
              <w:t>باب سی و نهم</w:t>
            </w:r>
            <w:r>
              <w:rPr>
                <w:rStyle w:val="IndexLink"/>
                <w:rtl w:val="true"/>
              </w:rPr>
              <w:t xml:space="preserve">: </w:t>
            </w:r>
            <w:r>
              <w:rPr>
                <w:rStyle w:val="IndexLink"/>
                <w:rtl w:val="true"/>
              </w:rPr>
              <w:t xml:space="preserve">حدیثی است از پیامبر که زکریا در کتاب فتن خود، آورده به این که در زمان ظهور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شهر مدینه از سکنه خالی خواهد شد</w:t>
            </w:r>
            <w:r>
              <w:rPr>
                <w:rStyle w:val="IndexLink"/>
                <w:rtl w:val="true"/>
              </w:rPr>
              <w:tab/>
            </w:r>
            <w:r>
              <w:rPr>
                <w:rStyle w:val="IndexLink"/>
              </w:rPr>
              <w:t>535</w:t>
            </w:r>
          </w:hyperlink>
        </w:p>
        <w:p>
          <w:pPr>
            <w:pStyle w:val="Contents2"/>
            <w:tabs>
              <w:tab w:val="clear" w:pos="8743"/>
              <w:tab w:val="right" w:pos="9026" w:leader="dot"/>
            </w:tabs>
            <w:rPr/>
          </w:pPr>
          <w:hyperlink w:anchor="__RefHeading___Toc1258197_1490000891">
            <w:r>
              <w:rPr>
                <w:webHidden/>
                <w:rStyle w:val="IndexLink"/>
                <w:rtl w:val="true"/>
              </w:rPr>
              <w:t xml:space="preserve">الباب </w:t>
            </w:r>
            <w:r>
              <w:rPr>
                <w:rStyle w:val="IndexLink"/>
              </w:rPr>
              <w:t>40</w:t>
            </w:r>
            <w:r>
              <w:rPr>
                <w:rStyle w:val="IndexLink"/>
                <w:rtl w:val="true"/>
              </w:rPr>
              <w:t xml:space="preserve">: </w:t>
            </w:r>
            <w:r>
              <w:rPr>
                <w:rStyle w:val="IndexLink"/>
                <w:rtl w:val="true"/>
              </w:rPr>
              <w:t>فِيْمَا رَوَاهُ زَكَرِيَّا فِي خَرَابِ مَصْرِ مِنْ كِتَابِ الْفِتَنِ</w:t>
            </w:r>
            <w:r>
              <w:rPr>
                <w:rStyle w:val="IndexLink"/>
                <w:rtl w:val="true"/>
              </w:rPr>
              <w:tab/>
            </w:r>
            <w:r>
              <w:rPr>
                <w:rStyle w:val="IndexLink"/>
              </w:rPr>
              <w:t>536</w:t>
            </w:r>
          </w:hyperlink>
        </w:p>
        <w:p>
          <w:pPr>
            <w:pStyle w:val="Contents2"/>
            <w:tabs>
              <w:tab w:val="clear" w:pos="8743"/>
              <w:tab w:val="right" w:pos="9026" w:leader="dot"/>
            </w:tabs>
            <w:rPr/>
          </w:pPr>
          <w:hyperlink w:anchor="__RefHeading___Toc1258199_1490000891">
            <w:r>
              <w:rPr>
                <w:webHidden/>
                <w:rStyle w:val="IndexLink"/>
                <w:rtl w:val="true"/>
              </w:rPr>
              <w:t xml:space="preserve">الباب </w:t>
            </w:r>
            <w:r>
              <w:rPr>
                <w:rStyle w:val="IndexLink"/>
              </w:rPr>
              <w:t>41</w:t>
            </w:r>
            <w:r>
              <w:rPr>
                <w:rStyle w:val="IndexLink"/>
                <w:rtl w:val="true"/>
              </w:rPr>
              <w:t xml:space="preserve">: </w:t>
            </w:r>
            <w:r>
              <w:rPr>
                <w:rStyle w:val="IndexLink"/>
                <w:rtl w:val="true"/>
              </w:rPr>
              <w:t>فِيمَا رَوَاهُ مِنْ خُرُوج أَهْل الْكُوفَة مِنْهَا حَتى لَا يَمْلِكُونَ صَاعاً وَ لَا مُدًا</w:t>
            </w:r>
            <w:r>
              <w:rPr>
                <w:rStyle w:val="IndexLink"/>
                <w:rtl w:val="true"/>
              </w:rPr>
              <w:tab/>
            </w:r>
            <w:r>
              <w:rPr>
                <w:rStyle w:val="IndexLink"/>
              </w:rPr>
              <w:t>536</w:t>
            </w:r>
          </w:hyperlink>
        </w:p>
        <w:p>
          <w:pPr>
            <w:pStyle w:val="Contents2"/>
            <w:tabs>
              <w:tab w:val="clear" w:pos="8743"/>
              <w:tab w:val="right" w:pos="9026" w:leader="dot"/>
            </w:tabs>
            <w:rPr/>
          </w:pPr>
          <w:hyperlink w:anchor="__RefHeading___Toc1258201_1490000891">
            <w:r>
              <w:rPr>
                <w:webHidden/>
                <w:rStyle w:val="IndexLink"/>
                <w:rtl w:val="true"/>
              </w:rPr>
              <w:t xml:space="preserve">الباب </w:t>
            </w:r>
            <w:r>
              <w:rPr>
                <w:rStyle w:val="IndexLink"/>
              </w:rPr>
              <w:t>42</w:t>
            </w:r>
            <w:r>
              <w:rPr>
                <w:rStyle w:val="IndexLink"/>
                <w:rtl w:val="true"/>
              </w:rPr>
              <w:t xml:space="preserve">: </w:t>
            </w:r>
            <w:r>
              <w:rPr>
                <w:rStyle w:val="IndexLink"/>
                <w:rtl w:val="true"/>
              </w:rPr>
              <w:t>فِيمَا ذَكَرَهُ زَكَرِيَّا فِي كِتَابِ الْفِتَنِ فِي تَرْجُمَةِ أَخْبَارِ جَوَامِعِ فِي الْمَهْدِى، وَ أَنَّهُ يَمْكِنُ أَنْ يَأْتِي مِنَ الْمَشْرِقُ أَوْ مِنَ الْمَغْرب</w:t>
            </w:r>
            <w:r>
              <w:rPr>
                <w:rStyle w:val="IndexLink"/>
                <w:rtl w:val="true"/>
              </w:rPr>
              <w:tab/>
            </w:r>
            <w:r>
              <w:rPr>
                <w:rStyle w:val="IndexLink"/>
              </w:rPr>
              <w:t>536</w:t>
            </w:r>
          </w:hyperlink>
        </w:p>
        <w:p>
          <w:pPr>
            <w:pStyle w:val="Contents2"/>
            <w:tabs>
              <w:tab w:val="clear" w:pos="8743"/>
              <w:tab w:val="right" w:pos="9026" w:leader="dot"/>
            </w:tabs>
            <w:rPr/>
          </w:pPr>
          <w:hyperlink w:anchor="__RefHeading___Toc1258203_1490000891">
            <w:r>
              <w:rPr>
                <w:webHidden/>
                <w:rStyle w:val="IndexLink"/>
                <w:rtl w:val="true"/>
              </w:rPr>
              <w:t>باب چهلم</w:t>
            </w:r>
            <w:r>
              <w:rPr>
                <w:rStyle w:val="IndexLink"/>
                <w:rtl w:val="true"/>
              </w:rPr>
              <w:t xml:space="preserve">: </w:t>
            </w:r>
            <w:r>
              <w:rPr>
                <w:rStyle w:val="IndexLink"/>
                <w:rtl w:val="true"/>
              </w:rPr>
              <w:t xml:space="preserve">بیانی است از زکریا در کتاب فتن خود، از خرابی مصر در زمان ظهور حضرت مهدی </w:t>
            </w:r>
            <w:r>
              <w:rPr>
                <w:rStyle w:val="IndexLink"/>
                <w:rtl w:val="true"/>
              </w:rPr>
              <w:t>(</w:t>
            </w:r>
            <w:r>
              <w:rPr>
                <w:rStyle w:val="IndexLink"/>
                <w:rtl w:val="true"/>
              </w:rPr>
              <w:t>عجل الله تعالی فرجه</w:t>
            </w:r>
            <w:r>
              <w:rPr>
                <w:rStyle w:val="IndexLink"/>
                <w:rtl w:val="true"/>
              </w:rPr>
              <w:t>)</w:t>
              <w:tab/>
            </w:r>
            <w:r>
              <w:rPr>
                <w:rStyle w:val="IndexLink"/>
              </w:rPr>
              <w:t>537</w:t>
            </w:r>
          </w:hyperlink>
        </w:p>
        <w:p>
          <w:pPr>
            <w:pStyle w:val="Contents2"/>
            <w:tabs>
              <w:tab w:val="clear" w:pos="8743"/>
              <w:tab w:val="right" w:pos="9026" w:leader="dot"/>
            </w:tabs>
            <w:rPr/>
          </w:pPr>
          <w:hyperlink w:anchor="__RefHeading___Toc1258205_1490000891">
            <w:r>
              <w:rPr>
                <w:webHidden/>
                <w:rStyle w:val="IndexLink"/>
                <w:rtl w:val="true"/>
              </w:rPr>
              <w:t>باب چهل و یکم</w:t>
            </w:r>
            <w:r>
              <w:rPr>
                <w:rStyle w:val="IndexLink"/>
                <w:rtl w:val="true"/>
              </w:rPr>
              <w:t xml:space="preserve">: </w:t>
            </w:r>
            <w:r>
              <w:rPr>
                <w:rStyle w:val="IndexLink"/>
                <w:rtl w:val="true"/>
              </w:rPr>
              <w:t>بیانی است از زکریا در کتاب فتن خود، پیرامون خروج مردم کوفه که در آن زمان هیچ کس مالک ظرف غذائی نخواهد بود</w:t>
            </w:r>
            <w:r>
              <w:rPr>
                <w:rStyle w:val="IndexLink"/>
                <w:rtl w:val="true"/>
              </w:rPr>
              <w:tab/>
            </w:r>
            <w:r>
              <w:rPr>
                <w:rStyle w:val="IndexLink"/>
              </w:rPr>
              <w:t>537</w:t>
            </w:r>
          </w:hyperlink>
        </w:p>
        <w:p>
          <w:pPr>
            <w:pStyle w:val="Contents2"/>
            <w:tabs>
              <w:tab w:val="clear" w:pos="8743"/>
              <w:tab w:val="right" w:pos="9026" w:leader="dot"/>
            </w:tabs>
            <w:rPr/>
          </w:pPr>
          <w:hyperlink w:anchor="__RefHeading___Toc1258207_1490000891">
            <w:r>
              <w:rPr>
                <w:webHidden/>
                <w:rStyle w:val="IndexLink"/>
                <w:rtl w:val="true"/>
              </w:rPr>
              <w:t>باب چهل و دوم</w:t>
            </w:r>
            <w:r>
              <w:rPr>
                <w:rStyle w:val="IndexLink"/>
                <w:rtl w:val="true"/>
              </w:rPr>
              <w:t xml:space="preserve">: </w:t>
            </w:r>
            <w:r>
              <w:rPr>
                <w:rStyle w:val="IndexLink"/>
                <w:rtl w:val="true"/>
              </w:rPr>
              <w:t xml:space="preserve">بیانی است از زکریا در کتاب فتن خود، پیرامون روایاتی که حضرت مهدی </w:t>
            </w:r>
            <w:r>
              <w:rPr>
                <w:rStyle w:val="IndexLink"/>
                <w:rtl w:val="true"/>
              </w:rPr>
              <w:t>(</w:t>
            </w:r>
            <w:r>
              <w:rPr>
                <w:rStyle w:val="IndexLink"/>
                <w:rtl w:val="true"/>
              </w:rPr>
              <w:t>عجل الله تعالی فرجه</w:t>
            </w:r>
            <w:r>
              <w:rPr>
                <w:rStyle w:val="IndexLink"/>
                <w:rtl w:val="true"/>
              </w:rPr>
              <w:t xml:space="preserve">) </w:t>
            </w:r>
            <w:r>
              <w:rPr>
                <w:rStyle w:val="IndexLink"/>
                <w:rtl w:val="true"/>
              </w:rPr>
              <w:t>ممکن است از سمت مشرق یا از مغرب ظهور نماید</w:t>
            </w:r>
            <w:r>
              <w:rPr>
                <w:rStyle w:val="IndexLink"/>
                <w:rtl w:val="true"/>
              </w:rPr>
              <w:tab/>
            </w:r>
            <w:r>
              <w:rPr>
                <w:rStyle w:val="IndexLink"/>
              </w:rPr>
              <w:t>537</w:t>
            </w:r>
          </w:hyperlink>
        </w:p>
        <w:p>
          <w:pPr>
            <w:pStyle w:val="Contents2"/>
            <w:tabs>
              <w:tab w:val="clear" w:pos="8743"/>
              <w:tab w:val="right" w:pos="9026" w:leader="dot"/>
            </w:tabs>
            <w:rPr/>
          </w:pPr>
          <w:hyperlink w:anchor="__RefHeading___Toc1258209_1490000891">
            <w:r>
              <w:rPr>
                <w:webHidden/>
                <w:rStyle w:val="IndexLink"/>
                <w:rtl w:val="true"/>
              </w:rPr>
              <w:t xml:space="preserve">الباب </w:t>
            </w:r>
            <w:r>
              <w:rPr>
                <w:rStyle w:val="IndexLink"/>
              </w:rPr>
              <w:t>43</w:t>
            </w:r>
            <w:r>
              <w:rPr>
                <w:rStyle w:val="IndexLink"/>
                <w:rtl w:val="true"/>
              </w:rPr>
              <w:t xml:space="preserve">: </w:t>
            </w:r>
            <w:r>
              <w:rPr>
                <w:rStyle w:val="IndexLink"/>
                <w:rtl w:val="true"/>
              </w:rPr>
              <w:t>فِيمَا ذَكَرَهُ زَكَرِيَّا فِي كِتَابِ الْفِتَنِ فِي تَرْجُمَة أَخْبَارِ جَوَامِعَ عَنْ تُبُوتِ أَمْرِ الْمَهْدِى</w:t>
            </w:r>
            <w:r>
              <w:rPr>
                <w:rStyle w:val="IndexLink"/>
                <w:rtl w:val="true"/>
              </w:rPr>
              <w:tab/>
            </w:r>
            <w:r>
              <w:rPr>
                <w:rStyle w:val="IndexLink"/>
              </w:rPr>
              <w:t>538</w:t>
            </w:r>
          </w:hyperlink>
        </w:p>
        <w:p>
          <w:pPr>
            <w:pStyle w:val="Contents2"/>
            <w:tabs>
              <w:tab w:val="clear" w:pos="8743"/>
              <w:tab w:val="right" w:pos="9026" w:leader="dot"/>
            </w:tabs>
            <w:rPr/>
          </w:pPr>
          <w:hyperlink w:anchor="__RefHeading___Toc1258211_1490000891">
            <w:r>
              <w:rPr>
                <w:webHidden/>
                <w:rStyle w:val="IndexLink"/>
                <w:rtl w:val="true"/>
              </w:rPr>
              <w:t xml:space="preserve">الباب </w:t>
            </w:r>
            <w:r>
              <w:rPr>
                <w:rStyle w:val="IndexLink"/>
              </w:rPr>
              <w:t>44</w:t>
            </w:r>
            <w:r>
              <w:rPr>
                <w:rStyle w:val="IndexLink"/>
                <w:rtl w:val="true"/>
              </w:rPr>
              <w:t xml:space="preserve">: </w:t>
            </w:r>
            <w:r>
              <w:rPr>
                <w:rStyle w:val="IndexLink"/>
                <w:rtl w:val="true"/>
              </w:rPr>
              <w:t>فِيمَا ذَكَّرَهُ زَكَرِيَّا بِإِسْنَادِهِ عَنْ سَعِيدِ بْنِ الْمُسَيِّبِ</w:t>
            </w:r>
            <w:r>
              <w:rPr>
                <w:rStyle w:val="IndexLink"/>
                <w:rtl w:val="true"/>
              </w:rPr>
              <w:t xml:space="preserve">: </w:t>
            </w:r>
            <w:r>
              <w:rPr>
                <w:rStyle w:val="IndexLink"/>
                <w:rtl w:val="true"/>
              </w:rPr>
              <w:t>اِنَّ الْمَهْدِى مِنْ وُلْدِ فَاطِمَة عَلَيْهِما السّلام</w:t>
            </w:r>
            <w:r>
              <w:rPr>
                <w:rStyle w:val="IndexLink"/>
                <w:rtl w:val="true"/>
              </w:rPr>
              <w:t>.</w:t>
              <w:tab/>
            </w:r>
            <w:r>
              <w:rPr>
                <w:rStyle w:val="IndexLink"/>
              </w:rPr>
              <w:t>538</w:t>
            </w:r>
          </w:hyperlink>
        </w:p>
        <w:p>
          <w:pPr>
            <w:pStyle w:val="Contents2"/>
            <w:tabs>
              <w:tab w:val="clear" w:pos="8743"/>
              <w:tab w:val="right" w:pos="9026" w:leader="dot"/>
            </w:tabs>
            <w:rPr/>
          </w:pPr>
          <w:hyperlink w:anchor="__RefHeading___Toc1258213_1490000891">
            <w:r>
              <w:rPr>
                <w:webHidden/>
                <w:rStyle w:val="IndexLink"/>
                <w:rtl w:val="true"/>
              </w:rPr>
              <w:t>باب چهل و سوم</w:t>
            </w:r>
            <w:r>
              <w:rPr>
                <w:rStyle w:val="IndexLink"/>
                <w:rtl w:val="true"/>
              </w:rPr>
              <w:t xml:space="preserve">: </w:t>
            </w:r>
            <w:r>
              <w:rPr>
                <w:rStyle w:val="IndexLink"/>
                <w:rtl w:val="true"/>
              </w:rPr>
              <w:t xml:space="preserve">بیانی است از زکریا در کتاب فتن خود، پیرامون اخباری که امر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اثبات می کند</w:t>
            </w:r>
            <w:r>
              <w:rPr>
                <w:rStyle w:val="IndexLink"/>
                <w:rtl w:val="true"/>
              </w:rPr>
              <w:tab/>
            </w:r>
            <w:r>
              <w:rPr>
                <w:rStyle w:val="IndexLink"/>
              </w:rPr>
              <w:t>539</w:t>
            </w:r>
          </w:hyperlink>
        </w:p>
        <w:p>
          <w:pPr>
            <w:pStyle w:val="Contents2"/>
            <w:tabs>
              <w:tab w:val="clear" w:pos="8743"/>
              <w:tab w:val="right" w:pos="9026" w:leader="dot"/>
            </w:tabs>
            <w:rPr/>
          </w:pPr>
          <w:hyperlink w:anchor="__RefHeading___Toc1258215_1490000891">
            <w:r>
              <w:rPr>
                <w:webHidden/>
                <w:rStyle w:val="IndexLink"/>
                <w:rtl w:val="true"/>
              </w:rPr>
              <w:t>باب چهل و چهارم</w:t>
            </w:r>
            <w:r>
              <w:rPr>
                <w:rStyle w:val="IndexLink"/>
                <w:rtl w:val="true"/>
              </w:rPr>
              <w:t xml:space="preserve">: </w:t>
            </w:r>
            <w:r>
              <w:rPr>
                <w:rStyle w:val="IndexLink"/>
                <w:rtl w:val="true"/>
              </w:rPr>
              <w:t xml:space="preserve">بیانی است از زکریا که از سعید بن مسیب نقل می کند به این که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فرزندان فاطمه است</w:t>
            </w:r>
            <w:r>
              <w:rPr>
                <w:rStyle w:val="IndexLink"/>
                <w:rtl w:val="true"/>
              </w:rPr>
              <w:tab/>
            </w:r>
            <w:r>
              <w:rPr>
                <w:rStyle w:val="IndexLink"/>
              </w:rPr>
              <w:t>539</w:t>
            </w:r>
          </w:hyperlink>
        </w:p>
        <w:p>
          <w:pPr>
            <w:pStyle w:val="Contents2"/>
            <w:tabs>
              <w:tab w:val="clear" w:pos="8743"/>
              <w:tab w:val="right" w:pos="9026" w:leader="dot"/>
            </w:tabs>
            <w:rPr/>
          </w:pPr>
          <w:hyperlink w:anchor="__RefHeading___Toc1258217_1490000891">
            <w:r>
              <w:rPr>
                <w:webHidden/>
                <w:rStyle w:val="IndexLink"/>
                <w:rtl w:val="true"/>
              </w:rPr>
              <w:t xml:space="preserve">الباب </w:t>
            </w:r>
            <w:r>
              <w:rPr>
                <w:rStyle w:val="IndexLink"/>
              </w:rPr>
              <w:t>45</w:t>
            </w:r>
            <w:r>
              <w:rPr>
                <w:rStyle w:val="IndexLink"/>
                <w:rtl w:val="true"/>
              </w:rPr>
              <w:t xml:space="preserve">: </w:t>
            </w:r>
            <w:r>
              <w:rPr>
                <w:rStyle w:val="IndexLink"/>
                <w:rtl w:val="true"/>
              </w:rPr>
              <w:t>فِيمَا ذَكَرهُ زَكَرِيَّا فِي تَرْجُمَةِ أَخْبَارِ جَوَامِعِ مِنْ كِتَابِ الْفِتَنِ</w:t>
            </w:r>
            <w:r>
              <w:rPr>
                <w:rStyle w:val="IndexLink"/>
                <w:rtl w:val="true"/>
              </w:rPr>
              <w:t>.</w:t>
              <w:tab/>
            </w:r>
            <w:r>
              <w:rPr>
                <w:rStyle w:val="IndexLink"/>
              </w:rPr>
              <w:t>540</w:t>
            </w:r>
          </w:hyperlink>
        </w:p>
        <w:p>
          <w:pPr>
            <w:pStyle w:val="Contents2"/>
            <w:tabs>
              <w:tab w:val="clear" w:pos="8743"/>
              <w:tab w:val="right" w:pos="9026" w:leader="dot"/>
            </w:tabs>
            <w:rPr/>
          </w:pPr>
          <w:hyperlink w:anchor="__RefHeading___Toc1258219_1490000891">
            <w:r>
              <w:rPr>
                <w:webHidden/>
                <w:rStyle w:val="IndexLink"/>
                <w:rtl w:val="true"/>
              </w:rPr>
              <w:t xml:space="preserve">الباب </w:t>
            </w:r>
            <w:r>
              <w:rPr>
                <w:rStyle w:val="IndexLink"/>
              </w:rPr>
              <w:t>46</w:t>
            </w:r>
            <w:r>
              <w:rPr>
                <w:rStyle w:val="IndexLink"/>
                <w:rtl w:val="true"/>
              </w:rPr>
              <w:t xml:space="preserve">: </w:t>
            </w:r>
            <w:r>
              <w:rPr>
                <w:rStyle w:val="IndexLink"/>
                <w:rtl w:val="true"/>
              </w:rPr>
              <w:t xml:space="preserve">فِيمَا ذَكَرَهُ زَكَرِيَّا فِي كِتَابِ الْفِتَنِ فِي تَرْجُمَةِ أَخْبَارِ جَوَامِع مِنْ تَعيينِ النَّبِي </w:t>
            </w:r>
            <w:r>
              <w:rPr>
                <w:rStyle w:val="IndexLink"/>
                <w:rtl w:val="true"/>
              </w:rPr>
              <w:t>(</w:t>
            </w:r>
            <w:r>
              <w:rPr>
                <w:rStyle w:val="IndexLink"/>
                <w:rtl w:val="true"/>
              </w:rPr>
              <w:t>علیهم السلام</w:t>
            </w:r>
            <w:r>
              <w:rPr>
                <w:rStyle w:val="IndexLink"/>
                <w:rtl w:val="true"/>
              </w:rPr>
              <w:t xml:space="preserve">) </w:t>
            </w:r>
            <w:r>
              <w:rPr>
                <w:rStyle w:val="IndexLink"/>
                <w:rtl w:val="true"/>
              </w:rPr>
              <w:t>اثْنَى عَشَرَ خَلْيفَة</w:t>
            </w:r>
            <w:r>
              <w:rPr>
                <w:rStyle w:val="IndexLink"/>
                <w:rtl w:val="true"/>
              </w:rPr>
              <w:t>.</w:t>
              <w:tab/>
            </w:r>
            <w:r>
              <w:rPr>
                <w:rStyle w:val="IndexLink"/>
              </w:rPr>
              <w:t>540</w:t>
            </w:r>
          </w:hyperlink>
        </w:p>
        <w:p>
          <w:pPr>
            <w:pStyle w:val="Contents2"/>
            <w:tabs>
              <w:tab w:val="clear" w:pos="8743"/>
              <w:tab w:val="right" w:pos="9026" w:leader="dot"/>
            </w:tabs>
            <w:rPr/>
          </w:pPr>
          <w:hyperlink w:anchor="__RefHeading___Toc1258221_1490000891">
            <w:r>
              <w:rPr>
                <w:webHidden/>
                <w:rStyle w:val="IndexLink"/>
                <w:rtl w:val="true"/>
              </w:rPr>
              <w:t xml:space="preserve">الباب </w:t>
            </w:r>
            <w:r>
              <w:rPr>
                <w:rStyle w:val="IndexLink"/>
              </w:rPr>
              <w:t>47</w:t>
            </w:r>
            <w:r>
              <w:rPr>
                <w:rStyle w:val="IndexLink"/>
                <w:rtl w:val="true"/>
              </w:rPr>
              <w:t xml:space="preserve">: </w:t>
            </w:r>
            <w:r>
              <w:rPr>
                <w:rStyle w:val="IndexLink"/>
                <w:rtl w:val="true"/>
              </w:rPr>
              <w:t>فِيمَا ذكرُه أَيْضاً مِنْ تَعْيِينِ اثْنَى عَشَرَ خَلِيفَةَ</w:t>
            </w:r>
            <w:r>
              <w:rPr>
                <w:rStyle w:val="IndexLink"/>
                <w:rtl w:val="true"/>
              </w:rPr>
              <w:tab/>
            </w:r>
            <w:r>
              <w:rPr>
                <w:rStyle w:val="IndexLink"/>
              </w:rPr>
              <w:t>540</w:t>
            </w:r>
          </w:hyperlink>
        </w:p>
        <w:p>
          <w:pPr>
            <w:pStyle w:val="Contents2"/>
            <w:tabs>
              <w:tab w:val="clear" w:pos="8743"/>
              <w:tab w:val="right" w:pos="9026" w:leader="dot"/>
            </w:tabs>
            <w:rPr/>
          </w:pPr>
          <w:hyperlink w:anchor="__RefHeading___Toc1258223_1490000891">
            <w:r>
              <w:rPr>
                <w:webHidden/>
                <w:rStyle w:val="IndexLink"/>
                <w:rtl w:val="true"/>
              </w:rPr>
              <w:t>باب چهل و پنجم</w:t>
            </w:r>
            <w:r>
              <w:rPr>
                <w:rStyle w:val="IndexLink"/>
                <w:rtl w:val="true"/>
              </w:rPr>
              <w:t xml:space="preserve">: </w:t>
            </w:r>
            <w:r>
              <w:rPr>
                <w:rStyle w:val="IndexLink"/>
                <w:rtl w:val="true"/>
              </w:rPr>
              <w:t>بیانی است از زکریا پیرامون اخبار جوامع از کتاب فتن</w:t>
            </w:r>
            <w:r>
              <w:rPr>
                <w:rStyle w:val="IndexLink"/>
                <w:rtl w:val="true"/>
              </w:rPr>
              <w:tab/>
            </w:r>
            <w:r>
              <w:rPr>
                <w:rStyle w:val="IndexLink"/>
              </w:rPr>
              <w:t>541</w:t>
            </w:r>
          </w:hyperlink>
        </w:p>
        <w:p>
          <w:pPr>
            <w:pStyle w:val="Contents2"/>
            <w:tabs>
              <w:tab w:val="clear" w:pos="8743"/>
              <w:tab w:val="right" w:pos="9026" w:leader="dot"/>
            </w:tabs>
            <w:rPr/>
          </w:pPr>
          <w:hyperlink w:anchor="__RefHeading___Toc1258225_1490000891">
            <w:r>
              <w:rPr>
                <w:webHidden/>
                <w:rStyle w:val="IndexLink"/>
                <w:rtl w:val="true"/>
              </w:rPr>
              <w:t>باب چهل و ششم</w:t>
            </w:r>
            <w:r>
              <w:rPr>
                <w:rStyle w:val="IndexLink"/>
                <w:rtl w:val="true"/>
              </w:rPr>
              <w:t xml:space="preserve">: </w:t>
            </w:r>
            <w:r>
              <w:rPr>
                <w:rStyle w:val="IndexLink"/>
                <w:rtl w:val="true"/>
              </w:rPr>
              <w:t>بیانی است از زکریا در کتاب فتن، در ترجمه اخبار جوامع که پیامبر دوازده خلیفه را بعد از خود معین فرمود</w:t>
            </w:r>
            <w:r>
              <w:rPr>
                <w:rStyle w:val="IndexLink"/>
                <w:rtl w:val="true"/>
              </w:rPr>
              <w:t>:</w:t>
              <w:tab/>
            </w:r>
            <w:r>
              <w:rPr>
                <w:rStyle w:val="IndexLink"/>
              </w:rPr>
              <w:t>541</w:t>
            </w:r>
          </w:hyperlink>
        </w:p>
        <w:p>
          <w:pPr>
            <w:pStyle w:val="Contents2"/>
            <w:tabs>
              <w:tab w:val="clear" w:pos="8743"/>
              <w:tab w:val="right" w:pos="9026" w:leader="dot"/>
            </w:tabs>
            <w:rPr/>
          </w:pPr>
          <w:hyperlink w:anchor="__RefHeading___Toc1258227_1490000891">
            <w:r>
              <w:rPr>
                <w:webHidden/>
                <w:rStyle w:val="IndexLink"/>
                <w:rtl w:val="true"/>
              </w:rPr>
              <w:t>باب چهل و هفتم</w:t>
            </w:r>
            <w:r>
              <w:rPr>
                <w:rStyle w:val="IndexLink"/>
                <w:rtl w:val="true"/>
              </w:rPr>
              <w:t xml:space="preserve">: </w:t>
            </w:r>
            <w:r>
              <w:rPr>
                <w:rStyle w:val="IndexLink"/>
                <w:rtl w:val="true"/>
              </w:rPr>
              <w:t>و نیز زکریا ذکر کرده است که پیامبر بعد از خود دوازده خلیفه را تعیین فرمود</w:t>
            </w:r>
            <w:r>
              <w:rPr>
                <w:rStyle w:val="IndexLink"/>
                <w:rtl w:val="true"/>
              </w:rPr>
              <w:tab/>
            </w:r>
            <w:r>
              <w:rPr>
                <w:rStyle w:val="IndexLink"/>
              </w:rPr>
              <w:t>541</w:t>
            </w:r>
          </w:hyperlink>
        </w:p>
        <w:p>
          <w:pPr>
            <w:pStyle w:val="Contents2"/>
            <w:tabs>
              <w:tab w:val="clear" w:pos="8743"/>
              <w:tab w:val="right" w:pos="9026" w:leader="dot"/>
            </w:tabs>
            <w:rPr/>
          </w:pPr>
          <w:hyperlink w:anchor="__RefHeading___Toc1258229_1490000891">
            <w:r>
              <w:rPr>
                <w:webHidden/>
                <w:rStyle w:val="IndexLink"/>
                <w:rtl w:val="true"/>
              </w:rPr>
              <w:t xml:space="preserve">الباب </w:t>
            </w:r>
            <w:r>
              <w:rPr>
                <w:rStyle w:val="IndexLink"/>
              </w:rPr>
              <w:t>48</w:t>
            </w:r>
            <w:r>
              <w:rPr>
                <w:rStyle w:val="IndexLink"/>
                <w:rtl w:val="true"/>
              </w:rPr>
              <w:t xml:space="preserve">: </w:t>
            </w:r>
            <w:r>
              <w:rPr>
                <w:rStyle w:val="IndexLink"/>
                <w:rtl w:val="true"/>
              </w:rPr>
              <w:t>فِيمَا ذَكَرُه أَيْضًا زَكَريا فِي تَرْجُمَهِ أَخْبَارِ جَوَامِعْ فِي اثْنى عَشَرَ أَمِيراً</w:t>
            </w:r>
            <w:r>
              <w:rPr>
                <w:rStyle w:val="IndexLink"/>
                <w:rtl w:val="true"/>
              </w:rPr>
              <w:tab/>
            </w:r>
            <w:r>
              <w:rPr>
                <w:rStyle w:val="IndexLink"/>
              </w:rPr>
              <w:t>542</w:t>
            </w:r>
          </w:hyperlink>
        </w:p>
        <w:p>
          <w:pPr>
            <w:pStyle w:val="Contents2"/>
            <w:tabs>
              <w:tab w:val="clear" w:pos="8743"/>
              <w:tab w:val="right" w:pos="9026" w:leader="dot"/>
            </w:tabs>
            <w:rPr/>
          </w:pPr>
          <w:hyperlink w:anchor="__RefHeading___Toc1258231_1490000891">
            <w:r>
              <w:rPr>
                <w:webHidden/>
                <w:rStyle w:val="IndexLink"/>
                <w:rtl w:val="true"/>
              </w:rPr>
              <w:t xml:space="preserve">الباب </w:t>
            </w:r>
            <w:r>
              <w:rPr>
                <w:rStyle w:val="IndexLink"/>
              </w:rPr>
              <w:t>49</w:t>
            </w:r>
            <w:r>
              <w:rPr>
                <w:rStyle w:val="IndexLink"/>
                <w:rtl w:val="true"/>
              </w:rPr>
              <w:t xml:space="preserve">: </w:t>
            </w:r>
            <w:r>
              <w:rPr>
                <w:rStyle w:val="IndexLink"/>
                <w:rtl w:val="true"/>
              </w:rPr>
              <w:t>فِيمَا ذَكَرهُ زَكَرِيَّا عَنِ الْمَهْدِى وَ خُرُوجِهِ</w:t>
            </w:r>
            <w:r>
              <w:rPr>
                <w:rStyle w:val="IndexLink"/>
                <w:rtl w:val="true"/>
              </w:rPr>
              <w:tab/>
            </w:r>
            <w:r>
              <w:rPr>
                <w:rStyle w:val="IndexLink"/>
              </w:rPr>
              <w:t>542</w:t>
            </w:r>
          </w:hyperlink>
        </w:p>
        <w:p>
          <w:pPr>
            <w:pStyle w:val="Contents2"/>
            <w:tabs>
              <w:tab w:val="clear" w:pos="8743"/>
              <w:tab w:val="right" w:pos="9026" w:leader="dot"/>
            </w:tabs>
            <w:rPr/>
          </w:pPr>
          <w:hyperlink w:anchor="__RefHeading___Toc1258233_1490000891">
            <w:r>
              <w:rPr>
                <w:webHidden/>
                <w:rStyle w:val="IndexLink"/>
                <w:rtl w:val="true"/>
              </w:rPr>
              <w:t>باب چهل و هشتم</w:t>
            </w:r>
            <w:r>
              <w:rPr>
                <w:rStyle w:val="IndexLink"/>
                <w:rtl w:val="true"/>
              </w:rPr>
              <w:t xml:space="preserve">: </w:t>
            </w:r>
            <w:r>
              <w:rPr>
                <w:rStyle w:val="IndexLink"/>
                <w:rtl w:val="true"/>
              </w:rPr>
              <w:t xml:space="preserve">و نیز زکریا ذکر کرده است که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دوازده نفر فرمانروا پس از خود اشاره کرده است</w:t>
            </w:r>
            <w:r>
              <w:rPr>
                <w:rStyle w:val="IndexLink"/>
                <w:rtl w:val="true"/>
              </w:rPr>
              <w:tab/>
            </w:r>
            <w:r>
              <w:rPr>
                <w:rStyle w:val="IndexLink"/>
              </w:rPr>
              <w:t>543</w:t>
            </w:r>
          </w:hyperlink>
        </w:p>
        <w:p>
          <w:pPr>
            <w:pStyle w:val="Contents2"/>
            <w:tabs>
              <w:tab w:val="clear" w:pos="8743"/>
              <w:tab w:val="right" w:pos="9026" w:leader="dot"/>
            </w:tabs>
            <w:rPr/>
          </w:pPr>
          <w:hyperlink w:anchor="__RefHeading___Toc1258235_1490000891">
            <w:r>
              <w:rPr>
                <w:webHidden/>
                <w:rStyle w:val="IndexLink"/>
                <w:rtl w:val="true"/>
              </w:rPr>
              <w:t>باب چهل و نهم</w:t>
            </w:r>
            <w:r>
              <w:rPr>
                <w:rStyle w:val="IndexLink"/>
                <w:rtl w:val="true"/>
              </w:rPr>
              <w:t xml:space="preserve">: </w:t>
            </w:r>
            <w:r>
              <w:rPr>
                <w:rStyle w:val="IndexLink"/>
                <w:rtl w:val="true"/>
              </w:rPr>
              <w:t>و نیز زکریا درباره مهدی و خروج آن بیانی دارد</w:t>
            </w:r>
            <w:r>
              <w:rPr>
                <w:rStyle w:val="IndexLink"/>
                <w:rtl w:val="true"/>
              </w:rPr>
              <w:tab/>
            </w:r>
            <w:r>
              <w:rPr>
                <w:rStyle w:val="IndexLink"/>
              </w:rPr>
              <w:t>543</w:t>
            </w:r>
          </w:hyperlink>
        </w:p>
        <w:p>
          <w:pPr>
            <w:pStyle w:val="Contents2"/>
            <w:tabs>
              <w:tab w:val="clear" w:pos="8743"/>
              <w:tab w:val="right" w:pos="9026" w:leader="dot"/>
            </w:tabs>
            <w:rPr/>
          </w:pPr>
          <w:hyperlink w:anchor="__RefHeading___Toc1258237_1490000891">
            <w:r>
              <w:rPr>
                <w:webHidden/>
                <w:rStyle w:val="IndexLink"/>
                <w:rtl w:val="true"/>
              </w:rPr>
              <w:t xml:space="preserve">الباب </w:t>
            </w:r>
            <w:r>
              <w:rPr>
                <w:rStyle w:val="IndexLink"/>
              </w:rPr>
              <w:t>50</w:t>
            </w:r>
            <w:r>
              <w:rPr>
                <w:rStyle w:val="IndexLink"/>
                <w:rtl w:val="true"/>
              </w:rPr>
              <w:t xml:space="preserve">: </w:t>
            </w:r>
            <w:r>
              <w:rPr>
                <w:rStyle w:val="IndexLink"/>
                <w:rtl w:val="true"/>
              </w:rPr>
              <w:t>فِيمَا ذِكَرِهُ زَكَرِيَّا أَيْضًا فِي كِتَابِ الْفِتَنِ فِي أَخْبَارِ جَوَامَعِ مِنْ ذِكْرِ الْمَهْدِى</w:t>
            </w:r>
            <w:r>
              <w:rPr>
                <w:rStyle w:val="IndexLink"/>
                <w:rtl w:val="true"/>
              </w:rPr>
              <w:tab/>
            </w:r>
            <w:r>
              <w:rPr>
                <w:rStyle w:val="IndexLink"/>
              </w:rPr>
              <w:t>544</w:t>
            </w:r>
          </w:hyperlink>
        </w:p>
        <w:p>
          <w:pPr>
            <w:pStyle w:val="Contents2"/>
            <w:tabs>
              <w:tab w:val="clear" w:pos="8743"/>
              <w:tab w:val="right" w:pos="9026" w:leader="dot"/>
            </w:tabs>
            <w:rPr/>
          </w:pPr>
          <w:hyperlink w:anchor="__RefHeading___Toc1258239_1490000891">
            <w:r>
              <w:rPr>
                <w:webHidden/>
                <w:rStyle w:val="IndexLink"/>
                <w:rtl w:val="true"/>
              </w:rPr>
              <w:t xml:space="preserve">الباب </w:t>
            </w:r>
            <w:r>
              <w:rPr>
                <w:rStyle w:val="IndexLink"/>
              </w:rPr>
              <w:t>51</w:t>
            </w:r>
            <w:r>
              <w:rPr>
                <w:rStyle w:val="IndexLink"/>
                <w:rtl w:val="true"/>
              </w:rPr>
              <w:t xml:space="preserve">: </w:t>
            </w:r>
            <w:r>
              <w:rPr>
                <w:rStyle w:val="IndexLink"/>
                <w:rtl w:val="true"/>
              </w:rPr>
              <w:t>فِيمَا ذَكَرهُ زَكَرِيَّا فِي تَرْجُمَهِ بَابِ الْجَوَاسِيْسِ</w:t>
            </w:r>
            <w:r>
              <w:rPr>
                <w:rStyle w:val="IndexLink"/>
                <w:rtl w:val="true"/>
              </w:rPr>
              <w:tab/>
            </w:r>
            <w:r>
              <w:rPr>
                <w:rStyle w:val="IndexLink"/>
              </w:rPr>
              <w:t>544</w:t>
            </w:r>
          </w:hyperlink>
        </w:p>
        <w:p>
          <w:pPr>
            <w:pStyle w:val="Contents2"/>
            <w:tabs>
              <w:tab w:val="clear" w:pos="8743"/>
              <w:tab w:val="right" w:pos="9026" w:leader="dot"/>
            </w:tabs>
            <w:rPr/>
          </w:pPr>
          <w:hyperlink w:anchor="__RefHeading___Toc1258241_1490000891">
            <w:r>
              <w:rPr>
                <w:webHidden/>
                <w:rStyle w:val="IndexLink"/>
                <w:rtl w:val="true"/>
              </w:rPr>
              <w:t>باب پنجاهم</w:t>
            </w:r>
            <w:r>
              <w:rPr>
                <w:rStyle w:val="IndexLink"/>
                <w:rtl w:val="true"/>
              </w:rPr>
              <w:t xml:space="preserve">: </w:t>
            </w:r>
            <w:r>
              <w:rPr>
                <w:rStyle w:val="IndexLink"/>
                <w:rtl w:val="true"/>
              </w:rPr>
              <w:t xml:space="preserve">آن چه که زکریا در کتاب فتن خود، به بیان اخبار جوامع پرداخته که از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نام برده اند</w:t>
            </w:r>
            <w:r>
              <w:rPr>
                <w:rStyle w:val="IndexLink"/>
                <w:rtl w:val="true"/>
              </w:rPr>
              <w:tab/>
            </w:r>
            <w:r>
              <w:rPr>
                <w:rStyle w:val="IndexLink"/>
              </w:rPr>
              <w:t>545</w:t>
            </w:r>
          </w:hyperlink>
        </w:p>
        <w:p>
          <w:pPr>
            <w:pStyle w:val="Contents2"/>
            <w:tabs>
              <w:tab w:val="clear" w:pos="8743"/>
              <w:tab w:val="right" w:pos="9026" w:leader="dot"/>
            </w:tabs>
            <w:rPr/>
          </w:pPr>
          <w:hyperlink w:anchor="__RefHeading___Toc1258243_1490000891">
            <w:r>
              <w:rPr>
                <w:webHidden/>
                <w:rStyle w:val="IndexLink"/>
                <w:rtl w:val="true"/>
              </w:rPr>
              <w:t>باب پنجاه و یکم</w:t>
            </w:r>
            <w:r>
              <w:rPr>
                <w:rStyle w:val="IndexLink"/>
                <w:rtl w:val="true"/>
              </w:rPr>
              <w:t xml:space="preserve">: </w:t>
            </w:r>
            <w:r>
              <w:rPr>
                <w:rStyle w:val="IndexLink"/>
                <w:rtl w:val="true"/>
              </w:rPr>
              <w:t>آن چه که زکریا در ترجمه باب جواسیس بیان شده است</w:t>
            </w:r>
            <w:r>
              <w:rPr>
                <w:rStyle w:val="IndexLink"/>
                <w:rtl w:val="true"/>
              </w:rPr>
              <w:tab/>
            </w:r>
            <w:r>
              <w:rPr>
                <w:rStyle w:val="IndexLink"/>
              </w:rPr>
              <w:t>545</w:t>
            </w:r>
          </w:hyperlink>
        </w:p>
        <w:p>
          <w:pPr>
            <w:pStyle w:val="Contents2"/>
            <w:tabs>
              <w:tab w:val="clear" w:pos="8743"/>
              <w:tab w:val="right" w:pos="9026" w:leader="dot"/>
            </w:tabs>
            <w:rPr/>
          </w:pPr>
          <w:hyperlink w:anchor="__RefHeading___Toc1258245_1490000891">
            <w:r>
              <w:rPr>
                <w:webHidden/>
                <w:rStyle w:val="IndexLink"/>
                <w:rtl w:val="true"/>
              </w:rPr>
              <w:t xml:space="preserve">الباب </w:t>
            </w:r>
            <w:r>
              <w:rPr>
                <w:rStyle w:val="IndexLink"/>
              </w:rPr>
              <w:t>52</w:t>
            </w:r>
            <w:r>
              <w:rPr>
                <w:rStyle w:val="IndexLink"/>
                <w:rtl w:val="true"/>
              </w:rPr>
              <w:t xml:space="preserve">: </w:t>
            </w:r>
            <w:r>
              <w:rPr>
                <w:rStyle w:val="IndexLink"/>
                <w:rtl w:val="true"/>
              </w:rPr>
              <w:t>فِيمَا ذَكَرِهُ زَكَرِيَّا فِي كِتَابِ الْفِتَنِ مِنْ دُعَاء يَسْلِمُ مَنْ دَعَا بِهِ من الاخطار</w:t>
            </w:r>
            <w:r>
              <w:rPr>
                <w:rStyle w:val="IndexLink"/>
                <w:rtl w:val="true"/>
              </w:rPr>
              <w:tab/>
            </w:r>
            <w:r>
              <w:rPr>
                <w:rStyle w:val="IndexLink"/>
              </w:rPr>
              <w:t>546</w:t>
            </w:r>
          </w:hyperlink>
        </w:p>
        <w:p>
          <w:pPr>
            <w:pStyle w:val="Contents2"/>
            <w:tabs>
              <w:tab w:val="clear" w:pos="8743"/>
              <w:tab w:val="right" w:pos="9026" w:leader="dot"/>
            </w:tabs>
            <w:rPr/>
          </w:pPr>
          <w:hyperlink w:anchor="__RefHeading___Toc1258247_1490000891">
            <w:r>
              <w:rPr>
                <w:webHidden/>
                <w:rStyle w:val="IndexLink"/>
                <w:rtl w:val="true"/>
              </w:rPr>
              <w:t>باب پنجاه و دوم</w:t>
            </w:r>
            <w:r>
              <w:rPr>
                <w:rStyle w:val="IndexLink"/>
                <w:rtl w:val="true"/>
              </w:rPr>
              <w:t xml:space="preserve">: </w:t>
            </w:r>
            <w:r>
              <w:rPr>
                <w:rStyle w:val="IndexLink"/>
                <w:rtl w:val="true"/>
              </w:rPr>
              <w:t>بیانی است از زکریا پیرامون دعا</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28_212022"/>
      <w:bookmarkStart w:id="1" w:name="pg20428_212022"/>
      <w:bookmarkEnd w:id="1"/>
    </w:p>
    <w:p>
      <w:pPr>
        <w:pStyle w:val="Heading2"/>
        <w:numPr>
          <w:ilvl w:val="1"/>
          <w:numId w:val="1"/>
        </w:numPr>
        <w:rPr/>
      </w:pPr>
      <w:bookmarkStart w:id="2" w:name="pg20428_212022"/>
      <w:bookmarkStart w:id="3" w:name="__RefHeading___Toc1256589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نشانه های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w:t>
      </w:r>
    </w:p>
    <w:p>
      <w:pPr>
        <w:pStyle w:val="BookText"/>
        <w:rPr/>
      </w:pPr>
      <w:r>
        <w:rPr>
          <w:rFonts w:ascii="IRNazanin" w:hAnsi="IRNazanin" w:eastAsia="IRNazanin"/>
          <w:color w:val="111111"/>
          <w:sz w:val="28"/>
          <w:sz w:val="28"/>
          <w:szCs w:val="28"/>
          <w:rtl w:val="true"/>
          <w:lang w:bidi="fa-IR"/>
        </w:rPr>
        <w:t>گرد آوری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عليه الرحمة</w:t>
      </w:r>
    </w:p>
    <w:p>
      <w:pPr>
        <w:pStyle w:val="BookText"/>
        <w:rPr/>
      </w:pPr>
      <w:r>
        <w:rPr>
          <w:rFonts w:ascii="IRNazanin" w:hAnsi="IRNazanin" w:eastAsia="IRNazanin"/>
          <w:color w:val="111111"/>
          <w:sz w:val="28"/>
          <w:sz w:val="28"/>
          <w:szCs w:val="28"/>
          <w:rtl w:val="true"/>
          <w:lang w:bidi="fa-IR"/>
        </w:rPr>
        <w:t>ترجمه و تحقیق و اعراب گذاری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آیت اللّهی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ابن‌طاوس، علی‌بن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سیدبن طاووس؛ ترجمه و تحقیق و اعراب گذاری از مهدی آیت‌اللهی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جهان‌آرا،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6440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6440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آیت‌اللهی، سیدمهدی،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27041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19351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6591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نشانه های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تحقیق و اعراب گذاری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آیت اللّهی </w:t>
      </w:r>
    </w:p>
    <w:p>
      <w:pPr>
        <w:pStyle w:val="BookText"/>
        <w:rPr/>
      </w:pPr>
      <w:r>
        <w:rPr>
          <w:rFonts w:ascii="IRNazanin" w:hAnsi="IRNazanin" w:eastAsia="IRNazanin"/>
          <w:color w:val="111111"/>
          <w:sz w:val="28"/>
          <w:sz w:val="28"/>
          <w:szCs w:val="28"/>
          <w:rtl w:val="true"/>
          <w:lang w:bidi="fa-IR"/>
        </w:rPr>
        <w:t xml:space="preserve">نشانه های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تحقیق و اعراب گذاری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آیت اللّهی </w:t>
      </w:r>
      <w:bookmarkStart w:id="7" w:name="pg20428_212025"/>
    </w:p>
    <w:p>
      <w:pPr>
        <w:pStyle w:val="Heading2"/>
        <w:numPr>
          <w:ilvl w:val="1"/>
          <w:numId w:val="1"/>
        </w:numPr>
        <w:rPr/>
      </w:pPr>
      <w:bookmarkStart w:id="8" w:name="__RefHeading___Toc1256593_1490000891"/>
      <w:bookmarkStart w:id="9" w:name="_Toc3"/>
      <w:bookmarkEnd w:id="7"/>
      <w:bookmarkEnd w:id="8"/>
      <w:r>
        <w:rPr>
          <w:rtl w:val="true"/>
        </w:rPr>
        <w:t>تقدیم به</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پیشگاه خورشید منظومه انسانی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نا امیدان جهان و ای پناهگاه مظلومان تاریخ و ای رهبر آزادگان که جهان بخاطر تو برپاست و عاشقان دلباخته دیدارت و شیفتگان حکومت عدل آفرینت همه به عشق تو در انتظارند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گزار آستانت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آیت اللهی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83/2/15</w:t>
      </w:r>
      <w:r>
        <w:rPr>
          <w:rFonts w:eastAsia="IRNazanin" w:cs="IRNazanin"/>
          <w:color w:val="111111"/>
          <w:sz w:val="28"/>
          <w:szCs w:val="28"/>
          <w:rtl w:val="true"/>
          <w:lang w:bidi="fa-IR"/>
        </w:rPr>
        <w:t xml:space="preserve"> </w:t>
      </w:r>
      <w:bookmarkStart w:id="10" w:name="pg20428_212026"/>
    </w:p>
    <w:p>
      <w:pPr>
        <w:pStyle w:val="Heading2"/>
        <w:numPr>
          <w:ilvl w:val="1"/>
          <w:numId w:val="1"/>
        </w:numPr>
        <w:rPr/>
      </w:pPr>
      <w:bookmarkStart w:id="11" w:name="__RefHeading___Toc1256595_1490000891"/>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رویدادها تا قیامت آگاه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رویدادها تا قیامت آگاه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امت پنج فتنه قرار داده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به وجود خواهد آمد که اندیشه ها را از کار خواهد انداخت</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هفت فتنه پس از خود می ترسانم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چهار فتنه واقع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چهار فتنه خواهد آمد</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فتنه به وقوع خواهد پیوست</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هایی خواهد بود</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واقع خواهد شد که اندیشه ها را از کار خواهد انداخت</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و کشتار بین مردم حاکم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مردم مانند حیوانات خواهند شد</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مردم آرزوی مرگ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مردم در آرزوی نجات اند</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بعد از خود اشاره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خلافت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آن</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گروهی از مردم مقام والایی دارند</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پیامبر از عایشه از شرکت در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به عاشیه برای بازگشت از جنگ</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در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مروان خلافتی نخواهد بود تا آن که مهدی ظهور کند</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آسمان سخنی راجع به امیرالعصب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اقامه ی حق می جنگم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معاویه بر شما حکومت خواهد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امیّه صد سال طول خواهد کشید سپس حکومت آن ها پایان می پذیرد</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پیرامون مروان و هلاک امّت، به دست او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پیامبر نسبت به مروان و فرزندان او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راجع به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راجع به بنی امیّه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بنی امیّه بدوام حکومت آن ها به خاطر حفظ وحدت</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نابودی بنی امیّه به خاطر اختلاف بین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 عبّاس راجع به نابودی بنی امیّه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برافراشته شدن پرچم های سیاه از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رسول خدا پیرامون مرگ اسلام با ظهور پرچم های بنی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به این که خلفای بعد از من به تعداد نقباء موسی هستند</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به ادامه ی حکومت تا آن که دوازده نفر از قریش حکومت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تا قیامت، حکومت پایدار نخواهد ماند</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لقب دوازده خلیفه به وجود خواهد آمد</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گروهی که نزد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ما خلفایی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ترس و خوف بین حکومت ها</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راهب مسیحی راجع به حاکمان، در تورات</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عبّاس در احترام به مردم فارس و ایران</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پیرامون پوشیدن لباس سیاه</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در مذمّت از بنی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از شیعیان بنی امیّه و بنى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عدم کمک و یاری به بنی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از اصحاب درد و بلا</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پیرامون هجوم مردمی از مشرق</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حکومت بعد از بنی امیّه</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مردمی از مشرق</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شدن پرچمی از خراسان</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هلاکت آن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کلید هر شر و زشتی اند</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فتنه ای مرگبار</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پیرامون فتنه ای از مشرق و مغرب</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پیرامون برتری زنان بربر بر مردانشان</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پرچم های زرد و فرار از دست آن ها</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زشت یهودیان با مسلمانان</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رسول خدا پیرامون امر به معروف و نهی از منکر</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پرچم های سیاه از مشرق و زرد از مغرب</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فتنه ای از مشرق و فتنه ای مغرب</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مردم پس از انقراض دولت بنی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سختی در زمان خلافت بنی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پیرامون ظهور فتنه تا قیام قائم</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خلفای عبّاسی و فریاد منادی آسمان</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ترک به جزیرة العرب و مرگ آن ها با طاعون</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ترک ها به دجله و فرات و نابودی آن ها</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دوباره ی ترک ها و نابودی آن ها</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درباره ی قیام ترک ها از آذربایجان و سپس ورود به کنار فرات</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سفیانی با ترک ها</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ترک ها به حریم مردم و قیام آن ها علیه ترک ها</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صیحه ی آسمانی در رمضان و جنگ و خونریزی در ماه شوّال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زلزله در دمشق و هلاکت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سرخی در آسمان و طلوع ستاره ای از مشرق که نشانه ی انقراض بنى العبّاس است</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رؤیت ستاره ای از مشرق و رسیدن بنی العبّاس به خراسان به خدا پناه برید</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ستاره ی دنباله دار در ماه صفر</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علامتی در ماه رمضان و وقوع جنگ در ذیقعده</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عمودی از نور در ماه رمضان و جنگ و فتنه در ذیقعده</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علامتی در رمضان و غارت حاجی ما در ذیحجه</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صدایی در رمضان و فریاد منادی آسمان</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عمودی از آتش از طرف مشرق</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علامتی در رمضان و اختلاف بین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سفیانی دوم و پیدایش علامتی در آسمان</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در حادثه در ماه رمضان</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ستاره ی دنباله دار 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گرفتگی در رمضان 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بني العبّاس و پرتاب ستاره ها و سقوط یکی از آن ها</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صدای شدید و وحشتناکی در ماه رمضان</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کوبیده شدن شام و نابودی مردم توسّط دشمن</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فتنه ای در شام که پایانی ندارد آن 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فتنه در مغرب به سوی یمن کوچ کنید</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آشوب در بنی اسرائیل و پناه بردن به کوه ابراهیم</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مشرق و مغرب فتنه ای واقع خواهد شد که تمامی مسلمانان را در بر می گیرد</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از فتنه و آشوب مصون خواهند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فتنه تنها راه نجات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تنها راه نجات از شر و فتنه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در مکّه و نابودن شدن دشمنان او</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بیرق های سیاه از خراسان و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مردی از بنی هاشم و نابودی بنی امیّه به دست او</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صدا در شام سفیانی از بین خواهد رفت</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صدای مهیبی در فضا و نابود شدن سفیانی دوم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و کشتار مردم مصر</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مانند بصره نابود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بنی العبّاس در زوراء</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کشتار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زنان بنی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مردم کوفه توسّط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سفیانی توسّط بنی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پرچم های سیاه از مشرق</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بیرق های سیاه از خراسان به همراه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شعیب بن صالح قبل از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صالح طرفدار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او با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نوجوانی زردرنگ با پرچم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حاکم شام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او</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گروه اوّل به دست پرچمداران سیاه</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سپاه مشرق 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شعیب بن صالح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مردم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بنی العبّاس</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گروهی از مشرق</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مردم مدینه به دست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بنی هاشم به دست لشکر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برای قتل مردم مدینه</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مردم مدینه به دست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بنی هاشم در مدینه به دست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مرکب های خود را به درخت خرما می بندند</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شدید در مدینه پس از بیعت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ترک به شمال</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دختران در برابر خدا</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منادی از آسمان که حق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مهدی پس از نابودی صاحب منصبان</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بنی امیّه به دست مردی از بنی هاشم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منادی آسمان که امیرش فلانی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منادی آسمانی و فریادی دیگر از زمین</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فتنه و هلاکت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فتنه ای در شام</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 گوید امیرش فلانی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عبدالملک مروان</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منادی در محرم که برگزیده خدا فلانی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کف دستی از آسمان</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منادی آسمانی که حق با آل محمّد است</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منادی آسمانی که اولیاء خدا اصحاب مهدی اند</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ور شدن مردم در منی و کشتار یک دیگر سپس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از اولاد فاطمه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قبایل در ماه ذیقعده</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پس از مأیوس شدن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مردم عراق و شام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مردم با حضرت مهدی بین رکن و مقام</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سفیانی مردم در آرزوی حضرت مهدی اند</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در مکّه بوقت عشاء</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با دوازده هزار نفر</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شدن مردم شام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با نه بیرق</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فرورفتن لشکریان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فرورفتن لشکریان سفیانی در شام</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بنی امیّه و بنی العبّاس به دست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از مکّه به تعداد اصحاب بدر که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ظهور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سفیانی خلافت را به حضرت مهدی واگذار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حضرت مهدی با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مهدی را مهدی می 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تورات و انجیل از انطاکیه</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گرفتن اموال غصبی توسّط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رسول خدا با حضرت مهدی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بیرق مهدی نوشته شده است بیعت برای خداست</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و بخشش به مستمندان از طرف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حضرت مهدی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مهدی را مهدی نامیده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ساکنین آسمان و زمین از حکومت حضرت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گنج ها را استخراج می کند و تقسیم می نماید</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جهان را پر از عدل و داد خواهد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دور حضرت جمع شده و مطیع او می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زمین را پر از عدل و داد خواهد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به نیکوکاران پاداش می دهد</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صغیر آرزو دارد کبیر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 به نعمت ها هستند</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عدّه ای از یهودیان به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مردم در زمان حضرت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مهدی را در یک شب اصلاح می نماید</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مالک گنجهای نهفته در کعبه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ترکان به دست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نوجوانی در زیر لوای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صورت حضرت مهدی نورانی است</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حضرت نورانی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تسلیم دستورات خداوند است</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از اهل بیت پیامبر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جوانی از قریش است</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شصت ساله به نظر می رسد</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 حضرت مهدی باریک با قامتی موزون و چشمانی درشت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مهدی اسم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مهدی اسم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 نام محمّد است</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مهدی اسم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 نام پدر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مردی است از قریش</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فاطمه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است از ما</w:t>
      </w:r>
      <w:r>
        <w:rPr>
          <w:rFonts w:eastAsia="IRNazanin" w:cs="IRNazanin"/>
          <w:color w:val="111111"/>
          <w:sz w:val="28"/>
          <w:szCs w:val="28"/>
          <w:rtl w:val="true"/>
          <w:lang w:bidi="fa-IR"/>
        </w:rPr>
        <w:t>.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مکّه را مانند واقعه حرّه خراب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لشکر شام به زمین</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شدن لشکر شام نشانه ی ظهور حضرت مهدی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لشکر اعزامی به مکّه و به زمین فرورفتن</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شدن لشکر دوازده هزار نفری</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شدن لشکر در بیداء نشانه ی ظهور حضرت مهدی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با علامتی همراه خورشید</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مهدی با ظهور علامتی از طرف مغرب</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مهدی همراه با خروج سفیانی</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مهدی پس از پر شدن جهان از ظلم و ستم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مهدی پس از کفر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مهدی پس از یک کشتار وحشتناک</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پس از ظهور چهل سال می ماند</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مهدی سی سال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هشت یا نه ساله ی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مهدی هشت یا نه سال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 هفت سال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حکومت حضرت مهدی هفت یا نه سال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عمر حکومت حضرت مهدی هفت سال می داند</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حکومت حضرت مهدی هفت یا نه سال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عمر حکومت حضرت مهدی هفت سال و چند ماه می داند</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حضرت مهدی چهارده سال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مدّت حکومت حضرت مهدی را چهل سال می داند</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 که مردم به بیعت با حضرت فرا می 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حضرت مهدی کسی نام خدا را نمی برد</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بیت المقدّس را تعمیر می کند و چهل سال حکومت می نماید</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بیت المقدّس هند را فتح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بیت المقدّس مالک تمام جواهرات هند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شهرها و قسطنطنیه و غنائم آن ها</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قبل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عیسی از دروازه دمشق</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عیسی از جانب آسمان</w:t>
      </w:r>
      <w:r>
        <w:rPr>
          <w:rFonts w:eastAsia="IRNazanin" w:cs="IRNazanin"/>
          <w:color w:val="111111"/>
          <w:sz w:val="28"/>
          <w:szCs w:val="28"/>
          <w:rtl w:val="true"/>
          <w:lang w:bidi="fa-IR"/>
        </w:rPr>
        <w:t>.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از فرزندان فاطمه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امّت از ماست</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از خانواده ی ما است</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است</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ماست و طبق سنّت من می جنگد</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از طرف مشرق</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در پشت سر حضرت مهدی نماز می 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است از من</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پس از ظهور پنج فتته خروج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پس از ظهور سه فتنه خروج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با هشتاد هزار نفر خروج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ترک ها که قربانی اعظم در میان آن هاست</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ترک شما را از کوفه می رانند</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مردم عراق را بیرون می رانند</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قوم ترک بر شما لازم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اوّلین گروهی هستند که وارد مدینه می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مسلمین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را رها سازید</w:t>
      </w:r>
      <w:r>
        <w:rPr>
          <w:rFonts w:eastAsia="IRNazanin" w:cs="IRNazanin"/>
          <w:color w:val="111111"/>
          <w:sz w:val="28"/>
          <w:szCs w:val="28"/>
          <w:rtl w:val="true"/>
          <w:lang w:bidi="fa-IR"/>
        </w:rPr>
        <w:t>.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بیرق های زرد وارد مصر می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 آخرّالزمان مشاهده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شدن آتش فتنه در یمن</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حجاز روشن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عدن برخاسته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در مشرق آتش و دود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هجرت مردم از یمن</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ملّت ترک یا سودان شورش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وارد دجله و فرات می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تیک وارد جزیرة العرب می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قوم ترک را نابود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ترک دو حمله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قوم ترک و سودان، اهل سیستان و خراسان می رانند</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در سرزمین بصره فرود می آیند</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به سه گروه تقسیم می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قوم ترک مثل قورباغه و صورتشان مانند زره پهن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چشمانی کوچک و صورتی چرمین دارند</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قوم ترک، شما را از خاک عراق می‌رانند</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به محلّی که گیاهی خوش بو دارد خواهند رفت</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ترک دو شورش است</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با سرعت وارد شهر فرات می‌شوند</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از بین خواهند رفت</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اسب‌های خود را کنار شط‌العرب می بندند</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بر مردم عراق می شورند</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نزدیکی قیامت جنگ با قوم ترک است</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از رسیدن آذوقه به مردم عراق جلوگیری می‌کنند</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زمانی خواهد بود که شما با قوم ترک بجنگید</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تا آن که شما با ملّت ترک بجنگید</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حمله‌ی ترک‌ها گرانی زیاد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زنا و سکته شایع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آخرّالزمان هرج و مرج زیاد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بنی‌امیّه صد سال طول خواهد کشید</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مسلمان هم چون امّت‌های گذشته گرفتار خواهند شد</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از دروازه‌ی دمشق ظاهر می‌شود</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از آسمان فرود می‌آید و دجّال را می‌کشد</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باریک‌پا که جلوی سرش بی‌مو است کعبه را خراب می‌کند</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حبشه با ساق پای باریک کعبه را خراب می‌کند</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کعبه توسّط مردم حبشه</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اصلع با گلنگ به جان کعبه افتاده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دو بار ویران می‌شود</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حبشه گنج‌های فرعون را استخراج می‌کنند</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حبشی به ویران کردن کعبه می‌پردازد</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کعبه به دست مردی حبشی</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دابّه سه خروج است</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دابّه سه خروج است</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دابّه عصای موسی و انگشتر سلیمان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دارای موی انبوه و چهار پا می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حیوانی است که سر او به آسمان می‌رسد</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از شکافی که در صفا است بیرون می‌آید</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صد و بیست سال سلطنت و حکومت می‌کنند</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طلوع آفتاب از مغرب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می‌ماند</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دابّه بعد از طلوع آفتاب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مجموعه‌ای است از مجموعه‌ی آخرت</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شش هزار سال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نقل می‌کند دنیا شش هزار سال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هفت هزار سال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آغاز شده و دوباره به غربت باز خواهد گشت</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دریابید پیش از آن که از دست بدهید</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عقل دستور داد عقب برو عقب رفت</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اندیشه خود را از دست می‌دهند</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قبری که گرفتار عذاب بودند</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مرگ پیامبر توسّط عدّه‌ای از صحابه</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بودم که ریشه‌ی فتنه را کندم</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ناکسین و قاسطین و مارقین به دستور رسول خدا بود</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گفت به زودی امت با تو بی وفایی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لشکرکشی می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طلحه به دست مروان در جمل</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 به زبیر</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خطبه‌ی معاویه در کوفه</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به عمّار</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صحابه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یاران پیامبر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 در صفّین با علی بود</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مردی به پیامبر و پاسخ حضرت به او</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صلح امام حسن با معاویه</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بعضی از صحابه به امام حسن</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معاویه به علی و انکار حضرت</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در بدر به معاویه</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بر منبر من دیدید او را بکشید</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فرعون عصر خود و عمرو عاص هامان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سه گروه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بعد از من با تو بی وفائی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 تو از همه زیباتر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 به یاران خود</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 پیرامون عرفطه</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رسول خدا درباره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علی پیرامون شهادت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معاویه درباره ی جمع نبودن خلافت با نبوّت</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عبّاس به معاویه</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مهدی در تورات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حضرت باقر درباره ی عمر بن عبدالعزیز</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باقر در باره ی عمر بن عبدالعزیز</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نجیب بنی امیّه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درآمد فدک را بین فرزندان فاطمه تقسیم کرد</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فدک فقط مربوط به فرزندان فاطمه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عمر بن عبدالعزیز به سهل</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راهب به عبدالعزیز</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پیرامون حوادثی که بر زید خواهد گذشت</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زید را به دار آویخت</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 ای برپا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قبایل بنی امیّه اند</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بنی مغیره و بنی امیّه اند</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امیّه پس از هشتاد و نه سال به دست مردم مشرق زمین نابود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دوازده امام از قریش‌اند</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دجّال از فرزندان حضرت فاطمه برحذر باشید</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در طلب حکومت مباشید</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اولاد علی نخواهد رسید</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نصیب فرزندان حضرت علی نخواهد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شده که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 فرزندانت نخواهد رسید</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از رسول خدا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به حکومت نخواهند رسید</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زید،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فرموده خلافت نصیب فرزندان حضرت فاطمه نخواهد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عباس پیرامون پرچم‌های سیاه</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عباس در تسلط قوم ترک</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نمانید</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بر بصره خواهد گذشت</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ترک‌ها به بصره</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توسط ترک‌ها به بصره خواهد گذشت</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طاطر و کشتار مسلمانان</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ترک‌ها بر عراق مسلط می‌شوند</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 عرب</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کوفه رخ خواهد داد</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مسجدی در عراق</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در گرفتار شدنش</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در اطاعت امت خود از گذشتگان</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بصره پیش خواهد آمد</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بزرگی که بر مردم بصره خواهد گذشت</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بزرگ به اسلام خواهد رسید</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مردم دسته‌دسته به دین خدا وارد شدند، دسته‌دسته خارج خواهند شد</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بصره مصیبت بزرگی خواهد رسید</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مسلمانان با قوم ترک</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مسلمانان با ملک ترک</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با قوم ترک می‌جنگید</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عرب در برابر عجم زانو می‌گیرد</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عجم بر عراق</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حضرت مهدی، علائمی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از من بپرسید</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فتنه‌ای برپا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صفات حضرت مهدی را برایت بگویم</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پس از فراگیری ظلم و ستم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جهان را پر از عدل و داد خواهد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حضرت مهدی مردم مانند انگشتان در کنار هم‌اند</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پس از کشته شدن نفس زکیه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عترت من خروج می‌کند که نامش نام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بیش از یک روز باقی نمانده باشد، آن روز طولانی خواهد شد تا مهدی ظهور کند</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ندای آسمانی</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 در ماه رمضان</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از مکه</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مهدی هفت یا هشت یا نه سال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جهان را پر از عدل و داد خواهد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فتوحات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انطاکیه به دست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برای دشمنان خدا به دست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ریان بن بنداد</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صحیفه‌ی آسمانی در ماه رمضان</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وحشتناک در ماه رمضان</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حضرت علی پیرامون صفات یاران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پیرامون فرزندان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سفیانی و ندای آسمانی</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تعداد یاران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پیرامون حکومت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پیرامون ظهور فتنه و خروج دجال</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درباره دجال</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از سمت مشرق</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پشت سر حضرت مهدی نماز می‌خواند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ظهور آتشی از حجاز</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وقایع و حوادث آینده توسط پیامبر</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در این که در آن روز بهترین فرزندان، دخترانند</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فتنه‌ای که مردم یکدیگر را می‌کشند</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خداوند در این امّت پنج فتنه قرار داده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کلبه‌ای شما را محاصره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اصحاب رأی</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امت اسلامی به فرق مختلف</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من باشد از آتش جهنم دور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آتشی ظاهر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آتشی در حجاز برپا می‌شود</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آتشی از جانب مردم یمن برپا می‌شود</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صدایی در رمضان و بیدار شدن خفتگان</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فتنه و انقلاب در ماه رمضان</w:t>
      </w:r>
      <w:r>
        <w:rPr>
          <w:rFonts w:eastAsia="IRNazanin" w:cs="IRNazanin"/>
          <w:color w:val="111111"/>
          <w:sz w:val="28"/>
          <w:szCs w:val="28"/>
          <w:rtl w:val="true"/>
          <w:lang w:bidi="fa-IR"/>
        </w:rPr>
        <w:t>.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قلب سال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حادثه ی ماه رمضان علامتی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قیامت بلند شدن ماه در تمام ایّام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نزدیکی قیامت بلند بودن ماه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حبشی را می بینم که کعبه را خراب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 من قیام خواهد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نمی رسد تا این که فرزندی از من قیام کند</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امت اسلام</w:t>
      </w:r>
      <w:r>
        <w:rPr>
          <w:rFonts w:eastAsia="IRNazanin" w:cs="IRNazanin"/>
          <w:color w:val="111111"/>
          <w:sz w:val="28"/>
          <w:szCs w:val="28"/>
          <w:rtl w:val="true"/>
          <w:lang w:bidi="fa-IR"/>
        </w:rPr>
        <w:t>.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پرچم های سیاه</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به گسترش ظلم و ستم بعد از او</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من ستم فراگیر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عجم ها بر عرب ها مسلّط خواهند شد</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عجم ها هم چون شیر بر شما مسلّط می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سنت مرا تغییر خواهد داد مردی از بنی امیّه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 آفتی دارد و آفت اسلام بنی امیّه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 شود تا این که فرزند من ظاهر شود</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عترت من قیام خواهد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آخر نمی رسد تا این که فرزند من قیام کند</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دین با ما شروع شد به ما هم ختم خواهد گردید</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 به هنگام اختلاف امّت ظهور خواهد کرد</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مهدی از ما اهل بیت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پیامبر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قریش است</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مهدی سیمای بسیار زیبایی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 پرچم مهدی نوشته شده است بیعت برای خداست</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دین با ما آغاز شد و با ما هم به پایان خواهد رسید</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میان امّت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هنگام اختلاف امّت من ظاهر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میان امّت من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مهدی ده سال خواهد بود</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مهدی هشت یا نه سال می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حضرت مهدی هفت سال می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صفت بخشش های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مال را می بخشد و در خرج آن سختگیری می کند</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خروج حضرت مهدی با علامتی از خورشید همراه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پشت سر مهدی نماز می 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خود را نشناخته باشد به مرگ جاهلیّت مرده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شناخت امام بمیرد به مرگ جاهلیّت مرده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با ناکثین و قاسطین و مارقین جنگیدم</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معاویه را در منبر من دیدید گردن او را بزنید</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بالای منبر من دیدید او را بکشید</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هرگاه معاویه را بر منبر من دیدید او را به قتل برسانید</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 به علی درباره جنگ با منافقان مسلمان</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ترک ها به بصره و هلاکت آن ها</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ها حکومت عرب را از بین می برند</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به ام اسلمه پیرامون تربیت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علی در صفّین پیرامون شهادت فرزندش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کعب با حسین کشته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هنگام شهادت حسین آسمان خون گریست</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خواب دیدم که خون حسینش را در شیشه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علی در صفّین خاک کربلا را گرفت و بوسید و گریست</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 عصر عبیدالله زیاد اتفاق افتاد</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عبیدالله زیاد را در بالای نیزه دیدم</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دارالاماره دیدم از سر حسین خون می آمد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عبدالملک مروان گفته شده روز شهادت حسین زیر سنگ های بیت المقدّس خون بود</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حسین زیر سنگ های بیت المقدّس خون بود</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حسین زیر هر سنگی خون می جوشید</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عبدالملک مروان نوشته شده روز شهادت حسین زیر هر سنگی خون بود</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منبر به زیر آمد و فرزندانش حسن و حسین را در آغوش گرفت</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 که از رسول خدا شنیدم که می گفت در آخرالزّمان مردم دسته دسته از اسلام خارج می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مردم مکّه اخراج می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از مشرق می فرستد تا بنی امیّه را بکشند</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وضع به گونه ای خواهد شد که شهادت به بیگانگی خداوند نتوان داد</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مدینه تلخ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شهر را ترک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به خاطر گشایش زندگی </w:t>
      </w:r>
    </w:p>
    <w:p>
      <w:pPr>
        <w:pStyle w:val="BookText"/>
        <w:rPr/>
      </w:pPr>
      <w:r>
        <w:rPr>
          <w:rFonts w:ascii="IRNazanin" w:hAnsi="IRNazanin" w:eastAsia="IRNazanin"/>
          <w:color w:val="111111"/>
          <w:sz w:val="28"/>
          <w:sz w:val="28"/>
          <w:szCs w:val="28"/>
          <w:rtl w:val="true"/>
          <w:lang w:bidi="fa-IR"/>
        </w:rPr>
        <w:t>شهر را ترک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مصر در زمان ظهور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مردم کوفه و رنج از بی غذایی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ظهور مهدی از سمت مشرق یا مغرب</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عبّاس از آمدن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فاطمه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عبّاس پیرامون آمدن حضرت مهدی</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خلیفه از قریش می آیند</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خلیفه از قریش می آیند</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به آمدن دوازده خلیفه از قریش روایت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مهدی پس از قتل نفس زکیّه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 زمان مهدی با سعادت ترین مردمند</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فرار ابوسفیان به خاطر بلای طبیعی</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به هنگام گرفتاری</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bookmarkStart w:id="13" w:name="pg20428_212046"/>
    </w:p>
    <w:p>
      <w:pPr>
        <w:pStyle w:val="Heading2"/>
        <w:numPr>
          <w:ilvl w:val="1"/>
          <w:numId w:val="1"/>
        </w:numPr>
        <w:rPr/>
      </w:pPr>
      <w:bookmarkStart w:id="14" w:name="__RefHeading___Toc1256597_1490000891"/>
      <w:bookmarkStart w:id="15" w:name="_Toc5"/>
      <w:bookmarkEnd w:id="13"/>
      <w:bookmarkEnd w:id="14"/>
      <w:r>
        <w:rPr>
          <w:rtl w:val="true"/>
        </w:rPr>
        <w:t>سيد بن طاووس کیست؟</w:t>
      </w:r>
      <w:bookmarkEnd w:id="15"/>
    </w:p>
    <w:p>
      <w:pPr>
        <w:pStyle w:val="BookText"/>
        <w:rPr/>
      </w:pPr>
      <w:r>
        <w:rPr>
          <w:rFonts w:ascii="IRNazanin" w:hAnsi="IRNazanin" w:eastAsia="IRNazanin"/>
          <w:color w:val="111111"/>
          <w:sz w:val="28"/>
          <w:sz w:val="28"/>
          <w:szCs w:val="28"/>
          <w:rtl w:val="true"/>
          <w:lang w:bidi="fa-IR"/>
        </w:rPr>
        <w:t xml:space="preserve">در شبی از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آسمان حلّه ستاره باران بود و صفای دیگری داشت و در خانه سعد الدین ابو ابراهیم سر و صدایی بود گویا در این شب نوزادی از دختر و رام بن ابی فراس دانشمند معروف حله و مؤلف کتاب مجموعه ورام دیده به جهان می گشود و خانه آل طاووس را شاد می ساخت پدرش نام او را علی و کنیه اش ابوالقاسم و لقبش رضی الدین گذاشت وی از طرف پدر نسبش به شیخ طوسی می رسید زیرا ابوابراهیم دختر زاده شیخ بود هر چند که بعضی از مورخین این نظر را قبول ندارند به هر حال دیری نگذشت که ورام دانشمند حلّه و خورشید فروزان عراق دیده از جهان فرو بست و همه شیعیان را داغدار ساخت و علت آن که این خاندان به طاووس معروف شدند آن بود که جد نخست آن ها محمّد بن اسحاق چون مانند طاووس از نظر سیما و چهره زیبا ولی از نظر پا ناموزون بود به این لقب شهرت یافت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الدین پس از آن که دوران کودکی را پشت سر گذاشت در خدمت اساتیدی هم چون پدر و علی بن یحیی و حسین بن احمد و دانشمندان دیگر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حله مدارج گوناگون علمی را بسرعت پشت سر گذاشت و فقیه شهر حله شد پدر او ابو ابراهیم که خود را در برابر این ستاره فروزان حله مسئول می دانست با هماهنگی با همسرش مقدمات ازدواج او را با دختری به نام زهرا خاتون فرزند ناصر بن مهدی وزیر </w:t>
      </w:r>
    </w:p>
    <w:p>
      <w:pPr>
        <w:pStyle w:val="BookText"/>
        <w:rPr/>
      </w:pPr>
      <w:r>
        <w:rPr>
          <w:rFonts w:ascii="IRNazanin" w:hAnsi="IRNazanin" w:eastAsia="IRNazanin"/>
          <w:color w:val="111111"/>
          <w:sz w:val="28"/>
          <w:sz w:val="28"/>
          <w:szCs w:val="28"/>
          <w:rtl w:val="true"/>
          <w:lang w:bidi="fa-IR"/>
        </w:rPr>
        <w:t xml:space="preserve">شیعی آن دوران فراهم آورد و با این ازدواج آل طاووس در شادمانی فرو رفت ولی متأسفانه این شادمانی دوام نداشت و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ابراهیم جهان را بدرود گفت و آل طاووس را در غم و اندوه فرو برد و در حریم پیشوای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آوازه شهرت علمی رضی الدین سراسر عراق را در بر گرفت و نامه های فراوانی از بغداد به سوی حله سرازیر شد و از وی دعوت به عمل آمد تا در مرکز حکومت بخدمات بپردازد هرچند که او تمایلی به نزدیک شدن به دربار خلفای عباسی را نداشت ولی دعوت دوستان و احساس مسئولیت وی را به آن سوی کشاند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سید در بغداد مستقر شد المستنصر خلیفه عباسی از او خواست تا مقام فتوای دارالخلافه را بعهده بگیرد اما سید ابن منصب را نپذیرفت و این سرپیچی برای او گران تمام شد ولی سرانجام لطف خداوند وی را از گزند خلیفه مصون نگه داشت کشمکش بین خلیفه و سید هم چنان ادامه داشت تا آن که خلیفه مجددا از وی خواست که سرپرستی علویان را به عهده بگیرد و امور آن ها را حل و فصل کند و چون سید می دانست که در زیر این مقام، نقشه ای در کار است این بار باز پاسخ منفی داد و وقتی وزیر او بن بن علقمی که دوستدار اهل بیت بود از او خواست که این مقام را بپذیرد و به آن چه که خداوند می پسندد عمل کند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خودت به آن چه که پروردگارت را خوشنود می سازد عمل نمی کنی؟ بیقین اگر چنین کاری ممکن بود تو به کار می بستی مدتی گذشت باز خلیفه دست از پافشاری خود برنداشت و به سید پارسای حله پیشنهاد پست وزارت را داد ولی این بار هم نپذیرفت و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وزرای گذشته بدون توجه به رضایت خداوند و پیامبرش حکم برانم در راه فساد گام برداشته ام و اگر بخواهم بکتاب خدا و سنت پیامبر عمل کنم خوشایند شما و اطرافیان شما نخواهد بود و منجر به قتل من خواهد شد پس بهتر است که از این مقام بگذرم و به راهی که رضایت خداوند در آن است </w:t>
      </w:r>
    </w:p>
    <w:p>
      <w:pPr>
        <w:pStyle w:val="BookText"/>
        <w:rPr/>
      </w:pPr>
      <w:r>
        <w:rPr>
          <w:rFonts w:ascii="IRNazanin" w:hAnsi="IRNazanin" w:eastAsia="IRNazanin"/>
          <w:color w:val="111111"/>
          <w:sz w:val="28"/>
          <w:sz w:val="28"/>
          <w:szCs w:val="28"/>
          <w:rtl w:val="true"/>
          <w:lang w:bidi="fa-IR"/>
        </w:rPr>
        <w:t>گام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حله بازگشت و پس از مدتی راه نجف را در پیش گرفت و مدت سه سال در آن جا بتدریس پرداخت سپس به کربلا آمد و در آن جا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 بن طاووس کتاب های فراوانی به یادگار مانده که از جمله آن همین کتاب است و سایر آثار ایشان در این جا جای بحث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مغولان به بغداد حمله کردند و آن جا را تسخیر نمودند سید به بغداد بازگشت تا در کنار مردم ستمدیده باشد و بتواند به آن ها کمکی نماید فرمانروای مغول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سید رضی الدین طاووس خواست که مقام نقابت علویان را بپذیرد ولی وی به فرستاده خان مغول جواب منفی داد و هنگامی که خواجه نصیر الدین طوسی از ماجرا آگاه شد پیک از اطلاع رساندن به خان بازداشت و به او گفت درنگ کن که من سید را راضی می کنم سرانجام خواجه با گفتگو با سید رضی الدین، وی را بقبول درخواست خان راضی کرد و از پیک خواست که پاسخ مثبت فقیه بزرگ حله را به خان مغول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پس از قبول این مقام از جایگاه ویژه ای برخوردار شد و مردم گروه گروه جامه سیاه که شعار عباسیان بود از تن خارج کردند و جامه های سبز که شعار علویان بود پوشیدند و بسوی خانه سید سرازیر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و قصیده سرایان در مجلس سید حضور می یافتند و وی را ستایش می کردند و به تدبیر او آفرین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که این منصب زود گذر بود و پس از سه سال در بامداد دوشنبه پنجم ذیقعده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از این جهان فرو بست و به دیار باقی شتافت و شیعیان از هر سو به پایتخت سرازیر شدند و پس از انجام مراسم جسدش را با احترام ویژه به خاک نجف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آیت اللهی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81/10/5</w:t>
      </w:r>
      <w:r>
        <w:rPr>
          <w:rFonts w:eastAsia="Times New Roman" w:cs="Times New Roman" w:ascii="Times New Roman" w:hAnsi="Times New Roman"/>
          <w:color w:val="111111"/>
          <w:sz w:val="28"/>
          <w:szCs w:val="28"/>
          <w:rtl w:val="true"/>
          <w:lang w:val="en-US" w:bidi="en-US"/>
        </w:rPr>
        <w:t xml:space="preserve"> </w:t>
      </w:r>
      <w:bookmarkStart w:id="16" w:name="pg20428_212049"/>
    </w:p>
    <w:p>
      <w:pPr>
        <w:pStyle w:val="Heading2"/>
        <w:numPr>
          <w:ilvl w:val="1"/>
          <w:numId w:val="1"/>
        </w:numPr>
        <w:rPr/>
      </w:pPr>
      <w:bookmarkStart w:id="17" w:name="__RefHeading___Toc1256599_1490000891"/>
      <w:bookmarkStart w:id="18" w:name="_Toc6"/>
      <w:bookmarkEnd w:id="16"/>
      <w:bookmarkEnd w:id="17"/>
      <w:r>
        <w:rPr>
          <w:rtl w:val="true"/>
        </w:rPr>
        <w:t xml:space="preserve">الباب </w:t>
      </w:r>
      <w:r>
        <w:rPr/>
        <w:t>1</w:t>
      </w:r>
      <w:r>
        <w:rPr>
          <w:rtl w:val="true"/>
        </w:rPr>
        <w:t xml:space="preserve">: </w:t>
      </w:r>
      <w:r>
        <w:rPr>
          <w:rtl w:val="true"/>
        </w:rPr>
        <w:t xml:space="preserve">فِيمَا نَذْكُرَهُ مِنْ كِتابِ الفِتَن لَنَعِيمِ بنِ حَمَّاد أنَّ النَّبِي </w:t>
      </w:r>
      <w:r>
        <w:rPr>
          <w:rtl w:val="true"/>
        </w:rPr>
        <w:t>(</w:t>
      </w:r>
      <w:r>
        <w:rPr>
          <w:rtl w:val="true"/>
        </w:rPr>
        <w:t>صلی الله علیه و آله</w:t>
      </w:r>
      <w:r>
        <w:rPr>
          <w:rtl w:val="true"/>
        </w:rPr>
        <w:t xml:space="preserve">) </w:t>
      </w:r>
      <w:r>
        <w:rPr>
          <w:rtl w:val="true"/>
        </w:rPr>
        <w:t>عَلِمَ بِمَا هُوَ كائنِ إِلَى يَوْمِ الْقِيَامَة</w:t>
      </w:r>
      <w:r>
        <w:rPr>
          <w:rtl w:val="true"/>
        </w:rPr>
        <w:t>.</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نَافِعٍ عَنْ سَعِيدِ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الزَّاهِرِيَة عَنْ كَثِيرِ ابْنِ مُرَّة أبي شَجَرَة الْحَضْرَمِي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لِيَ الدُّنْيا فَأَنا أَنظُرُ إِلَيْها وَ إِلَى مَا هُو كَائِنُ فِيهَا إِلَى يَوْمِ الْقِيَامَةِ كَمَا أَنْظُرُ إِلَى كَنِي هَذِهِ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31810</w:t>
      </w:r>
      <w:r>
        <w:rPr>
          <w:rFonts w:eastAsia="IRNazanin" w:cs="IRNazanin"/>
          <w:color w:val="111111"/>
          <w:sz w:val="28"/>
          <w:szCs w:val="28"/>
          <w:rtl w:val="true"/>
          <w:lang w:bidi="fa-IR"/>
        </w:rPr>
        <w:t>).</w:t>
      </w:r>
    </w:p>
    <w:p>
      <w:pPr>
        <w:pStyle w:val="Heading2"/>
        <w:numPr>
          <w:ilvl w:val="1"/>
          <w:numId w:val="1"/>
        </w:numPr>
        <w:rPr/>
      </w:pPr>
      <w:bookmarkStart w:id="19" w:name="__RefHeading___Toc1256601_1490000891"/>
      <w:bookmarkStart w:id="20" w:name="_Toc7"/>
      <w:bookmarkEnd w:id="19"/>
      <w:r>
        <w:rPr>
          <w:rtl w:val="true"/>
        </w:rPr>
        <w:t xml:space="preserve">الباب </w:t>
      </w:r>
      <w:r>
        <w:rPr/>
        <w:t>2</w:t>
      </w:r>
      <w:r>
        <w:rPr>
          <w:rtl w:val="true"/>
        </w:rPr>
        <w:t xml:space="preserve">: </w:t>
      </w:r>
      <w:r>
        <w:rPr>
          <w:rtl w:val="true"/>
        </w:rPr>
        <w:t xml:space="preserve">فِيمَا نَذْكُرُه مِنْ كِتَابِ الْفِتَنِ لَنَعِيمِ بْنِ حَمَّادٍ مِنْ مَعْرِفَة مَوْلانَا عَلَى </w:t>
      </w:r>
      <w:r>
        <w:rPr>
          <w:rtl w:val="true"/>
        </w:rPr>
        <w:t>(</w:t>
      </w:r>
      <w:r>
        <w:rPr>
          <w:rtl w:val="true"/>
        </w:rPr>
        <w:t>علیه السلام</w:t>
      </w:r>
      <w:r>
        <w:rPr>
          <w:rtl w:val="true"/>
        </w:rPr>
        <w:t xml:space="preserve">) </w:t>
      </w:r>
      <w:r>
        <w:rPr>
          <w:rtl w:val="true"/>
        </w:rPr>
        <w:t>بِالْفِتَنِ إِلَى قِيَامِ السَّاعَةِ</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الِكُوفِي عَنْ عَمْرُو بْنِ قَيْسِ الْمُلَائِي عَنِ الْمِنْهَالِ بْن عَمرو عَنْ زَرِّ بْنِ حُبَيشَ سَمِعَ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فَوَالله لَا تَسْأَلُونِي عَنْ فِئَةِ خَرَجَتْ تُقَاتِلُ مِأَة أَو تَهْدِي مِأَة إِلَّا أَنْبأَتِكُمْ بِسَائِقِها وقائِدِها وَ ناعِقِهَا مَا بَيْنَكُم وَ بَيْنَ السَّاعَةِ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1" w:name="pg20428_212050"/>
    </w:p>
    <w:p>
      <w:pPr>
        <w:pStyle w:val="Heading2"/>
        <w:numPr>
          <w:ilvl w:val="1"/>
          <w:numId w:val="1"/>
        </w:numPr>
        <w:rPr/>
      </w:pPr>
      <w:bookmarkStart w:id="22" w:name="__RefHeading___Toc1256603_1490000891"/>
      <w:bookmarkStart w:id="23" w:name="_Toc8"/>
      <w:bookmarkEnd w:id="21"/>
      <w:bookmarkEnd w:id="22"/>
      <w:r>
        <w:rPr>
          <w:rtl w:val="true"/>
        </w:rPr>
        <w:t>باب اول</w:t>
      </w:r>
      <w:r>
        <w:rPr>
          <w:rtl w:val="true"/>
        </w:rPr>
        <w:t xml:space="preserve">: </w:t>
      </w:r>
      <w:r>
        <w:rPr>
          <w:rtl w:val="true"/>
        </w:rPr>
        <w:t xml:space="preserve">آن چه که نعیم در کتاب فتن ذکر می کند که پیامبر </w:t>
      </w:r>
      <w:r>
        <w:rPr>
          <w:rtl w:val="true"/>
        </w:rPr>
        <w:t>(</w:t>
      </w:r>
      <w:r>
        <w:rPr>
          <w:rtl w:val="true"/>
        </w:rPr>
        <w:t>صلی الله علیه و آله</w:t>
      </w:r>
      <w:r>
        <w:rPr>
          <w:rtl w:val="true"/>
        </w:rPr>
        <w:t xml:space="preserve">) </w:t>
      </w:r>
      <w:r>
        <w:rPr>
          <w:rtl w:val="true"/>
        </w:rPr>
        <w:t>به آن چه که تا قیامت اتفاق می افتد آگاه است</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دنیا را به من نمایاند و من به او نگریستم و در آن دیدم آن چه را که روز قیامت واقع خواهد شد همانند آن که به کف دست خود بنگرم</w:t>
      </w:r>
      <w:r>
        <w:rPr>
          <w:rFonts w:eastAsia="IRNazanin" w:cs="IRNazanin"/>
          <w:color w:val="111111"/>
          <w:sz w:val="28"/>
          <w:szCs w:val="28"/>
          <w:rtl w:val="true"/>
          <w:lang w:bidi="fa-IR"/>
        </w:rPr>
        <w:t>.</w:t>
      </w:r>
    </w:p>
    <w:p>
      <w:pPr>
        <w:pStyle w:val="Heading2"/>
        <w:numPr>
          <w:ilvl w:val="1"/>
          <w:numId w:val="1"/>
        </w:numPr>
        <w:rPr/>
      </w:pPr>
      <w:bookmarkStart w:id="24" w:name="__RefHeading___Toc1256605_1490000891"/>
      <w:bookmarkStart w:id="25" w:name="_Toc9"/>
      <w:bookmarkEnd w:id="24"/>
      <w:r>
        <w:rPr>
          <w:rtl w:val="true"/>
        </w:rPr>
        <w:t>باب دوم</w:t>
      </w:r>
      <w:r>
        <w:rPr>
          <w:rtl w:val="true"/>
        </w:rPr>
        <w:t xml:space="preserve">: </w:t>
      </w:r>
      <w:r>
        <w:rPr>
          <w:rtl w:val="true"/>
        </w:rPr>
        <w:t xml:space="preserve">آن چه که نعیم در کتاب فتن ذکر می کند که علی </w:t>
      </w:r>
      <w:r>
        <w:rPr>
          <w:rtl w:val="true"/>
        </w:rPr>
        <w:t>(</w:t>
      </w:r>
      <w:r>
        <w:rPr>
          <w:rtl w:val="true"/>
        </w:rPr>
        <w:t>علیه السلام</w:t>
      </w:r>
      <w:r>
        <w:rPr>
          <w:rtl w:val="true"/>
        </w:rPr>
        <w:t xml:space="preserve">) </w:t>
      </w:r>
      <w:r>
        <w:rPr>
          <w:rtl w:val="true"/>
        </w:rPr>
        <w:t>به آن چه که تا قیامت واقع خواهد شد آگاه است</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بخدا سوگند نمی رسد از گروهی که خروج کند و با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کند یا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نماید مگر این که من به شما خبر می دهم از رهبر و سر دسته آن و فریاد زن آن به آن چه که تا قیامت بین شما واقع خواهد شد</w:t>
      </w:r>
      <w:r>
        <w:rPr>
          <w:rFonts w:eastAsia="IRNazanin" w:cs="IRNazanin"/>
          <w:color w:val="111111"/>
          <w:sz w:val="28"/>
          <w:szCs w:val="28"/>
          <w:rtl w:val="true"/>
          <w:lang w:bidi="fa-IR"/>
        </w:rPr>
        <w:t>.</w:t>
      </w:r>
      <w:bookmarkStart w:id="26" w:name="pg20428_212051"/>
    </w:p>
    <w:p>
      <w:pPr>
        <w:pStyle w:val="Heading2"/>
        <w:numPr>
          <w:ilvl w:val="1"/>
          <w:numId w:val="1"/>
        </w:numPr>
        <w:rPr/>
      </w:pPr>
      <w:bookmarkStart w:id="27" w:name="__RefHeading___Toc1256607_1490000891"/>
      <w:bookmarkStart w:id="28" w:name="_Toc10"/>
      <w:bookmarkEnd w:id="26"/>
      <w:bookmarkEnd w:id="27"/>
      <w:r>
        <w:rPr>
          <w:rtl w:val="true"/>
        </w:rPr>
        <w:t xml:space="preserve">الباب </w:t>
      </w:r>
      <w:r>
        <w:rPr/>
        <w:t>3</w:t>
      </w:r>
      <w:r>
        <w:rPr>
          <w:rtl w:val="true"/>
        </w:rPr>
        <w:t xml:space="preserve">: </w:t>
      </w:r>
      <w:r>
        <w:rPr>
          <w:rtl w:val="true"/>
        </w:rPr>
        <w:t xml:space="preserve">فيمَا نَذْكُرُه مِنْ كِتَابِ الْفِتَنِ لِنَعِيمِ بْنِ حَمَّادٍ عن علي </w:t>
      </w:r>
      <w:r>
        <w:rPr>
          <w:rtl w:val="true"/>
        </w:rPr>
        <w:t>(</w:t>
      </w:r>
      <w:r>
        <w:rPr>
          <w:rtl w:val="true"/>
        </w:rPr>
        <w:t>علیه السلام</w:t>
      </w:r>
      <w:r>
        <w:rPr>
          <w:rtl w:val="true"/>
        </w:rPr>
        <w:t xml:space="preserve">) </w:t>
      </w:r>
      <w:r>
        <w:rPr>
          <w:rtl w:val="true"/>
        </w:rPr>
        <w:t>في خَمْسَ فِتَنِ يَصِيرُ الْناسُ فِي الْخَامِسَةِ كَالْبَهَائِم</w:t>
      </w:r>
      <w:r>
        <w:rPr>
          <w:rtl w:val="true"/>
        </w:rPr>
        <w:t>.</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مُنْذِرُ التَّورِي عَنْ عَاصِمٍ بِنِ ضَمُرة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 هَذِهِ الْأُمَّةَ خَمْسَ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عَامَةَ ثُمَّ فِتْنَةٌ خَاصَّةٌ ثُمَّ فِتْنَةٌ عَامَّةِ ثُمَّ فِتْنَةٌ خَاصَّةِ ثم الْفِتْنَةُ السَّوداءُ الْمُظلِمة الَّتِي يَصِيرُ النَّاسُ فِيها كَالْبَهَائِم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2"/>
        <w:numPr>
          <w:ilvl w:val="1"/>
          <w:numId w:val="1"/>
        </w:numPr>
        <w:rPr/>
      </w:pPr>
      <w:bookmarkStart w:id="29" w:name="__RefHeading___Toc1256609_1490000891"/>
      <w:bookmarkStart w:id="30" w:name="_Toc11"/>
      <w:bookmarkEnd w:id="29"/>
      <w:r>
        <w:rPr>
          <w:rtl w:val="true"/>
        </w:rPr>
        <w:t xml:space="preserve">الباب </w:t>
      </w:r>
      <w:r>
        <w:rPr/>
        <w:t>4</w:t>
      </w:r>
      <w:r>
        <w:rPr>
          <w:rtl w:val="true"/>
        </w:rPr>
        <w:t xml:space="preserve">: </w:t>
      </w:r>
      <w:r>
        <w:rPr>
          <w:rtl w:val="true"/>
        </w:rPr>
        <w:t xml:space="preserve">فِيمَا نَذْكُرُه مِنْ كِتَاب الْفَتَنِ لَنَعِيمِ بْنِ حَمَّادٍ عَنِ النَّيّ </w:t>
      </w:r>
      <w:r>
        <w:rPr>
          <w:rtl w:val="true"/>
        </w:rPr>
        <w:t>(</w:t>
      </w:r>
      <w:r>
        <w:rPr>
          <w:rtl w:val="true"/>
        </w:rPr>
        <w:t>صلی الله علیه و آله</w:t>
      </w:r>
      <w:r>
        <w:rPr>
          <w:rtl w:val="true"/>
        </w:rPr>
        <w:t>)</w:t>
      </w:r>
      <w:r>
        <w:rPr>
          <w:rtl w:val="true"/>
        </w:rPr>
        <w:t>، أَنَّه تَكُونَ فِتْنَةٌ يَعْرُجُ فِيهَا بِعُقُولِ الرِجَال</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الْبَقَةُ عَنْ زَيْدِ بْنِ وَهَبَ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ثُم تَكُونُ جَمَاعَةً ثُم تَكُونُ فِتْنَةٌ ثُم تَكُونُ جَمَاعَةُ ثم فِتْنَةٌ يَعْرُجُ فِيهَا عُقُولُ الرِجَال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31126</w:t>
      </w:r>
      <w:r>
        <w:rPr>
          <w:rFonts w:eastAsia="IRNazanin" w:cs="IRNazanin"/>
          <w:color w:val="111111"/>
          <w:sz w:val="28"/>
          <w:szCs w:val="28"/>
          <w:rtl w:val="true"/>
          <w:lang w:bidi="fa-IR"/>
        </w:rPr>
        <w:t xml:space="preserve">). </w:t>
      </w:r>
      <w:bookmarkStart w:id="31" w:name="pg20428_212052"/>
    </w:p>
    <w:p>
      <w:pPr>
        <w:pStyle w:val="Heading2"/>
        <w:numPr>
          <w:ilvl w:val="1"/>
          <w:numId w:val="1"/>
        </w:numPr>
        <w:rPr/>
      </w:pPr>
      <w:bookmarkStart w:id="32" w:name="__RefHeading___Toc1256611_1490000891"/>
      <w:bookmarkStart w:id="33" w:name="_Toc12"/>
      <w:bookmarkEnd w:id="31"/>
      <w:bookmarkEnd w:id="32"/>
      <w:r>
        <w:rPr>
          <w:rtl w:val="true"/>
        </w:rPr>
        <w:t>باب سوم</w:t>
      </w:r>
      <w:r>
        <w:rPr>
          <w:rtl w:val="true"/>
        </w:rPr>
        <w:t xml:space="preserve">: </w:t>
      </w:r>
      <w:r>
        <w:rPr>
          <w:rtl w:val="true"/>
        </w:rPr>
        <w:t xml:space="preserve">نعیم در کتاب فتن خود ذکر می کند که علی </w:t>
      </w:r>
      <w:r>
        <w:rPr>
          <w:rtl w:val="true"/>
        </w:rPr>
        <w:t>(</w:t>
      </w:r>
      <w:r>
        <w:rPr>
          <w:rtl w:val="true"/>
        </w:rPr>
        <w:t>علیه السلام</w:t>
      </w:r>
      <w:r>
        <w:rPr>
          <w:rtl w:val="true"/>
        </w:rPr>
        <w:t xml:space="preserve">) </w:t>
      </w:r>
      <w:r>
        <w:rPr>
          <w:rtl w:val="true"/>
        </w:rPr>
        <w:t>فرمود</w:t>
      </w:r>
      <w:r>
        <w:rPr>
          <w:rtl w:val="true"/>
        </w:rPr>
        <w:t xml:space="preserve">: </w:t>
      </w:r>
      <w:r>
        <w:rPr>
          <w:rtl w:val="true"/>
        </w:rPr>
        <w:t xml:space="preserve">پنج فتنه برای مردم واقع خواهد شد که در پنجمین آن، مردم </w:t>
      </w:r>
      <w:r>
        <w:rPr>
          <w:rtl w:val="true"/>
        </w:rPr>
        <w:t>(</w:t>
      </w:r>
      <w:r>
        <w:rPr>
          <w:rtl w:val="true"/>
        </w:rPr>
        <w:t>از نظر خلق و خوی</w:t>
      </w:r>
      <w:r>
        <w:rPr>
          <w:rtl w:val="true"/>
        </w:rPr>
        <w:t xml:space="preserve">) </w:t>
      </w:r>
      <w:r>
        <w:rPr>
          <w:rtl w:val="true"/>
        </w:rPr>
        <w:t>مانند حيوانات خواهند شد</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بن ضمره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امت پنج فتنه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فتنه خصوصی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فتنه عمومی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فتنه خصوصی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فتنه سیاه و تاریکی که مردم را از نظر رفتار مانند حیوانات می سازد</w:t>
      </w:r>
      <w:r>
        <w:rPr>
          <w:rFonts w:eastAsia="IRNazanin" w:cs="IRNazanin"/>
          <w:color w:val="111111"/>
          <w:sz w:val="28"/>
          <w:szCs w:val="28"/>
          <w:rtl w:val="true"/>
          <w:lang w:bidi="fa-IR"/>
        </w:rPr>
        <w:t>.</w:t>
      </w:r>
    </w:p>
    <w:p>
      <w:pPr>
        <w:pStyle w:val="Heading2"/>
        <w:numPr>
          <w:ilvl w:val="1"/>
          <w:numId w:val="1"/>
        </w:numPr>
        <w:rPr/>
      </w:pPr>
      <w:bookmarkStart w:id="34" w:name="__RefHeading___Toc1256613_1490000891"/>
      <w:bookmarkStart w:id="35" w:name="_Toc13"/>
      <w:bookmarkEnd w:id="34"/>
      <w:r>
        <w:rPr>
          <w:rtl w:val="true"/>
        </w:rPr>
        <w:t>باب چهارم</w:t>
      </w:r>
      <w:r>
        <w:rPr>
          <w:rtl w:val="true"/>
        </w:rPr>
        <w:t xml:space="preserve">: </w:t>
      </w:r>
      <w:r>
        <w:rPr>
          <w:rtl w:val="true"/>
        </w:rPr>
        <w:t>آن چه که نعیم در کتاب فتن خود ذکر کرده که پیامبر فرمود</w:t>
      </w:r>
      <w:r>
        <w:rPr>
          <w:rtl w:val="true"/>
        </w:rPr>
        <w:t xml:space="preserve">: </w:t>
      </w:r>
      <w:r>
        <w:rPr>
          <w:rtl w:val="true"/>
        </w:rPr>
        <w:t>فتنه ای به وقوع خواهد پیوست که اندیشه بزرگان، از حل آن ناتوان خواهد بود</w:t>
      </w:r>
      <w:bookmarkEnd w:id="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بن یمان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بر پا خواهد شد آن گاه گروهی ظاهر خواهند شد سپس فتنه دیگری پیدا خواهد شد، آن گاه گروه دیگری ظاهر می شوند سپس فتنه ای دیگر برپا خواهد شد که اندیشه ها در آن رشد خواهد کرد</w:t>
      </w:r>
      <w:r>
        <w:rPr>
          <w:rFonts w:eastAsia="IRNazanin" w:cs="IRNazanin"/>
          <w:color w:val="111111"/>
          <w:sz w:val="28"/>
          <w:szCs w:val="28"/>
          <w:rtl w:val="true"/>
          <w:lang w:bidi="fa-IR"/>
        </w:rPr>
        <w:t>.</w:t>
      </w:r>
      <w:bookmarkStart w:id="36" w:name="pg20428_212053"/>
    </w:p>
    <w:p>
      <w:pPr>
        <w:pStyle w:val="Heading2"/>
        <w:numPr>
          <w:ilvl w:val="1"/>
          <w:numId w:val="1"/>
        </w:numPr>
        <w:rPr/>
      </w:pPr>
      <w:bookmarkStart w:id="37" w:name="__RefHeading___Toc1256615_1490000891"/>
      <w:bookmarkStart w:id="38" w:name="_Toc14"/>
      <w:bookmarkEnd w:id="36"/>
      <w:bookmarkEnd w:id="37"/>
      <w:r>
        <w:rPr>
          <w:rtl w:val="true"/>
        </w:rPr>
        <w:t xml:space="preserve">الباب </w:t>
      </w:r>
      <w:r>
        <w:rPr/>
        <w:t>5</w:t>
      </w:r>
      <w:r>
        <w:rPr>
          <w:rtl w:val="true"/>
        </w:rPr>
        <w:t xml:space="preserve">: </w:t>
      </w:r>
      <w:r>
        <w:rPr>
          <w:rtl w:val="true"/>
        </w:rPr>
        <w:t xml:space="preserve">نَذْكُرُه مِنْ كِتَابِ الْفِتَنِ لِنَعِيمِ بْنِ حَمَّادٍ يتَضَمَنُ سَبْعَ فِتَنِ عَنْ النَّبِيِّ </w:t>
      </w:r>
      <w:r>
        <w:rPr>
          <w:rtl w:val="true"/>
        </w:rPr>
        <w:t>(</w:t>
      </w:r>
      <w:r>
        <w:rPr>
          <w:rtl w:val="true"/>
        </w:rPr>
        <w:t>صلی الله علیه و آله</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رَجُلٍ مِنَّا عَنِ الْوَلِيدِ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أُحَذِّرُكُم سَبَعَ فِتَنِ تكُونُ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مِن المدينة و فِتْنَةٌ بِمَكَه وَفِتْنَةٌ تُقْبِلُ مِنَ الْمَنِ وَ فِتْنَةٌ تُقْبِلُ مِنَ شَامِ وَ فِتْنَةٌ تُقْبِلُ مِنَ المَشْرِقِ، وَفِتْنَةٌ مِنْ قِبَل الْمَغرب، وَفِتْنَةٌ مِنْ بَطْنِ الشَّامِ، وَهِي فِتْنَةُ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يُدرك أوَّهَا، وَ مِنْ هَذِه الأمة مَنْ يُدرك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فِتْنَةُ الْمَدِينَة مِنْ قِبَلِ طَلْحَة وَ الْزُبَيرِ، وَفِتْنَةٌ مَكَّة فَتَنةَ ابنُ الرُّبَيرَ، وَفِتْنَةُ المَن مِنْ قِبَل نَجْدة، وَفَتْنَةَ الشَامِ مِنْ قِبَل بَني أُميّة، وفِتْنَةُ المَشْرِقِ مِنْ قِبَلِ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30840</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يعنى الْعَبَّاس؛ لِأَنَّ وِ لا يَتَهُم كَانَتْ مِنْ قِبل المَشْرِق</w:t>
      </w:r>
      <w:r>
        <w:rPr>
          <w:rFonts w:eastAsia="Amiri" w:cs="Amiri" w:ascii="Amiri" w:hAnsi="Amiri"/>
          <w:color w:val="111111"/>
          <w:sz w:val="28"/>
          <w:szCs w:val="28"/>
          <w:rtl w:val="true"/>
          <w:lang w:bidi="ar-SA"/>
        </w:rPr>
        <w:t xml:space="preserve">. </w:t>
      </w:r>
      <w:bookmarkStart w:id="39" w:name="pg20428_212054"/>
    </w:p>
    <w:p>
      <w:pPr>
        <w:pStyle w:val="Heading2"/>
        <w:numPr>
          <w:ilvl w:val="1"/>
          <w:numId w:val="1"/>
        </w:numPr>
        <w:rPr/>
      </w:pPr>
      <w:bookmarkStart w:id="40" w:name="__RefHeading___Toc1256617_1490000891"/>
      <w:bookmarkStart w:id="41" w:name="_Toc15"/>
      <w:bookmarkEnd w:id="39"/>
      <w:bookmarkEnd w:id="40"/>
      <w:r>
        <w:rPr>
          <w:rtl w:val="true"/>
        </w:rPr>
        <w:t>باب پنجم</w:t>
      </w:r>
      <w:r>
        <w:rPr>
          <w:rtl w:val="true"/>
        </w:rPr>
        <w:t xml:space="preserve">: </w:t>
      </w:r>
      <w:r>
        <w:rPr>
          <w:rtl w:val="true"/>
        </w:rPr>
        <w:t>نعیم در کتاب فتن خود بیان می کند که پیامبر فرمود که هفت فتنه میان مردم به وقوع خواهد پیوست</w:t>
      </w:r>
      <w:bookmarkEnd w:id="4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 هفت فتنه ای که بعد از من برپا می شود می ترسانم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از مدینه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از شام بر 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در مکه برپا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از یمن برپا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از مشرق پیدا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از طرف مغرب آشکار می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از مرکز شام برپا می شود و آن فتنه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نخست آن فتنه را درک می کنید و عده ای از این امت آخر آن را درک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مدینه، همان بود که از طرف طلحه و زبیر اتفاق افتاد و فتنه مکه، همان فتنه ابن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یمن از طرف نجده که مربوط به نجدة بن عامر حنفی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شام از طرف بنی امیه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مشرق از طرف این گروه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این گروه، بنی عباس باشد زیرا که سلطنت آن ها از طرف مشرق بوده</w:t>
      </w:r>
      <w:r>
        <w:rPr>
          <w:rFonts w:eastAsia="IRNazanin" w:cs="IRNazanin"/>
          <w:color w:val="111111"/>
          <w:sz w:val="28"/>
          <w:szCs w:val="28"/>
          <w:rtl w:val="true"/>
          <w:lang w:bidi="fa-IR"/>
        </w:rPr>
        <w:t xml:space="preserve">. </w:t>
      </w:r>
      <w:bookmarkStart w:id="42" w:name="pg20428_212055"/>
    </w:p>
    <w:p>
      <w:pPr>
        <w:pStyle w:val="Heading2"/>
        <w:numPr>
          <w:ilvl w:val="1"/>
          <w:numId w:val="1"/>
        </w:numPr>
        <w:rPr/>
      </w:pPr>
      <w:bookmarkStart w:id="43" w:name="__RefHeading___Toc1256619_1490000891"/>
      <w:bookmarkStart w:id="44" w:name="_Toc16"/>
      <w:bookmarkEnd w:id="42"/>
      <w:bookmarkEnd w:id="43"/>
      <w:r>
        <w:rPr>
          <w:rtl w:val="true"/>
        </w:rPr>
        <w:t xml:space="preserve">الباب </w:t>
      </w:r>
      <w:r>
        <w:rPr/>
        <w:t>6</w:t>
      </w:r>
      <w:r>
        <w:rPr>
          <w:rtl w:val="true"/>
        </w:rPr>
        <w:t xml:space="preserve">: </w:t>
      </w:r>
      <w:r>
        <w:rPr>
          <w:rtl w:val="true"/>
        </w:rPr>
        <w:t xml:space="preserve">فِيمَا نَذكُرُه مِنْ كِتَابِ الْفِتَنِ لَنَعِيمِ بْنِ حَمَّادٍ عَنِ النَّبِيِّ </w:t>
      </w:r>
      <w:r>
        <w:rPr>
          <w:rtl w:val="true"/>
        </w:rPr>
        <w:t>(</w:t>
      </w:r>
      <w:r>
        <w:rPr>
          <w:rtl w:val="true"/>
        </w:rPr>
        <w:t>صلی الله علیه و آله</w:t>
      </w:r>
      <w:r>
        <w:rPr>
          <w:rtl w:val="true"/>
        </w:rPr>
        <w:t xml:space="preserve">) </w:t>
      </w:r>
      <w:r>
        <w:rPr>
          <w:rtl w:val="true"/>
        </w:rPr>
        <w:t>فِي ذِكْرِ أَرْبَعَ فِتَن يَصفُ شِدَّةَ الرَّابِعَة مِنْهَا</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الْعَطَارِ عَنْ ضَرَارِ بْنِ عَمْرٍو، عَنْ إِسْحَاق بْنِ عَبْدِاللَّهِ ابْنِ أَبِي فَرْوَةِ عَمَّنَ حَدَّتَ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لَتَأْتِيَكُم بَعْدِي أَرْبَعَ 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 فيها الدَماء</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 فِيهَا الْدِمَاءُ وَ الأَمْوال،</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 فِيها الدِمَاء وَ الأموال وَ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صَمَّاءُ عَمْياءُ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سبيل إلى تسكينها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مُطبَقَةُ تمور مُور المَوج في البحر حَتَّى لا يَجِدُ أَحَدٌ مِنَ النَّاسِ مِنْها مَلْجَأَ، تَطيفُ بِالشّام، وَ تَغْشى العراق، و تَخبِطُ الْجَزِيرَةَ بِيَدِهَا وَ رِجْلِها، تُعْرَكُ الأُمَّة فِيهَا بِالْبَلاء عَرْكَ الأديمِ، لا يَسْتَطِيعُ أَحَدٌ مِنَ النَّاسِ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 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يَرْفَعُونَها من ناحية إلاّ انفتَقَتْ مِنْ ناحية أُخْرَى</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31047</w:t>
      </w:r>
      <w:r>
        <w:rPr>
          <w:rFonts w:eastAsia="Amiri" w:cs="Amiri" w:ascii="Amiri" w:hAnsi="Amiri"/>
          <w:color w:val="111111"/>
          <w:sz w:val="28"/>
          <w:szCs w:val="28"/>
          <w:rtl w:val="true"/>
          <w:lang w:bidi="ar-SA"/>
        </w:rPr>
        <w:t xml:space="preserve">). </w:t>
      </w:r>
      <w:bookmarkStart w:id="45" w:name="pg20428_212056"/>
    </w:p>
    <w:p>
      <w:pPr>
        <w:pStyle w:val="Heading2"/>
        <w:numPr>
          <w:ilvl w:val="1"/>
          <w:numId w:val="1"/>
        </w:numPr>
        <w:rPr/>
      </w:pPr>
      <w:bookmarkStart w:id="46" w:name="__RefHeading___Toc1256621_1490000891"/>
      <w:bookmarkStart w:id="47" w:name="_Toc17"/>
      <w:bookmarkEnd w:id="45"/>
      <w:bookmarkEnd w:id="46"/>
      <w:r>
        <w:rPr>
          <w:rtl w:val="true"/>
        </w:rPr>
        <w:t>باب ششم</w:t>
      </w:r>
      <w:r>
        <w:rPr>
          <w:rtl w:val="true"/>
        </w:rPr>
        <w:t xml:space="preserve">: </w:t>
      </w:r>
      <w:r>
        <w:rPr>
          <w:rtl w:val="true"/>
        </w:rPr>
        <w:t>نعیم در کتاب فتن خود ذکر می کند که چهار فتنه بین مردم واقع خواهد شد که چهار می آن از همه آن ها سخت تر است</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چهار فتنه برای شما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فتنه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ناموس مردم حلال خواهد 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است شدید و تاریک که حرکت آن نظیر حرکت کشتی است در دریا، به طوری که برای هیچ کس از شر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شروع می شود و عراق را فراخواهد گرفت و جزيرة العرب را درهم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مردم نظیر پوستی که دباغی شود دچار بلا می شوند و در آن موقع هیچ فردی توان ندارد به فتنه انگیزان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دست نگهدارید، از هر ناحیه ای که آن فتنه را رفع کنند از ناحیه دیگری سر در می آورد</w:t>
      </w:r>
      <w:r>
        <w:rPr>
          <w:rFonts w:eastAsia="IRNazanin" w:cs="IRNazanin"/>
          <w:color w:val="111111"/>
          <w:sz w:val="28"/>
          <w:szCs w:val="28"/>
          <w:rtl w:val="true"/>
          <w:lang w:bidi="fa-IR"/>
        </w:rPr>
        <w:t xml:space="preserve">. </w:t>
      </w:r>
      <w:bookmarkStart w:id="48" w:name="pg20428_212057"/>
    </w:p>
    <w:p>
      <w:pPr>
        <w:pStyle w:val="Heading2"/>
        <w:numPr>
          <w:ilvl w:val="1"/>
          <w:numId w:val="1"/>
        </w:numPr>
        <w:rPr/>
      </w:pPr>
      <w:bookmarkStart w:id="49" w:name="__RefHeading___Toc1256623_1490000891"/>
      <w:bookmarkStart w:id="50" w:name="_Toc18"/>
      <w:bookmarkEnd w:id="48"/>
      <w:bookmarkEnd w:id="49"/>
      <w:r>
        <w:rPr>
          <w:rtl w:val="true"/>
        </w:rPr>
        <w:t xml:space="preserve">الباب </w:t>
      </w:r>
      <w:r>
        <w:rPr/>
        <w:t>7</w:t>
      </w:r>
      <w:r>
        <w:rPr>
          <w:rtl w:val="true"/>
        </w:rPr>
        <w:t xml:space="preserve">: </w:t>
      </w:r>
      <w:r>
        <w:rPr>
          <w:rtl w:val="true"/>
        </w:rPr>
        <w:t xml:space="preserve">فِيمَا نَذْكُرُه مِنْ كِتَابِ الْفِتَنِ لَنَعِيمِ بْنِ حَمَّادٍ أَيضاً عَنِ النَّبِيِّ </w:t>
      </w:r>
      <w:r>
        <w:rPr>
          <w:rtl w:val="true"/>
        </w:rPr>
        <w:t>(</w:t>
      </w:r>
      <w:r>
        <w:rPr>
          <w:rtl w:val="true"/>
        </w:rPr>
        <w:t>صلى الله عليه و سلم</w:t>
      </w:r>
      <w:r>
        <w:rPr>
          <w:rtl w:val="true"/>
        </w:rPr>
        <w:t xml:space="preserve">) </w:t>
      </w:r>
      <w:r>
        <w:rPr>
          <w:rtl w:val="true"/>
        </w:rPr>
        <w:t>فِي ذِكْرِ أَرْبَعَ فِتَنِ وَتَعظيمِ الْفِتْنَة الرابعة</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نَافِعِ عَنْ جَرَّاحِ عَنْ أَرطَاةِ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أَربَعَ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يُصِيبُهُم فِيها بَلاءُ حَتَى 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،مُهلِكَتى ثُم تَنْكَشِفُ، وَالثَّانية حَتَّى 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مُهْلِكَتي، وَ الثالثة كُلَّها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تَمَادَتِ الْفِتْنَة، وَ الرابعة يَصِيرُون فيها إلى الْكُفر، إِذا كَانَتْ الإمعة مَعَ هَذا مرّةً وَ مَعَ هَذا مرَّةً بِلا إمام وَ لا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31050</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256625_1490000891"/>
      <w:bookmarkStart w:id="52" w:name="_Toc19"/>
      <w:bookmarkEnd w:id="51"/>
      <w:r>
        <w:rPr>
          <w:rtl w:val="true"/>
        </w:rPr>
        <w:t xml:space="preserve">الباب </w:t>
      </w:r>
      <w:r>
        <w:rPr/>
        <w:t>8</w:t>
      </w:r>
      <w:r>
        <w:rPr>
          <w:rtl w:val="true"/>
        </w:rPr>
        <w:t xml:space="preserve">: </w:t>
      </w:r>
      <w:r>
        <w:rPr>
          <w:rtl w:val="true"/>
        </w:rPr>
        <w:t xml:space="preserve">فِيمَا ذَكَرُهُ نَعِيمِ بْنِ حَمَّاد مِنْ كِتابِ الْفِتَن وَذَكَرَ الْأَرْبع فِتَن وَ حَدِيثَ الْمَهْدِي وَلَمْ يَسُمُّه رَوَاهُ عَنْ عَلِي </w:t>
      </w:r>
      <w:r>
        <w:rPr>
          <w:rtl w:val="true"/>
        </w:rPr>
        <w:t>(</w:t>
      </w:r>
      <w:r>
        <w:rPr>
          <w:rtl w:val="true"/>
        </w:rPr>
        <w:t>علیه السلام</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ابْن لهيعة عَنِ الْحَارِثِ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زُرَيرِ الغَافِق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السَّرَّاء، وَفَتْنةُ الضَرَّاء، وَفَتْنَةٌ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مَعْدنَ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يُصْلِحُ الله عَلى يَدَيْه أَمْرَهُم</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53" w:name="pg20428_212058"/>
    </w:p>
    <w:p>
      <w:pPr>
        <w:pStyle w:val="Heading2"/>
        <w:numPr>
          <w:ilvl w:val="1"/>
          <w:numId w:val="1"/>
        </w:numPr>
        <w:rPr/>
      </w:pPr>
      <w:bookmarkStart w:id="54" w:name="__RefHeading___Toc1256627_1490000891"/>
      <w:bookmarkStart w:id="55" w:name="_Toc20"/>
      <w:bookmarkEnd w:id="53"/>
      <w:bookmarkEnd w:id="54"/>
      <w:r>
        <w:rPr>
          <w:rtl w:val="true"/>
        </w:rPr>
        <w:t>باب هفتم</w:t>
      </w:r>
      <w:r>
        <w:rPr>
          <w:rtl w:val="true"/>
        </w:rPr>
        <w:t xml:space="preserve">: </w:t>
      </w:r>
      <w:r>
        <w:rPr>
          <w:rtl w:val="true"/>
        </w:rPr>
        <w:t>حماد در کتاب فتن خود ذکر می کند که چهار فتنه در میان مردم واقع خواهد شد که چهارمی آن ها از همه بزرگ تر است</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ارطاة بن منذر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چنین رسیده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چهار فتنه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به آن ها می رسد که مؤمن می گوید این فتنه سبب نابودی من خواهد شد و سپس آن فتنه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 فتنه دوم نیز،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سبب نابودی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گویند این فتنه قطع نخواهد شد و هم چنان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آن ها را در بر می گیرد که این امت بدون داشتن امام و سرپرست، گاهی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خواهد بود</w:t>
      </w:r>
      <w:r>
        <w:rPr>
          <w:rFonts w:eastAsia="IRNazanin" w:cs="IRNazanin"/>
          <w:color w:val="111111"/>
          <w:sz w:val="28"/>
          <w:szCs w:val="28"/>
          <w:rtl w:val="true"/>
          <w:lang w:bidi="fa-IR"/>
        </w:rPr>
        <w:t>.</w:t>
      </w:r>
    </w:p>
    <w:p>
      <w:pPr>
        <w:pStyle w:val="Heading2"/>
        <w:numPr>
          <w:ilvl w:val="1"/>
          <w:numId w:val="1"/>
        </w:numPr>
        <w:rPr/>
      </w:pPr>
      <w:bookmarkStart w:id="56" w:name="__RefHeading___Toc1256629_1490000891"/>
      <w:bookmarkStart w:id="57" w:name="_Toc21"/>
      <w:bookmarkEnd w:id="56"/>
      <w:r>
        <w:rPr>
          <w:rtl w:val="true"/>
        </w:rPr>
        <w:t>باب هشتم</w:t>
      </w:r>
      <w:r>
        <w:rPr>
          <w:rtl w:val="true"/>
        </w:rPr>
        <w:t xml:space="preserve">: </w:t>
      </w:r>
      <w:r>
        <w:rPr>
          <w:rtl w:val="true"/>
        </w:rPr>
        <w:t xml:space="preserve">نعیم در کتاب فتن خود ذکر می کند که علی </w:t>
      </w:r>
      <w:r>
        <w:rPr>
          <w:rtl w:val="true"/>
        </w:rPr>
        <w:t>(</w:t>
      </w:r>
      <w:r>
        <w:rPr>
          <w:rtl w:val="true"/>
        </w:rPr>
        <w:t>علیه السلام</w:t>
      </w:r>
      <w:r>
        <w:rPr>
          <w:rtl w:val="true"/>
        </w:rPr>
        <w:t xml:space="preserve">) </w:t>
      </w:r>
      <w:r>
        <w:rPr>
          <w:rtl w:val="true"/>
        </w:rPr>
        <w:t>فرمود</w:t>
      </w:r>
      <w:r>
        <w:rPr>
          <w:rtl w:val="true"/>
        </w:rPr>
        <w:t xml:space="preserve">: </w:t>
      </w:r>
      <w:r>
        <w:rPr>
          <w:rtl w:val="true"/>
        </w:rPr>
        <w:t xml:space="preserve">چهار فتنه انجام خواهد گرفت و در پایان کار مردم به دست مهدی </w:t>
      </w:r>
      <w:r>
        <w:rPr>
          <w:rtl w:val="true"/>
        </w:rPr>
        <w:t>(</w:t>
      </w:r>
      <w:r>
        <w:rPr>
          <w:rtl w:val="true"/>
        </w:rPr>
        <w:t>عجل الله تعالی فرجه الشریف</w:t>
      </w:r>
      <w:r>
        <w:rPr>
          <w:rtl w:val="true"/>
        </w:rPr>
        <w:t xml:space="preserve">) </w:t>
      </w:r>
      <w:r>
        <w:rPr>
          <w:rtl w:val="true"/>
        </w:rPr>
        <w:t>اصلاح خواهد شد</w:t>
      </w:r>
      <w:bookmarkEnd w:id="5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زریر غافقی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چهار نوع 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نیزه و عصا،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طلا را ذکر کرد تا این که مردی از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و خدا کار این امت را به دست او اصلاح فرماید</w:t>
      </w:r>
      <w:r>
        <w:rPr>
          <w:rFonts w:eastAsia="IRNazanin" w:cs="IRNazanin"/>
          <w:color w:val="111111"/>
          <w:sz w:val="28"/>
          <w:szCs w:val="28"/>
          <w:rtl w:val="true"/>
          <w:lang w:bidi="fa-IR"/>
        </w:rPr>
        <w:t>.</w:t>
      </w:r>
      <w:bookmarkStart w:id="58" w:name="pg20428_212059"/>
    </w:p>
    <w:p>
      <w:pPr>
        <w:pStyle w:val="Heading2"/>
        <w:numPr>
          <w:ilvl w:val="1"/>
          <w:numId w:val="1"/>
        </w:numPr>
        <w:rPr/>
      </w:pPr>
      <w:bookmarkStart w:id="59" w:name="__RefHeading___Toc1256631_1490000891"/>
      <w:bookmarkStart w:id="60" w:name="_Toc22"/>
      <w:bookmarkEnd w:id="58"/>
      <w:bookmarkEnd w:id="59"/>
      <w:r>
        <w:rPr>
          <w:rtl w:val="true"/>
        </w:rPr>
        <w:t xml:space="preserve">الباب </w:t>
      </w:r>
      <w:r>
        <w:rPr/>
        <w:t>9</w:t>
      </w:r>
      <w:r>
        <w:rPr>
          <w:rtl w:val="true"/>
        </w:rPr>
        <w:t xml:space="preserve">: </w:t>
      </w:r>
      <w:r>
        <w:rPr>
          <w:rtl w:val="true"/>
        </w:rPr>
        <w:t xml:space="preserve">فِيمَا تذكُرُه مِنْ كِتَابِ الْفِتَنِ لِنَعِيمِ بنِ حمّاد عَنِ النبيّ </w:t>
      </w:r>
      <w:r>
        <w:rPr>
          <w:rtl w:val="true"/>
        </w:rPr>
        <w:t>(</w:t>
      </w:r>
      <w:r>
        <w:rPr>
          <w:rtl w:val="true"/>
        </w:rPr>
        <w:t>صلى الله عليه وسلم</w:t>
      </w:r>
      <w:r>
        <w:rPr>
          <w:rtl w:val="true"/>
        </w:rPr>
        <w:t xml:space="preserve">) </w:t>
      </w:r>
      <w:r>
        <w:rPr>
          <w:rtl w:val="true"/>
        </w:rPr>
        <w:t>في ذكْرَ الْفِتَنِ إِلى أَن يَخرُجَ رَجُلٌ مِنْ عِتْرَتِهِ</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إِسْمَاعِيلَ بنِ رَافِعٍ عَمَّن حَدَّثَهُ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بَعْدِي فِتَنُ،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الأخلاس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حِلْسٍ وَ هُوَ الْكِسَاءُ الَّذِي يَلِى ظَهْرَ الْبَعِيرِ يَكُونُ فِيها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ثُم بَعْدَها فِتَن أَشَدُّ مِنها، ثُمَّ تَكُونُ فِتْنَة كُلَّمَا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تَمَادَتْ حَتَّى لا يَبْقَى بَيْتُ إِلا دَخَلَتْهُ وَ لَامُسْلِم إلاّ صَكّته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رَجُلُ مِنْ عِتْرَتِي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38685</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256633_1490000891"/>
      <w:bookmarkStart w:id="62" w:name="_Toc23"/>
      <w:bookmarkEnd w:id="61"/>
      <w:r>
        <w:rPr>
          <w:rtl w:val="true"/>
        </w:rPr>
        <w:t xml:space="preserve">الباب </w:t>
      </w:r>
      <w:r>
        <w:rPr/>
        <w:t>10</w:t>
      </w:r>
      <w:r>
        <w:rPr>
          <w:rtl w:val="true"/>
        </w:rPr>
        <w:t xml:space="preserve">: </w:t>
      </w:r>
      <w:r>
        <w:rPr>
          <w:rtl w:val="true"/>
        </w:rPr>
        <w:t>فِيمَا نَذكرُهُ مِنْ كِتابِ الْفِتَنِ لِنَعِيم أنّ فِي الْفِتْنَةِ الثَّالِثَةَ لَا تَكَادُ تَرَى عَاقِلاً</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البَقَةِ عَنْ زَيْدِ بنِ وَهَب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فِتْنَةٌ يَعْرُجُ فِيها عَقُولُ الرِجَال حَتَّى لَا تَكادُ تَرَى رَجُلاً عَاقِلاً وَذَكَر ذَلِك فِي الفِتْنَةِ الثَّالِثَة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31126</w:t>
      </w:r>
      <w:r>
        <w:rPr>
          <w:rFonts w:eastAsia="IRNazanin" w:cs="IRNazanin"/>
          <w:color w:val="111111"/>
          <w:sz w:val="28"/>
          <w:szCs w:val="28"/>
          <w:rtl w:val="true"/>
          <w:lang w:bidi="fa-IR"/>
        </w:rPr>
        <w:t xml:space="preserve">). </w:t>
      </w:r>
      <w:bookmarkStart w:id="63" w:name="pg20428_212060"/>
    </w:p>
    <w:p>
      <w:pPr>
        <w:pStyle w:val="Heading2"/>
        <w:numPr>
          <w:ilvl w:val="1"/>
          <w:numId w:val="1"/>
        </w:numPr>
        <w:rPr/>
      </w:pPr>
      <w:bookmarkStart w:id="64" w:name="__RefHeading___Toc1256635_1490000891"/>
      <w:bookmarkStart w:id="65" w:name="_Toc24"/>
      <w:bookmarkEnd w:id="63"/>
      <w:bookmarkEnd w:id="64"/>
      <w:r>
        <w:rPr>
          <w:rtl w:val="true"/>
        </w:rPr>
        <w:t>باب نهم</w:t>
      </w:r>
      <w:r>
        <w:rPr>
          <w:rtl w:val="true"/>
        </w:rPr>
        <w:t xml:space="preserve">: </w:t>
      </w:r>
      <w:r>
        <w:rPr>
          <w:rtl w:val="true"/>
        </w:rPr>
        <w:t>نعیم بن حماد در کتاب فتن خود بیان می کند که پیامبر فرمود</w:t>
      </w:r>
      <w:r>
        <w:rPr>
          <w:rtl w:val="true"/>
        </w:rPr>
        <w:t xml:space="preserve">: </w:t>
      </w:r>
      <w:r>
        <w:rPr>
          <w:rtl w:val="true"/>
        </w:rPr>
        <w:t>فتنه ای بوقوع خواهد پیوست تا این که مردی مصلح از عترت او ظاهر خواهد شد</w:t>
      </w:r>
      <w:bookmarkEnd w:id="6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هایی به وجود می آید از جمله فتنه بزرگان است که در آن جنگ و گریزی خواهد بود و بعد از آن فتنه هایی است که از آن ها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فتنه ای پیدا می شود که هر چه می گویند قطع نمی شود و هم چنان ادامه پیدا می کند تا این که هیچ خانه ای بدون فتنه باقی نمی ماند و هیچ مسلمانی نیست جز این که او را می کشند تا آن که مردی از عترت من خروج کند</w:t>
      </w:r>
      <w:r>
        <w:rPr>
          <w:rFonts w:eastAsia="IRNazanin" w:cs="IRNazanin"/>
          <w:color w:val="111111"/>
          <w:sz w:val="28"/>
          <w:szCs w:val="28"/>
          <w:rtl w:val="true"/>
          <w:lang w:bidi="fa-IR"/>
        </w:rPr>
        <w:t>.</w:t>
      </w:r>
    </w:p>
    <w:p>
      <w:pPr>
        <w:pStyle w:val="Heading2"/>
        <w:numPr>
          <w:ilvl w:val="1"/>
          <w:numId w:val="1"/>
        </w:numPr>
        <w:rPr/>
      </w:pPr>
      <w:bookmarkStart w:id="66" w:name="__RefHeading___Toc1256637_1490000891"/>
      <w:bookmarkStart w:id="67" w:name="_Toc25"/>
      <w:bookmarkEnd w:id="66"/>
      <w:r>
        <w:rPr>
          <w:rtl w:val="true"/>
        </w:rPr>
        <w:t>باب دهم</w:t>
      </w:r>
      <w:r>
        <w:rPr>
          <w:rtl w:val="true"/>
        </w:rPr>
        <w:t xml:space="preserve">: </w:t>
      </w:r>
      <w:r>
        <w:rPr>
          <w:rtl w:val="true"/>
        </w:rPr>
        <w:t>نعيم بن حماد در کتاب فتن خود بیان می کند که در فتنه سوم دیگر عاقلی وجود نخواهد داشت</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حذيفة بن یمان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برپا خواهد شد که اندیشه اندیشمندان به گونه ای متوقف می شود که بعید به نظر می رسد عاقلی دیده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فتنه سوم اتفاق خواهد افتاد</w:t>
      </w:r>
      <w:r>
        <w:rPr>
          <w:rFonts w:eastAsia="IRNazanin" w:cs="IRNazanin"/>
          <w:color w:val="111111"/>
          <w:sz w:val="28"/>
          <w:szCs w:val="28"/>
          <w:rtl w:val="true"/>
          <w:lang w:bidi="fa-IR"/>
        </w:rPr>
        <w:t>.</w:t>
      </w:r>
      <w:bookmarkStart w:id="68" w:name="pg20428_212061"/>
    </w:p>
    <w:p>
      <w:pPr>
        <w:pStyle w:val="Heading2"/>
        <w:numPr>
          <w:ilvl w:val="1"/>
          <w:numId w:val="1"/>
        </w:numPr>
        <w:rPr/>
      </w:pPr>
      <w:bookmarkStart w:id="69" w:name="__RefHeading___Toc1256639_1490000891"/>
      <w:bookmarkStart w:id="70" w:name="_Toc26"/>
      <w:bookmarkEnd w:id="68"/>
      <w:bookmarkEnd w:id="69"/>
      <w:r>
        <w:rPr>
          <w:rtl w:val="true"/>
        </w:rPr>
        <w:t xml:space="preserve">الباب </w:t>
      </w:r>
      <w:r>
        <w:rPr/>
        <w:t>11</w:t>
      </w:r>
      <w:r>
        <w:rPr>
          <w:rtl w:val="true"/>
        </w:rPr>
        <w:t xml:space="preserve">: </w:t>
      </w:r>
      <w:r>
        <w:rPr>
          <w:rtl w:val="true"/>
        </w:rPr>
        <w:t>فِيمَا نَذكُرُهُ مِنْ كِتَابِ الْفِتَنِ لِنَعِيمْ فِي هَرَج يَكُون بَيْنَ يَدَيَّ السَّاعَة</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التَّقَفِ عَنْ يُونس عَنِ الْحَسَنِ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بَينَ يَدَيَ السَّاعَةِ حَتى يَقتُلَ الرَّجُلِ جَارَهُ وَ أَخاه وَ ابْنَ عَمِّهِ،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عُقُولُنَا؟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تُنزَعُ عُقُولُ أَكْثَرِ أهلِ ذَلك الزمان، ويُخْلَفُ هُم 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الَّذِى تَرَاءٍ فِى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يَحْسِبُ أَحَدُهُم أَنَّهُ عَلَى شَيْءٍ وَ لَيْسَ عَلَى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30909</w:t>
      </w:r>
      <w:r>
        <w:rPr>
          <w:rFonts w:eastAsia="IRNazanin" w:cs="IRNazanin"/>
          <w:color w:val="111111"/>
          <w:sz w:val="28"/>
          <w:szCs w:val="28"/>
          <w:rtl w:val="true"/>
          <w:lang w:bidi="fa-IR"/>
        </w:rPr>
        <w:t>).</w:t>
      </w:r>
    </w:p>
    <w:p>
      <w:pPr>
        <w:pStyle w:val="Heading2"/>
        <w:numPr>
          <w:ilvl w:val="1"/>
          <w:numId w:val="1"/>
        </w:numPr>
        <w:rPr/>
      </w:pPr>
      <w:bookmarkStart w:id="71" w:name="__RefHeading___Toc1256641_1490000891"/>
      <w:bookmarkStart w:id="72" w:name="_Toc27"/>
      <w:bookmarkEnd w:id="71"/>
      <w:r>
        <w:rPr>
          <w:rtl w:val="true"/>
        </w:rPr>
        <w:t xml:space="preserve">الباب </w:t>
      </w:r>
      <w:r>
        <w:rPr/>
        <w:t>12</w:t>
      </w:r>
      <w:r>
        <w:rPr>
          <w:rtl w:val="true"/>
        </w:rPr>
        <w:t xml:space="preserve">: </w:t>
      </w:r>
      <w:r>
        <w:rPr>
          <w:rtl w:val="true"/>
        </w:rPr>
        <w:t>فِیمَا نَذْكُرُهُ مِنْ كِتَابِ الْفِتَنِ لِنَعِيمِ أنّ الْفِتْنَةَ الْخَامِسَةَ يَكُونُ النَّاسُ فِيها كَالْبَهَائِم</w:t>
      </w:r>
      <w:r>
        <w:rPr>
          <w:rtl w:val="true"/>
        </w:rPr>
        <w:t>.</w:t>
      </w:r>
      <w:bookmarkEnd w:id="72"/>
    </w:p>
    <w:p>
      <w:pPr>
        <w:pStyle w:val="BookText"/>
        <w:rPr/>
      </w:pPr>
      <w:r>
        <w:rPr>
          <w:rFonts w:ascii="Amiri" w:hAnsi="Amiri" w:eastAsia="Amiri" w:cs="Amiri"/>
          <w:color w:val="111111"/>
          <w:sz w:val="28"/>
          <w:sz w:val="28"/>
          <w:szCs w:val="28"/>
          <w:rtl w:val="true"/>
          <w:lang w:bidi="ar-SA"/>
        </w:rPr>
        <w:t>وَقَد تقدم الحديث، وَ هَذَا فِيه زِيادَةً وَ بِطَريق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أبونور وَ عَبدُ الرَّزَّاقِ عَنْ مَعْمَر عَنْ طَارِق عَنْ مُنْذِرِ النُّورِي عَنْ عَاصِم بنِ ضَمُرَة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الْفِتنةِ الْخَامِسةِ الْعَمْياء الصَّاءِ الْمُطْبِقَة يَصِيرُ النَّاسُ فِيْهَا كَالبَهَائِم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73" w:name="pg20428_212062"/>
    </w:p>
    <w:p>
      <w:pPr>
        <w:pStyle w:val="Heading2"/>
        <w:numPr>
          <w:ilvl w:val="1"/>
          <w:numId w:val="1"/>
        </w:numPr>
        <w:rPr/>
      </w:pPr>
      <w:bookmarkStart w:id="74" w:name="__RefHeading___Toc1256643_1490000891"/>
      <w:bookmarkStart w:id="75" w:name="_Toc28"/>
      <w:bookmarkEnd w:id="73"/>
      <w:bookmarkEnd w:id="74"/>
      <w:r>
        <w:rPr>
          <w:rtl w:val="true"/>
        </w:rPr>
        <w:t>باب یازدهم</w:t>
      </w:r>
      <w:r>
        <w:rPr>
          <w:rtl w:val="true"/>
        </w:rPr>
        <w:t xml:space="preserve">: </w:t>
      </w:r>
      <w:r>
        <w:rPr>
          <w:rtl w:val="true"/>
        </w:rPr>
        <w:t>نعيم بن حماد ذکر می کند که پیامبر فرمود</w:t>
      </w:r>
      <w:r>
        <w:rPr>
          <w:rtl w:val="true"/>
        </w:rPr>
        <w:t xml:space="preserve">: </w:t>
      </w:r>
      <w:r>
        <w:rPr>
          <w:rtl w:val="true"/>
        </w:rPr>
        <w:t>هرج و مرجی میان مردم واقع خواهد شد</w:t>
      </w:r>
      <w:bookmarkEnd w:id="7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يونس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فته ای واقع می شود که مرد همسایه و برادر و پسر عموی خود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آن زمان عاقل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بیشتر آنان گرفته می شود و به جای آن ها افراد ناباب و بی ارزشی جایگزین می شوند و هر یک از آن ها گمان می کند که برای خود ارزش و شخصیتی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چیز نیست</w:t>
      </w:r>
      <w:r>
        <w:rPr>
          <w:rFonts w:eastAsia="IRNazanin" w:cs="IRNazanin"/>
          <w:color w:val="111111"/>
          <w:sz w:val="28"/>
          <w:szCs w:val="28"/>
          <w:rtl w:val="true"/>
          <w:lang w:bidi="fa-IR"/>
        </w:rPr>
        <w:t>.</w:t>
      </w:r>
    </w:p>
    <w:p>
      <w:pPr>
        <w:pStyle w:val="Heading2"/>
        <w:numPr>
          <w:ilvl w:val="1"/>
          <w:numId w:val="1"/>
        </w:numPr>
        <w:rPr/>
      </w:pPr>
      <w:bookmarkStart w:id="76" w:name="__RefHeading___Toc1256645_1490000891"/>
      <w:bookmarkStart w:id="77" w:name="_Toc29"/>
      <w:bookmarkEnd w:id="76"/>
      <w:r>
        <w:rPr>
          <w:rtl w:val="true"/>
        </w:rPr>
        <w:t>باب دوازدهم</w:t>
      </w:r>
      <w:r>
        <w:rPr>
          <w:rtl w:val="true"/>
        </w:rPr>
        <w:t xml:space="preserve">: </w:t>
      </w:r>
      <w:r>
        <w:rPr>
          <w:rtl w:val="true"/>
        </w:rPr>
        <w:t xml:space="preserve">نعيم بن حماد در کتاب فتن خود بیان می کند که علی </w:t>
      </w:r>
      <w:r>
        <w:rPr>
          <w:rtl w:val="true"/>
        </w:rPr>
        <w:t>(</w:t>
      </w:r>
      <w:r>
        <w:rPr>
          <w:rtl w:val="true"/>
        </w:rPr>
        <w:t>علیه السلام</w:t>
      </w:r>
      <w:r>
        <w:rPr>
          <w:rtl w:val="true"/>
        </w:rPr>
        <w:t xml:space="preserve">) </w:t>
      </w:r>
      <w:r>
        <w:rPr>
          <w:rtl w:val="true"/>
        </w:rPr>
        <w:t>فرمود</w:t>
      </w:r>
      <w:r>
        <w:rPr>
          <w:rtl w:val="true"/>
        </w:rPr>
        <w:t xml:space="preserve">: </w:t>
      </w:r>
      <w:r>
        <w:rPr>
          <w:rtl w:val="true"/>
        </w:rPr>
        <w:t>در فته پنجم، مردم مانند حیوانات خواهند بود</w:t>
      </w:r>
      <w:bookmarkEnd w:id="7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ضمره از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فتنه که کور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مانند چهار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و بی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bookmarkStart w:id="78" w:name="pg20428_212063"/>
    </w:p>
    <w:p>
      <w:pPr>
        <w:pStyle w:val="Heading2"/>
        <w:numPr>
          <w:ilvl w:val="1"/>
          <w:numId w:val="1"/>
        </w:numPr>
        <w:rPr/>
      </w:pPr>
      <w:bookmarkStart w:id="79" w:name="__RefHeading___Toc1256647_1490000891"/>
      <w:bookmarkStart w:id="80" w:name="_Toc30"/>
      <w:bookmarkEnd w:id="78"/>
      <w:bookmarkEnd w:id="79"/>
      <w:r>
        <w:rPr>
          <w:rtl w:val="true"/>
        </w:rPr>
        <w:t xml:space="preserve">الباب </w:t>
      </w:r>
      <w:r>
        <w:rPr/>
        <w:t>13</w:t>
      </w:r>
      <w:r>
        <w:rPr>
          <w:rtl w:val="true"/>
        </w:rPr>
        <w:t xml:space="preserve">: </w:t>
      </w:r>
      <w:r>
        <w:rPr>
          <w:rtl w:val="true"/>
        </w:rPr>
        <w:t>فِيمَا نُشِيرُ إِلَيهِ مِنْ أَنَّهُ تَأْتِي فِتَنُ یَمُرُّ الإِنْسَانُ بِالْقَبر فَيَنْمَعُكَ عَلَيه، مِثْلُ الدَابّة، وَ يَقُولُ</w:t>
      </w:r>
      <w:r>
        <w:rPr>
          <w:rtl w:val="true"/>
        </w:rPr>
        <w:t xml:space="preserve">: </w:t>
      </w:r>
      <w:r>
        <w:rPr>
          <w:rtl w:val="true"/>
        </w:rPr>
        <w:t>يَا لَيْتَنِي كُنْتُ مَكَانَكَ</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بْنُ حَمَّادٍ فِي كِتابِ الْفِتَن أَحَادِيثُ كَثِيرة مَعْنَاهَا أَنَّهُ يَأْتِي فِي الفِتَنِ زَمَانُ يَتَمَنّي الإِنسَانُ الْمَوت وَيَأتيِ القَبر فَيَتمَعُكَ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كَالدابّةَ،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لَيْتَنِي كُنْتُ مَكَانَكَ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نَجَوتَ يا لَيْتَنِي كُنْتُ مَكَانَكَ، رُوِيَ بَعْضَها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بَعْضَها مُرسَلَةٌ، وَ مَعْنَاهَا عَنهُ صَلَواتُ اللهِ عَلَيْهِ وَ آلِهَ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81" w:name="pg20428_212064"/>
    </w:p>
    <w:p>
      <w:pPr>
        <w:pStyle w:val="Heading2"/>
        <w:numPr>
          <w:ilvl w:val="1"/>
          <w:numId w:val="1"/>
        </w:numPr>
        <w:rPr/>
      </w:pPr>
      <w:bookmarkStart w:id="82" w:name="__RefHeading___Toc1256649_1490000891"/>
      <w:bookmarkStart w:id="83" w:name="_Toc31"/>
      <w:bookmarkEnd w:id="81"/>
      <w:bookmarkEnd w:id="82"/>
      <w:r>
        <w:rPr>
          <w:rtl w:val="true"/>
        </w:rPr>
        <w:t>باب سیزدهم</w:t>
      </w:r>
      <w:r>
        <w:rPr>
          <w:rtl w:val="true"/>
        </w:rPr>
        <w:t xml:space="preserve">: </w:t>
      </w:r>
      <w:r>
        <w:rPr>
          <w:rtl w:val="true"/>
        </w:rPr>
        <w:t>نعیم بن حماد می گوید</w:t>
      </w:r>
      <w:r>
        <w:rPr>
          <w:rtl w:val="true"/>
        </w:rPr>
        <w:t xml:space="preserve">: </w:t>
      </w:r>
      <w:r>
        <w:rPr>
          <w:rtl w:val="true"/>
        </w:rPr>
        <w:t>فتنه انسان را آن چنان در بر می گیرد که خود را مثل چهارپایان به قبر می ماند و می گوید</w:t>
      </w:r>
      <w:r>
        <w:rPr>
          <w:rtl w:val="true"/>
        </w:rPr>
        <w:t xml:space="preserve">: </w:t>
      </w:r>
      <w:r>
        <w:rPr>
          <w:rtl w:val="true"/>
        </w:rPr>
        <w:t>ای کاش مثل تو بودم</w:t>
      </w:r>
      <w:bookmarkEnd w:id="8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نعيم بن حماد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در فتنه های آن، انسان آرزوی مرگ دارد و چون چهارپایان خود را به قبر می مالد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جای تو مرده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روایات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یافتی نجات یافتی ای کاش به جای تو بودم بعضی این روایات را از رسول خدا نقل شده و بعضی از آن ها مرسله نقل شده</w:t>
      </w:r>
      <w:r>
        <w:rPr>
          <w:rFonts w:eastAsia="IRNazanin" w:cs="IRNazanin"/>
          <w:color w:val="111111"/>
          <w:sz w:val="28"/>
          <w:szCs w:val="28"/>
          <w:rtl w:val="true"/>
          <w:lang w:bidi="fa-IR"/>
        </w:rPr>
        <w:t xml:space="preserve">. </w:t>
      </w:r>
      <w:bookmarkStart w:id="84" w:name="pg20428_212065"/>
    </w:p>
    <w:p>
      <w:pPr>
        <w:pStyle w:val="Heading2"/>
        <w:numPr>
          <w:ilvl w:val="1"/>
          <w:numId w:val="1"/>
        </w:numPr>
        <w:rPr/>
      </w:pPr>
      <w:bookmarkStart w:id="85" w:name="__RefHeading___Toc1256651_1490000891"/>
      <w:bookmarkStart w:id="86" w:name="_Toc32"/>
      <w:bookmarkEnd w:id="84"/>
      <w:bookmarkEnd w:id="85"/>
      <w:r>
        <w:rPr>
          <w:rtl w:val="true"/>
        </w:rPr>
        <w:t xml:space="preserve">الباب </w:t>
      </w:r>
      <w:r>
        <w:rPr/>
        <w:t>14</w:t>
      </w:r>
      <w:r>
        <w:rPr>
          <w:rtl w:val="true"/>
        </w:rPr>
        <w:t xml:space="preserve">: </w:t>
      </w:r>
      <w:r>
        <w:rPr>
          <w:rtl w:val="true"/>
        </w:rPr>
        <w:t>فِيمَا إحْتَجَّ بِهِ الْحَسَنُ بْنُ عَلِي عَلَيهِمَا السَّلام فِي صُلْحِ مُعَاوِيَة عِنْدَ فِتْنَةِ مِنْ كِتَابِ الْفِتَنِ لِنَعِيمِ بْنِ حَمّادَ</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عَنِ السَّرِي بْنِ إِسْمَاعِيلِ عَنِ الشَّعَبِي عَنْ سُفيان بن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حَسَنَ بْنَ عَلِي بَعْدَ رُجُوعِهِ مِنَ الكُوفَةِ إِلى 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فَكَانَ مِمَّا احْتَجَّ عَلَى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تَذْهَبُ اللَيالِي وَالأَيامَ حَتَى يَجْتَمِعَ أَمْرُ هَذِهِ الأُمَّة على رَجُلٍ وَاسِع السُّرم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البُلْعُم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 فِي الْأَمْوَالِ 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 لا يَشْبَع وَهُو مُعَاوِية فَعَلِمْتُ أَنَّ أَمْرَ اللهِ واقعُ، وَ خِفْتُ أَنْ تَجْرِيَ بَيْنِي وَ بَيْنَهُ الدِمَاء، وَ اللهُ مَا يَسُرني بَعْدَ إِذْ سَمِعْتُ هَذَا الْحَدِيثِ أَنَّ لِي الدُّنْيَا وَ مَا طَلَعْتُ عَلَيهِ الشَّمْسِ وَ الْقَمَر وَ إِنِّي لَقَيْتُ تَعَالَى بِمُحجَمَةِ دَم امرئ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نَعِيمٌ حَدِيثُ اِجتِماعِ الأمّة عَلى مُعاوية مِن ثَلَاثَ طُرُق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فَلأَيّ شيء حَارَبَ مُعَاوِيَة وَ سُفِكَت بَيْنَهَا الْدِمَاء؟ فَالْجَوَاب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مَأْمُوراً بِمُحارَبةِ النَّاكِثِين،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الْزُبَيرِ وَ عَائِشَة وَ الْقَاسِطِين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أصحَابُهُ، وَ الْمارقين وَ هُمْ أَهْلُ النَّهْرَوان، فَفَعَل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أَنَّ الْأَمْرَ يَنتَهِي إِلى مُعَاوِيَة وَ بَنِي أُمَيَّةَ سُئِلَ عَنْ مُحَارِبته لَهُ مَعَ العِلْمِ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أُبْلَى عُذْراً فِيهَا بَيْنِي وَ بَيْنَ اللَّهُ </w:t>
      </w:r>
      <w:bookmarkStart w:id="87" w:name="pg20428_212066"/>
    </w:p>
    <w:p>
      <w:pPr>
        <w:pStyle w:val="Heading2"/>
        <w:numPr>
          <w:ilvl w:val="1"/>
          <w:numId w:val="1"/>
        </w:numPr>
        <w:rPr/>
      </w:pPr>
      <w:bookmarkStart w:id="88" w:name="__RefHeading___Toc1256653_1490000891"/>
      <w:bookmarkStart w:id="89" w:name="_Toc33"/>
      <w:bookmarkEnd w:id="87"/>
      <w:bookmarkEnd w:id="88"/>
      <w:r>
        <w:rPr>
          <w:rtl w:val="true"/>
        </w:rPr>
        <w:t>باب چهاردهم</w:t>
      </w:r>
      <w:r>
        <w:rPr>
          <w:rtl w:val="true"/>
        </w:rPr>
        <w:t xml:space="preserve">: </w:t>
      </w:r>
      <w:r>
        <w:rPr>
          <w:rtl w:val="true"/>
        </w:rPr>
        <w:t xml:space="preserve">نعيم بن حماد می گوید آن چه را که حسن بن علی </w:t>
      </w:r>
      <w:r>
        <w:rPr>
          <w:rtl w:val="true"/>
        </w:rPr>
        <w:t>(</w:t>
      </w:r>
      <w:r>
        <w:rPr>
          <w:rtl w:val="true"/>
        </w:rPr>
        <w:t>علیه السلام</w:t>
      </w:r>
      <w:r>
        <w:rPr>
          <w:rtl w:val="true"/>
        </w:rPr>
        <w:t xml:space="preserve">) </w:t>
      </w:r>
      <w:r>
        <w:rPr>
          <w:rtl w:val="true"/>
        </w:rPr>
        <w:t>پیرامون فتنه ای که پیامد آن، صلح با معاویه بود بیان فرموده است</w:t>
      </w:r>
      <w:bookmarkEnd w:id="8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وقتی که از کوفه به مدینه بازگشته بود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ذلیل کننده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معاویه صلح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او از رسول خدا روایت می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دیگر نمی گذرد که این امت به دور مردی جمع می شوند که روده ئی دراز و گلویی گشاد دارد می خورد ولی سیر نمی شود و آن معاویه خواهد بود، پس من دانستم که امر خدا واقع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بین من و او خون هائی ریخته شود، به خدا سوگند پس از آن که این حدیث را از رسول خدا شنیدم دوست نمی دارم که همه دنیا و آن چه که آفتاب و ماه بر آن می تابد برای من باشد و من خدای را ملاقات کنم در حالی که به اندازه حجامت خون مسلمانی به وسيله من ریخته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حدیث اجتماع امت را به دور معاویه،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طريق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گویم اگر کسی اشکال کند و بگوید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جنگ نقل کرده و امام حسن به آن استناد کرده می دانسته که بالاخره مردم دور معاویه را خواهند گرفت پس برای چه آن حضرت با معاویه جنگ کرد و آن همه خون ها در بین آن ها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چند وجه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بوده با سه دسته جنگ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که طلحه و زبیر و عایشه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که معاویه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که اهل نهروان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مأموریت خود را انجام داد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سلطنت به معاویه و بنی امیه خواهد رسید از آن حضرت پرسیده شد پس چرا شما با معاویه جنگ نمی کنی در حالی که می دانی سلطنت به او منتهی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w:t>
      </w:r>
    </w:p>
    <w:p>
      <w:pPr>
        <w:pStyle w:val="BookText"/>
        <w:rPr/>
      </w:pPr>
      <w:r>
        <w:rPr>
          <w:rFonts w:ascii="Amiri" w:hAnsi="Amiri" w:eastAsia="Amiri" w:cs="Amiri"/>
          <w:color w:val="111111"/>
          <w:sz w:val="28"/>
          <w:sz w:val="28"/>
          <w:szCs w:val="28"/>
          <w:rtl w:val="true"/>
          <w:lang w:bidi="ar-SA"/>
        </w:rPr>
        <w:t>عَزَّوَجلَّ، وَسَيْأَتِي الْحَدِيث بِذلكَ فِيمَا أَخْبَرْنَاهُ عَنْ نَعِيمِ بْنَ حَمّادَ، وَ مِنْ كِتَابِ الْفِتَنِ لِلسَلِيلي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أَنَّهُ مَتَى لَمْ يُحَارِب مُعَاوِية اشتَبَهَ الأَمْرِ فِيمَا يَقَعُ مِنْ مُعَاوِية وَ بَنِي أُمَيَّةَ، وَ يَحْسِبُ كَثِيرُ مِنَ النَّاسِ أَنَّهُ قَدْ رَضِيَ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طُرُقِهِم وَ طُرِقنَا كَالْتَواتُر، وَ نُوردُها هنا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لِنَعِيمِ بْنِ حَمَادِ الفِقَة الَّذِي أَثْنَوا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عَنْ يُونس عَنِ الْحَسَنَ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 سَيّد، وَ رسَيُصْلِحَ اللهُ عَلَى يَدَيه بَيْنَ فِئَتَيْنِ مِنَ الْمُسْلِمِينَ عَظِيمَتَينَ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7109</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صُلْحَ الْحَسَنِ بْنِ عَلي عَلَيهِما السَّلام لِمُعَاوِية كَانَ مَنْسُوباً في الحَديث إلى الله جَلَ جَلالُهُ حَيثُ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اللهُ جَلَّ جَلالُهُ هُو الَّذِي يُصْلِحُ عَلَي يَدَيْهِ فَأَيَّ دَرْكِ يَبقَ عَلَيْهِ؟ </w:t>
      </w:r>
    </w:p>
    <w:p>
      <w:pPr>
        <w:pStyle w:val="BookText"/>
        <w:rPr/>
      </w:pPr>
      <w:r>
        <w:rPr>
          <w:rFonts w:ascii="IRNazanin" w:hAnsi="IRNazanin" w:eastAsia="IRNazanin"/>
          <w:color w:val="111111"/>
          <w:sz w:val="28"/>
          <w:sz w:val="28"/>
          <w:szCs w:val="28"/>
          <w:rtl w:val="true"/>
          <w:lang w:bidi="fa-IR"/>
        </w:rPr>
        <w:t>خود و خدای خویش عذری دارم که موجه است و بزودی حدیث در این باره از ابن حماد و از کتاب فتن سلیلی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اگر با معاویه نجنگد امر بر مردم درباره اعمال معاویه و بنی امیه مشتبه می شود و بسیاری از مردم گمان می کنند که حضرت علی نسبت به خلافت معاویه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صلح بود و در این باره روایاتی از طریق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ما آن ها را در این جا وارد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توجه آن هاست از هشیم از یونس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و خداکار دو دسته بزرگ از مسلمین به دست او اصلاح می 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علل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حدیثی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وقتی خداوند کار را به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فرماید دیگر آن حضرت نیازی به صلح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از جانب خدا مأمور به صلح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که منسوب به خدا باشد نیامده تا حضرت جنگ نکند</w:t>
      </w:r>
      <w:r>
        <w:rPr>
          <w:rFonts w:eastAsia="IRNazanin" w:cs="IRNazanin"/>
          <w:color w:val="111111"/>
          <w:sz w:val="28"/>
          <w:szCs w:val="28"/>
          <w:rtl w:val="true"/>
          <w:lang w:bidi="fa-IR"/>
        </w:rPr>
        <w:t xml:space="preserve">. </w:t>
      </w:r>
      <w:bookmarkStart w:id="90" w:name="pg20428_212069"/>
    </w:p>
    <w:p>
      <w:pPr>
        <w:pStyle w:val="Heading2"/>
        <w:numPr>
          <w:ilvl w:val="1"/>
          <w:numId w:val="1"/>
        </w:numPr>
        <w:rPr/>
      </w:pPr>
      <w:bookmarkStart w:id="91" w:name="__RefHeading___Toc1256655_1490000891"/>
      <w:bookmarkStart w:id="92" w:name="_Toc34"/>
      <w:bookmarkEnd w:id="90"/>
      <w:bookmarkEnd w:id="91"/>
      <w:r>
        <w:rPr>
          <w:rtl w:val="true"/>
        </w:rPr>
        <w:t xml:space="preserve">الباب </w:t>
      </w:r>
      <w:r>
        <w:rPr/>
        <w:t>15</w:t>
      </w:r>
      <w:r>
        <w:rPr>
          <w:rtl w:val="true"/>
        </w:rPr>
        <w:t xml:space="preserve">: </w:t>
      </w:r>
      <w:r>
        <w:rPr>
          <w:rtl w:val="true"/>
        </w:rPr>
        <w:t xml:space="preserve">فِيمَا نَذْكُرُه مِنْ كِتَابِ الفِتَنِ لِنَعِيمِ بْنِ حَمّادِ فِي أَنَّ مَوْلانَا الْحَسَنِ بْنِ عَلِي </w:t>
      </w:r>
      <w:r>
        <w:rPr>
          <w:rtl w:val="true"/>
        </w:rPr>
        <w:t>(</w:t>
      </w:r>
      <w:r>
        <w:rPr>
          <w:rtl w:val="true"/>
        </w:rPr>
        <w:t>علیه السلام</w:t>
      </w:r>
      <w:r>
        <w:rPr>
          <w:rtl w:val="true"/>
        </w:rPr>
        <w:t xml:space="preserve">) </w:t>
      </w:r>
      <w:r>
        <w:rPr>
          <w:rtl w:val="true"/>
        </w:rPr>
        <w:t xml:space="preserve">وَ الأَمةٌ مِنْ أَهْلِ البَيتِ </w:t>
      </w:r>
      <w:r>
        <w:rPr>
          <w:rtl w:val="true"/>
        </w:rPr>
        <w:t>(</w:t>
      </w:r>
      <w:r>
        <w:rPr>
          <w:rtl w:val="true"/>
        </w:rPr>
        <w:t>علیهم السلام</w:t>
      </w:r>
      <w:r>
        <w:rPr>
          <w:rtl w:val="true"/>
        </w:rPr>
        <w:t xml:space="preserve">) </w:t>
      </w:r>
      <w:r>
        <w:rPr>
          <w:rtl w:val="true"/>
        </w:rPr>
        <w:t>كَانُوا يُرِيدُونَ الْخَلافَة كَمَا أَمرَهُم اللهُ جَلٌ جَلالُهِ وَعَلَى الْوَجهِ الَّذِي يَختارُهَا لَهُم، وَ مُعاوِية وَ زِياد كَانُوا يُريدُونَها بِالْمُغالِبَة</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صَدَقَةُ الصنعَانِي عَنْ رِبَاحٍ بْنِ زَيدِ عَنْ مَعْمَرٍ عَنْ ابْنِ طَاوُوسَ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أُصِيْبَ عَلي وَ بايَعَ النَّاسُ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يَستَقِيمَ لَكُم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 فَلاناً وَفُلاناً وَفُلاناً ثَلاثَة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صَلُّوا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إِلى ذَلِكَ 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256657_1490000891"/>
      <w:bookmarkStart w:id="94" w:name="_Toc35"/>
      <w:bookmarkEnd w:id="93"/>
      <w:r>
        <w:rPr>
          <w:rtl w:val="true"/>
        </w:rPr>
        <w:t xml:space="preserve">الباب </w:t>
      </w:r>
      <w:r>
        <w:rPr/>
        <w:t>16</w:t>
      </w:r>
      <w:r>
        <w:rPr>
          <w:rtl w:val="true"/>
        </w:rPr>
        <w:t xml:space="preserve">: </w:t>
      </w:r>
      <w:r>
        <w:rPr>
          <w:rtl w:val="true"/>
        </w:rPr>
        <w:t xml:space="preserve">فِيمَا نَذْكُرُه مِن كِتابِ الفِتَنِ لِنَعِيمِ بْنِ حَمَّاد مِنْ قَول النَّبِيِّ </w:t>
      </w:r>
      <w:r>
        <w:rPr>
          <w:rtl w:val="true"/>
        </w:rPr>
        <w:t>(</w:t>
      </w:r>
      <w:r>
        <w:rPr>
          <w:rtl w:val="true"/>
        </w:rPr>
        <w:t>صلى الله عليه و سلم</w:t>
      </w:r>
      <w:r>
        <w:rPr>
          <w:rtl w:val="true"/>
        </w:rPr>
        <w:t>): «</w:t>
      </w:r>
      <w:r>
        <w:rPr>
          <w:rtl w:val="true"/>
        </w:rPr>
        <w:t>لَيَرفَعَنَّ لَهُ رِجَالُ مِنْ أَصْحَابِهِ يَومٍ القِيامة، وَ يُقَال لَهُ</w:t>
      </w:r>
      <w:r>
        <w:rPr>
          <w:rtl w:val="true"/>
        </w:rPr>
        <w:t xml:space="preserve">: </w:t>
      </w:r>
      <w:r>
        <w:rPr>
          <w:rtl w:val="true"/>
        </w:rPr>
        <w:t>إِنَّكَ لَا تَدْرِي مَا أَحْدَتُو بَعْدَكَ</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خَالِدٍ الْأَمْرِ عَنْ أَبِي مَالِكَ الْأَشْجَعِي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لَيَرْفَعَنَّ لِي رِجَالُ وأَنَا عَلَى الْحَوض حَتَى إِذَا عَرَفُوني وَ عَرَفْتُهُم،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فَيُجِيبُني مُحِيبُ إِنَّكَ لَا تَدْرِي </w:t>
      </w:r>
      <w:bookmarkStart w:id="95" w:name="pg20428_212070"/>
    </w:p>
    <w:p>
      <w:pPr>
        <w:pStyle w:val="Heading2"/>
        <w:numPr>
          <w:ilvl w:val="1"/>
          <w:numId w:val="1"/>
        </w:numPr>
        <w:rPr/>
      </w:pPr>
      <w:bookmarkStart w:id="96" w:name="__RefHeading___Toc1256659_1490000891"/>
      <w:bookmarkStart w:id="97" w:name="_Toc36"/>
      <w:bookmarkEnd w:id="95"/>
      <w:bookmarkEnd w:id="96"/>
      <w:r>
        <w:rPr>
          <w:rtl w:val="true"/>
        </w:rPr>
        <w:t>باب پانزدهم</w:t>
      </w:r>
      <w:r>
        <w:rPr>
          <w:rtl w:val="true"/>
        </w:rPr>
        <w:t xml:space="preserve">: </w:t>
      </w:r>
      <w:r>
        <w:rPr>
          <w:rtl w:val="true"/>
        </w:rPr>
        <w:t>آن چه نعیم بن حماد در کتاب فتن خود بیان می کند درباره خلافت امام حسن و اهل بيت عليهم السلام که آن ها خلافت را براساس دستورات خداوند می خواستند ولی معاویه و زیاد با جنگ و خونریزی</w:t>
      </w:r>
      <w:bookmarkEnd w:id="9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کردند و مردم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 زیاد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پیدا کند؟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نفر از اصحاب او را به قتل برسان گفتم مگر آن ها امروز نماز صبح را نمی خواندند؟ گفت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راهی برای کشتن آن ها را نمی یابم</w:t>
      </w:r>
      <w:r>
        <w:rPr>
          <w:rFonts w:eastAsia="IRNazanin" w:cs="IRNazanin"/>
          <w:color w:val="111111"/>
          <w:sz w:val="28"/>
          <w:szCs w:val="28"/>
          <w:rtl w:val="true"/>
          <w:lang w:bidi="fa-IR"/>
        </w:rPr>
        <w:t>.</w:t>
      </w:r>
    </w:p>
    <w:p>
      <w:pPr>
        <w:pStyle w:val="Heading2"/>
        <w:numPr>
          <w:ilvl w:val="1"/>
          <w:numId w:val="1"/>
        </w:numPr>
        <w:rPr/>
      </w:pPr>
      <w:bookmarkStart w:id="98" w:name="__RefHeading___Toc1256661_1490000891"/>
      <w:bookmarkStart w:id="99" w:name="_Toc37"/>
      <w:bookmarkEnd w:id="98"/>
      <w:r>
        <w:rPr>
          <w:rtl w:val="true"/>
        </w:rPr>
        <w:t>باب شانزدهم</w:t>
      </w:r>
      <w:r>
        <w:rPr>
          <w:rtl w:val="true"/>
        </w:rPr>
        <w:t xml:space="preserve">: </w:t>
      </w:r>
      <w:r>
        <w:rPr>
          <w:rtl w:val="true"/>
        </w:rPr>
        <w:t xml:space="preserve">آن چه نعیم بن حماد در کتاب فتن خود بیان می کند در این که پیامبر </w:t>
      </w:r>
      <w:r>
        <w:rPr>
          <w:rtl w:val="true"/>
        </w:rPr>
        <w:t>(</w:t>
      </w:r>
      <w:r>
        <w:rPr>
          <w:rtl w:val="true"/>
        </w:rPr>
        <w:t>صلی الله علیه و آله</w:t>
      </w:r>
      <w:r>
        <w:rPr>
          <w:rtl w:val="true"/>
        </w:rPr>
        <w:t xml:space="preserve">) </w:t>
      </w:r>
      <w:r>
        <w:rPr>
          <w:rtl w:val="true"/>
        </w:rPr>
        <w:t>فرمود</w:t>
      </w:r>
      <w:r>
        <w:rPr>
          <w:rtl w:val="true"/>
        </w:rPr>
        <w:t>: «</w:t>
      </w:r>
      <w:r>
        <w:rPr>
          <w:rtl w:val="true"/>
        </w:rPr>
        <w:t>روز قیامت مردانی از یاران او قیام والایی دارند</w:t>
      </w:r>
      <w:r>
        <w:rPr>
          <w:rtl w:val="true"/>
        </w:rPr>
        <w:t xml:space="preserve">. </w:t>
      </w:r>
      <w:r>
        <w:rPr>
          <w:rtl w:val="true"/>
        </w:rPr>
        <w:t>و به او گفته شد نمی دانی که چه حوادثی بعد از تو رخ خواهد داد</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 مردانی بلند می شوند که آن ها مرا می شناسند و من هم آن ها را می شناسم آن گاه آن ها را از نزد من می برند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مرا</w:t>
      </w:r>
      <w:bookmarkStart w:id="100" w:name="pg20428_212071"/>
    </w:p>
    <w:p>
      <w:pPr>
        <w:pStyle w:val="BookText"/>
        <w:rPr/>
      </w:pPr>
      <w:bookmarkEnd w:id="100"/>
      <w:r>
        <w:rPr>
          <w:rFonts w:ascii="Amiri" w:hAnsi="Amiri" w:eastAsia="Amiri" w:cs="Amiri"/>
          <w:color w:val="111111"/>
          <w:sz w:val="28"/>
          <w:sz w:val="28"/>
          <w:szCs w:val="28"/>
          <w:rtl w:val="true"/>
          <w:lang w:bidi="ar-SA"/>
        </w:rPr>
        <w:t>مَا أَحدَثُوا بَعْدَك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أيضاً بإستِنادِ آخَرَ عَنْ حُذَيْفَة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بإستِنادِ آخَرَ عَنْ الْحَسَنِ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lang w:bidi="ar-SA"/>
        </w:rPr>
        <w:t>222/94</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256663_1490000891"/>
      <w:bookmarkStart w:id="102" w:name="_Toc38"/>
      <w:bookmarkEnd w:id="101"/>
      <w:r>
        <w:rPr>
          <w:rtl w:val="true"/>
        </w:rPr>
        <w:t xml:space="preserve">الباب </w:t>
      </w:r>
      <w:r>
        <w:rPr/>
        <w:t>17</w:t>
      </w:r>
      <w:r>
        <w:rPr>
          <w:rtl w:val="true"/>
        </w:rPr>
        <w:t xml:space="preserve">: </w:t>
      </w:r>
      <w:r>
        <w:rPr>
          <w:rtl w:val="true"/>
        </w:rPr>
        <w:t xml:space="preserve">فِيمَا نَذَكُرُهُ مِنْ كِتابِ الفِتَن لِنَعِيم في تحذير النَّبِيِّ </w:t>
      </w:r>
      <w:r>
        <w:rPr>
          <w:rtl w:val="true"/>
        </w:rPr>
        <w:t>(</w:t>
      </w:r>
      <w:r>
        <w:rPr>
          <w:rtl w:val="true"/>
        </w:rPr>
        <w:t>علیهم السلام</w:t>
      </w:r>
      <w:r>
        <w:rPr>
          <w:rtl w:val="true"/>
        </w:rPr>
        <w:t xml:space="preserve">) </w:t>
      </w:r>
      <w:r>
        <w:rPr>
          <w:rtl w:val="true"/>
        </w:rPr>
        <w:t>لِعَائِشَةَ مِمّا خَالَفَتْهُ فِيه</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يَزِيدُ بْنِ هَارُونَ عَنْ أَبِي خَالِدٍ عَنْ قَيْسِ بْن أَبِي حَازِمٍ 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الْعَوامِ بْن حَوشَبْ عَنْ إبراهيم التيمي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لِأَزْواجِه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أیَّتَكنَّ اللَتى تَنْبَحُهَا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عَائِشَة نَبَحَتِ الكلاب، فَسَأَلَتْ عَنْهُ،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الْحوتب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فِي طَرِيقِ الْبَصْرَهْ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أَظُتُنِي إِلا رَاجِعَة،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إِنَّمَا تَصْلَحِينَ بَيْنَ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وَحَدَّتَنَا عَبد الرَّزاق عَنْ مَعمر عَنْ ابْن طَاوُوس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تَنْبَحُهَا كِلابُ ماء كَذا وَ كذا؟ إِيَّاكَ 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عائِشة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31671</w:t>
      </w:r>
      <w:r>
        <w:rPr>
          <w:rFonts w:eastAsia="IRNazanin" w:cs="IRNazanin"/>
          <w:color w:val="111111"/>
          <w:sz w:val="28"/>
          <w:szCs w:val="28"/>
          <w:rtl w:val="true"/>
          <w:lang w:bidi="fa-IR"/>
        </w:rPr>
        <w:t xml:space="preserve">). </w:t>
      </w:r>
      <w:bookmarkStart w:id="103" w:name="pg20428_212072"/>
    </w:p>
    <w:p>
      <w:pPr>
        <w:pStyle w:val="BookText"/>
        <w:rPr/>
      </w:pPr>
      <w:bookmarkEnd w:id="103"/>
      <w:r>
        <w:rPr>
          <w:rFonts w:ascii="IRNazanin" w:hAnsi="IRNazanin" w:eastAsia="IRNazanin"/>
          <w:color w:val="111111"/>
          <w:sz w:val="28"/>
          <w:sz w:val="28"/>
          <w:szCs w:val="28"/>
          <w:rtl w:val="true"/>
          <w:lang w:bidi="fa-IR"/>
        </w:rPr>
        <w:t>کجا می برند؟ پس گوینده ای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این ها بعد از تو چه گناهانی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طریق دیگری از حذیفه از پیامبر روایت کرده است و باز به طریق دیگری از امام حسن از پیامبر روایت کرده است</w:t>
      </w:r>
      <w:r>
        <w:rPr>
          <w:rFonts w:eastAsia="IRNazanin" w:cs="IRNazanin"/>
          <w:color w:val="111111"/>
          <w:sz w:val="28"/>
          <w:szCs w:val="28"/>
          <w:rtl w:val="true"/>
          <w:lang w:bidi="fa-IR"/>
        </w:rPr>
        <w:t>.</w:t>
      </w:r>
    </w:p>
    <w:p>
      <w:pPr>
        <w:pStyle w:val="Heading2"/>
        <w:numPr>
          <w:ilvl w:val="1"/>
          <w:numId w:val="1"/>
        </w:numPr>
        <w:rPr/>
      </w:pPr>
      <w:bookmarkStart w:id="104" w:name="__RefHeading___Toc1256665_1490000891"/>
      <w:bookmarkStart w:id="105" w:name="_Toc39"/>
      <w:bookmarkEnd w:id="104"/>
      <w:r>
        <w:rPr>
          <w:rtl w:val="true"/>
        </w:rPr>
        <w:t>باب هفدهم</w:t>
      </w:r>
      <w:r>
        <w:rPr>
          <w:rtl w:val="true"/>
        </w:rPr>
        <w:t xml:space="preserve">: </w:t>
      </w:r>
      <w:r>
        <w:rPr>
          <w:rtl w:val="true"/>
        </w:rPr>
        <w:t>آن چه نعیم بن حماد در کتاب فتن خود از سرزنش پیامبر به عایشه سخن گفته است</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آن زنی خواهد بود که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پارس می کنند؟ از این رو وقتی عایشه گذارش به سرزمین حوئب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راه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سگ ها پارس می کردند پرسید این جا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حوئب است، گفت چاره ای جز بازگشت نیست به عائشه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المؤمنین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ادامه سفرت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اصلاح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بن طاووس از پدرش و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به زنان خود فرمود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شماهاست که سگ های حوئب بر او پارس می کنند؟ ای حمیراء و ای عائشه تو از این کار پرهیز کن</w:t>
      </w:r>
      <w:r>
        <w:rPr>
          <w:rFonts w:eastAsia="IRNazanin" w:cs="IRNazanin"/>
          <w:color w:val="111111"/>
          <w:sz w:val="28"/>
          <w:szCs w:val="28"/>
          <w:rtl w:val="true"/>
          <w:lang w:bidi="fa-IR"/>
        </w:rPr>
        <w:t xml:space="preserve">. </w:t>
      </w:r>
      <w:bookmarkStart w:id="106" w:name="pg20428_212073"/>
    </w:p>
    <w:p>
      <w:pPr>
        <w:pStyle w:val="Heading2"/>
        <w:numPr>
          <w:ilvl w:val="1"/>
          <w:numId w:val="1"/>
        </w:numPr>
        <w:rPr/>
      </w:pPr>
      <w:bookmarkStart w:id="107" w:name="__RefHeading___Toc1256667_1490000891"/>
      <w:bookmarkStart w:id="108" w:name="_Toc40"/>
      <w:bookmarkEnd w:id="106"/>
      <w:bookmarkEnd w:id="107"/>
      <w:r>
        <w:rPr>
          <w:rtl w:val="true"/>
        </w:rPr>
        <w:t xml:space="preserve">الباب </w:t>
      </w:r>
      <w:r>
        <w:rPr/>
        <w:t>18</w:t>
      </w:r>
      <w:r>
        <w:rPr>
          <w:rtl w:val="true"/>
        </w:rPr>
        <w:t xml:space="preserve">: </w:t>
      </w:r>
      <w:r>
        <w:rPr>
          <w:rtl w:val="true"/>
        </w:rPr>
        <w:t xml:space="preserve">فِيمَا تَذكُرُه مِنْ كِتَابٍ نَعِيمِ بْنِ حَمَّادٍ مِنْ أَمْرِ الْمَهْدِي </w:t>
      </w:r>
      <w:r>
        <w:rPr>
          <w:rtl w:val="true"/>
        </w:rPr>
        <w:t>(</w:t>
      </w:r>
      <w:r>
        <w:rPr>
          <w:rtl w:val="true"/>
        </w:rPr>
        <w:t>علیه السلام</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ابْنِ طَيعَة عَنْ عَبْدِ الرَّحْمَنِ بْن قَيْسِ بْن جَابِرٍ الصَّدَفِي،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خُلَفَاءَ، وَبَعْدَ الْخُلَفَاءُ أُمَراء، وَ بَعدَ الأمراء مُلُوكُ، وَ بَعدَ الْمُلُوكِ جَبَابِرَة، وَ بَعْدَ الْجَبَابِرَة رَجُلُ مِنْ أَهْلِ بَيْتِي يَمْلَأُ الأَرضَ عَدلاً، وَ مِنْ بَعْدِهِ الْقَحْطَانِي، وَ الَّذِي بَعَثَنِي بِالْحَقِّ مَا هُوَ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38704</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256669_1490000891"/>
      <w:bookmarkStart w:id="110" w:name="_Toc41"/>
      <w:bookmarkEnd w:id="109"/>
      <w:r>
        <w:rPr>
          <w:rtl w:val="true"/>
        </w:rPr>
        <w:t xml:space="preserve">الباب </w:t>
      </w:r>
      <w:r>
        <w:rPr/>
        <w:t>19</w:t>
      </w:r>
      <w:r>
        <w:rPr>
          <w:rtl w:val="true"/>
        </w:rPr>
        <w:t xml:space="preserve">: </w:t>
      </w:r>
      <w:r>
        <w:rPr>
          <w:rtl w:val="true"/>
        </w:rPr>
        <w:t>فِيمَا رَوَاهُ نَعِيم بن حَمَّاد في أَنَّهُ لا خِلافَةَ بَعدَ حِمَارِ بَنِي أُمَيَّةَ حَتَّى يَخْرُجَ الْمَهْدِي</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وَ رشدين عَنْ إِبْن طَيْعَة عَنْ زَرْعَةِ عَنْ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خِلافَةَ بَعْدَ حِمَارِ بَنِي أُمَيَّةٍ حَتَّى يَخْرُجَ الْمَهْدِي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111" w:name="pg20428_212074"/>
    </w:p>
    <w:p>
      <w:pPr>
        <w:pStyle w:val="Heading2"/>
        <w:numPr>
          <w:ilvl w:val="1"/>
          <w:numId w:val="1"/>
        </w:numPr>
        <w:rPr/>
      </w:pPr>
      <w:bookmarkStart w:id="112" w:name="__RefHeading___Toc1256671_1490000891"/>
      <w:bookmarkStart w:id="113" w:name="_Toc42"/>
      <w:bookmarkEnd w:id="111"/>
      <w:bookmarkEnd w:id="112"/>
      <w:r>
        <w:rPr>
          <w:rtl w:val="true"/>
        </w:rPr>
        <w:t>باب هجدهم</w:t>
      </w:r>
      <w:r>
        <w:rPr>
          <w:rtl w:val="true"/>
        </w:rPr>
        <w:t xml:space="preserve">: </w:t>
      </w:r>
      <w:r>
        <w:rPr>
          <w:rtl w:val="true"/>
        </w:rPr>
        <w:t xml:space="preserve">آن چه که نعیم بن حماد در کتاب فتن خود درباره ظهور مهدی </w:t>
      </w:r>
      <w:r>
        <w:rPr>
          <w:rtl w:val="true"/>
        </w:rPr>
        <w:t>(</w:t>
      </w:r>
      <w:r>
        <w:rPr>
          <w:rtl w:val="true"/>
        </w:rPr>
        <w:t>عجل الله تعالی فرجه الشریف</w:t>
      </w:r>
      <w:r>
        <w:rPr>
          <w:rtl w:val="true"/>
        </w:rPr>
        <w:t xml:space="preserve">) </w:t>
      </w:r>
      <w:r>
        <w:rPr>
          <w:rtl w:val="true"/>
        </w:rPr>
        <w:t>سخن گفته است</w:t>
      </w:r>
      <w:bookmarkEnd w:id="113"/>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قیس بن جابر صیدانی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جانشینانی خواهد بود و بعد از آن ها حاکمانی خواهند آمد و بعد پادشاهانی می آیند و آیند و پس از آن ها فرمانروایانی ستمگر و خود خواهانی می آیند آن گاه مردی از اهل بیت من خواهد آمد که زمین را پر از عدل و داد خواهد کرد و بعد از آن حضرت، مردی از قحطان و یمن ظهور خواهد کرد سوگند به آن خدایی که مرا به حق فرستاده که کسی غیر از او نیست</w:t>
      </w:r>
      <w:r>
        <w:rPr>
          <w:rFonts w:eastAsia="IRNazanin" w:cs="IRNazanin"/>
          <w:color w:val="111111"/>
          <w:sz w:val="28"/>
          <w:szCs w:val="28"/>
          <w:rtl w:val="true"/>
          <w:lang w:bidi="fa-IR"/>
        </w:rPr>
        <w:t>.</w:t>
      </w:r>
    </w:p>
    <w:p>
      <w:pPr>
        <w:pStyle w:val="Heading2"/>
        <w:numPr>
          <w:ilvl w:val="1"/>
          <w:numId w:val="1"/>
        </w:numPr>
        <w:rPr/>
      </w:pPr>
      <w:bookmarkStart w:id="114" w:name="__RefHeading___Toc1256673_1490000891"/>
      <w:bookmarkStart w:id="115" w:name="_Toc43"/>
      <w:bookmarkEnd w:id="114"/>
      <w:r>
        <w:rPr>
          <w:rtl w:val="true"/>
        </w:rPr>
        <w:t>باب نوزدهم</w:t>
      </w:r>
      <w:r>
        <w:rPr>
          <w:rtl w:val="true"/>
        </w:rPr>
        <w:t xml:space="preserve">: </w:t>
      </w:r>
      <w:r>
        <w:rPr>
          <w:rtl w:val="true"/>
        </w:rPr>
        <w:t>آن چه نعیم بن حماد در کتاب فتن خود گفته به این که خلافتی برای بنی امیه نخواهد بود تا مهدی ظهور کند</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خلافت حمار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خلافتی نیست تا این که مهدی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حمار در این جا الاغ نیست بلکه به معنی قرن است یعنی پس از گذشت یک قرن از خلافت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آن ها حکومتی نخواهد بود تا آن که فرزندم مهدی ظهور کند چون مروان تنها خلیفه اموی است که زیاد عمر کرده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سفينة البحار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مروان</w:t>
      </w:r>
      <w:r>
        <w:rPr>
          <w:rFonts w:eastAsia="IRNazanin" w:cs="IRNazanin"/>
          <w:color w:val="111111"/>
          <w:sz w:val="28"/>
          <w:szCs w:val="28"/>
          <w:rtl w:val="true"/>
          <w:lang w:bidi="fa-IR"/>
        </w:rPr>
        <w:t xml:space="preserve">) </w:t>
      </w:r>
      <w:bookmarkStart w:id="116" w:name="pg20428_212075"/>
    </w:p>
    <w:p>
      <w:pPr>
        <w:pStyle w:val="Heading2"/>
        <w:numPr>
          <w:ilvl w:val="1"/>
          <w:numId w:val="1"/>
        </w:numPr>
        <w:rPr/>
      </w:pPr>
      <w:bookmarkStart w:id="117" w:name="__RefHeading___Toc1256675_1490000891"/>
      <w:bookmarkStart w:id="118" w:name="_Toc44"/>
      <w:bookmarkEnd w:id="116"/>
      <w:bookmarkEnd w:id="117"/>
      <w:r>
        <w:rPr>
          <w:rtl w:val="true"/>
        </w:rPr>
        <w:t xml:space="preserve">الباب </w:t>
      </w:r>
      <w:r>
        <w:rPr/>
        <w:t>20</w:t>
      </w:r>
      <w:r>
        <w:rPr>
          <w:rtl w:val="true"/>
        </w:rPr>
        <w:t xml:space="preserve">: </w:t>
      </w:r>
      <w:r>
        <w:rPr>
          <w:rtl w:val="true"/>
        </w:rPr>
        <w:t>فِيمَا ذكَرَهُ نَعِيمِ بْنِ حَمَّادٍ عَنْ مُنَادِي السَّماء</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الْوَلِيدُ بْنُ مُسْلِمٍ عَنْ جَرّاح عَنْ أَرْطَاةَ،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 جَمْعُ عَصَبِهِ بِمَعْنَى الْعِصَابَهْ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ذِي وَلا ذه وَلكِنّهُم يَسْمَعُونَ صَوْتاً مَا قَالَهُ إِنْسُ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فُلاناً بِاسْمِهِ لَيسَ مِنْ ذِي وِلا ذه وَلَكِنَّهُ خَلِيفَةُ يَمَاني،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 كَعْب أَنَّهُ يَمَانِي وَ هُو أَمِيرُ الْعُصَب، وَ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الْيَمَن وَ مَنْ تَبَعَهُم من سَائر الَّذِينَ أَخْرِجُوا مِن بَيت المُقدّس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256677_1490000891"/>
      <w:bookmarkStart w:id="120" w:name="_Toc45"/>
      <w:bookmarkEnd w:id="119"/>
      <w:r>
        <w:rPr>
          <w:rtl w:val="true"/>
        </w:rPr>
        <w:t xml:space="preserve">الباب </w:t>
      </w:r>
      <w:r>
        <w:rPr/>
        <w:t>21</w:t>
      </w:r>
      <w:r>
        <w:rPr>
          <w:rtl w:val="true"/>
        </w:rPr>
        <w:t xml:space="preserve">: </w:t>
      </w:r>
      <w:r>
        <w:rPr>
          <w:rtl w:val="true"/>
        </w:rPr>
        <w:t xml:space="preserve">فِيمَا ذكَرُهُ نَعِيمِ بْنِ حَمَّادٍ مِنْ تَعرِيف مَوْلانَا عَلِي </w:t>
      </w:r>
      <w:r>
        <w:rPr>
          <w:rtl w:val="true"/>
        </w:rPr>
        <w:t>(</w:t>
      </w:r>
      <w:r>
        <w:rPr>
          <w:rtl w:val="true"/>
        </w:rPr>
        <w:t>علیه السلام</w:t>
      </w:r>
      <w:r>
        <w:rPr>
          <w:rtl w:val="true"/>
        </w:rPr>
        <w:t xml:space="preserve">) </w:t>
      </w:r>
      <w:r>
        <w:rPr>
          <w:rtl w:val="true"/>
        </w:rPr>
        <w:t>لِمَا يَجْرِي حَالُهُ مَعَ مُعاوِيَة</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إِبْنُ وَهَب عَنْ حَرْمَلَةِ بْنِ عَمْرانَ عَنْ سَعِيد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بِالْكُوفَة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أُقاتِلُ عَلَى حَقِّ لِيَقُومَ وَ لَنْ يَقُومَ وَ الأَمْرَلَهُم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الْمَقَامِ هَا هُنا وَ قَدْ أَخْبَرَنَا أَنَّ الْأَمْرَ لَيسَ لَهُم، فَاسْتَأْذَنَاهُ إِلَى مِصْر، فَأَذِنَ لَنْ شَاءَ مِنّا، وَ أَعْطَى كُلَّ رَجُلٍ مِنَا أَلفَ دِرْهَم، وَ أَقَامَ مَعَهُ طَائِفة مِنّا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121" w:name="pg20428_212076"/>
    </w:p>
    <w:p>
      <w:pPr>
        <w:pStyle w:val="Heading2"/>
        <w:numPr>
          <w:ilvl w:val="1"/>
          <w:numId w:val="1"/>
        </w:numPr>
        <w:rPr/>
      </w:pPr>
      <w:bookmarkStart w:id="122" w:name="__RefHeading___Toc1256679_1490000891"/>
      <w:bookmarkStart w:id="123" w:name="_Toc46"/>
      <w:bookmarkEnd w:id="121"/>
      <w:bookmarkEnd w:id="122"/>
      <w:r>
        <w:rPr>
          <w:rtl w:val="true"/>
        </w:rPr>
        <w:t>باب بیستم</w:t>
      </w:r>
      <w:r>
        <w:rPr>
          <w:rtl w:val="true"/>
        </w:rPr>
        <w:t xml:space="preserve">: </w:t>
      </w:r>
      <w:r>
        <w:rPr>
          <w:rtl w:val="true"/>
        </w:rPr>
        <w:t>آن چه که نعیم در کتاب فتن خود از منادی آسمان سخن می گوید</w:t>
      </w:r>
      <w:bookmarkEnd w:id="123"/>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ارطاة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العُصَب از مرد است نه از زن ولکن آن ها صدایی شنوند که آن را نه انس گفته و نه جن، آن ها می گویند با فلانی بیعت کنند در حالی که او از امیرالعُصَب نيست ولكن خليفة يمانی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داند که یمانی قرشی است و او امیرالعُصَب است و آن کسی که تابع آن ها می شود و او از کسانی است که از بیت المقدس خروج می کنند</w:t>
      </w:r>
      <w:r>
        <w:rPr>
          <w:rFonts w:eastAsia="IRNazanin" w:cs="IRNazanin"/>
          <w:color w:val="111111"/>
          <w:sz w:val="28"/>
          <w:szCs w:val="28"/>
          <w:rtl w:val="true"/>
          <w:lang w:bidi="fa-IR"/>
        </w:rPr>
        <w:t>.</w:t>
      </w:r>
    </w:p>
    <w:p>
      <w:pPr>
        <w:pStyle w:val="Heading2"/>
        <w:numPr>
          <w:ilvl w:val="1"/>
          <w:numId w:val="1"/>
        </w:numPr>
        <w:rPr/>
      </w:pPr>
      <w:bookmarkStart w:id="124" w:name="__RefHeading___Toc1256681_1490000891"/>
      <w:bookmarkStart w:id="125" w:name="_Toc47"/>
      <w:bookmarkEnd w:id="124"/>
      <w:r>
        <w:rPr>
          <w:rtl w:val="true"/>
        </w:rPr>
        <w:t>باب بیست و یکم</w:t>
      </w:r>
      <w:r>
        <w:rPr>
          <w:rtl w:val="true"/>
        </w:rPr>
        <w:t xml:space="preserve">: </w:t>
      </w:r>
      <w:r>
        <w:rPr>
          <w:rtl w:val="true"/>
        </w:rPr>
        <w:t xml:space="preserve">آن چه که نعیم بن حماد پیرامون جریان برخورد علی </w:t>
      </w:r>
      <w:r>
        <w:rPr>
          <w:rtl w:val="true"/>
        </w:rPr>
        <w:t>(</w:t>
      </w:r>
      <w:r>
        <w:rPr>
          <w:rtl w:val="true"/>
        </w:rPr>
        <w:t>علیه السلام</w:t>
      </w:r>
      <w:r>
        <w:rPr>
          <w:rtl w:val="true"/>
        </w:rPr>
        <w:t xml:space="preserve">) </w:t>
      </w:r>
      <w:r>
        <w:rPr>
          <w:rtl w:val="true"/>
        </w:rPr>
        <w:t>با معاویه بیان می کند</w:t>
      </w:r>
      <w:bookmarkEnd w:id="125"/>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أبى سالم جیشانی می گوید در کوفه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حق می جنگم تا پا برجا بماند و هرگز اقامه نخواهد شد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هاست به یاران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جای ماندن نیست و حال آن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از آن حضرت اجازه خواستیم که به مصر برویم و آن حضرت هم به هر یک از ما که می خواست اجازه داد و به هر کدام از ما هزار درهم عطا کرد و طایفه ای از ما با او روانه کرد</w:t>
      </w:r>
      <w:r>
        <w:rPr>
          <w:rFonts w:eastAsia="IRNazanin" w:cs="IRNazanin"/>
          <w:color w:val="111111"/>
          <w:sz w:val="28"/>
          <w:szCs w:val="28"/>
          <w:rtl w:val="true"/>
          <w:lang w:bidi="fa-IR"/>
        </w:rPr>
        <w:t>.</w:t>
      </w:r>
      <w:bookmarkStart w:id="126" w:name="pg20428_212077"/>
    </w:p>
    <w:p>
      <w:pPr>
        <w:pStyle w:val="Heading2"/>
        <w:numPr>
          <w:ilvl w:val="1"/>
          <w:numId w:val="1"/>
        </w:numPr>
        <w:rPr/>
      </w:pPr>
      <w:bookmarkStart w:id="127" w:name="__RefHeading___Toc1256683_1490000891"/>
      <w:bookmarkStart w:id="128" w:name="_Toc48"/>
      <w:bookmarkEnd w:id="126"/>
      <w:bookmarkEnd w:id="127"/>
      <w:r>
        <w:rPr>
          <w:rtl w:val="true"/>
        </w:rPr>
        <w:t xml:space="preserve">الباب </w:t>
      </w:r>
      <w:r>
        <w:rPr/>
        <w:t>22</w:t>
      </w:r>
      <w:r>
        <w:rPr>
          <w:rtl w:val="true"/>
        </w:rPr>
        <w:t xml:space="preserve">: </w:t>
      </w:r>
      <w:r>
        <w:rPr>
          <w:rtl w:val="true"/>
        </w:rPr>
        <w:t>فِيمَا ذكَرُهُ نَعِيمُ بْنُ حَمَّادٍ أَيْضاً مِنْ تَعْرِيف موْلَانَا عَلَى مَا هُم بِوِلايَةً مُعَاوِية</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حَدَّنا هُشيم عَنِ الْقَوامِ بْنِ حُوسَب عَنْ أَبِي صَادِقِ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سَيَظْهَرَ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فَلِمَ تُقَاتِلُ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أَمِيرِ بِةٌ أَو 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14366</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256685_1490000891"/>
      <w:bookmarkStart w:id="130" w:name="_Toc49"/>
      <w:bookmarkEnd w:id="129"/>
      <w:r>
        <w:rPr>
          <w:rtl w:val="true"/>
        </w:rPr>
        <w:t xml:space="preserve">الباب </w:t>
      </w:r>
      <w:r>
        <w:rPr/>
        <w:t>22</w:t>
      </w:r>
      <w:r>
        <w:rPr>
          <w:rtl w:val="true"/>
        </w:rPr>
        <w:t xml:space="preserve">: </w:t>
      </w:r>
      <w:r>
        <w:rPr>
          <w:rtl w:val="true"/>
        </w:rPr>
        <w:t>فِیمَا ذكَرُهُ نَعِيمِ بْنِ حَمَّادٍ أَنَّ بَنِي أُمَيَّةَ يُفْتَحُونَ بِمِيمٍ وَ يُحْتَمُونَ بِميم</w:t>
      </w:r>
      <w:r>
        <w:rPr>
          <w:rtl w:val="true"/>
        </w:rPr>
        <w:t>.</w:t>
      </w:r>
      <w:bookmarkEnd w:id="130"/>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أَرأَةِ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تَبيعُ ابْنُ امْرأَة كَعَبِ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أُمَيَّةَ مائِةَ عَامٍ، لِبَني مَرْوَانَ مِن ذَلِكَ نَيْف وَستُّونَ عَاماً لَا يَذْهَبُ مُلْكُهُم حَتَى يَنزَعُوه بِأَيْدِيهِم ثُمَّ يُرِيْدُونَ سَدَّه فَلَا يَسْتَطِيعُونَه كُلَّمَا سَدُّوهُ حَتَى مِنْ نَاحِيةٍ انْهَدَمَ مِنْ نَاحِيةٍ، يُفْتَحُونَ بِمِيِم،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يُخْتُمُونَ بِمِيِم،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يَذهِبُ مُلْكُهُم حَتَى يَخْلَعَ خَلِيفَةَ مِنْهُم فَيُقَتَلَ وَ يُقْتَلُ حِمْلاه، وَ يُقْتَلُ حِمارُ 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الْجُرْءَتُهُ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مَرْوانَ ثُمَّ يَنْتَطعُ مُلْكُهُم وَ عَلى يَدَيه هَدم الأكلِيلِ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bookmarkStart w:id="131" w:name="pg20428_212078"/>
    </w:p>
    <w:p>
      <w:pPr>
        <w:pStyle w:val="Heading2"/>
        <w:numPr>
          <w:ilvl w:val="1"/>
          <w:numId w:val="1"/>
        </w:numPr>
        <w:rPr/>
      </w:pPr>
      <w:bookmarkStart w:id="132" w:name="__RefHeading___Toc1256687_1490000891"/>
      <w:bookmarkStart w:id="133" w:name="_Toc50"/>
      <w:bookmarkEnd w:id="131"/>
      <w:bookmarkEnd w:id="132"/>
      <w:r>
        <w:rPr>
          <w:rtl w:val="true"/>
        </w:rPr>
        <w:t>باب بیست و دوم</w:t>
      </w:r>
      <w:r>
        <w:rPr>
          <w:rtl w:val="true"/>
        </w:rPr>
        <w:t xml:space="preserve">: </w:t>
      </w:r>
      <w:r>
        <w:rPr>
          <w:rtl w:val="true"/>
        </w:rPr>
        <w:t xml:space="preserve">آن چه که نعیم بن حماد پیرامون سخنان علی </w:t>
      </w:r>
      <w:r>
        <w:rPr>
          <w:rtl w:val="true"/>
        </w:rPr>
        <w:t>(</w:t>
      </w:r>
      <w:r>
        <w:rPr>
          <w:rtl w:val="true"/>
        </w:rPr>
        <w:t>علیه السلام</w:t>
      </w:r>
      <w:r>
        <w:rPr>
          <w:rtl w:val="true"/>
        </w:rPr>
        <w:t xml:space="preserve">) </w:t>
      </w:r>
      <w:r>
        <w:rPr>
          <w:rtl w:val="true"/>
        </w:rPr>
        <w:t>و درباره حکومت معاویه بیان می کند</w:t>
      </w:r>
      <w:bookmarkEnd w:id="133"/>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 صادق از حضرت امیرالمؤمنین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همین زودی بر شما مسلط خواهد شد، گفتند برای چه می جنگیم؟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ناچارند که امیری داشته باشند چه خوب باشد و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توجه به حکومت معاویه برای این باشد که او اولین پایه گذار حکومت اموی است</w:t>
      </w:r>
      <w:r>
        <w:rPr>
          <w:rFonts w:eastAsia="IRNazanin" w:cs="IRNazanin"/>
          <w:color w:val="111111"/>
          <w:sz w:val="28"/>
          <w:szCs w:val="28"/>
          <w:rtl w:val="true"/>
          <w:lang w:bidi="fa-IR"/>
        </w:rPr>
        <w:t>).</w:t>
      </w:r>
    </w:p>
    <w:p>
      <w:pPr>
        <w:pStyle w:val="Heading2"/>
        <w:numPr>
          <w:ilvl w:val="1"/>
          <w:numId w:val="1"/>
        </w:numPr>
        <w:rPr/>
      </w:pPr>
      <w:bookmarkStart w:id="134" w:name="__RefHeading___Toc1256689_1490000891"/>
      <w:bookmarkStart w:id="135" w:name="_Toc51"/>
      <w:bookmarkEnd w:id="134"/>
      <w:r>
        <w:rPr>
          <w:rtl w:val="true"/>
        </w:rPr>
        <w:t>باب بیست و سوم</w:t>
      </w:r>
      <w:r>
        <w:rPr>
          <w:rtl w:val="true"/>
        </w:rPr>
        <w:t xml:space="preserve">: </w:t>
      </w:r>
      <w:r>
        <w:rPr>
          <w:rtl w:val="true"/>
        </w:rPr>
        <w:t>آن چه که نعیم بن حماد در کتاب فتن خود دارد از این که آغاز حکومت بنی امیه به میم و پایان کارشان هم به خواهد بود</w:t>
      </w:r>
      <w:bookmarkEnd w:id="13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بنی امیه صد سال است که شصت سال و اندی از آن مربوط به بنی مروان است خلافت بنی امیه از بین نمی رود تا این که خودشان آن را ریشه کن کنند و برای استواری آن موفق نخواهند شد زیرا از هر طرف که آن را محکم و استوار کنند از طرف دیگر ویران خواهد شد خلافت بنی امیه به میم آغاز شده و به میم هم ختم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اولین خلیفه بنی امیه معاویه و آخرین آن ها هم مروان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بنی امیه از بین نمی رود تا این که آخرین نفر آن ها به همراه اطرافیانش کشته شوند و مروان نیز کشته شود و بعد از آن خلافت آن ها از بین می رود و تاج خلافت به دست مروان نابود می شود</w:t>
      </w:r>
      <w:r>
        <w:rPr>
          <w:rFonts w:eastAsia="IRNazanin" w:cs="IRNazanin"/>
          <w:color w:val="111111"/>
          <w:sz w:val="28"/>
          <w:szCs w:val="28"/>
          <w:rtl w:val="true"/>
          <w:lang w:bidi="fa-IR"/>
        </w:rPr>
        <w:t>.</w:t>
      </w:r>
      <w:bookmarkStart w:id="136" w:name="pg20428_212079"/>
    </w:p>
    <w:p>
      <w:pPr>
        <w:pStyle w:val="Heading2"/>
        <w:numPr>
          <w:ilvl w:val="1"/>
          <w:numId w:val="1"/>
        </w:numPr>
        <w:rPr/>
      </w:pPr>
      <w:bookmarkStart w:id="137" w:name="__RefHeading___Toc1256691_1490000891"/>
      <w:bookmarkStart w:id="138" w:name="_Toc52"/>
      <w:bookmarkEnd w:id="136"/>
      <w:bookmarkEnd w:id="137"/>
      <w:r>
        <w:rPr>
          <w:rtl w:val="true"/>
        </w:rPr>
        <w:t xml:space="preserve">الباب </w:t>
      </w:r>
      <w:r>
        <w:rPr/>
        <w:t>24</w:t>
      </w:r>
      <w:r>
        <w:rPr>
          <w:rtl w:val="true"/>
        </w:rPr>
        <w:t xml:space="preserve">: </w:t>
      </w:r>
      <w:r>
        <w:rPr>
          <w:rtl w:val="true"/>
        </w:rPr>
        <w:t>فِيمَا نَذْكُرُه مِنْ حَالَ عَبد اللَّهِ بْنِ سَلَام وَ كَعَبِ الأَحْبَار</w:t>
      </w:r>
      <w:r>
        <w:rPr>
          <w:rtl w:val="true"/>
        </w:rPr>
        <w:t xml:space="preserve">: </w:t>
      </w:r>
      <w:r>
        <w:rPr>
          <w:rtl w:val="true"/>
        </w:rPr>
        <w:t xml:space="preserve">أنّهُما مِنْ خَوَاصٌ مَوْلانَا عَلَى </w:t>
      </w:r>
      <w:r>
        <w:rPr>
          <w:rtl w:val="true"/>
        </w:rPr>
        <w:t>(</w:t>
      </w:r>
      <w:r>
        <w:rPr>
          <w:rtl w:val="true"/>
        </w:rPr>
        <w:t>علیه السلام</w:t>
      </w:r>
      <w:r>
        <w:rPr>
          <w:rtl w:val="true"/>
        </w:rPr>
        <w:t>).</w:t>
      </w:r>
      <w:bookmarkEnd w:id="138"/>
    </w:p>
    <w:p>
      <w:pPr>
        <w:pStyle w:val="BookText"/>
        <w:rPr/>
      </w:pPr>
      <w:r>
        <w:rPr>
          <w:rFonts w:ascii="Amiri" w:hAnsi="Amiri" w:eastAsia="Amiri" w:cs="Amiri"/>
          <w:color w:val="111111"/>
          <w:sz w:val="28"/>
          <w:sz w:val="28"/>
          <w:szCs w:val="28"/>
          <w:rtl w:val="true"/>
          <w:lang w:bidi="ar-SA"/>
        </w:rPr>
        <w:t>اعْلَم أَنَّني وَجَدْتُ مَنْ أَدْرَكْتَه مِنَ الْمَنسُوبِينَ إِلَى الْعَلْمِ مِنْ شِيعَة أهل الْبَيتِ عَلَيْهِمُ السَّلام يَعْتَقِدُونَ أَنْ عَبدَاللهِ بْنِ سَلامَ وَكَعِبَ الأَحبَار مِنَ الْخَالِفِينَ لأَهَلِ بَيْتِ النَّبوة، وَ رُبَّما تَوَقَّفُوا عَنْ أَخْبَارِهِمَا لأَجل هَذَا الاعتقاد، فَرَأَيْتُ أَنَّني أَذْكَرَ فِي هَذَا الْكِتاب بَعْضَ مَا عَرَفْتُه فِي تَحقِيق هَذَا الْبَاب وَ أَنَّ عَبْدَ اللَّهِ بْن سَلام وَ كَعْبَ الأَحْبَارِ كَانَا مِنْ خَواصّ مَوْلانَا عَلِي عَلَيْهِ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بَعضُ مَا يَذْكُرُونَه عَنْهُما مِنَ الْمَلَاحِمَ الَتِي يَحْتَمِلُ أَنَّهَا عَنْ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يَسْنِدُوهَا إِلَيه تَقيَّةً وَيَكُونُ عَنْهَ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رَأَيتُ فِي الْجَلدة الأولى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عَلِي بْنِ يُوسُف الشَّيبَاني إجماع من أشَارَ إِلَيه أَنَّ مَوْلانَا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الْمُبْتَدِى بِعِلْم النَّحوَ وَ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عَبدُالله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عَلَى الْخَلافَة بَعدَ عُمان أَرَاد الاِنحِدار إلى الْعِراقَ، قَالَ لَهُ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أَرَاه يَحْرُزك، وَ لا تَنْحَدِرُ إِلَى الْعِراقَ، فَإِنَّكَ إِنَّ الْحَدَرْتَ لَمْ تَرْجَعَ، فَهم به ناسُ مِنْ أَصحابِ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إِنَّه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فَاغْحَدَر إلى العراق، فَكَانَ مِن أَمره مَا كَانَ، فَلَمّا قُتل قالَ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رَأْسُ الأَرْبَعِينَ، وَ سَيَكونَ طَلْحٍ، وَ مَا قَتَلَتْ أمّة نَبيّها إلاّ قَتَل اللهُ مِنْهُم سَبْعِينَ أَلْفاً، وَ لَا قَتَلُوا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قَتَل اللهُ بِهِ مِنهُم خَمْساً وَ ثَلاثِينَ أَلفاً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إنباء الرواة على أنباء النحاة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39" w:name="pg20428_212080"/>
    </w:p>
    <w:p>
      <w:pPr>
        <w:pStyle w:val="Heading2"/>
        <w:numPr>
          <w:ilvl w:val="1"/>
          <w:numId w:val="1"/>
        </w:numPr>
        <w:rPr/>
      </w:pPr>
      <w:bookmarkStart w:id="140" w:name="__RefHeading___Toc1256693_1490000891"/>
      <w:bookmarkStart w:id="141" w:name="_Toc53"/>
      <w:bookmarkEnd w:id="139"/>
      <w:bookmarkEnd w:id="140"/>
      <w:r>
        <w:rPr>
          <w:rtl w:val="true"/>
        </w:rPr>
        <w:t>باب بیست و چهارم</w:t>
      </w:r>
      <w:r>
        <w:rPr>
          <w:rtl w:val="true"/>
        </w:rPr>
        <w:t xml:space="preserve">: </w:t>
      </w:r>
      <w:r>
        <w:rPr>
          <w:rtl w:val="true"/>
        </w:rPr>
        <w:t xml:space="preserve">بيان نعيم بن حماد دربارۀ کعب الاحبار و عبدالله بن سلام به این که هر دو از یاران نزدیک حضرت علی </w:t>
      </w:r>
      <w:r>
        <w:rPr>
          <w:rtl w:val="true"/>
        </w:rPr>
        <w:t>(</w:t>
      </w:r>
      <w:r>
        <w:rPr>
          <w:rtl w:val="true"/>
        </w:rPr>
        <w:t>علیه السلام</w:t>
      </w:r>
      <w:r>
        <w:rPr>
          <w:rtl w:val="true"/>
        </w:rPr>
        <w:t xml:space="preserve">) </w:t>
      </w:r>
      <w:r>
        <w:rPr>
          <w:rtl w:val="true"/>
        </w:rPr>
        <w:t>بودند</w:t>
      </w:r>
      <w:bookmarkEnd w:id="141"/>
    </w:p>
    <w:p>
      <w:pPr>
        <w:pStyle w:val="Heading3"/>
        <w:numPr>
          <w:ilvl w:val="2"/>
          <w:numId w:val="1"/>
        </w:numPr>
        <w:rPr/>
      </w:pPr>
      <w:bookmarkStart w:id="142" w:name="__RefHeading___Toc1256695_1490000891"/>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من با هر یک از علماء شیعه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گرفتم فهمیدم معتقدند که عبدالله بن سلام و کعب الاحبار از مخالفین اهل بیت بوده اند و چه بسا که بخاطر همین اعتقاد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از این دو نفر نقل شده خودداری می نمایند پس من لازم دانستم آن چه را که در این باره تحقیق کرده ام در این کتاب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سلام و کعب الاحبار از یاران خاص مولای 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شاید آن روایاتی که از این دو نفر درباره ملاحم وقتی نقل شده و به طور احتمال می گویند که آن روایات از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علت آن که سند آن ها به حضرت منتهی نمی شود از باب تقیه باشد و آن روایات از آن حضرت باشند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دلیل هائی که این دو نفر از خواص آن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يوسف شیبانی دیدم که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علم نحو و شرح آن را بنیان گذاری کرد، بعد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عثمان متولی خلافت شد و اراده حرکت به سوی عراق کرد عبدالله بن 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نمی بینم حافظ تو باشند و به طرف عراق مرو که اگر بروی باز نخواهی گشت، عده ای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حمله کردند،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واگذارید که او از ما اهل بیت است،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عراق رفت و کار او آن طور شد که عبدالله پیش بینی کرده بود پس از شهادت حضرت،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چله است و به زودی بعد از این صلح خواهد شد، هیچ امتی پیامبر خود را نمی کشد مگر این که خدا هفتاد هزار از آن ها را بکشد و خلیفهٔ او را نمی کشد مگر این که خدا به جهت آن، سی و پنج هزار نفر از آن ها را بکشد</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يَقْتَضِى أَنَّ اعْتقادَ عَبدِ اللهِ بْنِ سَلَام أَنَّ الْخَلِيفَةَ عِندَهُ بَعدَ النَّبِيِّ صَلَواتُ الله عَلَيْهِ وَ آلِهِ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ذكَر هَذَا الْحَدِيثِ فِي قَتْل تخليفة عِندَ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هَذَا الحِبْر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لِقَتْلَ أَبِي بَكْرِ بِالْسَم وَ لَا قَتْلَ عُمَرَ وَ لَا عُثمان</w:t>
      </w:r>
      <w:r>
        <w:rPr>
          <w:rFonts w:eastAsia="Amiri" w:cs="Amiri" w:ascii="Amiri" w:hAnsi="Amiri"/>
          <w:color w:val="111111"/>
          <w:sz w:val="28"/>
          <w:szCs w:val="28"/>
          <w:rtl w:val="true"/>
          <w:lang w:bidi="ar-SA"/>
        </w:rPr>
        <w:t xml:space="preserve">.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عبدالله بن سلام اقتضاء می کند که او بر این عقیده است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 خلیفه ما علی است، زیرا که او حدیث قتل خلیفه را موقع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به هنگام قتل ابوبکر با سم و قتل عمر و عثمان از آن نام نبرده است </w:t>
      </w:r>
      <w:bookmarkStart w:id="144" w:name="pg20428_212083"/>
    </w:p>
    <w:p>
      <w:pPr>
        <w:pStyle w:val="Heading3"/>
        <w:numPr>
          <w:ilvl w:val="2"/>
          <w:numId w:val="1"/>
        </w:numPr>
        <w:rPr/>
      </w:pPr>
      <w:bookmarkStart w:id="145" w:name="__RefHeading___Toc1256697_1490000891"/>
      <w:bookmarkStart w:id="146" w:name="_Toc55"/>
      <w:bookmarkEnd w:id="144"/>
      <w:bookmarkEnd w:id="145"/>
      <w:r>
        <w:rPr>
          <w:rtl w:val="true"/>
        </w:rPr>
        <w:t>فصل</w:t>
      </w:r>
      <w:bookmarkEnd w:id="146"/>
    </w:p>
    <w:p>
      <w:pPr>
        <w:pStyle w:val="BookText"/>
        <w:rPr/>
      </w:pPr>
      <w:r>
        <w:rPr>
          <w:rFonts w:ascii="Amiri" w:hAnsi="Amiri" w:eastAsia="Amiri" w:cs="Amiri"/>
          <w:color w:val="111111"/>
          <w:sz w:val="28"/>
          <w:sz w:val="28"/>
          <w:szCs w:val="28"/>
          <w:rtl w:val="true"/>
          <w:lang w:bidi="ar-SA"/>
        </w:rPr>
        <w:t xml:space="preserve">وَ أَمَّا أَنْ كَعْبَ الأَخبار كَانَ مِنْ خَوَاصٌ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وَجَدْتُ ذَلِكَ فِي مُجَلَّدِ عتيق اسمه مناقِبُ الإمام الهاشمي أبي الحَسَن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عُمرِ مُحَمَّدِ بنِ عَبدُ الْواحِد اللُّغَوِي صَاحَبُ ثَعْلَبَ، وَ رَبَّما كَانَتْ النُسْخَة في حَياةِ أبي عُمَر الزَّاهِد الراوِي لَهَا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كَعْبُ، قَالَ</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عَلى صَلَواتُ الله عَلَيه ذَاتَ يَومٍ، فَقَامَ زَائِراً لِعُمر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بَعدُمَا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قَالَ فَرَفَعَ عُمرِ الدرة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مِنه أَلَيس 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سَيدِي عَلَيَّ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حَتى تَعْلُوه بالدرّة؟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رَأيَ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مُوسى فِي أَيَّامٍ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وَسَعَهُ أَن يَتَخَلَّفَ عَنْهَ حَتى يُعينُهُ عَلَى الْكُفَّارَ، وَمن جَحَدَ التَّوحِيد ثُمَّ أَدْرَكَ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فَمَا أَسْلَمَ عَلى يَدِهِ، ثُم أَسلَمَ عَلَى يَدِي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قَطَعَكَ، فَقَالَ كَعْبُ، إنّما تَرَبَّصَتْ حَتى أَتَبَيَّنُ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قَرَأْتُ في التوراة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يَكُونُونَ صُفوفاً فِي الحُرُوبَ وَ صفُوفاً في الصَلاة، يَذكُرُونَ الْجَبّار عَزّ وَجَلَّ فِي كُلِّ وَقتِ، وَ رَأَيْتُ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فَعَمِينا، يَعني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مَكتوباً مُحمّد ميد، وَ بعدَه علُواناً علواناً، وَ بعدَه فَطم فطم، وَ بعده شبّر شَبّر، وَ بعدهُ شبِيراً شبِيراً، فَأَسْلَمْتُ</w:t>
      </w:r>
      <w:r>
        <w:rPr>
          <w:rFonts w:eastAsia="Amiri" w:cs="Amiri" w:ascii="Amiri" w:hAnsi="Amiri"/>
          <w:color w:val="111111"/>
          <w:sz w:val="28"/>
          <w:szCs w:val="28"/>
          <w:rtl w:val="true"/>
          <w:lang w:bidi="ar-SA"/>
        </w:rPr>
        <w:t xml:space="preserve">. </w:t>
      </w:r>
      <w:bookmarkStart w:id="147" w:name="pg20428_212084"/>
    </w:p>
    <w:p>
      <w:pPr>
        <w:pStyle w:val="Heading3"/>
        <w:numPr>
          <w:ilvl w:val="2"/>
          <w:numId w:val="1"/>
        </w:numPr>
        <w:rPr/>
      </w:pPr>
      <w:bookmarkStart w:id="148" w:name="__RefHeading___Toc1256699_1490000891"/>
      <w:bookmarkStart w:id="149" w:name="_Toc56"/>
      <w:bookmarkEnd w:id="147"/>
      <w:bookmarkEnd w:id="148"/>
      <w:r>
        <w:rPr>
          <w:rtl w:val="true"/>
        </w:rPr>
        <w:t>فصل</w:t>
      </w:r>
      <w:bookmarkEnd w:id="149"/>
    </w:p>
    <w:p>
      <w:pPr>
        <w:pStyle w:val="BookText"/>
        <w:rPr/>
      </w:pPr>
      <w:r>
        <w:rPr>
          <w:rFonts w:ascii="IRNazanin" w:hAnsi="IRNazanin" w:eastAsia="IRNazanin"/>
          <w:color w:val="111111"/>
          <w:sz w:val="28"/>
          <w:sz w:val="28"/>
          <w:szCs w:val="28"/>
          <w:rtl w:val="true"/>
          <w:lang w:bidi="fa-IR"/>
        </w:rPr>
        <w:t xml:space="preserve">اما کعب الاحبار نیز از خواص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من در کتابی قدیمی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الْهَاشِمِيِّ بْنِ الْحَسَنِ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محمد بن عبدالواحد لغوی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به من خبر داد که روزی در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زیارت عمر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من اسلام آورده بودم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اختیار کن تا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که ناگاه عمر تازیانه اش را برای من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چه می خواهی مگر اسلام نیاورده؟ 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تو با او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چه بود که تازیانه برای او بلند 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اختیار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حضرت موسی هم در زمان حضرت محمد می بود نمی 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تخلف نماید تا این که معین او باشد و علیه کفار اقدام نماید و کسی که منکر توحید شود و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درک کند و به دست او اسلام نیاورد، پس به دست من اسلام می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آن حضرت به کعب توجهی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برایت دلیل دندان شکنی اقامه کرد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کردم تا تورات را بررسی کنم تا ببینم در آن راجع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در تورات خوانده ای که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هائی که با او هستند ذکری شده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تورات خوانده ام که صف هایی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جنگند و صف هایی هم در نمازند، در همه اوقات ذکر خدای جبار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تورات دیدم که این سطر نوشته شده بود که محمد می آید و بعد از او علی و سپس فاطمه و آن گاه حسن و حسین از این رو من اسلام اختیار کردم وگرنه کور باشد آن چشمی که آن را ندیده باشد</w:t>
      </w:r>
      <w:r>
        <w:rPr>
          <w:rFonts w:eastAsia="IRNazanin" w:cs="IRNazanin"/>
          <w:color w:val="111111"/>
          <w:sz w:val="28"/>
          <w:szCs w:val="28"/>
          <w:rtl w:val="true"/>
          <w:lang w:bidi="fa-IR"/>
        </w:rPr>
        <w:t xml:space="preserve">. </w:t>
      </w:r>
      <w:bookmarkStart w:id="150" w:name="pg20428_212085"/>
    </w:p>
    <w:p>
      <w:pPr>
        <w:pStyle w:val="Heading2"/>
        <w:numPr>
          <w:ilvl w:val="1"/>
          <w:numId w:val="1"/>
        </w:numPr>
        <w:rPr/>
      </w:pPr>
      <w:bookmarkStart w:id="151" w:name="__RefHeading___Toc1256701_1490000891"/>
      <w:bookmarkStart w:id="152" w:name="_Toc57"/>
      <w:bookmarkEnd w:id="150"/>
      <w:bookmarkEnd w:id="151"/>
      <w:r>
        <w:rPr>
          <w:rtl w:val="true"/>
        </w:rPr>
        <w:t xml:space="preserve">الباب </w:t>
      </w:r>
      <w:r>
        <w:rPr/>
        <w:t>25</w:t>
      </w:r>
      <w:r>
        <w:rPr>
          <w:rtl w:val="true"/>
        </w:rPr>
        <w:t xml:space="preserve">: </w:t>
      </w:r>
      <w:r>
        <w:rPr>
          <w:rtl w:val="true"/>
        </w:rPr>
        <w:t>فِيمَا ذكره نَعيم بنِ حَمّاد في كتاب الفتن مِن أَنَّ هَلاكَ عَامَّةً أُمَّةٍ عَلَى يَد بَنِي أُميّة</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الله بن مَرْوَانَ الْمَرْوانِي عَنْ أَبِي بَكْرِ بْنِ أَبِي مَرِيم عَنْ رَاشِدِ بنِ سَعْد أَنَّ مَرْوانَ بْنَ الْحِكم</w:t>
      </w:r>
    </w:p>
    <w:p>
      <w:pPr>
        <w:pStyle w:val="BookText"/>
        <w:rPr/>
      </w:pPr>
      <w:r>
        <w:rPr>
          <w:rFonts w:ascii="Amiri" w:hAnsi="Amiri" w:eastAsia="Amiri" w:cs="Amiri"/>
          <w:color w:val="111111"/>
          <w:sz w:val="28"/>
          <w:sz w:val="28"/>
          <w:szCs w:val="28"/>
          <w:rtl w:val="true"/>
          <w:lang w:bidi="ar-SA"/>
        </w:rPr>
        <w:t xml:space="preserve">لما وُلِدَ رُفِعَ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 لَهُ فَأَبِى أَنْ يَفعَل،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عَامَّة أُمَّتِي عَلَى يَدْيهِ وَيَدي ذُرِيَّته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2"/>
        <w:numPr>
          <w:ilvl w:val="1"/>
          <w:numId w:val="1"/>
        </w:numPr>
        <w:rPr/>
      </w:pPr>
      <w:bookmarkStart w:id="153" w:name="__RefHeading___Toc1256703_1490000891"/>
      <w:bookmarkStart w:id="154" w:name="_Toc58"/>
      <w:bookmarkEnd w:id="153"/>
      <w:r>
        <w:rPr>
          <w:rtl w:val="true"/>
        </w:rPr>
        <w:t xml:space="preserve">الباب </w:t>
      </w:r>
      <w:r>
        <w:rPr/>
        <w:t>26</w:t>
      </w:r>
      <w:r>
        <w:rPr>
          <w:rtl w:val="true"/>
        </w:rPr>
        <w:t xml:space="preserve">: </w:t>
      </w:r>
      <w:r>
        <w:rPr>
          <w:rtl w:val="true"/>
        </w:rPr>
        <w:t xml:space="preserve">فِيمَا ذَكَرهُ نَعِيمِ بنِ حَمَّاد في كتاب الفتن مِن لَعْنِ النَّبِيِّ </w:t>
      </w:r>
      <w:r>
        <w:rPr>
          <w:rtl w:val="true"/>
        </w:rPr>
        <w:t>(</w:t>
      </w:r>
      <w:r>
        <w:rPr>
          <w:rtl w:val="true"/>
        </w:rPr>
        <w:t>صلی الله علیه و آله</w:t>
      </w:r>
      <w:r>
        <w:rPr>
          <w:rtl w:val="true"/>
        </w:rPr>
        <w:t xml:space="preserve">) </w:t>
      </w:r>
      <w:r>
        <w:rPr>
          <w:rtl w:val="true"/>
        </w:rPr>
        <w:t>لَبَنِي أُمِّيَّة</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أَبُوا الْمُغَيرة عَن ابنُ عَيّاش عَنْ عُبَيدِ اللهِ بنِ عَبِيدِ الْكَلاعِي، حَدَّثَنِي، بَعْضُ أَشْياخِنَا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إِلَيْهِ لِيَدْعُو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هَذَا وَ ما فِي صُلْبِهِ إِلَّا الَّذِينَ آمَنُوا وَ عَمِلُوا الصَّالِحَاتِ وَ قَلِيلٌ مَا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أَبِيهِ عَنْ مِينَاءَ مَوْلَى ابْدِ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لأحَد مُولُود إلاّ أتي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لَه، فَأَدْخَلَ عَلَيْهِ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الْوَزْغُ ابْنْ الْوَزْغِ الْمَلعُونُ بْن الْمَلْعون</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155" w:name="pg20428_212086"/>
    </w:p>
    <w:p>
      <w:pPr>
        <w:pStyle w:val="Heading2"/>
        <w:numPr>
          <w:ilvl w:val="1"/>
          <w:numId w:val="1"/>
        </w:numPr>
        <w:rPr/>
      </w:pPr>
      <w:bookmarkStart w:id="156" w:name="__RefHeading___Toc1256705_1490000891"/>
      <w:bookmarkStart w:id="157" w:name="_Toc59"/>
      <w:bookmarkEnd w:id="155"/>
      <w:bookmarkEnd w:id="156"/>
      <w:r>
        <w:rPr>
          <w:rtl w:val="true"/>
        </w:rPr>
        <w:t>باب بیست و پنجم</w:t>
      </w:r>
      <w:r>
        <w:rPr>
          <w:rtl w:val="true"/>
        </w:rPr>
        <w:t xml:space="preserve">: </w:t>
      </w:r>
      <w:r>
        <w:rPr>
          <w:rtl w:val="true"/>
        </w:rPr>
        <w:t>آن چه که نعیم بن حماد در کتاب فتن خود پیرامون هلاکت عموم امت بدست بنی امیه آورده است</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ابی مریم از راشد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مروان حکم متولد شد او را نزد رسول خدا آوردند که در حق او دعاء کند حضرت از دعا کردن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امت من بدست همین ابن زرقا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خواهد بود</w:t>
      </w:r>
      <w:r>
        <w:rPr>
          <w:rFonts w:eastAsia="IRNazanin" w:cs="IRNazanin"/>
          <w:color w:val="111111"/>
          <w:sz w:val="28"/>
          <w:szCs w:val="28"/>
          <w:rtl w:val="true"/>
          <w:lang w:bidi="fa-IR"/>
        </w:rPr>
        <w:t>.</w:t>
      </w:r>
    </w:p>
    <w:p>
      <w:pPr>
        <w:pStyle w:val="Heading2"/>
        <w:numPr>
          <w:ilvl w:val="1"/>
          <w:numId w:val="1"/>
        </w:numPr>
        <w:rPr/>
      </w:pPr>
      <w:bookmarkStart w:id="158" w:name="__RefHeading___Toc1256707_1490000891"/>
      <w:bookmarkStart w:id="159" w:name="_Toc60"/>
      <w:bookmarkEnd w:id="158"/>
      <w:r>
        <w:rPr>
          <w:rtl w:val="true"/>
        </w:rPr>
        <w:t>باب بیست و ششم</w:t>
      </w:r>
      <w:r>
        <w:rPr>
          <w:rtl w:val="true"/>
        </w:rPr>
        <w:t xml:space="preserve">: </w:t>
      </w:r>
      <w:r>
        <w:rPr>
          <w:rtl w:val="true"/>
        </w:rPr>
        <w:t>آن چه که نعیم بن حماد در کتاب خود از لعن پیامبر درباره بنی امیه آورده است</w:t>
      </w:r>
      <w:bookmarkEnd w:id="15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مغيره عبیداله بن عبید از بزرگان خود نقل کرده است که روزی پیامبر به چهره مروان نگریست تا برایش دعا بخواند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و فرزندانش را لعنت کند مگر آن هائی که اهل ایمان و عمل صالح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افراد کمی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پدرش و او او از میناء نقل می کند که هیچ نوزادی متولد نمی شد جز این که او را برای دعا خدمت رسول خدا می بردند تا آن که مروان حکم را نزد آن حضرت آوردند حضرت نگاهی به او کرد و فرمود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وزغ بن وزع و ملعون پسر ملعون است</w:t>
      </w:r>
      <w:r>
        <w:rPr>
          <w:rFonts w:eastAsia="IRNazanin" w:cs="IRNazanin"/>
          <w:color w:val="111111"/>
          <w:sz w:val="28"/>
          <w:szCs w:val="28"/>
          <w:rtl w:val="true"/>
          <w:lang w:bidi="fa-IR"/>
        </w:rPr>
        <w:t xml:space="preserve">. </w:t>
      </w:r>
      <w:bookmarkStart w:id="160" w:name="pg20428_212087"/>
    </w:p>
    <w:p>
      <w:pPr>
        <w:pStyle w:val="Heading2"/>
        <w:numPr>
          <w:ilvl w:val="1"/>
          <w:numId w:val="1"/>
        </w:numPr>
        <w:rPr/>
      </w:pPr>
      <w:bookmarkStart w:id="161" w:name="__RefHeading___Toc1256709_1490000891"/>
      <w:bookmarkStart w:id="162" w:name="_Toc61"/>
      <w:bookmarkEnd w:id="160"/>
      <w:bookmarkEnd w:id="161"/>
      <w:r>
        <w:rPr>
          <w:rtl w:val="true"/>
        </w:rPr>
        <w:t xml:space="preserve">الباب </w:t>
      </w:r>
      <w:r>
        <w:rPr/>
        <w:t>27</w:t>
      </w:r>
      <w:r>
        <w:rPr>
          <w:rtl w:val="true"/>
        </w:rPr>
        <w:t xml:space="preserve">: </w:t>
      </w:r>
      <w:r>
        <w:rPr>
          <w:rtl w:val="true"/>
        </w:rPr>
        <w:t xml:space="preserve">فِيمَا ذكرهُ نَعِيمِ بنِ حَمَّادٍ مِنْ شَهادة النّبِيِّ </w:t>
      </w:r>
      <w:r>
        <w:rPr>
          <w:rtl w:val="true"/>
        </w:rPr>
        <w:t>(</w:t>
      </w:r>
      <w:r>
        <w:rPr>
          <w:rtl w:val="true"/>
        </w:rPr>
        <w:t>صلی الله علیه و آله</w:t>
      </w:r>
      <w:r>
        <w:rPr>
          <w:rtl w:val="true"/>
        </w:rPr>
        <w:t>)</w:t>
      </w:r>
      <w:r>
        <w:rPr>
          <w:rtl w:val="true"/>
        </w:rPr>
        <w:t>، بِعَداوَةَ بَنِي أُميّة لأهلِ بَيْتِه</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الْوَلِيدُ بْنُ مُسْلِمٍ عَنْ أَبِي رَافِع إِسْمَاعِيلُ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بَيتِي سَيَلقون مِنْ بَعدِي مِن أُمَّتِي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أَشَدَّ قَومِ لَنَا عَداوةٌ بَنو أُميّة وَ بَنُو الْمُغَيرةَ وَ بَنُو مَخزوم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نَعِيمٍ أَحَادِيث عَظِيمَة فِي ذَمِ بَنِي أُمَيَّة بَعضُها جُملةً وَ بَعْضُهَا بِأَسمائِهِم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2"/>
        <w:numPr>
          <w:ilvl w:val="1"/>
          <w:numId w:val="1"/>
        </w:numPr>
        <w:rPr/>
      </w:pPr>
      <w:bookmarkStart w:id="163" w:name="__RefHeading___Toc1256711_1490000891"/>
      <w:bookmarkStart w:id="164" w:name="_Toc62"/>
      <w:bookmarkEnd w:id="163"/>
      <w:r>
        <w:rPr>
          <w:rtl w:val="true"/>
        </w:rPr>
        <w:t xml:space="preserve">الباب </w:t>
      </w:r>
      <w:r>
        <w:rPr/>
        <w:t>28</w:t>
      </w:r>
      <w:r>
        <w:rPr>
          <w:rtl w:val="true"/>
        </w:rPr>
        <w:t xml:space="preserve">: </w:t>
      </w:r>
      <w:r>
        <w:rPr>
          <w:rtl w:val="true"/>
        </w:rPr>
        <w:t>فِيمَا نَذكُرُه مِنَ الأحَادِيثَ الَّتِي رَوَاها نَعِيمِ بنِ حَمَّادٍ فِي زَوَالِ مُلْكِ بَني أُميّة</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ابْنُ وَهَب عَن حَرْمَلَةِ بْنِ عِمْران عَنْ سَعِيدِ بنِ سَالِمٍ عَنْ أَبِي سَالِمٍ الجَيشاني أَنَّهُ سَمِعَ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هُم حَتى يَقْتُلُو قَتَلَهُم وَ يَتَنافَسُوا بَيْنَهُم، فَإِذَا كَانَ ذَلِكَ، بَعَث اللهُ عَلَيهِم أَقواماً منَ الْمَشْرِق فَقَتَلُوهُم بَدَداً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أحصُوهم عَدَداً، وَ اللهُ لا يَملِكُونَ سَنَةً إِلا مَلَكُنا سَنَتين، وَ لَا يَمْلِكُونَ سَنَتِين إِلَّا مَلكنا أَرْبَعاً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31756</w:t>
      </w:r>
      <w:r>
        <w:rPr>
          <w:rFonts w:eastAsia="Amiri" w:cs="Amiri" w:ascii="Amiri" w:hAnsi="Amiri"/>
          <w:color w:val="111111"/>
          <w:sz w:val="28"/>
          <w:szCs w:val="28"/>
          <w:rtl w:val="true"/>
          <w:lang w:bidi="ar-SA"/>
        </w:rPr>
        <w:t xml:space="preserve">). </w:t>
      </w:r>
      <w:bookmarkStart w:id="165" w:name="pg20428_212088"/>
    </w:p>
    <w:p>
      <w:pPr>
        <w:pStyle w:val="Heading2"/>
        <w:numPr>
          <w:ilvl w:val="1"/>
          <w:numId w:val="1"/>
        </w:numPr>
        <w:rPr/>
      </w:pPr>
      <w:bookmarkStart w:id="166" w:name="__RefHeading___Toc1256713_1490000891"/>
      <w:bookmarkStart w:id="167" w:name="_Toc63"/>
      <w:bookmarkEnd w:id="165"/>
      <w:bookmarkEnd w:id="166"/>
      <w:r>
        <w:rPr>
          <w:rtl w:val="true"/>
        </w:rPr>
        <w:t>باب بیست و هفتم</w:t>
      </w:r>
      <w:r>
        <w:rPr>
          <w:rtl w:val="true"/>
        </w:rPr>
        <w:t xml:space="preserve">: </w:t>
      </w:r>
      <w:r>
        <w:rPr>
          <w:rtl w:val="true"/>
        </w:rPr>
        <w:t>آن چه که نعیم بن حماد در کتاب فتن خود پیرامون شهادت پیامبر در دشمنی بنی امیه با اهل بیت او آورده است</w:t>
      </w:r>
      <w:bookmarkEnd w:id="167"/>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اهل بیتم به سبب ظلم و ستم و امت، گرفتار قتل و تفرقه خواهند شد و شدیدترین دشمنان ما بنی امیه و بین مغیره و بنی مخزوم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ابونعیم احادیث زیادی در مذمت بنی امیه نقل کرده که بعضی شامل همه آن هاست و بعضی از آن ها با نام از ایشان یاد کرده اند</w:t>
      </w:r>
      <w:r>
        <w:rPr>
          <w:rFonts w:eastAsia="IRNazanin" w:cs="IRNazanin"/>
          <w:color w:val="111111"/>
          <w:sz w:val="28"/>
          <w:szCs w:val="28"/>
          <w:rtl w:val="true"/>
          <w:lang w:bidi="fa-IR"/>
        </w:rPr>
        <w:t>.</w:t>
      </w:r>
    </w:p>
    <w:p>
      <w:pPr>
        <w:pStyle w:val="Heading2"/>
        <w:numPr>
          <w:ilvl w:val="1"/>
          <w:numId w:val="1"/>
        </w:numPr>
        <w:rPr/>
      </w:pPr>
      <w:bookmarkStart w:id="168" w:name="__RefHeading___Toc1256715_1490000891"/>
      <w:bookmarkStart w:id="169" w:name="_Toc64"/>
      <w:bookmarkEnd w:id="168"/>
      <w:r>
        <w:rPr>
          <w:rtl w:val="true"/>
        </w:rPr>
        <w:t>باب بیست و هشتم</w:t>
      </w:r>
      <w:r>
        <w:rPr>
          <w:rtl w:val="true"/>
        </w:rPr>
        <w:t xml:space="preserve">: </w:t>
      </w:r>
      <w:r>
        <w:rPr>
          <w:rtl w:val="true"/>
        </w:rPr>
        <w:t>آن چه که نعیم بن حماد پیرامون زوال حکومت بنی امیه آورده است</w:t>
      </w:r>
      <w:bookmarkEnd w:id="169"/>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ابوسلام جیشانی می گوید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خلافت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کشنده خود را بکشند و هم چون مسابقه گزاران در پی قتل یکدیگرند در چنین شرایطی خداوند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مسلم خراسانی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مشرق می فرستد تا آن ها را یکی یکی بکشد و به خدا سوگند که آن ها یک سال خلافت نخواهند کرد جز این که ما دو سال خلافت خواهیم کرد و آن ها دو سال خلافت نمی کنند جز این که ما چهار سال خلافت خواهیم کرد</w:t>
      </w:r>
      <w:r>
        <w:rPr>
          <w:rFonts w:eastAsia="IRNazanin" w:cs="IRNazanin"/>
          <w:color w:val="111111"/>
          <w:sz w:val="28"/>
          <w:szCs w:val="28"/>
          <w:rtl w:val="true"/>
          <w:lang w:bidi="fa-IR"/>
        </w:rPr>
        <w:t>.</w:t>
      </w:r>
      <w:bookmarkStart w:id="170" w:name="pg20428_212089"/>
    </w:p>
    <w:p>
      <w:pPr>
        <w:pStyle w:val="BookText"/>
        <w:rPr/>
      </w:pPr>
      <w:bookmarkEnd w:id="170"/>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الرزَّاقِ عَنْ مَعمَر عَنْ أَيُّوب عَن ابن سِيرين عَنْ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هَوْلاء آخِذِينَ بِشَبج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مَالَمْ يَخْتَلِفُوا بَيْنَهُم، فَإذا اخْتَلَفُوا خَرَجَتْ مِنْهُم فَلَم تَعُدْ إلَيهم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أُميّة هَذا لفظِ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بإسناده عَنْ هِنْدِ بِنْتَ الْمَهَلَب أَنَّ عَكْرِمَة مَولى ابنُ عَبّاس 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يَدخُلُ عَلَيْها كَثِيراً وَ يُحَدِّتُها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هَذا الأَمر فِي بَنِي أُمَيَّة مَا لَمْ يَخْتَلَفَ بَينَهُم رُيْحان، فَإِذَا اَخْتَلَف بَيْنَهُم رُيْحان، خَرَجَتْ مِنهم إلى يَومِ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38012</w:t>
      </w:r>
      <w:r>
        <w:rPr>
          <w:rFonts w:eastAsia="IRNazanin" w:cs="IRNazanin"/>
          <w:color w:val="111111"/>
          <w:sz w:val="28"/>
          <w:szCs w:val="28"/>
          <w:rtl w:val="true"/>
          <w:lang w:bidi="fa-IR"/>
        </w:rPr>
        <w:t>).</w:t>
      </w:r>
    </w:p>
    <w:p>
      <w:pPr>
        <w:pStyle w:val="Heading2"/>
        <w:numPr>
          <w:ilvl w:val="1"/>
          <w:numId w:val="1"/>
        </w:numPr>
        <w:rPr/>
      </w:pPr>
      <w:bookmarkStart w:id="171" w:name="__RefHeading___Toc1256717_1490000891"/>
      <w:bookmarkStart w:id="172" w:name="_Toc65"/>
      <w:bookmarkEnd w:id="171"/>
      <w:r>
        <w:rPr>
          <w:rtl w:val="true"/>
        </w:rPr>
        <w:t xml:space="preserve">الباب </w:t>
      </w:r>
      <w:r>
        <w:rPr/>
        <w:t>29</w:t>
      </w:r>
      <w:r>
        <w:rPr>
          <w:rtl w:val="true"/>
        </w:rPr>
        <w:t xml:space="preserve">: </w:t>
      </w:r>
      <w:r>
        <w:rPr>
          <w:rtl w:val="true"/>
        </w:rPr>
        <w:t>فِيمَا ذكَرُهُ نَعِيمِ بنِ حَمَّادٍ فِي كِتابِ الفِتَن فِي خَرُوجٍ بَنِي العباس</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بنِ رَبِيعَة عَن عَبدُ الواحِد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يَلَعْنِي أَنَّ الرايات السود تَخْرُجُ مِن خِراسان، فَإِذَا هَبَطَتْ مِنْ عَقَبَةِ خراسان هَبَطَتْ بِنَعْيِ الْإِسْلامِ، فَلا تَرُدَّهَا إِلَّا رَايَاتِ الأَعاجِمِ مِنْ أَهل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31461</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نَعِيمِ الْحافِظ فِي الْجَلَّدِ الْخَامِسِ مِن كِتَابِ حِليةُ الأولِياء في تَرجُمةِ مَكْحُول بِإِسْنَادِهِ عَنْ سَعِيدِ بْنِ الْمُسَيِّبِ</w:t>
      </w:r>
      <w:r>
        <w:rPr>
          <w:rFonts w:eastAsia="Amiri" w:cs="Amiri" w:ascii="Amiri" w:hAnsi="Amiri"/>
          <w:color w:val="111111"/>
          <w:sz w:val="28"/>
          <w:szCs w:val="28"/>
          <w:rtl w:val="true"/>
          <w:lang w:bidi="ar-SA"/>
        </w:rPr>
        <w:t xml:space="preserve">: </w:t>
      </w:r>
      <w:bookmarkStart w:id="173" w:name="pg20428_212090"/>
    </w:p>
    <w:p>
      <w:pPr>
        <w:pStyle w:val="BookText"/>
        <w:rPr/>
      </w:pPr>
      <w:bookmarkEnd w:id="173"/>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عبیده می گوید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 بنی امیه تا زمانی که بین آن ها اختلافی به وجود نیاید خلافت می کنند و زمانی که بین آن ها اختلافی به وجود آمد خلافت و حکومت از دست می دهند و تا ابد به آن ها باز نخواهد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 دختر مِهلَب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خلافت با بنی امیه خواهد بود و تا زمانی که بین آن ها اختلافی به وجود نیاید حکومت تا قیامت از آن ایشان خواهد بود و وقتی که بین آن ها اختلافی بوجود آید خلافت از دست آن ها خارج خواهد شد</w:t>
      </w:r>
      <w:r>
        <w:rPr>
          <w:rFonts w:eastAsia="IRNazanin" w:cs="IRNazanin"/>
          <w:color w:val="111111"/>
          <w:sz w:val="28"/>
          <w:szCs w:val="28"/>
          <w:rtl w:val="true"/>
          <w:lang w:bidi="fa-IR"/>
        </w:rPr>
        <w:t>.</w:t>
      </w:r>
    </w:p>
    <w:p>
      <w:pPr>
        <w:pStyle w:val="Heading2"/>
        <w:numPr>
          <w:ilvl w:val="1"/>
          <w:numId w:val="1"/>
        </w:numPr>
        <w:rPr/>
      </w:pPr>
      <w:bookmarkStart w:id="174" w:name="__RefHeading___Toc1256719_1490000891"/>
      <w:bookmarkStart w:id="175" w:name="_Toc66"/>
      <w:bookmarkEnd w:id="174"/>
      <w:r>
        <w:rPr>
          <w:rtl w:val="true"/>
        </w:rPr>
        <w:t>باب بیست و نهم</w:t>
      </w:r>
      <w:r>
        <w:rPr>
          <w:rtl w:val="true"/>
        </w:rPr>
        <w:t xml:space="preserve">: </w:t>
      </w:r>
      <w:r>
        <w:rPr>
          <w:rtl w:val="true"/>
        </w:rPr>
        <w:t>آن چه که نعیم بن حماد در کتاب فتن خود پیرامون خروج بنی العباس آورده است</w:t>
      </w:r>
      <w:bookmarkEnd w:id="175"/>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بیرق های سیاهی از طرف خراسان برافراشته خواهد شد، وقتی که آن بیرق ها از گردنه خراسان سرازیر شدند خبر مرگ اسلام را آورده اند و آن بیرق ها را بر نمی گردانند مگر بیرق های عجم هایی که از اهل مغرب باشند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ابونعیم که حافظ ابونعیم در جلد پنجم کتاب حلية الاولياء چنین حدیثی را از سعید بن مسیب نقل کرده است که متن آن این است</w:t>
      </w:r>
      <w:r>
        <w:rPr>
          <w:rFonts w:eastAsia="IRNazanin" w:cs="IRNazanin"/>
          <w:color w:val="111111"/>
          <w:sz w:val="28"/>
          <w:szCs w:val="28"/>
          <w:rtl w:val="true"/>
          <w:lang w:bidi="fa-IR"/>
        </w:rPr>
        <w:t xml:space="preserve">: </w:t>
      </w:r>
      <w:bookmarkStart w:id="176" w:name="pg20428_212091"/>
    </w:p>
    <w:p>
      <w:pPr>
        <w:pStyle w:val="BookText"/>
        <w:rPr/>
      </w:pPr>
      <w:bookmarkEnd w:id="176"/>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فُتحت أَدَانِي خُراسان بكى عُمرُ بنُ الْخَطَابِ، فَدَخَلَ عَلَيهِ عَبدُ الرَّحمنِ بن عَوف،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يَبْكِيكَ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عَلَيْكَ هَذا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مَالِي لَا أَبْكِي لَوَدَدْتُ أَنَّ بَيْنَنَا وَ بَينَهُم بَحْراً مِن نَارِ،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رَايَاتُ وَلَد العَباس مَن عَقَبات خُرَاسان جاؤوا بِنَعْيِ الإِسلام، فَمَن سَارَ تَحْتَ لِوَائِهِم لَمْ تَنَلِهُ شَفَاعَتِي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31486</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1256721_1490000891"/>
      <w:bookmarkStart w:id="178" w:name="_Toc67"/>
      <w:bookmarkEnd w:id="177"/>
      <w:r>
        <w:rPr>
          <w:rtl w:val="true"/>
        </w:rPr>
        <w:t xml:space="preserve">الباب </w:t>
      </w:r>
      <w:r>
        <w:rPr/>
        <w:t>30</w:t>
      </w:r>
      <w:r>
        <w:rPr>
          <w:rtl w:val="true"/>
        </w:rPr>
        <w:t xml:space="preserve">: </w:t>
      </w:r>
      <w:r>
        <w:rPr>
          <w:rtl w:val="true"/>
        </w:rPr>
        <w:t xml:space="preserve">فِيمَا نَذكُرُه مِن عَدَدِ الخُلَفَاءِ بَعدَ رَسُولِ الله </w:t>
      </w:r>
      <w:r>
        <w:rPr>
          <w:rtl w:val="true"/>
        </w:rPr>
        <w:t>(</w:t>
      </w:r>
      <w:r>
        <w:rPr>
          <w:rtl w:val="true"/>
        </w:rPr>
        <w:t>صلی الله علیه و آله</w:t>
      </w:r>
      <w:r>
        <w:rPr>
          <w:rtl w:val="true"/>
        </w:rPr>
        <w:t>).</w:t>
      </w:r>
      <w:bookmarkEnd w:id="178"/>
    </w:p>
    <w:p>
      <w:pPr>
        <w:pStyle w:val="BookText"/>
        <w:rPr/>
      </w:pPr>
      <w:r>
        <w:rPr>
          <w:rFonts w:ascii="Amiri" w:hAnsi="Amiri" w:eastAsia="Amiri" w:cs="Amiri"/>
          <w:color w:val="111111"/>
          <w:sz w:val="28"/>
          <w:sz w:val="28"/>
          <w:szCs w:val="28"/>
          <w:rtl w:val="true"/>
          <w:lang w:bidi="ar-SA"/>
        </w:rPr>
        <w:t>فَقَال نَعِيمٍ بنُ حَمَّادٍ فِي كِتابِ الفِتَن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عِدَةٍ مَا يُذْكَرُ مِنَ الْخُلَفَاءِ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عِيسى بنُ يُونِس، حَدَّثَنَا مُجَالِدِ بنِ سَعِيدِ عَن الشُّعَي عَنْ مَسروق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مِنَ الخُلَفَاءِ عِدَّةَ وَ نُقَباء مُوسى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33859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نَعِيمٍ فِي كِتَابِ الفِتَن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مُعَاوِيَةٌ عَن دَاوِدِ بْنِ أَبِي هِند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عَزِيزاً إلى إِثْنِيَ عَشَر خَلِيفَة كُلُّهُم مِنْ قُريش</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225/95</w:t>
      </w:r>
      <w:r>
        <w:rPr>
          <w:rFonts w:eastAsia="Amiri" w:cs="Amiri" w:ascii="Amiri" w:hAnsi="Amiri"/>
          <w:color w:val="111111"/>
          <w:sz w:val="28"/>
          <w:szCs w:val="28"/>
          <w:rtl w:val="true"/>
          <w:lang w:bidi="ar-SA"/>
        </w:rPr>
        <w:t xml:space="preserve">). </w:t>
      </w:r>
      <w:bookmarkStart w:id="179" w:name="pg20428_212092"/>
    </w:p>
    <w:p>
      <w:pPr>
        <w:pStyle w:val="BookText"/>
        <w:rPr/>
      </w:pPr>
      <w:bookmarkEnd w:id="179"/>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خراسان را فتح کردند عمر بن خطاب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نزد عمر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چرا گریه می کنی در صورتی که چنین پیروزی نصیبت شده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نکنم و حال آن که دوست داشتم بین ما و آن ها دریای آتشی باشد،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بیرق های بنی عباس از گردنه های خراسان نمایان شود خبر مرگ اسلام را می آورند، پس آن اشخاصی که زیر بیرق آن ها بروند شفاعت من به آن ها نخواهد رسید</w:t>
      </w:r>
      <w:r>
        <w:rPr>
          <w:rFonts w:eastAsia="IRNazanin" w:cs="IRNazanin"/>
          <w:color w:val="111111"/>
          <w:sz w:val="28"/>
          <w:szCs w:val="28"/>
          <w:rtl w:val="true"/>
          <w:lang w:bidi="fa-IR"/>
        </w:rPr>
        <w:t>.</w:t>
      </w:r>
    </w:p>
    <w:p>
      <w:pPr>
        <w:pStyle w:val="Heading2"/>
        <w:numPr>
          <w:ilvl w:val="1"/>
          <w:numId w:val="1"/>
        </w:numPr>
        <w:rPr/>
      </w:pPr>
      <w:bookmarkStart w:id="180" w:name="__RefHeading___Toc1256723_1490000891"/>
      <w:bookmarkStart w:id="181" w:name="_Toc68"/>
      <w:bookmarkEnd w:id="180"/>
      <w:r>
        <w:rPr>
          <w:rtl w:val="true"/>
        </w:rPr>
        <w:t>باب سی ام</w:t>
      </w:r>
      <w:r>
        <w:rPr>
          <w:rtl w:val="true"/>
        </w:rPr>
        <w:t xml:space="preserve">: </w:t>
      </w:r>
      <w:r>
        <w:rPr>
          <w:rtl w:val="true"/>
        </w:rPr>
        <w:t>آن چه که نعیم بن حماد درباره تعداد خلفای بعد از پیامبر آورده است</w:t>
      </w:r>
      <w:bookmarkEnd w:id="181"/>
    </w:p>
    <w:p>
      <w:pPr>
        <w:pStyle w:val="BookText"/>
        <w:rPr/>
      </w:pPr>
      <w:r>
        <w:rPr>
          <w:rFonts w:ascii="IRNazanin" w:hAnsi="IRNazanin" w:eastAsia="IRNazanin"/>
          <w:color w:val="111111"/>
          <w:sz w:val="28"/>
          <w:sz w:val="28"/>
          <w:szCs w:val="28"/>
          <w:rtl w:val="true"/>
          <w:lang w:bidi="fa-IR"/>
        </w:rPr>
        <w:t xml:space="preserve">نعیم بن حماد در کتاب فتن خود سخنی دارد که این بیان اوست بابی که آن از تعداد خلفای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خلفاء بعد از من به تعداد نقباء مولی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در کتاب فتن خود از جابر بن سمرة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خلافت ادامه پیدا می کند تا آن که دوازده نفر خلیفه حکومت کنند که همگی آن ها از قریش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 عَن عَبدُ اللَّهِ بنِ عُثمان بن خُقيم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عَبدُ اللَّهِ بْنِ عَمْرُو بِيَدِي،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عَامِرُ بْنُ وَائِلَةَ إِثْنَا عَشَر خَلِيفَةَ مِن كَعْبِ بن لؤي، ثُمَّ النَّقْف وَ النِقاف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يَجْتَمِعَ أمرُ النَّاسِ عَلَى إِمَامٍ حَتَّى تَقُومُ 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نَعِيم في كِتَابِ الفِتَن أَيْضاً حَدَّتَنَا ابْنُ وَهَب عَنْ ابْنِ طَبِيعَة عَنْ مُحَمَّدِ بنِ زَيدِ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طَلْحَةُ بْنُ عَبْدِ اللَّهِ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 يَقُول وَ نَحنُ عِندَه نَفَرُ مِن قُرَيش كُلَّنا مِنْ بَنِی كَعْب ابْنِ 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مِنكُم يَا بَنِي كَعَب إِثْنَا عَشَر خَلِيفَة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227/95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نَعِيم بن حَمّاد فِي 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عَبدُ المَلِكَ ابْنِ أَبِی حَدَّثَنَا المِنْهَال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ذَكَرُوا عِنْدَه اِثْنَى عَشَر خَلِيفَة ثُم الأمير،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مِنّا بَعدَ ذَلِكَ السَّفّاح وَ المَنصور وَ الْمَهْدِي يَدْفَعُها إِلى عِيسَى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الصَّمَدِ بن عَبدُ الْوَارِثِ عَن حَمَادِ ابْنِ سَلَّمَة عَن يَعْلي بنِ عَطاء عَنْ يُخَيرِ بْنِ أَبِي عُبَيدَة عَنْ سَرْجِ اليَرْمُوكي،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فِي التَّوراة أَنَّ هَذِه الأمَّة إِثْنِيَ عَشَر رَبِّياً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نَبِيُّهم، فَإِذا وَفَتِ العِدَّة طَغَو وَبَغَوا، وَ وَقَعَ بَأْسُهُم بَيْنَهُم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عامر بن وائله دوازده خلیفه از نسل کعب بن لوی به وجود خواهد آمد آن گاه بین آن ها جنگ و خونریزی ادامه خواهد داشت و هرگز حکومت پایداری بین مردم تا قیامت انجام نخواهد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زید بن مهاجر نقل می کند که طلحة بن عبدالله بن عبدالله بن عوف برایم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چند نفر از قریش از بنی کعب بن لوی نزد عبدالله بن عمر بودیم، پس عبدالله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کعب به زودی از شما دوازده خلیفه به وجود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به گروهی که نزد او بودند و سخن از خلفاء دوازده گانه و امیر آن ها می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این از ما سفاح و منصور و مهدی به وجود می آیند تا آن که منتهی به ظهور عیسی بن مریم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سرج یرموکی می گوید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تورات یافتم که برای امت دوازده نفر تربیت یافته اند که یکی از آن ها نبی آن هاست، پس وقتی که آن عده از بین رفتند بقیه طغیان و ستم می کنند و خوف و ترس میان آن ها حکومت خواهد کرد</w:t>
      </w:r>
      <w:r>
        <w:rPr>
          <w:rFonts w:eastAsia="IRNazanin" w:cs="IRNazanin"/>
          <w:color w:val="111111"/>
          <w:sz w:val="28"/>
          <w:szCs w:val="28"/>
          <w:rtl w:val="true"/>
          <w:lang w:bidi="fa-IR"/>
        </w:rPr>
        <w:t xml:space="preserve">. </w:t>
      </w:r>
      <w:bookmarkStart w:id="182" w:name="pg20428_212095"/>
    </w:p>
    <w:p>
      <w:pPr>
        <w:pStyle w:val="BookText"/>
        <w:rPr/>
      </w:pPr>
      <w:bookmarkEnd w:id="182"/>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الْمُغَيرة عَن ابْنِ عَيَّاشٍ، حَدَّتَنَا الفِقَاتِ عَنْ مَشَایِخنَا</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نشوعاً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عَنْ عِدَّةِ مُلُوكِ هَذِهِ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التّورَاة إِثْنِيَ عَشَرَ رَبيّاً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1256725_1490000891"/>
      <w:bookmarkStart w:id="184" w:name="_Toc69"/>
      <w:bookmarkEnd w:id="183"/>
      <w:r>
        <w:rPr>
          <w:rtl w:val="true"/>
        </w:rPr>
        <w:t xml:space="preserve">الباب </w:t>
      </w:r>
      <w:r>
        <w:rPr/>
        <w:t>21</w:t>
      </w:r>
      <w:r>
        <w:rPr>
          <w:rtl w:val="true"/>
        </w:rPr>
        <w:t xml:space="preserve">: </w:t>
      </w:r>
      <w:r>
        <w:rPr>
          <w:rtl w:val="true"/>
        </w:rPr>
        <w:t>فِيمَا ذكرهُ نَعِيمُ بنِ حَمَّادٍ فِي كِتابِ الفتن مِنْ دَمَ الرايات السود</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دَاود بن عَبدُ الجَبَّارِ الكُوفِي عَنْ سَلَمَةِ بنِ بَنُونَ،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بَيْتِ 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اِغْلِقُوا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مِنْ غَيرِنا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كُنْتُ فِي نَاحِيَةِ مِنْ القَومِ،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تَجِيءُ مِنْ قِبَل الْمَشْرِقَ فَأَكْرِمُوا الفُرْس؛ فَإِنَّ دَوْلَتَنا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أُحَدِثُكَ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 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الرَّايات السود فَإِنْ أَوَّلَهَا فِتْنَة وَأَوْسَطَهَا ضَلَالَة وَ أخِرَهَا كُفْر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38019</w:t>
      </w:r>
      <w:r>
        <w:rPr>
          <w:rFonts w:eastAsia="Amiri" w:cs="Amiri" w:ascii="Amiri" w:hAnsi="Amiri"/>
          <w:color w:val="111111"/>
          <w:sz w:val="28"/>
          <w:szCs w:val="28"/>
          <w:rtl w:val="true"/>
          <w:lang w:bidi="ar-SA"/>
        </w:rPr>
        <w:t xml:space="preserve">). </w:t>
      </w:r>
      <w:bookmarkStart w:id="185" w:name="pg20428_212096"/>
    </w:p>
    <w:p>
      <w:pPr>
        <w:pStyle w:val="BookText"/>
        <w:rPr/>
      </w:pPr>
      <w:bookmarkEnd w:id="185"/>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عیاش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ما نقل کرده اند که نشوعا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و عالم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از تعداد پادشاهان این امت و حاکمان آن ها پرسید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دوازده نفر تربیت یافته را دیدم</w:t>
      </w:r>
      <w:r>
        <w:rPr>
          <w:rFonts w:eastAsia="IRNazanin" w:cs="IRNazanin"/>
          <w:color w:val="111111"/>
          <w:sz w:val="28"/>
          <w:szCs w:val="28"/>
          <w:rtl w:val="true"/>
          <w:lang w:bidi="fa-IR"/>
        </w:rPr>
        <w:t>.</w:t>
      </w:r>
    </w:p>
    <w:p>
      <w:pPr>
        <w:pStyle w:val="Heading2"/>
        <w:numPr>
          <w:ilvl w:val="1"/>
          <w:numId w:val="1"/>
        </w:numPr>
        <w:rPr/>
      </w:pPr>
      <w:bookmarkStart w:id="186" w:name="__RefHeading___Toc1256727_1490000891"/>
      <w:bookmarkStart w:id="187" w:name="_Toc70"/>
      <w:bookmarkEnd w:id="186"/>
      <w:r>
        <w:rPr>
          <w:rtl w:val="true"/>
        </w:rPr>
        <w:t>باب سی و یکم</w:t>
      </w:r>
      <w:r>
        <w:rPr>
          <w:rtl w:val="true"/>
        </w:rPr>
        <w:t xml:space="preserve">: </w:t>
      </w:r>
      <w:r>
        <w:rPr>
          <w:rtl w:val="true"/>
        </w:rPr>
        <w:t>آن چه که نعیم بن حماد در کتاب فتن خود از مذمت پرچم های سیاه آورده است</w:t>
      </w:r>
      <w:bookmarkEnd w:id="187"/>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سلمة بن مجنون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ابن عباس بودم او دستور داد که درب ها را ببندید 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ما شخص دیگری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پرچم های سیاه را دیدید که از ناحیه مشرق برافراشته شده است مردم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دارید زیرا دولت ما در میان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از رسول خدا شنیدم 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برایت بازگو کنم؟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بیرق های سیاه خارج شوند اول آن ها فتنه و نیمه آن ها ضلالت و گمراهی و آخر آن ها کفر خواهد بود</w:t>
      </w:r>
      <w:r>
        <w:rPr>
          <w:rFonts w:eastAsia="IRNazanin" w:cs="IRNazanin"/>
          <w:color w:val="111111"/>
          <w:sz w:val="28"/>
          <w:szCs w:val="28"/>
          <w:rtl w:val="true"/>
          <w:lang w:bidi="fa-IR"/>
        </w:rPr>
        <w:t xml:space="preserve">. </w:t>
      </w:r>
      <w:bookmarkStart w:id="188" w:name="pg20428_212097"/>
    </w:p>
    <w:p>
      <w:pPr>
        <w:pStyle w:val="Heading2"/>
        <w:numPr>
          <w:ilvl w:val="1"/>
          <w:numId w:val="1"/>
        </w:numPr>
        <w:rPr/>
      </w:pPr>
      <w:bookmarkStart w:id="189" w:name="__RefHeading___Toc1256729_1490000891"/>
      <w:bookmarkStart w:id="190" w:name="_Toc71"/>
      <w:bookmarkEnd w:id="188"/>
      <w:bookmarkEnd w:id="189"/>
      <w:r>
        <w:rPr>
          <w:rtl w:val="true"/>
        </w:rPr>
        <w:t xml:space="preserve">الباب </w:t>
      </w:r>
      <w:r>
        <w:rPr/>
        <w:t>32</w:t>
      </w:r>
      <w:r>
        <w:rPr>
          <w:rtl w:val="true"/>
        </w:rPr>
        <w:t xml:space="preserve">: </w:t>
      </w:r>
      <w:r>
        <w:rPr>
          <w:rtl w:val="true"/>
        </w:rPr>
        <w:t>فِيمَا ذكَرَهُ نَعِيمِ بْنِ حَمَّادٍ فِي كِتابِ الفِتَنِ مِن دَم بَنِي العَبّاس</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الْخَالِقِ بنِ زَيدُ الدَمِشْقٍ عَن أبيه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وَلِبني الْعَبَّاس شَيَّعُوا أُمّتي، وَ أَلْبَسُوهُم ثِيَابَ السَّوداء، أَلْبَسَهُم الله ثِيَابَ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256731_1490000891"/>
      <w:bookmarkStart w:id="192" w:name="_Toc72"/>
      <w:bookmarkEnd w:id="191"/>
      <w:r>
        <w:rPr>
          <w:rtl w:val="true"/>
        </w:rPr>
        <w:t xml:space="preserve">الباب </w:t>
      </w:r>
      <w:r>
        <w:rPr/>
        <w:t>33</w:t>
      </w:r>
      <w:r>
        <w:rPr>
          <w:rtl w:val="true"/>
        </w:rPr>
        <w:t xml:space="preserve">: </w:t>
      </w:r>
      <w:r>
        <w:rPr>
          <w:rtl w:val="true"/>
        </w:rPr>
        <w:t>فِيمَا ذَكَرهُ نَعِيمِ بنِ حَمَّادٍ فِي كِتابِ الفِتن مِن دَمّ بَنِي العَبّاس</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عَبدُاللَّهِ بنِ مَرَوَان عَن رَاشِد بنِ دَاوُدَ الصَّنعَانِي عَنْ أَبِي أَسماَء عَن تَوبَان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وَلِبَنِي الْعَبَّاس شَيَّعُوا أُمّتي، وَسَفَكُوا دِمَاءَهُم، وً أَلْبَسُوهُم ثِياب السَّواد أَلْبَسَهُمُ اللهُ ثِيَابَ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1256733_1490000891"/>
      <w:bookmarkStart w:id="194" w:name="_Toc73"/>
      <w:bookmarkEnd w:id="193"/>
      <w:r>
        <w:rPr>
          <w:rtl w:val="true"/>
        </w:rPr>
        <w:t xml:space="preserve">الباب </w:t>
      </w:r>
      <w:r>
        <w:rPr/>
        <w:t>34</w:t>
      </w:r>
      <w:r>
        <w:rPr>
          <w:rtl w:val="true"/>
        </w:rPr>
        <w:t xml:space="preserve">: </w:t>
      </w:r>
      <w:r>
        <w:rPr>
          <w:rtl w:val="true"/>
        </w:rPr>
        <w:t xml:space="preserve">فِيمَا ذكَرُهُ نَعِيمِ بنِ حَمَّادٍ فِي كِتاب الفِتَن أَيضاً مِن ذَمّ بَنِي أُمَيَّة وَ بَنِي العَبّاس عَن النَّبي </w:t>
      </w:r>
      <w:r>
        <w:rPr>
          <w:rtl w:val="true"/>
        </w:rPr>
        <w:t>(</w:t>
      </w:r>
      <w:r>
        <w:rPr>
          <w:rtl w:val="true"/>
        </w:rPr>
        <w:t>صلی الله علیه و آله</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عَن عَبدِ اللَّهِ بْنِ مَرْوَانَ، حَدَّتَنَا مُحَمَّدُ بنُ سَوَارٍ عَنْ عَبْدِ اللَّهِ بنِ الْوَلِيد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لِأُمَّتِي مِنَ الشِيعَتَيْن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بَنِي أُمَيَّةٍ وَ شِيعَةُ بَنِي الْعَبّاس، وَرَايَةُ ضَلَالة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bookmarkStart w:id="195" w:name="pg20428_212098"/>
    </w:p>
    <w:p>
      <w:pPr>
        <w:pStyle w:val="Heading2"/>
        <w:numPr>
          <w:ilvl w:val="1"/>
          <w:numId w:val="1"/>
        </w:numPr>
        <w:rPr/>
      </w:pPr>
      <w:bookmarkStart w:id="196" w:name="__RefHeading___Toc1256735_1490000891"/>
      <w:bookmarkStart w:id="197" w:name="_Toc74"/>
      <w:bookmarkEnd w:id="195"/>
      <w:bookmarkEnd w:id="196"/>
      <w:r>
        <w:rPr>
          <w:rtl w:val="true"/>
        </w:rPr>
        <w:t>باب سی و دوم</w:t>
      </w:r>
      <w:r>
        <w:rPr>
          <w:rtl w:val="true"/>
        </w:rPr>
        <w:t xml:space="preserve">: </w:t>
      </w:r>
      <w:r>
        <w:rPr>
          <w:rtl w:val="true"/>
        </w:rPr>
        <w:t>آن چه که نعیم بن حماد در کتاب فتن خود از مذمت خلفای بنی العباس آورده است</w:t>
      </w:r>
      <w:bookmarkEnd w:id="197"/>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مکحول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بنی عباس چه کرده ام که امت مرا تعقیب نموده و به آن ها لباس سیاه می پوشانند؟ خدا لباس آتشین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Heading2"/>
        <w:numPr>
          <w:ilvl w:val="1"/>
          <w:numId w:val="1"/>
        </w:numPr>
        <w:rPr/>
      </w:pPr>
      <w:bookmarkStart w:id="198" w:name="__RefHeading___Toc1256737_1490000891"/>
      <w:bookmarkStart w:id="199" w:name="_Toc75"/>
      <w:bookmarkEnd w:id="198"/>
      <w:r>
        <w:rPr>
          <w:rtl w:val="true"/>
        </w:rPr>
        <w:t>باب سی و سوم</w:t>
      </w:r>
      <w:r>
        <w:rPr>
          <w:rtl w:val="true"/>
        </w:rPr>
        <w:t xml:space="preserve">: </w:t>
      </w:r>
      <w:r>
        <w:rPr>
          <w:rtl w:val="true"/>
        </w:rPr>
        <w:t>آن چه که نعیم بن حماد در کتاب فتن خود از مذمت بني العباس آورده است</w:t>
      </w:r>
      <w:bookmarkEnd w:id="199"/>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 بن داوود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عباس چه کرده ام که امت مرا تعقیب می کنند و خون آن ها را می ریزند و لباس سیاه به آن ها می پوشانند؟ خدا لباس آتشین به آن ها بپوشاند</w:t>
      </w:r>
      <w:r>
        <w:rPr>
          <w:rFonts w:eastAsia="IRNazanin" w:cs="IRNazanin"/>
          <w:color w:val="111111"/>
          <w:sz w:val="28"/>
          <w:szCs w:val="28"/>
          <w:rtl w:val="true"/>
          <w:lang w:bidi="fa-IR"/>
        </w:rPr>
        <w:t>.</w:t>
      </w:r>
    </w:p>
    <w:p>
      <w:pPr>
        <w:pStyle w:val="Heading2"/>
        <w:numPr>
          <w:ilvl w:val="1"/>
          <w:numId w:val="1"/>
        </w:numPr>
        <w:rPr/>
      </w:pPr>
      <w:bookmarkStart w:id="200" w:name="__RefHeading___Toc1256739_1490000891"/>
      <w:bookmarkStart w:id="201" w:name="_Toc76"/>
      <w:bookmarkEnd w:id="200"/>
      <w:r>
        <w:rPr>
          <w:rtl w:val="true"/>
        </w:rPr>
        <w:t>باب سی و چهارم</w:t>
      </w:r>
      <w:r>
        <w:rPr>
          <w:rtl w:val="true"/>
        </w:rPr>
        <w:t xml:space="preserve">: </w:t>
      </w:r>
      <w:r>
        <w:rPr>
          <w:rtl w:val="true"/>
        </w:rPr>
        <w:t>آن چه که نعیم بن حماد در کتاب فتن خود از مذمت بنی امیه و بنی العباس از پیامبر نقل کرده است</w:t>
      </w:r>
      <w:bookmarkEnd w:id="201"/>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دو فرقه از شیعیان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بنی امیه و شیعه بنی العباس و پرچم گمراهی که با آن هاست</w:t>
      </w:r>
      <w:r>
        <w:rPr>
          <w:rFonts w:eastAsia="IRNazanin" w:cs="IRNazanin"/>
          <w:color w:val="111111"/>
          <w:sz w:val="28"/>
          <w:szCs w:val="28"/>
          <w:rtl w:val="true"/>
          <w:lang w:bidi="fa-IR"/>
        </w:rPr>
        <w:t>.</w:t>
      </w:r>
      <w:bookmarkStart w:id="202" w:name="pg20428_212099"/>
    </w:p>
    <w:p>
      <w:pPr>
        <w:pStyle w:val="Heading2"/>
        <w:numPr>
          <w:ilvl w:val="1"/>
          <w:numId w:val="1"/>
        </w:numPr>
        <w:rPr/>
      </w:pPr>
      <w:bookmarkStart w:id="203" w:name="__RefHeading___Toc1256741_1490000891"/>
      <w:bookmarkStart w:id="204" w:name="_Toc77"/>
      <w:bookmarkEnd w:id="202"/>
      <w:bookmarkEnd w:id="203"/>
      <w:r>
        <w:rPr>
          <w:rtl w:val="true"/>
        </w:rPr>
        <w:t xml:space="preserve">الباب </w:t>
      </w:r>
      <w:r>
        <w:rPr/>
        <w:t>35</w:t>
      </w:r>
      <w:r>
        <w:rPr>
          <w:rtl w:val="true"/>
        </w:rPr>
        <w:t xml:space="preserve">: </w:t>
      </w:r>
      <w:r>
        <w:rPr>
          <w:rtl w:val="true"/>
        </w:rPr>
        <w:t>فِيمَا ذكرُهُ نَعِيم بن حَمَّادٍ فِي كِتاب الفِتَن أَيضاً مِن النَّهي عَن نَصر رَايَة بَنِي العبّاس الأولى وَ الثَانِيَة</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نَعِيمُ عَنْ عَبدِ الْقُدُوسِ عَنْ ابْنِ عَيَّاشٍ عَنْ ثَعْلَبَةِ بنِ مُسْلِمِ الْخَنْعَمِي عَنْ عَبْدِ اللَّهِ بْنِ أَبِي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لِبَنِي الْعَبّاسِ رَأَيْنَان، إحْدَاهُما أَوَّها نَصْرٍ، وَأَخِرُها وِزْرٌ، لا تَنْصُرُوها لا نَصَرِهَا الله، وَ الأُخْرَى أَوَّها وِزْرٌ، وَ آخِرُهَا كُفر، لا تَنْصُروها لا نَصَرَها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Heading2"/>
        <w:numPr>
          <w:ilvl w:val="1"/>
          <w:numId w:val="1"/>
        </w:numPr>
        <w:rPr/>
      </w:pPr>
      <w:bookmarkStart w:id="205" w:name="__RefHeading___Toc1256743_1490000891"/>
      <w:bookmarkStart w:id="206" w:name="_Toc78"/>
      <w:bookmarkEnd w:id="205"/>
      <w:r>
        <w:rPr>
          <w:rtl w:val="true"/>
        </w:rPr>
        <w:t xml:space="preserve">الباب </w:t>
      </w:r>
      <w:r>
        <w:rPr/>
        <w:t>36</w:t>
      </w:r>
      <w:r>
        <w:rPr>
          <w:rtl w:val="true"/>
        </w:rPr>
        <w:t xml:space="preserve">: </w:t>
      </w:r>
      <w:r>
        <w:rPr>
          <w:rtl w:val="true"/>
        </w:rPr>
        <w:t>فِيمَا ذكرُهُ نَعِيمِ بنِ حَمَّادٍ مِن حَدِيثِ الْتُرْك وَ الْرَنج</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وَلِيدِ بْنِ مُسلِم وَرِشدين عَنْ ابْنِ طَيعَةَ عَنْ أَبِي قُبيل عَنْ أَبِي رَومان 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فَأَلْزِمُوا الْأَرْضَ، فَلَا تَحَرَّكُوا أَيدَيكُم وَ لَا أَرْجُلَكُم، ثُم يَظْهَرُ قَومُ صِغَار لا يُؤْبَه لَهم، قُلُوبُهم كزُبُرِ الْحَدِيد، أَصْحَابُ الدَولَةِ، لا يَفُونُ بِعَهْدِ وَلَا مِيثَاقِ يَدْعُونَ إِلَى الْحَقِّ وَلَيْسُوا مِن أَهْلِهِ، أَسماؤُهم الْكُنى، وَنِسْبَتَهم الْقُرى، شُعُورُهم مُرخاة كَشُعُور الْنِسَاء حَتى يَخْتَلِفُوا فِيَا بَينَهُم، ثُمَّ يُؤْتِي اللَّهُ الْحَقَّ مَنْ يَشَاءُ</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21530</w:t>
      </w:r>
      <w:r>
        <w:rPr>
          <w:rFonts w:eastAsia="IRNazanin" w:cs="IRNazanin"/>
          <w:color w:val="111111"/>
          <w:sz w:val="28"/>
          <w:szCs w:val="28"/>
          <w:rtl w:val="true"/>
          <w:lang w:bidi="fa-IR"/>
        </w:rPr>
        <w:t xml:space="preserve">). </w:t>
      </w:r>
      <w:bookmarkStart w:id="207" w:name="pg20428_212100"/>
    </w:p>
    <w:p>
      <w:pPr>
        <w:pStyle w:val="Heading2"/>
        <w:numPr>
          <w:ilvl w:val="1"/>
          <w:numId w:val="1"/>
        </w:numPr>
        <w:rPr/>
      </w:pPr>
      <w:bookmarkStart w:id="208" w:name="__RefHeading___Toc1256745_1490000891"/>
      <w:bookmarkStart w:id="209" w:name="_Toc79"/>
      <w:bookmarkEnd w:id="207"/>
      <w:bookmarkEnd w:id="208"/>
      <w:r>
        <w:rPr>
          <w:rtl w:val="true"/>
        </w:rPr>
        <w:t>باب سی و پنجم</w:t>
      </w:r>
      <w:r>
        <w:rPr>
          <w:rtl w:val="true"/>
        </w:rPr>
        <w:t xml:space="preserve">: </w:t>
      </w:r>
      <w:r>
        <w:rPr>
          <w:rtl w:val="true"/>
        </w:rPr>
        <w:t>آن چه که نعیم بن حماد در کتاب فتن پیرامون دوری از پرچم های بنی العباس نقل کرده است</w:t>
      </w:r>
      <w:bookmarkEnd w:id="209"/>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ابی اشعث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عباس دو بیرق برافراشته می شود که نخستین آن ها پیروز و دیگری وزر و بال خواهد بود، آنان را یاری نکنید خدا یاریشان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اولش و زر و بال و آخرش کفر خواهد بود آن ها را یاری نکنید و خدا هم آن ها را یاری نخواهد کرد</w:t>
      </w:r>
      <w:r>
        <w:rPr>
          <w:rFonts w:eastAsia="IRNazanin" w:cs="IRNazanin"/>
          <w:color w:val="111111"/>
          <w:sz w:val="28"/>
          <w:szCs w:val="28"/>
          <w:rtl w:val="true"/>
          <w:lang w:bidi="fa-IR"/>
        </w:rPr>
        <w:t>.</w:t>
      </w:r>
    </w:p>
    <w:p>
      <w:pPr>
        <w:pStyle w:val="Heading2"/>
        <w:numPr>
          <w:ilvl w:val="1"/>
          <w:numId w:val="1"/>
        </w:numPr>
        <w:rPr/>
      </w:pPr>
      <w:bookmarkStart w:id="210" w:name="__RefHeading___Toc1256747_1490000891"/>
      <w:bookmarkStart w:id="211" w:name="_Toc80"/>
      <w:bookmarkEnd w:id="210"/>
      <w:r>
        <w:rPr>
          <w:rtl w:val="true"/>
        </w:rPr>
        <w:t>باب سی و ششم</w:t>
      </w:r>
      <w:r>
        <w:rPr>
          <w:rtl w:val="true"/>
        </w:rPr>
        <w:t xml:space="preserve">: </w:t>
      </w:r>
      <w:r>
        <w:rPr>
          <w:rtl w:val="true"/>
        </w:rPr>
        <w:t>آن چه که نعیم بن حماد از حدیث ترک و زنجی نقل کرده است</w:t>
      </w:r>
      <w:bookmarkEnd w:id="211"/>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ابورومان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بیرق های سیاهی را دیدید از زمین جدا نشوید و دست و پای خود را حرکت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است که آماده جنگ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کوچک آشکار می شوند که به آن ها توجهی نمی شود دل های آن ها چون آهن است، اصحاب درد و بلاء هستند، به عهد و پیمانی و فادار نیستند، مردم را به سوی حق فرا می خوانند ولی خود اهل حق نیستند، اسامی آن ها با کنایه و رمز است و نسب آن ها پوشیده و نامعلوم می باشد موهای آن ها نظیر موی زن ها نرم و سست است، تا این که بین آن ها اختلاف به وجود می آید پس از آن، خداوند حق را به هر کس که بخواهد می دهد</w:t>
      </w:r>
      <w:r>
        <w:rPr>
          <w:rFonts w:eastAsia="IRNazanin" w:cs="IRNazanin"/>
          <w:color w:val="111111"/>
          <w:sz w:val="28"/>
          <w:szCs w:val="28"/>
          <w:rtl w:val="true"/>
          <w:lang w:bidi="fa-IR"/>
        </w:rPr>
        <w:t xml:space="preserve">. </w:t>
      </w:r>
      <w:bookmarkStart w:id="212" w:name="pg20428_212101"/>
    </w:p>
    <w:p>
      <w:pPr>
        <w:pStyle w:val="Heading2"/>
        <w:numPr>
          <w:ilvl w:val="1"/>
          <w:numId w:val="1"/>
        </w:numPr>
        <w:rPr/>
      </w:pPr>
      <w:bookmarkStart w:id="213" w:name="__RefHeading___Toc1256749_1490000891"/>
      <w:bookmarkStart w:id="214" w:name="_Toc81"/>
      <w:bookmarkEnd w:id="212"/>
      <w:bookmarkEnd w:id="213"/>
      <w:r>
        <w:rPr>
          <w:rtl w:val="true"/>
        </w:rPr>
        <w:t xml:space="preserve">الباب </w:t>
      </w:r>
      <w:r>
        <w:rPr/>
        <w:t>37</w:t>
      </w:r>
      <w:r>
        <w:rPr>
          <w:rtl w:val="true"/>
        </w:rPr>
        <w:t xml:space="preserve">: </w:t>
      </w:r>
      <w:r>
        <w:rPr>
          <w:rtl w:val="true"/>
        </w:rPr>
        <w:t>فِيمَا ذِكرُهُ نَعِيمٍ فِي كِتابِ الفِتَن</w:t>
      </w:r>
      <w:r>
        <w:rPr>
          <w:rtl w:val="true"/>
        </w:rPr>
        <w:t xml:space="preserve">: </w:t>
      </w:r>
      <w:r>
        <w:rPr>
          <w:rtl w:val="true"/>
        </w:rPr>
        <w:t>إِذا سَمِعْتُم بِنَاس يَأْتُونَ مِن الْمَشْرِقِ أو كورِها، فَقَد أَظْلَّتَكُمُ السَّاعَة</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عَنْ عَبدِ اللَّهِ بْنِ وَهَبْ عَنْ حَمَزَةِ بْنِ عَبدُ الْوَاحِدِ، حَدَّثَنِي مُحَمَّدُ بْنُ عمرو بن حَلْحَلَة عَنْ مُحَمَّدِ بْنِ عَمْرُو بْنِ عَطَاء عَنْ عَبْدِ اللَّهِ بْنِ صَفْوَانَ ابْنِ أُمَيَّةَ عَنْ حَفْصَةِ زَوجِ النَّبِيِّ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بِنَاسٍ يَأْتُونَ مِنْ قِبَل الْمَشْرِقَ أَو كُورِها يَعْجُبُ النَّاسُ مِنْ زِيَّهم، فَقَد أَظَلَّتكُم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38507</w:t>
      </w:r>
      <w:r>
        <w:rPr>
          <w:rFonts w:eastAsia="IRNazanin" w:cs="IRNazanin"/>
          <w:color w:val="111111"/>
          <w:sz w:val="28"/>
          <w:szCs w:val="28"/>
          <w:rtl w:val="true"/>
          <w:lang w:bidi="fa-IR"/>
        </w:rPr>
        <w:t>).</w:t>
      </w:r>
    </w:p>
    <w:p>
      <w:pPr>
        <w:pStyle w:val="Heading2"/>
        <w:numPr>
          <w:ilvl w:val="1"/>
          <w:numId w:val="1"/>
        </w:numPr>
        <w:rPr/>
      </w:pPr>
      <w:bookmarkStart w:id="215" w:name="__RefHeading___Toc1256751_1490000891"/>
      <w:bookmarkStart w:id="216" w:name="_Toc82"/>
      <w:bookmarkEnd w:id="215"/>
      <w:r>
        <w:rPr>
          <w:rtl w:val="true"/>
        </w:rPr>
        <w:t xml:space="preserve">الباب </w:t>
      </w:r>
      <w:r>
        <w:rPr/>
        <w:t>28</w:t>
      </w:r>
      <w:r>
        <w:rPr>
          <w:rtl w:val="true"/>
        </w:rPr>
        <w:t xml:space="preserve">: </w:t>
      </w:r>
      <w:r>
        <w:rPr>
          <w:rtl w:val="true"/>
        </w:rPr>
        <w:t>فيمَا ذكرهُ نَعِيمٍ فِي كِتَابِ الفِتَن في مجيء جالب الوَحش يُعذِّب الله بِه الأمّة</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عُمان بنِ كَثِيرٍ عَنْ مُحَمَّدِ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عَطِيَّةِ الخولَاني عَنْ رَاشِدِ بْنِ دَاوُدَ، رَفَعَ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هَلَاكِ بَنِي أُمَيَّة يَجِي، جَالِبُ الوَحْشَ يَجْتَمِعُ إِلَيه أَهْلُ الأَرضِ مِنْ زَوَايَاهَا الأَربَعِ يُعَذِّبُ اللَّهُ بِهِم هَذِهِ الأُمَة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bookmarkStart w:id="217" w:name="pg20428_212102"/>
    </w:p>
    <w:p>
      <w:pPr>
        <w:pStyle w:val="Heading2"/>
        <w:numPr>
          <w:ilvl w:val="1"/>
          <w:numId w:val="1"/>
        </w:numPr>
        <w:rPr/>
      </w:pPr>
      <w:bookmarkStart w:id="218" w:name="__RefHeading___Toc1256753_1490000891"/>
      <w:bookmarkStart w:id="219" w:name="_Toc83"/>
      <w:bookmarkEnd w:id="217"/>
      <w:bookmarkEnd w:id="218"/>
      <w:r>
        <w:rPr>
          <w:rtl w:val="true"/>
        </w:rPr>
        <w:t>باب سی و هفتم</w:t>
      </w:r>
      <w:r>
        <w:rPr>
          <w:rtl w:val="true"/>
        </w:rPr>
        <w:t xml:space="preserve">: </w:t>
      </w:r>
      <w:r>
        <w:rPr>
          <w:rtl w:val="true"/>
        </w:rPr>
        <w:t>آن چه که نعیم بن حماد در کتاب فتن خود پیرامون کوچ کنندگان از مشرق می گوید</w:t>
      </w:r>
      <w:bookmarkEnd w:id="219"/>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حفصه زوجه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شنیدند مردمی از طرف مشرق می آیند که دارای رأی نیکی هستند و مردم از هیکل آن ها شگفت زده می شوند قیامت شما فرا رسیده است</w:t>
      </w:r>
      <w:r>
        <w:rPr>
          <w:rFonts w:eastAsia="IRNazanin" w:cs="IRNazanin"/>
          <w:color w:val="111111"/>
          <w:sz w:val="28"/>
          <w:szCs w:val="28"/>
          <w:rtl w:val="true"/>
          <w:lang w:bidi="fa-IR"/>
        </w:rPr>
        <w:t>.</w:t>
      </w:r>
    </w:p>
    <w:p>
      <w:pPr>
        <w:pStyle w:val="Heading2"/>
        <w:numPr>
          <w:ilvl w:val="1"/>
          <w:numId w:val="1"/>
        </w:numPr>
        <w:rPr/>
      </w:pPr>
      <w:bookmarkStart w:id="220" w:name="__RefHeading___Toc1256755_1490000891"/>
      <w:bookmarkStart w:id="221" w:name="_Toc84"/>
      <w:bookmarkEnd w:id="220"/>
      <w:r>
        <w:rPr>
          <w:rtl w:val="true"/>
        </w:rPr>
        <w:t>باب سی و هشتم</w:t>
      </w:r>
      <w:r>
        <w:rPr>
          <w:rtl w:val="true"/>
        </w:rPr>
        <w:t xml:space="preserve">: </w:t>
      </w:r>
      <w:r>
        <w:rPr>
          <w:rtl w:val="true"/>
        </w:rPr>
        <w:t>آن چه که نعیم بن حماد در کتاب فتن خود راجع به آمدن وحشی نقل می کند</w:t>
      </w:r>
      <w:bookmarkEnd w:id="221"/>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عطیه از راشد بن داود روایت نقل کرده که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نابودی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خدا از چهار گوشه جهان، اهل زمین را به سوی او می فرستد که این امت را به وسیله آن ها کیفر کند</w:t>
      </w:r>
      <w:r>
        <w:rPr>
          <w:rFonts w:eastAsia="IRNazanin" w:cs="IRNazanin"/>
          <w:color w:val="111111"/>
          <w:sz w:val="28"/>
          <w:szCs w:val="28"/>
          <w:rtl w:val="true"/>
          <w:lang w:bidi="fa-IR"/>
        </w:rPr>
        <w:t xml:space="preserve">. </w:t>
      </w:r>
      <w:bookmarkStart w:id="222" w:name="pg20428_212103"/>
    </w:p>
    <w:p>
      <w:pPr>
        <w:pStyle w:val="Heading2"/>
        <w:numPr>
          <w:ilvl w:val="1"/>
          <w:numId w:val="1"/>
        </w:numPr>
        <w:rPr/>
      </w:pPr>
      <w:bookmarkStart w:id="223" w:name="__RefHeading___Toc1256757_1490000891"/>
      <w:bookmarkStart w:id="224" w:name="_Toc85"/>
      <w:bookmarkEnd w:id="222"/>
      <w:bookmarkEnd w:id="223"/>
      <w:r>
        <w:rPr>
          <w:rtl w:val="true"/>
        </w:rPr>
        <w:t xml:space="preserve">الباب </w:t>
      </w:r>
      <w:r>
        <w:rPr/>
        <w:t>39</w:t>
      </w:r>
      <w:r>
        <w:rPr>
          <w:rtl w:val="true"/>
        </w:rPr>
        <w:t xml:space="preserve">: </w:t>
      </w:r>
      <w:r>
        <w:rPr>
          <w:rtl w:val="true"/>
        </w:rPr>
        <w:t>فِيمَا ذِكرُهُ نَعِيمٍ فِي كِتابِ الفِتَن مِن الفِتْنَةِ الحَالِقة تَحلِق الدِّين</w:t>
      </w:r>
      <w:r>
        <w:rPr>
          <w:rtl w:val="true"/>
        </w:rPr>
        <w:t>.</w:t>
      </w:r>
      <w:bookmarkEnd w:id="224"/>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عَبدِ الْقَدِّوس عَنْ سَعِيدِ بْنِ سَنَانٍ عَنْ أَبِي الْزَّاهِرِيَةِ عَنْ حُدِّيفَةِ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رَجُلُ مِنْ قِبَلِ الْمَشْرِقِ يَدْعُو إِلى آل محمّد، وَ هُوَ أَبْعَدُ النَّاسُ مِنْهُم، يَنْصِبُ عَلَامَاتَ سَودَاء أَوَّهَا نَصْر، وَ آخِرُهَا كُفْرِ، يَتْبَعَه خُشَارَةٌ الْعَرَب وَسَفَلَةُ الْمَوَالِي وَالْعَبيد الأباق ومُرّاق الآفاق، سِمَاهُمُ السَّواد، وَدِينُهُم الشرك، وَأَكثَرُهُم الجُدْعُ،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حُذِيفَة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مُدْرِكَهُ يَا أَبَا عَبدُ الرَّحْمَنِ، 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أُحَدِّثُ بِهِ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تُدِعَى الْحَالِقة تَحْلِقُ الَّذِينَ، يَهْلِكُ فِيهَا صَرِيحُ الْعَرَب وَصَالِحُ الْمَوَالِي وَأَصْحَابُ الْكُنُوزِ وَالْفُقَهَاءِ، وَ تَنْجَلِي عَنْ أقلّ مِن القَليل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31297</w:t>
      </w:r>
      <w:r>
        <w:rPr>
          <w:rFonts w:eastAsia="IRNazanin" w:cs="IRNazanin"/>
          <w:color w:val="111111"/>
          <w:sz w:val="28"/>
          <w:szCs w:val="28"/>
          <w:rtl w:val="true"/>
          <w:lang w:bidi="fa-IR"/>
        </w:rPr>
        <w:t>).</w:t>
      </w:r>
    </w:p>
    <w:p>
      <w:pPr>
        <w:pStyle w:val="Heading2"/>
        <w:numPr>
          <w:ilvl w:val="1"/>
          <w:numId w:val="1"/>
        </w:numPr>
        <w:rPr/>
      </w:pPr>
      <w:bookmarkStart w:id="225" w:name="__RefHeading___Toc1256759_1490000891"/>
      <w:bookmarkStart w:id="226" w:name="_Toc86"/>
      <w:bookmarkEnd w:id="225"/>
      <w:r>
        <w:rPr>
          <w:rtl w:val="true"/>
        </w:rPr>
        <w:t xml:space="preserve">الباب </w:t>
      </w:r>
      <w:r>
        <w:rPr/>
        <w:t>40</w:t>
      </w:r>
      <w:r>
        <w:rPr>
          <w:rtl w:val="true"/>
        </w:rPr>
        <w:t xml:space="preserve">: </w:t>
      </w:r>
      <w:r>
        <w:rPr>
          <w:rtl w:val="true"/>
        </w:rPr>
        <w:t>فِيمَا ذِكرُهُ نَعِيمٍ فِي كِتابِ الفِتَنِ مِنْ أَنْ هَلاكَ بَنِي العَبّاس مِن حيث بدأ مُلْكُهُم</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بِإِسْنَادِهِ عَنِ الْحَسَن وَ ابْنِ سِيرِين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رَايَةُ سَودَاء مِنْ قِبَل خُرَاسان، فَلَا تَزَالُ ظَاهِرَةً حَتَى يَكونَ هَلَاكُهُم مِنْ حَيثُ بَدَأَ مِنْ خُرَاسَانِ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بِإِسْنَادِهِ عَنْ عَلَى،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هَلَاكُهُم مِنْ حَيثُ بَدَأَ</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bookmarkStart w:id="227" w:name="pg20428_212104"/>
    </w:p>
    <w:p>
      <w:pPr>
        <w:pStyle w:val="Heading2"/>
        <w:numPr>
          <w:ilvl w:val="1"/>
          <w:numId w:val="1"/>
        </w:numPr>
        <w:rPr/>
      </w:pPr>
      <w:bookmarkStart w:id="228" w:name="__RefHeading___Toc1256761_1490000891"/>
      <w:bookmarkStart w:id="229" w:name="_Toc87"/>
      <w:bookmarkEnd w:id="227"/>
      <w:bookmarkEnd w:id="228"/>
      <w:r>
        <w:rPr>
          <w:rtl w:val="true"/>
        </w:rPr>
        <w:t>باب سی و نهم</w:t>
      </w:r>
      <w:r>
        <w:rPr>
          <w:rtl w:val="true"/>
        </w:rPr>
        <w:t xml:space="preserve">: </w:t>
      </w:r>
      <w:r>
        <w:rPr>
          <w:rtl w:val="true"/>
        </w:rPr>
        <w:t>آن چه که نعیم بن حماد در کتاب فتن خود از آشوب و ویرانگری بیان می کند</w:t>
      </w:r>
      <w:bookmarkEnd w:id="229"/>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طرف مشرق خروج می کند و مردم را به سوی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خواند در صورتی که دورترین مردم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علامت های سیاهی نصب می کند که اول آن ها پیروزی و آخر آن ها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ترین افراد عرب و غلام های زر خریدی که از اطراف جهان گرد آمده اند تابع او خواهند شد علامت آن ها سیاهی است و دین آن ها شرک است و بیشتر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ختنه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حذیفه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 آن مرد را درک نخواهی کرد، عبدالله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شما خبر می دهم که بعد از من فتنه ای بر پا خواهد شد و سال خطرناکی خواهد آمد که عرب خالص و مردم نیکوکار و صاحب گنج ها و فقها در آن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حادثه به زودی به وقوع خواهد پیوست</w:t>
      </w:r>
      <w:r>
        <w:rPr>
          <w:rFonts w:eastAsia="IRNazanin" w:cs="IRNazanin"/>
          <w:color w:val="111111"/>
          <w:sz w:val="28"/>
          <w:szCs w:val="28"/>
          <w:rtl w:val="true"/>
          <w:lang w:bidi="fa-IR"/>
        </w:rPr>
        <w:t>.</w:t>
      </w:r>
    </w:p>
    <w:p>
      <w:pPr>
        <w:pStyle w:val="Heading2"/>
        <w:numPr>
          <w:ilvl w:val="1"/>
          <w:numId w:val="1"/>
        </w:numPr>
        <w:rPr/>
      </w:pPr>
      <w:bookmarkStart w:id="230" w:name="__RefHeading___Toc1256763_1490000891"/>
      <w:bookmarkStart w:id="231" w:name="_Toc88"/>
      <w:bookmarkEnd w:id="230"/>
      <w:r>
        <w:rPr>
          <w:rtl w:val="true"/>
        </w:rPr>
        <w:t>باب چهلم</w:t>
      </w:r>
      <w:r>
        <w:rPr>
          <w:rtl w:val="true"/>
        </w:rPr>
        <w:t xml:space="preserve">: </w:t>
      </w:r>
      <w:r>
        <w:rPr>
          <w:rtl w:val="true"/>
        </w:rPr>
        <w:t>آن چه که نعیم بن حماد در کتاب فتن خود از هلاکت بنی العباس می گوید</w:t>
      </w:r>
      <w:bookmarkEnd w:id="231"/>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ابن سیرین روایت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بیرقی از طرف خراسان برافراشته می شود که پیوسته چیره و پیروزند تا این که نابودی آن ها از همان مکانی که ظاهر شده بودند آغاز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هلاکت آن ها در همان مکانی است که ظاهر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bookmarkStart w:id="232" w:name="pg20428_212105"/>
    </w:p>
    <w:p>
      <w:pPr>
        <w:pStyle w:val="Heading2"/>
        <w:numPr>
          <w:ilvl w:val="1"/>
          <w:numId w:val="1"/>
        </w:numPr>
        <w:rPr/>
      </w:pPr>
      <w:bookmarkStart w:id="233" w:name="__RefHeading___Toc1256765_1490000891"/>
      <w:bookmarkStart w:id="234" w:name="_Toc89"/>
      <w:bookmarkEnd w:id="232"/>
      <w:bookmarkEnd w:id="233"/>
      <w:r>
        <w:rPr>
          <w:rtl w:val="true"/>
        </w:rPr>
        <w:t xml:space="preserve">الباب </w:t>
      </w:r>
      <w:r>
        <w:rPr/>
        <w:t>41</w:t>
      </w:r>
      <w:r>
        <w:rPr>
          <w:rtl w:val="true"/>
        </w:rPr>
        <w:t xml:space="preserve">: </w:t>
      </w:r>
      <w:r>
        <w:rPr>
          <w:rtl w:val="true"/>
        </w:rPr>
        <w:t>فِيمَا ذَكَرهُ نَعِيمٍ مِنْ ذِهَابِ مُلْكَ بَنِي الْعَبَّاس</w:t>
      </w:r>
      <w:r>
        <w:rPr>
          <w:rtl w:val="true"/>
        </w:rPr>
        <w:t>.</w:t>
      </w:r>
      <w:bookmarkEnd w:id="234"/>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حَدَّتَنا عَبدُ اللَّهِ بْنِ مَرَوَان عَنْ أَبِيهِ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 رَجُلُ مِنْ بَنِي الْعَبَاسِ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وَهُو ذُو الْعَين الآخِرَةِ مِنْهم، بِهَا أُفْتِحُوا وَبِها يُحْتَمَونِ، فَهُو مِفْتَاحُ الْبَلَاءِ وَسَيْفُ الْفَنَاء،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256767_1490000891"/>
      <w:bookmarkStart w:id="236" w:name="_Toc90"/>
      <w:bookmarkEnd w:id="235"/>
      <w:r>
        <w:rPr>
          <w:rtl w:val="true"/>
        </w:rPr>
        <w:t xml:space="preserve">الباب </w:t>
      </w:r>
      <w:r>
        <w:rPr/>
        <w:t>42</w:t>
      </w:r>
      <w:r>
        <w:rPr>
          <w:rtl w:val="true"/>
        </w:rPr>
        <w:t xml:space="preserve">: </w:t>
      </w:r>
      <w:r>
        <w:rPr>
          <w:rtl w:val="true"/>
        </w:rPr>
        <w:t>فِيمَا ذَكَرَه نَعِيمٍ مِنَ الفِتْنَةِ الْعَمْياء التّي تَدُوسُ الأَرض كَدُوسِ الْبَقَرَ</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حَدَّثنا الْوَلِيدِ عَنْ عَبدُ الْجَبَّارِ بْنِ رَشِيدَ الْأَزْدِيَ عَنْ أَبِيهِ عَنْ رَبِيعةَ القَصِير عَنْ نَبِيع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الْغَرِبِيَةُ هِيَ الْعَمْياءَ، وَ إِنَّ أَهْلَهَا الْحُفاة العُراة، لَا يُدينُونَ الله دَيْناً، يَدوُسُونَ الأَرضَ كَمَا يَدُوسُ الْبَقَر البِيدَر، فَتَعَوَّذُوا بِاللَّهِ أَنْ تُدْرِكُوهَا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bookmarkStart w:id="237" w:name="pg20428_212106"/>
    </w:p>
    <w:p>
      <w:pPr>
        <w:pStyle w:val="Heading2"/>
        <w:numPr>
          <w:ilvl w:val="1"/>
          <w:numId w:val="1"/>
        </w:numPr>
        <w:rPr/>
      </w:pPr>
      <w:bookmarkStart w:id="238" w:name="__RefHeading___Toc1256769_1490000891"/>
      <w:bookmarkStart w:id="239" w:name="_Toc91"/>
      <w:bookmarkEnd w:id="237"/>
      <w:bookmarkEnd w:id="238"/>
      <w:r>
        <w:rPr>
          <w:rtl w:val="true"/>
        </w:rPr>
        <w:t>باب چهل و یکم</w:t>
      </w:r>
      <w:r>
        <w:rPr>
          <w:rtl w:val="true"/>
        </w:rPr>
        <w:t xml:space="preserve">: </w:t>
      </w:r>
      <w:r>
        <w:rPr>
          <w:rtl w:val="true"/>
        </w:rPr>
        <w:t>آن چه که نعیم بن حماد از نابودی حکومت بنی العباس بیان می کند</w:t>
      </w:r>
      <w:bookmarkEnd w:id="239"/>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بنی عباس، خلافت می کند که او را عبدالله می گویند و او آخرین نفر آن هاست که ذوالعین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او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با عین شروع شدند و با عین پایان می پذیرند پس آن کلیدهای بلاء و شمشیر فناء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بنی العباس یکی از بازماندگان این نسل باشد و شاید کسی باشد که خوی و رفتار عباسیان داشته باشد که حکومت آن ها با ظلم و ستم همراه بوده است</w:t>
      </w:r>
      <w:r>
        <w:rPr>
          <w:rFonts w:eastAsia="IRNazanin" w:cs="IRNazanin"/>
          <w:color w:val="111111"/>
          <w:sz w:val="28"/>
          <w:szCs w:val="28"/>
          <w:rtl w:val="true"/>
          <w:lang w:bidi="fa-IR"/>
        </w:rPr>
        <w:t>.</w:t>
      </w:r>
    </w:p>
    <w:p>
      <w:pPr>
        <w:pStyle w:val="Heading2"/>
        <w:numPr>
          <w:ilvl w:val="1"/>
          <w:numId w:val="1"/>
        </w:numPr>
        <w:rPr/>
      </w:pPr>
      <w:bookmarkStart w:id="240" w:name="__RefHeading___Toc1256771_1490000891"/>
      <w:bookmarkStart w:id="241" w:name="_Toc92"/>
      <w:bookmarkEnd w:id="240"/>
      <w:r>
        <w:rPr>
          <w:rtl w:val="true"/>
        </w:rPr>
        <w:t>باب چهل و دوم</w:t>
      </w:r>
      <w:r>
        <w:rPr>
          <w:rtl w:val="true"/>
        </w:rPr>
        <w:t xml:space="preserve">: </w:t>
      </w:r>
      <w:r>
        <w:rPr>
          <w:rtl w:val="true"/>
        </w:rPr>
        <w:t>آن چه که نعیم بن حماد از فتنه کور سخن می گوید که زمین را مانند گاو لگدکوب می کند</w:t>
      </w:r>
      <w:bookmarkEnd w:id="241"/>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ای است و اهل آن پابرهنه و لخت خواهند بود و هیچ دینی را به خاطر خداوند نمی پذیرند، زمین را با پا می کوبند همان طور که گاو، خرمن را می کوبد، اگر آن ها را درک کردید به خدا پناه ببرید</w:t>
      </w:r>
      <w:r>
        <w:rPr>
          <w:rFonts w:eastAsia="IRNazanin" w:cs="IRNazanin"/>
          <w:color w:val="111111"/>
          <w:sz w:val="28"/>
          <w:szCs w:val="28"/>
          <w:rtl w:val="true"/>
          <w:lang w:bidi="fa-IR"/>
        </w:rPr>
        <w:t xml:space="preserve">. </w:t>
      </w:r>
      <w:bookmarkStart w:id="242" w:name="pg20428_212107"/>
    </w:p>
    <w:p>
      <w:pPr>
        <w:pStyle w:val="Heading2"/>
        <w:numPr>
          <w:ilvl w:val="1"/>
          <w:numId w:val="1"/>
        </w:numPr>
        <w:rPr/>
      </w:pPr>
      <w:bookmarkStart w:id="243" w:name="__RefHeading___Toc1256773_1490000891"/>
      <w:bookmarkStart w:id="244" w:name="_Toc93"/>
      <w:bookmarkEnd w:id="242"/>
      <w:bookmarkEnd w:id="243"/>
      <w:r>
        <w:rPr>
          <w:rtl w:val="true"/>
        </w:rPr>
        <w:t xml:space="preserve">الباب </w:t>
      </w:r>
      <w:r>
        <w:rPr/>
        <w:t>43</w:t>
      </w:r>
      <w:r>
        <w:rPr>
          <w:rtl w:val="true"/>
        </w:rPr>
        <w:t xml:space="preserve">: </w:t>
      </w:r>
      <w:r>
        <w:rPr>
          <w:rtl w:val="true"/>
        </w:rPr>
        <w:t xml:space="preserve">فِيمَا ذَكَرَهُ نَعِيمٍ مِن تَعَوُّذِ النَّبِيِّ </w:t>
      </w:r>
      <w:r>
        <w:rPr>
          <w:rtl w:val="true"/>
        </w:rPr>
        <w:t>(</w:t>
      </w:r>
      <w:r>
        <w:rPr>
          <w:rtl w:val="true"/>
        </w:rPr>
        <w:t>صلی الله علیه و آله</w:t>
      </w:r>
      <w:r>
        <w:rPr>
          <w:rtl w:val="true"/>
        </w:rPr>
        <w:t xml:space="preserve">) </w:t>
      </w:r>
      <w:r>
        <w:rPr>
          <w:rtl w:val="true"/>
        </w:rPr>
        <w:t>مِنْ فِتْنَةِ الْمَشْرِقِ ثُمَّ الْمَغْرِب</w:t>
      </w:r>
      <w:r>
        <w:rPr>
          <w:rtl w:val="true"/>
        </w:rPr>
        <w:t>.</w:t>
      </w:r>
      <w:bookmarkEnd w:id="244"/>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حَدَّثَنَا بَقِية عَنْ صَفْوانَ عَنْ أَبِي الْوَلِيدِ الأَزهرِ ابْن عَبدُالله الفُوزَنِي عَنْ عِصْمَةَ بْنِ قَيس</w:t>
      </w:r>
    </w:p>
    <w:p>
      <w:pPr>
        <w:pStyle w:val="BookText"/>
        <w:rPr/>
      </w:pPr>
      <w:r>
        <w:rPr>
          <w:rFonts w:ascii="Amiri" w:hAnsi="Amiri" w:eastAsia="Amiri" w:cs="Amiri"/>
          <w:color w:val="111111"/>
          <w:sz w:val="28"/>
          <w:sz w:val="28"/>
          <w:szCs w:val="28"/>
          <w:rtl w:val="true"/>
          <w:lang w:bidi="ar-SA"/>
        </w:rPr>
        <w:t xml:space="preserve">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يَتَعِوذُ بِاللَّهِ مِنْ فِتْنَةِ الْمَشْرِقَ ثُمَّ فِتْنَةِ الْمَعْرِبَ فِي صَلَاتِه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1256775_1490000891"/>
      <w:bookmarkStart w:id="246" w:name="_Toc94"/>
      <w:bookmarkEnd w:id="245"/>
      <w:r>
        <w:rPr>
          <w:rtl w:val="true"/>
        </w:rPr>
        <w:t xml:space="preserve">الباب </w:t>
      </w:r>
      <w:r>
        <w:rPr/>
        <w:t>44</w:t>
      </w:r>
      <w:r>
        <w:rPr>
          <w:rtl w:val="true"/>
        </w:rPr>
        <w:t xml:space="preserve">: </w:t>
      </w:r>
      <w:r>
        <w:rPr>
          <w:rtl w:val="true"/>
        </w:rPr>
        <w:t>فيمَا ذَكَرَه نَعِيمٍ مِنْ مَدْحِ نِسَاءِ الْبَرَبَرْ</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البَرْبَرْ خَيْرُ مِنْ رِجَالِهِمْ، بُعِثَ فِيْهِم نَبِيُّ فَقَتَلُوهُ فَتَوَلَّتِ الْنِسَاءُ 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1256777_1490000891"/>
      <w:bookmarkStart w:id="248" w:name="_Toc95"/>
      <w:bookmarkEnd w:id="247"/>
      <w:r>
        <w:rPr>
          <w:rtl w:val="true"/>
        </w:rPr>
        <w:t xml:space="preserve">الباب </w:t>
      </w:r>
      <w:r>
        <w:rPr/>
        <w:t>45</w:t>
      </w:r>
      <w:r>
        <w:rPr>
          <w:rtl w:val="true"/>
        </w:rPr>
        <w:t xml:space="preserve">: </w:t>
      </w:r>
      <w:r>
        <w:rPr>
          <w:rtl w:val="true"/>
        </w:rPr>
        <w:t>فِيمَا ذِكرُهُ نَعِيمٍ مِن التَحذِير مِنَ الرَّايَات الصفراء إِذا بَلَغَتْ مِصر</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حَدَّتَنَا ضَمُرَة عَنِ الأوزاعي عَن حَسَّان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الرَّايَات الصَفر مِصر، فَاهْرِبْ فِي الأَرض جَهْدَك هَرْباً، وَ إِذَا بَلَعْكَ أَنَّهُم نَزَلُوا الشَّامِ وَ هِي السُرَّة فَإِن اسْتَطَعْتَ أَنْ تَلْتَمس سلماً فِي السَّمَاء أَوْ نَفَقافِي الأَرْضِ فَافْعَلْ</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bookmarkStart w:id="249" w:name="pg20428_212108"/>
    </w:p>
    <w:p>
      <w:pPr>
        <w:pStyle w:val="Heading2"/>
        <w:numPr>
          <w:ilvl w:val="1"/>
          <w:numId w:val="1"/>
        </w:numPr>
        <w:rPr/>
      </w:pPr>
      <w:bookmarkStart w:id="250" w:name="__RefHeading___Toc1256779_1490000891"/>
      <w:bookmarkStart w:id="251" w:name="_Toc96"/>
      <w:bookmarkEnd w:id="249"/>
      <w:bookmarkEnd w:id="250"/>
      <w:r>
        <w:rPr>
          <w:rtl w:val="true"/>
        </w:rPr>
        <w:t>باب چهل و سوم</w:t>
      </w:r>
      <w:r>
        <w:rPr>
          <w:rtl w:val="true"/>
        </w:rPr>
        <w:t xml:space="preserve">: </w:t>
      </w:r>
      <w:r>
        <w:rPr>
          <w:rtl w:val="true"/>
        </w:rPr>
        <w:t>آن چه که نعیم بن حماد از فتنه مشرق و مغرب سخن گفته که پیامبر به خدا پناه می برد</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عصمة بن قیس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در نماز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مشرق و مغرب بخداوند پناه می برم</w:t>
      </w:r>
      <w:r>
        <w:rPr>
          <w:rFonts w:eastAsia="IRNazanin" w:cs="IRNazanin"/>
          <w:color w:val="111111"/>
          <w:sz w:val="28"/>
          <w:szCs w:val="28"/>
          <w:rtl w:val="true"/>
          <w:lang w:bidi="fa-IR"/>
        </w:rPr>
        <w:t>.</w:t>
      </w:r>
    </w:p>
    <w:p>
      <w:pPr>
        <w:pStyle w:val="Heading2"/>
        <w:numPr>
          <w:ilvl w:val="1"/>
          <w:numId w:val="1"/>
        </w:numPr>
        <w:rPr/>
      </w:pPr>
      <w:bookmarkStart w:id="252" w:name="__RefHeading___Toc1256781_1490000891"/>
      <w:bookmarkStart w:id="253" w:name="_Toc97"/>
      <w:bookmarkEnd w:id="252"/>
      <w:r>
        <w:rPr>
          <w:rtl w:val="true"/>
        </w:rPr>
        <w:t>باب چهل و چهارم</w:t>
      </w:r>
      <w:r>
        <w:rPr>
          <w:rtl w:val="true"/>
        </w:rPr>
        <w:t xml:space="preserve">: </w:t>
      </w:r>
      <w:r>
        <w:rPr>
          <w:rtl w:val="true"/>
        </w:rPr>
        <w:t>آن چه که نعیم بن حماد از ستایش زنان بربر ذکر می کند</w:t>
      </w:r>
      <w:bookmarkEnd w:id="253"/>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نعيم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بربر از مردان آن ها بهترند، زیرا پیامبری در میانشان برانگیخته شد مردان آن ها او را کشتند و زنان متصدی دفن او شدند</w:t>
      </w:r>
      <w:r>
        <w:rPr>
          <w:rFonts w:eastAsia="IRNazanin" w:cs="IRNazanin"/>
          <w:color w:val="111111"/>
          <w:sz w:val="28"/>
          <w:szCs w:val="28"/>
          <w:rtl w:val="true"/>
          <w:lang w:bidi="fa-IR"/>
        </w:rPr>
        <w:t>.</w:t>
      </w:r>
    </w:p>
    <w:p>
      <w:pPr>
        <w:pStyle w:val="Heading2"/>
        <w:numPr>
          <w:ilvl w:val="1"/>
          <w:numId w:val="1"/>
        </w:numPr>
        <w:rPr/>
      </w:pPr>
      <w:bookmarkStart w:id="254" w:name="__RefHeading___Toc1256783_1490000891"/>
      <w:bookmarkStart w:id="255" w:name="_Toc98"/>
      <w:bookmarkEnd w:id="254"/>
      <w:r>
        <w:rPr>
          <w:rtl w:val="true"/>
        </w:rPr>
        <w:t>باب چهل و پنجم</w:t>
      </w:r>
      <w:r>
        <w:rPr>
          <w:rtl w:val="true"/>
        </w:rPr>
        <w:t xml:space="preserve">: </w:t>
      </w:r>
      <w:r>
        <w:rPr>
          <w:rtl w:val="true"/>
        </w:rPr>
        <w:t>آن چه که نعیم بن حماد در رسیدن پرچم های زرد به مصر ذکر می کند</w:t>
      </w:r>
      <w:bookmarkEnd w:id="255"/>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می گوید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رسیده که وقتی بیرق های زرد به مصر رسیدند فرار کن وقتی آن ها به وسط شهر شام رسیدند اگر بتوانی لازم است که نردبانی را تهیه کنی و به آسمان بالا روی و یا به زمین فرو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شدت ظلم و ستم طاقت فرساست</w:t>
      </w:r>
      <w:r>
        <w:rPr>
          <w:rFonts w:eastAsia="IRNazanin" w:cs="IRNazanin"/>
          <w:color w:val="111111"/>
          <w:sz w:val="28"/>
          <w:szCs w:val="28"/>
          <w:rtl w:val="true"/>
          <w:lang w:bidi="fa-IR"/>
        </w:rPr>
        <w:t xml:space="preserve">) </w:t>
      </w:r>
      <w:bookmarkStart w:id="256" w:name="pg20428_212109"/>
    </w:p>
    <w:p>
      <w:pPr>
        <w:pStyle w:val="Heading2"/>
        <w:numPr>
          <w:ilvl w:val="1"/>
          <w:numId w:val="1"/>
        </w:numPr>
        <w:rPr/>
      </w:pPr>
      <w:bookmarkStart w:id="257" w:name="__RefHeading___Toc1256785_1490000891"/>
      <w:bookmarkStart w:id="258" w:name="_Toc99"/>
      <w:bookmarkEnd w:id="256"/>
      <w:bookmarkEnd w:id="257"/>
      <w:r>
        <w:rPr>
          <w:rtl w:val="true"/>
        </w:rPr>
        <w:t xml:space="preserve">الباب </w:t>
      </w:r>
      <w:r>
        <w:rPr/>
        <w:t>46</w:t>
      </w:r>
      <w:r>
        <w:rPr>
          <w:rtl w:val="true"/>
        </w:rPr>
        <w:t xml:space="preserve">: </w:t>
      </w:r>
      <w:r>
        <w:rPr>
          <w:rtl w:val="true"/>
        </w:rPr>
        <w:t>فِيمَا ذِكرَهُ نَعِيمِ بْنِ حَمَّادٍ مِنْ أَنَّ أَشَدَّ الْبَلَايَا وَ الْفِتَنِ الشَّرِقِيّة</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نَعِيمُ بنَ حَمَّادٍ فِي كِتَابِ الْفِتَنِ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الْأَزْهَرُ بْنِ رَاشِدِ، عَنْ أَبِي الزَّاهِرِيةَ،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 ذِمَّتِكُم قَومُ أَشَدُّ عَلَيْكُم فِي تِلْكَ الْبَلَايَا مِنْ أَهْلِ الشَّرِقِيّة أَصْحَاب الملح وَ الْغُسُول، إن المرأة مِنْ نِسَائِهِم لَتَطْعَن بِإِصْبَعِهَا فِي بَطَنْ الْمَرأَة مِنْ نِسَاء الْمُسلِمِين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جِزيَانَا شِاَتَةً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الجِزَيةَ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1256787_1490000891"/>
      <w:bookmarkStart w:id="260" w:name="_Toc100"/>
      <w:bookmarkEnd w:id="259"/>
      <w:r>
        <w:rPr>
          <w:rtl w:val="true"/>
        </w:rPr>
        <w:t xml:space="preserve">الباب </w:t>
      </w:r>
      <w:r>
        <w:rPr/>
        <w:t>47</w:t>
      </w:r>
      <w:r>
        <w:rPr>
          <w:rtl w:val="true"/>
        </w:rPr>
        <w:t xml:space="preserve">: </w:t>
      </w:r>
      <w:r>
        <w:rPr>
          <w:rtl w:val="true"/>
        </w:rPr>
        <w:t>فِيمَا ذَكرهُ نَعِيمٍ مِنْ إِدالَةِ الْعَجَمِ عَلَى الْعَرَب</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عَبدِ اللَّهِ بنِ وَهَب عَنْ يَحْيَى بْنِ عَبدِ اللَّهِ بنِ سَالِمٍ عَنْ عَبدِ اللَّهِ بْنِ عُمَر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عَلَيهِ وَ سَلَّم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الْمُنكَرِ أَوْ لَيَبْعَثَنَّ اللهُ عَلَيكُم العَجَمُ فَلَيَضْرِبَنَّ رِقَابَكُم وَ لَيَأْكُلَنَّ فَيَتَكُم وَ لَيَكونَنَّ أُسْداً لا يَفِرُّونَ</w:t>
      </w:r>
      <w:r>
        <w:rPr>
          <w:rFonts w:eastAsia="Amiri" w:cs="Amiri" w:ascii="Amiri" w:hAnsi="Amiri"/>
          <w:color w:val="111111"/>
          <w:sz w:val="28"/>
          <w:szCs w:val="28"/>
          <w:rtl w:val="true"/>
          <w:lang w:bidi="ar-SA"/>
        </w:rPr>
        <w:t xml:space="preserve">». </w:t>
      </w:r>
      <w:bookmarkStart w:id="261" w:name="pg20428_212110"/>
    </w:p>
    <w:p>
      <w:pPr>
        <w:pStyle w:val="Heading2"/>
        <w:numPr>
          <w:ilvl w:val="1"/>
          <w:numId w:val="1"/>
        </w:numPr>
        <w:rPr/>
      </w:pPr>
      <w:bookmarkStart w:id="262" w:name="__RefHeading___Toc1256789_1490000891"/>
      <w:bookmarkStart w:id="263" w:name="_Toc101"/>
      <w:bookmarkEnd w:id="261"/>
      <w:bookmarkEnd w:id="262"/>
      <w:r>
        <w:rPr>
          <w:rtl w:val="true"/>
        </w:rPr>
        <w:t>باب چهل و ششم</w:t>
      </w:r>
      <w:r>
        <w:rPr>
          <w:rtl w:val="true"/>
        </w:rPr>
        <w:t xml:space="preserve">: </w:t>
      </w:r>
      <w:r>
        <w:rPr>
          <w:rtl w:val="true"/>
        </w:rPr>
        <w:t>آن چه که نعیم بن حماد پیرامون شدیدترین مصیبت و بلاهای شرقی ذکر می کند</w:t>
      </w:r>
      <w:bookmarkEnd w:id="263"/>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زاهر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در پناه حکومت اسلامی زندگی می کردند و مالیات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رفتارشان نسبت به شما سخت تر از اصحاب شرق نیست زنی از زنان آن ها با انگشت خود به شکم زنی از زنان مسلمان میزند و با تحقیر و سرزنش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دهید</w:t>
      </w:r>
      <w:r>
        <w:rPr>
          <w:rFonts w:eastAsia="IRNazanin" w:cs="IRNazanin"/>
          <w:color w:val="111111"/>
          <w:sz w:val="28"/>
          <w:szCs w:val="28"/>
          <w:rtl w:val="true"/>
          <w:lang w:bidi="fa-IR"/>
        </w:rPr>
        <w:t>.</w:t>
      </w:r>
    </w:p>
    <w:p>
      <w:pPr>
        <w:pStyle w:val="Heading2"/>
        <w:numPr>
          <w:ilvl w:val="1"/>
          <w:numId w:val="1"/>
        </w:numPr>
        <w:rPr/>
      </w:pPr>
      <w:bookmarkStart w:id="264" w:name="__RefHeading___Toc1256791_1490000891"/>
      <w:bookmarkStart w:id="265" w:name="_Toc102"/>
      <w:bookmarkEnd w:id="264"/>
      <w:r>
        <w:rPr>
          <w:rtl w:val="true"/>
        </w:rPr>
        <w:t>باب چهل و هفتم</w:t>
      </w:r>
      <w:r>
        <w:rPr>
          <w:rtl w:val="true"/>
        </w:rPr>
        <w:t xml:space="preserve">: </w:t>
      </w:r>
      <w:r>
        <w:rPr>
          <w:rtl w:val="true"/>
        </w:rPr>
        <w:t>آن چه که نعیم بن حماد از تسلط عجم بر عرب ذکر می کند</w:t>
      </w:r>
      <w:bookmarkEnd w:id="265"/>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سالم از عبدالله بن عمر و او از حسن بن علی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کنید و گرنه خدا عجم را بر شما مسلط می کند که گردن شما را بزنند و غنیمت و خراج شما را بخورند و چون شیر در مقابل شما استقامت نموده و فرار نمی کنند</w:t>
      </w:r>
      <w:r>
        <w:rPr>
          <w:rFonts w:eastAsia="IRNazanin" w:cs="IRNazanin"/>
          <w:color w:val="111111"/>
          <w:sz w:val="28"/>
          <w:szCs w:val="28"/>
          <w:rtl w:val="true"/>
          <w:lang w:bidi="fa-IR"/>
        </w:rPr>
        <w:t xml:space="preserve">. </w:t>
      </w:r>
      <w:bookmarkStart w:id="266" w:name="pg20428_212111"/>
    </w:p>
    <w:p>
      <w:pPr>
        <w:pStyle w:val="Heading2"/>
        <w:numPr>
          <w:ilvl w:val="1"/>
          <w:numId w:val="1"/>
        </w:numPr>
        <w:rPr/>
      </w:pPr>
      <w:bookmarkStart w:id="267" w:name="__RefHeading___Toc1256793_1490000891"/>
      <w:bookmarkStart w:id="268" w:name="_Toc103"/>
      <w:bookmarkEnd w:id="266"/>
      <w:bookmarkEnd w:id="267"/>
      <w:r>
        <w:rPr>
          <w:rtl w:val="true"/>
        </w:rPr>
        <w:t xml:space="preserve">الباب </w:t>
      </w:r>
      <w:r>
        <w:rPr/>
        <w:t>48</w:t>
      </w:r>
      <w:r>
        <w:rPr>
          <w:rtl w:val="true"/>
        </w:rPr>
        <w:t xml:space="preserve">: </w:t>
      </w:r>
      <w:r>
        <w:rPr>
          <w:rtl w:val="true"/>
        </w:rPr>
        <w:t>فِيمَا ذَكَرهُ نَعِيمٍ مِنَ التَحذِير مِن الرَّايَاتِ السُّود وَ الصَّفر إذا التَقَيا في سُرِّةِ الشَّام</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عَبدُ اللهِ بنِ مَرَوَان عَنْ أَبِيهِ عَنْ عَمرو بنِ شُعَيب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اللهِ بنِ عُمَر حينَ نَزَلَ الْحُجَّاج بِالكَعبة،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الرَّايات السُود مِنَ الْمَشرِق وَ الرَّايَاتِ الصَفْر مِنَ المَغرِب حَتَى يَلْتَقُوا فِي سُرَّة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الْبَلاء، هَنالِكَ الْبَلاء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31422</w:t>
      </w:r>
      <w:r>
        <w:rPr>
          <w:rFonts w:eastAsia="IRNazanin" w:cs="IRNazanin"/>
          <w:color w:val="111111"/>
          <w:sz w:val="28"/>
          <w:szCs w:val="28"/>
          <w:rtl w:val="true"/>
          <w:lang w:bidi="fa-IR"/>
        </w:rPr>
        <w:t>).</w:t>
      </w:r>
    </w:p>
    <w:p>
      <w:pPr>
        <w:pStyle w:val="Heading2"/>
        <w:numPr>
          <w:ilvl w:val="1"/>
          <w:numId w:val="1"/>
        </w:numPr>
        <w:rPr/>
      </w:pPr>
      <w:bookmarkStart w:id="269" w:name="__RefHeading___Toc1256795_1490000891"/>
      <w:bookmarkStart w:id="270" w:name="_Toc104"/>
      <w:bookmarkEnd w:id="269"/>
      <w:r>
        <w:rPr>
          <w:rtl w:val="true"/>
        </w:rPr>
        <w:t xml:space="preserve">الباب </w:t>
      </w:r>
      <w:r>
        <w:rPr/>
        <w:t>49</w:t>
      </w:r>
      <w:r>
        <w:rPr>
          <w:rtl w:val="true"/>
        </w:rPr>
        <w:t xml:space="preserve">: </w:t>
      </w:r>
      <w:r>
        <w:rPr>
          <w:rtl w:val="true"/>
        </w:rPr>
        <w:t xml:space="preserve">فِيمَا رَوَاهُ نَعِيمٍ عَنِ النَّبِيِّ </w:t>
      </w:r>
      <w:r>
        <w:rPr>
          <w:rtl w:val="true"/>
        </w:rPr>
        <w:t>(</w:t>
      </w:r>
      <w:r>
        <w:rPr>
          <w:rtl w:val="true"/>
        </w:rPr>
        <w:t>صلى الله عليه و سلم</w:t>
      </w:r>
      <w:r>
        <w:rPr>
          <w:rtl w:val="true"/>
        </w:rPr>
        <w:t xml:space="preserve">) </w:t>
      </w:r>
      <w:r>
        <w:rPr>
          <w:rtl w:val="true"/>
        </w:rPr>
        <w:t>مِن شِدَّةِ فِتْنَةِ المَشْرِقِ وَ المَغْرِب</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نَعِيمٍ، حَدَّتَنَا يَحْيَى بْنِ سَعِيد العَطَّار، حَدَّتَنَا الْحَجاجِ عَنْ عَبدِ اللَّهِ بنِ سَعيد عَنْ طَاوُوس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فِتنَةُ مِنَ الْمَشْرِقِ وَ فِتْنَةُ مِنَ الْمَغْرِبِ وَالْتَقَوا بِبَطْنِ الْشَامِ، فَبَطْنُ الْأَرْضِ يَومَئِذٍ خَيْرُ مِنْ ظَهْرِهَا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bookmarkStart w:id="271" w:name="pg20428_212112"/>
    </w:p>
    <w:p>
      <w:pPr>
        <w:pStyle w:val="Heading2"/>
        <w:numPr>
          <w:ilvl w:val="1"/>
          <w:numId w:val="1"/>
        </w:numPr>
        <w:rPr/>
      </w:pPr>
      <w:bookmarkStart w:id="272" w:name="__RefHeading___Toc1256797_1490000891"/>
      <w:bookmarkStart w:id="273" w:name="_Toc105"/>
      <w:bookmarkEnd w:id="271"/>
      <w:bookmarkEnd w:id="272"/>
      <w:r>
        <w:rPr>
          <w:rtl w:val="true"/>
        </w:rPr>
        <w:t>باب چهل و هشتم</w:t>
      </w:r>
      <w:r>
        <w:rPr>
          <w:rtl w:val="true"/>
        </w:rPr>
        <w:t xml:space="preserve">: </w:t>
      </w:r>
      <w:r>
        <w:rPr>
          <w:rtl w:val="true"/>
        </w:rPr>
        <w:t>آن چه که نعیم بن حماد از برخورد پرچم های سیاه و زرد در دمشق اعلام خطر می کند</w:t>
      </w:r>
      <w:bookmarkEnd w:id="273"/>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بن شُعیب از پدرش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حاجیان در کعبه حضور داشتند بر عبدالله بن عمر وارد شدم،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بیرق های سیاهی که از طرف مشرق و بیرق های زردی که از طرف مغرب ظاهر می شوند و در وسط شهر شام یعنی دمشق با یک دیگر برخورد می نمایند وقت فرا رسیدن بلا و مصیبت است</w:t>
      </w:r>
      <w:r>
        <w:rPr>
          <w:rFonts w:eastAsia="IRNazanin" w:cs="IRNazanin"/>
          <w:color w:val="111111"/>
          <w:sz w:val="28"/>
          <w:szCs w:val="28"/>
          <w:rtl w:val="true"/>
          <w:lang w:bidi="fa-IR"/>
        </w:rPr>
        <w:t>.</w:t>
      </w:r>
    </w:p>
    <w:p>
      <w:pPr>
        <w:pStyle w:val="Heading2"/>
        <w:numPr>
          <w:ilvl w:val="1"/>
          <w:numId w:val="1"/>
        </w:numPr>
        <w:rPr/>
      </w:pPr>
      <w:bookmarkStart w:id="274" w:name="__RefHeading___Toc1256799_1490000891"/>
      <w:bookmarkStart w:id="275" w:name="_Toc106"/>
      <w:bookmarkEnd w:id="274"/>
      <w:r>
        <w:rPr>
          <w:rtl w:val="true"/>
        </w:rPr>
        <w:t>باب چهل و نهم</w:t>
      </w:r>
      <w:r>
        <w:rPr>
          <w:rtl w:val="true"/>
        </w:rPr>
        <w:t xml:space="preserve">: </w:t>
      </w:r>
      <w:r>
        <w:rPr>
          <w:rtl w:val="true"/>
        </w:rPr>
        <w:t>آن چه که نعیم بن حماد از رسول خدا پیرامون شدت فتنه مشرق و مغرب بیان می کند</w:t>
      </w:r>
      <w:bookmarkEnd w:id="275"/>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فتنه ای از طرف مشرق و فتنه ای از طرف مغرب برپا شود و با هم در دمشق برخورد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زیر خاک و زمین بهتر از روی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مرگ بهتر از زندگی است</w:t>
      </w:r>
      <w:r>
        <w:rPr>
          <w:rFonts w:eastAsia="IRNazanin" w:cs="IRNazanin"/>
          <w:color w:val="111111"/>
          <w:sz w:val="28"/>
          <w:szCs w:val="28"/>
          <w:rtl w:val="true"/>
          <w:lang w:bidi="fa-IR"/>
        </w:rPr>
        <w:t xml:space="preserve">). </w:t>
      </w:r>
      <w:bookmarkStart w:id="276" w:name="pg20428_212113"/>
    </w:p>
    <w:p>
      <w:pPr>
        <w:pStyle w:val="Heading2"/>
        <w:numPr>
          <w:ilvl w:val="1"/>
          <w:numId w:val="1"/>
        </w:numPr>
        <w:rPr/>
      </w:pPr>
      <w:bookmarkStart w:id="277" w:name="__RefHeading___Toc1256801_1490000891"/>
      <w:bookmarkStart w:id="278" w:name="_Toc107"/>
      <w:bookmarkEnd w:id="276"/>
      <w:bookmarkEnd w:id="277"/>
      <w:r>
        <w:rPr>
          <w:rtl w:val="true"/>
        </w:rPr>
        <w:t xml:space="preserve">الباب </w:t>
      </w:r>
      <w:r>
        <w:rPr/>
        <w:t>50</w:t>
      </w:r>
      <w:r>
        <w:rPr>
          <w:rtl w:val="true"/>
        </w:rPr>
        <w:t xml:space="preserve">: </w:t>
      </w:r>
      <w:r>
        <w:rPr>
          <w:rtl w:val="true"/>
        </w:rPr>
        <w:t>فِيمَا ذَكَرَ، نَعِيمِ بنِ حَمَّادٍ فِي كِتَابِ الْفِتَن مِنْ أَنَّ النَّاسَ لَا يَزَالُونَ فِي فِتَن حَتَّى يَقُومَ الْمَهْدِي</w:t>
      </w:r>
      <w:r>
        <w:rPr>
          <w:rtl w:val="true"/>
        </w:rPr>
        <w:t>.</w:t>
      </w:r>
      <w:bookmarkEnd w:id="278"/>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عَنِ مُحَمَّدِ بْنِ عَبدِ اللَّهُ النَّاهِرَتي عَن عَبدِ السَّلَامِ بْنِ مُسلِمَة، عَن أَبِي قَتيل،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النَّاسَ بِخَيرِ فِي رَخَاءِ مَالَم يَنْقَضٌ مُلكُ بَنِي العَبَّاسِ، فَإِذَا انقَضَى مُلْكُهُم لَمْ يَزَالُوا فِي فِتَن حَتَى يَقُومَ المَهْدِي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Heading2"/>
        <w:numPr>
          <w:ilvl w:val="1"/>
          <w:numId w:val="1"/>
        </w:numPr>
        <w:rPr/>
      </w:pPr>
      <w:bookmarkStart w:id="279" w:name="__RefHeading___Toc1256803_1490000891"/>
      <w:bookmarkStart w:id="280" w:name="_Toc108"/>
      <w:bookmarkEnd w:id="279"/>
      <w:r>
        <w:rPr>
          <w:rtl w:val="true"/>
        </w:rPr>
        <w:t xml:space="preserve">الباب </w:t>
      </w:r>
      <w:r>
        <w:rPr/>
        <w:t>51</w:t>
      </w:r>
      <w:r>
        <w:rPr>
          <w:rtl w:val="true"/>
        </w:rPr>
        <w:t xml:space="preserve">: </w:t>
      </w:r>
      <w:r>
        <w:rPr>
          <w:rtl w:val="true"/>
        </w:rPr>
        <w:t>فِيمَا ذَكَرهُ نَعِيمُ بْنِ حَمَّادٍ مِن شَرِّ دَولَة بَنِي العَبَاس وَ بَعدَها المَهدِي</w:t>
      </w:r>
      <w:r>
        <w:rPr>
          <w:rtl w:val="true"/>
        </w:rPr>
        <w:t>.</w:t>
      </w:r>
      <w:bookmarkEnd w:id="280"/>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أَبِي يُوسفُ الْمَقْدِسِي، وَ كَانَ أَصْلُه كُونّياً، حَدَّثَنَا فَطرِ بْنِ خَلِيفَة عَنْ مُنذِر الثوري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بَنُو العَبَاس حَتى يَيْأَسَ النَّاسُ مِنَ الْخَير، ثُمَّ يَنشَغَبُ أَمْرُهُم، فَإِن لَمْ تَجِدُوا إِلَّا جُحْرٍ عَقْرب فَادْخُلُوا فِيهِ، فَإِنَّهُ يَكُونُ فِي النَّاسِ شَرُّ طَوِيل حَتَى يَزُولَ مُلْكُهُم وَ يَقُومَ الْمَهْدِي</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bookmarkStart w:id="281" w:name="pg20428_212114"/>
    </w:p>
    <w:p>
      <w:pPr>
        <w:pStyle w:val="Heading2"/>
        <w:numPr>
          <w:ilvl w:val="1"/>
          <w:numId w:val="1"/>
        </w:numPr>
        <w:rPr/>
      </w:pPr>
      <w:bookmarkStart w:id="282" w:name="__RefHeading___Toc1256805_1490000891"/>
      <w:bookmarkStart w:id="283" w:name="_Toc109"/>
      <w:bookmarkEnd w:id="281"/>
      <w:bookmarkEnd w:id="282"/>
      <w:r>
        <w:rPr>
          <w:rtl w:val="true"/>
        </w:rPr>
        <w:t>باب پنجاهم</w:t>
      </w:r>
      <w:r>
        <w:rPr>
          <w:rtl w:val="true"/>
        </w:rPr>
        <w:t xml:space="preserve">: </w:t>
      </w:r>
      <w:r>
        <w:rPr>
          <w:rtl w:val="true"/>
        </w:rPr>
        <w:t>آن چه که نعیم بن حماد در کتاب فتن خود درباره ناراحتی و رنج مردم بیان می کند تا این که مهدی موعود قیام کند</w:t>
      </w:r>
      <w:bookmarkEnd w:id="283"/>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قتیل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 که خلافت بنی عباس منقرض شده باشد زندگی خوش مردم برقرار خواهد بود و وقتی که خلافت آن ها منقرض شد مردم همیشه دچار فتنه خواهند بود تا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w:t>
      </w:r>
    </w:p>
    <w:p>
      <w:pPr>
        <w:pStyle w:val="Heading2"/>
        <w:numPr>
          <w:ilvl w:val="1"/>
          <w:numId w:val="1"/>
        </w:numPr>
        <w:rPr/>
      </w:pPr>
      <w:bookmarkStart w:id="284" w:name="__RefHeading___Toc1256807_1490000891"/>
      <w:bookmarkStart w:id="285" w:name="_Toc110"/>
      <w:bookmarkEnd w:id="284"/>
      <w:r>
        <w:rPr>
          <w:rtl w:val="true"/>
        </w:rPr>
        <w:t>باب پنجاه و یکم</w:t>
      </w:r>
      <w:r>
        <w:rPr>
          <w:rtl w:val="true"/>
        </w:rPr>
        <w:t xml:space="preserve">: </w:t>
      </w:r>
      <w:r>
        <w:rPr>
          <w:rtl w:val="true"/>
        </w:rPr>
        <w:t>آن چه که نعیم بن حماد از شر دولت بنی العباس و قیام حضرت مهدی سخن می گوید</w:t>
      </w:r>
      <w:bookmarkEnd w:id="285"/>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حنفیه می گوید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هم چنان خلافت می کنند تا این که مردم از خیر و خوبی مأیوس شوند، پس از آن، میان آن ها تفرقه می افتد، اگر در آن موقع سوراخ عقرب یافتید خود را در آن مخفی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نموداری از شدت سختی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گرفتار شر و فتنه طولانی می شوند تا این که خلافت آن ها از بین برود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bookmarkStart w:id="286" w:name="pg20428_212115"/>
    </w:p>
    <w:p>
      <w:pPr>
        <w:pStyle w:val="Heading2"/>
        <w:numPr>
          <w:ilvl w:val="1"/>
          <w:numId w:val="1"/>
        </w:numPr>
        <w:rPr/>
      </w:pPr>
      <w:bookmarkStart w:id="287" w:name="__RefHeading___Toc1256809_1490000891"/>
      <w:bookmarkStart w:id="288" w:name="_Toc111"/>
      <w:bookmarkEnd w:id="286"/>
      <w:bookmarkEnd w:id="287"/>
      <w:r>
        <w:rPr>
          <w:rtl w:val="true"/>
        </w:rPr>
        <w:t xml:space="preserve">الباب </w:t>
      </w:r>
      <w:r>
        <w:rPr/>
        <w:t>52</w:t>
      </w:r>
      <w:r>
        <w:rPr>
          <w:rtl w:val="true"/>
        </w:rPr>
        <w:t xml:space="preserve">: </w:t>
      </w:r>
      <w:r>
        <w:rPr>
          <w:rtl w:val="true"/>
        </w:rPr>
        <w:t>فِيمَا ذَكَرَهُ نَعِيمِ بنِ حَمَّادٍ مِنَ اهْرَج بَعدَ الخامس وَالسَّابع مِنْ بَنِي الْعَبّاس حَتى يَقُومَ المَهدِی</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اِبْنِ أَبِي هُرَيْرَةِ الشَّامِي عَن أبيه عَنْ عَلِي بنِ أَبِي طَلْحَة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الْخَامِسُ مِنْ أَهْلِ بَيتِي فَاخْرَجُ الْهْرَجَ حَتَى يَمُوتَ السَّابع تم كذلك حَتَّى يَقُومَ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31400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شَرِيكَ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الخَامِس،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السَّابع، وَ اللَّهُ أَعْلَم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السَّابِع بَعدَ الثلاثِين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2"/>
        <w:numPr>
          <w:ilvl w:val="1"/>
          <w:numId w:val="1"/>
        </w:numPr>
        <w:rPr/>
      </w:pPr>
      <w:bookmarkStart w:id="289" w:name="__RefHeading___Toc1256811_1490000891"/>
      <w:bookmarkStart w:id="290" w:name="_Toc112"/>
      <w:bookmarkEnd w:id="289"/>
      <w:r>
        <w:rPr>
          <w:rtl w:val="true"/>
        </w:rPr>
        <w:t xml:space="preserve">الباب </w:t>
      </w:r>
      <w:r>
        <w:rPr/>
        <w:t>53</w:t>
      </w:r>
      <w:r>
        <w:rPr>
          <w:rtl w:val="true"/>
        </w:rPr>
        <w:t xml:space="preserve">: </w:t>
      </w:r>
      <w:r>
        <w:rPr>
          <w:rtl w:val="true"/>
        </w:rPr>
        <w:t>فِيمَا ذَكَرُه نَعِيمِ بنِ حَمَّادٍ فِي كِتَابِ الْفِتَنِ فِمَا يَجْرِي بَعدَ السَّابع مِن بَنِي الْعَبّاس حَتَّى يُنَادِي مُنَادٍ مِنَ السَّمَاء</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إِدريس الخولاني عَنِ الوَلِيدِ بْنِ يَزِيد عَنْ أَبِيهِ عَنْ شُفَ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مِنْ وَلَدِ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جَبَابِرَةَ، وَيلُ لِلأَرضِ مِنْهُم عِندَ مَوتِ السَّابع مِنْهُم ّيَتُبُّ عَلَيها واثب شِبْهَ الأَسَد، يَأْكُل بِفَمِهِ وَيَفْسُدُ بيده، وَالسَّمَاوَاتِ تَضِحُ إلى اللهِ مِمَّا يُهراق عَلَى الْأَرض مِنَ الدَمَاءَ، يَمْلِكُ غداتِين أَو ثَلاثَة، ثُم يَلِي وَالِي مِنْ بَعضِ إخوَةِ الْهَالِكِ يَأْخُذُ الملك قَهْراً، لا يُقَيِّمُ مَالَ الله بَينَ عِبَادِهِ بِالْسَوِيّة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أَرْضُ الله، وَالْعَبيد عَبِيدُ الله، مَالَ الله بَين عَبِيدِه بِالسَويَّة، يَملِكُ فِي هَذِهِ الوِلاية عَشَر سنين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bookmarkStart w:id="291" w:name="pg20428_212116"/>
    </w:p>
    <w:p>
      <w:pPr>
        <w:pStyle w:val="Heading2"/>
        <w:numPr>
          <w:ilvl w:val="1"/>
          <w:numId w:val="1"/>
        </w:numPr>
        <w:rPr/>
      </w:pPr>
      <w:bookmarkStart w:id="292" w:name="__RefHeading___Toc1256813_1490000891"/>
      <w:bookmarkStart w:id="293" w:name="_Toc113"/>
      <w:bookmarkEnd w:id="291"/>
      <w:bookmarkEnd w:id="292"/>
      <w:r>
        <w:rPr>
          <w:rtl w:val="true"/>
        </w:rPr>
        <w:t>باب پنجاه و دوم</w:t>
      </w:r>
      <w:r>
        <w:rPr>
          <w:rtl w:val="true"/>
        </w:rPr>
        <w:t xml:space="preserve">: </w:t>
      </w:r>
      <w:r>
        <w:rPr>
          <w:rtl w:val="true"/>
        </w:rPr>
        <w:t>آن چه که نعیم بن حماد از هرج و مرج در خلافت بنی العباس و قیام حضرت مهدی سخن می گوید</w:t>
      </w:r>
      <w:bookmarkEnd w:id="293"/>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پنجمین نفر از اهل بیت من بمیرد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هفتمی بمیرد، پس از آن همین طور خواهد بود تا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 به من چنین رسید که آن پسر عفر یعنی هارون پنجمین خلیفه عباسی است و ما می گوئیم هفتمی آن هاست و خدا بهتر می داند</w:t>
      </w:r>
      <w:r>
        <w:rPr>
          <w:rFonts w:eastAsia="IRNazanin" w:cs="IRNazanin"/>
          <w:color w:val="111111"/>
          <w:sz w:val="28"/>
          <w:szCs w:val="28"/>
          <w:rtl w:val="true"/>
          <w:lang w:bidi="fa-IR"/>
        </w:rPr>
        <w:t>.</w:t>
      </w:r>
    </w:p>
    <w:p>
      <w:pPr>
        <w:pStyle w:val="Heading2"/>
        <w:numPr>
          <w:ilvl w:val="1"/>
          <w:numId w:val="1"/>
        </w:numPr>
        <w:rPr/>
      </w:pPr>
      <w:bookmarkStart w:id="294" w:name="__RefHeading___Toc1256815_1490000891"/>
      <w:bookmarkStart w:id="295" w:name="_Toc114"/>
      <w:bookmarkEnd w:id="294"/>
      <w:r>
        <w:rPr>
          <w:rtl w:val="true"/>
        </w:rPr>
        <w:t>باب پنجاه و سوم</w:t>
      </w:r>
      <w:r>
        <w:rPr>
          <w:rtl w:val="true"/>
        </w:rPr>
        <w:t xml:space="preserve">: </w:t>
      </w:r>
      <w:r>
        <w:rPr>
          <w:rtl w:val="true"/>
        </w:rPr>
        <w:t>آن چه که نعیم بن حماد از ماجراهائی که در حکومت هفتمین حاکم عباسی رخ داده سخن می گوید</w:t>
      </w:r>
      <w:bookmarkEnd w:id="295"/>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فرزندان عباس همانند پادشاهان ستمکار، حکومت می کنند، وای بر مردم از آن وقتی که هفتمی آن ها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مردم مسلط می شود که شبیه شیر خواهد بود، با دهان خود می خورد و با دست خود فساد خواهد کرد بخاطر خونریزی های زیادی که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خلافت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برادران او خلافت را به زور می گیرد و مال خدا را به طور مساوی بین بندگان خدا تقسیم نخواهد کرد تا این که منادی از آسمان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مال خدا و مردم بندگان خدایند و مال خدا به طور مساوی بین بندگان او تقسیم می شود و بدین طریق ده سال خلافت می کند</w:t>
      </w:r>
      <w:r>
        <w:rPr>
          <w:rFonts w:eastAsia="IRNazanin" w:cs="IRNazanin"/>
          <w:color w:val="111111"/>
          <w:sz w:val="28"/>
          <w:szCs w:val="28"/>
          <w:rtl w:val="true"/>
          <w:lang w:bidi="fa-IR"/>
        </w:rPr>
        <w:t>.</w:t>
      </w:r>
      <w:bookmarkStart w:id="296" w:name="pg20428_212117"/>
    </w:p>
    <w:p>
      <w:pPr>
        <w:pStyle w:val="Heading2"/>
        <w:numPr>
          <w:ilvl w:val="1"/>
          <w:numId w:val="1"/>
        </w:numPr>
        <w:rPr/>
      </w:pPr>
      <w:bookmarkStart w:id="297" w:name="__RefHeading___Toc1256817_1490000891"/>
      <w:bookmarkStart w:id="298" w:name="_Toc115"/>
      <w:bookmarkEnd w:id="296"/>
      <w:bookmarkEnd w:id="297"/>
      <w:r>
        <w:rPr>
          <w:rtl w:val="true"/>
        </w:rPr>
        <w:t xml:space="preserve">الباب </w:t>
      </w:r>
      <w:r>
        <w:rPr/>
        <w:t>54</w:t>
      </w:r>
      <w:r>
        <w:rPr>
          <w:rtl w:val="true"/>
        </w:rPr>
        <w:t xml:space="preserve">: </w:t>
      </w:r>
      <w:r>
        <w:rPr>
          <w:rtl w:val="true"/>
        </w:rPr>
        <w:t>فِيمَا ذَكَرُه نَعِيمِ بنِ حَمَّاد فِي الْتُركِ وَ الطَاعُونِ الْمُفني</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عَبْدُ الْقُدُوس عَنْ ابْنِ عَيَّاسَ،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عُتبةِ بْنِ تَمِيم التَنُوخي عَنِ الْوَلِيدِ بنِ عَامِرِ الْيَرْنِي عَنْ يَزِيدِ بنِ خُميرٍ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التُرك الْجَزِيرَة حَتَى يَسْقُوا خَيْلَهُم مِنَ الفُرَاتِ، فَيَبْعَثَ اللَّهُ عَلَيهِم الطَّاعُون، فَيَقْتُلَهُم، فَلَا يَفْلِتُ مِنْهُم إِلا رَجُل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Heading2"/>
        <w:numPr>
          <w:ilvl w:val="1"/>
          <w:numId w:val="1"/>
        </w:numPr>
        <w:rPr/>
      </w:pPr>
      <w:bookmarkStart w:id="299" w:name="__RefHeading___Toc1256819_1490000891"/>
      <w:bookmarkStart w:id="300" w:name="_Toc116"/>
      <w:bookmarkEnd w:id="299"/>
      <w:r>
        <w:rPr>
          <w:rtl w:val="true"/>
        </w:rPr>
        <w:t xml:space="preserve">الباب </w:t>
      </w:r>
      <w:r>
        <w:rPr/>
        <w:t>55</w:t>
      </w:r>
      <w:r>
        <w:rPr>
          <w:rtl w:val="true"/>
        </w:rPr>
        <w:t xml:space="preserve">: </w:t>
      </w:r>
      <w:r>
        <w:rPr>
          <w:rtl w:val="true"/>
        </w:rPr>
        <w:t xml:space="preserve">فِيمَا دَكَرهُ نَعِيمِ بنِ حَمَّادٍ عَن مَنْ يَنزِلُ </w:t>
      </w:r>
      <w:r>
        <w:rPr>
          <w:rtl w:val="true"/>
        </w:rPr>
        <w:t>«</w:t>
      </w:r>
      <w:r>
        <w:rPr>
          <w:rtl w:val="true"/>
        </w:rPr>
        <w:t>آمد</w:t>
      </w:r>
      <w:r>
        <w:rPr>
          <w:rtl w:val="true"/>
        </w:rPr>
        <w:t xml:space="preserve">» </w:t>
      </w:r>
      <w:r>
        <w:rPr>
          <w:rtl w:val="true"/>
        </w:rPr>
        <w:t>وَ كَيف يُهْلَكُونَ بالرِيح وَ الثَلجِ</w:t>
      </w:r>
      <w:r>
        <w:rPr>
          <w:rtl w:val="true"/>
        </w:rPr>
        <w:t>.</w:t>
      </w:r>
      <w:bookmarkEnd w:id="300"/>
    </w:p>
    <w:p>
      <w:pPr>
        <w:pStyle w:val="BookText"/>
        <w:rPr/>
      </w:pPr>
      <w:r>
        <w:rPr>
          <w:rFonts w:ascii="Amiri" w:hAnsi="Amiri" w:eastAsia="Amiri" w:cs="Amiri"/>
          <w:color w:val="111111"/>
          <w:sz w:val="28"/>
          <w:sz w:val="28"/>
          <w:szCs w:val="28"/>
          <w:rtl w:val="true"/>
          <w:lang w:bidi="ar-SA"/>
        </w:rPr>
        <w:t>قَالَ نَعِيمُ بنُ حَمَّادٍ فِي كِتَابِ الفِتَن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اللهِ بنِ دِينَارِ الْبَهرَوانِي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أَعْظَمُ مُدُنِ دِيَارِ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يَشْرِبُونَ مِنَ الْدِجْلَة وَ الفُرَاتَ يَسْعَونَ فِي الْجَزِيرَة وَ أَهلَ الإِسلام فِي تِلكَ الْجَزِيرَة لَا يَسْتَطِيعُونَ لَهُم شَيْئاً فَيَبْعَتَ اللهُ عَلَيهِم ثَلْجا فِيه صِرٌّ وريح، وَجَلِيد، فَإِذَا هُم خَامِدُونَ، فَيَرجِعَ الْمُسْلِمُون إِلى أَصحَابِهِم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أَهْلَكَهُم وَكَفَاكُم العَدُقِ، وَلَم يبَقِ مِنهُم أَحَدُ قَدْ هَلَكُوا عَنْ آخِرِهم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bookmarkStart w:id="301" w:name="pg20428_212118"/>
    </w:p>
    <w:p>
      <w:pPr>
        <w:pStyle w:val="Heading2"/>
        <w:numPr>
          <w:ilvl w:val="1"/>
          <w:numId w:val="1"/>
        </w:numPr>
        <w:rPr/>
      </w:pPr>
      <w:bookmarkStart w:id="302" w:name="__RefHeading___Toc1256821_1490000891"/>
      <w:bookmarkStart w:id="303" w:name="_Toc117"/>
      <w:bookmarkEnd w:id="301"/>
      <w:bookmarkEnd w:id="302"/>
      <w:r>
        <w:rPr>
          <w:rtl w:val="true"/>
        </w:rPr>
        <w:t>باب پنجاه و چهارم</w:t>
      </w:r>
      <w:r>
        <w:rPr>
          <w:rtl w:val="true"/>
        </w:rPr>
        <w:t xml:space="preserve">: </w:t>
      </w:r>
      <w:r>
        <w:rPr>
          <w:rtl w:val="true"/>
        </w:rPr>
        <w:t>آن چه که نعیم بن حماد درباره ترک و طاعون بیان کرده است</w:t>
      </w:r>
      <w:bookmarkEnd w:id="303"/>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وارد جزيرة العرب خواهند شد مرکب های سواری خود را از فرات آب می دهند، آن گاه خدا طاعون را بر آن ها مسلط می کند تا آن ها را بکشد و کسی از آن ها جز یک مرد نجات نمی یابد</w:t>
      </w:r>
      <w:r>
        <w:rPr>
          <w:rFonts w:eastAsia="IRNazanin" w:cs="IRNazanin"/>
          <w:color w:val="111111"/>
          <w:sz w:val="28"/>
          <w:szCs w:val="28"/>
          <w:rtl w:val="true"/>
          <w:lang w:bidi="fa-IR"/>
        </w:rPr>
        <w:t>.</w:t>
      </w:r>
    </w:p>
    <w:p>
      <w:pPr>
        <w:pStyle w:val="Heading2"/>
        <w:numPr>
          <w:ilvl w:val="1"/>
          <w:numId w:val="1"/>
        </w:numPr>
        <w:rPr/>
      </w:pPr>
      <w:bookmarkStart w:id="304" w:name="__RefHeading___Toc1256823_1490000891"/>
      <w:bookmarkStart w:id="305" w:name="_Toc118"/>
      <w:bookmarkEnd w:id="304"/>
      <w:r>
        <w:rPr>
          <w:rtl w:val="true"/>
        </w:rPr>
        <w:t>باب پنجاه و پنجم</w:t>
      </w:r>
      <w:r>
        <w:rPr>
          <w:rtl w:val="true"/>
        </w:rPr>
        <w:t xml:space="preserve">: </w:t>
      </w:r>
      <w:r>
        <w:rPr>
          <w:rtl w:val="true"/>
        </w:rPr>
        <w:t>آن چه که نعیم بن حماد درباره کسانی که به آمد وارد می شوند و توسط طوفان و برف هلاک می شوند در کتاب فتن خود بیان کرده است</w:t>
      </w:r>
      <w:bookmarkEnd w:id="305"/>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کشتی پر از ترک ها وارد شهر آمد می شوند و از دجله و فرات آب می آشامند و به جزیره می روند و مسلمانان که در جزیره هستند توان رویارویی با آن ها را ندارند آن گاه خداوند برف و بوران و برق و باد و سرمای شدید را بر آن ها مسلط می کند تا آن ها را نابود سازد سپس مسلمانان به طرف یاران خود بر می گردند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نابود کرد واحدی از آن ها را باقی نگذاشت</w:t>
      </w:r>
      <w:r>
        <w:rPr>
          <w:rFonts w:eastAsia="IRNazanin" w:cs="IRNazanin"/>
          <w:color w:val="111111"/>
          <w:sz w:val="28"/>
          <w:szCs w:val="28"/>
          <w:rtl w:val="true"/>
          <w:lang w:bidi="fa-IR"/>
        </w:rPr>
        <w:t xml:space="preserve">. </w:t>
      </w:r>
      <w:bookmarkStart w:id="306" w:name="pg20428_212119"/>
    </w:p>
    <w:p>
      <w:pPr>
        <w:pStyle w:val="Heading2"/>
        <w:numPr>
          <w:ilvl w:val="1"/>
          <w:numId w:val="1"/>
        </w:numPr>
        <w:rPr/>
      </w:pPr>
      <w:bookmarkStart w:id="307" w:name="__RefHeading___Toc1256825_1490000891"/>
      <w:bookmarkStart w:id="308" w:name="_Toc119"/>
      <w:bookmarkEnd w:id="306"/>
      <w:bookmarkEnd w:id="307"/>
      <w:r>
        <w:rPr>
          <w:rtl w:val="true"/>
        </w:rPr>
        <w:t xml:space="preserve">الباب </w:t>
      </w:r>
      <w:r>
        <w:rPr/>
        <w:t>56</w:t>
      </w:r>
      <w:r>
        <w:rPr>
          <w:rtl w:val="true"/>
        </w:rPr>
        <w:t xml:space="preserve">: </w:t>
      </w:r>
      <w:r>
        <w:rPr>
          <w:rtl w:val="true"/>
        </w:rPr>
        <w:t>فِيمَا ذَكَرَهُ نَعِيمُ بنُ حَمَّادٍ فِيمَا يَحدثُ لِلْتُرك بَعدَ رَبِّطِ خُيُولِهم بِالْفُرَات</w:t>
      </w:r>
      <w:r>
        <w:rPr>
          <w:rtl w:val="true"/>
        </w:rPr>
        <w:t>.</w:t>
      </w:r>
      <w:bookmarkEnd w:id="308"/>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حَدَّثَنَا عَبْدُ الْخَالِقِ بنِ زَيدِ بنِ وَاقِدِ عَنْ أَبِيهِ عَن مَكْحُول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لِلتُركَ خَرجَتَانَ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خَرجَةً يَخرُجُونَ مِن آذربيجان، وَ الثانِية يَربِطُونَ خُيوهُم بِالفُرَات لَا تُرْكَ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لا تُرْكَ غَيرِهم يُدخُل إلى الفُرات، بلْ هُم الَّذِينَ يَكُونُ الْمُلك لَهُم</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256827_1490000891"/>
      <w:bookmarkStart w:id="310" w:name="_Toc120"/>
      <w:bookmarkEnd w:id="309"/>
      <w:r>
        <w:rPr>
          <w:rtl w:val="true"/>
        </w:rPr>
        <w:t xml:space="preserve">الباب </w:t>
      </w:r>
      <w:r>
        <w:rPr/>
        <w:t>57</w:t>
      </w:r>
      <w:r>
        <w:rPr>
          <w:rtl w:val="true"/>
        </w:rPr>
        <w:t xml:space="preserve">: </w:t>
      </w:r>
      <w:r>
        <w:rPr>
          <w:rtl w:val="true"/>
        </w:rPr>
        <w:t>فِيمَا ذَكَرهُ نَعِيمُ بنُ حَمَّادَ فِي كِتَابِ الفِتَن فِيَا يَنْتَهِي حَالُ مَنْ ذَكَرَهُ إِلَيه</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الوَلِيدُ عَن عَبدُ الرَّحمَن بنِ يَزِيد بنِ جَابِرٍ وَغَيرِهِ عَنْ يَحْكُول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لِلتُرك خَرَجْتَان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يَخرِبُونَ آذَرْبِيجَانِ، وَ الثَّانِيَةَ يَشرِعُون عَلى تَنِي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فِي حَدِيثه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فِيهِم ذِبْحُ اللَّهِ الْأَعْظَم لَا تُركَ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31510</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تُرك بَنى العباس المُسلِمُونَ الَّذِينَ لَا يَكُونَ تُرك مِثْلَهُم بَعدَهُم، وَ كَانَ فِيهِم ذِبحُ اللَّهِ الْأَعْظَمَ عَلَى يَدِ هَذِهِ الدَولَةِ الْقَاهِرَةِ</w:t>
      </w:r>
      <w:r>
        <w:rPr>
          <w:rFonts w:eastAsia="Amiri" w:cs="Amiri" w:ascii="Amiri" w:hAnsi="Amiri"/>
          <w:color w:val="111111"/>
          <w:sz w:val="28"/>
          <w:szCs w:val="28"/>
          <w:rtl w:val="true"/>
          <w:lang w:bidi="ar-SA"/>
        </w:rPr>
        <w:t xml:space="preserve">. </w:t>
      </w:r>
      <w:bookmarkStart w:id="311" w:name="pg20428_212120"/>
    </w:p>
    <w:p>
      <w:pPr>
        <w:pStyle w:val="Heading2"/>
        <w:numPr>
          <w:ilvl w:val="1"/>
          <w:numId w:val="1"/>
        </w:numPr>
        <w:rPr/>
      </w:pPr>
      <w:bookmarkStart w:id="312" w:name="__RefHeading___Toc1256829_1490000891"/>
      <w:bookmarkStart w:id="313" w:name="_Toc121"/>
      <w:bookmarkEnd w:id="311"/>
      <w:bookmarkEnd w:id="312"/>
      <w:r>
        <w:rPr>
          <w:rtl w:val="true"/>
        </w:rPr>
        <w:t>باب پنجاه و ششم</w:t>
      </w:r>
      <w:r>
        <w:rPr>
          <w:rtl w:val="true"/>
        </w:rPr>
        <w:t xml:space="preserve">: </w:t>
      </w:r>
      <w:r>
        <w:rPr>
          <w:rtl w:val="true"/>
        </w:rPr>
        <w:t>آن چه که نعیم بن حماد پیرامون ترک ها و بستن اسب های خود در کنار فرات بیان می کند</w:t>
      </w:r>
      <w:bookmarkEnd w:id="313"/>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محمد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ترک دوبار خروج می کنند،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آذربایجان و بار دوم پس از خروج مرکب های سواری خود را نزدیک فرات می بندند و پس از آن ترکی نخواهد بود 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حدیث این باشد که غیر از آن ترک ها ترک دیگری داخل فرات نشده و خلافت نخواهد کرد بلکه همان طایفه ترک اند که حکومت را به دست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بدست می آید که مزمت و سرزنشی که از ترک ها در عصر ظهور حضرت مهدی شده است ترک های عصر عباسیان هستند که پایه حکومت آن ها دوش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متوکل و وزیرش خاقان ترک و آن ها مردمی بیرحم و فاسد و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زیرا ترک های آذربایجان مردمی با غیرت و از دوستان و یاران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w:t>
      </w:r>
    </w:p>
    <w:p>
      <w:pPr>
        <w:pStyle w:val="Heading2"/>
        <w:numPr>
          <w:ilvl w:val="1"/>
          <w:numId w:val="1"/>
        </w:numPr>
        <w:rPr/>
      </w:pPr>
      <w:bookmarkStart w:id="314" w:name="__RefHeading___Toc1256831_1490000891"/>
      <w:bookmarkStart w:id="315" w:name="_Toc122"/>
      <w:bookmarkEnd w:id="314"/>
      <w:r>
        <w:rPr>
          <w:rtl w:val="true"/>
        </w:rPr>
        <w:t>باب پنجاه و هفتم</w:t>
      </w:r>
      <w:r>
        <w:rPr>
          <w:rtl w:val="true"/>
        </w:rPr>
        <w:t xml:space="preserve">: </w:t>
      </w:r>
      <w:r>
        <w:rPr>
          <w:rtl w:val="true"/>
        </w:rPr>
        <w:t>آن چه که نعیم بن حماد در کتاب فتن خود پیرامون پایان زندگی گروهی از انسان ها دارد</w:t>
      </w:r>
      <w:bookmarkEnd w:id="315"/>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طایفه ترک دو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آذربایجان را خراب و ویران می کنند سپس در کنار فرات فرود می آیند عبدالرحمن در حدیث خود از پیامبر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بزرگ خدا در میان قوم ترک است و بعد از آن ها ترکی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ذبح الله الاعظم همان نفس زکیه باشد که قبل از ظهور حضرت مهدی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ترک بنی عباس باشد که مسلمان بودند، و نظیر آن ها ترکی نبود و انسان های زیادی به دست آن دولت ستمکار قربانی شد</w:t>
      </w:r>
      <w:r>
        <w:rPr>
          <w:rFonts w:eastAsia="IRNazanin" w:cs="IRNazanin"/>
          <w:color w:val="111111"/>
          <w:sz w:val="28"/>
          <w:szCs w:val="28"/>
          <w:rtl w:val="true"/>
          <w:lang w:bidi="fa-IR"/>
        </w:rPr>
        <w:t>.</w:t>
      </w:r>
      <w:bookmarkStart w:id="316" w:name="pg20428_212121"/>
    </w:p>
    <w:p>
      <w:pPr>
        <w:pStyle w:val="Heading2"/>
        <w:numPr>
          <w:ilvl w:val="1"/>
          <w:numId w:val="1"/>
        </w:numPr>
        <w:rPr/>
      </w:pPr>
      <w:bookmarkStart w:id="317" w:name="__RefHeading___Toc1256833_1490000891"/>
      <w:bookmarkStart w:id="318" w:name="_Toc123"/>
      <w:bookmarkEnd w:id="316"/>
      <w:bookmarkEnd w:id="317"/>
      <w:r>
        <w:rPr>
          <w:rtl w:val="true"/>
        </w:rPr>
        <w:t xml:space="preserve">الباب </w:t>
      </w:r>
      <w:r>
        <w:rPr/>
        <w:t>58</w:t>
      </w:r>
      <w:r>
        <w:rPr>
          <w:rtl w:val="true"/>
        </w:rPr>
        <w:t xml:space="preserve">: </w:t>
      </w:r>
      <w:r>
        <w:rPr>
          <w:rtl w:val="true"/>
        </w:rPr>
        <w:t>فِيمَا ذَكَرَهُ نَعِيمُ بنُ حَمَّادٍ فِي مَحَارِبَةِ السُّفْيَانِي لِمَن ذَكَرَهُ، وَحَدِيثَ المَهْدِي</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عَنِ الْحِكَمْ عَنْ جَرَاحَ عَن أَرطَةِ،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يُقَاتِلُ السُّفياني الترك ثُمَّ يَكُون إِسْتِبْصَاهُم عَلَى يَدِي الْمَهْدِي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Heading2"/>
        <w:numPr>
          <w:ilvl w:val="1"/>
          <w:numId w:val="1"/>
        </w:numPr>
        <w:rPr/>
      </w:pPr>
      <w:bookmarkStart w:id="319" w:name="__RefHeading___Toc1256835_1490000891"/>
      <w:bookmarkStart w:id="320" w:name="_Toc124"/>
      <w:bookmarkEnd w:id="319"/>
      <w:r>
        <w:rPr>
          <w:rtl w:val="true"/>
        </w:rPr>
        <w:t xml:space="preserve">الباب </w:t>
      </w:r>
      <w:r>
        <w:rPr/>
        <w:t>59</w:t>
      </w:r>
      <w:r>
        <w:rPr>
          <w:rtl w:val="true"/>
        </w:rPr>
        <w:t xml:space="preserve">: </w:t>
      </w:r>
      <w:r>
        <w:rPr>
          <w:rtl w:val="true"/>
        </w:rPr>
        <w:t>فِيمَا ذَكَرهُ نَعِيمُ بنُ حَمَّادٍ فِي عَلَامَةِ انْتِقَاضٍ مُلكِ مَنْ سَمّاهُ</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عَنْ مُحَمَّدِ بنِ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زِيَادِ بنِ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أَولَ التُركَ بِالْجَزِيرَة فَقَاتِلُوهُم حَتَى تَهْزِمُوهُم أَو يَكفِيَكُمُ الله مَؤوَنتَهُم فَإِنَّهُم يَنْضَحُونَ الْحُرم، وَ هُوَ عَلَامَةُ خُرُوجِ أَهلِ الْمَغْرِب وَ انْتِقَاضٍ مُلِكهم يَومَئِذٍ</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321" w:name="pg20428_212122"/>
    </w:p>
    <w:p>
      <w:pPr>
        <w:pStyle w:val="Heading2"/>
        <w:numPr>
          <w:ilvl w:val="1"/>
          <w:numId w:val="1"/>
        </w:numPr>
        <w:rPr/>
      </w:pPr>
      <w:bookmarkStart w:id="322" w:name="__RefHeading___Toc1256837_1490000891"/>
      <w:bookmarkStart w:id="323" w:name="_Toc125"/>
      <w:bookmarkEnd w:id="321"/>
      <w:bookmarkEnd w:id="322"/>
      <w:r>
        <w:rPr>
          <w:rtl w:val="true"/>
        </w:rPr>
        <w:t>باب پنجاه و هشتم</w:t>
      </w:r>
      <w:r>
        <w:rPr>
          <w:rtl w:val="true"/>
        </w:rPr>
        <w:t xml:space="preserve">: </w:t>
      </w:r>
      <w:r>
        <w:rPr>
          <w:rtl w:val="true"/>
        </w:rPr>
        <w:t>آن چه که نعیم بن حماد در جنگ با سفیانی سپس خروج مهدی بیان می کند</w:t>
      </w:r>
      <w:bookmarkEnd w:id="323"/>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از ارطاة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با قوم ترک می جنگد سپس همه آن ها به دست حضرت مهدی اسیر و یا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سفیانی عثمان بن عنبسه است که از فرزندان یزید می باشد که مردی بد صورت و آبله رو و چهارشانه و ازرق چشم بوده که از وادی یابس و بی آب و علف که بین مکه و شام است ظهور می کند و پنج شهر بزرگ که عبارت از دمشق و حمص و فلسطین و اردن و قنسرین اند تصرف می کند آن گاه به سوی کوفه و بغداد و نجف می رود و قتل عام می کند</w:t>
      </w:r>
      <w:r>
        <w:rPr>
          <w:rFonts w:eastAsia="IRNazanin" w:cs="IRNazanin"/>
          <w:color w:val="111111"/>
          <w:sz w:val="28"/>
          <w:szCs w:val="28"/>
          <w:rtl w:val="true"/>
          <w:lang w:bidi="fa-IR"/>
        </w:rPr>
        <w:t>.</w:t>
      </w:r>
    </w:p>
    <w:p>
      <w:pPr>
        <w:pStyle w:val="Heading2"/>
        <w:numPr>
          <w:ilvl w:val="1"/>
          <w:numId w:val="1"/>
        </w:numPr>
        <w:rPr/>
      </w:pPr>
      <w:bookmarkStart w:id="324" w:name="__RefHeading___Toc1256839_1490000891"/>
      <w:bookmarkStart w:id="325" w:name="_Toc126"/>
      <w:bookmarkEnd w:id="324"/>
      <w:r>
        <w:rPr>
          <w:rtl w:val="true"/>
        </w:rPr>
        <w:t>باب پنجاه و نهم</w:t>
      </w:r>
      <w:r>
        <w:rPr>
          <w:rtl w:val="true"/>
        </w:rPr>
        <w:t xml:space="preserve">: </w:t>
      </w:r>
      <w:r>
        <w:rPr>
          <w:rtl w:val="true"/>
        </w:rPr>
        <w:t>آن چه که نعیم بن حماد در کتاب فتن خود پیرامون شکست در حکومت بیان می کند</w:t>
      </w:r>
      <w:bookmarkEnd w:id="325"/>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با آن ها جنگ کنید تا آن ها را شکست دهید یا این که خدا شر آن ها را دفع کند زیرا آن ها به نوامیس و حریم مردم تجاوز می کنند و آن علامت خروج اهل مغرب و از بین رفتن قدرت و سلطه آن هاست</w:t>
      </w:r>
      <w:r>
        <w:rPr>
          <w:rFonts w:eastAsia="IRNazanin" w:cs="IRNazanin"/>
          <w:color w:val="111111"/>
          <w:sz w:val="28"/>
          <w:szCs w:val="28"/>
          <w:rtl w:val="true"/>
          <w:lang w:bidi="fa-IR"/>
        </w:rPr>
        <w:t xml:space="preserve">. </w:t>
      </w:r>
      <w:bookmarkStart w:id="326" w:name="pg20428_212123"/>
    </w:p>
    <w:p>
      <w:pPr>
        <w:pStyle w:val="Heading2"/>
        <w:numPr>
          <w:ilvl w:val="1"/>
          <w:numId w:val="1"/>
        </w:numPr>
        <w:rPr/>
      </w:pPr>
      <w:bookmarkStart w:id="327" w:name="__RefHeading___Toc1256841_1490000891"/>
      <w:bookmarkStart w:id="328" w:name="_Toc127"/>
      <w:bookmarkEnd w:id="326"/>
      <w:bookmarkEnd w:id="327"/>
      <w:r>
        <w:rPr>
          <w:rtl w:val="true"/>
        </w:rPr>
        <w:t xml:space="preserve">الباب </w:t>
      </w:r>
      <w:r>
        <w:rPr/>
        <w:t>60</w:t>
      </w:r>
      <w:r>
        <w:rPr>
          <w:rtl w:val="true"/>
        </w:rPr>
        <w:t xml:space="preserve">: </w:t>
      </w:r>
      <w:r>
        <w:rPr>
          <w:rtl w:val="true"/>
        </w:rPr>
        <w:t>فِيمَا ذكَرهُ نَعِيمٍ فِي كِتَابِ الفِتَن مِنَ الصّيحَة فِي شَهْرِ رَمَضان، غَيْرُ مَا رَوَاهُ مَقَاتِل وَ بِشرحِ كَامِل</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صَاحِبُ لَنَا يُكَنِّي أَبَا عَمْر عَنْ ابْنِ طَيعَةَ، حَدَّثَنِي عَبدُ الوَهّاب عَنْ مُحَمَّدِ بْنِ ثَابِت عَنْ أَبِيهِ عَنِ الْحَارِثِ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صَيَحةُ فِي رَمَضانِ فَإِنَّهَا تَكُونُ مَعْمَعة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الْحُرُوبُ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وَ تَميزُ القَبائِلَ فِي ذِي القَعْدَة، وَ تُسفِكُ الدّماء في ذِي الْحِجَة وَ المُحَرّم وَ مَا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يُقتَلُ النَّاسُ فِيهَا هَرَجاً هَرجاً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الصَّيحَة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هِدَة فِي النِصْفَ مِنْ رَمَضان يَومَ جُمعَة ضُحى، وَ ذَلِكَ إِذَا وَ افَقَ شَهْرُ رَمَضان لَيلَة الْجُمعةِ، فَتَكُونَ 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تُوقِظ النائم، وَ تَقْعُدَ الْقَائِمِ، وَ تَخْرُجُ الْعَواتِقِ مِن خُدُورِهِنَّ فِي لَيْلَةِ جُمعة، فَإِذا صَلَّيْتُمُ الفَجر مِن يَوم الجُمُعة، فَادْخُلُوا بُيوتَكُم، وَ أَغْلِقُوا أَبوابَكُم، وَ سَدُّوا كواكُم وَ دثَرُوا أَنفُسَكُم، وَ سَدُّوا آذَانَكُم فَإذَا أَحْسَسْتُم بِالْصَيْحَة، فَخَرُّوا الله سُجَّداً،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الْقُدُّوس رَبَّنا القُدّوس، فَإِنَّهُ مَنْ فَعَلَ ذَلِكَ نَجَا، وَ مَنْ لَمْ يَفْعَلْ هَلَك</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bookmarkStart w:id="329" w:name="pg20428_212124"/>
    </w:p>
    <w:p>
      <w:pPr>
        <w:pStyle w:val="Heading2"/>
        <w:numPr>
          <w:ilvl w:val="1"/>
          <w:numId w:val="1"/>
        </w:numPr>
        <w:rPr/>
      </w:pPr>
      <w:bookmarkStart w:id="330" w:name="__RefHeading___Toc1256843_1490000891"/>
      <w:bookmarkStart w:id="331" w:name="_Toc128"/>
      <w:bookmarkEnd w:id="329"/>
      <w:bookmarkEnd w:id="330"/>
      <w:r>
        <w:rPr>
          <w:rtl w:val="true"/>
        </w:rPr>
        <w:t>باب شصتم</w:t>
      </w:r>
      <w:r>
        <w:rPr>
          <w:rtl w:val="true"/>
        </w:rPr>
        <w:t xml:space="preserve">: </w:t>
      </w:r>
      <w:r>
        <w:rPr>
          <w:rtl w:val="true"/>
        </w:rPr>
        <w:t>آن چه که نعیم در کتاب فتن خود از فریاد در ماه رمضان خبر داده از آن چه که کتاب مقاتل و شرح کامل بیان کرده اند</w:t>
      </w:r>
      <w:bookmarkEnd w:id="331"/>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شدیدی واقع شد شوال جنگ و خونریزی و فتنه هایی برپا خواهد شد و در ذیقعده قبیله ها متفرق می شوند و در ماه ذیحجه و محرم خون ها ریخته می شود، آن 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حرمتی؟ هیهات، هیهات در آن موقع مردم کشته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صیحه در چه وقتی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صیحه در نیمه ماه رمضان در ظهر روز جمعه خواهد بود و این حادثه وقتی پیش می آید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جمعه باشد، این فتنه است که شخص خواب را، بیدار می کند و شخص ایستاده را به ستوه می آورد،</w:t>
      </w:r>
    </w:p>
    <w:p>
      <w:pPr>
        <w:pStyle w:val="BookText"/>
        <w:rPr/>
      </w:pPr>
      <w:r>
        <w:rPr>
          <w:rFonts w:ascii="IRNazanin" w:hAnsi="IRNazanin" w:eastAsia="IRNazanin"/>
          <w:color w:val="111111"/>
          <w:sz w:val="28"/>
          <w:sz w:val="28"/>
          <w:szCs w:val="28"/>
          <w:rtl w:val="true"/>
          <w:lang w:bidi="fa-IR"/>
        </w:rPr>
        <w:t xml:space="preserve">در آن شب جمعه، زنان عفیفه توالت کرده از خانه های خود خارج در می شوند، پس موقعی که نماز صبح روز جمعه را خواندید وارد خانه های خود شوید و درهای خانه خود را قفل کنید و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ببندید و خود را بپوشانید و گوش های خود را ببندید، موقعی که آن صیحه را احساس کردید خدا را سجده کنید و بگوئید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الْقُدُّوسِ، رَبَّنَا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این دستور را انجام دهد نجات می یابد و کسی که ترک نماید هلاک خواهد شد</w:t>
      </w:r>
      <w:r>
        <w:rPr>
          <w:rFonts w:eastAsia="Amiri" w:cs="Amiri" w:ascii="Amiri" w:hAnsi="Amiri"/>
          <w:color w:val="111111"/>
          <w:sz w:val="28"/>
          <w:szCs w:val="28"/>
          <w:rtl w:val="true"/>
          <w:lang w:bidi="ar-SA"/>
        </w:rPr>
        <w:t xml:space="preserve">. </w:t>
      </w:r>
      <w:bookmarkStart w:id="332" w:name="pg20428_212125"/>
    </w:p>
    <w:p>
      <w:pPr>
        <w:pStyle w:val="Heading2"/>
        <w:numPr>
          <w:ilvl w:val="1"/>
          <w:numId w:val="1"/>
        </w:numPr>
        <w:rPr/>
      </w:pPr>
      <w:bookmarkStart w:id="333" w:name="__RefHeading___Toc1256845_1490000891"/>
      <w:bookmarkStart w:id="334" w:name="_Toc129"/>
      <w:bookmarkEnd w:id="332"/>
      <w:bookmarkEnd w:id="333"/>
      <w:r>
        <w:rPr>
          <w:rtl w:val="true"/>
        </w:rPr>
        <w:t xml:space="preserve">الباب </w:t>
      </w:r>
      <w:r>
        <w:rPr/>
        <w:t>61</w:t>
      </w:r>
      <w:r>
        <w:rPr>
          <w:rtl w:val="true"/>
        </w:rPr>
        <w:t xml:space="preserve">: </w:t>
      </w:r>
      <w:r>
        <w:rPr>
          <w:rtl w:val="true"/>
        </w:rPr>
        <w:t>فِیمَا ذَكَرهُ نَعِيمُ بْنُ حَمَّاد فِي كِتَابِ الفِتَنِ مِنْ حُدُوثِ رَجْفَة فِي شَهرٍ رَمَضان وَ طُلُوعِ نُجُوم كَالْآيَاتِ فِيمَا مَضَى مِنَ الْأَزْمَان</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رَجْفَة أَصَابَتْ أَهْلَ دِمِشْقٍ فِي أَيَّامٍ مَضِين مِن رَمَضان، فَهَلكَ نَاسُ كَثِير فِي شَهرٍ رَمَضان سَنَة سَبْعَ وَ ثَلاثِينَ وَ مِأَة وَلَمْ نَرَ مَا ذكر مِنَ الداهية، وَهيِ الْخَسْفُ الَّذِي يُذْكَرُ فِي قَرِيةِ يُقالُ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حَرَشتا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 كَبِيرَةٌ عَامِرَةٌ وَسْطَ بِسَاطَيْنِ دِمَشْقَ عَلَى طَرِيقِ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نجماً ذَنَبَ طَلَعَ فِي الْحَرَّم سَنَة خَمْس وَ أَرْبَعِينَ وَ مَائَة مَعَ الْفَجْرِ مِنَ الْمَشْرِقِ، وَ كُنَّا نَراهُ بَينَ يَدَيِ الْفَجْرَ بَقِيةَ الْحَرّم، ثمَّ خَنِ، ثُم رَأَيْنَاهُ بَعدَ مَعِيبِ الشَّمس فِي الشَّفَقِ وَ بَعدَهُ فِيَا بَيْنَ الْجَوفِ وَ الفُرَات شَهرَين أَوْ ثَلَاثَة، ثُمّ خَفِ فِي سَنتَين أَوْ ثَلَاثَاً، ثُم رَأَيْنا نَجْماً خَفِيَا لَهُ شُعَلَةُ قَدْرَ الْذِرَاعِ رَأْيَ العَين قَرِيباً مِنَ الْجُدَي يَسْتَدِيرُ حَولَه بِدَورَانِ الفَلَكْ فِي جَمَادَين وَ أَيَّامٍ رَجَب، ثُمَّ خَنِ، ثُم رَأَيْنَا نَجماً لَيسَ بِالْأَزهر طَلِعَ عَنْ يَمِينَ قِبلَةِ الشَّامِ مَا دَأَ شَعْلَتَهُ مِنَ الْقِبْلَةَ إِلَى الْجَوفِ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لِشَيخِ قَدِيمِ عِندَنا مِنَ السَّكاسِك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النَّجمُ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نَجْماً فِي سَنِيَاتِ بِقِين سَنَي أَبِي جَعْفَرٍ، ثُمَّ انْعَقَفَ حَتَى الْتَّقَ طَرَفاه، فَصَارَ كَطُوقِ سَاعَةً مِنَ اللَّيلِ</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bookmarkStart w:id="335" w:name="pg20428_212126"/>
    </w:p>
    <w:p>
      <w:pPr>
        <w:pStyle w:val="Heading2"/>
        <w:numPr>
          <w:ilvl w:val="1"/>
          <w:numId w:val="1"/>
        </w:numPr>
        <w:rPr/>
      </w:pPr>
      <w:bookmarkStart w:id="336" w:name="__RefHeading___Toc1256847_1490000891"/>
      <w:bookmarkStart w:id="337" w:name="_Toc130"/>
      <w:bookmarkEnd w:id="335"/>
      <w:bookmarkEnd w:id="336"/>
      <w:r>
        <w:rPr>
          <w:rtl w:val="true"/>
        </w:rPr>
        <w:t>باب شصت و یکم</w:t>
      </w:r>
      <w:r>
        <w:rPr>
          <w:rtl w:val="true"/>
        </w:rPr>
        <w:t xml:space="preserve">: </w:t>
      </w:r>
      <w:r>
        <w:rPr>
          <w:rtl w:val="true"/>
        </w:rPr>
        <w:t>آن چه که نعیم بن حماد در کتاب فتن از پیدایش زمین لرزه در ماه رمضان و طلوع ستارگان بیان می کند همانند نشانه هایی که در زمان های گذشته واقع شده است</w:t>
      </w:r>
      <w:bookmarkEnd w:id="337"/>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از ماه رمضان گذشت که زلزله ای دمشق را لرزاند و جمعیت زیادی از مردم در ماه رمضان سنه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شدند، چنین بلائی دیده نشده بود و آن همان زلزله ای بود که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ستاره دنباله داری را در محرم سنه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مشرق دیدم و در تمامی آن ماه آن را در موقع فجر می دیدم، بعد از آن مخفی شد، آن گاه آن را بعد از غروب آفتاب در سرخی خورشید دیدم سپس آن را در مدت دو یا سه ماه در بین مشرق و مغرب دیدم، آن گاه در مدت دو یا سه ماه مخفی شد، در مرتبه چهارم ستاره ای بود پنهان در نزدیکی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ستاره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که در دو ماه جمادی و روزهای رجب به دور جدی دور می زد آن هم مخفی شد، پس از آن ستاره ای که صاف و روشن نبود از طرف راست قبله شام طلوع کرد که شعلهٔ آن از طرف قبله تا ارمینه ادامه می یافت من شرح آن ستاره را برای استاد قدیمی خود که نزد ما بود بیان کردم و او گفت این ستاره ای نیست که در انتظارش هستید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اخیری که از عمر ابو جعفر باقی بود ستاره را دیدم که در مدت یک ساعت از شب به طوری دو طرف آن به هم رسید که به شکل طوقی درآمد</w:t>
      </w:r>
      <w:r>
        <w:rPr>
          <w:rFonts w:eastAsia="IRNazanin" w:cs="IRNazanin"/>
          <w:color w:val="111111"/>
          <w:sz w:val="28"/>
          <w:szCs w:val="28"/>
          <w:rtl w:val="true"/>
          <w:lang w:bidi="fa-IR"/>
        </w:rPr>
        <w:t xml:space="preserve">. </w:t>
      </w:r>
      <w:bookmarkStart w:id="338" w:name="pg20428_212127"/>
    </w:p>
    <w:p>
      <w:pPr>
        <w:pStyle w:val="Heading2"/>
        <w:numPr>
          <w:ilvl w:val="1"/>
          <w:numId w:val="1"/>
        </w:numPr>
        <w:rPr/>
      </w:pPr>
      <w:bookmarkStart w:id="339" w:name="__RefHeading___Toc1256849_1490000891"/>
      <w:bookmarkStart w:id="340" w:name="_Toc131"/>
      <w:bookmarkEnd w:id="338"/>
      <w:bookmarkEnd w:id="339"/>
      <w:r>
        <w:rPr>
          <w:rtl w:val="true"/>
        </w:rPr>
        <w:t xml:space="preserve">الباب </w:t>
      </w:r>
      <w:r>
        <w:rPr/>
        <w:t>62</w:t>
      </w:r>
      <w:r>
        <w:rPr>
          <w:rtl w:val="true"/>
        </w:rPr>
        <w:t xml:space="preserve">: </w:t>
      </w:r>
      <w:r>
        <w:rPr>
          <w:rtl w:val="true"/>
        </w:rPr>
        <w:t>فِيمَا ذَكَرهُ نَعِيمُ بْنُ حَمَّادٍ مِنَ العَلَامَاتِ لاِنْقِطَاعِ مُلكِ وَلَدِ الْعَبَّاس</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الوَلِيدُ بْنُ مُسْلِمٍ، حَدَّثَنِي شَيخ عَنْ يَزِيدِ بْنِ الوَلِيدِ عَنْ كَعبِ الأحبَار،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إِنقِطَاعِ مُلْكِ وَلَدِ العَبَاسِ حُمْرَةٌ تَظْهَرُ فِي جَوفِ السَّمَاءِ، وَ نَجْمِ يَطلَعُ مِنَ الْمَشرِق يُضِيُّ ، كَمَا يُضِيءُ القَمَرِ لَيلَةَ الْبَدرِ ثُمَّ يَنْعَقِفُ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فِي المَشْرِقِ، وَ دَاهِيَةُ فِي المَغْرِب، وَ حُمْرَةُ فِي الْجَوَ، وَ موتُ فَاشٍ فِي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Heading2"/>
        <w:numPr>
          <w:ilvl w:val="1"/>
          <w:numId w:val="1"/>
        </w:numPr>
        <w:rPr/>
      </w:pPr>
      <w:bookmarkStart w:id="341" w:name="__RefHeading___Toc1256851_1490000891"/>
      <w:bookmarkStart w:id="342" w:name="_Toc132"/>
      <w:bookmarkEnd w:id="341"/>
      <w:r>
        <w:rPr>
          <w:rtl w:val="true"/>
        </w:rPr>
        <w:t xml:space="preserve">الباب </w:t>
      </w:r>
      <w:r>
        <w:rPr/>
        <w:t>63</w:t>
      </w:r>
      <w:r>
        <w:rPr>
          <w:rtl w:val="true"/>
        </w:rPr>
        <w:t xml:space="preserve">: </w:t>
      </w:r>
      <w:r>
        <w:rPr>
          <w:rtl w:val="true"/>
        </w:rPr>
        <w:t>فِيمَا ذَكَرهُ نَعِيمٍ بنُ حَمَّادٍ مِن عَلَامَة تَطْلُعُ مِنَ المَشرِق كَالقَرن</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سَعِيد أبي عُمَّان عَنْ جَابِرِ الْجُعَنِي 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الْعَبّاسِي خُرَاسَان طَلَعَ مِنَ الْمَشْرِقَ القَرَن ذُو الشَّفا، وَ كَانَ أُولُ مَا طَلَعَ أَمْرُ اللَّهِ بِهَلاكِ قَومِ نُوحٍ حِينَ غَرَقَهُم اللَّهُ، وَ طَلَعَ فِي زَمَن إِبراهيم حَيثُ الْقُوَه فِي النَّارِ، وَحِينَ أهلَكَ اللَّهُ فِرعَونَ وَ مَن مَعَهُ، وَحِينَ قُتِلَ يَحْيى بن زَكَرِيَّا، فَإِذَا رَأَيْتُم ذَلِكَ فَاسْتَعِذُوا بِاللَّهِ مِنْ شَرَ الفِتَن وَ يَكُون طُلُوعه بَعدَ إِنْكِسَافِ الشَّمس وَ الْقَمَرِ ثُم لَا يَلْبِتُون حَتَّى يَظْهَرَ الأَبقَع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خَالَطَ بَيَاضَهُ لَوْنٌ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bookmarkStart w:id="343" w:name="pg20428_212128"/>
    </w:p>
    <w:p>
      <w:pPr>
        <w:pStyle w:val="Heading2"/>
        <w:numPr>
          <w:ilvl w:val="1"/>
          <w:numId w:val="1"/>
        </w:numPr>
        <w:rPr/>
      </w:pPr>
      <w:bookmarkStart w:id="344" w:name="__RefHeading___Toc1256853_1490000891"/>
      <w:bookmarkStart w:id="345" w:name="_Toc133"/>
      <w:bookmarkEnd w:id="343"/>
      <w:bookmarkEnd w:id="344"/>
      <w:r>
        <w:rPr>
          <w:rtl w:val="true"/>
        </w:rPr>
        <w:t>باب شصت و دوم</w:t>
      </w:r>
      <w:r>
        <w:rPr>
          <w:rtl w:val="true"/>
        </w:rPr>
        <w:t xml:space="preserve">: </w:t>
      </w:r>
      <w:r>
        <w:rPr>
          <w:rtl w:val="true"/>
        </w:rPr>
        <w:t>آن چه که نعیم بن حماد در گسستگی حکومت عباسیان بیان کرده است</w:t>
      </w:r>
      <w:bookmarkEnd w:id="345"/>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انقطاع خلافت بنی عباس آن سرخی است که در وسط آسمان آشکار می شود و ستاره ای که از طرف مشرق طلوع می کند و چون ماه شب چهارده نورانی خواهد بود سپس آن سرخی بر طرف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به من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در مشرق و بلائی در مغرب و سرخی در جوّ و نشانه مرگ از طرف قبله پیدا می شود</w:t>
      </w:r>
      <w:r>
        <w:rPr>
          <w:rFonts w:eastAsia="IRNazanin" w:cs="IRNazanin"/>
          <w:color w:val="111111"/>
          <w:sz w:val="28"/>
          <w:szCs w:val="28"/>
          <w:rtl w:val="true"/>
          <w:lang w:bidi="fa-IR"/>
        </w:rPr>
        <w:t>.</w:t>
      </w:r>
    </w:p>
    <w:p>
      <w:pPr>
        <w:pStyle w:val="Heading2"/>
        <w:numPr>
          <w:ilvl w:val="1"/>
          <w:numId w:val="1"/>
        </w:numPr>
        <w:rPr/>
      </w:pPr>
      <w:bookmarkStart w:id="346" w:name="__RefHeading___Toc1256855_1490000891"/>
      <w:bookmarkStart w:id="347" w:name="_Toc134"/>
      <w:bookmarkEnd w:id="346"/>
      <w:r>
        <w:rPr>
          <w:rtl w:val="true"/>
        </w:rPr>
        <w:t>باب شصت و سوم</w:t>
      </w:r>
      <w:r>
        <w:rPr>
          <w:rtl w:val="true"/>
        </w:rPr>
        <w:t xml:space="preserve">: </w:t>
      </w:r>
      <w:r>
        <w:rPr>
          <w:rtl w:val="true"/>
        </w:rPr>
        <w:t>آن چه که نعیم بن حماد از علامت سقوط بنی العباس ذکر کرده است طلوع ستاره ای از مشرق به شکل شاخ می باشد</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از ابو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بنی عباس به خراسان رسیدند ستاره ای از مشرق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و آن اول ستاره ای بود که طلوع می کرد و خدا به غرق و هلاکت قوم نوح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وقتی که حضرت ابراهیم را در آتش انداختند آن ستاره نیز طلوع کرد و آن وقتی بود که خداوند فرعون و یاران او را هلاک کرد و نیز هنگام کشته شدن یحیی بن زکریا دوباره طلوع نمود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این ستاره را دیدید از شر فتنه ها به خدا پناه ببرید و طلوع آن ستاره بعد از گرفتن آفتاب و ماه خواهد بود و زمانی نخواهد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ظهور خواهد کرد</w:t>
      </w:r>
      <w:r>
        <w:rPr>
          <w:rFonts w:eastAsia="IRNazanin" w:cs="IRNazanin"/>
          <w:color w:val="111111"/>
          <w:sz w:val="28"/>
          <w:szCs w:val="28"/>
          <w:rtl w:val="true"/>
          <w:lang w:bidi="fa-IR"/>
        </w:rPr>
        <w:t xml:space="preserve">. </w:t>
      </w:r>
      <w:bookmarkStart w:id="348" w:name="pg20428_212129"/>
    </w:p>
    <w:p>
      <w:pPr>
        <w:pStyle w:val="Heading2"/>
        <w:numPr>
          <w:ilvl w:val="1"/>
          <w:numId w:val="1"/>
        </w:numPr>
        <w:rPr/>
      </w:pPr>
      <w:bookmarkStart w:id="349" w:name="__RefHeading___Toc1256857_1490000891"/>
      <w:bookmarkStart w:id="350" w:name="_Toc135"/>
      <w:bookmarkEnd w:id="348"/>
      <w:bookmarkEnd w:id="349"/>
      <w:r>
        <w:rPr>
          <w:rtl w:val="true"/>
        </w:rPr>
        <w:t xml:space="preserve">الباب </w:t>
      </w:r>
      <w:r>
        <w:rPr/>
        <w:t>64</w:t>
      </w:r>
      <w:r>
        <w:rPr>
          <w:rtl w:val="true"/>
        </w:rPr>
        <w:t xml:space="preserve">: </w:t>
      </w:r>
      <w:r>
        <w:rPr>
          <w:rtl w:val="true"/>
        </w:rPr>
        <w:t>فِيمَا ذَكَرِهُ نَعِيمُ بنُ حَمَّادٍ مِن عَلَامَة فِي صفر بِنَجْم لَهُ ذَنَابُ</w:t>
      </w:r>
      <w:r>
        <w:rPr>
          <w:rtl w:val="true"/>
        </w:rPr>
        <w:t>.</w:t>
      </w:r>
      <w:bookmarkEnd w:id="350"/>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رشدين عَن ابنِ هَيعَة عَن عَبدُ الْعَزِيزِ بن صَالِحٍ عَنْ عَلَي بَنِ رِيّاح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عَلَامة في صفر، وَيَبْتَدَأَ نَجِمُ لَهُ ذِنَابٍ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Heading2"/>
        <w:numPr>
          <w:ilvl w:val="1"/>
          <w:numId w:val="1"/>
        </w:numPr>
        <w:rPr/>
      </w:pPr>
      <w:bookmarkStart w:id="351" w:name="__RefHeading___Toc1256859_1490000891"/>
      <w:bookmarkStart w:id="352" w:name="_Toc136"/>
      <w:bookmarkEnd w:id="351"/>
      <w:r>
        <w:rPr>
          <w:rtl w:val="true"/>
        </w:rPr>
        <w:t xml:space="preserve">الباب </w:t>
      </w:r>
      <w:r>
        <w:rPr/>
        <w:t>65</w:t>
      </w:r>
      <w:r>
        <w:rPr>
          <w:rtl w:val="true"/>
        </w:rPr>
        <w:t xml:space="preserve">: </w:t>
      </w:r>
      <w:r>
        <w:rPr>
          <w:rtl w:val="true"/>
        </w:rPr>
        <w:t>فِيمَا يَحدِثُ أَوْ حَدَثَ مِنَ الْآيَاتِ فِي شَهْرٍ رَمَضَانِ وَ الْحَرّم</w:t>
      </w:r>
      <w:r>
        <w:rPr>
          <w:rtl w:val="true"/>
        </w:rPr>
        <w:t>.</w:t>
      </w:r>
      <w:bookmarkEnd w:id="352"/>
    </w:p>
    <w:p>
      <w:pPr>
        <w:pStyle w:val="BookText"/>
        <w:rPr/>
      </w:pPr>
      <w:r>
        <w:rPr>
          <w:rFonts w:ascii="Amiri" w:hAnsi="Amiri" w:eastAsia="Amiri" w:cs="Amiri"/>
          <w:color w:val="111111"/>
          <w:sz w:val="28"/>
          <w:sz w:val="28"/>
          <w:szCs w:val="28"/>
          <w:rtl w:val="true"/>
          <w:lang w:bidi="ar-SA"/>
        </w:rPr>
        <w:t>ذَكَر نَعِيمٍ فِي كِتَابِ الفِتَن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الوَهّابِ بنِ بُخت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فِي السَّماءِ آيةُ لِلَيلَتَين تخلوان مِنْ شَهرٍ رَمَضَانَ، وَ فِي شَوَال الْمُهَمْهَةِ، وَ فِي ذِي القعدة الْمُعَبْعَة، وَ فِي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يُنتَهَبُ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المُحَرَم وَ مَا المُحَرَم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31505</w:t>
      </w:r>
      <w:r>
        <w:rPr>
          <w:rFonts w:eastAsia="IRNazanin" w:cs="IRNazanin"/>
          <w:color w:val="111111"/>
          <w:sz w:val="28"/>
          <w:szCs w:val="28"/>
          <w:rtl w:val="true"/>
          <w:lang w:bidi="fa-IR"/>
        </w:rPr>
        <w:t xml:space="preserve">). </w:t>
      </w:r>
      <w:bookmarkStart w:id="353" w:name="pg20428_212130"/>
    </w:p>
    <w:p>
      <w:pPr>
        <w:pStyle w:val="Heading2"/>
        <w:numPr>
          <w:ilvl w:val="1"/>
          <w:numId w:val="1"/>
        </w:numPr>
        <w:rPr/>
      </w:pPr>
      <w:bookmarkStart w:id="354" w:name="__RefHeading___Toc1256861_1490000891"/>
      <w:bookmarkStart w:id="355" w:name="_Toc137"/>
      <w:bookmarkEnd w:id="353"/>
      <w:bookmarkEnd w:id="354"/>
      <w:r>
        <w:rPr>
          <w:rtl w:val="true"/>
        </w:rPr>
        <w:t>باب شصت و چهارم</w:t>
      </w:r>
      <w:r>
        <w:rPr>
          <w:rtl w:val="true"/>
        </w:rPr>
        <w:t xml:space="preserve">: </w:t>
      </w:r>
      <w:r>
        <w:rPr>
          <w:rtl w:val="true"/>
        </w:rPr>
        <w:t>آن چه که نعیم بن حماد از نشانه های سقوط بني العباس در ماه صفر بیان کرده است</w:t>
      </w:r>
      <w:bookmarkEnd w:id="355"/>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صفر علامتی خواهد بود که ابتداء ستاره دنباله داری پیدا می شود</w:t>
      </w:r>
      <w:r>
        <w:rPr>
          <w:rFonts w:eastAsia="IRNazanin" w:cs="IRNazanin"/>
          <w:color w:val="111111"/>
          <w:sz w:val="28"/>
          <w:szCs w:val="28"/>
          <w:rtl w:val="true"/>
          <w:lang w:bidi="fa-IR"/>
        </w:rPr>
        <w:t>.</w:t>
      </w:r>
    </w:p>
    <w:p>
      <w:pPr>
        <w:pStyle w:val="Heading2"/>
        <w:numPr>
          <w:ilvl w:val="1"/>
          <w:numId w:val="1"/>
        </w:numPr>
        <w:rPr/>
      </w:pPr>
      <w:bookmarkStart w:id="356" w:name="__RefHeading___Toc1256863_1490000891"/>
      <w:bookmarkStart w:id="357" w:name="_Toc138"/>
      <w:bookmarkEnd w:id="356"/>
      <w:r>
        <w:rPr>
          <w:rtl w:val="true"/>
        </w:rPr>
        <w:t>باب شصت و پنجم</w:t>
      </w:r>
      <w:r>
        <w:rPr>
          <w:rtl w:val="true"/>
        </w:rPr>
        <w:t xml:space="preserve">: </w:t>
      </w:r>
      <w:r>
        <w:rPr>
          <w:rtl w:val="true"/>
        </w:rPr>
        <w:t>نعیم بن حماد از نشانه هایی که در ماه رمضان و محرم ظاهر می شوند سخن گفته است</w:t>
      </w:r>
      <w:bookmarkEnd w:id="357"/>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مکحول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شب که از ماه رمضان که گذشت در آسمان علامتی ظاهر می شود، در ماه شوال نجات یافتن دور خواهد بود، در ماه ذیقعده فتنه و جنگ هایی خواهد شد، در ماه ذی الحجه حاجی ها را غارت می شوند و در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محرمی خواهد بود؟</w:t>
      </w:r>
      <w:r>
        <w:rPr>
          <w:rFonts w:eastAsia="IRNazanin" w:cs="IRNazanin"/>
          <w:color w:val="111111"/>
          <w:sz w:val="28"/>
          <w:szCs w:val="28"/>
          <w:rtl w:val="true"/>
          <w:lang w:bidi="fa-IR"/>
        </w:rPr>
        <w:t xml:space="preserve">! </w:t>
      </w:r>
      <w:bookmarkStart w:id="358" w:name="pg20428_212131"/>
    </w:p>
    <w:p>
      <w:pPr>
        <w:pStyle w:val="Heading2"/>
        <w:numPr>
          <w:ilvl w:val="1"/>
          <w:numId w:val="1"/>
        </w:numPr>
        <w:rPr/>
      </w:pPr>
      <w:bookmarkStart w:id="359" w:name="__RefHeading___Toc1256865_1490000891"/>
      <w:bookmarkStart w:id="360" w:name="_Toc139"/>
      <w:bookmarkEnd w:id="358"/>
      <w:bookmarkEnd w:id="359"/>
      <w:r>
        <w:rPr>
          <w:rtl w:val="true"/>
        </w:rPr>
        <w:t xml:space="preserve">الباب </w:t>
      </w:r>
      <w:r>
        <w:rPr/>
        <w:t>66</w:t>
      </w:r>
      <w:r>
        <w:rPr>
          <w:rtl w:val="true"/>
        </w:rPr>
        <w:t xml:space="preserve">: </w:t>
      </w:r>
      <w:r>
        <w:rPr>
          <w:rtl w:val="true"/>
        </w:rPr>
        <w:t>فِيمَا ذَكَرَهُ نَعِيمُ بنُ حَمَّادٍ فِي آيَة فِي شَهْرِ رَمَضان فِي السَّماء كَعَمُودِ سَاطِع</w:t>
      </w:r>
      <w:r>
        <w:rPr>
          <w:rtl w:val="true"/>
        </w:rPr>
        <w:t>.</w:t>
      </w:r>
      <w:bookmarkEnd w:id="360"/>
    </w:p>
    <w:p>
      <w:pPr>
        <w:pStyle w:val="BookText"/>
        <w:rPr/>
      </w:pPr>
      <w:r>
        <w:rPr>
          <w:rFonts w:ascii="Amiri" w:hAnsi="Amiri" w:eastAsia="Amiri" w:cs="Amiri"/>
          <w:color w:val="111111"/>
          <w:sz w:val="28"/>
          <w:sz w:val="28"/>
          <w:szCs w:val="28"/>
          <w:rtl w:val="true"/>
          <w:lang w:bidi="ar-SA"/>
        </w:rPr>
        <w:t>قَالَ نَعِيم بنُ حَمَّادٍ فِي كِتَابِ الْفِتَن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الوَهَّابِ بنِ 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رَمَضانِ آية فِي السَّمَاء كَعَمُودِ ساطع، وَ فِي شَوَالَ البَلَاءِ، وَ فِي ذِي الْقِعِدَة الْمَعْمَعَة، وَ فِي ذِي الْحِجَة يُنَهَبُ الْحَاجَ، وَ الْحَرَّمِ وَ مَا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1256867_1490000891"/>
      <w:bookmarkStart w:id="362" w:name="_Toc140"/>
      <w:bookmarkEnd w:id="361"/>
      <w:r>
        <w:rPr>
          <w:rtl w:val="true"/>
        </w:rPr>
        <w:t xml:space="preserve">الباب </w:t>
      </w:r>
      <w:r>
        <w:rPr/>
        <w:t>67</w:t>
      </w:r>
      <w:r>
        <w:rPr>
          <w:rtl w:val="true"/>
        </w:rPr>
        <w:t xml:space="preserve">: </w:t>
      </w:r>
      <w:r>
        <w:rPr>
          <w:rtl w:val="true"/>
        </w:rPr>
        <w:t>فِيمَا ذَكَرهُ نَعِيمُ بنُ حَمَّادٍ مِنَ الآيَةِ فِي شَهرٍ رَمَضان</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عَنْ عَبدِ اللَّهِ بن وَهَبَ عَنْ مُسلِمَةِ بنِ عَلي عَنْ قُتَادَة عَنْ سَعِيدِ بنِ المُسَيِّب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آيةَ فِي رَمَضان، ثُمَّ تَظْهَرُ عِصَابَةً فِي شَوَال، ثُم تَكُون مَعْمَعة فِي ذِي القِعِدَة، ثُم يُسْلَبُ الْحَاجَ فِي ذِي الحِجَة، ثُم تُنْتَهَالُ الْمَحَارِمِ فِي الْحَرَّمِ يَكُونُ الصَّوت فِي صَفَرَ، ثُم تَنَازَعَ القَبائل فِي شَهْرَي رَبِيعُ، ثُمَّ العَجَب كُلَّ العَجَب بَين جَمَادِي وَرَجَب، ثُم نَاقَةُ مُقَتَّبة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دَسْكَرَة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 مِائَةَ ألف</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bookmarkStart w:id="363" w:name="pg20428_212132"/>
    </w:p>
    <w:p>
      <w:pPr>
        <w:pStyle w:val="Heading2"/>
        <w:numPr>
          <w:ilvl w:val="1"/>
          <w:numId w:val="1"/>
        </w:numPr>
        <w:rPr/>
      </w:pPr>
      <w:bookmarkStart w:id="364" w:name="__RefHeading___Toc1256869_1490000891"/>
      <w:bookmarkStart w:id="365" w:name="_Toc141"/>
      <w:bookmarkEnd w:id="363"/>
      <w:bookmarkEnd w:id="364"/>
      <w:r>
        <w:rPr>
          <w:rtl w:val="true"/>
        </w:rPr>
        <w:t>باب شصت و ششم</w:t>
      </w:r>
      <w:r>
        <w:rPr>
          <w:rtl w:val="true"/>
        </w:rPr>
        <w:t xml:space="preserve">: </w:t>
      </w:r>
      <w:r>
        <w:rPr>
          <w:rtl w:val="true"/>
        </w:rPr>
        <w:t>نعیم بن حماد از نشانه ای که در ماه رمضان به صورت ستونی از نور ظاهر می شود سخن گفته است</w:t>
      </w:r>
      <w:bookmarkEnd w:id="365"/>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الوهاب بن بخت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رمضانی در آسمان علامتی چون عمود درخشنده ظاهر می شود و در ماه شوال بلا و در ماه ذیقعده جنگ و فتنه و در ماه ذی الحجة حاجی ها را غارت می کنند و محرم چه محرمی خواهد بود؟</w:t>
      </w:r>
      <w:r>
        <w:rPr>
          <w:rFonts w:eastAsia="IRNazanin" w:cs="IRNazanin"/>
          <w:color w:val="111111"/>
          <w:sz w:val="28"/>
          <w:szCs w:val="28"/>
          <w:rtl w:val="true"/>
          <w:lang w:bidi="fa-IR"/>
        </w:rPr>
        <w:t>!</w:t>
      </w:r>
    </w:p>
    <w:p>
      <w:pPr>
        <w:pStyle w:val="Heading2"/>
        <w:numPr>
          <w:ilvl w:val="1"/>
          <w:numId w:val="1"/>
        </w:numPr>
        <w:rPr/>
      </w:pPr>
      <w:bookmarkStart w:id="366" w:name="__RefHeading___Toc1256871_1490000891"/>
      <w:bookmarkStart w:id="367" w:name="_Toc142"/>
      <w:bookmarkEnd w:id="366"/>
      <w:r>
        <w:rPr>
          <w:rtl w:val="true"/>
        </w:rPr>
        <w:t>باب شصت و هفتم</w:t>
      </w:r>
      <w:r>
        <w:rPr>
          <w:rtl w:val="true"/>
        </w:rPr>
        <w:t xml:space="preserve">: </w:t>
      </w:r>
      <w:r>
        <w:rPr>
          <w:rtl w:val="true"/>
        </w:rPr>
        <w:t>آن چه که نعیم بن حماد از علامتی که در ماه رمضان ظاهر می شود سخن گفته است</w:t>
      </w:r>
      <w:bookmarkEnd w:id="367"/>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رمضانی علامتی پیدا می شود و در ماه شوال گروهی آشکار می شوند آن گاه در ماه ذیقعده جنگ و فتنه هایی به وجود خواهد آمد و در ماه ذى الحجة حاجی ها را غارت می کنند، در ماه محرم حرام هایی حلال می شوند، در ماه صفر زد و خوردهایی خواهد شد، بعد از آن در دو ماه ربیع قبیله ها به نزاع و جنگ می پردازند، بعد از آن شتری جهازدار که انسان را ببرد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 ای که بیش از صد هزار نفر در آن سکونت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فرار از آن جا بهتر از ماندن است</w:t>
      </w:r>
      <w:r>
        <w:rPr>
          <w:rFonts w:eastAsia="IRNazanin" w:cs="IRNazanin"/>
          <w:color w:val="111111"/>
          <w:sz w:val="28"/>
          <w:szCs w:val="28"/>
          <w:rtl w:val="true"/>
          <w:lang w:bidi="fa-IR"/>
        </w:rPr>
        <w:t xml:space="preserve">) </w:t>
      </w:r>
      <w:bookmarkStart w:id="368" w:name="pg20428_212133"/>
    </w:p>
    <w:p>
      <w:pPr>
        <w:pStyle w:val="Heading2"/>
        <w:numPr>
          <w:ilvl w:val="1"/>
          <w:numId w:val="1"/>
        </w:numPr>
        <w:rPr/>
      </w:pPr>
      <w:bookmarkStart w:id="369" w:name="__RefHeading___Toc1256873_1490000891"/>
      <w:bookmarkStart w:id="370" w:name="_Toc143"/>
      <w:bookmarkEnd w:id="368"/>
      <w:bookmarkEnd w:id="369"/>
      <w:r>
        <w:rPr>
          <w:rtl w:val="true"/>
        </w:rPr>
        <w:t xml:space="preserve">الباب </w:t>
      </w:r>
      <w:r>
        <w:rPr/>
        <w:t>68</w:t>
      </w:r>
      <w:r>
        <w:rPr>
          <w:rtl w:val="true"/>
        </w:rPr>
        <w:t xml:space="preserve">: </w:t>
      </w:r>
      <w:r>
        <w:rPr>
          <w:rtl w:val="true"/>
        </w:rPr>
        <w:t>فِيمَا ذَكَرَهُ نَعِيمُ بنُ حَمَّادِ في الصوت في شهر رَمَضان وَ مُنَادٍ مِنَ السَّماءِ بِاسمِ فُلَان</w:t>
      </w:r>
      <w:r>
        <w:rPr>
          <w:rtl w:val="true"/>
        </w:rPr>
        <w:t>.</w:t>
      </w:r>
      <w:bookmarkEnd w:id="370"/>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الوَلِيدِ عَنْ عَنبسَةِ القُرَشِي عَنْ 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رَمَضَان صَوت، وَ فِي شَوّال مَهْمَهة، وَ فِي ذِي القعدة تَتَحارَبُ الْقَبائِل، وَ في ذِي الحجّةُ يُنتَهبُ الْحَاجِ، وَ 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 فَاسْمَعُوا لَه وَ أَطِيعُوا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38705</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1256875_1490000891"/>
      <w:bookmarkStart w:id="372" w:name="_Toc144"/>
      <w:bookmarkEnd w:id="371"/>
      <w:r>
        <w:rPr>
          <w:rtl w:val="true"/>
        </w:rPr>
        <w:t xml:space="preserve">الباب </w:t>
      </w:r>
      <w:r>
        <w:rPr/>
        <w:t>69</w:t>
      </w:r>
      <w:r>
        <w:rPr>
          <w:rtl w:val="true"/>
        </w:rPr>
        <w:t xml:space="preserve">: </w:t>
      </w:r>
      <w:r>
        <w:rPr>
          <w:rtl w:val="true"/>
        </w:rPr>
        <w:t>فِيمَا ذَكَرَهُ نَعِيمُ بنُ حَمَّادٍ فِي العَمُود مِن نَارِ مِنْ قِبَلِ المَشْرِق وَ إِعدَادِ طَعَامِ سَنَة</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عِيسَى بن يُونس وَ الوَلِيدِ بنِ مُسلِم عَنْ نُّورِ بنِ يَزِيد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سَتبدو آيَةً عَمُودِ مِنْ نَارٍ تَطْلَعُ مِنْ قِبَل المَشرِقَ يَرَاهَا أَهلُ الأَرض كُلّهُم، فَمَن أَدْرَكَ ذَلكَ فَليُعِدٌ لِأَهْلِه طَعَامَ سَنَة</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bookmarkStart w:id="373" w:name="pg20428_212134"/>
    </w:p>
    <w:p>
      <w:pPr>
        <w:pStyle w:val="Heading2"/>
        <w:numPr>
          <w:ilvl w:val="1"/>
          <w:numId w:val="1"/>
        </w:numPr>
        <w:rPr/>
      </w:pPr>
      <w:bookmarkStart w:id="374" w:name="__RefHeading___Toc1256877_1490000891"/>
      <w:bookmarkStart w:id="375" w:name="_Toc145"/>
      <w:bookmarkEnd w:id="373"/>
      <w:bookmarkEnd w:id="374"/>
      <w:r>
        <w:rPr>
          <w:rtl w:val="true"/>
        </w:rPr>
        <w:t>باب شصت و هشتم</w:t>
      </w:r>
      <w:r>
        <w:rPr>
          <w:rtl w:val="true"/>
        </w:rPr>
        <w:t xml:space="preserve">: </w:t>
      </w:r>
      <w:r>
        <w:rPr>
          <w:rtl w:val="true"/>
        </w:rPr>
        <w:t>آن چه که نعیم بن حماد از صدایی که در ماه رمضان پیدا می شود سخن گفته و نیز منادی از آسمان به نام کسی فریاد می زند</w:t>
      </w:r>
      <w:bookmarkEnd w:id="375"/>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چنین رسیده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رمضانی صدایی بلند می شود و در ماه شوال بلا و در ماه ذیقعده قبیله ها به جنگ خواهند پرداخت و در ماه ذى الحجة حجاج غارت می شوند و در ماه محرم منادی از آسمان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برگزیدۀ خلق خدا فلانی است، پس به سخنان او گوش دهید و او را اطاعت کنید</w:t>
      </w:r>
      <w:r>
        <w:rPr>
          <w:rFonts w:eastAsia="IRNazanin" w:cs="IRNazanin"/>
          <w:color w:val="111111"/>
          <w:sz w:val="28"/>
          <w:szCs w:val="28"/>
          <w:rtl w:val="true"/>
          <w:lang w:bidi="fa-IR"/>
        </w:rPr>
        <w:t>».</w:t>
      </w:r>
    </w:p>
    <w:p>
      <w:pPr>
        <w:pStyle w:val="Heading2"/>
        <w:numPr>
          <w:ilvl w:val="1"/>
          <w:numId w:val="1"/>
        </w:numPr>
        <w:rPr/>
      </w:pPr>
      <w:bookmarkStart w:id="376" w:name="__RefHeading___Toc1256879_1490000891"/>
      <w:bookmarkStart w:id="377" w:name="_Toc146"/>
      <w:bookmarkEnd w:id="376"/>
      <w:r>
        <w:rPr>
          <w:rtl w:val="true"/>
        </w:rPr>
        <w:t>باب شصت و نهم</w:t>
      </w:r>
      <w:r>
        <w:rPr>
          <w:rtl w:val="true"/>
        </w:rPr>
        <w:t xml:space="preserve">: </w:t>
      </w:r>
      <w:r>
        <w:rPr>
          <w:rtl w:val="true"/>
        </w:rPr>
        <w:t>آن چه که نعیم بن حماد نقل می کند با این که ستونی از آتش از طرف مشرق ظاهر می شود که در این صورت باید غذای یک ساله را فراهم کرد</w:t>
      </w:r>
      <w:bookmarkEnd w:id="377"/>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عمودی از آتش از طرف مشرق آشکار می شود که همه مردم آن را می بینند هر کس آن را دید باید غذای یک ساله خانواده خود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جا قحطی و کمبود مواد غذایی اتفاق خواهد افتاد</w:t>
      </w:r>
      <w:r>
        <w:rPr>
          <w:rFonts w:eastAsia="IRNazanin" w:cs="IRNazanin"/>
          <w:color w:val="111111"/>
          <w:sz w:val="28"/>
          <w:szCs w:val="28"/>
          <w:rtl w:val="true"/>
          <w:lang w:bidi="fa-IR"/>
        </w:rPr>
        <w:t xml:space="preserve">. </w:t>
      </w:r>
      <w:bookmarkStart w:id="378" w:name="pg20428_212135"/>
    </w:p>
    <w:p>
      <w:pPr>
        <w:pStyle w:val="Heading2"/>
        <w:numPr>
          <w:ilvl w:val="1"/>
          <w:numId w:val="1"/>
        </w:numPr>
        <w:rPr/>
      </w:pPr>
      <w:bookmarkStart w:id="379" w:name="__RefHeading___Toc1256881_1490000891"/>
      <w:bookmarkStart w:id="380" w:name="_Toc147"/>
      <w:bookmarkEnd w:id="378"/>
      <w:bookmarkEnd w:id="379"/>
      <w:r>
        <w:rPr>
          <w:rtl w:val="true"/>
        </w:rPr>
        <w:t xml:space="preserve">الباب </w:t>
      </w:r>
      <w:r>
        <w:rPr/>
        <w:t>70</w:t>
      </w:r>
      <w:r>
        <w:rPr>
          <w:rtl w:val="true"/>
        </w:rPr>
        <w:t xml:space="preserve">: </w:t>
      </w:r>
      <w:r>
        <w:rPr>
          <w:rtl w:val="true"/>
        </w:rPr>
        <w:t>فِيمَا ذكَرَهُ نَعِيمُ بنُ حَمَّادٍ فِي العَلَامَةِ فِي شَهرِ رَمَضان وَ إِعْدَادُ الطَعَام أَيْضاً</w:t>
      </w:r>
      <w:r>
        <w:rPr>
          <w:rtl w:val="true"/>
        </w:rPr>
        <w:t>.</w:t>
      </w:r>
      <w:bookmarkEnd w:id="380"/>
    </w:p>
    <w:p>
      <w:pPr>
        <w:pStyle w:val="BookText"/>
        <w:rPr/>
      </w:pPr>
      <w:r>
        <w:rPr>
          <w:rFonts w:ascii="Amiri" w:hAnsi="Amiri" w:eastAsia="Amiri" w:cs="Amiri"/>
          <w:color w:val="111111"/>
          <w:sz w:val="28"/>
          <w:sz w:val="28"/>
          <w:szCs w:val="28"/>
          <w:rtl w:val="true"/>
          <w:lang w:bidi="ar-SA"/>
        </w:rPr>
        <w:t>فَقَال نَعِيمٍ فِي كِتَاب الفِتَن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صَفوانِ بنِ عَمْرو، عَنْ عَبدُ الرَّحمَنِ ابْنِ جُبِيرِ بنِ نُغَير عَنْ كَثِير بنِ مُرَةِ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الحَدَثان فِي رَمَضَانِ عَلَامَةُ فِي السَّماَء يَكُون بَعدها اختَلافُ النَّاسِ، فَإِنْ أَدْرَكَتهَا فَأَكْثِرُ مِنَ الطَّعَامِ مَا اسْتَطَعْتَ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Heading2"/>
        <w:numPr>
          <w:ilvl w:val="1"/>
          <w:numId w:val="1"/>
        </w:numPr>
        <w:rPr/>
      </w:pPr>
      <w:bookmarkStart w:id="381" w:name="__RefHeading___Toc1256883_1490000891"/>
      <w:bookmarkStart w:id="382" w:name="_Toc148"/>
      <w:bookmarkEnd w:id="381"/>
      <w:r>
        <w:rPr>
          <w:rtl w:val="true"/>
        </w:rPr>
        <w:t xml:space="preserve">الباب </w:t>
      </w:r>
      <w:r>
        <w:rPr/>
        <w:t>71</w:t>
      </w:r>
      <w:r>
        <w:rPr>
          <w:rtl w:val="true"/>
        </w:rPr>
        <w:t xml:space="preserve">: </w:t>
      </w:r>
      <w:r>
        <w:rPr>
          <w:rtl w:val="true"/>
        </w:rPr>
        <w:t>فِيمَا ذَكَرهُ نَعِيمُ بنُ حَمَّادٍ مِنْ آيَة فِي زَمَانِ السُّفْيَانِي الثاني</w:t>
      </w:r>
      <w:r>
        <w:rPr>
          <w:rtl w:val="true"/>
        </w:rPr>
        <w:t>.</w:t>
      </w:r>
      <w:bookmarkEnd w:id="382"/>
    </w:p>
    <w:p>
      <w:pPr>
        <w:pStyle w:val="BookText"/>
        <w:rPr/>
      </w:pPr>
      <w:r>
        <w:rPr>
          <w:rFonts w:ascii="Amiri" w:hAnsi="Amiri" w:eastAsia="Amiri" w:cs="Amiri"/>
          <w:color w:val="111111"/>
          <w:sz w:val="28"/>
          <w:sz w:val="28"/>
          <w:szCs w:val="28"/>
          <w:rtl w:val="true"/>
          <w:lang w:bidi="ar-SA"/>
        </w:rPr>
        <w:t>فَقَالَ نَعِيمُ فِي كِتَابِ الفِتَن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شَيخ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السُفيانِي الثَانِي وَ خُرُوجِهِ عَلَامَةُ تَرَى فِي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كَثِيرِ بنِ مُرَّة فِي حَدِيثَين مَعْنَاهُمَا وَاحِدٍ،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لَأَنْتَظِرُ آيَة الْحَدَثَانِ فِي رَمَضَانِ مُنذُ سَبعِينَ سَنَة</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227/1</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bookmarkStart w:id="383" w:name="pg20428_212136"/>
    </w:p>
    <w:p>
      <w:pPr>
        <w:pStyle w:val="Heading2"/>
        <w:numPr>
          <w:ilvl w:val="1"/>
          <w:numId w:val="1"/>
        </w:numPr>
        <w:rPr/>
      </w:pPr>
      <w:bookmarkStart w:id="384" w:name="__RefHeading___Toc1256885_1490000891"/>
      <w:bookmarkStart w:id="385" w:name="_Toc149"/>
      <w:bookmarkEnd w:id="383"/>
      <w:bookmarkEnd w:id="384"/>
      <w:r>
        <w:rPr>
          <w:rtl w:val="true"/>
        </w:rPr>
        <w:t>باب هفتادم</w:t>
      </w:r>
      <w:r>
        <w:rPr>
          <w:rtl w:val="true"/>
        </w:rPr>
        <w:t xml:space="preserve">: </w:t>
      </w:r>
      <w:r>
        <w:rPr>
          <w:rtl w:val="true"/>
        </w:rPr>
        <w:t>آن چه که نعیم بن حماد از علامتی که در ماه رمضان ظاهر می شود سخن گفته در این وقت مردم باید غذای یک ساله خود را فراهم نمایند</w:t>
      </w:r>
      <w:bookmarkEnd w:id="385"/>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مره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حادثه و سختی روزگار آن است که در رمضانی علامتی در آسمان پیدا می شود و بعد از آن اختلاف میان مردم شروع می شود، اگر آن زمان را درک کردی هر چه در توان داری غذا تهیه کن</w:t>
      </w:r>
      <w:r>
        <w:rPr>
          <w:rFonts w:eastAsia="IRNazanin" w:cs="IRNazanin"/>
          <w:color w:val="111111"/>
          <w:sz w:val="28"/>
          <w:szCs w:val="28"/>
          <w:rtl w:val="true"/>
          <w:lang w:bidi="fa-IR"/>
        </w:rPr>
        <w:t>.</w:t>
      </w:r>
    </w:p>
    <w:p>
      <w:pPr>
        <w:pStyle w:val="Heading2"/>
        <w:numPr>
          <w:ilvl w:val="1"/>
          <w:numId w:val="1"/>
        </w:numPr>
        <w:rPr/>
      </w:pPr>
      <w:bookmarkStart w:id="386" w:name="__RefHeading___Toc1256887_1490000891"/>
      <w:bookmarkStart w:id="387" w:name="_Toc150"/>
      <w:bookmarkEnd w:id="386"/>
      <w:r>
        <w:rPr>
          <w:rtl w:val="true"/>
        </w:rPr>
        <w:t>باب هفتاد و یکم</w:t>
      </w:r>
      <w:r>
        <w:rPr>
          <w:rtl w:val="true"/>
        </w:rPr>
        <w:t xml:space="preserve">: </w:t>
      </w:r>
      <w:r>
        <w:rPr>
          <w:rtl w:val="true"/>
        </w:rPr>
        <w:t>آن چه که نعیم بن حماد از نشانه زمان سفیانی دوم بیان می کند</w:t>
      </w:r>
      <w:bookmarkEnd w:id="387"/>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خروج و سلطنت سفیانی دوم، علامتی در آسمان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 بن مرّه به دو طریق روایت می کند که معنای هر دو یکی است و آن این که من هفتاد سال است منتظر حادثه ای هستم که در ماه رمضانی اتفاق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کثیر بن مره دو حدیث نقل شده که معنی واحدی را دارند او گفت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مدت هفتاد سال است که منتظر وقوع دو حادثه در ماه رمضان هستم</w:t>
      </w:r>
      <w:r>
        <w:rPr>
          <w:rFonts w:eastAsia="IRNazanin" w:cs="IRNazanin"/>
          <w:color w:val="111111"/>
          <w:sz w:val="28"/>
          <w:szCs w:val="28"/>
          <w:rtl w:val="true"/>
          <w:lang w:bidi="fa-IR"/>
        </w:rPr>
        <w:t xml:space="preserve">. </w:t>
      </w:r>
      <w:bookmarkStart w:id="388" w:name="pg20428_212137"/>
    </w:p>
    <w:p>
      <w:pPr>
        <w:pStyle w:val="Heading2"/>
        <w:numPr>
          <w:ilvl w:val="1"/>
          <w:numId w:val="1"/>
        </w:numPr>
        <w:rPr/>
      </w:pPr>
      <w:bookmarkStart w:id="389" w:name="__RefHeading___Toc1256889_1490000891"/>
      <w:bookmarkStart w:id="390" w:name="_Toc151"/>
      <w:bookmarkEnd w:id="388"/>
      <w:bookmarkEnd w:id="389"/>
      <w:r>
        <w:rPr>
          <w:rtl w:val="true"/>
        </w:rPr>
        <w:t xml:space="preserve">الباب </w:t>
      </w:r>
      <w:r>
        <w:rPr/>
        <w:t>72</w:t>
      </w:r>
      <w:r>
        <w:rPr>
          <w:rtl w:val="true"/>
        </w:rPr>
        <w:t xml:space="preserve">: </w:t>
      </w:r>
      <w:r>
        <w:rPr>
          <w:rtl w:val="true"/>
        </w:rPr>
        <w:t>فِيمَا ذَكَرهُ نَعِيمُ بنُ حَمَّادٍ فِي كِتَابِ الفِتَنِ مِنْ نَجْمُ الآيَاتِ</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نَجْمُ مِنَ المَشْرِقِ قَبلَ خُرُوجِ المَهْدِي لَهُ ذِنَابُ يُضِيُّ لِأَهلِ الأَرض كَإضاءة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الْحُمَرَة وَ النُّجُومِ الَّتِي رَأَيْنَاهَا لَيسَتْ بِالْآيَاتِ، إِنَّمَا نَجم الآيَات نَجم يَتَقَلَّبُ فِي الآفاق فِي صَفَر أَو فِي رَبِيعَين أَو فِي رَجَبٍ، وَ عِندَ ذلك يَسِير خَاقَانُ بِالْأَتْرَاك، تَتْبَعُهُ رُومُ الظَّوَاهِرِ بِالرَّيَاتِ وَ الصُّلْبِ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Heading2"/>
        <w:numPr>
          <w:ilvl w:val="1"/>
          <w:numId w:val="1"/>
        </w:numPr>
        <w:rPr/>
      </w:pPr>
      <w:bookmarkStart w:id="391" w:name="__RefHeading___Toc1256891_1490000891"/>
      <w:bookmarkStart w:id="392" w:name="_Toc152"/>
      <w:bookmarkEnd w:id="391"/>
      <w:r>
        <w:rPr>
          <w:rtl w:val="true"/>
        </w:rPr>
        <w:t xml:space="preserve">الباب </w:t>
      </w:r>
      <w:r>
        <w:rPr/>
        <w:t>73</w:t>
      </w:r>
      <w:r>
        <w:rPr>
          <w:rtl w:val="true"/>
        </w:rPr>
        <w:t xml:space="preserve">: </w:t>
      </w:r>
      <w:r>
        <w:rPr>
          <w:rtl w:val="true"/>
        </w:rPr>
        <w:t>فِيمَا ذَكَرهُ نَعِيمُ بنُ حَمَّادٍ فِي كِتَابِ الفِتَن أَيضاً مِن إِنْكِسافِ الشَّمس مَرَّتَين فِي شَهرٍ رَمَضَان قَبلَ المَهدِى</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حُدِّنْتُ عَنْ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بَلَعْنِي أَنَّه تَنْكَسِفُ الشَّمْسُ قَبلَ خُرُوجِ الْمَهْدِي فِي شَهْرِ رَمَضَان مَرَّتَین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bookmarkStart w:id="393" w:name="pg20428_212138"/>
    </w:p>
    <w:p>
      <w:pPr>
        <w:pStyle w:val="Heading2"/>
        <w:numPr>
          <w:ilvl w:val="1"/>
          <w:numId w:val="1"/>
        </w:numPr>
        <w:rPr/>
      </w:pPr>
      <w:bookmarkStart w:id="394" w:name="__RefHeading___Toc1256893_1490000891"/>
      <w:bookmarkStart w:id="395" w:name="_Toc153"/>
      <w:bookmarkEnd w:id="393"/>
      <w:bookmarkEnd w:id="394"/>
      <w:r>
        <w:rPr>
          <w:rtl w:val="true"/>
        </w:rPr>
        <w:t>باب هفتاد و دوم</w:t>
      </w:r>
      <w:r>
        <w:rPr>
          <w:rtl w:val="true"/>
        </w:rPr>
        <w:t xml:space="preserve">: </w:t>
      </w:r>
      <w:r>
        <w:rPr>
          <w:rtl w:val="true"/>
        </w:rPr>
        <w:t>آن چه که نعیم بن حماد در کتاب فتن خود از نشانه های یک ستاره حرف می زند</w:t>
      </w:r>
      <w:bookmarkEnd w:id="395"/>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دنباله داری از مشرق طلوع می کند که مثل شب چهارده برای مردم نور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می گوید هیچ کدام از آن قرمزی و ستاره هائی که ما دیدیم آن علامت نیستند، ستارهٔ آن علامت ها ستاره ای است که در ماه صفر یا در ماه ربیع الاول یا ربیع الثانی یا ماه رجب در جهان به گردش می پردازد و پادشاه آن زمان خاقان با ترک ها حرکت می کند و دولت روم با بیرق ها و اسلحه های پولادین از او حمایت خواهند کرد</w:t>
      </w:r>
      <w:r>
        <w:rPr>
          <w:rFonts w:eastAsia="IRNazanin" w:cs="IRNazanin"/>
          <w:color w:val="111111"/>
          <w:sz w:val="28"/>
          <w:szCs w:val="28"/>
          <w:rtl w:val="true"/>
          <w:lang w:bidi="fa-IR"/>
        </w:rPr>
        <w:t>.</w:t>
      </w:r>
    </w:p>
    <w:p>
      <w:pPr>
        <w:pStyle w:val="Heading2"/>
        <w:numPr>
          <w:ilvl w:val="1"/>
          <w:numId w:val="1"/>
        </w:numPr>
        <w:rPr/>
      </w:pPr>
      <w:bookmarkStart w:id="396" w:name="__RefHeading___Toc1256895_1490000891"/>
      <w:bookmarkStart w:id="397" w:name="_Toc154"/>
      <w:bookmarkEnd w:id="396"/>
      <w:r>
        <w:rPr>
          <w:rtl w:val="true"/>
        </w:rPr>
        <w:t>باب هفتاد و سوم</w:t>
      </w:r>
      <w:r>
        <w:rPr>
          <w:rtl w:val="true"/>
        </w:rPr>
        <w:t xml:space="preserve">: </w:t>
      </w:r>
      <w:r>
        <w:rPr>
          <w:rtl w:val="true"/>
        </w:rPr>
        <w:t>آن چه که نعیم بن حماد در کتاب فتن خود از نشانه های یک ستاره حرف می زند</w:t>
      </w:r>
      <w:bookmarkEnd w:id="397"/>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می گوید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چنین خبر رسیده که در ماه رمضان قبل از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دو بار خواهد گرفت</w:t>
      </w:r>
      <w:r>
        <w:rPr>
          <w:rFonts w:eastAsia="IRNazanin" w:cs="IRNazanin"/>
          <w:color w:val="111111"/>
          <w:sz w:val="28"/>
          <w:szCs w:val="28"/>
          <w:rtl w:val="true"/>
          <w:lang w:bidi="fa-IR"/>
        </w:rPr>
        <w:t xml:space="preserve">. </w:t>
      </w:r>
      <w:bookmarkStart w:id="398" w:name="pg20428_212139"/>
    </w:p>
    <w:p>
      <w:pPr>
        <w:pStyle w:val="Heading2"/>
        <w:numPr>
          <w:ilvl w:val="1"/>
          <w:numId w:val="1"/>
        </w:numPr>
        <w:rPr/>
      </w:pPr>
      <w:bookmarkStart w:id="399" w:name="__RefHeading___Toc1256897_1490000891"/>
      <w:bookmarkStart w:id="400" w:name="_Toc155"/>
      <w:bookmarkEnd w:id="398"/>
      <w:bookmarkEnd w:id="399"/>
      <w:r>
        <w:rPr>
          <w:rtl w:val="true"/>
        </w:rPr>
        <w:t xml:space="preserve">الباب </w:t>
      </w:r>
      <w:r>
        <w:rPr/>
        <w:t>74</w:t>
      </w:r>
      <w:r>
        <w:rPr>
          <w:rtl w:val="true"/>
        </w:rPr>
        <w:t xml:space="preserve">: </w:t>
      </w:r>
      <w:r>
        <w:rPr>
          <w:rtl w:val="true"/>
        </w:rPr>
        <w:t>فِیمَا ذَكَرهُ نَعِيمُ بنُ حَمَّادٍ مِنْ عَلَامَةِ هَلَاكَ بَنِي العَبَّاس وَ مَا يَتْبَعُ ذَلِكَ</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عَبدِ اللَّهِ بنِ مَرَوَان عَنْ أَرطَأَةِ بنِ الْمُنْذَر عَنْ تَبِيع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بَنِي العَبَّاسِ عِندَ نَجْمَ يَظْهَرُ فِي الجَوف، وَ هَدَة وَ وَاهِية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الْحَائِطُ الْمُشْرِفُ بِالسّقُوطِ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ذَلِكَ أَجْمَع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الْخُمُسُ إلَى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الْهِدَّةُ فِيمَا بَيْنَ النِّصْفِ إلَى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الواهِية مَا بَينَ الْعِشْرِينَ إِلى أَربَعَ وَ عِشْرِينَ، وَ نَجم يُرمى بِه يُضيء كَمَا يُضيءُ الْقَمَرِ، ثُمَّ يَلتَوِي الحَيَّة حَتى يَكَادُ رَأَساهَا يَلْتَقِيَان، وَ الرَّجْفَتَانِ فِي ليلة الفُسحَين، وَ النَّجْمَ الَّذِي يُرمى بِهِ شَهَابٌ يَنْقَضُّ مِنَ السَّمَاءِ مَعَه صَوتُ شَدِيد حَتَى يَقَعَ فِي الْمَشرِق ثُمَّ يَصِيْبُ النَّاسَ مِنه بَلَاءُ شَدِيد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1256899_1490000891"/>
      <w:bookmarkStart w:id="402" w:name="_Toc156"/>
      <w:bookmarkEnd w:id="401"/>
      <w:r>
        <w:rPr>
          <w:rtl w:val="true"/>
        </w:rPr>
        <w:t xml:space="preserve">الباب </w:t>
      </w:r>
      <w:r>
        <w:rPr/>
        <w:t>75</w:t>
      </w:r>
      <w:r>
        <w:rPr>
          <w:rtl w:val="true"/>
        </w:rPr>
        <w:t xml:space="preserve">: </w:t>
      </w:r>
      <w:r>
        <w:rPr>
          <w:rtl w:val="true"/>
        </w:rPr>
        <w:t>فِيمَا ذَكَرَهُ نَعِيمُ بنُ حَمَّادٍ مِن دَلَائِل انقِطَاعِ مُلك بَنِي العَبَّاس</w:t>
      </w:r>
      <w:r>
        <w:rPr>
          <w:rtl w:val="true"/>
        </w:rPr>
        <w:t>.</w:t>
      </w:r>
      <w:bookmarkEnd w:id="402"/>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حَدَّثَنِي شَيخُ مِنَ الْكُوفِيين عَنْ لَيثِ بنِ أَبِي سَلِيمٍ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هدّة تُوقِظَ النَّائِم، وَ تَخْرُجُ العَواتِقِ مِنْ خُدورِهَا، وَ فِي شَوَال مَهمَهَةٌ، وَ فِي ذِي القِعِدَة تَمْشِي الْقَبَائِل بَعضُها إِلى بَعض وَفِي ذِي الحِجَّة تُهْرِقُ الدِماء، وفِي الْمُحَرَّم وَمَا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وَ هُو عِندَ انْقِطَاعِ مُلكِ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645</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عِدَةُ أَحَادِيثُ فِي الحَادِثَة فِي شَهرٍ رَمَضان، وَ نَحوَ مَا قَدَّمْنَاه مِن التَجَدُّدَات في شَوَّالِ وَ ذِي القِعِدَة وَ ذِي الحِجَّة</w:t>
      </w:r>
      <w:r>
        <w:rPr>
          <w:rFonts w:eastAsia="Amiri" w:cs="Amiri" w:ascii="Amiri" w:hAnsi="Amiri"/>
          <w:color w:val="111111"/>
          <w:sz w:val="28"/>
          <w:szCs w:val="28"/>
          <w:rtl w:val="true"/>
          <w:lang w:bidi="ar-SA"/>
        </w:rPr>
        <w:t xml:space="preserve">. </w:t>
      </w:r>
      <w:bookmarkStart w:id="403" w:name="pg20428_212140"/>
    </w:p>
    <w:p>
      <w:pPr>
        <w:pStyle w:val="Heading2"/>
        <w:numPr>
          <w:ilvl w:val="1"/>
          <w:numId w:val="1"/>
        </w:numPr>
        <w:rPr/>
      </w:pPr>
      <w:bookmarkStart w:id="404" w:name="__RefHeading___Toc1256901_1490000891"/>
      <w:bookmarkStart w:id="405" w:name="_Toc157"/>
      <w:bookmarkEnd w:id="403"/>
      <w:bookmarkEnd w:id="404"/>
      <w:r>
        <w:rPr>
          <w:rtl w:val="true"/>
        </w:rPr>
        <w:t>باب هفتاد و چهارم</w:t>
      </w:r>
      <w:r>
        <w:rPr>
          <w:rtl w:val="true"/>
        </w:rPr>
        <w:t xml:space="preserve">: </w:t>
      </w:r>
      <w:r>
        <w:rPr>
          <w:rtl w:val="true"/>
        </w:rPr>
        <w:t>آن چه که نعیم بن حماد در کتاب فتن خود از گرفتگی دوباره خورشید در ماه رمضان قبل از قیام مهدی سخن می گوید</w:t>
      </w:r>
      <w:bookmarkEnd w:id="405"/>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بنی عباس در نزد شما با ترس و ناراحتی واقع می شود، ما بین بیست الی بیست و پنج ستاره است که همه آن ها ستاره های نورانی را که مانند ماه است پرتاب می شوند، و آن ستاره ای است که با صدای شدیدی سقوط کرده و در مشرق فرود می آید آن گاه مثل مار بخود می پیچد که تصور می شود دو طرف آن به هم می رسد و در یک شب زلزله نحسی اتفاق می افتد و سپس به مردم بلای سختی می رسد</w:t>
      </w:r>
      <w:r>
        <w:rPr>
          <w:rFonts w:eastAsia="IRNazanin" w:cs="IRNazanin"/>
          <w:color w:val="111111"/>
          <w:sz w:val="28"/>
          <w:szCs w:val="28"/>
          <w:rtl w:val="true"/>
          <w:lang w:bidi="fa-IR"/>
        </w:rPr>
        <w:t>.</w:t>
      </w:r>
    </w:p>
    <w:p>
      <w:pPr>
        <w:pStyle w:val="Heading2"/>
        <w:numPr>
          <w:ilvl w:val="1"/>
          <w:numId w:val="1"/>
        </w:numPr>
        <w:rPr/>
      </w:pPr>
      <w:bookmarkStart w:id="406" w:name="__RefHeading___Toc1256903_1490000891"/>
      <w:bookmarkStart w:id="407" w:name="_Toc158"/>
      <w:bookmarkEnd w:id="406"/>
      <w:r>
        <w:rPr>
          <w:rtl w:val="true"/>
        </w:rPr>
        <w:t>باب هفتاد و پنجم</w:t>
      </w:r>
      <w:r>
        <w:rPr>
          <w:rtl w:val="true"/>
        </w:rPr>
        <w:t xml:space="preserve">: </w:t>
      </w:r>
      <w:r>
        <w:rPr>
          <w:rtl w:val="true"/>
        </w:rPr>
        <w:t>آن چه که نعیم بن حماد از نابودی حکومت بني العباس و همراهان آن ها بیان کرده است</w:t>
      </w:r>
      <w:bookmarkEnd w:id="407"/>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رمضانی صدای شدیدی شنیده می شود که خفتگان را بیدار می کند زنان آرایش کرده و از منزل های خود بیرون می روند و در ماه ذیقعده بعضی از قبیله ها به سوی یک دیگر حرکت می کنند و در ماه ذی حجة خون ها ريخته خواهد شد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چه محرمی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محرم پایان حکومت آن گروه است</w:t>
      </w:r>
      <w:r>
        <w:rPr>
          <w:rFonts w:eastAsia="IRNazanin" w:cs="IRNazanin"/>
          <w:color w:val="111111"/>
          <w:sz w:val="28"/>
          <w:szCs w:val="28"/>
          <w:rtl w:val="true"/>
          <w:lang w:bidi="fa-IR"/>
        </w:rPr>
        <w:t xml:space="preserve">. </w:t>
      </w:r>
      <w:bookmarkStart w:id="408" w:name="pg20428_212141"/>
    </w:p>
    <w:p>
      <w:pPr>
        <w:pStyle w:val="Heading2"/>
        <w:numPr>
          <w:ilvl w:val="1"/>
          <w:numId w:val="1"/>
        </w:numPr>
        <w:rPr/>
      </w:pPr>
      <w:bookmarkStart w:id="409" w:name="__RefHeading___Toc1256905_1490000891"/>
      <w:bookmarkStart w:id="410" w:name="_Toc159"/>
      <w:bookmarkEnd w:id="408"/>
      <w:bookmarkEnd w:id="409"/>
      <w:r>
        <w:rPr>
          <w:rtl w:val="true"/>
        </w:rPr>
        <w:t xml:space="preserve">الباب </w:t>
      </w:r>
      <w:r>
        <w:rPr/>
        <w:t>76</w:t>
      </w:r>
      <w:r>
        <w:rPr>
          <w:rtl w:val="true"/>
        </w:rPr>
        <w:t xml:space="preserve">: </w:t>
      </w:r>
      <w:r>
        <w:rPr>
          <w:rtl w:val="true"/>
        </w:rPr>
        <w:t>فِیمَا ذَكَرَهُ نَعِيمُ بنُ حَمَّادٍ فِي كِتَابِ الفِتَن مِنَ المَلَاحِم عِندَ خَرَابِ السَّامِ</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عَنْ ابْنِ وَهَبَ عَنْ عَبْدُاللَّهِ بْنِ عُمَرَ، عَنْ أَبِي النَّضْرِ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النَّاسُ فِي مُدَّةٍ حَتَى يَقْرَعُ الرَّأْسِ، فَإِذا أَقْرَعَ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قِيلَ لِكَعب، وَ مَا قَرَعَ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تُخرَب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Heading2"/>
        <w:numPr>
          <w:ilvl w:val="1"/>
          <w:numId w:val="1"/>
        </w:numPr>
        <w:rPr/>
      </w:pPr>
      <w:bookmarkStart w:id="411" w:name="__RefHeading___Toc1256907_1490000891"/>
      <w:bookmarkStart w:id="412" w:name="_Toc160"/>
      <w:bookmarkEnd w:id="411"/>
      <w:r>
        <w:rPr>
          <w:rtl w:val="true"/>
        </w:rPr>
        <w:t xml:space="preserve">الباب </w:t>
      </w:r>
      <w:r>
        <w:rPr/>
        <w:t>77</w:t>
      </w:r>
      <w:r>
        <w:rPr>
          <w:rtl w:val="true"/>
        </w:rPr>
        <w:t xml:space="preserve">: </w:t>
      </w:r>
      <w:r>
        <w:rPr>
          <w:rtl w:val="true"/>
        </w:rPr>
        <w:t>فِيمَا ذَكَرهُ نَعِيمُ بنُ حَمَّادٍ فِي كِتَابِ الفِتَنِ مِن اسْتِمَرارِ فِتْنَةِ السَّام حَتَّى يُنادِي مُنَادٍ مِنَ السَّمَاء إِنْ أَميرَكُم فُلان</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عَنْ ابن المبارك وَ عَبْدُ الرَّزَّاقِ عَنْ مُعْمر عَنْ رَجل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بِالشَّامِ فِتنَةُ كُلَّما سَكَنَتْ مِنْ جَانِب طَمَّتْ مِنْ جَانِبِ، فَلَا تَتَناهَى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673</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أَنَا وَ قَد رَوَى أَحمَدُ بْنَ الْمُنادِي فِي كِتابِ المَلاحم هَذَا الحَدِيث أتمَّ مِنْ هَذَا</w:t>
      </w:r>
      <w:r>
        <w:rPr>
          <w:rFonts w:eastAsia="Amiri" w:cs="Amiri" w:ascii="Amiri" w:hAnsi="Amiri"/>
          <w:color w:val="111111"/>
          <w:sz w:val="28"/>
          <w:szCs w:val="28"/>
          <w:rtl w:val="true"/>
          <w:lang w:bidi="ar-SA"/>
        </w:rPr>
        <w:t xml:space="preserve">. </w:t>
      </w:r>
      <w:bookmarkStart w:id="413" w:name="pg20428_212142"/>
    </w:p>
    <w:p>
      <w:pPr>
        <w:pStyle w:val="Heading2"/>
        <w:numPr>
          <w:ilvl w:val="1"/>
          <w:numId w:val="1"/>
        </w:numPr>
        <w:rPr/>
      </w:pPr>
      <w:bookmarkStart w:id="414" w:name="__RefHeading___Toc1256909_1490000891"/>
      <w:bookmarkStart w:id="415" w:name="_Toc161"/>
      <w:bookmarkEnd w:id="413"/>
      <w:bookmarkEnd w:id="414"/>
      <w:r>
        <w:rPr>
          <w:rtl w:val="true"/>
        </w:rPr>
        <w:t>باب هفتاد و ششم</w:t>
      </w:r>
      <w:r>
        <w:rPr>
          <w:rtl w:val="true"/>
        </w:rPr>
        <w:t xml:space="preserve">: </w:t>
      </w:r>
      <w:r>
        <w:rPr>
          <w:rtl w:val="true"/>
        </w:rPr>
        <w:t>آن چه که نعیم بن حماد در کتاب فتن خود از حوادث و رویدادها به هنگام ویرانی شام خبر داده است</w:t>
      </w:r>
      <w:bookmarkEnd w:id="415"/>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امنیت اند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شام درهم کوبیده شود پس وقتی که شهر در هم کوبیده شد مردم نابود می شوند از کعب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سر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شهر شام توسط دشمن</w:t>
      </w:r>
      <w:r>
        <w:rPr>
          <w:rFonts w:eastAsia="IRNazanin" w:cs="IRNazanin"/>
          <w:color w:val="111111"/>
          <w:sz w:val="28"/>
          <w:szCs w:val="28"/>
          <w:rtl w:val="true"/>
          <w:lang w:bidi="fa-IR"/>
        </w:rPr>
        <w:t>.</w:t>
      </w:r>
    </w:p>
    <w:p>
      <w:pPr>
        <w:pStyle w:val="Heading2"/>
        <w:numPr>
          <w:ilvl w:val="1"/>
          <w:numId w:val="1"/>
        </w:numPr>
        <w:rPr/>
      </w:pPr>
      <w:bookmarkStart w:id="416" w:name="__RefHeading___Toc1256911_1490000891"/>
      <w:bookmarkStart w:id="417" w:name="_Toc162"/>
      <w:bookmarkEnd w:id="416"/>
      <w:r>
        <w:rPr>
          <w:rtl w:val="true"/>
        </w:rPr>
        <w:t>باب هفتاد و هفتم</w:t>
      </w:r>
      <w:r>
        <w:rPr>
          <w:rtl w:val="true"/>
        </w:rPr>
        <w:t xml:space="preserve">: </w:t>
      </w:r>
      <w:r>
        <w:rPr>
          <w:rtl w:val="true"/>
        </w:rPr>
        <w:t>آن چه نعیم بن حماد در کتاب فتن پیرامون ادامه فتنه در شام بیان کرده تا آن که منادی ندا کند حکمران شما فلانی است</w:t>
      </w:r>
      <w:bookmarkEnd w:id="417"/>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فتنه ای به وقوع خواهد پیوست که از هر ناحیه ای که آن را سرکوب کنند از ناحیه دیگری سربلند خواهد کرد برای آن فتنه بزرگ، پایانی نیست تا این که منادی از آسمان ندا کند که امیر شما فلان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418" w:name="pg20428_212143"/>
    </w:p>
    <w:p>
      <w:pPr>
        <w:pStyle w:val="Heading2"/>
        <w:numPr>
          <w:ilvl w:val="1"/>
          <w:numId w:val="1"/>
        </w:numPr>
        <w:rPr/>
      </w:pPr>
      <w:bookmarkStart w:id="419" w:name="__RefHeading___Toc1256913_1490000891"/>
      <w:bookmarkStart w:id="420" w:name="_Toc163"/>
      <w:bookmarkEnd w:id="418"/>
      <w:bookmarkEnd w:id="419"/>
      <w:r>
        <w:rPr>
          <w:rtl w:val="true"/>
        </w:rPr>
        <w:t xml:space="preserve">الباب </w:t>
      </w:r>
      <w:r>
        <w:rPr/>
        <w:t>78</w:t>
      </w:r>
      <w:r>
        <w:rPr>
          <w:rtl w:val="true"/>
        </w:rPr>
        <w:t xml:space="preserve">: </w:t>
      </w:r>
      <w:r>
        <w:rPr>
          <w:rtl w:val="true"/>
        </w:rPr>
        <w:t>فِيمَا ذَكَرهُ نَعِيم في المعقل مِنَ الفِتَن، مِنها</w:t>
      </w:r>
      <w:r>
        <w:rPr>
          <w:rtl w:val="true"/>
        </w:rPr>
        <w:t xml:space="preserve">: </w:t>
      </w:r>
      <w:r>
        <w:rPr>
          <w:rtl w:val="true"/>
        </w:rPr>
        <w:t>اليَمَن</w:t>
      </w:r>
      <w:r>
        <w:rPr>
          <w:rtl w:val="true"/>
        </w:rPr>
        <w:t>.</w:t>
      </w:r>
      <w:bookmarkEnd w:id="420"/>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عَنْ مُحَمَّدِ بنِ مُمير عَنْ السَّقَرِ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مُهاجِر الوَصَابِي،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فِتنَةُ المَغرِبَ ، فَشَدُّوا قَبلَ نِعَالِكُم إِلى اليَمَن، فَإِنَّهُ لَا يُنجِيكُم مِنها أَرْضَ غَيرِها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Heading2"/>
        <w:numPr>
          <w:ilvl w:val="1"/>
          <w:numId w:val="1"/>
        </w:numPr>
        <w:rPr/>
      </w:pPr>
      <w:bookmarkStart w:id="421" w:name="__RefHeading___Toc1256915_1490000891"/>
      <w:bookmarkStart w:id="422" w:name="_Toc164"/>
      <w:bookmarkEnd w:id="421"/>
      <w:r>
        <w:rPr>
          <w:rtl w:val="true"/>
        </w:rPr>
        <w:t xml:space="preserve">الباب </w:t>
      </w:r>
      <w:r>
        <w:rPr/>
        <w:t>79</w:t>
      </w:r>
      <w:r>
        <w:rPr>
          <w:rtl w:val="true"/>
        </w:rPr>
        <w:t xml:space="preserve">: </w:t>
      </w:r>
      <w:r>
        <w:rPr>
          <w:rtl w:val="true"/>
        </w:rPr>
        <w:t xml:space="preserve">فِيمَا ذَكَرَهُ نَعِيمٍ أَنَّ جَبَلِ الْخَلِيل </w:t>
      </w:r>
      <w:r>
        <w:rPr>
          <w:rtl w:val="true"/>
        </w:rPr>
        <w:t>(</w:t>
      </w:r>
      <w:r>
        <w:rPr>
          <w:rtl w:val="true"/>
        </w:rPr>
        <w:t>علیه السلام</w:t>
      </w:r>
      <w:r>
        <w:rPr>
          <w:rtl w:val="true"/>
        </w:rPr>
        <w:t xml:space="preserve">) </w:t>
      </w:r>
      <w:r>
        <w:rPr>
          <w:rtl w:val="true"/>
        </w:rPr>
        <w:t>مَعْقَل</w:t>
      </w:r>
      <w:r>
        <w:rPr>
          <w:rtl w:val="true"/>
        </w:rPr>
        <w:t>.</w:t>
      </w:r>
      <w:bookmarkEnd w:id="422"/>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حَدَّتَنَا نَعِيمٍ عَنْ مُحمد بن يمير عَنِ الوَضِينِ بنِ عَطاء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الخَلِيل جَبَلْ مُقَدّس، وَ إِنَّ الفِتْنَةَ لَمَّا ظَهَرَتْ فِي بَنِي إسرائيل أوحى اللهُ إلى أنبِيائَهُم أنْ يَفِرُّوا بِدِينِهِم إِلى جَبَل الخَليِل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كنزا المال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35063</w:t>
      </w:r>
      <w:r>
        <w:rPr>
          <w:rFonts w:eastAsia="IRNazanin" w:cs="IRNazanin"/>
          <w:color w:val="111111"/>
          <w:sz w:val="28"/>
          <w:szCs w:val="28"/>
          <w:rtl w:val="true"/>
          <w:lang w:bidi="fa-IR"/>
        </w:rPr>
        <w:t>)</w:t>
      </w:r>
    </w:p>
    <w:p>
      <w:pPr>
        <w:pStyle w:val="Heading2"/>
        <w:numPr>
          <w:ilvl w:val="1"/>
          <w:numId w:val="1"/>
        </w:numPr>
        <w:rPr/>
      </w:pPr>
      <w:bookmarkStart w:id="423" w:name="__RefHeading___Toc1256917_1490000891"/>
      <w:bookmarkStart w:id="424" w:name="_Toc165"/>
      <w:bookmarkEnd w:id="423"/>
      <w:r>
        <w:rPr>
          <w:rtl w:val="true"/>
        </w:rPr>
        <w:t xml:space="preserve">الباب </w:t>
      </w:r>
      <w:r>
        <w:rPr/>
        <w:t>80</w:t>
      </w:r>
      <w:r>
        <w:rPr>
          <w:rtl w:val="true"/>
        </w:rPr>
        <w:t xml:space="preserve">: </w:t>
      </w:r>
      <w:r>
        <w:rPr>
          <w:rtl w:val="true"/>
        </w:rPr>
        <w:t>فِیمَا ذِكْرُهُ نُعَيْمٌ مِنْ أَنَّ سَاحِلَ الْبَحْرِ مَعْقِلُ</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عَنْ صَفْوَان عَن سَعِيدِ بن خَالِدٍ عَن مطر مولى أمّ حَكِيم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أَظلَّتْكُم فِتْنَة كَقِطَع اللَّيْلِ الْمُظلم لَا يبقَ بيتُ مِن بُيُوتِ الْمُسْلِمِينَ بَيْنَ الْمَشْرِقِ وَ الْمَغْرِبِ إِلَّا دَخَلَتْه،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 مِنْهَا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 مَنْ اسْتَغْلَلَ بِطَلَلٍ أَفْنَانُ فِيهَا بَينَه وَ بَينَ البَحْر فَهُوَ أَسْلَمُ النَّاسِ مِنْ تِلْكَ الْفِئَة، فَإِذَا كَانَ مِائَةً وَ اثْنَانِ وَ عِشْرُونَ سَنَةً احْتَرَقَتْ دَارِي هَذِه، فَاخْتُرِقَتْ دَارُهُ حَيْلَنْدَ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شباب اللان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25" w:name="pg20428_212144"/>
    </w:p>
    <w:p>
      <w:pPr>
        <w:pStyle w:val="Heading2"/>
        <w:numPr>
          <w:ilvl w:val="1"/>
          <w:numId w:val="1"/>
        </w:numPr>
        <w:rPr/>
      </w:pPr>
      <w:bookmarkStart w:id="426" w:name="__RefHeading___Toc1256919_1490000891"/>
      <w:bookmarkStart w:id="427" w:name="_Toc166"/>
      <w:bookmarkEnd w:id="425"/>
      <w:bookmarkEnd w:id="426"/>
      <w:r>
        <w:rPr>
          <w:rtl w:val="true"/>
        </w:rPr>
        <w:t>باب هفتاد و هشتم</w:t>
      </w:r>
      <w:r>
        <w:rPr>
          <w:rtl w:val="true"/>
        </w:rPr>
        <w:t xml:space="preserve">: </w:t>
      </w:r>
      <w:r>
        <w:rPr>
          <w:rtl w:val="true"/>
        </w:rPr>
        <w:t>آن چه که نعیم در کتاب فتن خود پیرامون فتنه یمن بیان کرده است</w:t>
      </w:r>
      <w:bookmarkEnd w:id="427"/>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فتنه مغرب بر پاشد به سوی یمن حرکت کنید، زیرا هیچ سرزمینی غیر از آن، شما را نجات نخواهد داد</w:t>
      </w:r>
      <w:r>
        <w:rPr>
          <w:rFonts w:eastAsia="IRNazanin" w:cs="IRNazanin"/>
          <w:color w:val="111111"/>
          <w:sz w:val="28"/>
          <w:szCs w:val="28"/>
          <w:rtl w:val="true"/>
          <w:lang w:bidi="fa-IR"/>
        </w:rPr>
        <w:t>.</w:t>
      </w:r>
    </w:p>
    <w:p>
      <w:pPr>
        <w:pStyle w:val="Heading2"/>
        <w:numPr>
          <w:ilvl w:val="1"/>
          <w:numId w:val="1"/>
        </w:numPr>
        <w:rPr/>
      </w:pPr>
      <w:bookmarkStart w:id="428" w:name="__RefHeading___Toc1256921_1490000891"/>
      <w:bookmarkStart w:id="429" w:name="_Toc167"/>
      <w:bookmarkEnd w:id="428"/>
      <w:r>
        <w:rPr>
          <w:rtl w:val="true"/>
        </w:rPr>
        <w:t>باب هفتاد و نهم</w:t>
      </w:r>
      <w:r>
        <w:rPr>
          <w:rtl w:val="true"/>
        </w:rPr>
        <w:t xml:space="preserve">: </w:t>
      </w:r>
      <w:r>
        <w:rPr>
          <w:rtl w:val="true"/>
        </w:rPr>
        <w:t>آن چه که نعیم در کتاب فتن خود پیرامون کوه ابراهیم که پناهگاه مناسبی است بیان کرده است</w:t>
      </w:r>
      <w:bookmarkEnd w:id="429"/>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وضین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ابراهیم کوه مقدسی است وقتی که فتنه و آشوب در بنی اسرائیل رخ می داد خداوند به پیامبر خود وحی می کرد که به کوه ابراهیم پناه برد</w:t>
      </w:r>
      <w:r>
        <w:rPr>
          <w:rFonts w:eastAsia="IRNazanin" w:cs="IRNazanin"/>
          <w:color w:val="111111"/>
          <w:sz w:val="28"/>
          <w:szCs w:val="28"/>
          <w:rtl w:val="true"/>
          <w:lang w:bidi="fa-IR"/>
        </w:rPr>
        <w:t>.</w:t>
      </w:r>
    </w:p>
    <w:p>
      <w:pPr>
        <w:pStyle w:val="Heading2"/>
        <w:numPr>
          <w:ilvl w:val="1"/>
          <w:numId w:val="1"/>
        </w:numPr>
        <w:rPr/>
      </w:pPr>
      <w:bookmarkStart w:id="430" w:name="__RefHeading___Toc1256923_1490000891"/>
      <w:bookmarkStart w:id="431" w:name="_Toc168"/>
      <w:bookmarkEnd w:id="430"/>
      <w:r>
        <w:rPr>
          <w:rtl w:val="true"/>
        </w:rPr>
        <w:t>باب هشتادم</w:t>
      </w:r>
      <w:r>
        <w:rPr>
          <w:rtl w:val="true"/>
        </w:rPr>
        <w:t xml:space="preserve">: </w:t>
      </w:r>
      <w:r>
        <w:rPr>
          <w:rtl w:val="true"/>
        </w:rPr>
        <w:t>آن چه که نعیم درباره ساحل دریا که جای مناسبی برای پناهگاه است بیان کرده است</w:t>
      </w:r>
      <w:bookmarkEnd w:id="431"/>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ای چون شب تاریک شما را فرا خواهد گرفت که بین مشرق و مغرب خانه ای از مسلمین باقی نمی ماند مگر این که آن فتنه داخل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 فتنه رهائی نخواهد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نجات خواهد یافت که زیر شاخه های درختی که بین او و دریاست بنشیند و آن از سالم ترین کسانی است که از این فتنه خود را نجات داده است وقتی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خانه من و خانه او دچار طعمه آتش خواهد شد</w:t>
      </w:r>
      <w:r>
        <w:rPr>
          <w:rFonts w:eastAsia="IRNazanin" w:cs="IRNazanin"/>
          <w:color w:val="111111"/>
          <w:sz w:val="28"/>
          <w:szCs w:val="28"/>
          <w:rtl w:val="true"/>
          <w:lang w:bidi="fa-IR"/>
        </w:rPr>
        <w:t xml:space="preserve">. </w:t>
      </w:r>
      <w:bookmarkStart w:id="432" w:name="pg20428_212145"/>
    </w:p>
    <w:p>
      <w:pPr>
        <w:pStyle w:val="Heading2"/>
        <w:numPr>
          <w:ilvl w:val="1"/>
          <w:numId w:val="1"/>
        </w:numPr>
        <w:rPr/>
      </w:pPr>
      <w:bookmarkStart w:id="433" w:name="__RefHeading___Toc1256925_1490000891"/>
      <w:bookmarkStart w:id="434" w:name="_Toc169"/>
      <w:bookmarkEnd w:id="432"/>
      <w:bookmarkEnd w:id="433"/>
      <w:r>
        <w:rPr>
          <w:rtl w:val="true"/>
        </w:rPr>
        <w:t xml:space="preserve">الباب </w:t>
      </w:r>
      <w:r>
        <w:rPr/>
        <w:t>81</w:t>
      </w:r>
      <w:r>
        <w:rPr>
          <w:rtl w:val="true"/>
        </w:rPr>
        <w:t xml:space="preserve">: </w:t>
      </w:r>
      <w:r>
        <w:rPr>
          <w:rtl w:val="true"/>
        </w:rPr>
        <w:t>فِيمَا ذكَرهُ نَعِيمٍ</w:t>
      </w:r>
      <w:r>
        <w:rPr>
          <w:rtl w:val="true"/>
        </w:rPr>
        <w:t xml:space="preserve">: </w:t>
      </w:r>
      <w:r>
        <w:rPr>
          <w:rtl w:val="true"/>
        </w:rPr>
        <w:t>أَنْ أَنجَى النَّاسُ مِنْ فِتْنَةِ الصَّيلَم أَهلُ السَّاحِلِ وَ أَهْلُ الْحِجَاز</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عَنْ أَرطاة بنِ الْمُنذَر عَن سَمُرَةَ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أَنجَى النَّاسُ مِنْ فِتْنَةِ الصَّيلَم أَهلَ السَّاحِل وَ أَهْلَ الْحِجَاز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Heading2"/>
        <w:numPr>
          <w:ilvl w:val="1"/>
          <w:numId w:val="1"/>
        </w:numPr>
        <w:rPr/>
      </w:pPr>
      <w:bookmarkStart w:id="435" w:name="__RefHeading___Toc1256927_1490000891"/>
      <w:bookmarkStart w:id="436" w:name="_Toc170"/>
      <w:bookmarkEnd w:id="435"/>
      <w:r>
        <w:rPr>
          <w:rtl w:val="true"/>
        </w:rPr>
        <w:t xml:space="preserve">الباب </w:t>
      </w:r>
      <w:r>
        <w:rPr/>
        <w:t>82</w:t>
      </w:r>
      <w:r>
        <w:rPr>
          <w:rtl w:val="true"/>
        </w:rPr>
        <w:t xml:space="preserve">: </w:t>
      </w:r>
      <w:r>
        <w:rPr>
          <w:rtl w:val="true"/>
        </w:rPr>
        <w:t xml:space="preserve">فِيمَا ذَكَرهُ نَعِيمٍ </w:t>
      </w:r>
      <w:r>
        <w:rPr>
          <w:rtl w:val="true"/>
        </w:rPr>
        <w:t xml:space="preserve">: </w:t>
      </w:r>
      <w:r>
        <w:rPr>
          <w:rtl w:val="true"/>
        </w:rPr>
        <w:t>أَنَّهُ يَنجُو مِنَ الْفِتْنَةِ كُلِّ مُؤْمِن نُومَة</w:t>
      </w:r>
      <w:r>
        <w:rPr>
          <w:rtl w:val="true"/>
        </w:rPr>
        <w:t>.</w:t>
      </w:r>
      <w:bookmarkEnd w:id="436"/>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وَحَدَّثَنَا عَوفُ عَنْ رَجِلَ مِنْ أَهْلِ الكُوفَة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مُسافِر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يَنْجُو فِي ذَلِكَ الزَّمَانِ كُلِّ مُؤْمِن نَوَمَة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النُّومَةِ؟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اَلسَاكتُ فِي الْفِتْنَةِ، فَلَا يَبْدُو مِنه شَيء</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bookmarkStart w:id="437" w:name="pg20428_212146"/>
    </w:p>
    <w:p>
      <w:pPr>
        <w:pStyle w:val="Heading2"/>
        <w:numPr>
          <w:ilvl w:val="1"/>
          <w:numId w:val="1"/>
        </w:numPr>
        <w:rPr/>
      </w:pPr>
      <w:bookmarkStart w:id="438" w:name="__RefHeading___Toc1256929_1490000891"/>
      <w:bookmarkStart w:id="439" w:name="_Toc171"/>
      <w:bookmarkEnd w:id="437"/>
      <w:bookmarkEnd w:id="438"/>
      <w:r>
        <w:rPr>
          <w:rtl w:val="true"/>
        </w:rPr>
        <w:t>باب هشتاد و یکم</w:t>
      </w:r>
      <w:r>
        <w:rPr>
          <w:rtl w:val="true"/>
        </w:rPr>
        <w:t xml:space="preserve">: </w:t>
      </w:r>
      <w:r>
        <w:rPr>
          <w:rtl w:val="true"/>
        </w:rPr>
        <w:t>آن چه که نعیم ذکر کرده و گفته است پیروزمندترین مردم از فتنه شمشیر و بلاء، مردم ساحل و حجازند</w:t>
      </w:r>
      <w:bookmarkEnd w:id="439"/>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رستگارترین مردم از فتنه شمشیر و بلاء، مردم ساحل و اهل حجازند</w:t>
      </w:r>
      <w:r>
        <w:rPr>
          <w:rFonts w:eastAsia="IRNazanin" w:cs="IRNazanin"/>
          <w:color w:val="111111"/>
          <w:sz w:val="28"/>
          <w:szCs w:val="28"/>
          <w:rtl w:val="true"/>
          <w:lang w:bidi="fa-IR"/>
        </w:rPr>
        <w:t>.</w:t>
      </w:r>
    </w:p>
    <w:p>
      <w:pPr>
        <w:pStyle w:val="Heading2"/>
        <w:numPr>
          <w:ilvl w:val="1"/>
          <w:numId w:val="1"/>
        </w:numPr>
        <w:rPr/>
      </w:pPr>
      <w:bookmarkStart w:id="440" w:name="__RefHeading___Toc1256931_1490000891"/>
      <w:bookmarkStart w:id="441" w:name="_Toc172"/>
      <w:bookmarkEnd w:id="440"/>
      <w:r>
        <w:rPr>
          <w:rtl w:val="true"/>
        </w:rPr>
        <w:t>باب هشتاد و دوم</w:t>
      </w:r>
      <w:r>
        <w:rPr>
          <w:rtl w:val="true"/>
        </w:rPr>
        <w:t xml:space="preserve">: </w:t>
      </w:r>
      <w:r>
        <w:rPr>
          <w:rtl w:val="true"/>
        </w:rPr>
        <w:t>آن چه نعیم ذکر کرده که شخصی خواب و ساکت از فتنه نجات می یابد</w:t>
      </w:r>
      <w:bookmarkEnd w:id="441"/>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کوفی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خواب باشد از آن فتنه نجات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حدیثی دیگری است که پرسیدند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خواب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فتنه سکوت کند و حرفی نزند</w:t>
      </w:r>
      <w:r>
        <w:rPr>
          <w:rFonts w:eastAsia="IRNazanin" w:cs="IRNazanin"/>
          <w:color w:val="111111"/>
          <w:sz w:val="28"/>
          <w:szCs w:val="28"/>
          <w:rtl w:val="true"/>
          <w:lang w:bidi="fa-IR"/>
        </w:rPr>
        <w:t xml:space="preserve">. </w:t>
      </w:r>
      <w:bookmarkStart w:id="442" w:name="pg20428_212147"/>
    </w:p>
    <w:p>
      <w:pPr>
        <w:pStyle w:val="Heading2"/>
        <w:numPr>
          <w:ilvl w:val="1"/>
          <w:numId w:val="1"/>
        </w:numPr>
        <w:rPr/>
      </w:pPr>
      <w:bookmarkStart w:id="443" w:name="__RefHeading___Toc1256933_1490000891"/>
      <w:bookmarkStart w:id="444" w:name="_Toc173"/>
      <w:bookmarkEnd w:id="442"/>
      <w:bookmarkEnd w:id="443"/>
      <w:r>
        <w:rPr>
          <w:rtl w:val="true"/>
        </w:rPr>
        <w:t xml:space="preserve">الباب </w:t>
      </w:r>
      <w:r>
        <w:rPr/>
        <w:t>83</w:t>
      </w:r>
      <w:r>
        <w:rPr>
          <w:rtl w:val="true"/>
        </w:rPr>
        <w:t xml:space="preserve">: </w:t>
      </w:r>
      <w:r>
        <w:rPr>
          <w:rtl w:val="true"/>
        </w:rPr>
        <w:t>فِيمَا ذَكَرَهُ مِن عَلَامَةِ ظُهُورِ المَهْدِي</w:t>
      </w:r>
      <w:r>
        <w:rPr>
          <w:rtl w:val="true"/>
        </w:rPr>
        <w:t>...</w:t>
      </w:r>
      <w:bookmarkEnd w:id="444"/>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الْحَكَمِ بنِ نَافِعٍ عَنْ جَرَاحُ عَنْ أَرطَاةَ بنِ المُنذر، يَقُول فِي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الصَخرِيّ إِلى الكُوفَة فَيَسُومٍ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 وَيُوَجِهُ جُنداً مِنْ أَهْلِ المَغرِب إِلى مَنْ بِإِزائِهِ مِنْ جُنودُ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فَيَأْتُونُه بِسَبِيْهِم، وَ إِنَّهُ لَعَلى ذَلِكَ إِذ يَأْتِيَهُ خَبَرُ ظُهُورِ الْمَهْدِي بِمَكَّة فَيَقْطَعَ إِليه مِنَ الكُوفَة بَعثاً يُحْسَفُ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 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1256935_1490000891"/>
      <w:bookmarkStart w:id="446" w:name="_Toc174"/>
      <w:bookmarkEnd w:id="445"/>
      <w:r>
        <w:rPr>
          <w:rtl w:val="true"/>
        </w:rPr>
        <w:t xml:space="preserve">الباب </w:t>
      </w:r>
      <w:r>
        <w:rPr/>
        <w:t>84</w:t>
      </w:r>
      <w:r>
        <w:rPr>
          <w:rtl w:val="true"/>
        </w:rPr>
        <w:t xml:space="preserve">: </w:t>
      </w:r>
      <w:r>
        <w:rPr>
          <w:rtl w:val="true"/>
        </w:rPr>
        <w:t>فِیمَا ذَكَرَهُ نَعِيمٍ مِنْ أَنَّ بَينَ خُرُوجِ الرَّايَةِ السَّودَاء وَ شُعَيبِ ابنِ صَالِحٍ وَ بَينَ أَنْ يُسَلَّمَ الأَمر لِلْمَهْدِي اثْنَانَ وَ سَبْعُونَ شَهْراً</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الْوَلِيد عَنْ أَبِي عَبدِ اللَّهُ عَنْ عَبْدِ الْكَرِيم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خُرُوجِ الرَّايَةِ السَّوداءَ مِن خُرَاسان وَ شُعَيبِ بنِ صَالِحٍ وَ خُرُوجِ المَهْدِي وَ بينَ أَنْ يُسَلَّمَ الأَمر لِلْمَهِدِي اثْنَانِ وَ سَبْعُونَ شَهْراً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bookmarkStart w:id="447" w:name="pg20428_212148"/>
    </w:p>
    <w:p>
      <w:pPr>
        <w:pStyle w:val="Heading2"/>
        <w:numPr>
          <w:ilvl w:val="1"/>
          <w:numId w:val="1"/>
        </w:numPr>
        <w:rPr/>
      </w:pPr>
      <w:bookmarkStart w:id="448" w:name="__RefHeading___Toc1256937_1490000891"/>
      <w:bookmarkStart w:id="449" w:name="_Toc175"/>
      <w:bookmarkEnd w:id="447"/>
      <w:bookmarkEnd w:id="448"/>
      <w:r>
        <w:rPr>
          <w:rtl w:val="true"/>
        </w:rPr>
        <w:t>باب هشتاد و سوم</w:t>
      </w:r>
      <w:r>
        <w:rPr>
          <w:rtl w:val="true"/>
        </w:rPr>
        <w:t xml:space="preserve">: </w:t>
      </w:r>
      <w:r>
        <w:rPr>
          <w:rtl w:val="true"/>
        </w:rPr>
        <w:t>آن چه نعیم از علائم ظهور حضرت مهدی ذکر کرده است</w:t>
      </w:r>
      <w:bookmarkEnd w:id="449"/>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ارطاة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صخری به سوی کوفه می آید و سواران خود را آن جا جایگزین می کند و اسیرها را نزد او می آورند و در همان موقع به او خبر می دهند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کرده آن گاه صخری گروهی را از کوفه به سوی او می فرستد که زلزله آن ها را در برگرفته و در زمین فرو می روند و همگی زنده بگور می شوند</w:t>
      </w:r>
      <w:r>
        <w:rPr>
          <w:rFonts w:eastAsia="IRNazanin" w:cs="IRNazanin"/>
          <w:color w:val="111111"/>
          <w:sz w:val="28"/>
          <w:szCs w:val="28"/>
          <w:rtl w:val="true"/>
          <w:lang w:bidi="fa-IR"/>
        </w:rPr>
        <w:t>.</w:t>
      </w:r>
    </w:p>
    <w:p>
      <w:pPr>
        <w:pStyle w:val="Heading2"/>
        <w:numPr>
          <w:ilvl w:val="1"/>
          <w:numId w:val="1"/>
        </w:numPr>
        <w:rPr/>
      </w:pPr>
      <w:bookmarkStart w:id="450" w:name="__RefHeading___Toc1256939_1490000891"/>
      <w:bookmarkStart w:id="451" w:name="_Toc176"/>
      <w:bookmarkEnd w:id="450"/>
      <w:r>
        <w:rPr>
          <w:rtl w:val="true"/>
        </w:rPr>
        <w:t>باب هشتاد و چهارم</w:t>
      </w:r>
      <w:r>
        <w:rPr>
          <w:rtl w:val="true"/>
        </w:rPr>
        <w:t xml:space="preserve">: </w:t>
      </w:r>
      <w:r>
        <w:rPr>
          <w:rtl w:val="true"/>
        </w:rPr>
        <w:t>آن چه که نعیم ذکر کرده از این که فاصله بین خروج پرچم سیاه و شعیب بن صالح و خروج مهدی هفتاد و دو ماه است</w:t>
      </w:r>
      <w:bookmarkEnd w:id="451"/>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بیرق سیاه از خراسان و سعید بن صالح و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حکومت به او در مدت هفتاد و دو ماه خواهد بود</w:t>
      </w:r>
      <w:r>
        <w:rPr>
          <w:rFonts w:eastAsia="IRNazanin" w:cs="IRNazanin"/>
          <w:color w:val="111111"/>
          <w:sz w:val="28"/>
          <w:szCs w:val="28"/>
          <w:rtl w:val="true"/>
          <w:lang w:bidi="fa-IR"/>
        </w:rPr>
        <w:t>.</w:t>
      </w:r>
      <w:bookmarkStart w:id="452" w:name="pg20428_212149"/>
    </w:p>
    <w:p>
      <w:pPr>
        <w:pStyle w:val="Heading2"/>
        <w:numPr>
          <w:ilvl w:val="1"/>
          <w:numId w:val="1"/>
        </w:numPr>
        <w:rPr/>
      </w:pPr>
      <w:bookmarkStart w:id="453" w:name="__RefHeading___Toc1256941_1490000891"/>
      <w:bookmarkStart w:id="454" w:name="_Toc177"/>
      <w:bookmarkEnd w:id="452"/>
      <w:bookmarkEnd w:id="453"/>
      <w:r>
        <w:rPr>
          <w:rtl w:val="true"/>
        </w:rPr>
        <w:t xml:space="preserve">الباب </w:t>
      </w:r>
      <w:r>
        <w:rPr/>
        <w:t>85</w:t>
      </w:r>
      <w:r>
        <w:rPr>
          <w:rtl w:val="true"/>
        </w:rPr>
        <w:t xml:space="preserve">: </w:t>
      </w:r>
      <w:r>
        <w:rPr>
          <w:rtl w:val="true"/>
        </w:rPr>
        <w:t>فِيمَا ذِكرَهُ نَعِيمٍ مِنْ خُرُوجِ السُّفْيَانِي ثُمَّ الْمَهْدِي</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الوَلِيدِ وَرُشْدين عَنْ ابْنِ هَيعَة عَنْ أَبِي قَبِيلَ،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رَجُل مِنْ بَنِي هَاشِم فَيَقْتُل بَنِي أُمَيَّة، فَلَا يَبْقَ مِنْهُم إِلَّا الْيَسِير لا يَقتُل غَيرهُم ثُمَّ يَخرُجُ رَجُلُ مِن بَنِي أُمَيَّة، فَيَقْتُلْ بِكُلِّ رَجُلٍ رَجُلَين حَتَّى لَا يَبقَ إِلَّا النِسَاء ثُمَّ يَخْرُجُ المَهدِي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Heading2"/>
        <w:numPr>
          <w:ilvl w:val="1"/>
          <w:numId w:val="1"/>
        </w:numPr>
        <w:rPr/>
      </w:pPr>
      <w:bookmarkStart w:id="455" w:name="__RefHeading___Toc1256943_1490000891"/>
      <w:bookmarkStart w:id="456" w:name="_Toc178"/>
      <w:bookmarkEnd w:id="455"/>
      <w:r>
        <w:rPr>
          <w:rtl w:val="true"/>
        </w:rPr>
        <w:t xml:space="preserve">الباب </w:t>
      </w:r>
      <w:r>
        <w:rPr/>
        <w:t>86</w:t>
      </w:r>
      <w:r>
        <w:rPr>
          <w:rtl w:val="true"/>
        </w:rPr>
        <w:t xml:space="preserve">: </w:t>
      </w:r>
      <w:r>
        <w:rPr>
          <w:rtl w:val="true"/>
        </w:rPr>
        <w:t>فِيمَا ذَكَرَهُ نَعِيمِ</w:t>
      </w:r>
      <w:r>
        <w:rPr>
          <w:rtl w:val="true"/>
        </w:rPr>
        <w:t xml:space="preserve">: </w:t>
      </w:r>
      <w:r>
        <w:rPr>
          <w:rtl w:val="true"/>
        </w:rPr>
        <w:t>إِذَا كَانَت هُدَّة بِالشَام قَبلَ الْبَيْدَاء فَلَا سُفْيَانِي وَ لَا بَيْداء</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رُشدين عَن ليث عَمَّن حَدَّثَهُ عَن تَبيع،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هُدَّة بالشام قَبلَ الْبَيداء فَلَا بَيداء وَلَا 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الهُدَة بِطَبَرِيَّة،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بَلِيدَةُ مِنْ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فَاسْتَيْقَظَتْ لَهَا بِالْفُسْطَاطِ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 وَ الْبَصْرَهْ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تُخَلَعُ لَهَا أَجْنِحَة، فَإِذَا هِيَ لَيلَةُ طَبَرِيَّة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1256945_1490000891"/>
      <w:bookmarkStart w:id="458" w:name="_Toc179"/>
      <w:bookmarkEnd w:id="457"/>
      <w:r>
        <w:rPr>
          <w:rtl w:val="true"/>
        </w:rPr>
        <w:t xml:space="preserve">الباب </w:t>
      </w:r>
      <w:r>
        <w:rPr/>
        <w:t>87</w:t>
      </w:r>
      <w:r>
        <w:rPr>
          <w:rtl w:val="true"/>
        </w:rPr>
        <w:t xml:space="preserve">: </w:t>
      </w:r>
      <w:r>
        <w:rPr>
          <w:rtl w:val="true"/>
        </w:rPr>
        <w:t>فِيمَا ذَكَرهُ نَعِيمٍ</w:t>
      </w:r>
      <w:r>
        <w:rPr>
          <w:rtl w:val="true"/>
        </w:rPr>
        <w:t xml:space="preserve">: </w:t>
      </w:r>
      <w:r>
        <w:rPr>
          <w:rtl w:val="true"/>
        </w:rPr>
        <w:t>أَنَّ الهِدَّةَ فِي زَمَانِ السُفْيَانِي الثاني</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الحِكَمِ بنِ نَافِعٍ عَنْ جَرَّاحَ عَنْ أَرطَاةَ،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زَمَانِ السُّفْيَانِي الثَانِي تَكُونُ الهُدَة حَتَى يَظُنَّ كُلُّ قَومٍ أَنَّهُ قَدْ خَرِبَ مَا يَلْیِهِمْ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bookmarkStart w:id="459" w:name="pg20428_212150"/>
    </w:p>
    <w:p>
      <w:pPr>
        <w:pStyle w:val="Heading2"/>
        <w:numPr>
          <w:ilvl w:val="1"/>
          <w:numId w:val="1"/>
        </w:numPr>
        <w:rPr/>
      </w:pPr>
      <w:bookmarkStart w:id="460" w:name="__RefHeading___Toc1256947_1490000891"/>
      <w:bookmarkStart w:id="461" w:name="_Toc180"/>
      <w:bookmarkEnd w:id="459"/>
      <w:bookmarkEnd w:id="460"/>
      <w:r>
        <w:rPr>
          <w:rtl w:val="true"/>
        </w:rPr>
        <w:t>باب هشتاد و پنجم</w:t>
      </w:r>
      <w:r>
        <w:rPr>
          <w:rtl w:val="true"/>
        </w:rPr>
        <w:t xml:space="preserve">: </w:t>
      </w:r>
      <w:r>
        <w:rPr>
          <w:rtl w:val="true"/>
        </w:rPr>
        <w:t>آن چه که نعیم پیرامون خروج سفیانی و سپس ظهور حضرت مهدی آورده است</w:t>
      </w:r>
      <w:bookmarkEnd w:id="461"/>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بنی هاشم مالک خلافت می شود و عده کمی از بنی امیه را می کشد آن گاه مردی از بنی امیه خروج می کند و بشمارۀ هر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می کشد تا این که غیر از زن ها کسی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w:t>
      </w:r>
      <w:r>
        <w:rPr>
          <w:rFonts w:eastAsia="IRNazanin" w:cs="IRNazanin"/>
          <w:color w:val="111111"/>
          <w:sz w:val="28"/>
          <w:szCs w:val="28"/>
          <w:rtl w:val="true"/>
          <w:lang w:bidi="fa-IR"/>
        </w:rPr>
        <w:t>.</w:t>
      </w:r>
    </w:p>
    <w:p>
      <w:pPr>
        <w:pStyle w:val="Heading2"/>
        <w:numPr>
          <w:ilvl w:val="1"/>
          <w:numId w:val="1"/>
        </w:numPr>
        <w:rPr/>
      </w:pPr>
      <w:bookmarkStart w:id="462" w:name="__RefHeading___Toc1256949_1490000891"/>
      <w:bookmarkStart w:id="463" w:name="_Toc181"/>
      <w:bookmarkEnd w:id="462"/>
      <w:r>
        <w:rPr>
          <w:rtl w:val="true"/>
        </w:rPr>
        <w:t>باب هشتاد و ششم</w:t>
      </w:r>
      <w:r>
        <w:rPr>
          <w:rtl w:val="true"/>
        </w:rPr>
        <w:t xml:space="preserve">: </w:t>
      </w:r>
      <w:r>
        <w:rPr>
          <w:rtl w:val="true"/>
        </w:rPr>
        <w:t>آن چه که نعیم ذکر کرده در وقتی که سر و صدائی از بیابان شام بر می خیزد و آن وقت نه از بیابان خبری است و نه از سفیانی</w:t>
      </w:r>
      <w:bookmarkEnd w:id="463"/>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سر و صدایی از طرف بیابان شام بلند شد نه بیابانی خواهد ماند و نه سفیانی، لیث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هیاهو در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ای 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می شود و اهل خیمه را بیدار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مصر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 بال هایی ریشه کن می شود، این است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طبریه در آن شب</w:t>
      </w:r>
      <w:r>
        <w:rPr>
          <w:rFonts w:eastAsia="IRNazanin" w:cs="IRNazanin"/>
          <w:color w:val="111111"/>
          <w:sz w:val="28"/>
          <w:szCs w:val="28"/>
          <w:rtl w:val="true"/>
          <w:lang w:bidi="fa-IR"/>
        </w:rPr>
        <w:t>.</w:t>
      </w:r>
    </w:p>
    <w:p>
      <w:pPr>
        <w:pStyle w:val="Heading2"/>
        <w:numPr>
          <w:ilvl w:val="1"/>
          <w:numId w:val="1"/>
        </w:numPr>
        <w:rPr/>
      </w:pPr>
      <w:bookmarkStart w:id="464" w:name="__RefHeading___Toc1256951_1490000891"/>
      <w:bookmarkStart w:id="465" w:name="_Toc182"/>
      <w:bookmarkEnd w:id="464"/>
      <w:r>
        <w:rPr>
          <w:rtl w:val="true"/>
        </w:rPr>
        <w:t>باب هشتاد و هفتم</w:t>
      </w:r>
      <w:r>
        <w:rPr>
          <w:rtl w:val="true"/>
        </w:rPr>
        <w:t xml:space="preserve">: </w:t>
      </w:r>
      <w:r>
        <w:rPr>
          <w:rtl w:val="true"/>
        </w:rPr>
        <w:t>آن چه که نعیم گفته است در زمان سفیانی دوم صدایی بر می خیزد</w:t>
      </w:r>
      <w:bookmarkEnd w:id="465"/>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سفیانی دوم صدای شدیدی بلند می شود که هر گروهی تصور می کند چیزی که نزدیک آن هاست خراب و ویران گردید</w:t>
      </w:r>
      <w:r>
        <w:rPr>
          <w:rFonts w:eastAsia="IRNazanin" w:cs="IRNazanin"/>
          <w:color w:val="111111"/>
          <w:sz w:val="28"/>
          <w:szCs w:val="28"/>
          <w:rtl w:val="true"/>
          <w:lang w:bidi="fa-IR"/>
        </w:rPr>
        <w:t>.</w:t>
      </w:r>
      <w:bookmarkStart w:id="466" w:name="pg20428_212151"/>
    </w:p>
    <w:p>
      <w:pPr>
        <w:pStyle w:val="Heading2"/>
        <w:numPr>
          <w:ilvl w:val="1"/>
          <w:numId w:val="1"/>
        </w:numPr>
        <w:rPr/>
      </w:pPr>
      <w:bookmarkStart w:id="467" w:name="__RefHeading___Toc1256953_1490000891"/>
      <w:bookmarkStart w:id="468" w:name="_Toc183"/>
      <w:bookmarkEnd w:id="466"/>
      <w:bookmarkEnd w:id="467"/>
      <w:r>
        <w:rPr>
          <w:rtl w:val="true"/>
        </w:rPr>
        <w:t xml:space="preserve">الباب </w:t>
      </w:r>
      <w:r>
        <w:rPr/>
        <w:t>88</w:t>
      </w:r>
      <w:r>
        <w:rPr>
          <w:rtl w:val="true"/>
        </w:rPr>
        <w:t xml:space="preserve">: </w:t>
      </w:r>
      <w:r>
        <w:rPr>
          <w:rtl w:val="true"/>
        </w:rPr>
        <w:t>فِيمَا ذَكَرهُ نَعِيمٍ فِي السُّفْيَانِي قَدْ سَبَقَ ظُهُورُه فِي سنة سَبعَ وَ ثَلَاثِينَ أَو تِسْع وَ ثَلاثِين</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رُشدِين عَن ابن طَيعَة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بَعدِ تِسعَ وَ ثَلَاثِين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العَزِيزِ بنِ صَالِحٍ عَنْ عَكرَمَهُ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خُرُوجُ السُّفْيَانِي فِي سَنَة سَبعَ وَ ثَلاثِينَ، كَانَ مُلْكُه ثَمَانِية وَ عِشْرِينَ شَهرَاً، وَ إِنْ خَرَجَ فِي تِسْع وَ ثَلاثِينَ، كَانَ مُلكُهُ تِسْعَةَ أَشهُر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bookmarkStart w:id="469" w:name="pg20428_212152"/>
    </w:p>
    <w:p>
      <w:pPr>
        <w:pStyle w:val="Heading2"/>
        <w:numPr>
          <w:ilvl w:val="1"/>
          <w:numId w:val="1"/>
        </w:numPr>
        <w:rPr/>
      </w:pPr>
      <w:bookmarkStart w:id="470" w:name="__RefHeading___Toc1256955_1490000891"/>
      <w:bookmarkStart w:id="471" w:name="_Toc184"/>
      <w:bookmarkEnd w:id="469"/>
      <w:bookmarkEnd w:id="470"/>
      <w:r>
        <w:rPr>
          <w:rtl w:val="true"/>
        </w:rPr>
        <w:t>باب هشتاد و هشتم</w:t>
      </w:r>
      <w:r>
        <w:rPr>
          <w:rtl w:val="true"/>
        </w:rPr>
        <w:t xml:space="preserve">: </w:t>
      </w:r>
      <w:r>
        <w:rPr>
          <w:rtl w:val="true"/>
        </w:rPr>
        <w:t xml:space="preserve">آن چه نعیم درباره سبقت ظهور سفیانی بنی سال های </w:t>
      </w:r>
      <w:r>
        <w:rPr/>
        <w:t>37</w:t>
      </w:r>
      <w:r>
        <w:rPr>
          <w:rtl w:val="true"/>
        </w:rPr>
        <w:t xml:space="preserve"> </w:t>
      </w:r>
      <w:r>
        <w:rPr>
          <w:rtl w:val="true"/>
        </w:rPr>
        <w:t xml:space="preserve">و یا </w:t>
      </w:r>
      <w:r>
        <w:rPr/>
        <w:t>39</w:t>
      </w:r>
      <w:r>
        <w:rPr>
          <w:rtl w:val="true"/>
        </w:rPr>
        <w:t xml:space="preserve"> </w:t>
      </w:r>
      <w:r>
        <w:rPr>
          <w:rtl w:val="true"/>
        </w:rPr>
        <w:t>گفته است</w:t>
      </w:r>
      <w:bookmarkEnd w:id="471"/>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بعد از سی و سه سال است</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که گفت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خروج سفیانی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سلطنت او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خروج سفیانی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سلطنت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ادامه خواهد داشت</w:t>
      </w:r>
      <w:r>
        <w:rPr>
          <w:rFonts w:eastAsia="IRNazanin" w:cs="IRNazanin"/>
          <w:color w:val="111111"/>
          <w:sz w:val="28"/>
          <w:szCs w:val="28"/>
          <w:rtl w:val="true"/>
          <w:lang w:bidi="fa-IR"/>
        </w:rPr>
        <w:t xml:space="preserve">. </w:t>
      </w:r>
      <w:bookmarkStart w:id="472" w:name="pg20428_212153"/>
    </w:p>
    <w:p>
      <w:pPr>
        <w:pStyle w:val="Heading2"/>
        <w:numPr>
          <w:ilvl w:val="1"/>
          <w:numId w:val="1"/>
        </w:numPr>
        <w:rPr/>
      </w:pPr>
      <w:bookmarkStart w:id="473" w:name="__RefHeading___Toc1256957_1490000891"/>
      <w:bookmarkStart w:id="474" w:name="_Toc185"/>
      <w:bookmarkEnd w:id="472"/>
      <w:bookmarkEnd w:id="473"/>
      <w:r>
        <w:rPr>
          <w:rtl w:val="true"/>
        </w:rPr>
        <w:t xml:space="preserve">الباب </w:t>
      </w:r>
      <w:r>
        <w:rPr/>
        <w:t>89</w:t>
      </w:r>
      <w:r>
        <w:rPr>
          <w:rtl w:val="true"/>
        </w:rPr>
        <w:t xml:space="preserve">: </w:t>
      </w:r>
      <w:r>
        <w:rPr>
          <w:rtl w:val="true"/>
        </w:rPr>
        <w:t>فِيمَا ذَكَرهُ مِنْ حَدِيث السُّفْيَانِي الَّذِي يَدخُلُ أَرضَ مِصْر</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اللهِ بنِ مَرَوَان عَنْ أَبِيهِ عَنْ عَبدُاللَّهُ العُمَرِي عَنْ الْقَاسِمِ بْنِ مُحَمّد عَنْ حُدِّينَةَ،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السُّفْيَانِي أَرضَ مِصرَ، أَقَامَ فِيهَا أَربعَة أَشْهِرُ يَقْتُلُ وَ يَسْي أَهْلَهَا، فَيَومَئِذٍ تَقُومُ النَّائِحات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باكية تَبْكِي عَلَى اِستِحْلَالِ فُرُوجِها، وَ بَاكِيَة تَبْكِي عَلَى قَتلِ أَولَادِهَا، وَ باكِيَة تَبْكِي عَلَى ذُلِهَا بَعْدَ عِزّهَا، وَ بَاكِية تَبْكِي شَوقاً إلى قُبورِهَا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Heading2"/>
        <w:numPr>
          <w:ilvl w:val="1"/>
          <w:numId w:val="1"/>
        </w:numPr>
        <w:rPr/>
      </w:pPr>
      <w:bookmarkStart w:id="475" w:name="__RefHeading___Toc1256959_1490000891"/>
      <w:bookmarkStart w:id="476" w:name="_Toc186"/>
      <w:bookmarkEnd w:id="475"/>
      <w:r>
        <w:rPr>
          <w:rtl w:val="true"/>
        </w:rPr>
        <w:t xml:space="preserve">الباب </w:t>
      </w:r>
      <w:r>
        <w:rPr/>
        <w:t>90</w:t>
      </w:r>
      <w:r>
        <w:rPr>
          <w:rtl w:val="true"/>
        </w:rPr>
        <w:t xml:space="preserve">: </w:t>
      </w:r>
      <w:r>
        <w:rPr>
          <w:rtl w:val="true"/>
        </w:rPr>
        <w:t xml:space="preserve">فِيمَا ذَكَرهُ نَعِيمٍ فِي أَنّ </w:t>
      </w:r>
      <w:r>
        <w:rPr>
          <w:rtl w:val="true"/>
        </w:rPr>
        <w:t>«</w:t>
      </w:r>
      <w:r>
        <w:rPr>
          <w:rtl w:val="true"/>
        </w:rPr>
        <w:t>مصر</w:t>
      </w:r>
      <w:r>
        <w:rPr>
          <w:rtl w:val="true"/>
        </w:rPr>
        <w:t xml:space="preserve">» </w:t>
      </w:r>
      <w:r>
        <w:rPr>
          <w:rtl w:val="true"/>
        </w:rPr>
        <w:t>تَفتَ كَما تفتّ البعرَة</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طَيْعَة وَلَيتْ عَنْ يَزِيد عَنْ أبِي الخِير عَنِ الصَّنَاحِي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تُفُتُّ الْبَعْرَةُ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الشّْئ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bookmarkStart w:id="477" w:name="pg20428_212154"/>
    </w:p>
    <w:p>
      <w:pPr>
        <w:pStyle w:val="Heading2"/>
        <w:numPr>
          <w:ilvl w:val="1"/>
          <w:numId w:val="1"/>
        </w:numPr>
        <w:rPr/>
      </w:pPr>
      <w:bookmarkStart w:id="478" w:name="__RefHeading___Toc1256961_1490000891"/>
      <w:bookmarkStart w:id="479" w:name="_Toc187"/>
      <w:bookmarkEnd w:id="477"/>
      <w:bookmarkEnd w:id="478"/>
      <w:r>
        <w:rPr>
          <w:rtl w:val="true"/>
        </w:rPr>
        <w:t>باب هشتاد و نهم</w:t>
      </w:r>
      <w:r>
        <w:rPr>
          <w:rtl w:val="true"/>
        </w:rPr>
        <w:t xml:space="preserve">: </w:t>
      </w:r>
      <w:r>
        <w:rPr>
          <w:rtl w:val="true"/>
        </w:rPr>
        <w:t>آن چه که نعیم پیرامون ورود سفیانی در سرزمین مصر گفته است</w:t>
      </w:r>
      <w:bookmarkEnd w:id="479"/>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سفیانی در سر زمین مصر وارد شد مدت چهار ماه در آن سرزمین می ماند و اهل مصر را می کشد و اسیر می کند و در آن روز است که کار زنان، گریه خواهد بود زنی به خاطر برهنگی خود گریه می کند و زنی برای فرزندان خود می گرید و زنی بخاطر ذلت و زبونی می گرید و زنی بخاطر علاقه به مرگ می گرید</w:t>
      </w:r>
      <w:r>
        <w:rPr>
          <w:rFonts w:eastAsia="IRNazanin" w:cs="IRNazanin"/>
          <w:color w:val="111111"/>
          <w:sz w:val="28"/>
          <w:szCs w:val="28"/>
          <w:rtl w:val="true"/>
          <w:lang w:bidi="fa-IR"/>
        </w:rPr>
        <w:t>.</w:t>
      </w:r>
    </w:p>
    <w:p>
      <w:pPr>
        <w:pStyle w:val="Heading2"/>
        <w:numPr>
          <w:ilvl w:val="1"/>
          <w:numId w:val="1"/>
        </w:numPr>
        <w:rPr/>
      </w:pPr>
      <w:bookmarkStart w:id="480" w:name="__RefHeading___Toc1256963_1490000891"/>
      <w:bookmarkStart w:id="481" w:name="_Toc188"/>
      <w:bookmarkEnd w:id="480"/>
      <w:r>
        <w:rPr>
          <w:rtl w:val="true"/>
        </w:rPr>
        <w:t>باب نودم</w:t>
      </w:r>
      <w:r>
        <w:rPr>
          <w:rtl w:val="true"/>
        </w:rPr>
        <w:t xml:space="preserve">: </w:t>
      </w:r>
      <w:r>
        <w:rPr>
          <w:rtl w:val="true"/>
        </w:rPr>
        <w:t>آن چه که نعیم بیان کرده که کشور مصر مانند کشور بصره در هم شکسته خواهد شد همان طور که سرگین خرد و له می شود</w:t>
      </w:r>
      <w:bookmarkEnd w:id="481"/>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همانند بصره خرد و نابود خواهد شد</w:t>
      </w:r>
      <w:r>
        <w:rPr>
          <w:rFonts w:eastAsia="IRNazanin" w:cs="IRNazanin"/>
          <w:color w:val="111111"/>
          <w:sz w:val="28"/>
          <w:szCs w:val="28"/>
          <w:rtl w:val="true"/>
          <w:lang w:bidi="fa-IR"/>
        </w:rPr>
        <w:t xml:space="preserve">. </w:t>
      </w:r>
      <w:bookmarkStart w:id="482" w:name="pg20428_212155"/>
    </w:p>
    <w:p>
      <w:pPr>
        <w:pStyle w:val="Heading2"/>
        <w:numPr>
          <w:ilvl w:val="1"/>
          <w:numId w:val="1"/>
        </w:numPr>
        <w:rPr/>
      </w:pPr>
      <w:bookmarkStart w:id="483" w:name="__RefHeading___Toc1256965_1490000891"/>
      <w:bookmarkStart w:id="484" w:name="_Toc189"/>
      <w:bookmarkEnd w:id="482"/>
      <w:bookmarkEnd w:id="483"/>
      <w:r>
        <w:rPr>
          <w:rtl w:val="true"/>
        </w:rPr>
        <w:t xml:space="preserve">الباب </w:t>
      </w:r>
      <w:r>
        <w:rPr/>
        <w:t>91</w:t>
      </w:r>
      <w:r>
        <w:rPr>
          <w:rtl w:val="true"/>
        </w:rPr>
        <w:t xml:space="preserve">: </w:t>
      </w:r>
      <w:r>
        <w:rPr>
          <w:rtl w:val="true"/>
        </w:rPr>
        <w:t>فِيمَا ذَكَرَهُ نَعِيمٍ مِنْ حَدِيثِ الزَّورَاء وَ بِيتُ الْعَبَّاس وَ مَا عَدَدَ عَلَيهِم</w:t>
      </w:r>
      <w:r>
        <w:rPr>
          <w:rtl w:val="true"/>
        </w:rPr>
        <w:t>.</w:t>
      </w:r>
      <w:bookmarkEnd w:id="484"/>
    </w:p>
    <w:p>
      <w:pPr>
        <w:pStyle w:val="Heading3"/>
        <w:numPr>
          <w:ilvl w:val="2"/>
          <w:numId w:val="1"/>
        </w:numPr>
        <w:rPr/>
      </w:pPr>
      <w:bookmarkStart w:id="485" w:name="__RefHeading___Toc1256967_1490000891"/>
      <w:bookmarkStart w:id="486" w:name="_Toc190"/>
      <w:bookmarkEnd w:id="485"/>
      <w:r>
        <w:rPr>
          <w:rtl w:val="true"/>
        </w:rPr>
        <w:t>اشاره</w:t>
      </w:r>
      <w:bookmarkEnd w:id="486"/>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حَدَّتَنَا نَعِيمٍ، حَدَّتَنَا نُوحُ بنُ أَبي مَريم عَنْ مَقَاتِلَ بنِ سُلَمَان عَنْ عَطَاء عَنْ عُبِيدِ بنِ عُمَيْر عَنْ حُذَيْفَة أَنَّهُ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وَعَلي وَابْنُ مَسعُود وأبي بنِ كَعْبٍ وَ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فَقَالَ حُدَينَةِ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،عَذَابَ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وَالْجَمَاعَةِ،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يَقذِفُونَ فِي آخر الزَّمان، فَقَالَ لَهُ عُمر مِمَّنْ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الْعَبَاسِ فِي مَدِينَةَ يُقَال لَهَا الزَّورَاء، يُقتَلُ فِيهَا مَقْتلةُ عَظِيمَة، وَعَلِيهِم تَقُومُ السَّاعَةِ،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وَلَكِن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قَدْفُ وَخَسْفُ يَكُون، قَالَ عُمُر لِحُدَيفَة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أَصَبْتَ التَفْسِير وَأَصَابَ ابْنُ عَبَّاسِ الْمَعنى، فَأَصَابَتْ اِبنُ عباس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عَادَه عُمَر وَعِدَّةٌ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سَمِعَ مِنْ حُذَيْفَة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888</w:t>
      </w:r>
      <w:r>
        <w:rPr>
          <w:rFonts w:eastAsia="IRNazanin" w:cs="IRNazanin"/>
          <w:color w:val="111111"/>
          <w:sz w:val="28"/>
          <w:szCs w:val="28"/>
          <w:rtl w:val="true"/>
          <w:lang w:bidi="fa-IR"/>
        </w:rPr>
        <w:t>).</w:t>
      </w:r>
    </w:p>
    <w:p>
      <w:pPr>
        <w:pStyle w:val="Heading3"/>
        <w:numPr>
          <w:ilvl w:val="2"/>
          <w:numId w:val="1"/>
        </w:numPr>
        <w:rPr/>
      </w:pPr>
      <w:bookmarkStart w:id="487" w:name="__RefHeading___Toc1256969_1490000891"/>
      <w:bookmarkStart w:id="488" w:name="_Toc191"/>
      <w:bookmarkEnd w:id="487"/>
      <w:r>
        <w:rPr>
          <w:rtl w:val="true"/>
        </w:rPr>
        <w:t>فصل</w:t>
      </w:r>
      <w:bookmarkEnd w:id="488"/>
    </w:p>
    <w:p>
      <w:pPr>
        <w:pStyle w:val="BookText"/>
        <w:rPr/>
      </w:pPr>
      <w:r>
        <w:rPr>
          <w:rFonts w:ascii="Amiri" w:hAnsi="Amiri" w:eastAsia="Amiri" w:cs="Amiri"/>
          <w:color w:val="111111"/>
          <w:sz w:val="28"/>
          <w:sz w:val="28"/>
          <w:szCs w:val="28"/>
          <w:rtl w:val="true"/>
          <w:lang w:bidi="ar-SA"/>
        </w:rPr>
        <w:t>وَ ذكَر عَقِيبَ هَذَا الْحَدِيث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الوَلِيدِ عَنْ أَبِي عَبْدِ اللَّهُ عَنْ الوَلِيدِ هِشَامِ الْمُعِيْطي عَنْ أَبَانِ بنِ الوَلِيدِ بنِ عَقَبَةِ بنِ أَبِي مُعيط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السُفْيَانِي فَيُقاتِل حَتَّى يَبْقَرُ بُطُونُ النِّسَاءُ وَيُعْلِيَ الأَطفَالُ فِي المَراجِل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الْمَرَاجِلُ جَمْعُ مَرْجَلٍ وَ هُوَ قَدَرٌ مِنْ النَّاسِ</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bookmarkStart w:id="489" w:name="pg20428_212156"/>
    </w:p>
    <w:p>
      <w:pPr>
        <w:pStyle w:val="Heading2"/>
        <w:numPr>
          <w:ilvl w:val="1"/>
          <w:numId w:val="1"/>
        </w:numPr>
        <w:rPr/>
      </w:pPr>
      <w:bookmarkStart w:id="490" w:name="__RefHeading___Toc1256971_1490000891"/>
      <w:bookmarkStart w:id="491" w:name="_Toc192"/>
      <w:bookmarkEnd w:id="489"/>
      <w:bookmarkEnd w:id="490"/>
      <w:r>
        <w:rPr>
          <w:rtl w:val="true"/>
        </w:rPr>
        <w:t>باب نود و یکم</w:t>
      </w:r>
      <w:r>
        <w:rPr>
          <w:rtl w:val="true"/>
        </w:rPr>
        <w:t xml:space="preserve">: </w:t>
      </w:r>
      <w:r>
        <w:rPr>
          <w:rtl w:val="true"/>
        </w:rPr>
        <w:t>آن چه که نعیم از حدیث زوراء و خانه عباس و تعداد آن ها ذکر کرده است</w:t>
      </w:r>
      <w:bookmarkEnd w:id="491"/>
    </w:p>
    <w:p>
      <w:pPr>
        <w:pStyle w:val="Heading3"/>
        <w:numPr>
          <w:ilvl w:val="2"/>
          <w:numId w:val="1"/>
        </w:numPr>
        <w:rPr/>
      </w:pPr>
      <w:bookmarkStart w:id="492" w:name="__RefHeading___Toc1256973_1490000891"/>
      <w:bookmarkStart w:id="493" w:name="_Toc193"/>
      <w:bookmarkEnd w:id="492"/>
      <w:r>
        <w:rPr>
          <w:rtl w:val="true"/>
        </w:rPr>
        <w:t>اشاره</w:t>
      </w:r>
      <w:bookmarkEnd w:id="493"/>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مجلسی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ابن مسعود، ابن عباس و عده ای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راجع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پرسش شد؟ حذیفه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خشکسالی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در آخر الزمان که ظهور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عباسند در شهری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جنگ بزرگی در آن اتفاق می افتد و بر ایشان قیامتی بر پا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تو می گوئی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فرو رفتن به زمین است عمر به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تفسیر کردی و ابن عباس خوب معنا کرد تا آن که ابن عباس دچار تب شد و عمر به همراه عده ای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بیماری او آگاهی یافتند به حضورش بازگشتند تا از آن چه که از حذیفه شنیده بودند آگاه شوند</w:t>
      </w:r>
      <w:r>
        <w:rPr>
          <w:rFonts w:eastAsia="IRNazanin" w:cs="IRNazanin"/>
          <w:color w:val="111111"/>
          <w:sz w:val="28"/>
          <w:szCs w:val="28"/>
          <w:rtl w:val="true"/>
          <w:lang w:bidi="fa-IR"/>
        </w:rPr>
        <w:t>.</w:t>
      </w:r>
    </w:p>
    <w:p>
      <w:pPr>
        <w:pStyle w:val="Heading3"/>
        <w:numPr>
          <w:ilvl w:val="2"/>
          <w:numId w:val="1"/>
        </w:numPr>
        <w:rPr/>
      </w:pPr>
      <w:bookmarkStart w:id="494" w:name="__RefHeading___Toc1256975_1490000891"/>
      <w:bookmarkStart w:id="495" w:name="_Toc194"/>
      <w:bookmarkEnd w:id="494"/>
      <w:r>
        <w:rPr>
          <w:rtl w:val="true"/>
        </w:rPr>
        <w:t>فصل</w:t>
      </w:r>
      <w:bookmarkEnd w:id="495"/>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ولید از ابن عباس شنید که می گفت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خروج می کند و می جنگد و جنگ طوری سخت می شود که شکم زن ها شکافته می شود و اطفال در دیگ های مسی جوشانده می شوند</w:t>
      </w:r>
      <w:r>
        <w:rPr>
          <w:rFonts w:eastAsia="IRNazanin" w:cs="IRNazanin"/>
          <w:color w:val="111111"/>
          <w:sz w:val="28"/>
          <w:szCs w:val="28"/>
          <w:rtl w:val="true"/>
          <w:lang w:bidi="fa-IR"/>
        </w:rPr>
        <w:t xml:space="preserve">. </w:t>
      </w:r>
      <w:bookmarkStart w:id="496" w:name="pg20428_212157"/>
    </w:p>
    <w:p>
      <w:pPr>
        <w:pStyle w:val="Heading3"/>
        <w:numPr>
          <w:ilvl w:val="2"/>
          <w:numId w:val="1"/>
        </w:numPr>
        <w:rPr/>
      </w:pPr>
      <w:bookmarkStart w:id="497" w:name="__RefHeading___Toc1256977_1490000891"/>
      <w:bookmarkStart w:id="498" w:name="_Toc195"/>
      <w:bookmarkEnd w:id="496"/>
      <w:bookmarkEnd w:id="497"/>
      <w:r>
        <w:rPr>
          <w:rtl w:val="true"/>
        </w:rPr>
        <w:t>فصل</w:t>
      </w:r>
      <w:bookmarkEnd w:id="498"/>
    </w:p>
    <w:p>
      <w:pPr>
        <w:pStyle w:val="BookText"/>
        <w:rPr/>
      </w:pPr>
      <w:r>
        <w:rPr>
          <w:rFonts w:ascii="Amiri" w:hAnsi="Amiri" w:eastAsia="Amiri" w:cs="Amiri"/>
          <w:color w:val="111111"/>
          <w:sz w:val="28"/>
          <w:sz w:val="28"/>
          <w:szCs w:val="28"/>
          <w:rtl w:val="true"/>
          <w:lang w:bidi="ar-SA"/>
        </w:rPr>
        <w:t>وَ ذَكر عَقِيبَ ذَلِكَ حَدِيثاً آخَر،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حَدَّثَنا نَعِيمٍ، حَدَّثَنَا عَبْدُاللَّهِ بنِ مَرَوَان عَنْ أَرْطَاةَ عَنْ تَبِيعُ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تُسبَى نِساءُ بَنِي العَبَّاس حَتَّى يُورِدُهُنَّ قُرَى دِمِشق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Heading2"/>
        <w:numPr>
          <w:ilvl w:val="1"/>
          <w:numId w:val="1"/>
        </w:numPr>
        <w:rPr/>
      </w:pPr>
      <w:bookmarkStart w:id="499" w:name="__RefHeading___Toc1256979_1490000891"/>
      <w:bookmarkStart w:id="500" w:name="_Toc196"/>
      <w:bookmarkEnd w:id="499"/>
      <w:r>
        <w:rPr>
          <w:rtl w:val="true"/>
        </w:rPr>
        <w:t xml:space="preserve">الباب </w:t>
      </w:r>
      <w:r>
        <w:rPr/>
        <w:t>92</w:t>
      </w:r>
      <w:r>
        <w:rPr>
          <w:rtl w:val="true"/>
        </w:rPr>
        <w:t xml:space="preserve">: </w:t>
      </w:r>
      <w:r>
        <w:rPr>
          <w:rtl w:val="true"/>
        </w:rPr>
        <w:t>فِیمَا ذَكَرَه نَعِيمٍ مِنْ دُخُولِ السُّفْيَانِي الكوفة، وَ إِقَامَتَهُ بِهَا ثَمَانِيَ عَشَرةَ لَيلَة، وَ يقتُل مِنْهَا سِتّينِ أَلْفاً</w:t>
      </w:r>
      <w:r>
        <w:rPr>
          <w:rtl w:val="true"/>
        </w:rPr>
        <w:t>.</w:t>
      </w:r>
      <w:bookmarkEnd w:id="500"/>
    </w:p>
    <w:p>
      <w:pPr>
        <w:pStyle w:val="Heading3"/>
        <w:numPr>
          <w:ilvl w:val="2"/>
          <w:numId w:val="1"/>
        </w:numPr>
        <w:rPr/>
      </w:pPr>
      <w:bookmarkStart w:id="501" w:name="__RefHeading___Toc1256981_1490000891"/>
      <w:bookmarkStart w:id="502" w:name="_Toc197"/>
      <w:bookmarkEnd w:id="501"/>
      <w:r>
        <w:rPr>
          <w:rtl w:val="true"/>
        </w:rPr>
        <w:t>اشاره</w:t>
      </w:r>
      <w:bookmarkEnd w:id="502"/>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الحَكَمُ بْنُ نَافِعٍ عَنْ جَرَّاحَ عَنْ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السُّفْيَانِي الكُوفَة فَيَبِيهَا ثَلَاثَةَ أَيَّامٍ، وَ يَقْتُلَ مِنْ أَهلِها سِتِّينَ أَلفاً، وَيَكُث فِيهَا ثَمَانِي عَشَرةَ لَيلَةَ يُقَيِّمُ أَمْوَالَهَا، وَ دُخُولُهُ الْكُوفَة ثُم ذَكَر تَمامَ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تَبعَثَ الرَّايَاتِ السُّودِ بِالْبَيْعَةِ إِلى الْمَهْدِي</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bookmarkStart w:id="503" w:name="pg20428_212158"/>
    </w:p>
    <w:p>
      <w:pPr>
        <w:pStyle w:val="Heading3"/>
        <w:numPr>
          <w:ilvl w:val="2"/>
          <w:numId w:val="1"/>
        </w:numPr>
        <w:rPr/>
      </w:pPr>
      <w:bookmarkStart w:id="504" w:name="__RefHeading___Toc1256983_1490000891"/>
      <w:bookmarkStart w:id="505" w:name="_Toc198"/>
      <w:bookmarkEnd w:id="503"/>
      <w:bookmarkEnd w:id="504"/>
      <w:r>
        <w:rPr>
          <w:rtl w:val="true"/>
        </w:rPr>
        <w:t>فصل</w:t>
      </w:r>
      <w:bookmarkEnd w:id="505"/>
    </w:p>
    <w:p>
      <w:pPr>
        <w:pStyle w:val="BookText"/>
        <w:rPr/>
      </w:pPr>
      <w:r>
        <w:rPr>
          <w:rFonts w:ascii="IRNazanin" w:hAnsi="IRNazanin" w:eastAsia="IRNazanin"/>
          <w:color w:val="111111"/>
          <w:sz w:val="28"/>
          <w:sz w:val="28"/>
          <w:szCs w:val="28"/>
          <w:rtl w:val="true"/>
          <w:lang w:bidi="fa-IR"/>
        </w:rPr>
        <w:t>و به دنبال آن حدیث دیگری ذکر می کند که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حدیث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بنی عباس در لباس اسارت به روستاهای دمشق فرستاده می شوند</w:t>
      </w:r>
      <w:r>
        <w:rPr>
          <w:rFonts w:eastAsia="IRNazanin" w:cs="IRNazanin"/>
          <w:color w:val="111111"/>
          <w:sz w:val="28"/>
          <w:szCs w:val="28"/>
          <w:rtl w:val="true"/>
          <w:lang w:bidi="fa-IR"/>
        </w:rPr>
        <w:t>.</w:t>
      </w:r>
    </w:p>
    <w:p>
      <w:pPr>
        <w:pStyle w:val="Heading2"/>
        <w:numPr>
          <w:ilvl w:val="1"/>
          <w:numId w:val="1"/>
        </w:numPr>
        <w:rPr/>
      </w:pPr>
      <w:bookmarkStart w:id="506" w:name="__RefHeading___Toc1256985_1490000891"/>
      <w:bookmarkStart w:id="507" w:name="_Toc199"/>
      <w:bookmarkEnd w:id="506"/>
      <w:r>
        <w:rPr>
          <w:rtl w:val="true"/>
        </w:rPr>
        <w:t>باب نود و دوم</w:t>
      </w:r>
      <w:r>
        <w:rPr>
          <w:rtl w:val="true"/>
        </w:rPr>
        <w:t xml:space="preserve">: </w:t>
      </w:r>
      <w:r>
        <w:rPr>
          <w:rtl w:val="true"/>
        </w:rPr>
        <w:t xml:space="preserve">آن چه که نعیم از جریان ورود سفیانی به کوفه خبر داده به این که او مدت </w:t>
      </w:r>
      <w:r>
        <w:rPr/>
        <w:t>16</w:t>
      </w:r>
      <w:r>
        <w:rPr>
          <w:rtl w:val="true"/>
        </w:rPr>
        <w:t xml:space="preserve"> </w:t>
      </w:r>
      <w:r>
        <w:rPr>
          <w:rtl w:val="true"/>
        </w:rPr>
        <w:t>شبانه روز می ماند و شصت هزار نفر را می کشد</w:t>
      </w:r>
      <w:bookmarkEnd w:id="507"/>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أرطاة می گوید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داخل کوفه خواهد شد و سه روز اهل کوفه را اسیر خواهد کرد و شصت هزار نفر از آن ها را خواهد کشت و هجده شب در کوفه خواهد ماند تا اموال آن ها را تقسیم کند سپس تمام حدیث را نقل می کند آن گاه برافراشته می شود، سپس تمام حدیث را نقل می کند، آن گاه پرچم های سیاهی برای بیعت به سوی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می شود</w:t>
      </w:r>
      <w:r>
        <w:rPr>
          <w:rFonts w:eastAsia="IRNazanin" w:cs="IRNazanin"/>
          <w:color w:val="111111"/>
          <w:sz w:val="28"/>
          <w:szCs w:val="28"/>
          <w:rtl w:val="true"/>
          <w:lang w:bidi="fa-IR"/>
        </w:rPr>
        <w:t xml:space="preserve">. </w:t>
      </w:r>
      <w:bookmarkStart w:id="508" w:name="pg20428_212159"/>
    </w:p>
    <w:p>
      <w:pPr>
        <w:pStyle w:val="Heading2"/>
        <w:numPr>
          <w:ilvl w:val="1"/>
          <w:numId w:val="1"/>
        </w:numPr>
        <w:rPr/>
      </w:pPr>
      <w:bookmarkStart w:id="509" w:name="__RefHeading___Toc1256987_1490000891"/>
      <w:bookmarkStart w:id="510" w:name="_Toc200"/>
      <w:bookmarkEnd w:id="508"/>
      <w:bookmarkEnd w:id="509"/>
      <w:r>
        <w:rPr>
          <w:rtl w:val="true"/>
        </w:rPr>
        <w:t xml:space="preserve">الباب </w:t>
      </w:r>
      <w:r>
        <w:rPr/>
        <w:t>93</w:t>
      </w:r>
      <w:r>
        <w:rPr>
          <w:rtl w:val="true"/>
        </w:rPr>
        <w:t xml:space="preserve">: </w:t>
      </w:r>
      <w:r>
        <w:rPr>
          <w:rtl w:val="true"/>
        </w:rPr>
        <w:t>فِيمَا ذَكَرَهُ نَعِيمٍ مِنْ حَدِيثِ الرَّايَاتِ السُّود لِلْمَهدِي بَعدَ رَايَاتِ بَنِي العَبَّاس، وَ بَينَها وَ بَينَ المَهْدِي اِثْنَانِ وَ سَبْعُونَ شَهْراً</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حَدَّثَنَا الوَلِيدُ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عَنْ عَبْدِ الكَرِيم أَبِي أُمَيَّة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رَايَة سَوْداء لِبَنِي العَبَّاس، ثُم تَخَرُج مِنْ خُرَاسان أَخرَى سَودَاء، قَلَانِسَهُم سَود، وَ ثِيَابهم بَيض، عَلَى مُقَدِّمتِهُم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شُعَيب مِن تَمِيمٍ، يُهْزِمُونَ أَصْحَابَ السُّفْيَانِي حَتَّى يَنزِلَ بَيْتَ المُقَدّس، يُوَطَّى لِلْمَهدِي سَلطانه، وَعُدُّ إِلَيه ثَلاثمائة مِنَ الشَّامِ يَكُون بَينَ خُرُوجِهِ وَ بَيْنَ أَنْ يُسَلَّمَ الأَمرَ الْمَهْدِي إِثنَانِ وَ سَبعُونَ شَهْراً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1256989_1490000891"/>
      <w:bookmarkStart w:id="512" w:name="_Toc201"/>
      <w:bookmarkEnd w:id="511"/>
      <w:r>
        <w:rPr>
          <w:rtl w:val="true"/>
        </w:rPr>
        <w:t xml:space="preserve">الباب </w:t>
      </w:r>
      <w:r>
        <w:rPr/>
        <w:t>94</w:t>
      </w:r>
      <w:r>
        <w:rPr>
          <w:rtl w:val="true"/>
        </w:rPr>
        <w:t xml:space="preserve">: </w:t>
      </w:r>
      <w:r>
        <w:rPr>
          <w:rtl w:val="true"/>
        </w:rPr>
        <w:t>فِيمَا ذَكَرَهُ نَعِيمٍ مِن حَدِيث المَهْدِي وَ نُصْرَتُه بِمَنْ يَخرُجُ مِنْ خُرَاسَان</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مُحَمّدِ بنِ فُضَيل وَ عَبدُ اللَّهِ بْنِ إِدْرِيسَ وَ جَرِيرٍ عَنْ يَزِيدِ بنِ أبِي زياد عَن إِبْرَاهِيمَ عَنْ عَلَقَمَة عَنْ عَبدِ اللَّهِ، قَالَ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 فِتْيَةُ مِن بَنِي هَاشِمٍ، فَتَغَيَّر لَونُه،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شَيْئاً نُكْرِهُهُ،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اِخْتَارَ اللهُ لَنَا الآخِرَة عَلَى الدُّنيا، وَ إِنْ أَهلَ بَيْتِي هؤلاء سَيُلْقُونَ </w:t>
      </w:r>
      <w:bookmarkStart w:id="513" w:name="pg20428_212160"/>
    </w:p>
    <w:p>
      <w:pPr>
        <w:pStyle w:val="Heading2"/>
        <w:numPr>
          <w:ilvl w:val="1"/>
          <w:numId w:val="1"/>
        </w:numPr>
        <w:rPr/>
      </w:pPr>
      <w:bookmarkStart w:id="514" w:name="__RefHeading___Toc1256991_1490000891"/>
      <w:bookmarkStart w:id="515" w:name="_Toc202"/>
      <w:bookmarkEnd w:id="513"/>
      <w:bookmarkEnd w:id="514"/>
      <w:r>
        <w:rPr>
          <w:rtl w:val="true"/>
        </w:rPr>
        <w:t>باب نود و سوم</w:t>
      </w:r>
      <w:r>
        <w:rPr>
          <w:rtl w:val="true"/>
        </w:rPr>
        <w:t xml:space="preserve">: </w:t>
      </w:r>
      <w:r>
        <w:rPr>
          <w:rtl w:val="true"/>
        </w:rPr>
        <w:t xml:space="preserve">آن چه که نعیم از جریان پرچم های سیاه و پرچم های بنی العباس و فاصله میان آن ها تا قیام مهدی که حدوداً </w:t>
      </w:r>
      <w:r>
        <w:rPr/>
        <w:t>72</w:t>
      </w:r>
      <w:r>
        <w:rPr>
          <w:rtl w:val="true"/>
        </w:rPr>
        <w:t xml:space="preserve"> </w:t>
      </w:r>
      <w:r>
        <w:rPr>
          <w:rtl w:val="true"/>
        </w:rPr>
        <w:t>ماه است بیان کرده است</w:t>
      </w:r>
      <w:bookmarkEnd w:id="51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بیرق سیاهی از بنی عباس ظاهر می شود آن گاه از خراسان با بیرق های سیاهی به راه می افتند که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سیاه و لباسشان سفید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آن ها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اصحاب سفیانی را شکست می دهد تا این که وارد بیت المقدس می شود و سلطنت آن را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 سازد و سیصد نفر از شام به سوی او می روند بین قیام او و تسلیم حکومت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ماه طول خواهد کشید</w:t>
      </w:r>
      <w:r>
        <w:rPr>
          <w:rFonts w:eastAsia="IRNazanin" w:cs="IRNazanin"/>
          <w:color w:val="111111"/>
          <w:sz w:val="28"/>
          <w:szCs w:val="28"/>
          <w:rtl w:val="true"/>
          <w:lang w:bidi="fa-IR"/>
        </w:rPr>
        <w:t>.</w:t>
      </w:r>
    </w:p>
    <w:p>
      <w:pPr>
        <w:pStyle w:val="Heading2"/>
        <w:numPr>
          <w:ilvl w:val="1"/>
          <w:numId w:val="1"/>
        </w:numPr>
        <w:rPr/>
      </w:pPr>
      <w:bookmarkStart w:id="516" w:name="__RefHeading___Toc1256993_1490000891"/>
      <w:bookmarkStart w:id="517" w:name="_Toc203"/>
      <w:bookmarkEnd w:id="516"/>
      <w:r>
        <w:rPr>
          <w:rtl w:val="true"/>
        </w:rPr>
        <w:t>باب نود و چهارم</w:t>
      </w:r>
      <w:r>
        <w:rPr>
          <w:rtl w:val="true"/>
        </w:rPr>
        <w:t xml:space="preserve">: </w:t>
      </w:r>
      <w:r>
        <w:rPr>
          <w:rtl w:val="true"/>
        </w:rPr>
        <w:t xml:space="preserve">آن چه که نعیم از جریان ظهور مهدی </w:t>
      </w:r>
      <w:r>
        <w:rPr>
          <w:rtl w:val="true"/>
        </w:rPr>
        <w:t>(</w:t>
      </w:r>
      <w:r>
        <w:rPr>
          <w:rtl w:val="true"/>
        </w:rPr>
        <w:t>عجل الله تعالی فرجه الشریف</w:t>
      </w:r>
      <w:r>
        <w:rPr>
          <w:rtl w:val="true"/>
        </w:rPr>
        <w:t xml:space="preserve">) </w:t>
      </w:r>
      <w:r>
        <w:rPr>
          <w:rtl w:val="true"/>
        </w:rPr>
        <w:t>و این که حضرت از طرف مردی که از خراسان خروج می کند یاری می شود بیان کرده است</w:t>
      </w:r>
      <w:bookmarkEnd w:id="517"/>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موقعی که ما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جوانی از بنی هاشم آمد و رنگ آن حضرت تغییر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شد که چهره شما را ناراحت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 آخرت را برای ما خواسته است و اهل بیت من بعد از من دچار بلا شده و </w:t>
      </w:r>
      <w:bookmarkStart w:id="518" w:name="pg20428_212161"/>
    </w:p>
    <w:p>
      <w:pPr>
        <w:pStyle w:val="BookText"/>
        <w:rPr/>
      </w:pPr>
      <w:bookmarkEnd w:id="518"/>
      <w:r>
        <w:rPr>
          <w:rFonts w:ascii="Amiri" w:hAnsi="Amiri" w:eastAsia="Amiri" w:cs="Amiri"/>
          <w:color w:val="111111"/>
          <w:sz w:val="28"/>
          <w:sz w:val="28"/>
          <w:szCs w:val="28"/>
          <w:rtl w:val="true"/>
          <w:lang w:bidi="ar-SA"/>
        </w:rPr>
        <w:t>بَعدِي بَلَاءَ وَتطريداً وَتَشرِيداً حَتَّى يَأْتِي قَومُ مِنها هُنَا مِنْ نَحْوِ الْمَشرِق أَصحابِ رَايَات سُود يَسْأَلُونَ الحَقِّ فَلَا يَعطُونَه مَرَّتَين أو ثَلاثاً، فيُقَاتِلُونَ فَيُنْصَرُون، فَيُعْطُونَ مَا سَأَلُوا، فَلَا يُقْبلُونَها حَتى يَدْفُعُوها إلى رجل مِن أَهل بَيتِي، فَيَمْلَأَهَا عَدْلاً كَمَا مَلؤُوها ظُلَماً، فَمَنْ أَدْرَكَ ذَلِكَ مِنكُم فَليأتِهم وَلَو حَبْوا عَلَى الثَّلْجِ فَإِنَّهُ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Heading2"/>
        <w:numPr>
          <w:ilvl w:val="1"/>
          <w:numId w:val="1"/>
        </w:numPr>
        <w:rPr/>
      </w:pPr>
      <w:bookmarkStart w:id="519" w:name="__RefHeading___Toc1256995_1490000891"/>
      <w:bookmarkStart w:id="520" w:name="_Toc204"/>
      <w:bookmarkEnd w:id="519"/>
      <w:r>
        <w:rPr>
          <w:rtl w:val="true"/>
        </w:rPr>
        <w:t xml:space="preserve">الباب </w:t>
      </w:r>
      <w:r>
        <w:rPr/>
        <w:t>95</w:t>
      </w:r>
      <w:r>
        <w:rPr>
          <w:rtl w:val="true"/>
        </w:rPr>
        <w:t xml:space="preserve">: </w:t>
      </w:r>
      <w:r>
        <w:rPr>
          <w:rtl w:val="true"/>
        </w:rPr>
        <w:t>فِيمَا ذِكرهُ نَعِيمٍ عَن المَهدِي وَ نُصرَتِه بَرايَاتِ خُرَاسَان</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حَدَّتَنا أَبُو نَصِير الخفَّافَ عَنْ خَالِدٍ عَنْ أَبِي قَلَابَة عَنْ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الرَّايَاتِ السُّود خَرَجَتْ مِنْ قِبَل خُرَاسَانِ، فَأْتُوها وَلَوْ حَبْواً عَلَى التَّلْجِ، فَإِنَّ فِيهَا خَلِيفَةُ اللَّهُ المَهْدِي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Heading2"/>
        <w:numPr>
          <w:ilvl w:val="1"/>
          <w:numId w:val="1"/>
        </w:numPr>
        <w:rPr/>
      </w:pPr>
      <w:bookmarkStart w:id="521" w:name="__RefHeading___Toc1256997_1490000891"/>
      <w:bookmarkStart w:id="522" w:name="_Toc205"/>
      <w:bookmarkEnd w:id="521"/>
      <w:r>
        <w:rPr>
          <w:rtl w:val="true"/>
        </w:rPr>
        <w:t xml:space="preserve">الباب </w:t>
      </w:r>
      <w:r>
        <w:rPr/>
        <w:t>96</w:t>
      </w:r>
      <w:r>
        <w:rPr>
          <w:rtl w:val="true"/>
        </w:rPr>
        <w:t xml:space="preserve">: </w:t>
      </w:r>
      <w:r>
        <w:rPr>
          <w:rtl w:val="true"/>
        </w:rPr>
        <w:t>فِيمَا ذَكَرهُ نَعِيمٍ مِن حَدِيث صفة شُعِيبٍ بنِ صَالِحٍ وَ أَنه مُقدِّمة لِلمَهدِي</w:t>
      </w:r>
      <w:r>
        <w:rPr>
          <w:rtl w:val="true"/>
        </w:rPr>
        <w:t>.</w:t>
      </w:r>
      <w:bookmarkEnd w:id="522"/>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حَدَّتَنا عَبدالله بنِ إسماَعِيل البَصرِي عَنْ أَبِيهِ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بِالْرَيْ رَجل ربعة أَسْمَر مَوْلَى لِبَنِي تَميم، كُوسَجْ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صَالِح فِي أربِعة آلاف، ثِيابُهُم بِيض، وَ رَايَاتُهم سُود، يَكون مُقدِّمة لِلمَهْدِي لَا يَلقاه أحد إِلاّ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هزمه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bookmarkStart w:id="523" w:name="pg20428_212162"/>
    </w:p>
    <w:p>
      <w:pPr>
        <w:pStyle w:val="BookText"/>
        <w:rPr/>
      </w:pPr>
      <w:bookmarkEnd w:id="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خواهند شد تا این که عده ای که بیرق های سیاهی در دست دارند از طرف مشرق می آیند و دو یا سه بار خواستار حق خویشند ولی حق را به آن ها نمی دهند تا این که جنگ کنند و پیروز شوند، آن گاه حقشان را به آنان بر می گردانند ولی قبول نمی کنند و حق را به مردی از اهل بيت من رد می کنند و او زمین را پر از عدل و داد خواهد کرد بعد از آن که پر از ظلم شده باشد هر کدام از شما آن را درک کردید باید خود را به آن برسانید و لو این که با دست و سینه خود، از روی برف بروید زیرا که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w:t>
      </w:r>
    </w:p>
    <w:p>
      <w:pPr>
        <w:pStyle w:val="Heading2"/>
        <w:numPr>
          <w:ilvl w:val="1"/>
          <w:numId w:val="1"/>
        </w:numPr>
        <w:rPr/>
      </w:pPr>
      <w:bookmarkStart w:id="524" w:name="__RefHeading___Toc1256999_1490000891"/>
      <w:bookmarkStart w:id="525" w:name="_Toc206"/>
      <w:bookmarkEnd w:id="524"/>
      <w:r>
        <w:rPr>
          <w:rtl w:val="true"/>
        </w:rPr>
        <w:t>باب نود و پنجم</w:t>
      </w:r>
      <w:r>
        <w:rPr>
          <w:rtl w:val="true"/>
        </w:rPr>
        <w:t xml:space="preserve">: </w:t>
      </w:r>
      <w:r>
        <w:rPr>
          <w:rtl w:val="true"/>
        </w:rPr>
        <w:t>آن چه که نعیم از مهدی و یاری از او توسط پرچمدارانی که از خراسان می آیند بیان کرده است</w:t>
      </w:r>
      <w:bookmarkEnd w:id="525"/>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دیدید بیرق های سیاه از طرف خراسان بیرون آمدند خود را به آن ها برسانید و لو این که با دست و سینه از روی برف بروید چون که مهدی خليفة خدا در میان آن هاست</w:t>
      </w:r>
      <w:r>
        <w:rPr>
          <w:rFonts w:eastAsia="IRNazanin" w:cs="IRNazanin"/>
          <w:color w:val="111111"/>
          <w:sz w:val="28"/>
          <w:szCs w:val="28"/>
          <w:rtl w:val="true"/>
          <w:lang w:bidi="fa-IR"/>
        </w:rPr>
        <w:t>.</w:t>
      </w:r>
    </w:p>
    <w:p>
      <w:pPr>
        <w:pStyle w:val="Heading2"/>
        <w:numPr>
          <w:ilvl w:val="1"/>
          <w:numId w:val="1"/>
        </w:numPr>
        <w:rPr/>
      </w:pPr>
      <w:bookmarkStart w:id="526" w:name="__RefHeading___Toc1257001_1490000891"/>
      <w:bookmarkStart w:id="527" w:name="_Toc207"/>
      <w:bookmarkEnd w:id="526"/>
      <w:r>
        <w:rPr>
          <w:rtl w:val="true"/>
        </w:rPr>
        <w:t>باب نود و ششم</w:t>
      </w:r>
      <w:r>
        <w:rPr>
          <w:rtl w:val="true"/>
        </w:rPr>
        <w:t xml:space="preserve">: </w:t>
      </w:r>
      <w:r>
        <w:rPr>
          <w:rtl w:val="true"/>
        </w:rPr>
        <w:t>آن چه که نعیم از صفت شعیب فرزند صالح نقل می کند و آن را به عنوان پیش درآمد برای قیام مهدی ذکر نموده است</w:t>
      </w:r>
      <w:bookmarkEnd w:id="527"/>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کوسۀ گندمگون و متوسط القامتی که شعیب ابن صالح نام دارد و غلام بنی تمیم است با چهار هزار نفر که لباسشان سفید و بیرق هایشان سیاه است از ری قیام می کنند، او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کسی برخورد نمی کنند مگر این که آن را خواهند کشت</w:t>
      </w:r>
      <w:r>
        <w:rPr>
          <w:rFonts w:eastAsia="IRNazanin" w:cs="IRNazanin"/>
          <w:color w:val="111111"/>
          <w:sz w:val="28"/>
          <w:szCs w:val="28"/>
          <w:rtl w:val="true"/>
          <w:lang w:bidi="fa-IR"/>
        </w:rPr>
        <w:t xml:space="preserve">. </w:t>
      </w:r>
      <w:bookmarkStart w:id="528" w:name="pg20428_212163"/>
    </w:p>
    <w:p>
      <w:pPr>
        <w:pStyle w:val="Heading2"/>
        <w:numPr>
          <w:ilvl w:val="1"/>
          <w:numId w:val="1"/>
        </w:numPr>
        <w:rPr/>
      </w:pPr>
      <w:bookmarkStart w:id="529" w:name="__RefHeading___Toc1257003_1490000891"/>
      <w:bookmarkStart w:id="530" w:name="_Toc208"/>
      <w:bookmarkEnd w:id="528"/>
      <w:bookmarkEnd w:id="529"/>
      <w:r>
        <w:rPr>
          <w:rtl w:val="true"/>
        </w:rPr>
        <w:t xml:space="preserve">الباب </w:t>
      </w:r>
      <w:r>
        <w:rPr/>
        <w:t>97</w:t>
      </w:r>
      <w:r>
        <w:rPr>
          <w:rtl w:val="true"/>
        </w:rPr>
        <w:t xml:space="preserve">: </w:t>
      </w:r>
      <w:r>
        <w:rPr>
          <w:rtl w:val="true"/>
        </w:rPr>
        <w:t>فِيمَا ذكَرَه نَعِيمٍ أَنَّ لَوَاءِ الْمَهْدِي مَعَ شُعَيبِ بْنِ صَالِح</w:t>
      </w:r>
      <w:r>
        <w:rPr>
          <w:rtl w:val="true"/>
        </w:rPr>
        <w:t>.</w:t>
      </w:r>
      <w:bookmarkEnd w:id="530"/>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رُشدين عَنْ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زَرْعَة عَنْ اِبْنِ زُرَير عَنْ عَارِ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عَلَى لِوَائِهِ شُعَيبِ بْنِ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Heading2"/>
        <w:numPr>
          <w:ilvl w:val="1"/>
          <w:numId w:val="1"/>
        </w:numPr>
        <w:rPr/>
      </w:pPr>
      <w:bookmarkStart w:id="531" w:name="__RefHeading___Toc1257005_1490000891"/>
      <w:bookmarkStart w:id="532" w:name="_Toc209"/>
      <w:bookmarkEnd w:id="531"/>
      <w:r>
        <w:rPr>
          <w:rtl w:val="true"/>
        </w:rPr>
        <w:t xml:space="preserve">الباب </w:t>
      </w:r>
      <w:r>
        <w:rPr/>
        <w:t>98</w:t>
      </w:r>
      <w:r>
        <w:rPr>
          <w:rtl w:val="true"/>
        </w:rPr>
        <w:t xml:space="preserve">: </w:t>
      </w:r>
      <w:r>
        <w:rPr>
          <w:rtl w:val="true"/>
        </w:rPr>
        <w:t>فِیمَا ذَكَرهُ نَعِيمٍ مِنْ صِفَة الشَّابِ المَنصُورٍ مِنْ بَنِي هَاشِم أَنَّ بِكَفِّهِ اليمنى خَالَا وَ بَينَ يَدَيْهِ شُعَيْبِ بْنِ صَالِحٍ</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حَدَّثَنَا سَعِيد أبو عُمان عَنْ جَابِرٍ 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شَابُ مِنْ بَنِي هَاشِمٍ بِكَفِّهِ اليمنى خَالُ، مِن خُرَاسَانِ بِرايَاتِ سُود بَيْن يَديه شُعَيبِ بْنِ صَالِحٍ يُقَاتِلُ أَصْحَاب السُفْيَانِي فَيَهْزِمَهُم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Heading2"/>
        <w:numPr>
          <w:ilvl w:val="1"/>
          <w:numId w:val="1"/>
        </w:numPr>
        <w:rPr/>
      </w:pPr>
      <w:bookmarkStart w:id="533" w:name="__RefHeading___Toc1257007_1490000891"/>
      <w:bookmarkStart w:id="534" w:name="_Toc210"/>
      <w:bookmarkEnd w:id="533"/>
      <w:r>
        <w:rPr>
          <w:rtl w:val="true"/>
        </w:rPr>
        <w:t xml:space="preserve">الباب </w:t>
      </w:r>
      <w:r>
        <w:rPr/>
        <w:t>99</w:t>
      </w:r>
      <w:r>
        <w:rPr>
          <w:rtl w:val="true"/>
        </w:rPr>
        <w:t xml:space="preserve">: </w:t>
      </w:r>
      <w:r>
        <w:rPr>
          <w:rtl w:val="true"/>
        </w:rPr>
        <w:t>فِيمَا ذَكَرَهُ نَعِيمٍ مِنْ صِفَةِ أُخرى لَنْ يَحْمِلُ رَايَةَ الْمَهْدِي</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الوَلِيدِ وَرُسُدَين عَنْ ابْنِ لَهيعَةَ كَعْب ابنِ عَلْقَمَة عَنْ سُفيان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عَلَى لِواء المَهدِي غُلَام حَدِيثُ الْسِنَّ، خَفِيفُ اللحِيَة أَصفَرَ، وَلَمْ يَذْكُرُ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لَو قَاتَل الجبال هَنَّهَا، 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لَهدَّهَا حَتَّى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مدينة بيت المقدس</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bookmarkStart w:id="535" w:name="pg20428_212164"/>
    </w:p>
    <w:p>
      <w:pPr>
        <w:pStyle w:val="Heading2"/>
        <w:numPr>
          <w:ilvl w:val="1"/>
          <w:numId w:val="1"/>
        </w:numPr>
        <w:rPr/>
      </w:pPr>
      <w:bookmarkStart w:id="536" w:name="__RefHeading___Toc1257009_1490000891"/>
      <w:bookmarkStart w:id="537" w:name="_Toc211"/>
      <w:bookmarkEnd w:id="535"/>
      <w:bookmarkEnd w:id="536"/>
      <w:r>
        <w:rPr>
          <w:rtl w:val="true"/>
        </w:rPr>
        <w:t>باب نود و هفتم</w:t>
      </w:r>
      <w:r>
        <w:rPr>
          <w:rtl w:val="true"/>
        </w:rPr>
        <w:t xml:space="preserve">: </w:t>
      </w:r>
      <w:r>
        <w:rPr>
          <w:rtl w:val="true"/>
        </w:rPr>
        <w:t>آن چه که نعیم ذکر کرده که پرچم مهدی همراه با شعیب بن صالح است</w:t>
      </w:r>
      <w:bookmarkEnd w:id="537"/>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یاسر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بن صالح زیر لوای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538" w:name="__RefHeading___Toc1257011_1490000891"/>
      <w:bookmarkStart w:id="539" w:name="_Toc212"/>
      <w:bookmarkEnd w:id="538"/>
      <w:r>
        <w:rPr>
          <w:rtl w:val="true"/>
        </w:rPr>
        <w:t>باب نود و هشتم</w:t>
      </w:r>
      <w:r>
        <w:rPr>
          <w:rtl w:val="true"/>
        </w:rPr>
        <w:t xml:space="preserve">: </w:t>
      </w:r>
      <w:r>
        <w:rPr>
          <w:rtl w:val="true"/>
        </w:rPr>
        <w:t>آن چه که نعیم بیان کرده که جوانی از بنی هاشم یاری می شود در حالی که خالی در دست راست خود دارد و در کنار او شعیب بن صالح است</w:t>
      </w:r>
      <w:bookmarkEnd w:id="539"/>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بنی هاشم که خالی در کف دست راست خود دارد با بیرق های سیاهی از طرف خراسان خروج میکند که شعیب بن صالح در جلو او خواهد بود، با اصحاب سفیانی جنگ کرده و آن ها را شکست خواهد داد</w:t>
      </w:r>
      <w:r>
        <w:rPr>
          <w:rFonts w:eastAsia="IRNazanin" w:cs="IRNazanin"/>
          <w:color w:val="111111"/>
          <w:sz w:val="28"/>
          <w:szCs w:val="28"/>
          <w:rtl w:val="true"/>
          <w:lang w:bidi="fa-IR"/>
        </w:rPr>
        <w:t>.</w:t>
      </w:r>
    </w:p>
    <w:p>
      <w:pPr>
        <w:pStyle w:val="Heading2"/>
        <w:numPr>
          <w:ilvl w:val="1"/>
          <w:numId w:val="1"/>
        </w:numPr>
        <w:rPr/>
      </w:pPr>
      <w:bookmarkStart w:id="540" w:name="__RefHeading___Toc1257013_1490000891"/>
      <w:bookmarkStart w:id="541" w:name="_Toc213"/>
      <w:bookmarkEnd w:id="540"/>
      <w:r>
        <w:rPr>
          <w:rtl w:val="true"/>
        </w:rPr>
        <w:t>باب نود و نهم</w:t>
      </w:r>
      <w:r>
        <w:rPr>
          <w:rtl w:val="true"/>
        </w:rPr>
        <w:t xml:space="preserve">: </w:t>
      </w:r>
      <w:r>
        <w:rPr>
          <w:rtl w:val="true"/>
        </w:rPr>
        <w:t>آن چه که نعیم پیرامون صفت دیگری برای کسی که پرچم مهدی را با خود دارد بیان می کند</w:t>
      </w:r>
      <w:bookmarkEnd w:id="541"/>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جوانی با ریش کوتاه و رنگی زرد با یاران اندکی با پرچم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که اگر با کوه ها بجنگد آن ها را ویران می کند تا این که وارد بیت المقدس می شود</w:t>
      </w:r>
      <w:r>
        <w:rPr>
          <w:rFonts w:eastAsia="IRNazanin" w:cs="IRNazanin"/>
          <w:color w:val="111111"/>
          <w:sz w:val="28"/>
          <w:szCs w:val="28"/>
          <w:rtl w:val="true"/>
          <w:lang w:bidi="fa-IR"/>
        </w:rPr>
        <w:t xml:space="preserve">. </w:t>
      </w:r>
      <w:bookmarkStart w:id="542" w:name="pg20428_212165"/>
    </w:p>
    <w:p>
      <w:pPr>
        <w:pStyle w:val="Heading2"/>
        <w:numPr>
          <w:ilvl w:val="1"/>
          <w:numId w:val="1"/>
        </w:numPr>
        <w:rPr/>
      </w:pPr>
      <w:bookmarkStart w:id="543" w:name="__RefHeading___Toc1257015_1490000891"/>
      <w:bookmarkStart w:id="544" w:name="_Toc214"/>
      <w:bookmarkEnd w:id="542"/>
      <w:bookmarkEnd w:id="543"/>
      <w:r>
        <w:rPr>
          <w:rtl w:val="true"/>
        </w:rPr>
        <w:t xml:space="preserve">الباب </w:t>
      </w:r>
      <w:r>
        <w:rPr/>
        <w:t>100</w:t>
      </w:r>
      <w:r>
        <w:rPr>
          <w:rtl w:val="true"/>
        </w:rPr>
        <w:t xml:space="preserve">: </w:t>
      </w:r>
      <w:r>
        <w:rPr>
          <w:rtl w:val="true"/>
        </w:rPr>
        <w:t>فِیمَا ذَكَرَهُ نَعِيمِ مِنَ الرَّايَاتِ السُّود الصِغَارِ مِنَ الْمَشْرِقِ تُؤَدِّي الطَاعَة إِلَى المَهْدِي</w:t>
      </w:r>
      <w:r>
        <w:rPr>
          <w:rtl w:val="true"/>
        </w:rPr>
        <w:t>.</w:t>
      </w:r>
      <w:bookmarkEnd w:id="544"/>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رُسُدَين عَنْ ابْنِ طَيعَةَ عَنْ أَبِي قَبِيل عَن شَفَى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رَجُلُ الشَّامِ وَ آخَرَ مِصرَ فَاقْتَلَ السَّامِي وَ الْمِصري وَسَبِيَ أَهْلُ السَّامِ قَبَائِلَ مِنْ مِصْرَ وَ أَقبَل رَجُلُ مِنَ المَشرِق بِرَايَاتِ سُود صِغَار قَبلَ صَاحِبِ الشَّامِ، فَهُو الَّذِي يُوْدِي الطَّاعَة إِلَى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يَلِكُ رَجُلُ أَسْمَر يَمْلَأُهَا عَدْلاً ثُمَّ يَسِير إِلَى الْمَهْدِي، فَيُؤَدِّي إِلَيهِ الطَّاعَةِ وَ يُقَاتِلَ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Heading2"/>
        <w:numPr>
          <w:ilvl w:val="1"/>
          <w:numId w:val="1"/>
        </w:numPr>
        <w:rPr/>
      </w:pPr>
      <w:bookmarkStart w:id="545" w:name="__RefHeading___Toc1257017_1490000891"/>
      <w:bookmarkStart w:id="546" w:name="_Toc215"/>
      <w:bookmarkEnd w:id="545"/>
      <w:r>
        <w:rPr>
          <w:rtl w:val="true"/>
        </w:rPr>
        <w:t xml:space="preserve">الباب </w:t>
      </w:r>
      <w:r>
        <w:rPr/>
        <w:t>101</w:t>
      </w:r>
      <w:r>
        <w:rPr>
          <w:rtl w:val="true"/>
        </w:rPr>
        <w:t xml:space="preserve">: </w:t>
      </w:r>
      <w:r>
        <w:rPr>
          <w:rtl w:val="true"/>
        </w:rPr>
        <w:t>فِیمَا ذَكَرَهُ نَعِيمٍ مِنْ نَصْرِ الَّذِي اسْمُهُ اِسْمُ النَّبِيِّ عَلَيهِ السَّلَامِ، بِرَايَةِ مِنَ المَشْرِق</w:t>
      </w:r>
      <w:r>
        <w:rPr>
          <w:rtl w:val="true"/>
        </w:rPr>
        <w:t>.</w:t>
      </w:r>
      <w:bookmarkEnd w:id="546"/>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حَدَّثَنَا عَبدُ اللَّهِ بْنِ مَرْوَان عَنِ الْعَلَاءِ بَنِ عُتْبَة عَن الحَسَن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بَلَاءً يَلْقَادُ أَهْلُ بَيتِه حَتَّى يَبْعَثَ اللهُ رَايَةٌ مِنَ المَشرِق سَودَاء، مَنْ نَصَرَهَا نَصره اللهُ، وَ مَنْ خَذَهَا خَذَلَهُ اللهُ حَتى يَأْتُوا رَجُلاً اِسْمُهُ كَاسْمِي فَيُولُّوا أَمَرَهم، فَيُؤَيِّدُهُ اللَّهُ وَ يَنصُرُد</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bookmarkStart w:id="547" w:name="pg20428_212166"/>
    </w:p>
    <w:p>
      <w:pPr>
        <w:pStyle w:val="Heading2"/>
        <w:numPr>
          <w:ilvl w:val="1"/>
          <w:numId w:val="1"/>
        </w:numPr>
        <w:rPr/>
      </w:pPr>
      <w:bookmarkStart w:id="548" w:name="__RefHeading___Toc1257019_1490000891"/>
      <w:bookmarkStart w:id="549" w:name="_Toc216"/>
      <w:bookmarkEnd w:id="547"/>
      <w:bookmarkEnd w:id="548"/>
      <w:r>
        <w:rPr>
          <w:rtl w:val="true"/>
        </w:rPr>
        <w:t>باب صدم</w:t>
      </w:r>
      <w:r>
        <w:rPr>
          <w:rtl w:val="true"/>
        </w:rPr>
        <w:t xml:space="preserve">: </w:t>
      </w:r>
      <w:r>
        <w:rPr>
          <w:rtl w:val="true"/>
        </w:rPr>
        <w:t>آن چه که نعیم پیرامون پرچم های سیاه کوچکی که از طرف مشرق برافراشته می شوند و مطیع خواهند شد، بیان کرده است</w:t>
      </w:r>
      <w:bookmarkEnd w:id="549"/>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مردی شهر شام را گرفت و مرد دیگری مصر را تسخیر کرد و با یکدیگر جنگ کردند و اهل شام، اهل مصر را اسیر نمودند و مردی از طرف مشرق با بیرق های سیاه کوچکی به سوی حاکم شام آمد، آن مرد مطیع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از طرف او می جنگد</w:t>
      </w:r>
      <w:r>
        <w:rPr>
          <w:rFonts w:eastAsia="IRNazanin" w:cs="IRNazanin"/>
          <w:color w:val="111111"/>
          <w:sz w:val="28"/>
          <w:szCs w:val="28"/>
          <w:rtl w:val="true"/>
          <w:lang w:bidi="fa-IR"/>
        </w:rPr>
        <w:t>.</w:t>
      </w:r>
    </w:p>
    <w:p>
      <w:pPr>
        <w:pStyle w:val="Heading2"/>
        <w:numPr>
          <w:ilvl w:val="1"/>
          <w:numId w:val="1"/>
        </w:numPr>
        <w:rPr/>
      </w:pPr>
      <w:bookmarkStart w:id="550" w:name="__RefHeading___Toc1257021_1490000891"/>
      <w:bookmarkStart w:id="551" w:name="_Toc217"/>
      <w:bookmarkEnd w:id="550"/>
      <w:r>
        <w:rPr>
          <w:rtl w:val="true"/>
        </w:rPr>
        <w:t>باب صد و یکم</w:t>
      </w:r>
      <w:r>
        <w:rPr>
          <w:rtl w:val="true"/>
        </w:rPr>
        <w:t xml:space="preserve">: </w:t>
      </w:r>
      <w:r>
        <w:rPr>
          <w:rtl w:val="true"/>
        </w:rPr>
        <w:t>آن چه که نعیم پیرامون مردی که نامش نام پیامبر است و پرچمدارانی از مشرق او را یاری می کنند بیان می کند</w:t>
      </w:r>
      <w:bookmarkEnd w:id="551"/>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بلایی یاد کرد که اهل بیتش به آن دچار می شوند تا این که خدا مردی را با بیرق سیاه از طرف مشرق می فرستد کسی که صاحب آن بیرق را یاری کند خدا او را یاری خواهد کرد و کسی که یاری او را ترک کند خدا یاری خود را ترک خواهد کرد سپس مرد بزرگی می آید که نامش نام من است و او را سرپرست خود می کنند و خدا او را یاری و تأیید می نماید</w:t>
      </w:r>
      <w:r>
        <w:rPr>
          <w:rFonts w:eastAsia="IRNazanin" w:cs="IRNazanin"/>
          <w:color w:val="111111"/>
          <w:sz w:val="28"/>
          <w:szCs w:val="28"/>
          <w:rtl w:val="true"/>
          <w:lang w:bidi="fa-IR"/>
        </w:rPr>
        <w:t xml:space="preserve">. </w:t>
      </w:r>
      <w:bookmarkStart w:id="552" w:name="pg20428_212167"/>
    </w:p>
    <w:p>
      <w:pPr>
        <w:pStyle w:val="Heading2"/>
        <w:numPr>
          <w:ilvl w:val="1"/>
          <w:numId w:val="1"/>
        </w:numPr>
        <w:rPr/>
      </w:pPr>
      <w:bookmarkStart w:id="553" w:name="__RefHeading___Toc1257023_1490000891"/>
      <w:bookmarkStart w:id="554" w:name="_Toc218"/>
      <w:bookmarkEnd w:id="552"/>
      <w:bookmarkEnd w:id="553"/>
      <w:r>
        <w:rPr>
          <w:rtl w:val="true"/>
        </w:rPr>
        <w:t xml:space="preserve">الباب </w:t>
      </w:r>
      <w:r>
        <w:rPr/>
        <w:t>102</w:t>
      </w:r>
      <w:r>
        <w:rPr>
          <w:rtl w:val="true"/>
        </w:rPr>
        <w:t xml:space="preserve">: </w:t>
      </w:r>
      <w:r>
        <w:rPr>
          <w:rtl w:val="true"/>
        </w:rPr>
        <w:t>فِيمَا ذكَرَهُ نَعِيمٍ أَنَّ الرَّايَةَ السَّودَاءَ الثَّانِيةَ مِنْ خُرَاسَان قَاهِرَةُ لِلْرَايَةِ السَّودَاءِ الأُولى وَهَازِمَة لَهَا</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حَدَّتَنَا الوَلِيدِ عَنْ رُوحِ ابْنِ أَبي العَيزَارِ،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آدَمِ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الغَازِ بْنِ رَبِيعَةَ الجُرشِي،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مُرَّة الجهنى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لَتَخْرُجَنَّ مِنْ خُرَاسَان رَايَةُ سَودَاء حَتَى تَرْبِطَ خَيُوهَا بِهَذَا الْزَيْتُونَ الَّذِي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بَينَ هَاتَين زَيْتُونَةٍ،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سَيَصِيرُ بَينَهُما زَيْتُون حَتَّى يَنزِلَهَا أَهلُ تِلْكَ الرَّايَة، فَتَرْبِطَ خُيُوطَهَا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بِهَذَا الْحَدِيث عَبدُ الرَّحمنِ بْنِ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يَربطُ بِهَا أَهلُ الرَّايَة السَّوداء الثَّانِيةَ التِي تَخْرُجُ عَلَى الأولى، فَإِذَا نَزَلُوهَا خَرَجَ عَلَيهِم خَارِجِي مِنْ أَهْلَ هَذهِ، فَلَا يَجِدُ مِنْ أَهْلِ الرَّايَة الأُولى إلا مُخْتَفِياً فَيَهْزِمَهُم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bookmarkStart w:id="555" w:name="pg20428_212168"/>
    </w:p>
    <w:p>
      <w:pPr>
        <w:pStyle w:val="Heading2"/>
        <w:numPr>
          <w:ilvl w:val="1"/>
          <w:numId w:val="1"/>
        </w:numPr>
        <w:rPr/>
      </w:pPr>
      <w:bookmarkStart w:id="556" w:name="__RefHeading___Toc1257025_1490000891"/>
      <w:bookmarkStart w:id="557" w:name="_Toc219"/>
      <w:bookmarkEnd w:id="555"/>
      <w:bookmarkEnd w:id="556"/>
      <w:r>
        <w:rPr>
          <w:rtl w:val="true"/>
        </w:rPr>
        <w:t>باب صد و دوم</w:t>
      </w:r>
      <w:r>
        <w:rPr>
          <w:rtl w:val="true"/>
        </w:rPr>
        <w:t xml:space="preserve">: </w:t>
      </w:r>
      <w:r>
        <w:rPr>
          <w:rtl w:val="true"/>
        </w:rPr>
        <w:t>آن چه که نعیم بیان کرده که پرچم سیاه دوم از خراسان برافراشته میشود و بر پرچم سیاه نخستین پیروز می شود و آن ها را شکست می دهد</w:t>
      </w:r>
      <w:bookmarkEnd w:id="557"/>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مره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بیرق سیاهی از خراسان برافراشته می شود تا این که اسب سوارانی مرکب خود را به این درخت زیتون که بین دو قریه دمشق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درختان زیتونی را نمی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این درخت پیدا خواهد شد و رشد خواهد کرد و صاحبان پرچم مرکب های خود را به آن خواهند بست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حدیثی عبدالرحمن بن سلمان برايمان نقل کرده و او گفته است که صاحب دومین بیرق سیاه بر بیرق اول خروج می کنند و مرکب های خود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وقتی که وارد شدند دومی بر اولی خروج می کند و از بین برنده بیرق اول، کسی نیست مگر یک نفر خارجی که پنهان می شود و آن ها را شکست می دهد</w:t>
      </w:r>
      <w:r>
        <w:rPr>
          <w:rFonts w:eastAsia="IRNazanin" w:cs="IRNazanin"/>
          <w:color w:val="111111"/>
          <w:sz w:val="28"/>
          <w:szCs w:val="28"/>
          <w:rtl w:val="true"/>
          <w:lang w:bidi="fa-IR"/>
        </w:rPr>
        <w:t xml:space="preserve">. </w:t>
      </w:r>
      <w:bookmarkStart w:id="558" w:name="pg20428_212169"/>
    </w:p>
    <w:p>
      <w:pPr>
        <w:pStyle w:val="Heading2"/>
        <w:numPr>
          <w:ilvl w:val="1"/>
          <w:numId w:val="1"/>
        </w:numPr>
        <w:rPr/>
      </w:pPr>
      <w:bookmarkStart w:id="559" w:name="__RefHeading___Toc1257027_1490000891"/>
      <w:bookmarkStart w:id="560" w:name="_Toc220"/>
      <w:bookmarkEnd w:id="558"/>
      <w:bookmarkEnd w:id="559"/>
      <w:r>
        <w:rPr>
          <w:rtl w:val="true"/>
        </w:rPr>
        <w:t xml:space="preserve">الباب </w:t>
      </w:r>
      <w:r>
        <w:rPr/>
        <w:t>103</w:t>
      </w:r>
      <w:r>
        <w:rPr>
          <w:rtl w:val="true"/>
        </w:rPr>
        <w:t xml:space="preserve">: </w:t>
      </w:r>
      <w:r>
        <w:rPr>
          <w:rtl w:val="true"/>
        </w:rPr>
        <w:t>فِيمَا ذكَرَهُ نَعِيمٍ مِن رَايَاتِ لِنَبِي الْعَبَّاسِ وَ مَا يَتَجدَّدُ بَعدَهَا مِنَ الرَّايَاتِ الَّتِي تُوَدِي الطَّاعَة إِلى المَهْدِي</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حَدَّثَنَا مُحَمد بنِ عَبدالله أبو عَبْدِ الله التَاهِرتي عَنْ عَبْدِ الرَّحمَنِ بنِ زِيَادِ بْنِ أَنْعَمْ عَنْ مُسلِمِ بْنِ يَسَارٍ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المَشرِقَ رَايَاتِ سُود لِبَنِي العَبّاسِ، ثُمَّ يَمْكُتُونَ مَا شَاءَ اللهُ، ثُمَّ تَخْرُجُ رَايَات سُود صِغَار تُقَاتِل رَجُلاً مِنْ وُلْدِ أَبِي سُفْيَان وَ أَصْحَابِهِ مِنْ قِبَلِ المَشرِق، وَ يُؤَدُّونَ الطَّاعَة لِلْمَهْدِي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Heading2"/>
        <w:numPr>
          <w:ilvl w:val="1"/>
          <w:numId w:val="1"/>
        </w:numPr>
        <w:rPr/>
      </w:pPr>
      <w:bookmarkStart w:id="561" w:name="__RefHeading___Toc1257029_1490000891"/>
      <w:bookmarkStart w:id="562" w:name="_Toc221"/>
      <w:bookmarkEnd w:id="561"/>
      <w:r>
        <w:rPr>
          <w:rtl w:val="true"/>
        </w:rPr>
        <w:t xml:space="preserve">الباب </w:t>
      </w:r>
      <w:r>
        <w:rPr/>
        <w:t>104</w:t>
      </w:r>
      <w:r>
        <w:rPr>
          <w:rtl w:val="true"/>
        </w:rPr>
        <w:t xml:space="preserve">: </w:t>
      </w:r>
      <w:r>
        <w:rPr>
          <w:rtl w:val="true"/>
        </w:rPr>
        <w:t>فيمَا ذكَرَهُ نَعِيمٍ فِي أَنَّ مِنْ عَلَامَاتِ المَهْدِي وُصُولُ السُّفْيَانِي الكوفة</w:t>
      </w:r>
      <w:r>
        <w:rPr>
          <w:rtl w:val="true"/>
        </w:rPr>
        <w:t>.</w:t>
      </w:r>
      <w:bookmarkEnd w:id="562"/>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نَعِيمٍ، حَدَّثَنَا الوَلِيدِ وَ رُشْدَين عَنْ ابْنِ لَهيعَة، حَدَّثَنِي أَبُو زَرعَة عَنْ ابْنِ زُرَير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السُّفْيَانِي الكُوفَة وَ قَتَلَ أَعْوَانَ آلَ مُحَمّد، خَرَجَ الْمَهْدِي عَلَى لِوَائِهِ شُعَيْبِ بْنِ صَالِحٍ</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bookmarkStart w:id="563" w:name="pg20428_212170"/>
    </w:p>
    <w:p>
      <w:pPr>
        <w:pStyle w:val="Heading2"/>
        <w:numPr>
          <w:ilvl w:val="1"/>
          <w:numId w:val="1"/>
        </w:numPr>
        <w:rPr/>
      </w:pPr>
      <w:bookmarkStart w:id="564" w:name="__RefHeading___Toc1257031_1490000891"/>
      <w:bookmarkStart w:id="565" w:name="_Toc222"/>
      <w:bookmarkEnd w:id="563"/>
      <w:bookmarkEnd w:id="564"/>
      <w:r>
        <w:rPr>
          <w:rtl w:val="true"/>
        </w:rPr>
        <w:t>باب صد و سوم</w:t>
      </w:r>
      <w:r>
        <w:rPr>
          <w:rtl w:val="true"/>
        </w:rPr>
        <w:t xml:space="preserve">: </w:t>
      </w:r>
      <w:r>
        <w:rPr>
          <w:rtl w:val="true"/>
        </w:rPr>
        <w:t>آن چه که نعیم از پرچم های بنی العباس ذکر می کند و پرچم هائی که بعدها به وجود می آید که منجر به اطاعت از مهدی می شود</w:t>
      </w:r>
      <w:bookmarkEnd w:id="565"/>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مسیب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بیرق های سیاهی از طرف مشرق برافراشته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موقعی که خدا بخواهد، خواهند بود بعد از آن بیرق های کوچک سیاهی از طرف مشرق برافراشته می شود و با یکی از فرزندان ابی سفیان و یارانش می جنگند و مطیع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Heading2"/>
        <w:numPr>
          <w:ilvl w:val="1"/>
          <w:numId w:val="1"/>
        </w:numPr>
        <w:rPr/>
      </w:pPr>
      <w:bookmarkStart w:id="566" w:name="__RefHeading___Toc1257033_1490000891"/>
      <w:bookmarkStart w:id="567" w:name="_Toc223"/>
      <w:bookmarkEnd w:id="566"/>
      <w:r>
        <w:rPr>
          <w:rtl w:val="true"/>
        </w:rPr>
        <w:t>باب صد و چهارم</w:t>
      </w:r>
      <w:r>
        <w:rPr>
          <w:rtl w:val="true"/>
        </w:rPr>
        <w:t xml:space="preserve">: </w:t>
      </w:r>
      <w:r>
        <w:rPr>
          <w:rtl w:val="true"/>
        </w:rPr>
        <w:t>آن چه که نعیم از علائم ظهور مهدی که عبارت از رسیدن سفیانی به کوفه است بیان کرده است</w:t>
      </w:r>
      <w:bookmarkEnd w:id="567"/>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سفیانی به کوفه رسید و یاران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پرچم او خواهد بود</w:t>
      </w:r>
      <w:r>
        <w:rPr>
          <w:rFonts w:eastAsia="IRNazanin" w:cs="IRNazanin"/>
          <w:color w:val="111111"/>
          <w:sz w:val="28"/>
          <w:szCs w:val="28"/>
          <w:rtl w:val="true"/>
          <w:lang w:bidi="fa-IR"/>
        </w:rPr>
        <w:t xml:space="preserve">. </w:t>
      </w:r>
      <w:bookmarkStart w:id="568" w:name="pg20428_212171"/>
    </w:p>
    <w:p>
      <w:pPr>
        <w:pStyle w:val="Heading2"/>
        <w:numPr>
          <w:ilvl w:val="1"/>
          <w:numId w:val="1"/>
        </w:numPr>
        <w:rPr/>
      </w:pPr>
      <w:bookmarkStart w:id="569" w:name="__RefHeading___Toc1257035_1490000891"/>
      <w:bookmarkStart w:id="570" w:name="_Toc224"/>
      <w:bookmarkEnd w:id="568"/>
      <w:bookmarkEnd w:id="569"/>
      <w:r>
        <w:rPr>
          <w:rtl w:val="true"/>
        </w:rPr>
        <w:t xml:space="preserve">الباب </w:t>
      </w:r>
      <w:r>
        <w:rPr/>
        <w:t>105</w:t>
      </w:r>
      <w:r>
        <w:rPr>
          <w:rtl w:val="true"/>
        </w:rPr>
        <w:t xml:space="preserve">: </w:t>
      </w:r>
      <w:r>
        <w:rPr>
          <w:rtl w:val="true"/>
        </w:rPr>
        <w:t>فِيمَا ذَكَره نَعِيمٍ مِنْ أَنَّ الرَّايَاتِ السُّود الوارِدَة مِنْ خُرَاسَان تُبْعَثُ إِلى مَكَة بِالطَّاعَةِ وَ الْبَيعَة لِلْمَهْدِي</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سَعِيد أَبُو عُمَّان عَنْ جَابِرٍ 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الَّتِي تَخْرُجُ مِنْ خُرَاسَانِ الكُوفة، فَإِذَا ظَهَر الْمَهْدِي بِمَكَّة بُعِثَتْ إِلَيْهِ بِالْبَيعَة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Heading2"/>
        <w:numPr>
          <w:ilvl w:val="1"/>
          <w:numId w:val="1"/>
        </w:numPr>
        <w:rPr/>
      </w:pPr>
      <w:bookmarkStart w:id="571" w:name="__RefHeading___Toc1257037_1490000891"/>
      <w:bookmarkStart w:id="572" w:name="_Toc225"/>
      <w:bookmarkEnd w:id="571"/>
      <w:r>
        <w:rPr>
          <w:rtl w:val="true"/>
        </w:rPr>
        <w:t xml:space="preserve">الباب </w:t>
      </w:r>
      <w:r>
        <w:rPr/>
        <w:t>106</w:t>
      </w:r>
      <w:r>
        <w:rPr>
          <w:rtl w:val="true"/>
        </w:rPr>
        <w:t xml:space="preserve">: </w:t>
      </w:r>
      <w:r>
        <w:rPr>
          <w:rtl w:val="true"/>
        </w:rPr>
        <w:t>فِيمَا ذَكَرهُ نَعِيمٍ مِنْ عَلَامَةِ الْمَهْدِي بِهَلَاكِ بَنِي جَعَفَر وَ بَني العَبّاس</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عَبْدُ اللَّهِ بْن مَرْوَان عَنْ أَرطَأَة عَنْ تَبِيع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دَارَتْ رَحَا بَنِي العَبَّاس، وَ رَبَطَ أَصْحَابُ الرَّايَات السُود خِيِولَهُم بِزَيْتُونِ الشّام، وَ يُهلِكُ الله الأَصْهَب وَيَقْتُلُه وَعَامَّة أَهْلِ بَيْتِهِ عَلَى أَيْدِيهِم حَتَّى لَا يَبْقَ أُمَوِيٌّ مِنهُم إِلا هَارَبَ وَ مُخْتَفٍ، وَ يَسْقُط السعفتان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جَعفَر وَ بَنو العباس، وَ يَجْلِسُ ابْنُ آكِلَة الأَكْبَادِ عَلَى مَنْبَر دِمشق، وَ يَخرُج البَرْبَرْ إِلى سُرَة الشَامِ، فَهُو عَلَامَةُ خُرُوجِ المَهْدِي</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bookmarkStart w:id="573" w:name="pg20428_212172"/>
    </w:p>
    <w:p>
      <w:pPr>
        <w:pStyle w:val="Heading2"/>
        <w:numPr>
          <w:ilvl w:val="1"/>
          <w:numId w:val="1"/>
        </w:numPr>
        <w:rPr/>
      </w:pPr>
      <w:bookmarkStart w:id="574" w:name="__RefHeading___Toc1257039_1490000891"/>
      <w:bookmarkStart w:id="575" w:name="_Toc226"/>
      <w:bookmarkEnd w:id="573"/>
      <w:bookmarkEnd w:id="574"/>
      <w:r>
        <w:rPr>
          <w:rtl w:val="true"/>
        </w:rPr>
        <w:t>باب صد و پنجم</w:t>
      </w:r>
      <w:r>
        <w:rPr>
          <w:rtl w:val="true"/>
        </w:rPr>
        <w:t xml:space="preserve">: </w:t>
      </w:r>
      <w:r>
        <w:rPr>
          <w:rtl w:val="true"/>
        </w:rPr>
        <w:t>آن چه که نعیم بیان کرده با این که پرچم های سیاهی از خراسان برافراشته می شود و خود را به مکه می رسانند و با مهدی بیعت می کنند</w:t>
      </w:r>
      <w:bookmarkEnd w:id="575"/>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با بیرق های سیاهی از خراسان خروج می کنند و وارد کوفه می شوند، وقتی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برای بیعت نزد او خواهند شتافت</w:t>
      </w:r>
      <w:r>
        <w:rPr>
          <w:rFonts w:eastAsia="IRNazanin" w:cs="IRNazanin"/>
          <w:color w:val="111111"/>
          <w:sz w:val="28"/>
          <w:szCs w:val="28"/>
          <w:rtl w:val="true"/>
          <w:lang w:bidi="fa-IR"/>
        </w:rPr>
        <w:t>.</w:t>
      </w:r>
    </w:p>
    <w:p>
      <w:pPr>
        <w:pStyle w:val="Heading2"/>
        <w:numPr>
          <w:ilvl w:val="1"/>
          <w:numId w:val="1"/>
        </w:numPr>
        <w:rPr/>
      </w:pPr>
      <w:bookmarkStart w:id="576" w:name="__RefHeading___Toc1257041_1490000891"/>
      <w:bookmarkStart w:id="577" w:name="_Toc227"/>
      <w:bookmarkEnd w:id="576"/>
      <w:r>
        <w:rPr>
          <w:rtl w:val="true"/>
        </w:rPr>
        <w:t>باب صد و ششم</w:t>
      </w:r>
      <w:r>
        <w:rPr>
          <w:rtl w:val="true"/>
        </w:rPr>
        <w:t xml:space="preserve">: </w:t>
      </w:r>
      <w:r>
        <w:rPr>
          <w:rtl w:val="true"/>
        </w:rPr>
        <w:t>نعیم می گوید یکی از علائم ظهور امام زمان هلاکت و نابودی فرزندان جعفر و عباس است</w:t>
      </w:r>
      <w:bookmarkEnd w:id="577"/>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سنگ آسیای بنی عباس به گردش افتاد و دارندگان بیرق های سیاه مرکب های خود را به درخت زیتون شام بستند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اش طوری به دست آن ها خواهد کشت که حتی یک نفر از امویان باقی نخواهد گذاشت مگر آن که فراری یا پنهان شوند و سفیانی فرزندان جعفر و عباس را از بین می برد و فرزند آكلة الاکباد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فرزندان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شام می نشیند و با مردم شام آماده جنگ می شود و این علامت خروج مهدی است</w:t>
      </w:r>
      <w:r>
        <w:rPr>
          <w:rFonts w:eastAsia="IRNazanin" w:cs="IRNazanin"/>
          <w:color w:val="111111"/>
          <w:sz w:val="28"/>
          <w:szCs w:val="28"/>
          <w:rtl w:val="true"/>
          <w:lang w:bidi="fa-IR"/>
        </w:rPr>
        <w:t xml:space="preserve">. </w:t>
      </w:r>
      <w:bookmarkStart w:id="578" w:name="pg20428_212173"/>
    </w:p>
    <w:p>
      <w:pPr>
        <w:pStyle w:val="Heading2"/>
        <w:numPr>
          <w:ilvl w:val="1"/>
          <w:numId w:val="1"/>
        </w:numPr>
        <w:rPr/>
      </w:pPr>
      <w:bookmarkStart w:id="579" w:name="__RefHeading___Toc1257043_1490000891"/>
      <w:bookmarkStart w:id="580" w:name="_Toc228"/>
      <w:bookmarkEnd w:id="578"/>
      <w:bookmarkEnd w:id="579"/>
      <w:r>
        <w:rPr>
          <w:rtl w:val="true"/>
        </w:rPr>
        <w:t xml:space="preserve">الباب </w:t>
      </w:r>
      <w:r>
        <w:rPr/>
        <w:t>107</w:t>
      </w:r>
      <w:r>
        <w:rPr>
          <w:rtl w:val="true"/>
        </w:rPr>
        <w:t xml:space="preserve">: </w:t>
      </w:r>
      <w:r>
        <w:rPr>
          <w:rtl w:val="true"/>
        </w:rPr>
        <w:t>فِيمَا ذَكَرهُ نَعِيمٍ مِنْ هَلاكِ المُسَوَّدة الأولى بالمسودة الثَّانِيَة</w:t>
      </w:r>
      <w:r>
        <w:rPr>
          <w:rtl w:val="true"/>
        </w:rPr>
        <w:t>.</w:t>
      </w:r>
      <w:bookmarkEnd w:id="580"/>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فَذَكرنا 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أَسعَدُ النَّاسَ بالمُسَوَّدة الأولى، وَ أَشْقَ النَّاس بِالْمُسَوَّدةِ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المُسَوَّدة الثَّانِيَة يَا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الظُهور يَخرُجَ مِن قِبَلِ المَشْرِق ثَمانُون أَلفاً مَحْشُوَة قُلُوبُهُم إِيمَاناً حَشو الرُمَّانَة مِنَ الْحَبِّ، 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المُسَوَّدةِ الأولى عَلَى أَيْدِيهِم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Heading2"/>
        <w:numPr>
          <w:ilvl w:val="1"/>
          <w:numId w:val="1"/>
        </w:numPr>
        <w:rPr/>
      </w:pPr>
      <w:bookmarkStart w:id="581" w:name="__RefHeading___Toc1257045_1490000891"/>
      <w:bookmarkStart w:id="582" w:name="_Toc229"/>
      <w:bookmarkEnd w:id="581"/>
      <w:r>
        <w:rPr>
          <w:rtl w:val="true"/>
        </w:rPr>
        <w:t xml:space="preserve">الباب </w:t>
      </w:r>
      <w:r>
        <w:rPr/>
        <w:t>108</w:t>
      </w:r>
      <w:r>
        <w:rPr>
          <w:rtl w:val="true"/>
        </w:rPr>
        <w:t xml:space="preserve">: </w:t>
      </w:r>
      <w:r>
        <w:rPr>
          <w:rtl w:val="true"/>
        </w:rPr>
        <w:t>فِيمَا ذَكَرهُ نَعِيمُ بْنُ حَمَّادٍ مِنَ الْحَوَادِثِ الْمُتَجَدِّدة عَلَى الْمَدِينَة مِنَ الْقَتْلِ وَ غَيْرِه</w:t>
      </w:r>
      <w:r>
        <w:rPr>
          <w:rtl w:val="true"/>
        </w:rPr>
        <w:t>.</w:t>
      </w:r>
      <w:bookmarkEnd w:id="582"/>
    </w:p>
    <w:p>
      <w:pPr>
        <w:pStyle w:val="BookText"/>
        <w:rPr/>
      </w:pPr>
      <w:r>
        <w:rPr>
          <w:rFonts w:ascii="Amiri" w:hAnsi="Amiri" w:eastAsia="Amiri" w:cs="Amiri"/>
          <w:color w:val="111111"/>
          <w:sz w:val="28"/>
          <w:sz w:val="28"/>
          <w:szCs w:val="28"/>
          <w:rtl w:val="true"/>
          <w:lang w:bidi="ar-SA"/>
        </w:rPr>
        <w:t>وَ فِيه عِدَّةِ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حَدَّتَنَا عَبْدُ القُدُّوس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 عَنْ مُحَمَّدِ بْنِ جَعَفَرٍ 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السُّفْيَانِي إلى الَّذِي دَخَلَ الكُوفَة بِخَيلِه بَعدَمَا يُعرِكُهَا عَرَك الأديم يَأْمُرُه بِالْمَسِير إِلَى الْحِجَازَ، فَيَسِيرُ إِلَى الْمَدِينَةِ، فَيَضَعَ السَّيْفَ فِي قُرَيش، فَيَقْتُلَ مِنهُم وَ مِنَ الأَنصَارَ أَربَعَائَةَ رَجُلَ، وَ يَبقُرُ الْبُطُون، وَ يَقتُل الْوِلْدَانِ، وَ يَقتلُ أَخْوَين مِنْ قُرَيشِ رَجُلَ وَأُخْتَه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فَاطِمَة، وَ يَصلُبْهُمَا عَلَى بَابِ المَسجِد بِالْمَدِينَة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bookmarkStart w:id="583" w:name="pg20428_212174"/>
    </w:p>
    <w:p>
      <w:pPr>
        <w:pStyle w:val="Heading2"/>
        <w:numPr>
          <w:ilvl w:val="1"/>
          <w:numId w:val="1"/>
        </w:numPr>
        <w:rPr/>
      </w:pPr>
      <w:bookmarkStart w:id="584" w:name="__RefHeading___Toc1257047_1490000891"/>
      <w:bookmarkStart w:id="585" w:name="_Toc230"/>
      <w:bookmarkEnd w:id="583"/>
      <w:bookmarkEnd w:id="584"/>
      <w:r>
        <w:rPr>
          <w:rtl w:val="true"/>
        </w:rPr>
        <w:t>باب صدو هفتم</w:t>
      </w:r>
      <w:r>
        <w:rPr>
          <w:rtl w:val="true"/>
        </w:rPr>
        <w:t xml:space="preserve">: </w:t>
      </w:r>
      <w:r>
        <w:rPr>
          <w:rtl w:val="true"/>
        </w:rPr>
        <w:t>آن چه که نعیم بیان کرده که پرچمداران سیاه، به دست پرچمداران گروه دوم نابود می شوند</w:t>
      </w:r>
      <w:bookmarkEnd w:id="585"/>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حسن بودم که سخنی از مردم حمص به میان آمد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حمص در بین جمعیت اول، با سعادت ترین مردم خواهند بود و در بین جمعیت دوم، شقی 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سعید جمعیت دوم کدام است؟ گفت، هشتاد هزار نفر که دل های پری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که پر است از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مشرق خروج می کنند که جمعیت اول به دست آن ها نابود می شود</w:t>
      </w:r>
      <w:r>
        <w:rPr>
          <w:rFonts w:eastAsia="IRNazanin" w:cs="IRNazanin"/>
          <w:color w:val="111111"/>
          <w:sz w:val="28"/>
          <w:szCs w:val="28"/>
          <w:rtl w:val="true"/>
          <w:lang w:bidi="fa-IR"/>
        </w:rPr>
        <w:t>.</w:t>
      </w:r>
    </w:p>
    <w:p>
      <w:pPr>
        <w:pStyle w:val="Heading2"/>
        <w:numPr>
          <w:ilvl w:val="1"/>
          <w:numId w:val="1"/>
        </w:numPr>
        <w:rPr/>
      </w:pPr>
      <w:bookmarkStart w:id="586" w:name="__RefHeading___Toc1257049_1490000891"/>
      <w:bookmarkStart w:id="587" w:name="_Toc231"/>
      <w:bookmarkEnd w:id="586"/>
      <w:r>
        <w:rPr>
          <w:rtl w:val="true"/>
        </w:rPr>
        <w:t>باب صد و هشتم</w:t>
      </w:r>
      <w:r>
        <w:rPr>
          <w:rtl w:val="true"/>
        </w:rPr>
        <w:t xml:space="preserve">: </w:t>
      </w:r>
      <w:r>
        <w:rPr>
          <w:rtl w:val="true"/>
        </w:rPr>
        <w:t>آن چه که نعیم از رویدادهای جدیدی از کشتار و غیره که بر مردم شهر می گذرد بیان کرده است</w:t>
      </w:r>
      <w:bookmarkEnd w:id="587"/>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از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برای آن کسی که وارد کوفه شده و با سواران خود آن جا را کوبیده نامه ای می نویسد و به او فرمان می دهد که به طرف حجاز رود، پس به سوی مدینه می رود و با شمشیر خود چهار صد نفر از قریش و انصار را می کشد و شکم ها را پاره کرده و بچه ها هم خواهد کشت و یک برادر و خواهر را که نام آن ها محمد و فاطمه است، درب مسجد مدینه را به دار می آویزد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حَدَّتَنا الوَلِيد وَ رُشَدَين عَنْ ابْنِ طَيْعَةَ عَنْ أَبِي قَبِيلَ عَنْ أَبِي رُومان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السُّفْيَانِي بِجَيشِ إِلَى المَدِينَة فَيَأْخُذُونَ مَنْ قَدِرُوا عَلَيْهِ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يَقْتُلُ مِنْ بَنِي هَاشِم رِجَالاً وَ نِساءاً فَعِندَ ذَلِكَ يَهْرُبُ الْمَهْدِي وَ الْمَبِيض مِنَ المَدِينَة إِلى مَكَّة فَيَبعَث فِي طَلَبِهَا وَ قَدْ لَحِقا بِحَرمٍ اللهُ وَ أَمْنَةِ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عَبْدُ اللَّهِ بْنِ مَرْوَانَ عَنْ أَرْطَاةَ عَنْ تَبِيع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تُسْتَبَاحُ المَدِينَةَ حَينَئِذٍ، وَ تُقْتُلُ النَّفْسُ الْزَكِيَّة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حَدِيثاً آخَر بِإِسْنَادِهِ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وَ قِيعَةِ المَدِينَة إِذَا أَقْبَل أَمِيرٍ 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حَدِيث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أَتُوا المَدِينَة قَتَلُوا أَهْلَها ثَلَاثَةُ أَيَّامٍ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ابورومان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لشکری به مدینه می فرستد که اگر بر هر یک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کنند آن ها را بگیرند و بکشند و زنان و مردان بنی هاشم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مهدی و مبیض از مکه به مدینه فرار می کنند، پس آن ها را تعقیب می کنند در حالی که آن ها به حرم امن خداوند پناهنده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خون اهل مدینه مباح می گردد و نفس زکیه کشته می شود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مراد پسری است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رکن و مقام شهید می شود</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است که فرزند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واقعه مدینه وقتی است که امیر مصر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است که وقتی سفیانی با لشکریانش به مدینه بیایند به مدت سه روز مردم آن جا را می کشند</w:t>
      </w:r>
      <w:r>
        <w:rPr>
          <w:rFonts w:eastAsia="IRNazanin" w:cs="IRNazanin"/>
          <w:color w:val="111111"/>
          <w:sz w:val="28"/>
          <w:szCs w:val="28"/>
          <w:rtl w:val="true"/>
          <w:lang w:bidi="fa-IR"/>
        </w:rPr>
        <w:t xml:space="preserve">. </w:t>
      </w:r>
      <w:bookmarkStart w:id="588" w:name="pg20428_212177"/>
    </w:p>
    <w:p>
      <w:pPr>
        <w:pStyle w:val="Heading2"/>
        <w:numPr>
          <w:ilvl w:val="1"/>
          <w:numId w:val="1"/>
        </w:numPr>
        <w:rPr/>
      </w:pPr>
      <w:bookmarkStart w:id="589" w:name="__RefHeading___Toc1257051_1490000891"/>
      <w:bookmarkStart w:id="590" w:name="_Toc232"/>
      <w:bookmarkEnd w:id="588"/>
      <w:bookmarkEnd w:id="589"/>
      <w:r>
        <w:rPr>
          <w:rtl w:val="true"/>
        </w:rPr>
        <w:t xml:space="preserve">الباب </w:t>
      </w:r>
      <w:r>
        <w:rPr/>
        <w:t>109</w:t>
      </w:r>
      <w:r>
        <w:rPr>
          <w:rtl w:val="true"/>
        </w:rPr>
        <w:t xml:space="preserve">: </w:t>
      </w:r>
      <w:r>
        <w:rPr>
          <w:rtl w:val="true"/>
        </w:rPr>
        <w:t>فِيمَا ذكَرَهُ نَعِيمٍ فِي سَبَبٍ قَصْدِ السُّفْيَانِي لِلمَدِينَة وَ اجْتِماعِهِم بِالْمَهْدِي</w:t>
      </w:r>
      <w:r>
        <w:rPr>
          <w:rtl w:val="true"/>
        </w:rPr>
        <w:t>.</w:t>
      </w:r>
      <w:bookmarkEnd w:id="590"/>
    </w:p>
    <w:p>
      <w:pPr>
        <w:pStyle w:val="Heading3"/>
        <w:numPr>
          <w:ilvl w:val="2"/>
          <w:numId w:val="1"/>
        </w:numPr>
        <w:rPr/>
      </w:pPr>
      <w:bookmarkStart w:id="591" w:name="__RefHeading___Toc1257053_1490000891"/>
      <w:bookmarkStart w:id="592" w:name="_Toc233"/>
      <w:bookmarkEnd w:id="591"/>
      <w:r>
        <w:rPr>
          <w:rtl w:val="true"/>
        </w:rPr>
        <w:t>اشاره</w:t>
      </w:r>
      <w:bookmarkEnd w:id="592"/>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حَدَّتَنَا مُحَمَّدُ بْنُ عَبد الله التاهرتي عَنْ عَبْدِ السَّلَام ابْنِ مُسْلِمَة سَمِعَ أَبَا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السُّفْيَانِي جَيْشَاً إِلَى الْمَدِينَةِ، فَيَأْمُرَ بِقَتْلِ كُلِّ مَنْ كَانَ فِيهَا مِنْ بَنِي هَاشِم حَتَّى الحَبَالِي، وَ ذَلِكَ لِمَا يَصْنَعُ الهَاشِمِي الَّذِي يَخرُجُ عَلَى أَصْحَابِهِ مِنَ المَشْرِق،</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البَلَاء كُلُّه وَقَتل أَصحَابِي إِلَّا مِنْ قِبَلِهِم، فَيَأْمُر بِقَتِلِهِم، فَيَقْتُلُونَ حَتَى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أَحَدُ وَيَفْتَرِقُوا مِنهَا هَارِبِينَ إِلَى البَوَادِي وَ الجِبَالِ وَ إلى مَكَّة حَتَى نِسَاؤُهُم وَ يَضَعُ جَنْيشَه فيهم السَّيْفِ اَيّاماً ثُم يَكُفُّ عَنْهُم وَ لا يَظْهَرُ وَ إِلا بَيْنهم خائف حَتَى يَظْهَرَ أَمْرُ الْمَهْدِي بِمَكَّة، فَإِذا ظَهَرَ بِمَكَّة، اجْتَمَعِ كُلُّ مَنْ شَدَّ مِنْهُم إِلَيْهِ بِمَكَّةِ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257055_1490000891"/>
      <w:bookmarkStart w:id="594" w:name="_Toc234"/>
      <w:bookmarkEnd w:id="593"/>
      <w:r>
        <w:rPr>
          <w:rtl w:val="true"/>
        </w:rPr>
        <w:t>فصل</w:t>
      </w:r>
      <w:bookmarkEnd w:id="594"/>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رَأيتُ حَدِيثاً فِي مُجَلَّدِ عَتِيق أَوَّلُه فِيهِ مِنْ بَعضِ أَمَالِي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أَحَمَدِ بْنِ يَحيى بنِ زَكَريا الصُّوفِي فِي ثَانِي قَائِمَةٌ مِنْهُ بِإِسْنَادِهِ المُتَّصِل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صِغَارِ الأَعُينُ، عِرَاضُ الوُجُوهِ، كَأَنَّ وجُوهَهُم الجَانُ المُطْرَقَة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حَتى يَرْبِطُوا خُيُولَهُم بِالنَّخْل</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38404</w:t>
      </w:r>
      <w:r>
        <w:rPr>
          <w:rFonts w:eastAsia="Amiri" w:cs="Amiri" w:ascii="Amiri" w:hAnsi="Amiri"/>
          <w:color w:val="111111"/>
          <w:sz w:val="28"/>
          <w:szCs w:val="28"/>
          <w:rtl w:val="true"/>
          <w:lang w:bidi="ar-SA"/>
        </w:rPr>
        <w:t xml:space="preserve">). </w:t>
      </w:r>
      <w:bookmarkStart w:id="595" w:name="pg20428_212178"/>
    </w:p>
    <w:p>
      <w:pPr>
        <w:pStyle w:val="Heading2"/>
        <w:numPr>
          <w:ilvl w:val="1"/>
          <w:numId w:val="1"/>
        </w:numPr>
        <w:rPr/>
      </w:pPr>
      <w:bookmarkStart w:id="596" w:name="__RefHeading___Toc1257057_1490000891"/>
      <w:bookmarkStart w:id="597" w:name="_Toc235"/>
      <w:bookmarkEnd w:id="595"/>
      <w:bookmarkEnd w:id="596"/>
      <w:r>
        <w:rPr>
          <w:rtl w:val="true"/>
        </w:rPr>
        <w:t>باب صد و نهم</w:t>
      </w:r>
      <w:r>
        <w:rPr>
          <w:rtl w:val="true"/>
        </w:rPr>
        <w:t xml:space="preserve">: </w:t>
      </w:r>
      <w:r>
        <w:rPr>
          <w:rtl w:val="true"/>
        </w:rPr>
        <w:t>آن چه که نعیم پیرامون علت قصد سفیانی در حمله به مدینه و اجتماع مردم در کنار مهدی سخن گفته است</w:t>
      </w:r>
      <w:bookmarkEnd w:id="597"/>
    </w:p>
    <w:p>
      <w:pPr>
        <w:pStyle w:val="Heading3"/>
        <w:numPr>
          <w:ilvl w:val="2"/>
          <w:numId w:val="1"/>
        </w:numPr>
        <w:rPr/>
      </w:pPr>
      <w:bookmarkStart w:id="598" w:name="__RefHeading___Toc1257059_1490000891"/>
      <w:bookmarkStart w:id="599" w:name="_Toc236"/>
      <w:bookmarkEnd w:id="598"/>
      <w:r>
        <w:rPr>
          <w:rtl w:val="true"/>
        </w:rPr>
        <w:t>اشاره</w:t>
      </w:r>
      <w:bookmarkEnd w:id="599"/>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السلام 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قبیل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سفیانی به مدینه لشکرکشی می کند و دستور می دهد هر کسی را که از بنی هاشم در آن جا باشد حتی زنان آبستن بکشند این کار به این خاطر است که یک نفر هاشمی با اصحاب خود از طرف مشرق خروج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بلایی است که اصحاب من غیر از آن افرادی که قبل از آن ها بودند کشته شدند پس به قتل آن ها فرمان می دهد به طوری که احدی در مدینه شناخته نمی شود و از مدینه به طرف بیابان ها و كوه ها حتی زنانشان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لشکر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شمشیر می کشند و بعد از آن خودداری می نمایند، در بین آن مردم، کسی ظاهر نمی شود مگر با ترس و وحشت، تا این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ظهور می کند، موقعی که آن حضرت مکه ظهور کرد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دور او جمع می شوند</w:t>
      </w:r>
      <w:r>
        <w:rPr>
          <w:rFonts w:eastAsia="IRNazanin" w:cs="IRNazanin"/>
          <w:color w:val="111111"/>
          <w:sz w:val="28"/>
          <w:szCs w:val="28"/>
          <w:rtl w:val="true"/>
          <w:lang w:bidi="fa-IR"/>
        </w:rPr>
        <w:t>.</w:t>
      </w:r>
    </w:p>
    <w:p>
      <w:pPr>
        <w:pStyle w:val="Heading3"/>
        <w:numPr>
          <w:ilvl w:val="2"/>
          <w:numId w:val="1"/>
        </w:numPr>
        <w:rPr/>
      </w:pPr>
      <w:bookmarkStart w:id="600" w:name="__RefHeading___Toc1257061_1490000891"/>
      <w:bookmarkStart w:id="601" w:name="_Toc237"/>
      <w:bookmarkEnd w:id="600"/>
      <w:r>
        <w:rPr>
          <w:rtl w:val="true"/>
        </w:rPr>
        <w:t>فصل</w:t>
      </w:r>
      <w:bookmarkEnd w:id="601"/>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يحيی بن زکریای صوفی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چشم های آن ها کوچک و صورتشان پهن مانند سپرهای آهنین است مرکب های خود را به درخت خرما می بندند</w:t>
      </w:r>
      <w:r>
        <w:rPr>
          <w:rFonts w:eastAsia="IRNazanin" w:cs="IRNazanin"/>
          <w:color w:val="111111"/>
          <w:sz w:val="28"/>
          <w:szCs w:val="28"/>
          <w:rtl w:val="true"/>
          <w:lang w:bidi="fa-IR"/>
        </w:rPr>
        <w:t>.</w:t>
      </w:r>
      <w:bookmarkStart w:id="602" w:name="pg20428_212179"/>
    </w:p>
    <w:p>
      <w:pPr>
        <w:pStyle w:val="Heading2"/>
        <w:numPr>
          <w:ilvl w:val="1"/>
          <w:numId w:val="1"/>
        </w:numPr>
        <w:rPr/>
      </w:pPr>
      <w:bookmarkStart w:id="603" w:name="__RefHeading___Toc1257063_1490000891"/>
      <w:bookmarkStart w:id="604" w:name="_Toc238"/>
      <w:bookmarkEnd w:id="602"/>
      <w:bookmarkEnd w:id="603"/>
      <w:r>
        <w:rPr>
          <w:rtl w:val="true"/>
        </w:rPr>
        <w:t xml:space="preserve">الباب </w:t>
      </w:r>
      <w:r>
        <w:rPr/>
        <w:t>110</w:t>
      </w:r>
      <w:r>
        <w:rPr>
          <w:rtl w:val="true"/>
        </w:rPr>
        <w:t xml:space="preserve">: </w:t>
      </w:r>
      <w:r>
        <w:rPr>
          <w:rtl w:val="true"/>
        </w:rPr>
        <w:t>فِيمَا ذكَرَهُ نَعِيمٍ مِن أَنَّ وَقْعَةَ الْمَدِينَةِ بِالْسُفْيَانِي عِندَ وَقْعَةِ الحَرَّة كَضَرْبَةِ سُوط ثُمَّ يُبَايِعُ لِلْمَهدِي</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حَدَّتَنا أَبُو يُوسُف عَنْ فَطْرِ بْنِ خَلِيفَةَ عَنْ حَنْسِ بْنِ عَبدُ الرَّحمَن الْعَكلِي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بِالمَدِينَة وَقْعَةُ تَعْرِقُ فِيها أَحْجَارٍ الزَّيْت، مَا الحَرَّةِ عِندَها إِلا كَضَرَبَةِ سُوط، فَيَنْتَحَى عَنْ الْمَدِينَةِ قَدْرَ بَرِيدَيْنِ ثُمَّ يُبَايِعُ إِلَى الْمَهْدِيِّ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Heading2"/>
        <w:numPr>
          <w:ilvl w:val="1"/>
          <w:numId w:val="1"/>
        </w:numPr>
        <w:rPr/>
      </w:pPr>
      <w:bookmarkStart w:id="605" w:name="__RefHeading___Toc1257065_1490000891"/>
      <w:bookmarkStart w:id="606" w:name="_Toc239"/>
      <w:bookmarkEnd w:id="605"/>
      <w:r>
        <w:rPr>
          <w:rtl w:val="true"/>
        </w:rPr>
        <w:t xml:space="preserve">الباب </w:t>
      </w:r>
      <w:r>
        <w:rPr/>
        <w:t>111</w:t>
      </w:r>
      <w:r>
        <w:rPr>
          <w:rtl w:val="true"/>
        </w:rPr>
        <w:t xml:space="preserve">: </w:t>
      </w:r>
      <w:r>
        <w:rPr>
          <w:rtl w:val="true"/>
        </w:rPr>
        <w:t>فِيمَا ذَكَرَهُ نَعِيمٍ</w:t>
      </w:r>
      <w:r>
        <w:rPr>
          <w:rtl w:val="true"/>
        </w:rPr>
        <w:t xml:space="preserve">: </w:t>
      </w:r>
      <w:r>
        <w:rPr>
          <w:rtl w:val="true"/>
        </w:rPr>
        <w:t>لَا يَخْرُجُ الْمَهْدِي حَتى يَقْتُلَ ثُلْت ويَمُوت قُلْتَ وَيَبْق ثُلْث</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كَيْسَانِ الرَّقاشِي القَصَارِ وَ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مَوْلاي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يَقْتُلَ قُلْتُ وَيَوتَ ثُلث وَيَبْق ثُلث</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39663</w:t>
      </w:r>
      <w:r>
        <w:rPr>
          <w:rFonts w:eastAsia="Amiri" w:cs="Amiri" w:ascii="Amiri" w:hAnsi="Amiri"/>
          <w:color w:val="111111"/>
          <w:sz w:val="28"/>
          <w:szCs w:val="28"/>
          <w:rtl w:val="true"/>
          <w:lang w:bidi="ar-SA"/>
        </w:rPr>
        <w:t xml:space="preserve">). </w:t>
      </w:r>
      <w:bookmarkStart w:id="607" w:name="pg20428_212180"/>
    </w:p>
    <w:p>
      <w:pPr>
        <w:pStyle w:val="Heading2"/>
        <w:numPr>
          <w:ilvl w:val="1"/>
          <w:numId w:val="1"/>
        </w:numPr>
        <w:rPr/>
      </w:pPr>
      <w:bookmarkStart w:id="608" w:name="__RefHeading___Toc1257067_1490000891"/>
      <w:bookmarkStart w:id="609" w:name="_Toc240"/>
      <w:bookmarkEnd w:id="607"/>
      <w:bookmarkEnd w:id="608"/>
      <w:r>
        <w:rPr>
          <w:rtl w:val="true"/>
        </w:rPr>
        <w:t>باب صد و دهم</w:t>
      </w:r>
      <w:r>
        <w:rPr>
          <w:rtl w:val="true"/>
        </w:rPr>
        <w:t xml:space="preserve">: </w:t>
      </w:r>
      <w:r>
        <w:rPr>
          <w:rtl w:val="true"/>
        </w:rPr>
        <w:t>آن چه که نعیم از حادثه ای که توسط سفیانی در مدینه واقع می شود مانند واقعه حره مثل ضربه شلاقی است بر مردم آن گاه با مهدی بیعت می کند</w:t>
      </w:r>
      <w:bookmarkEnd w:id="609"/>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جنگ و جدالی است که سنگ های آن محل در آن غرق می شوند و وقعه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واقعه ای بود که عده زیادی از مردم مدینه بدست لشكريان یزید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چون، ضربت تازیانه است، آن واقعه به طور تقریب به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دور از مدینه اتفاق می افتد و بعد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شود</w:t>
      </w:r>
      <w:r>
        <w:rPr>
          <w:rFonts w:eastAsia="IRNazanin" w:cs="IRNazanin"/>
          <w:color w:val="111111"/>
          <w:sz w:val="28"/>
          <w:szCs w:val="28"/>
          <w:rtl w:val="true"/>
          <w:lang w:bidi="fa-IR"/>
        </w:rPr>
        <w:t>.</w:t>
      </w:r>
    </w:p>
    <w:p>
      <w:pPr>
        <w:pStyle w:val="Heading2"/>
        <w:numPr>
          <w:ilvl w:val="1"/>
          <w:numId w:val="1"/>
        </w:numPr>
        <w:rPr/>
      </w:pPr>
      <w:bookmarkStart w:id="610" w:name="__RefHeading___Toc1257069_1490000891"/>
      <w:bookmarkStart w:id="611" w:name="_Toc241"/>
      <w:bookmarkEnd w:id="610"/>
      <w:r>
        <w:rPr>
          <w:rtl w:val="true"/>
        </w:rPr>
        <w:t>باب صد و یازدهم</w:t>
      </w:r>
      <w:r>
        <w:rPr>
          <w:rtl w:val="true"/>
        </w:rPr>
        <w:t xml:space="preserve">: </w:t>
      </w:r>
      <w:r>
        <w:rPr>
          <w:rtl w:val="true"/>
        </w:rPr>
        <w:t xml:space="preserve">آن چه که نعیم ذکر کرده که مهدی خروج و قیام نمی کند تا آن که </w:t>
      </w:r>
      <w:r>
        <w:rPr/>
        <w:t>1/3</w:t>
      </w:r>
      <w:r>
        <w:rPr>
          <w:rtl w:val="true"/>
        </w:rPr>
        <w:t xml:space="preserve"> </w:t>
      </w:r>
      <w:r>
        <w:rPr>
          <w:rtl w:val="true"/>
        </w:rPr>
        <w:t xml:space="preserve">کشته شوند و </w:t>
      </w:r>
      <w:r>
        <w:rPr/>
        <w:t>1/3</w:t>
      </w:r>
      <w:r>
        <w:rPr>
          <w:rtl w:val="true"/>
        </w:rPr>
        <w:t xml:space="preserve"> </w:t>
      </w:r>
      <w:r>
        <w:rPr>
          <w:rtl w:val="true"/>
        </w:rPr>
        <w:t xml:space="preserve">بمیرند و </w:t>
      </w:r>
      <w:r>
        <w:rPr/>
        <w:t>1/3</w:t>
      </w:r>
      <w:r>
        <w:rPr>
          <w:rtl w:val="true"/>
        </w:rPr>
        <w:t xml:space="preserve"> </w:t>
      </w:r>
      <w:r>
        <w:rPr>
          <w:rtl w:val="true"/>
        </w:rPr>
        <w:t>باقی بمانند</w:t>
      </w:r>
      <w:bookmarkEnd w:id="611"/>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كیسان قصّار از مولای خود روایت کرده که گفت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نمی کند تا این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بمانند</w:t>
      </w:r>
      <w:r>
        <w:rPr>
          <w:rFonts w:eastAsia="IRNazanin" w:cs="IRNazanin"/>
          <w:color w:val="111111"/>
          <w:sz w:val="28"/>
          <w:szCs w:val="28"/>
          <w:rtl w:val="true"/>
          <w:lang w:bidi="fa-IR"/>
        </w:rPr>
        <w:t xml:space="preserve">. </w:t>
      </w:r>
      <w:bookmarkStart w:id="612" w:name="pg20428_212181"/>
    </w:p>
    <w:p>
      <w:pPr>
        <w:pStyle w:val="Heading2"/>
        <w:numPr>
          <w:ilvl w:val="1"/>
          <w:numId w:val="1"/>
        </w:numPr>
        <w:rPr/>
      </w:pPr>
      <w:bookmarkStart w:id="613" w:name="__RefHeading___Toc1257071_1490000891"/>
      <w:bookmarkStart w:id="614" w:name="_Toc242"/>
      <w:bookmarkEnd w:id="612"/>
      <w:bookmarkEnd w:id="613"/>
      <w:r>
        <w:rPr>
          <w:rtl w:val="true"/>
        </w:rPr>
        <w:t xml:space="preserve">الباب </w:t>
      </w:r>
      <w:r>
        <w:rPr/>
        <w:t>112</w:t>
      </w:r>
      <w:r>
        <w:rPr>
          <w:rtl w:val="true"/>
        </w:rPr>
        <w:t xml:space="preserve">: </w:t>
      </w:r>
      <w:r>
        <w:rPr>
          <w:rtl w:val="true"/>
        </w:rPr>
        <w:t>فِيمَا ذَكَرَه نَعِيمٍ مِنْ أَنَّهُ لا يَخْرُجُ الْمَهْدِي حَتى تُباعَ المَرأة بِوَزِنِهَا طَعَاماً، وَ أَنَّ مِنْ عَلامَةِ خُرُوجِ الْمَهْدِي إِنْسِيابُ الْتُرك عَلَى الْمُسْلِمين</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رُشَيْدُ بْنُ عَنْ ابْنِ أَبِى هَيْعَهُ حَدَّثَنَا أَبُو ذُرْعَةَ عَنْ ابْنِ زُرَيْرٍ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عَلامَةُ الْمَهْدِي إِذَا 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الْتُرك، وَ مَاتَ خَليفَتُكُم الَّذِي يَجْمَعُ الْأَمْوالَ، وَ يَسْتَخْلِفُ صَغيراً، فَيَخْلَعَ بَعْدِ سَنَتَين مِنْ بَيْعِتِهِ، وَ يَخْسِفُ بِغَرْبِي مَسْجِد دمِشْقٍ، وَ خُرُوجِ ثَلَاثَةِ نَفَرَ بِالْشَامِ، وَ خُروج أَهْلِ الْمَغْرِب إلى مِصْرَ، وَ تِلْكَ أَمارَةُ السُفياني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 عَنْ ابْنِ عَيَّاسَ عَنْ سَالِمِ بْنِ عَبْدِ اللَّهُ عَنْ أَبِي مُحَمّد عَنْ رَجُلٍ مِنْ أَهْلِ الْمَعْرِب،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يَخْرُجَ الرَّجُل بِالْجَارِيَة الْحَسْناءِ الْجَمِيلَة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هَذِهِ بِوَزْنِها طَعَاماً؟ ثُمَّ يَخْرُجُ الْمَهْدِي</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bookmarkStart w:id="615" w:name="pg20428_212182"/>
    </w:p>
    <w:p>
      <w:pPr>
        <w:pStyle w:val="Heading2"/>
        <w:numPr>
          <w:ilvl w:val="1"/>
          <w:numId w:val="1"/>
        </w:numPr>
        <w:rPr/>
      </w:pPr>
      <w:bookmarkStart w:id="616" w:name="__RefHeading___Toc1257073_1490000891"/>
      <w:bookmarkStart w:id="617" w:name="_Toc243"/>
      <w:bookmarkEnd w:id="615"/>
      <w:bookmarkEnd w:id="616"/>
      <w:r>
        <w:rPr>
          <w:rtl w:val="true"/>
        </w:rPr>
        <w:t>باب صد و دوازدهم</w:t>
      </w:r>
      <w:r>
        <w:rPr>
          <w:rtl w:val="true"/>
        </w:rPr>
        <w:t xml:space="preserve">: </w:t>
      </w:r>
      <w:r>
        <w:rPr>
          <w:rtl w:val="true"/>
        </w:rPr>
        <w:t>آن چه که نعیم ذکر کرده از این که مهدی قیام نمی کند تا آن که زن به وزن خودش با طعام فروخته شود و از علامت دیگر آن یورش ترکان بر مسلمین است</w:t>
      </w:r>
      <w:bookmarkEnd w:id="617"/>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است که ملت ترک به سوی شمال برگردد و آن خلیفه شما که اموال را جمع می کند بمیرد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را خلیفه خود کند و بعد از دو سال از خلافت خلع شود و طرف غربی مسجد دمشق فرو رود و سه نفر در شام خروج کنند و اهل مغرب به سوی مصر حرکت کنند که همان امارت و سلطنت سفیانی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اهل مغرب گوید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کند تا این که مردی دختر خوشگل و زیبایی را برای فروش عرضه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هم وزن این دختر غذا می دهد و آن را می خرد؟ بعد از 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خواهد کرد</w:t>
      </w:r>
      <w:r>
        <w:rPr>
          <w:rFonts w:eastAsia="IRNazanin" w:cs="IRNazanin"/>
          <w:color w:val="111111"/>
          <w:sz w:val="28"/>
          <w:szCs w:val="28"/>
          <w:rtl w:val="true"/>
          <w:lang w:bidi="fa-IR"/>
        </w:rPr>
        <w:t xml:space="preserve">. </w:t>
      </w:r>
      <w:bookmarkStart w:id="618" w:name="pg20428_212183"/>
    </w:p>
    <w:p>
      <w:pPr>
        <w:pStyle w:val="Heading2"/>
        <w:numPr>
          <w:ilvl w:val="1"/>
          <w:numId w:val="1"/>
        </w:numPr>
        <w:rPr/>
      </w:pPr>
      <w:bookmarkStart w:id="619" w:name="__RefHeading___Toc1257075_1490000891"/>
      <w:bookmarkStart w:id="620" w:name="_Toc244"/>
      <w:bookmarkEnd w:id="618"/>
      <w:bookmarkEnd w:id="619"/>
      <w:r>
        <w:rPr>
          <w:rtl w:val="true"/>
        </w:rPr>
        <w:t xml:space="preserve">الباب </w:t>
      </w:r>
      <w:r>
        <w:rPr/>
        <w:t>113</w:t>
      </w:r>
      <w:r>
        <w:rPr>
          <w:rtl w:val="true"/>
        </w:rPr>
        <w:t xml:space="preserve">: </w:t>
      </w:r>
      <w:r>
        <w:rPr>
          <w:rtl w:val="true"/>
        </w:rPr>
        <w:t>فِیمَا ذَكَرَه نَعِيمٍ مِنْ مُنادِي السَّماء وَ خُرُوج المَهْدِي</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الْوَلِيدِ وَرُشْدَين عَنْ إِبْنَ لَهيعَةَ أَبِي قَبِيلَ عَنْ أَبِي رُومان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 أَنَّ الْحَقَّ فِي آل مُحَمّد، فَعْنِدَ ذَلِكَ يَظْهَرُ الْمَهْدِي عَلَى أَفواه النّاسَ، وَ يَشْرِبُونَ حبّه، فَلا يَكُونَ لَهُم ذِكْرَ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39665</w:t>
      </w:r>
      <w:r>
        <w:rPr>
          <w:rFonts w:eastAsia="Amiri" w:cs="Amiri" w:ascii="Amiri" w:hAnsi="Amiri"/>
          <w:color w:val="111111"/>
          <w:sz w:val="28"/>
          <w:szCs w:val="28"/>
          <w:rtl w:val="true"/>
          <w:lang w:bidi="ar-SA"/>
        </w:rPr>
        <w:t>).</w:t>
      </w:r>
    </w:p>
    <w:p>
      <w:pPr>
        <w:pStyle w:val="Heading2"/>
        <w:numPr>
          <w:ilvl w:val="1"/>
          <w:numId w:val="1"/>
        </w:numPr>
        <w:rPr/>
      </w:pPr>
      <w:bookmarkStart w:id="621" w:name="__RefHeading___Toc1257077_1490000891"/>
      <w:bookmarkStart w:id="622" w:name="_Toc245"/>
      <w:bookmarkEnd w:id="621"/>
      <w:r>
        <w:rPr>
          <w:rtl w:val="true"/>
        </w:rPr>
        <w:t xml:space="preserve">الباب </w:t>
      </w:r>
      <w:r>
        <w:rPr/>
        <w:t>114</w:t>
      </w:r>
      <w:r>
        <w:rPr>
          <w:rtl w:val="true"/>
        </w:rPr>
        <w:t xml:space="preserve">: </w:t>
      </w:r>
      <w:r>
        <w:rPr>
          <w:rtl w:val="true"/>
        </w:rPr>
        <w:t>فِيمَا ذَكَرهُ نَعِيمٍ</w:t>
      </w:r>
      <w:r>
        <w:rPr>
          <w:rtl w:val="true"/>
        </w:rPr>
        <w:t xml:space="preserve">: </w:t>
      </w:r>
      <w:r>
        <w:rPr>
          <w:rtl w:val="true"/>
        </w:rPr>
        <w:t>لَا يَخْرُجُ الْمَهْدِي حَتَّى لَا يَبْقَى قَيْلَ وَ لَا ابْنَ قَيْل</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ضَمُرَة عَنْ اِبْن شُوذَبٍ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لَا يَبْقَ قَيْلُ وَ لَا ابْنُ قَيْلَ إِلا هَلَكَ، وَ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Heading2"/>
        <w:numPr>
          <w:ilvl w:val="1"/>
          <w:numId w:val="1"/>
        </w:numPr>
        <w:rPr/>
      </w:pPr>
      <w:bookmarkStart w:id="623" w:name="__RefHeading___Toc1257079_1490000891"/>
      <w:bookmarkStart w:id="624" w:name="_Toc246"/>
      <w:bookmarkEnd w:id="623"/>
      <w:r>
        <w:rPr>
          <w:rtl w:val="true"/>
        </w:rPr>
        <w:t xml:space="preserve">الباب </w:t>
      </w:r>
      <w:r>
        <w:rPr/>
        <w:t>115</w:t>
      </w:r>
      <w:r>
        <w:rPr>
          <w:rtl w:val="true"/>
        </w:rPr>
        <w:t xml:space="preserve">: </w:t>
      </w:r>
      <w:r>
        <w:rPr>
          <w:rtl w:val="true"/>
        </w:rPr>
        <w:t>فِیمَا ذَكَره نَعِيمٍ عَنْ مُلْكِ بَنِي أُمَيَّةَ وَ بَنِي الْعَبّاس وَ خُرُوجِ الْمَهْدِي</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رُشْدَين عَنْ إِبْن طَيعَةَ عَنْ أَبِي قَبِيلَ،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رَجُلُ مِنْ بَنِي هَاشِمٍ، فَيَقْتُلَ بَنِي أُمَيَّة لا يَبْقَ مِنْهُم إِلا الْيَسِير لَا يَقتُل غَيْرُهُم ثُمَّ يَخْرُجُ رَجُلَ مِنْ بَنِي أُمَيَّةٍ يَقْتُلُ بِكُلِّ رَجُلٍ اِثْنَين حَتى لَا يَبْقَ إِلا الْنِسَاء ثُمَّ يَخْرُجُ الْمَهْدِي</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bookmarkStart w:id="625" w:name="pg20428_212184"/>
    </w:p>
    <w:p>
      <w:pPr>
        <w:pStyle w:val="Heading2"/>
        <w:numPr>
          <w:ilvl w:val="1"/>
          <w:numId w:val="1"/>
        </w:numPr>
        <w:rPr/>
      </w:pPr>
      <w:bookmarkStart w:id="626" w:name="__RefHeading___Toc1257081_1490000891"/>
      <w:bookmarkStart w:id="627" w:name="_Toc247"/>
      <w:bookmarkEnd w:id="625"/>
      <w:bookmarkEnd w:id="626"/>
      <w:r>
        <w:rPr>
          <w:rtl w:val="true"/>
        </w:rPr>
        <w:t>باب صد و سیزدهم</w:t>
      </w:r>
      <w:r>
        <w:rPr>
          <w:rtl w:val="true"/>
        </w:rPr>
        <w:t xml:space="preserve">: </w:t>
      </w:r>
      <w:r>
        <w:rPr>
          <w:rtl w:val="true"/>
        </w:rPr>
        <w:t>آن چه که نعیم پیرامون خروج مهدی و فریاد منادی از آسمان به بشارت قیام مهدی سخن گفته است</w:t>
      </w:r>
      <w:bookmarkEnd w:id="627"/>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ابورومان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منادی از آسمان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حق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در این صورت نام حضرت بر زبان های مردم است آن ها در حالی که نامی غیر از نام و یاد حضرت ندارند</w:t>
      </w:r>
      <w:r>
        <w:rPr>
          <w:rFonts w:eastAsia="IRNazanin" w:cs="IRNazanin"/>
          <w:color w:val="111111"/>
          <w:sz w:val="28"/>
          <w:szCs w:val="28"/>
          <w:rtl w:val="true"/>
          <w:lang w:bidi="fa-IR"/>
        </w:rPr>
        <w:t>.</w:t>
      </w:r>
    </w:p>
    <w:p>
      <w:pPr>
        <w:pStyle w:val="Heading2"/>
        <w:numPr>
          <w:ilvl w:val="1"/>
          <w:numId w:val="1"/>
        </w:numPr>
        <w:rPr/>
      </w:pPr>
      <w:bookmarkStart w:id="628" w:name="__RefHeading___Toc1257083_1490000891"/>
      <w:bookmarkStart w:id="629" w:name="_Toc248"/>
      <w:bookmarkEnd w:id="628"/>
      <w:r>
        <w:rPr>
          <w:rtl w:val="true"/>
        </w:rPr>
        <w:t>باب صد و چهاردهم</w:t>
      </w:r>
      <w:r>
        <w:rPr>
          <w:rtl w:val="true"/>
        </w:rPr>
        <w:t xml:space="preserve">: </w:t>
      </w:r>
      <w:r>
        <w:rPr>
          <w:rtl w:val="true"/>
        </w:rPr>
        <w:t>آن چه که نعیم ذکر کرده که ظهور حضرت زمانی است که نه رئیسی است و نه فرزند رئیس</w:t>
      </w:r>
      <w:r>
        <w:rPr>
          <w:rtl w:val="true"/>
        </w:rPr>
        <w:t>.</w:t>
      </w:r>
      <w:bookmarkEnd w:id="629"/>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شوذب از بعضی از اصحاب خود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کند مگر این که نه رئیسی باقی باشد و نه فرزند رئیس</w:t>
      </w:r>
      <w:r>
        <w:rPr>
          <w:rFonts w:eastAsia="IRNazanin" w:cs="IRNazanin"/>
          <w:color w:val="111111"/>
          <w:sz w:val="28"/>
          <w:szCs w:val="28"/>
          <w:rtl w:val="true"/>
          <w:lang w:bidi="fa-IR"/>
        </w:rPr>
        <w:t>.</w:t>
      </w:r>
    </w:p>
    <w:p>
      <w:pPr>
        <w:pStyle w:val="Heading2"/>
        <w:numPr>
          <w:ilvl w:val="1"/>
          <w:numId w:val="1"/>
        </w:numPr>
        <w:rPr/>
      </w:pPr>
      <w:bookmarkStart w:id="630" w:name="__RefHeading___Toc1257085_1490000891"/>
      <w:bookmarkStart w:id="631" w:name="_Toc249"/>
      <w:bookmarkEnd w:id="630"/>
      <w:r>
        <w:rPr>
          <w:rtl w:val="true"/>
        </w:rPr>
        <w:t>باب صد و پانزدهم</w:t>
      </w:r>
      <w:r>
        <w:rPr>
          <w:rtl w:val="true"/>
        </w:rPr>
        <w:t xml:space="preserve">: </w:t>
      </w:r>
      <w:r>
        <w:rPr>
          <w:rtl w:val="true"/>
        </w:rPr>
        <w:t>آن چه که نعیم ذکر کرده از حکومت بنی امیه و بني العباس و خروج مهدی</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هاشم حاکم خواهد شد که بنی امیه را می کشد و از آن ها تعداد کمی باقی نخواهد گذاشت و غیر از بنی امیه کسی را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مردی از بنی امیه خروج خواهد کرد که به جای هر نفری از بنی امیه دو نفر از بنی هاشم خواهد کشت تا این که غیر از زن ها کسی باقی نمی ماند، پس از 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bookmarkStart w:id="632" w:name="pg20428_212185"/>
    </w:p>
    <w:p>
      <w:pPr>
        <w:pStyle w:val="Heading2"/>
        <w:numPr>
          <w:ilvl w:val="1"/>
          <w:numId w:val="1"/>
        </w:numPr>
        <w:rPr/>
      </w:pPr>
      <w:bookmarkStart w:id="633" w:name="__RefHeading___Toc1257087_1490000891"/>
      <w:bookmarkStart w:id="634" w:name="_Toc250"/>
      <w:bookmarkEnd w:id="632"/>
      <w:bookmarkEnd w:id="633"/>
      <w:r>
        <w:rPr>
          <w:rtl w:val="true"/>
        </w:rPr>
        <w:t xml:space="preserve">الباب </w:t>
      </w:r>
      <w:r>
        <w:rPr/>
        <w:t>116</w:t>
      </w:r>
      <w:r>
        <w:rPr>
          <w:rtl w:val="true"/>
        </w:rPr>
        <w:t xml:space="preserve">: </w:t>
      </w:r>
      <w:r>
        <w:rPr>
          <w:rtl w:val="true"/>
        </w:rPr>
        <w:t>فِيمَا ذَكَرَه نَعِيمٍ فِي بَابِ آخَر بِعَلامَةِ أُخْرى عِنْدَ خُرُوجِ الْمَهْدِي وَ مُنَادِي السَّمَاء</w:t>
      </w:r>
      <w:r>
        <w:rPr>
          <w:rtl w:val="true"/>
        </w:rPr>
        <w:t>.</w:t>
      </w:r>
      <w:bookmarkEnd w:id="634"/>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حَدَّتَنَا ابْنُ المبارَكَ وَ عَبْدُ الرَّزَّاقِ عَنْ مَعْمَرٍ عَنْ رَجُلٍ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فِتْنَةُ بِالْشَامِ، كَأَنَّ أَوَها لَعْبُ الْصْبَيانِ، كُلَّمَا سَكَنَتْ مِنْ جَانِبِ طَمَّت مِنْ جَانِبِ فَلَا تَتَناهَى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فَلَان وَ قُتِلَ ابنُ المُسَيِّب بِيَديه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ذَالِكَ الأمير حَقَّاً ثَلاثَ 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Heading2"/>
        <w:numPr>
          <w:ilvl w:val="1"/>
          <w:numId w:val="1"/>
        </w:numPr>
        <w:rPr/>
      </w:pPr>
      <w:bookmarkStart w:id="635" w:name="__RefHeading___Toc1257089_1490000891"/>
      <w:bookmarkStart w:id="636" w:name="_Toc251"/>
      <w:bookmarkEnd w:id="635"/>
      <w:r>
        <w:rPr>
          <w:rtl w:val="true"/>
        </w:rPr>
        <w:t xml:space="preserve">الباب </w:t>
      </w:r>
      <w:r>
        <w:rPr/>
        <w:t>117</w:t>
      </w:r>
      <w:r>
        <w:rPr>
          <w:rtl w:val="true"/>
        </w:rPr>
        <w:t xml:space="preserve">: </w:t>
      </w:r>
      <w:r>
        <w:rPr>
          <w:rtl w:val="true"/>
        </w:rPr>
        <w:t>فِیمَا ذَكَره نَعِيمٍ فِي مُنادِي السَّماء</w:t>
      </w:r>
      <w:r>
        <w:rPr>
          <w:rtl w:val="true"/>
        </w:rPr>
        <w:t xml:space="preserve">: </w:t>
      </w:r>
      <w:r>
        <w:rPr>
          <w:rtl w:val="true"/>
        </w:rPr>
        <w:t>إِنَّ الحَقَّ فِي آل مُحمّد</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حَدَّثنا سَعِيد أبو عُمَّانِ عَنْ جَابِرٍ 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يُنَادِي مُنَادٍ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آل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أَنَا أَشُكُ فِيهَ وَ إِنَّمَا الصَّوتُ الأَسْفَلِ مِنَ الشَّيْطَانِ يَلْبِسُ عَلَى الْنَّاسِ</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bookmarkStart w:id="637" w:name="pg20428_212186"/>
    </w:p>
    <w:p>
      <w:pPr>
        <w:pStyle w:val="Heading2"/>
        <w:numPr>
          <w:ilvl w:val="1"/>
          <w:numId w:val="1"/>
        </w:numPr>
        <w:rPr/>
      </w:pPr>
      <w:bookmarkStart w:id="638" w:name="__RefHeading___Toc1257091_1490000891"/>
      <w:bookmarkStart w:id="639" w:name="_Toc252"/>
      <w:bookmarkEnd w:id="637"/>
      <w:bookmarkEnd w:id="638"/>
      <w:r>
        <w:rPr>
          <w:rtl w:val="true"/>
        </w:rPr>
        <w:t>باب صد و شانزدهم</w:t>
      </w:r>
      <w:r>
        <w:rPr>
          <w:rtl w:val="true"/>
        </w:rPr>
        <w:t xml:space="preserve">: </w:t>
      </w:r>
      <w:r>
        <w:rPr>
          <w:rtl w:val="true"/>
        </w:rPr>
        <w:t>آن چه که نعیم در باب آخر با علامت دیگری از خروج مهدی ذکر کرده است</w:t>
      </w:r>
      <w:bookmarkEnd w:id="639"/>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ای بر پا خواهد شد که اول آن بچه بازی است هر نقطه ای که آرام شود نقطه دیگری آشوب بر پا می گردد به همین صورت ادامه خواهد یافت تا این که منادی آسمان فریاد می زند، آگاه باشید که امیر شما فلانی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مسیب به دست آشوب گر کشته و منادی آسمان سه بار حرف خود را تکرار می کند</w:t>
      </w:r>
      <w:r>
        <w:rPr>
          <w:rFonts w:eastAsia="IRNazanin" w:cs="IRNazanin"/>
          <w:color w:val="111111"/>
          <w:sz w:val="28"/>
          <w:szCs w:val="28"/>
          <w:rtl w:val="true"/>
          <w:lang w:bidi="fa-IR"/>
        </w:rPr>
        <w:t>.</w:t>
      </w:r>
    </w:p>
    <w:p>
      <w:pPr>
        <w:pStyle w:val="Heading2"/>
        <w:numPr>
          <w:ilvl w:val="1"/>
          <w:numId w:val="1"/>
        </w:numPr>
        <w:rPr/>
      </w:pPr>
      <w:bookmarkStart w:id="640" w:name="__RefHeading___Toc1257093_1490000891"/>
      <w:bookmarkStart w:id="641" w:name="_Toc253"/>
      <w:bookmarkEnd w:id="640"/>
      <w:r>
        <w:rPr>
          <w:rtl w:val="true"/>
        </w:rPr>
        <w:t>باب صد و هفدهم</w:t>
      </w:r>
      <w:r>
        <w:rPr>
          <w:rtl w:val="true"/>
        </w:rPr>
        <w:t xml:space="preserve">: </w:t>
      </w:r>
      <w:r>
        <w:rPr>
          <w:rtl w:val="true"/>
        </w:rPr>
        <w:t>آن چه که نعیم ذکر کرده که منادی از آسمان صدا می زند که حق با آل محمّد است</w:t>
      </w:r>
      <w:bookmarkEnd w:id="641"/>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 از آسمان فریاد می زند آگاه باشید که حق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منادی دیگر از زمین فریاد می زند آگاه باشید که حق با عیسی است یا از آل عباس است من دربارۀ آن منادی زمین شک دارم، جز این نیست که صدای برخاسته از زمین از شیطان است او می خواهد امر را بر مردم مشتبه نماید</w:t>
      </w:r>
      <w:r>
        <w:rPr>
          <w:rFonts w:eastAsia="IRNazanin" w:cs="IRNazanin"/>
          <w:color w:val="111111"/>
          <w:sz w:val="28"/>
          <w:szCs w:val="28"/>
          <w:rtl w:val="true"/>
          <w:lang w:bidi="fa-IR"/>
        </w:rPr>
        <w:t xml:space="preserve">. </w:t>
      </w:r>
      <w:bookmarkStart w:id="642" w:name="pg20428_212187"/>
    </w:p>
    <w:p>
      <w:pPr>
        <w:pStyle w:val="Heading2"/>
        <w:numPr>
          <w:ilvl w:val="1"/>
          <w:numId w:val="1"/>
        </w:numPr>
        <w:rPr/>
      </w:pPr>
      <w:bookmarkStart w:id="643" w:name="__RefHeading___Toc1257095_1490000891"/>
      <w:bookmarkStart w:id="644" w:name="_Toc254"/>
      <w:bookmarkEnd w:id="642"/>
      <w:bookmarkEnd w:id="643"/>
      <w:r>
        <w:rPr>
          <w:rtl w:val="true"/>
        </w:rPr>
        <w:t xml:space="preserve">الباب </w:t>
      </w:r>
      <w:r>
        <w:rPr/>
        <w:t>118</w:t>
      </w:r>
      <w:r>
        <w:rPr>
          <w:rtl w:val="true"/>
        </w:rPr>
        <w:t xml:space="preserve">: </w:t>
      </w:r>
      <w:r>
        <w:rPr>
          <w:rtl w:val="true"/>
        </w:rPr>
        <w:t>فِیمَا ذَكَره فِي مُنادِي السَّماء</w:t>
      </w:r>
      <w:r>
        <w:rPr>
          <w:rtl w:val="true"/>
        </w:rPr>
        <w:t xml:space="preserve">: </w:t>
      </w:r>
      <w:r>
        <w:rPr>
          <w:rtl w:val="true"/>
        </w:rPr>
        <w:t>عَلَيكُم بِفُلان</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ابْنُ وَهَبْ عَنْ إِسْحَاق بْنِ يَحْيَى التَّيْمِي عَنْ الْمُغَيرِةِ بْنِ عَبدُالرَّحمن عَنْ أُمِّهِ وَ كَانَتْ قَدِيمَة،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 فِي فِتْنَةِ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الْفِتْنَة تَهْلِكُ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بُنَيَّ وَلَكِنْ بَعدَها فِتْنَةٌ تَهْلِكُ الْناسَ لَا يَسْتَقِيمٍ أَمْرُهُم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بِفُلان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Heading2"/>
        <w:numPr>
          <w:ilvl w:val="1"/>
          <w:numId w:val="1"/>
        </w:numPr>
        <w:rPr/>
      </w:pPr>
      <w:bookmarkStart w:id="645" w:name="__RefHeading___Toc1257097_1490000891"/>
      <w:bookmarkStart w:id="646" w:name="_Toc255"/>
      <w:bookmarkEnd w:id="645"/>
      <w:r>
        <w:rPr>
          <w:rtl w:val="true"/>
        </w:rPr>
        <w:t xml:space="preserve">الباب </w:t>
      </w:r>
      <w:r>
        <w:rPr/>
        <w:t>119</w:t>
      </w:r>
      <w:r>
        <w:rPr>
          <w:rtl w:val="true"/>
        </w:rPr>
        <w:t xml:space="preserve">: </w:t>
      </w:r>
      <w:r>
        <w:rPr>
          <w:rtl w:val="true"/>
        </w:rPr>
        <w:t>مِنْ مُنَادِي السَّماء</w:t>
      </w:r>
      <w:r>
        <w:rPr>
          <w:rtl w:val="true"/>
        </w:rPr>
        <w:t xml:space="preserve">: </w:t>
      </w:r>
      <w:r>
        <w:rPr>
          <w:rtl w:val="true"/>
        </w:rPr>
        <w:t>عَلَيكُم بِفُلان، وَ تَطْلَعُ كَفُّ تُشِير</w:t>
      </w:r>
      <w:r>
        <w:rPr>
          <w:rtl w:val="true"/>
        </w:rPr>
        <w:t>.</w:t>
      </w:r>
      <w:bookmarkEnd w:id="646"/>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حَدَّتَنَا ابْنُ وَهَبْ عَنْ إِسْحَاق بْنِ يَحْيِي عَنْ مُحَمَّدِ بنِ بُشرِ بْنِ هِشَامٍ عَنْ ابْنِ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فِتْنَةُ بِالْشَامِ كَأَنَّ أَوَّلَهَا لَعْبُ الْصِبْيَانِ، ثُمَّ لَا يَسْتَقِيمٍ أَمرُ النَّاسِ عَلَى شَيْءٍ، وَ لَا تَكُونُ لَهُم جَمَاعَةُ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بِفُلان، وَ تَطْلَعُ كَلٌّ تُشِير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حَدَّثَنَا ابْنُ وَهَبْ عَنْ عَياضِ بْنِ عَبدُ اللَّهُ الفِهْرِي عَنْ مُحَمَّدِ بْنِ زَيدِ بْنِ الْمُهَاجِر عَنْ ابْنِ الْمُسَيِّبِ نَحْوَهُ،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مُنادِ مِنَ السَّاءَ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أَمِيرُكُم فُلان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الْمُنكَدِر سَمِعَ عَبْدُ الْمَلِكِ بْنِ مَرْوَان يَذْكُرُ عَنْ رَجُلٍ مِنْ عُلَمائِهِم نَحْوَهُ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bookmarkStart w:id="647" w:name="pg20428_212188"/>
    </w:p>
    <w:p>
      <w:pPr>
        <w:pStyle w:val="Heading2"/>
        <w:numPr>
          <w:ilvl w:val="1"/>
          <w:numId w:val="1"/>
        </w:numPr>
        <w:rPr/>
      </w:pPr>
      <w:bookmarkStart w:id="648" w:name="__RefHeading___Toc1257099_1490000891"/>
      <w:bookmarkStart w:id="649" w:name="_Toc256"/>
      <w:bookmarkEnd w:id="647"/>
      <w:bookmarkEnd w:id="648"/>
      <w:r>
        <w:rPr>
          <w:rtl w:val="true"/>
        </w:rPr>
        <w:t>باب صد و هجدهم</w:t>
      </w:r>
      <w:r>
        <w:rPr>
          <w:rtl w:val="true"/>
        </w:rPr>
        <w:t xml:space="preserve">: </w:t>
      </w:r>
      <w:r>
        <w:rPr>
          <w:rtl w:val="true"/>
        </w:rPr>
        <w:t>آن چه که نعیم درباره منادی آسمان ذکر کرده که می گوید بر شما باد به فلانی</w:t>
      </w:r>
      <w:bookmarkEnd w:id="649"/>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مغيرة بن عبدالرحمن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فتنه ابن زبیر به مادرم که پیر و قدیمی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ای است که مردم را هلاک خواهد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پسرک من، ولی بعد از آن فتنه ای برپا خواهد شد که مردم هلاک می شوند و کار آن ها دوام پیدا نمی کند تا این که منادی از آسمان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از فلانی پیروی کنید</w:t>
      </w:r>
      <w:r>
        <w:rPr>
          <w:rFonts w:eastAsia="IRNazanin" w:cs="IRNazanin"/>
          <w:color w:val="111111"/>
          <w:sz w:val="28"/>
          <w:szCs w:val="28"/>
          <w:rtl w:val="true"/>
          <w:lang w:bidi="fa-IR"/>
        </w:rPr>
        <w:t>.</w:t>
      </w:r>
    </w:p>
    <w:p>
      <w:pPr>
        <w:pStyle w:val="Heading2"/>
        <w:numPr>
          <w:ilvl w:val="1"/>
          <w:numId w:val="1"/>
        </w:numPr>
        <w:rPr/>
      </w:pPr>
      <w:bookmarkStart w:id="650" w:name="__RefHeading___Toc1257101_1490000891"/>
      <w:bookmarkStart w:id="651" w:name="_Toc257"/>
      <w:bookmarkEnd w:id="650"/>
      <w:r>
        <w:rPr>
          <w:rtl w:val="true"/>
        </w:rPr>
        <w:t>باب صد و نوزدهم</w:t>
      </w:r>
      <w:r>
        <w:rPr>
          <w:rtl w:val="true"/>
        </w:rPr>
        <w:t xml:space="preserve">: </w:t>
      </w:r>
      <w:r>
        <w:rPr>
          <w:rtl w:val="true"/>
        </w:rPr>
        <w:t>منادی آسمان فریاد می زند</w:t>
      </w:r>
      <w:r>
        <w:rPr>
          <w:rtl w:val="true"/>
        </w:rPr>
        <w:t>: «</w:t>
      </w:r>
      <w:r>
        <w:rPr>
          <w:rtl w:val="true"/>
        </w:rPr>
        <w:t>بر شما باد بفلانی</w:t>
      </w:r>
      <w:r>
        <w:rPr>
          <w:rtl w:val="true"/>
        </w:rPr>
        <w:t xml:space="preserve">» </w:t>
      </w:r>
      <w:r>
        <w:rPr>
          <w:rtl w:val="true"/>
        </w:rPr>
        <w:t>و دستی ظاهر می شود که به او اشاره دارد</w:t>
      </w:r>
      <w:bookmarkEnd w:id="651"/>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ای در شام برپا می شود که اول بچه بازی خواهد بود، پس از آن، کار مردم دوام ندارد و پایه آن بجایی بند نخواهد بود و مردم با هم هماهنگ نیستد تا آن که منادی از آسمان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از فلانی پیروی کنید و کف دستی پیدا می شود که به او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است که آن 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عیاض خبر می دهد از محمّد منکدر که او شنید خلیفه عبدالملک مروان هم چنین مطلبی را بیان می کند</w:t>
      </w:r>
      <w:r>
        <w:rPr>
          <w:rFonts w:eastAsia="IRNazanin" w:cs="IRNazanin"/>
          <w:color w:val="111111"/>
          <w:sz w:val="28"/>
          <w:szCs w:val="28"/>
          <w:rtl w:val="true"/>
          <w:lang w:bidi="fa-IR"/>
        </w:rPr>
        <w:t xml:space="preserve">. </w:t>
      </w:r>
      <w:bookmarkStart w:id="652" w:name="pg20428_212189"/>
    </w:p>
    <w:p>
      <w:pPr>
        <w:pStyle w:val="Heading2"/>
        <w:numPr>
          <w:ilvl w:val="1"/>
          <w:numId w:val="1"/>
        </w:numPr>
        <w:rPr/>
      </w:pPr>
      <w:bookmarkStart w:id="653" w:name="__RefHeading___Toc1257103_1490000891"/>
      <w:bookmarkStart w:id="654" w:name="_Toc258"/>
      <w:bookmarkEnd w:id="652"/>
      <w:bookmarkEnd w:id="653"/>
      <w:r>
        <w:rPr>
          <w:rtl w:val="true"/>
        </w:rPr>
        <w:t xml:space="preserve">الباب </w:t>
      </w:r>
      <w:r>
        <w:rPr/>
        <w:t>120</w:t>
      </w:r>
      <w:r>
        <w:rPr>
          <w:rtl w:val="true"/>
        </w:rPr>
        <w:t xml:space="preserve">: </w:t>
      </w:r>
      <w:r>
        <w:rPr>
          <w:rtl w:val="true"/>
        </w:rPr>
        <w:t>فِيمَا ذَكَرَهُ نَعِيمٍ عَنْ الْمُنادِي فِي مُحَرَّم</w:t>
      </w:r>
      <w:r>
        <w:rPr>
          <w:rtl w:val="true"/>
        </w:rPr>
        <w:t xml:space="preserve">: </w:t>
      </w:r>
      <w:r>
        <w:rPr>
          <w:rtl w:val="true"/>
        </w:rPr>
        <w:t>إِنَّ صَفْوَة اللَّهِ مِنْ خَلْقِهِ فُلَان</w:t>
      </w:r>
      <w:r>
        <w:rPr>
          <w:rtl w:val="true"/>
        </w:rPr>
        <w:t>.</w:t>
      </w:r>
      <w:bookmarkEnd w:id="654"/>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الْوَلِيدِ بْنِ مُسْلِمٍ عَنْ عَنْبَةِ الْقُرَشِي عَنْ سَلَمَةِ 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صَفْوَةَ اللَّهِ مِنْ خَلْقِهِ فَلَانٍ، فَاسْمَعُوا لَهُ وَ أَطِيعُوا فِي سَنَة الصَّوْتِ وَ الْمَعْمَعَة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Heading2"/>
        <w:numPr>
          <w:ilvl w:val="1"/>
          <w:numId w:val="1"/>
        </w:numPr>
        <w:rPr/>
      </w:pPr>
      <w:bookmarkStart w:id="655" w:name="__RefHeading___Toc1257105_1490000891"/>
      <w:bookmarkStart w:id="656" w:name="_Toc259"/>
      <w:bookmarkEnd w:id="655"/>
      <w:r>
        <w:rPr>
          <w:rtl w:val="true"/>
        </w:rPr>
        <w:t xml:space="preserve">الباب </w:t>
      </w:r>
      <w:r>
        <w:rPr/>
        <w:t>121</w:t>
      </w:r>
      <w:r>
        <w:rPr>
          <w:rtl w:val="true"/>
        </w:rPr>
        <w:t xml:space="preserve">: </w:t>
      </w:r>
      <w:r>
        <w:rPr>
          <w:rtl w:val="true"/>
        </w:rPr>
        <w:t>فِيمَا ذكَرهُ نَعِيمْ مِنْ قَتْلَ النَّفْسِ الزَّكِيةَ وَ أَخِيهِ وَ الْمُنادِي مِنَ السَّماءِ</w:t>
      </w:r>
      <w:r>
        <w:rPr>
          <w:rtl w:val="true"/>
        </w:rPr>
        <w:t xml:space="preserve">: </w:t>
      </w:r>
      <w:r>
        <w:rPr>
          <w:rtl w:val="true"/>
        </w:rPr>
        <w:t>أَمِيرُكم فُلان، وَ أَنَّهُ الْمَهْدِي</w:t>
      </w:r>
      <w:r>
        <w:rPr>
          <w:rtl w:val="true"/>
        </w:rPr>
        <w:t>.</w:t>
      </w:r>
      <w:bookmarkEnd w:id="656"/>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رَشدين عَنْ ابْنِ لَهِيعَة، حَدَّثَنِي أَبُو زَرْعَة عَنْ عَبدُاللهِ بن زُرِير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النَّفْسُ الزَّكِيَةَ وَ أَخَوه يُقْتَلُ بِمَكَّةَ ضَيْعَةً،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أَمِيركُم فُلانَ، وَ ذَلِكَ المَهدِي الَّذِي مَلَأُ الأَرضَ حَقّاً وَ عَدْلاً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bookmarkStart w:id="657" w:name="pg20428_212190"/>
    </w:p>
    <w:p>
      <w:pPr>
        <w:pStyle w:val="Heading2"/>
        <w:numPr>
          <w:ilvl w:val="1"/>
          <w:numId w:val="1"/>
        </w:numPr>
        <w:rPr/>
      </w:pPr>
      <w:bookmarkStart w:id="658" w:name="__RefHeading___Toc1257107_1490000891"/>
      <w:bookmarkStart w:id="659" w:name="_Toc260"/>
      <w:bookmarkEnd w:id="657"/>
      <w:bookmarkEnd w:id="658"/>
      <w:r>
        <w:rPr>
          <w:rtl w:val="true"/>
        </w:rPr>
        <w:t>باب صد و بیستم</w:t>
      </w:r>
      <w:r>
        <w:rPr>
          <w:rtl w:val="true"/>
        </w:rPr>
        <w:t xml:space="preserve">: </w:t>
      </w:r>
      <w:r>
        <w:rPr>
          <w:rtl w:val="true"/>
        </w:rPr>
        <w:t>آن چه که نعیم ذکر کرده که در محرم منادی ندا سر می دهد که برگزیده خلق خدا فلانی است</w:t>
      </w:r>
      <w:bookmarkEnd w:id="659"/>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آن سالی که سر و صدا و جنگ می شود منادی از آسمان فریاد می زند آگاه باشید که برگزیده خلق خدا فلانی است به حرف او گوش کنید و او را اطاعت نمائید</w:t>
      </w:r>
      <w:r>
        <w:rPr>
          <w:rFonts w:eastAsia="IRNazanin" w:cs="IRNazanin"/>
          <w:color w:val="111111"/>
          <w:sz w:val="28"/>
          <w:szCs w:val="28"/>
          <w:rtl w:val="true"/>
          <w:lang w:bidi="fa-IR"/>
        </w:rPr>
        <w:t>.</w:t>
      </w:r>
    </w:p>
    <w:p>
      <w:pPr>
        <w:pStyle w:val="Heading2"/>
        <w:numPr>
          <w:ilvl w:val="1"/>
          <w:numId w:val="1"/>
        </w:numPr>
        <w:rPr/>
      </w:pPr>
      <w:bookmarkStart w:id="660" w:name="__RefHeading___Toc1257109_1490000891"/>
      <w:bookmarkStart w:id="661" w:name="_Toc261"/>
      <w:bookmarkEnd w:id="660"/>
      <w:r>
        <w:rPr>
          <w:rtl w:val="true"/>
        </w:rPr>
        <w:t>باب صد و بیست و یکم</w:t>
      </w:r>
      <w:r>
        <w:rPr>
          <w:rtl w:val="true"/>
        </w:rPr>
        <w:t xml:space="preserve">: </w:t>
      </w:r>
      <w:r>
        <w:rPr>
          <w:rtl w:val="true"/>
        </w:rPr>
        <w:t>آن چه که نعیم از قتل نفس زکیه بهمراه برادرش سخن گفته و این که منادی آسمانی فریاد می زند که امیر شما فلانی می باشد و او مهدی این امت است</w:t>
      </w:r>
      <w:bookmarkEnd w:id="661"/>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نفس زکیه کشته و برادرش نیز به طور مرموزی کشته می شود منادی از آسمان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شما فلانی است و 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پر از عدل و داد خواهد کرد</w:t>
      </w:r>
      <w:r>
        <w:rPr>
          <w:rFonts w:eastAsia="IRNazanin" w:cs="IRNazanin"/>
          <w:color w:val="111111"/>
          <w:sz w:val="28"/>
          <w:szCs w:val="28"/>
          <w:rtl w:val="true"/>
          <w:lang w:bidi="fa-IR"/>
        </w:rPr>
        <w:t>.</w:t>
      </w:r>
      <w:bookmarkStart w:id="662" w:name="pg20428_212191"/>
    </w:p>
    <w:p>
      <w:pPr>
        <w:pStyle w:val="Heading2"/>
        <w:numPr>
          <w:ilvl w:val="1"/>
          <w:numId w:val="1"/>
        </w:numPr>
        <w:rPr/>
      </w:pPr>
      <w:bookmarkStart w:id="663" w:name="__RefHeading___Toc1257111_1490000891"/>
      <w:bookmarkStart w:id="664" w:name="_Toc262"/>
      <w:bookmarkEnd w:id="662"/>
      <w:bookmarkEnd w:id="663"/>
      <w:r>
        <w:rPr>
          <w:rtl w:val="true"/>
        </w:rPr>
        <w:t xml:space="preserve">الباب </w:t>
      </w:r>
      <w:r>
        <w:rPr/>
        <w:t>122</w:t>
      </w:r>
      <w:r>
        <w:rPr>
          <w:rtl w:val="true"/>
        </w:rPr>
        <w:t xml:space="preserve">: </w:t>
      </w:r>
      <w:r>
        <w:rPr>
          <w:rtl w:val="true"/>
        </w:rPr>
        <w:t>فِيمَا ذكَره نَعِيمٍ عَنْ مُنادِيَ من السَّماء وَ الْكَفُ الَّذِي تُشِيرُ، بِطَريقَ آخَرَ</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أَبُو إِسْحَاقَ الأَقْرَعَ، حَدَّثَنِي أَبو الحَكَمِ الْمَدَني، حَدَّثَنِي يَحْيى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فُرْقَة وَ اخْتِلافِ حَتَى تَطْلُعَ كَلٌّ مِنَ السَّماء، وَ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Heading2"/>
        <w:numPr>
          <w:ilvl w:val="1"/>
          <w:numId w:val="1"/>
        </w:numPr>
        <w:rPr/>
      </w:pPr>
      <w:bookmarkStart w:id="665" w:name="__RefHeading___Toc1257113_1490000891"/>
      <w:bookmarkStart w:id="666" w:name="_Toc263"/>
      <w:bookmarkEnd w:id="665"/>
      <w:r>
        <w:rPr>
          <w:rtl w:val="true"/>
        </w:rPr>
        <w:t xml:space="preserve">الباب </w:t>
      </w:r>
      <w:r>
        <w:rPr/>
        <w:t>123</w:t>
      </w:r>
      <w:r>
        <w:rPr>
          <w:rtl w:val="true"/>
        </w:rPr>
        <w:t xml:space="preserve">: </w:t>
      </w:r>
      <w:r>
        <w:rPr>
          <w:rtl w:val="true"/>
        </w:rPr>
        <w:t>فِیمَا ذَكَرهُ مِنَ الْمُنَادِي بَعدَ الْخَسف</w:t>
      </w:r>
      <w:r>
        <w:rPr>
          <w:rtl w:val="true"/>
        </w:rPr>
        <w:t xml:space="preserve">: </w:t>
      </w:r>
      <w:r>
        <w:rPr>
          <w:rtl w:val="true"/>
        </w:rPr>
        <w:t>إِنَّ الْحَقَ فِي آلِ مُحَمَّد</w:t>
      </w:r>
      <w:r>
        <w:rPr>
          <w:rtl w:val="true"/>
        </w:rPr>
        <w:t>.</w:t>
      </w:r>
      <w:bookmarkEnd w:id="666"/>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حَدَّثَنَا الْوَلِيدِ وَ رُشَدَينَ عَنْ ابْنِ لَهِيعَة عَنْ أَبِي قَبِيلَ عَنْ أَبِي رُومان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فِي أُولِ النَّهَارَ، ثُمَّ يُنَادِي مُنَادٍ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وُلْدِ عِيسَى، وَ ذَلِكَ نِخْوَةٌ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bookmarkStart w:id="667" w:name="pg20428_212192"/>
    </w:p>
    <w:p>
      <w:pPr>
        <w:pStyle w:val="Heading2"/>
        <w:numPr>
          <w:ilvl w:val="1"/>
          <w:numId w:val="1"/>
        </w:numPr>
        <w:rPr/>
      </w:pPr>
      <w:bookmarkStart w:id="668" w:name="__RefHeading___Toc1257115_1490000891"/>
      <w:bookmarkStart w:id="669" w:name="_Toc264"/>
      <w:bookmarkEnd w:id="667"/>
      <w:bookmarkEnd w:id="668"/>
      <w:r>
        <w:rPr>
          <w:rtl w:val="true"/>
        </w:rPr>
        <w:t>باب صد و بیست و دوم</w:t>
      </w:r>
      <w:r>
        <w:rPr>
          <w:rtl w:val="true"/>
        </w:rPr>
        <w:t xml:space="preserve">: </w:t>
      </w:r>
      <w:r>
        <w:rPr>
          <w:rtl w:val="true"/>
        </w:rPr>
        <w:t>آن چه که نعیم دربارۀ منادی آسمان ذکر کرده که پس از آن کف دستی از آسمان ظاهر می شود</w:t>
      </w:r>
      <w:bookmarkEnd w:id="669"/>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بین مردم جدایی و اختلاف خواهد بود تا این که کف دستی از آسمان ظاهر می شود و منادی از آسمان صدا می زند امیر شما فلانی است</w:t>
      </w:r>
      <w:r>
        <w:rPr>
          <w:rFonts w:eastAsia="IRNazanin" w:cs="IRNazanin"/>
          <w:color w:val="111111"/>
          <w:sz w:val="28"/>
          <w:szCs w:val="28"/>
          <w:rtl w:val="true"/>
          <w:lang w:bidi="fa-IR"/>
        </w:rPr>
        <w:t>.</w:t>
      </w:r>
    </w:p>
    <w:p>
      <w:pPr>
        <w:pStyle w:val="Heading2"/>
        <w:numPr>
          <w:ilvl w:val="1"/>
          <w:numId w:val="1"/>
        </w:numPr>
        <w:rPr/>
      </w:pPr>
      <w:bookmarkStart w:id="670" w:name="__RefHeading___Toc1257117_1490000891"/>
      <w:bookmarkStart w:id="671" w:name="_Toc265"/>
      <w:bookmarkEnd w:id="670"/>
      <w:r>
        <w:rPr>
          <w:rtl w:val="true"/>
        </w:rPr>
        <w:t>باب صد و بیست و سوم</w:t>
      </w:r>
      <w:r>
        <w:rPr>
          <w:rtl w:val="true"/>
        </w:rPr>
        <w:t xml:space="preserve">: </w:t>
      </w:r>
      <w:r>
        <w:rPr>
          <w:rtl w:val="true"/>
        </w:rPr>
        <w:t>آن چه که نعیم ذکر کرده که بعد از فرو رفتن زمین منادی ندا کند که حق از آن آلّ محمّد است</w:t>
      </w:r>
      <w:bookmarkEnd w:id="671"/>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رومان از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در اول روز صدا می کند که حق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آن منادی در آخر روز صدا می زند که حق با اولاد عیسی است و آن نشان تکبری است از شیطان</w:t>
      </w:r>
      <w:r>
        <w:rPr>
          <w:rFonts w:eastAsia="IRNazanin" w:cs="IRNazanin"/>
          <w:color w:val="111111"/>
          <w:sz w:val="28"/>
          <w:szCs w:val="28"/>
          <w:rtl w:val="true"/>
          <w:lang w:bidi="fa-IR"/>
        </w:rPr>
        <w:t xml:space="preserve">. </w:t>
      </w:r>
      <w:bookmarkStart w:id="672" w:name="pg20428_212193"/>
    </w:p>
    <w:p>
      <w:pPr>
        <w:pStyle w:val="Heading2"/>
        <w:numPr>
          <w:ilvl w:val="1"/>
          <w:numId w:val="1"/>
        </w:numPr>
        <w:rPr/>
      </w:pPr>
      <w:bookmarkStart w:id="673" w:name="__RefHeading___Toc1257119_1490000891"/>
      <w:bookmarkStart w:id="674" w:name="_Toc266"/>
      <w:bookmarkEnd w:id="672"/>
      <w:bookmarkEnd w:id="673"/>
      <w:r>
        <w:rPr>
          <w:rtl w:val="true"/>
        </w:rPr>
        <w:t xml:space="preserve">الباب </w:t>
      </w:r>
      <w:r>
        <w:rPr/>
        <w:t>124</w:t>
      </w:r>
      <w:r>
        <w:rPr>
          <w:rtl w:val="true"/>
        </w:rPr>
        <w:t xml:space="preserve">: </w:t>
      </w:r>
      <w:r>
        <w:rPr>
          <w:rtl w:val="true"/>
        </w:rPr>
        <w:t>فِيمَا ذَكَرهُ نَعِيمٍ مِنْ التِقَاءِ الْمَهْدِي وَ السُّفْيَانِي وَ الْمُنادِي عِنْدَ ذَلِكَ مِنَ السَّماَءِ</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عَبْدُ اللَّهِ بْنِ مَرْوانَ عَنْ سَعِيدِ بْنِ يَزِيدَ التَّنُّوخِي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التَقَى السُّفْيَانِي وَ الْمَهْدِي لِلْقِتالَ يَومَئِذٍ يُسْمَعُ 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أَصْحَابُ فُلان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إِمَارَهَ ذَلِكَ أَنَّ كَفَا مِن السَّماء مُدِليّة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مِنْ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إِلَيْهَا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Heading2"/>
        <w:numPr>
          <w:ilvl w:val="1"/>
          <w:numId w:val="1"/>
        </w:numPr>
        <w:rPr/>
      </w:pPr>
      <w:bookmarkStart w:id="675" w:name="__RefHeading___Toc1257121_1490000891"/>
      <w:bookmarkStart w:id="676" w:name="_Toc267"/>
      <w:bookmarkEnd w:id="675"/>
      <w:r>
        <w:rPr>
          <w:rtl w:val="true"/>
        </w:rPr>
        <w:t xml:space="preserve">الباب </w:t>
      </w:r>
      <w:r>
        <w:rPr/>
        <w:t>125</w:t>
      </w:r>
      <w:r>
        <w:rPr>
          <w:rtl w:val="true"/>
        </w:rPr>
        <w:t xml:space="preserve">: </w:t>
      </w:r>
      <w:r>
        <w:rPr>
          <w:rtl w:val="true"/>
        </w:rPr>
        <w:t>فِيمَا ذَكَرهُ نَعِيمٍ فِي صِفَةِ مُبايِعَةِ الْمَهْدِي</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بِإِسنَادِهِ عَنْ أَبِي يُوسُف الْمُقَدَسى، حَدَنَّى مُحَمَّدِ بْنِ عُبيد الله عن عَمْرُو بْنِ شُعَيْب عن أبيهِ عَنْ عَبْدِ اللَّهِ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يحْجُ النَّاسُ مَعاً وَيعرِفُونَ مَعاً عَلَى غَيْرِ إِمَامٍ، فَبَيْنَاهُم نُزُول بِمَنى إِذْ أَخذَهُم كَالْكَلب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فَتَارَتْ الْقَبائِل بَعَضُهُم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تَسِيلُ الْعَقَبَة دَماً فَيَفْرَعُونَ إِلَى خَيرِهم، فَيَأْتُونَهُ وَ هُوَ مُلْصِقُ وَجْهَهَ إلى الْكَعْبَةِ يَبْكِي كَأَنِّي أَنْظُر إِلى دُمُوعِهِ تَسِيْلُ،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 لَّيْنَاكَ،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كَمْ مِنْ عَهْدِ قَد نَقَضْتُمُوهُ وَ كَمْ مِنْ دَمِ قَدْ سَفَكْتُمُوهُ، فَيُبَايَعُ كُرْهاً، فَإِنْ أَدْرَكْتُمُوهُ فَبَايِعُودُ، فَإِنَّهُ الْمَهْدِي فِي الْأَرْضُ وَ الْمَهْدِي فِي السَّاءِ</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bookmarkStart w:id="677" w:name="pg20428_212194"/>
    </w:p>
    <w:p>
      <w:pPr>
        <w:pStyle w:val="Heading2"/>
        <w:numPr>
          <w:ilvl w:val="1"/>
          <w:numId w:val="1"/>
        </w:numPr>
        <w:rPr/>
      </w:pPr>
      <w:bookmarkStart w:id="678" w:name="__RefHeading___Toc1257123_1490000891"/>
      <w:bookmarkStart w:id="679" w:name="_Toc268"/>
      <w:bookmarkEnd w:id="677"/>
      <w:bookmarkEnd w:id="678"/>
      <w:r>
        <w:rPr>
          <w:rtl w:val="true"/>
        </w:rPr>
        <w:t>باب صد و بیست و چهارم</w:t>
      </w:r>
      <w:r>
        <w:rPr>
          <w:rtl w:val="true"/>
        </w:rPr>
        <w:t xml:space="preserve">: </w:t>
      </w:r>
      <w:r>
        <w:rPr>
          <w:rtl w:val="true"/>
        </w:rPr>
        <w:t>آن چه که نعیم از برخورد مهدی با سفیانی ذکر کرده و در این وقت منادی از آسمان فریاد برآورد که حق از آن آل محمّد است</w:t>
      </w:r>
      <w:bookmarkEnd w:id="679"/>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سفیانی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یک دیگر برخورد کردند در آن روز صدایی از آسمان شنیده می 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اولیاء خدا اصحاب فلانند یعنی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لفظ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این است که کف دستی از آسمان ظاهر می شود که اشاره به او دارد و مردم به آن می نگرند</w:t>
      </w:r>
      <w:r>
        <w:rPr>
          <w:rFonts w:eastAsia="IRNazanin" w:cs="IRNazanin"/>
          <w:color w:val="111111"/>
          <w:sz w:val="28"/>
          <w:szCs w:val="28"/>
          <w:rtl w:val="true"/>
          <w:lang w:bidi="fa-IR"/>
        </w:rPr>
        <w:t>.</w:t>
      </w:r>
    </w:p>
    <w:p>
      <w:pPr>
        <w:pStyle w:val="Heading2"/>
        <w:numPr>
          <w:ilvl w:val="1"/>
          <w:numId w:val="1"/>
        </w:numPr>
        <w:rPr/>
      </w:pPr>
      <w:bookmarkStart w:id="680" w:name="__RefHeading___Toc1257125_1490000891"/>
      <w:bookmarkStart w:id="681" w:name="_Toc269"/>
      <w:bookmarkEnd w:id="680"/>
      <w:r>
        <w:rPr>
          <w:rtl w:val="true"/>
        </w:rPr>
        <w:t>باب صد و بیست و پنجم</w:t>
      </w:r>
      <w:r>
        <w:rPr>
          <w:rtl w:val="true"/>
        </w:rPr>
        <w:t xml:space="preserve">: </w:t>
      </w:r>
      <w:r>
        <w:rPr>
          <w:rtl w:val="true"/>
        </w:rPr>
        <w:t>آن چه که نعیم در صفت کسانی که با مهدی بیعت می کنند سخن گفته است</w:t>
      </w:r>
      <w:bookmarkEnd w:id="681"/>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اعمال حج و عرفات را با یک دیگر بدون امام بجا می آورند و در آن موقعی که به منا وارد می شوند دیوانه وار به یک دیگر حمله می کنند و کشند تا آن که خون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شخصی که بهترین آن هاست پناه می برند وقتی نزد او می آیند که او صورت خود را به طرف کعبه کرده و گریه می کند گویا من اشک های جاری او را می بینم به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ما تو را ولی و رئیس خود قرار دهیم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چه عهد و پیمان هایی که شما شکستید و چه خون هایی که ریختید؟ پس با اکراه با او 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او را ملاقات کردید با او بیعت کنید زیرا که او مهدی در زمین و آسمان است</w:t>
      </w:r>
      <w:r>
        <w:rPr>
          <w:rFonts w:eastAsia="IRNazanin" w:cs="IRNazanin"/>
          <w:color w:val="111111"/>
          <w:sz w:val="28"/>
          <w:szCs w:val="28"/>
          <w:rtl w:val="true"/>
          <w:lang w:bidi="fa-IR"/>
        </w:rPr>
        <w:t xml:space="preserve">. </w:t>
      </w:r>
      <w:bookmarkStart w:id="682" w:name="pg20428_212195"/>
    </w:p>
    <w:p>
      <w:pPr>
        <w:pStyle w:val="BookText"/>
        <w:rPr/>
      </w:pPr>
      <w:bookmarkEnd w:id="682"/>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لِيَسْتَخرِجَ الْمَهْدِي كَارِهاً، مِنْ وُلْدِ فَاطِمَةُ فَيُبَايَعُ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Heading2"/>
        <w:numPr>
          <w:ilvl w:val="1"/>
          <w:numId w:val="1"/>
        </w:numPr>
        <w:rPr/>
      </w:pPr>
      <w:bookmarkStart w:id="683" w:name="__RefHeading___Toc1257127_1490000891"/>
      <w:bookmarkStart w:id="684" w:name="_Toc270"/>
      <w:bookmarkEnd w:id="683"/>
      <w:r>
        <w:rPr>
          <w:rtl w:val="true"/>
        </w:rPr>
        <w:t xml:space="preserve">الباب </w:t>
      </w:r>
      <w:r>
        <w:rPr/>
        <w:t>126</w:t>
      </w:r>
      <w:r>
        <w:rPr>
          <w:rtl w:val="true"/>
        </w:rPr>
        <w:t xml:space="preserve">: </w:t>
      </w:r>
      <w:r>
        <w:rPr>
          <w:rtl w:val="true"/>
        </w:rPr>
        <w:t>فِيمَا ذَكَرهُ عَنْ مُنَادِي السَّمَاء فِي مُحَرَّم</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بإسنادِه إلى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عَنْبَة الْقُرْنِي عَنْ سَلَمَةِ ابْن أَبِي سَلَمَة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 الْقِعْدَةَ تُحارِبُ القبائل، وَفِي ذِي الْحِجَّةَ يُنْتَهَبُ الْحَاجِ، وَ فِي الْمُحَرّم يُنَادِي مُنَادٍ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p>
    <w:p>
      <w:pPr>
        <w:pStyle w:val="Heading2"/>
        <w:numPr>
          <w:ilvl w:val="1"/>
          <w:numId w:val="1"/>
        </w:numPr>
        <w:rPr/>
      </w:pPr>
      <w:bookmarkStart w:id="685" w:name="__RefHeading___Toc1257129_1490000891"/>
      <w:bookmarkStart w:id="686" w:name="_Toc271"/>
      <w:bookmarkEnd w:id="685"/>
      <w:r>
        <w:rPr>
          <w:rtl w:val="true"/>
        </w:rPr>
        <w:t xml:space="preserve">الباب </w:t>
      </w:r>
      <w:r>
        <w:rPr/>
        <w:t>127</w:t>
      </w:r>
      <w:r>
        <w:rPr>
          <w:rtl w:val="true"/>
        </w:rPr>
        <w:t xml:space="preserve">: </w:t>
      </w:r>
      <w:r>
        <w:rPr>
          <w:rtl w:val="true"/>
        </w:rPr>
        <w:t>فِيمَا ذَكَرَهُ نَعِيمٍ مِنْ ظُهُورِ الْمَهْدِي بَعْدَ الْيَأْسِ مِنْه وَ أَنَّ أَصْحَابَة مِنْ أَهْلِ الشَّامِ وَ أَهْلِ الْعِرَاق</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الْوَلِيدُ بْن مُسلِم عَنْ أَبِي عَبْدِ اللَّهُ عَنْ الْوَلِيدِ بْن هِشَامٍ الْمُعِيطِي عَنْ أَبَان بْنِ الْوَلِيد بْن عَقَبَةَ بْنِ أَبِي مِعْيط سَمِعَ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اللهُ الْمَهْدِي بَعْدَ اليأسِ وَحَتى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مَهْدِي، وَ أَنْصَارُهُ مِنْ أَهْلِ الشَّامِ، عِدَّتُهُم ثَلَاثِمانَة وَ خَمْسَة عَشَر رَجُلاً عِدَّةُ أَصْحَابِ بَدْر، يَسُرُون إِلَيْهِ مِنَ الشَّامِ حَتَّى يَسْتَخْرِجُوهُ مِنْ بَطْن مَكَة مِنْ دَارِ عِنْدَ الصَّفَا، فَيبا يعُونَه كُرْهاً، فَيُصَلِّي بِهِمْ رَكْعَتَين صَلَاةِ الْمُسافِر عِنْدَ الْمَقامِ ثُمَّ يَصْعَدُ الْمَنْبَر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bookmarkStart w:id="687" w:name="pg20428_212196"/>
    </w:p>
    <w:p>
      <w:pPr>
        <w:pStyle w:val="BookText"/>
        <w:rPr/>
      </w:pPr>
      <w:bookmarkEnd w:id="687"/>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 خروج می کند و با او بیعت می شود</w:t>
      </w:r>
      <w:r>
        <w:rPr>
          <w:rFonts w:eastAsia="IRNazanin" w:cs="IRNazanin"/>
          <w:color w:val="111111"/>
          <w:sz w:val="28"/>
          <w:szCs w:val="28"/>
          <w:rtl w:val="true"/>
          <w:lang w:bidi="fa-IR"/>
        </w:rPr>
        <w:t>.</w:t>
      </w:r>
    </w:p>
    <w:p>
      <w:pPr>
        <w:pStyle w:val="Heading2"/>
        <w:numPr>
          <w:ilvl w:val="1"/>
          <w:numId w:val="1"/>
        </w:numPr>
        <w:rPr/>
      </w:pPr>
      <w:bookmarkStart w:id="688" w:name="__RefHeading___Toc1257131_1490000891"/>
      <w:bookmarkStart w:id="689" w:name="_Toc272"/>
      <w:bookmarkEnd w:id="688"/>
      <w:r>
        <w:rPr>
          <w:rtl w:val="true"/>
        </w:rPr>
        <w:t>باب صد و بیست و ششم</w:t>
      </w:r>
      <w:r>
        <w:rPr>
          <w:rtl w:val="true"/>
        </w:rPr>
        <w:t xml:space="preserve">: </w:t>
      </w:r>
      <w:r>
        <w:rPr>
          <w:rtl w:val="true"/>
        </w:rPr>
        <w:t>آن چه که نعیم گفته از این که در ماه محرم منادی از آسمان فریاد می زند</w:t>
      </w:r>
      <w:bookmarkEnd w:id="689"/>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ذیقعده قبیله ها با هم جنگ می کنند و در ذی الحجة حاجي ها غارت می شوند و در ماه محرم منادی از آسمان فریاد می زند</w:t>
      </w:r>
      <w:r>
        <w:rPr>
          <w:rFonts w:eastAsia="IRNazanin" w:cs="IRNazanin"/>
          <w:color w:val="111111"/>
          <w:sz w:val="28"/>
          <w:szCs w:val="28"/>
          <w:rtl w:val="true"/>
          <w:lang w:bidi="fa-IR"/>
        </w:rPr>
        <w:t>.</w:t>
      </w:r>
    </w:p>
    <w:p>
      <w:pPr>
        <w:pStyle w:val="Heading2"/>
        <w:numPr>
          <w:ilvl w:val="1"/>
          <w:numId w:val="1"/>
        </w:numPr>
        <w:rPr/>
      </w:pPr>
      <w:bookmarkStart w:id="690" w:name="__RefHeading___Toc1257133_1490000891"/>
      <w:bookmarkStart w:id="691" w:name="_Toc273"/>
      <w:bookmarkEnd w:id="690"/>
      <w:r>
        <w:rPr>
          <w:rtl w:val="true"/>
        </w:rPr>
        <w:t>باب صد و بیست و هفتم</w:t>
      </w:r>
      <w:r>
        <w:rPr>
          <w:rtl w:val="true"/>
        </w:rPr>
        <w:t xml:space="preserve">: </w:t>
      </w:r>
      <w:r>
        <w:rPr>
          <w:rtl w:val="true"/>
        </w:rPr>
        <w:t>آن چه که نعیم از ظهور مهدی سخن گفته پس از آن که مردم دچار یأس و ناامیدی شده اند و بیشتر یاران او از اهل شام و کوفه اند</w:t>
      </w:r>
      <w:bookmarkEnd w:id="691"/>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ولید از ابی معیط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و ناامید شوند برانگیخته خواهد کرد حتی این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وجود ندارد، انصار او از اهل شام هستند، شمارۀ یاران او سیصد و سیزده نفرند که مساوی با عدد اصحاب بدر است از شام به سوی او می روند تا این که او را از خانه ای در مکه که نزدیک صفا است بیرون می آورند و با اکراه با او بیعت می نمایند پس به آن حضرت اقتداء می کنند و با او نزدیک مقام ابراهیم دو رکعت نماز مسافر می خوانند بعد از آن حضرت به منبر می رود و سخن می گوید</w:t>
      </w:r>
      <w:r>
        <w:rPr>
          <w:rFonts w:eastAsia="IRNazanin" w:cs="IRNazanin"/>
          <w:color w:val="111111"/>
          <w:sz w:val="28"/>
          <w:szCs w:val="28"/>
          <w:rtl w:val="true"/>
          <w:lang w:bidi="fa-IR"/>
        </w:rPr>
        <w:t>:</w:t>
      </w:r>
      <w:bookmarkStart w:id="692" w:name="pg20428_212197"/>
    </w:p>
    <w:p>
      <w:pPr>
        <w:pStyle w:val="BookText"/>
        <w:rPr/>
      </w:pPr>
      <w:bookmarkEnd w:id="692"/>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حَدِيثاً آخَر عَنْ أَبِي نُورٍ وَ عَبْدُ الرَّزَّاقِ وَ ابْنُ مَعَاذَ عَنْ مَعْمَرٍ عَنْ فَتَادَةَ،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 عَصَائِبُ الْعِرَاقِ وَ أَبْدَالِ الشَّامِ، فَيُبا يَعُونَه بَيْن الْرُكْنِ وَ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2"/>
        <w:numPr>
          <w:ilvl w:val="1"/>
          <w:numId w:val="1"/>
        </w:numPr>
        <w:rPr/>
      </w:pPr>
      <w:bookmarkStart w:id="693" w:name="__RefHeading___Toc1257135_1490000891"/>
      <w:bookmarkStart w:id="694" w:name="_Toc274"/>
      <w:bookmarkEnd w:id="693"/>
      <w:r>
        <w:rPr>
          <w:rtl w:val="true"/>
        </w:rPr>
        <w:t xml:space="preserve">الباب </w:t>
      </w:r>
      <w:r>
        <w:rPr/>
        <w:t>128</w:t>
      </w:r>
      <w:r>
        <w:rPr>
          <w:rtl w:val="true"/>
        </w:rPr>
        <w:t xml:space="preserve">: </w:t>
      </w:r>
      <w:r>
        <w:rPr>
          <w:rtl w:val="true"/>
        </w:rPr>
        <w:t>فِيمَا ذَكَرهُ نَعِيمٍ أَنَّ الْمَهْدِي لَا يُوقِظَ نائماً وَ لا يُهْرِقُ دَمَاً</w:t>
      </w:r>
      <w:r>
        <w:rPr>
          <w:rtl w:val="true"/>
        </w:rPr>
        <w:t>.</w:t>
      </w:r>
      <w:bookmarkEnd w:id="694"/>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أَبُو يُوسَف عَنْ فَطْرِ بن خَلِيفَة عَنْ الْحَسَنِ بن عَبدُالرَّحمَنِ الْعِكَى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 الْمَهْدِي بَين الرُّكْنِ وَ المَقَامَ لَا يُوقِظُ نَائِماً وَ لا يُهْرِقُ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Heading2"/>
        <w:numPr>
          <w:ilvl w:val="1"/>
          <w:numId w:val="1"/>
        </w:numPr>
        <w:rPr/>
      </w:pPr>
      <w:bookmarkStart w:id="695" w:name="__RefHeading___Toc1257137_1490000891"/>
      <w:bookmarkStart w:id="696" w:name="_Toc275"/>
      <w:bookmarkEnd w:id="695"/>
      <w:r>
        <w:rPr>
          <w:rtl w:val="true"/>
        </w:rPr>
        <w:t xml:space="preserve">الباب </w:t>
      </w:r>
      <w:r>
        <w:rPr/>
        <w:t>129</w:t>
      </w:r>
      <w:r>
        <w:rPr>
          <w:rtl w:val="true"/>
        </w:rPr>
        <w:t xml:space="preserve">: </w:t>
      </w:r>
      <w:r>
        <w:rPr>
          <w:rtl w:val="true"/>
        </w:rPr>
        <w:t xml:space="preserve">فِيمَا ذِكَرَهُ نَعِيمٍ مِنْ خُرُوجِ الْمَهْدِي بِرَايَةِ رَسُولِ الله </w:t>
      </w:r>
      <w:r>
        <w:rPr>
          <w:rtl w:val="true"/>
        </w:rPr>
        <w:t>(</w:t>
      </w:r>
      <w:r>
        <w:rPr>
          <w:rtl w:val="true"/>
        </w:rPr>
        <w:t>صلی الله علیه و آله</w:t>
      </w:r>
      <w:r>
        <w:rPr>
          <w:rtl w:val="true"/>
        </w:rPr>
        <w:t>).</w:t>
      </w:r>
      <w:bookmarkEnd w:id="696"/>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حَدَّثَنَا الوَلِيدِ وَ رَشدُين عَنْ إِبْن طَمِيعَةَ عَنْ أَبِي قَبِيلَ عَنْ أَبِي رُومان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هَزَمتِ الرَّايَاتُ السُّود خَيلَ السُّفياني اللتي فِيهَا شُعَيْبِ بْنِ صالح تمنّى النَّاسُ الْمَهْدِي فَيَطلُبُونَه، فَيَخْرُجَ مِنْ مَكَّة وَمَعهُ رَأيَةُ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فَيُصَلِّي رَكْعَتَين بَعدَ أَنْ يَأْسَ النَّاسُ مِنْ خُرُوجِهِ لِمَا طَالَ عَلَيهِم مِنَ الْبَلَاءِ، فَإِذَا فَرَغَ مِنْ صَلَاتِهِ إِنْصَرَف،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أَخَ الْبَلاء 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بِأَهْلِ بَيْتِهِ خَاصَة، تُهِرْنَا وَ بُغِيَ عَلَيْنَا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39673</w:t>
      </w:r>
      <w:r>
        <w:rPr>
          <w:rFonts w:eastAsia="Amiri" w:cs="Amiri" w:ascii="Amiri" w:hAnsi="Amiri"/>
          <w:color w:val="111111"/>
          <w:sz w:val="28"/>
          <w:szCs w:val="28"/>
          <w:rtl w:val="true"/>
          <w:lang w:bidi="ar-SA"/>
        </w:rPr>
        <w:t xml:space="preserve">). </w:t>
      </w:r>
      <w:bookmarkStart w:id="697" w:name="pg20428_212198"/>
    </w:p>
    <w:p>
      <w:pPr>
        <w:pStyle w:val="BookText"/>
        <w:rPr/>
      </w:pPr>
      <w:bookmarkEnd w:id="697"/>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قتاده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های عراق و پهلوانان شام نزد مهدی می آیند و بین رکن و مقام با او بیعت می کنند</w:t>
      </w:r>
      <w:r>
        <w:rPr>
          <w:rFonts w:eastAsia="IRNazanin" w:cs="IRNazanin"/>
          <w:color w:val="111111"/>
          <w:sz w:val="28"/>
          <w:szCs w:val="28"/>
          <w:rtl w:val="true"/>
          <w:lang w:bidi="fa-IR"/>
        </w:rPr>
        <w:t>.</w:t>
      </w:r>
    </w:p>
    <w:p>
      <w:pPr>
        <w:pStyle w:val="Heading2"/>
        <w:numPr>
          <w:ilvl w:val="1"/>
          <w:numId w:val="1"/>
        </w:numPr>
        <w:rPr/>
      </w:pPr>
      <w:bookmarkStart w:id="698" w:name="__RefHeading___Toc1257139_1490000891"/>
      <w:bookmarkStart w:id="699" w:name="_Toc276"/>
      <w:bookmarkEnd w:id="698"/>
      <w:r>
        <w:rPr>
          <w:rtl w:val="true"/>
        </w:rPr>
        <w:t>باب صد و بیست و هشتم</w:t>
      </w:r>
      <w:r>
        <w:rPr>
          <w:rtl w:val="true"/>
        </w:rPr>
        <w:t xml:space="preserve">: </w:t>
      </w:r>
      <w:r>
        <w:rPr>
          <w:rtl w:val="true"/>
        </w:rPr>
        <w:t>آن چه که نعیم ذکر کرده که قیام مهدی در صبحگاه وقتی است که هنوز کسی را بیدار نساخته و خونی را نریخته</w:t>
      </w:r>
      <w:bookmarkEnd w:id="699"/>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است که هنوز کسی را از خواب بیدار نساخته و خونی را نریخته است</w:t>
      </w:r>
      <w:r>
        <w:rPr>
          <w:rFonts w:eastAsia="IRNazanin" w:cs="IRNazanin"/>
          <w:color w:val="111111"/>
          <w:sz w:val="28"/>
          <w:szCs w:val="28"/>
          <w:rtl w:val="true"/>
          <w:lang w:bidi="fa-IR"/>
        </w:rPr>
        <w:t>.</w:t>
      </w:r>
    </w:p>
    <w:p>
      <w:pPr>
        <w:pStyle w:val="Heading2"/>
        <w:numPr>
          <w:ilvl w:val="1"/>
          <w:numId w:val="1"/>
        </w:numPr>
        <w:rPr/>
      </w:pPr>
      <w:bookmarkStart w:id="700" w:name="__RefHeading___Toc1257141_1490000891"/>
      <w:bookmarkStart w:id="701" w:name="_Toc277"/>
      <w:bookmarkEnd w:id="700"/>
      <w:r>
        <w:rPr>
          <w:rtl w:val="true"/>
        </w:rPr>
        <w:t>باب صد و بیست و نهم</w:t>
      </w:r>
      <w:r>
        <w:rPr>
          <w:rtl w:val="true"/>
        </w:rPr>
        <w:t xml:space="preserve">: </w:t>
      </w:r>
      <w:r>
        <w:rPr>
          <w:rtl w:val="true"/>
        </w:rPr>
        <w:t>آن چه که نعیم از قیام مهدی ذکر کرده به این که حضرت با پرچم رسول خدا قیام خواهد کرد</w:t>
      </w:r>
      <w:bookmarkEnd w:id="701"/>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بیرق های سیاه سپاه سفیانی که شعیب بن صالح در میان آن هاست به اهتزاز در می آید مردم آرزوی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کرده و خواهان اویند پس از آن، حضرت با بیرق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خروج کرده و دو رکعت نماز می خواند سپس به خاطر بلاهای طولانی از خروج او ناامید می شوند وقتی که از نماز فارغ شد بر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بخاطر بلائی که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مخصوصاً بلائی که به اهل بیت آن حضرت رسیده می گریم، ما در تاریخ مقهور و مظلوم واقع شده ایم </w:t>
      </w:r>
      <w:bookmarkStart w:id="702" w:name="pg20428_212199"/>
    </w:p>
    <w:p>
      <w:pPr>
        <w:pStyle w:val="Heading2"/>
        <w:numPr>
          <w:ilvl w:val="1"/>
          <w:numId w:val="1"/>
        </w:numPr>
        <w:rPr/>
      </w:pPr>
      <w:bookmarkStart w:id="703" w:name="__RefHeading___Toc1257143_1490000891"/>
      <w:bookmarkStart w:id="704" w:name="_Toc278"/>
      <w:bookmarkEnd w:id="702"/>
      <w:bookmarkEnd w:id="703"/>
      <w:r>
        <w:rPr>
          <w:rtl w:val="true"/>
        </w:rPr>
        <w:t xml:space="preserve">الباب </w:t>
      </w:r>
      <w:r>
        <w:rPr/>
        <w:t>130</w:t>
      </w:r>
      <w:r>
        <w:rPr>
          <w:rtl w:val="true"/>
        </w:rPr>
        <w:t xml:space="preserve">: </w:t>
      </w:r>
      <w:r>
        <w:rPr>
          <w:rtl w:val="true"/>
        </w:rPr>
        <w:t xml:space="preserve">فِيمَا ذَكَرَهُ نَعِيمٍ مِنْ خُرُوجِه </w:t>
      </w:r>
      <w:r>
        <w:rPr>
          <w:rtl w:val="true"/>
        </w:rPr>
        <w:t>(</w:t>
      </w:r>
      <w:r>
        <w:rPr>
          <w:rtl w:val="true"/>
        </w:rPr>
        <w:t>علیه السلام</w:t>
      </w:r>
      <w:r>
        <w:rPr>
          <w:rtl w:val="true"/>
        </w:rPr>
        <w:t xml:space="preserve">) </w:t>
      </w:r>
      <w:r>
        <w:rPr>
          <w:rtl w:val="true"/>
        </w:rPr>
        <w:t xml:space="preserve">بِرايَةِ رَسُولِ الله </w:t>
      </w:r>
      <w:r>
        <w:rPr>
          <w:rtl w:val="true"/>
        </w:rPr>
        <w:t>(</w:t>
      </w:r>
      <w:r>
        <w:rPr>
          <w:rtl w:val="true"/>
        </w:rPr>
        <w:t>صلی الله علیه و آله</w:t>
      </w:r>
      <w:r>
        <w:rPr>
          <w:rtl w:val="true"/>
        </w:rPr>
        <w:t xml:space="preserve">) </w:t>
      </w:r>
      <w:r>
        <w:rPr>
          <w:rtl w:val="true"/>
        </w:rPr>
        <w:t>وَ قَمِيصِهِ وَ سَيْفِهِ وَ عَلَامَاتِ عِنْدَ الْعِشَاء</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سَعِيد أَبُو عُثْمَان 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الْمَهدِي بِمَكَّةِ عِنْدَ الْعِشَاء، وَ مَعَهُ رَأيَةُ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قَيصُهُ وَسَيْفُهُ وَ عَلاماتٌ وَ نُورُ وَ بَيانُ، فَإِذَا صَلّى الْعِشَاء نَادَى بِأَعلَى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أَيُّهَا النَّاسُ وَ مَقامُكُم بَيْنَ يَدَي رَبِّكُم، فَقَد أَتَخَذَ الْحُجَّة، وَ بَعَثَ الأَنبياء، وَ أَنزَلَ الْكِتَابِ، يَأْمُرُكُم أَنْ لا تُشْرِكُوا بِهِ شَيْئاً، وَ أَنْ تُحافِظُوا عَلَى 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تُحْبُوا مَا أَحْيى الْقُرآن، وَتُميتُوا مَا أَمَاتَ، وَتَكُونوا أَعَوْاناً عَلى الهُدى وَوِزْراً عَلى التقوى، فَإِنَّ الدُّنيا قَد دَنَا فَنَاؤُهَا وَ زَوالُها وَ أَذِنَتْ بِالْوِدَاع، وَ إِنِّي أَدعُوكُمْ إلى الله وَ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الْعَمَلِ بِكِتَابِهِ، وَ إِمَاتَةِ الْباطِلِ، وَ إِحْياءِ سُنَّة، فَيُظْهِرَ فِي ثَلاثَاثَة وَ ثَلاثَة عَشَر رَجُلاً عِدَّة أَهْل بَدْرٍ عَلَى غَيْر مِيعاد قَزَعاً كَقَزَعِ الْخَرِيْف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كَقِطَعِ السَّحَابِ الْمُتَفَرِّقَهْ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رُهْبَانِ بِالْلَيلَ، أَسَدٌ بِالْنَهَارَ، فيَفْتَحَ اللهُ الْمَهْدِي أَرْضَ الْحِجَازِ، وَ يَسْتَخْرِجَ مَنْ كَانَ فِي السِجْنِ مِنْ بَنِي هَاشم، وَ تَنزِلُ الرَّايَاتَ السُّود الْكُوفَة فَيَبْعَثَ بِالبَيعَةِ إِلَى الْمَهْدِي، وَيَبْعَثُ المَهدِي جُنُودَهُ إلى الآفاقِ، وَ يُمِيتُ الْجُور وَ أَهْلَهُ، وَ تَسْتَقِيمُ لَهُ الْبُلدان، وَ يَفْتَحُ اللَّهُ عَلَى يَدَيْهِ القُسْطَنْطَنِيَّة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bookmarkStart w:id="705" w:name="pg20428_212200"/>
    </w:p>
    <w:p>
      <w:pPr>
        <w:pStyle w:val="Heading2"/>
        <w:numPr>
          <w:ilvl w:val="1"/>
          <w:numId w:val="1"/>
        </w:numPr>
        <w:rPr/>
      </w:pPr>
      <w:bookmarkStart w:id="706" w:name="__RefHeading___Toc1257145_1490000891"/>
      <w:bookmarkStart w:id="707" w:name="_Toc279"/>
      <w:bookmarkEnd w:id="705"/>
      <w:bookmarkEnd w:id="706"/>
      <w:r>
        <w:rPr>
          <w:rtl w:val="true"/>
        </w:rPr>
        <w:t>باب صد و سی ام</w:t>
      </w:r>
      <w:r>
        <w:rPr>
          <w:rtl w:val="true"/>
        </w:rPr>
        <w:t xml:space="preserve">: </w:t>
      </w:r>
      <w:r>
        <w:rPr>
          <w:rtl w:val="true"/>
        </w:rPr>
        <w:t>که نعیم از خروج مهدی با پرچم رسول خدا و پیراهن و شمشیر او با علامات دیگر به هنگام عشاء سخن به میان آورده است</w:t>
      </w:r>
      <w:bookmarkEnd w:id="707"/>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موقع عشاء ظهور می کند و بیرق و پیراهن و 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خواهد بود و علامت ها و نور و بیان با آن حضرت باشد پس از آن که نماز عشاء را خواند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من شما را به یاد خدا می اندازم خدایی که با شما اتمام حجت کرده و انبیاء و کتاب فرستاده و به شما دستور داده که برای او چیزی را شریک قرار ندهید و از او و پیامبرش فرمان برید و آن چه را قرآن احیاء کرده احیاء کنید و آن چه را که قرآن از بین برده از بین ببرید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یاری کنید و برای تقوا و پرهیزگاری یار هم باشید زیرا که نابودی دنیا نزدیک است من شما را به سوی خدا و رسول او فرا می خوانم تا به کتاب خدا عمل کنید و باطل را نابود ساخته و سنت و شریعت را احیاء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سیصد و سیزده نفر که تعداد اهل بدر بودند بدون این که از یک دیگر وعده بگیرند نظیر یک قطعه ابر پائیزی ظاهر می شوند و در شب از خدا ترسان و در روز هم چون شیرند،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حجاز را فتح می کند و افرادی از بنی هاشم که در زندانند آزاد می سازد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با پرچم های سیاه وارد کوفه می شوند و لشکرهایی برای بیعت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 جهان می فرستند، ستم و ستمکار را از بین می برد و در شهرها عدالت برپا خواهد نمود و خدا قسطنطنیه را به دست او فتح خواهد کرد</w:t>
      </w:r>
      <w:r>
        <w:rPr>
          <w:rFonts w:eastAsia="IRNazanin" w:cs="IRNazanin"/>
          <w:color w:val="111111"/>
          <w:sz w:val="28"/>
          <w:szCs w:val="28"/>
          <w:rtl w:val="true"/>
          <w:lang w:bidi="fa-IR"/>
        </w:rPr>
        <w:t xml:space="preserve">. </w:t>
      </w:r>
      <w:bookmarkStart w:id="708" w:name="pg20428_212201"/>
    </w:p>
    <w:p>
      <w:pPr>
        <w:pStyle w:val="Heading2"/>
        <w:numPr>
          <w:ilvl w:val="1"/>
          <w:numId w:val="1"/>
        </w:numPr>
        <w:rPr/>
      </w:pPr>
      <w:bookmarkStart w:id="709" w:name="__RefHeading___Toc1257147_1490000891"/>
      <w:bookmarkStart w:id="710" w:name="_Toc280"/>
      <w:bookmarkEnd w:id="708"/>
      <w:bookmarkEnd w:id="709"/>
      <w:r>
        <w:rPr>
          <w:rtl w:val="true"/>
        </w:rPr>
        <w:t xml:space="preserve">الباب </w:t>
      </w:r>
      <w:r>
        <w:rPr/>
        <w:t>131</w:t>
      </w:r>
      <w:r>
        <w:rPr>
          <w:rtl w:val="true"/>
        </w:rPr>
        <w:t xml:space="preserve">: </w:t>
      </w:r>
      <w:r>
        <w:rPr>
          <w:rtl w:val="true"/>
        </w:rPr>
        <w:t>فِيمَا ذَكَرَهُ نَعِيمٍ</w:t>
      </w:r>
      <w:r>
        <w:rPr>
          <w:rtl w:val="true"/>
        </w:rPr>
        <w:t xml:space="preserve">: </w:t>
      </w:r>
      <w:r>
        <w:rPr>
          <w:rtl w:val="true"/>
        </w:rPr>
        <w:t>أَنَّ جَيْسَ الْمَهْدِي فِي إِثْنَى عَشَر أَلْفَا أَوْ خَمْسَةَ عَشَرَ أَلْفَاً</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حَدَّتَنَا ابْن وَهَبْ عَنْ ابن طَيعَة عَنِ الْحَارِث بنِ يَزِيد سَمِعَ ابْنُ زُرَيرِ الْغَافِقِ سَمِعَ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إِثْنِي عَشَرِ أَلفَا إِنْ قُلُوا، وَ خَمْسَة عَشَر أَلفاً إِنْ كَثِروا، وَ يسيرُ الرُّعْب بَيْنَ يَدَيْهِ، لا يَلْقَاهُ عَدُوّ إِلَّا هَزَمَهُم بِإِذن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 لا يُبَالُونَ فِي الله لومة لائم، فَيَخرُجَ إِلَيهِم سَبْعَ رَايَات مِنَ الشَّامِ فَيَهزَمَهُم وَ يَمْلِكُ ، فَتَرْجَعَ إِلَى النَّاسِ مَحَبَّتَهُم وَ نِعْمَتَهُم وَ فَاصَتُهُم وَ بَزَارَتُهُم، وَ لَا يَكُونُ بَعدَهُم إِلا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الْفَاصَة وَ البَزَارَة؟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يُفَيضُ الأَمْر حَتى يَتَكَلَّم الرَّجُل بِمَا شَاء لَا يَخشَى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Heading2"/>
        <w:numPr>
          <w:ilvl w:val="1"/>
          <w:numId w:val="1"/>
        </w:numPr>
        <w:rPr/>
      </w:pPr>
      <w:bookmarkStart w:id="711" w:name="__RefHeading___Toc1257149_1490000891"/>
      <w:bookmarkStart w:id="712" w:name="_Toc281"/>
      <w:bookmarkEnd w:id="711"/>
      <w:r>
        <w:rPr>
          <w:rtl w:val="true"/>
        </w:rPr>
        <w:t xml:space="preserve">الباب </w:t>
      </w:r>
      <w:r>
        <w:rPr/>
        <w:t>132</w:t>
      </w:r>
      <w:r>
        <w:rPr>
          <w:rtl w:val="true"/>
        </w:rPr>
        <w:t xml:space="preserve">: </w:t>
      </w:r>
      <w:r>
        <w:rPr>
          <w:rtl w:val="true"/>
        </w:rPr>
        <w:t xml:space="preserve">فِيمَا ذَكَرهُ نَعِيمِ بْنِ حَمَّادٍ مِنْ إِنِّصَالَ أَحْذِ الشَامِ بِظُهُورِ مَا وَعَدَ بِهِ النَّبِيِّ </w:t>
      </w:r>
      <w:r>
        <w:rPr>
          <w:rtl w:val="true"/>
        </w:rPr>
        <w:t>(</w:t>
      </w:r>
      <w:r>
        <w:rPr>
          <w:rtl w:val="true"/>
        </w:rPr>
        <w:t>صلی الله علیه و آله</w:t>
      </w:r>
      <w:r>
        <w:rPr>
          <w:rtl w:val="true"/>
        </w:rPr>
        <w:t>).</w:t>
      </w:r>
      <w:bookmarkEnd w:id="712"/>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رُشدين عَنْ ابْن طَيعَة عَنْ عَيَّاشٍ بْنِ عَبَاسَ الزَّرْقِي عَنْ ابْن زُرَيْر عَنْ عَلَى، قَالَ</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اللهُ عَلَى أَهْلِ الشَّامِ مَنْ يُفَرِّقُ جَمَاعَتَهُم حَتى لَو قَاتَلَتهُم التَّعَالِبِ غَلَبْتَهُمْ، وَعِندَ ذَلَكَ يَخْرُجُ رَجلُ مِنْ أَهْلِ بَيْتِي فِي ثَلَاثَ رَايَات، </w:t>
      </w:r>
      <w:bookmarkStart w:id="713" w:name="pg20428_212202"/>
    </w:p>
    <w:p>
      <w:pPr>
        <w:pStyle w:val="Heading2"/>
        <w:numPr>
          <w:ilvl w:val="1"/>
          <w:numId w:val="1"/>
        </w:numPr>
        <w:rPr/>
      </w:pPr>
      <w:bookmarkStart w:id="714" w:name="__RefHeading___Toc1257151_1490000891"/>
      <w:bookmarkStart w:id="715" w:name="_Toc282"/>
      <w:bookmarkEnd w:id="713"/>
      <w:bookmarkEnd w:id="714"/>
      <w:r>
        <w:rPr>
          <w:rtl w:val="true"/>
        </w:rPr>
        <w:t>باب صد و سی و یکم</w:t>
      </w:r>
      <w:r>
        <w:rPr>
          <w:rtl w:val="true"/>
        </w:rPr>
        <w:t xml:space="preserve">: </w:t>
      </w:r>
      <w:r>
        <w:rPr>
          <w:rtl w:val="true"/>
        </w:rPr>
        <w:t>آن چه که نعیم بیان کرده و گفته است که تعداد سپاه مهدی بین دوازده هزار یا پانزده هزار نفرند</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زریر غافقی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دوازده هزار نفر که کمترین عدد آن هاست یا پانزده هزار نفر که بیشترین عدد آن هاست ظهور می کند که همگی در جلو او در حرکت اند هیچ دشمنی او را ملاقات نمی کند مگر این که آن ها را به اذن خدا شکست می دهد، شعار آن ها بمیر بمیر است از ملامت و سرزنش در راه خدا باکی ندارند، هفت بیرق از طرف شام علیه آن ها برافراشته می شود، آن حضرت آن ها را شکست می دهد و مالک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محبت و دوستی و نعمت و امنیت و شجاعت را به مردم بر می گرداند آن گاه دجال ظهور می کند که به شکست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گفتیم فاصه و بزار،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حکومت او شخص بدون ترس هر چه می خواهد می گوید</w:t>
      </w:r>
      <w:r>
        <w:rPr>
          <w:rFonts w:eastAsia="IRNazanin" w:cs="IRNazanin"/>
          <w:color w:val="111111"/>
          <w:sz w:val="28"/>
          <w:szCs w:val="28"/>
          <w:rtl w:val="true"/>
          <w:lang w:bidi="fa-IR"/>
        </w:rPr>
        <w:t>.</w:t>
      </w:r>
    </w:p>
    <w:p>
      <w:pPr>
        <w:pStyle w:val="Heading2"/>
        <w:numPr>
          <w:ilvl w:val="1"/>
          <w:numId w:val="1"/>
        </w:numPr>
        <w:rPr/>
      </w:pPr>
      <w:bookmarkStart w:id="716" w:name="__RefHeading___Toc1257153_1490000891"/>
      <w:bookmarkStart w:id="717" w:name="_Toc283"/>
      <w:bookmarkEnd w:id="716"/>
      <w:r>
        <w:rPr>
          <w:rtl w:val="true"/>
        </w:rPr>
        <w:t>باب صد و سی و دوم</w:t>
      </w:r>
      <w:r>
        <w:rPr>
          <w:rtl w:val="true"/>
        </w:rPr>
        <w:t xml:space="preserve">: </w:t>
      </w:r>
      <w:r>
        <w:rPr>
          <w:rtl w:val="true"/>
        </w:rPr>
        <w:t xml:space="preserve">آن چه که نعیم ذکر کرده به این که از شام کسی ظهور خواهد کرد که پیامبر </w:t>
      </w:r>
      <w:r>
        <w:rPr>
          <w:rtl w:val="true"/>
        </w:rPr>
        <w:t>(</w:t>
      </w:r>
      <w:r>
        <w:rPr>
          <w:rtl w:val="true"/>
        </w:rPr>
        <w:t>صلی الله علیه و آله</w:t>
      </w:r>
      <w:r>
        <w:rPr>
          <w:rtl w:val="true"/>
        </w:rPr>
        <w:t xml:space="preserve">) </w:t>
      </w:r>
      <w:r>
        <w:rPr>
          <w:rtl w:val="true"/>
        </w:rPr>
        <w:t>وعده آمدنش را داده است</w:t>
      </w:r>
      <w:bookmarkEnd w:id="717"/>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کسی را بر اهل شام مسلط می کند تا جمعیت آن ها را طوری متفرق کند که اگر روباه ها با اهل شام بجنگند بر آن ها پیروز خواهند 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مردی از اهل بیت من با سه بیرق خروج می کند تعداد آن ها به </w:t>
      </w:r>
      <w:bookmarkStart w:id="718" w:name="pg20428_212203"/>
    </w:p>
    <w:p>
      <w:pPr>
        <w:pStyle w:val="BookText"/>
        <w:rPr/>
      </w:pPr>
      <w:bookmarkEnd w:id="718"/>
      <w:r>
        <w:rPr>
          <w:rFonts w:ascii="Amiri" w:hAnsi="Amiri" w:eastAsia="Amiri" w:cs="Amiri"/>
          <w:color w:val="111111"/>
          <w:sz w:val="28"/>
          <w:sz w:val="28"/>
          <w:szCs w:val="28"/>
          <w:rtl w:val="true"/>
          <w:lang w:bidi="ar-SA"/>
        </w:rPr>
        <w:t>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أَلْفَاً، وَ الْمُقِلِّلُ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اِثْنِي عَشَر أَلْفَاً، أمارَتَهُم أَمِتْ أَمِتْ، عَلَى رَايَة مِنْهَا رَجُلُ يَطلُبُ الْمُلْكَ، أَو يَبْتَغِي لَهُ المُلك، فَيَقتُلَهُم اللهُ جَميعاً، وَ يَرُدَّ اللهُ عَلَى الْمُسْلِمِين الفَتَهُم وَ فاصَتَهُم وَ بَزارتُهم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إِسْرَائِيلُ بْنِ عِبَادِ عَنْ مُحَمَّدِ بْنِ عَلِي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رَايَاتِ 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Heading2"/>
        <w:numPr>
          <w:ilvl w:val="1"/>
          <w:numId w:val="1"/>
        </w:numPr>
        <w:rPr/>
      </w:pPr>
      <w:bookmarkStart w:id="719" w:name="__RefHeading___Toc1257155_1490000891"/>
      <w:bookmarkStart w:id="720" w:name="_Toc284"/>
      <w:bookmarkEnd w:id="719"/>
      <w:r>
        <w:rPr>
          <w:rtl w:val="true"/>
        </w:rPr>
        <w:t xml:space="preserve">الباب </w:t>
      </w:r>
      <w:r>
        <w:rPr/>
        <w:t>133</w:t>
      </w:r>
      <w:r>
        <w:rPr>
          <w:rtl w:val="true"/>
        </w:rPr>
        <w:t xml:space="preserve">: </w:t>
      </w:r>
      <w:r>
        <w:rPr>
          <w:rtl w:val="true"/>
        </w:rPr>
        <w:t>فِيمَا ذَكَرهُ نَعِيمٍ فِي الخَسْفِ بِالْجَيشَ الَّذِي يَنْفُذُه السُّفْيَانِي إلَى الْمَهْدِي</w:t>
      </w:r>
      <w:r>
        <w:rPr>
          <w:rtl w:val="true"/>
        </w:rPr>
        <w:t>.</w:t>
      </w:r>
      <w:bookmarkEnd w:id="720"/>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عَبدالله مروان عَن الهيتم بن عَبد الرَّحْمَنِ، حَدَّثَنِي مَنْ سَمِعَ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السُّفْيَانِي إِلَى الْمَهْدِي جَيشَاً فَخَسِفَ بِهِم بِالْبَيدَاء، وَ بَلَعْ ذَلِكَ أَهْلَ الشامِ، قَالُوا لِخَلِيفَتِهِم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الْمَهْدِي فَبَايِعْهُ وَ ادْخُلْ فِي طَاعَتِه وَ إِلا قَتَلْنَاكَ، فَيُرسِلَ إِلَيه بِالْبَيعَةِ، وَ يَسِيرُ الْمَهْدِي حَتَّى يَنزِلَ بَيْتَ الْمُقَدّس، وَ تَنْقُلُ إِلَيهِ الْخَزَائِن وَ تَدْخُلُ الْعَرَب وَ الْعَجَمِ وَ أَهْلَ الْحَرْب وَ الرُوم وَ غَيْرُهُم فِي طَاعَتِة مِنْ غَير قِتَالَ حَتَى تُبْقَى الْمَساجد بالقُطَنْطَنيّة وَ مَا دُونَهَا، وَ يَخْرُجَ قَبْلَه رَجُلُ مِنْ أَهْلِ بَيْتِهِ بِأَهْلِ الشَّرق وَ يَحْمِلُ السَّيْف عَلَى عَاتِقِةِ ثَمَانِيَة يَقْتُلُ وَ يُمتِّلُ وَ يَتَوَجَّهُ إِلَى بَيْتِ الْمُقَدَّسِ فَلَا يَبْلُغَه حَتى يَمُوتَ</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39669</w:t>
      </w:r>
      <w:r>
        <w:rPr>
          <w:rFonts w:eastAsia="Amiri" w:cs="Amiri" w:ascii="Amiri" w:hAnsi="Amiri"/>
          <w:color w:val="111111"/>
          <w:sz w:val="28"/>
          <w:szCs w:val="28"/>
          <w:rtl w:val="true"/>
          <w:lang w:bidi="ar-SA"/>
        </w:rPr>
        <w:t xml:space="preserve">). </w:t>
      </w:r>
      <w:bookmarkStart w:id="721" w:name="pg20428_212204"/>
    </w:p>
    <w:p>
      <w:pPr>
        <w:pStyle w:val="BookText"/>
        <w:rPr/>
      </w:pPr>
      <w:bookmarkEnd w:id="721"/>
      <w:r>
        <w:rPr>
          <w:rFonts w:ascii="IRNazanin" w:hAnsi="IRNazanin" w:eastAsia="IRNazanin"/>
          <w:color w:val="111111"/>
          <w:sz w:val="28"/>
          <w:sz w:val="28"/>
          <w:szCs w:val="28"/>
          <w:rtl w:val="true"/>
          <w:lang w:bidi="fa-IR"/>
        </w:rPr>
        <w:t xml:space="preserve">نظر عده ای پانزده هزار و به نظر عده ای دیگر دوازده هزار نفر است شعار آن ها بمير بمير است و بر پرچم آن ها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خواهان حکومت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همه آن ها را می کشد، آن گاه خدا الفت و امنیت و دوستی به مسلمین باز خواهد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طرز دیگری هم روایت شده الا این که می گوید با نه بیرق سیاه خروج می کند</w:t>
      </w:r>
      <w:r>
        <w:rPr>
          <w:rFonts w:eastAsia="IRNazanin" w:cs="IRNazanin"/>
          <w:color w:val="111111"/>
          <w:sz w:val="28"/>
          <w:szCs w:val="28"/>
          <w:rtl w:val="true"/>
          <w:lang w:bidi="fa-IR"/>
        </w:rPr>
        <w:t>.</w:t>
      </w:r>
    </w:p>
    <w:p>
      <w:pPr>
        <w:pStyle w:val="Heading2"/>
        <w:numPr>
          <w:ilvl w:val="1"/>
          <w:numId w:val="1"/>
        </w:numPr>
        <w:rPr/>
      </w:pPr>
      <w:bookmarkStart w:id="722" w:name="__RefHeading___Toc1257157_1490000891"/>
      <w:bookmarkStart w:id="723" w:name="_Toc285"/>
      <w:bookmarkEnd w:id="722"/>
      <w:r>
        <w:rPr>
          <w:rtl w:val="true"/>
        </w:rPr>
        <w:t>باب صد و سی و سوم</w:t>
      </w:r>
      <w:r>
        <w:rPr>
          <w:rtl w:val="true"/>
        </w:rPr>
        <w:t xml:space="preserve">: </w:t>
      </w:r>
      <w:r>
        <w:rPr>
          <w:rtl w:val="true"/>
        </w:rPr>
        <w:t>آن چه که نعیم ذکر کرده با این که لشکر سفیانی که برای جنگ با آن حضرت حرکت کرده در زمین فرو می روند و زنده به گور می شوند</w:t>
      </w:r>
      <w:bookmarkEnd w:id="723"/>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سفیانی لشکری به سوی مهدی می فرستد در سرزمین بیداء فرو می رود این خبر به اهل شام می رسد به خلیفۀ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کرده تو باید با او بیعت نموده و او را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تو را می کشیم، خلیفه شام بیعت خود را برای آن حضرت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تا داخل بیت المقدس می شود و در آن جا خزینه ها در اختیار آن حضرت قرار خواهد گرفت و عرب و عجم و اهل حرب و روم و غیر آن ها بدون جنگ تسلیم آن حضرت می شوند تا این که در قسطنطنیه و پائین آن مسجدهایی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اهل بیت آن حضرت به اهل شرق خروج کرده در مدت هشت ماه شمشیر را به دوش خود گرفته عده ای را می کشد و از برخی انتقام می گیرد و متوجه بیت المقدس می شود و قبل از این که به بیت المقدس برسد می میرد</w:t>
      </w:r>
      <w:r>
        <w:rPr>
          <w:rFonts w:eastAsia="IRNazanin" w:cs="IRNazanin"/>
          <w:color w:val="111111"/>
          <w:sz w:val="28"/>
          <w:szCs w:val="28"/>
          <w:rtl w:val="true"/>
          <w:lang w:bidi="fa-IR"/>
        </w:rPr>
        <w:t xml:space="preserve">. </w:t>
      </w:r>
      <w:bookmarkStart w:id="724" w:name="pg20428_212205"/>
    </w:p>
    <w:p>
      <w:pPr>
        <w:pStyle w:val="Heading2"/>
        <w:numPr>
          <w:ilvl w:val="1"/>
          <w:numId w:val="1"/>
        </w:numPr>
        <w:rPr/>
      </w:pPr>
      <w:bookmarkStart w:id="725" w:name="__RefHeading___Toc1257159_1490000891"/>
      <w:bookmarkStart w:id="726" w:name="_Toc286"/>
      <w:bookmarkEnd w:id="724"/>
      <w:bookmarkEnd w:id="725"/>
      <w:r>
        <w:rPr>
          <w:rtl w:val="true"/>
        </w:rPr>
        <w:t xml:space="preserve">الباب </w:t>
      </w:r>
      <w:r>
        <w:rPr/>
        <w:t>134</w:t>
      </w:r>
      <w:r>
        <w:rPr>
          <w:rtl w:val="true"/>
        </w:rPr>
        <w:t xml:space="preserve">: </w:t>
      </w:r>
      <w:r>
        <w:rPr>
          <w:rtl w:val="true"/>
        </w:rPr>
        <w:t>فِي أَنه إِذا كَانَت بِالسّام هُدَّة قَبْلَ البَيْدَاء فَلا بَيْدَاءُ وَ لَا سُفْيَانِي</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رَشْدِين عَنْ ابْن هَيعَة عَمَّن حَدَّثَهُ عَنْ تَبِيع،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هُدَة بِالشَّامِ قَبْلَ الْبَيْدَاء فَلا بَيدَاء وَ لَا 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الهُدَة بِطَبَرِيَّة، فَاسْتَيْقَظَتَ لَهَا بالفُسْطَاط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تَخْلَعُ لَهَا أَجْنِحَة، فَإِذَا هِي لَيلَة طَبَرِيَّة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Heading2"/>
        <w:numPr>
          <w:ilvl w:val="1"/>
          <w:numId w:val="1"/>
        </w:numPr>
        <w:rPr/>
      </w:pPr>
      <w:bookmarkStart w:id="727" w:name="__RefHeading___Toc1257161_1490000891"/>
      <w:bookmarkStart w:id="728" w:name="_Toc287"/>
      <w:bookmarkEnd w:id="727"/>
      <w:r>
        <w:rPr>
          <w:rtl w:val="true"/>
        </w:rPr>
        <w:t xml:space="preserve">الباب </w:t>
      </w:r>
      <w:r>
        <w:rPr/>
        <w:t>135</w:t>
      </w:r>
      <w:r>
        <w:rPr>
          <w:rtl w:val="true"/>
        </w:rPr>
        <w:t xml:space="preserve">: </w:t>
      </w:r>
      <w:r>
        <w:rPr>
          <w:rtl w:val="true"/>
        </w:rPr>
        <w:t>فِيمَا ذَكَرهُ نَعِيمٍ</w:t>
      </w:r>
      <w:r>
        <w:rPr>
          <w:rtl w:val="true"/>
        </w:rPr>
        <w:t xml:space="preserve">: </w:t>
      </w:r>
      <w:r>
        <w:rPr>
          <w:rtl w:val="true"/>
        </w:rPr>
        <w:t>أَنَّ الفِتَن تَفْرُج بِرَجُل مِنْ وُلْدِ فَاطِمَة</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أَبُو هَارُونَ عَنْ عَمْرُو بْنِ قَيْسِ الْمَلَائِي عَنِ الْمِنْهَالَ عَنْ زَرِّ بنِ حَبيش سَمِعَ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اللهُ الْفِتَن بِرَجُلٍ مِنّا، يَسُومُهُم خَسْفاً، لا يُعْطِيَهمُ إِلا السَّيف، يَضَعُ السَّيفَ عَلَى عَاتِقِهِ ثَمَانِيَة أَشْهرُ هَرَجاً حَتَى يُقُولُو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هَذَا مِنْ ولدِ فَاطِمَة لَو كَانَ مِنْ وُلْدِهَا لَرَحِمْنَا، يُغريه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الْعَباسِ وَ بَنِي أُمَيَّة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39670</w:t>
      </w:r>
      <w:r>
        <w:rPr>
          <w:rFonts w:eastAsia="Amiri" w:cs="Amiri" w:ascii="Amiri" w:hAnsi="Amiri"/>
          <w:color w:val="111111"/>
          <w:sz w:val="28"/>
          <w:szCs w:val="28"/>
          <w:rtl w:val="true"/>
          <w:lang w:bidi="ar-SA"/>
        </w:rPr>
        <w:t xml:space="preserve">). </w:t>
      </w:r>
      <w:bookmarkStart w:id="729" w:name="pg20428_212206"/>
    </w:p>
    <w:p>
      <w:pPr>
        <w:pStyle w:val="Heading2"/>
        <w:numPr>
          <w:ilvl w:val="1"/>
          <w:numId w:val="1"/>
        </w:numPr>
        <w:rPr/>
      </w:pPr>
      <w:bookmarkStart w:id="730" w:name="__RefHeading___Toc1257163_1490000891"/>
      <w:bookmarkStart w:id="731" w:name="_Toc288"/>
      <w:bookmarkEnd w:id="729"/>
      <w:bookmarkEnd w:id="730"/>
      <w:r>
        <w:rPr>
          <w:rtl w:val="true"/>
        </w:rPr>
        <w:t>باب صد و سی و چهارم</w:t>
      </w:r>
      <w:r>
        <w:rPr>
          <w:rtl w:val="true"/>
        </w:rPr>
        <w:t xml:space="preserve">: </w:t>
      </w:r>
      <w:r>
        <w:rPr>
          <w:rtl w:val="true"/>
        </w:rPr>
        <w:t>وقتی ویرانی قبل از سرزمین بیداء در شام پیدا شود بیداء و سفیانی هیچ کدام باقی نخواهند ماند</w:t>
      </w:r>
      <w:bookmarkEnd w:id="731"/>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در شهر شام خرابی و سر و صدایی از طرف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بیابانی است در اطراف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بیداء و سفیانی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خرابی و سر و صدا در طبریه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اند و عشایر بخاطر آن سر و صدا، بیدار می شوند و تسلیم می گردند، این است حال شب طبريه</w:t>
      </w:r>
      <w:r>
        <w:rPr>
          <w:rFonts w:eastAsia="IRNazanin" w:cs="IRNazanin"/>
          <w:color w:val="111111"/>
          <w:sz w:val="28"/>
          <w:szCs w:val="28"/>
          <w:rtl w:val="true"/>
          <w:lang w:bidi="fa-IR"/>
        </w:rPr>
        <w:t>.</w:t>
      </w:r>
    </w:p>
    <w:p>
      <w:pPr>
        <w:pStyle w:val="Heading2"/>
        <w:numPr>
          <w:ilvl w:val="1"/>
          <w:numId w:val="1"/>
        </w:numPr>
        <w:rPr/>
      </w:pPr>
      <w:bookmarkStart w:id="732" w:name="__RefHeading___Toc1257165_1490000891"/>
      <w:bookmarkStart w:id="733" w:name="_Toc289"/>
      <w:bookmarkEnd w:id="732"/>
      <w:r>
        <w:rPr>
          <w:rtl w:val="true"/>
        </w:rPr>
        <w:t>باب صد و سی و پنجم</w:t>
      </w:r>
      <w:r>
        <w:rPr>
          <w:rtl w:val="true"/>
        </w:rPr>
        <w:t xml:space="preserve">: </w:t>
      </w:r>
      <w:r>
        <w:rPr>
          <w:rtl w:val="true"/>
        </w:rPr>
        <w:t>آن چه که نعیم می گوید با این که فتنه و جنگ از طرف مردی از فرزندان فاطمه به وقوع خواهد پیوست</w:t>
      </w:r>
      <w:bookmarkEnd w:id="733"/>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فتنه ها را که سبب ذلت مردم شده به وسیله مردی از خانواده ما برطرف می سازد و جز شمشیر و قدرت چیزی در دست ندارد مدت هشت ماه شمشیر را بر دوش گذاشته و آماده جنگ و مبارزه است و فاسدان و منحرفانی که جز مرگ درمانی ندارند؛ می کشد تا این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از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او بود به ما رحم می کرد، آن حضرت کار بنی عباس و بنی امیه را می سازد و نابودشان می کند</w:t>
      </w:r>
      <w:r>
        <w:rPr>
          <w:rFonts w:eastAsia="IRNazanin" w:cs="IRNazanin"/>
          <w:color w:val="111111"/>
          <w:sz w:val="28"/>
          <w:szCs w:val="28"/>
          <w:rtl w:val="true"/>
          <w:lang w:bidi="fa-IR"/>
        </w:rPr>
        <w:t xml:space="preserve">. </w:t>
      </w:r>
      <w:bookmarkStart w:id="734" w:name="pg20428_212207"/>
    </w:p>
    <w:p>
      <w:pPr>
        <w:pStyle w:val="Heading2"/>
        <w:numPr>
          <w:ilvl w:val="1"/>
          <w:numId w:val="1"/>
        </w:numPr>
        <w:rPr/>
      </w:pPr>
      <w:bookmarkStart w:id="735" w:name="__RefHeading___Toc1257167_1490000891"/>
      <w:bookmarkStart w:id="736" w:name="_Toc290"/>
      <w:bookmarkEnd w:id="734"/>
      <w:bookmarkEnd w:id="735"/>
      <w:r>
        <w:rPr>
          <w:rtl w:val="true"/>
        </w:rPr>
        <w:t xml:space="preserve">الباب </w:t>
      </w:r>
      <w:r>
        <w:rPr/>
        <w:t>136</w:t>
      </w:r>
      <w:r>
        <w:rPr>
          <w:rtl w:val="true"/>
        </w:rPr>
        <w:t xml:space="preserve">: </w:t>
      </w:r>
      <w:r>
        <w:rPr>
          <w:rtl w:val="true"/>
        </w:rPr>
        <w:t>فِيمَا ذكرُه نَعِيمِ فِي الْمَهْدِي وَ مُنادِي السَّماءِ وَ يْيَعَة السُّفْيَانِي لِلْمَهدِي</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حَدَّتَنِي نَعِيمٍ، حَدَّثَنَا عَبدُ اللَّهِ بْنِ مَرْوانَ عَنْ سَعِيدِ بْنِ يَزِيدَ عَنْ الْزُهَرَى،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الْمَهْدِي مِنْ مَكة بَعْدَ الْخَسْفِ فِي ثَلاثَماثَهَ وَ أَربَعَة عَشَرَ رَجُلاً عَدَّةَ أَهْلَ بَدر، فَيَلْتَقِ هُوَ وَ صَاحِبَ جَيشِ السُّفْيَانِي وَ أَصْحَابُ الْمَهْدِي يَومَئِذٍ جُنَّتَهُمُ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يَسْتَتِرُ بِهِ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برذع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يَومَئِذٍ صَوْتاً مِنَ السَّمَاء،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أَصْحَابَ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الدَّبْرَةُ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الْهَزِيمَةُ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 السُّفْيَانِي فَيَقْتَتِلُونَ لا يَبقَى مِنْهُم إِلا الشَّرِيد، فَيَهْرِبُونَ إِلى السُفيانِي فَيُخْبِرُونَهُ، وَ يَخْرُجُ الْمَهْدِي إِلَى الشّام، وَ يَتلَّقَ السُّفياني الْمَهْدِي بِبَيعِته، وَ يَتَسارَعُ النَّاسُ إِليه مِنْ كُلِّ وَجْهِ، وَ لَا الأَرضَ عَدْلاً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Heading2"/>
        <w:numPr>
          <w:ilvl w:val="1"/>
          <w:numId w:val="1"/>
        </w:numPr>
        <w:rPr/>
      </w:pPr>
      <w:bookmarkStart w:id="737" w:name="__RefHeading___Toc1257169_1490000891"/>
      <w:bookmarkStart w:id="738" w:name="_Toc291"/>
      <w:bookmarkEnd w:id="737"/>
      <w:r>
        <w:rPr>
          <w:rtl w:val="true"/>
        </w:rPr>
        <w:t xml:space="preserve">الباب </w:t>
      </w:r>
      <w:r>
        <w:rPr/>
        <w:t>137</w:t>
      </w:r>
      <w:r>
        <w:rPr>
          <w:rtl w:val="true"/>
        </w:rPr>
        <w:t xml:space="preserve">: </w:t>
      </w:r>
      <w:r>
        <w:rPr>
          <w:rtl w:val="true"/>
        </w:rPr>
        <w:t>فِيمَا ذَكَرهُ نَعِيمٍ فِي أَنّ السُّفيانِي يَدْفَع الْخِلَافَة إِلى المَهْدِي</w:t>
      </w:r>
      <w:r>
        <w:rPr>
          <w:rtl w:val="true"/>
        </w:rPr>
        <w:t>.</w:t>
      </w:r>
      <w:bookmarkEnd w:id="738"/>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عَبْدُ القُدُّوس عَنْ أَبِي بَكر، حَدَّتَنى أَشياخُنَا،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هُوَ الَّذِي يَدفَعُ الْخِلافَة إِلَى الْمَهْدِي</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bookmarkStart w:id="739" w:name="pg20428_212208"/>
    </w:p>
    <w:p>
      <w:pPr>
        <w:pStyle w:val="Heading2"/>
        <w:numPr>
          <w:ilvl w:val="1"/>
          <w:numId w:val="1"/>
        </w:numPr>
        <w:rPr/>
      </w:pPr>
      <w:bookmarkStart w:id="740" w:name="__RefHeading___Toc1257171_1490000891"/>
      <w:bookmarkStart w:id="741" w:name="_Toc292"/>
      <w:bookmarkEnd w:id="739"/>
      <w:bookmarkEnd w:id="740"/>
      <w:r>
        <w:rPr>
          <w:rtl w:val="true"/>
        </w:rPr>
        <w:t>باب صد و سی و ششم</w:t>
      </w:r>
      <w:r>
        <w:rPr>
          <w:rtl w:val="true"/>
        </w:rPr>
        <w:t xml:space="preserve">: </w:t>
      </w:r>
      <w:r>
        <w:rPr>
          <w:rtl w:val="true"/>
        </w:rPr>
        <w:t>آن چه که نعیم درباره مهدی و منادی آسمان و بیعت سفیانی با مهدی ذکر کرده است</w:t>
      </w:r>
      <w:bookmarkEnd w:id="741"/>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با سیصد و چهارده نفر که شمارۀ اهل بدرند قیام می کند اصحاب مهدی پوشش رقیقی دارند و با فرمانده سفیانی ملاقات می نمایند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صدائی از آسمان شنیده می 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اولیاء خدا اصحاب 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مهدی و یاران سفیانی بجنگ می پردازند که سرانجام شکست خورده و فرار می کنند و عده ای به سوی سفیانی می آیند و از آمدن مهدی او را خبر می دهند در این جا سفیانی با مهدی بیعت می کند و مردم از هر طرف به سوی حضرت می شتابند و آن بزرگوار زمین را پر از عدل و داد خواهد کرد</w:t>
      </w:r>
      <w:r>
        <w:rPr>
          <w:rFonts w:eastAsia="IRNazanin" w:cs="IRNazanin"/>
          <w:color w:val="111111"/>
          <w:sz w:val="28"/>
          <w:szCs w:val="28"/>
          <w:rtl w:val="true"/>
          <w:lang w:bidi="fa-IR"/>
        </w:rPr>
        <w:t>.</w:t>
      </w:r>
    </w:p>
    <w:p>
      <w:pPr>
        <w:pStyle w:val="Heading2"/>
        <w:numPr>
          <w:ilvl w:val="1"/>
          <w:numId w:val="1"/>
        </w:numPr>
        <w:rPr/>
      </w:pPr>
      <w:bookmarkStart w:id="742" w:name="__RefHeading___Toc1257173_1490000891"/>
      <w:bookmarkStart w:id="743" w:name="_Toc293"/>
      <w:bookmarkEnd w:id="742"/>
      <w:r>
        <w:rPr>
          <w:rtl w:val="true"/>
        </w:rPr>
        <w:t>باب صد و سی و هفتم</w:t>
      </w:r>
      <w:r>
        <w:rPr>
          <w:rtl w:val="true"/>
        </w:rPr>
        <w:t xml:space="preserve">: </w:t>
      </w:r>
      <w:r>
        <w:rPr>
          <w:rtl w:val="true"/>
        </w:rPr>
        <w:t>آن چه که نعیم ذکر کرده این است که سفیانی خلافت را به امام مهدی رد می کند</w:t>
      </w:r>
      <w:bookmarkEnd w:id="743"/>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گفته اند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آن کسی است که خلافت را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کند</w:t>
      </w:r>
      <w:r>
        <w:rPr>
          <w:rFonts w:eastAsia="IRNazanin" w:cs="IRNazanin"/>
          <w:color w:val="111111"/>
          <w:sz w:val="28"/>
          <w:szCs w:val="28"/>
          <w:rtl w:val="true"/>
          <w:lang w:bidi="fa-IR"/>
        </w:rPr>
        <w:t xml:space="preserve">. </w:t>
      </w:r>
      <w:bookmarkStart w:id="744" w:name="pg20428_212209"/>
    </w:p>
    <w:p>
      <w:pPr>
        <w:pStyle w:val="Heading2"/>
        <w:numPr>
          <w:ilvl w:val="1"/>
          <w:numId w:val="1"/>
        </w:numPr>
        <w:rPr/>
      </w:pPr>
      <w:bookmarkStart w:id="745" w:name="__RefHeading___Toc1257175_1490000891"/>
      <w:bookmarkStart w:id="746" w:name="_Toc294"/>
      <w:bookmarkEnd w:id="744"/>
      <w:bookmarkEnd w:id="745"/>
      <w:r>
        <w:rPr>
          <w:rtl w:val="true"/>
        </w:rPr>
        <w:t xml:space="preserve">الباب </w:t>
      </w:r>
      <w:r>
        <w:rPr/>
        <w:t>138</w:t>
      </w:r>
      <w:r>
        <w:rPr>
          <w:rtl w:val="true"/>
        </w:rPr>
        <w:t xml:space="preserve">: </w:t>
      </w:r>
      <w:r>
        <w:rPr>
          <w:rtl w:val="true"/>
        </w:rPr>
        <w:t>فِيمَا ذَكَرَهُ نُعَيْمٌ مِنْ اسْتِخْرَاجِ الْمَهْدِيِّ التَّابُوتَ السَّكِينَةَ وَالتَّوْرَاةَ وَالْإِنْجِيلَ مِنْ غَارٍ أَنْطَاكِيَةٍ</w:t>
      </w:r>
      <w:r>
        <w:rPr>
          <w:rtl w:val="true"/>
        </w:rPr>
        <w:t>.</w:t>
      </w:r>
      <w:bookmarkEnd w:id="746"/>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 حَدَّثَنَا أَبُو يُوسُفَ الْمَقْدَسِي عَنْ مَلوان بن عَمرو عَنْ عَبداللهِ ابْنِ بُسْرِ الْحَمْعِي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يَبْعَثُ بَعْثاً لِقِتَالَ الرُّوم، يُعطى فِقدَ عَشَرَةَ، يَسْتَخرج تابوتِ السَّكِينَة مِن غار أنطاكية، فيه التَّوراةَ الَّتى أَنْزَلَ اللَّهُ عَلَى مُوسى، وَ الإنجيل الَّذِي أَنزَلُ اللهُ عَلَى عِيسَى، يَحْكُمُ بَيْنَ أَهْلِ التَّوراة بِتَوراتِهِم وَ بَيْنَ الإنجِيلُ بِإِنجِيِلِهِم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2"/>
        <w:numPr>
          <w:ilvl w:val="1"/>
          <w:numId w:val="1"/>
        </w:numPr>
        <w:rPr/>
      </w:pPr>
      <w:bookmarkStart w:id="747" w:name="__RefHeading___Toc1257177_1490000891"/>
      <w:bookmarkStart w:id="748" w:name="_Toc295"/>
      <w:bookmarkEnd w:id="747"/>
      <w:r>
        <w:rPr>
          <w:rtl w:val="true"/>
        </w:rPr>
        <w:t xml:space="preserve">الباب </w:t>
      </w:r>
      <w:r>
        <w:rPr/>
        <w:t>139</w:t>
      </w:r>
      <w:r>
        <w:rPr>
          <w:rtl w:val="true"/>
        </w:rPr>
        <w:t xml:space="preserve">: </w:t>
      </w:r>
      <w:r>
        <w:rPr>
          <w:rtl w:val="true"/>
        </w:rPr>
        <w:t>فِيمَا ذَكَرهُ نَعِيمٍ مِنْ أَنَّ الْمَهْدِي يَهْدِي لِأَمْرِ خَفِيّ</w:t>
      </w:r>
      <w:r>
        <w:rPr>
          <w:rtl w:val="true"/>
        </w:rPr>
        <w:t>.</w:t>
      </w:r>
      <w:bookmarkEnd w:id="748"/>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عَبدُ الرَّزَّاقِ عَنْ مَعْمَر عَنْ مِطْرَ الْوَرَاقِ عَمِّن حَدَّتْه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سُمّى الْمَهْدِي؛ لأَنه يَهْدِي لِأَمر قَدْ خَفِ، وَ يَسْتَخْرِجُ التَورَاة وَ الإِنجِيلَ مِنْ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نَعِيمٍ،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التَورَاةِ يَخْرُجُهَا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أَنْطَاكِيّةَ</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bookmarkStart w:id="749" w:name="pg20428_212210"/>
    </w:p>
    <w:p>
      <w:pPr>
        <w:pStyle w:val="Heading2"/>
        <w:numPr>
          <w:ilvl w:val="1"/>
          <w:numId w:val="1"/>
        </w:numPr>
        <w:rPr/>
      </w:pPr>
      <w:bookmarkStart w:id="750" w:name="__RefHeading___Toc1257179_1490000891"/>
      <w:bookmarkStart w:id="751" w:name="_Toc296"/>
      <w:bookmarkEnd w:id="749"/>
      <w:bookmarkEnd w:id="750"/>
      <w:r>
        <w:rPr>
          <w:rtl w:val="true"/>
        </w:rPr>
        <w:t>باب صد و سی و هشتم</w:t>
      </w:r>
      <w:r>
        <w:rPr>
          <w:rtl w:val="true"/>
        </w:rPr>
        <w:t xml:space="preserve">: </w:t>
      </w:r>
      <w:r>
        <w:rPr>
          <w:rtl w:val="true"/>
        </w:rPr>
        <w:t>آن چه که نعیم ذکر کرده عبارت از بیرون ساختن تابوتی که در آن تورات و انجیل است</w:t>
      </w:r>
      <w:bookmarkEnd w:id="751"/>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 شود تا با روم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ده نفر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حاکی از کثرت و زیادی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تابوت سکینه را که حاوی تورات و انجیلی است که خداوند بر موسی و عیسی نازل کرده از غار انطاکیه بیرون می آورد و آن حضرت در بین اهل تورات با توراتشان و در بین اهل انجیل با انجیلشان داوری می کند</w:t>
      </w:r>
      <w:r>
        <w:rPr>
          <w:rFonts w:eastAsia="IRNazanin" w:cs="IRNazanin"/>
          <w:color w:val="111111"/>
          <w:sz w:val="28"/>
          <w:szCs w:val="28"/>
          <w:rtl w:val="true"/>
          <w:lang w:bidi="fa-IR"/>
        </w:rPr>
        <w:t>.</w:t>
      </w:r>
    </w:p>
    <w:p>
      <w:pPr>
        <w:pStyle w:val="Heading2"/>
        <w:numPr>
          <w:ilvl w:val="1"/>
          <w:numId w:val="1"/>
        </w:numPr>
        <w:rPr/>
      </w:pPr>
      <w:bookmarkStart w:id="752" w:name="__RefHeading___Toc1257181_1490000891"/>
      <w:bookmarkStart w:id="753" w:name="_Toc297"/>
      <w:bookmarkEnd w:id="752"/>
      <w:r>
        <w:rPr>
          <w:rtl w:val="true"/>
        </w:rPr>
        <w:t>باب صد و سی و نهم</w:t>
      </w:r>
      <w:r>
        <w:rPr>
          <w:rtl w:val="true"/>
        </w:rPr>
        <w:t xml:space="preserve">: </w:t>
      </w:r>
      <w:r>
        <w:rPr>
          <w:rtl w:val="true"/>
        </w:rPr>
        <w:t>آن چه که نعیم ذکر کرده با این که مهدی مردم را به کار پنهانی هدایت و راهنمائی می کند</w:t>
      </w:r>
      <w:bookmarkEnd w:id="753"/>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مهدی نامیدند، این است که امت را برای کاری که بر مردم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سعادت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هدایت می کند و تورات و انجیل را از سرزمینی که آن را انطاکیه می گویند استخراج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است که آن حضرت تورات را نو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انطاکیه بیرون می آورد</w:t>
      </w:r>
      <w:r>
        <w:rPr>
          <w:rFonts w:eastAsia="IRNazanin" w:cs="IRNazanin"/>
          <w:color w:val="111111"/>
          <w:sz w:val="28"/>
          <w:szCs w:val="28"/>
          <w:rtl w:val="true"/>
          <w:lang w:bidi="fa-IR"/>
        </w:rPr>
        <w:t>.</w:t>
      </w:r>
      <w:bookmarkStart w:id="754" w:name="pg20428_212211"/>
    </w:p>
    <w:p>
      <w:pPr>
        <w:pStyle w:val="Heading2"/>
        <w:numPr>
          <w:ilvl w:val="1"/>
          <w:numId w:val="1"/>
        </w:numPr>
        <w:rPr/>
      </w:pPr>
      <w:bookmarkStart w:id="755" w:name="__RefHeading___Toc1257183_1490000891"/>
      <w:bookmarkStart w:id="756" w:name="_Toc298"/>
      <w:bookmarkEnd w:id="754"/>
      <w:bookmarkEnd w:id="755"/>
      <w:r>
        <w:rPr>
          <w:rtl w:val="true"/>
        </w:rPr>
        <w:t xml:space="preserve">الباب </w:t>
      </w:r>
      <w:r>
        <w:rPr/>
        <w:t>140</w:t>
      </w:r>
      <w:r>
        <w:rPr>
          <w:rtl w:val="true"/>
        </w:rPr>
        <w:t xml:space="preserve">: </w:t>
      </w:r>
      <w:r>
        <w:rPr>
          <w:rtl w:val="true"/>
        </w:rPr>
        <w:t>فِيمَا ذَكَرَهُ نَعِيمُ فِي أَنَّ عَدْلَ الْمَهْدِي يَبْلُغَ إِلَى أَنَّه لَو كَانَ تَحْتَ ضِرْسِ إِنْسَانِ شَيْءٍ اِنتَزَعَهُ وَ رَدَّهُ</w:t>
      </w:r>
      <w:r>
        <w:rPr>
          <w:rtl w:val="true"/>
        </w:rPr>
        <w:t>.</w:t>
      </w:r>
      <w:bookmarkEnd w:id="756"/>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مُعْتَمَرِ بْنِ سُلَيَّان عَنْ جَعَفَرِ بْنِ السَّامِي،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مِن ردّ الْمَهدِي الْمَظَالِمَ حَتى لَو كَان تَحْتَ ضِرْسِ إِنسَانِ شَيءُ انْتَزَعَهُ حَتى يَرُدَّه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Heading2"/>
        <w:numPr>
          <w:ilvl w:val="1"/>
          <w:numId w:val="1"/>
        </w:numPr>
        <w:rPr/>
      </w:pPr>
      <w:bookmarkStart w:id="757" w:name="__RefHeading___Toc1257185_1490000891"/>
      <w:bookmarkStart w:id="758" w:name="_Toc299"/>
      <w:bookmarkEnd w:id="757"/>
      <w:r>
        <w:rPr>
          <w:rtl w:val="true"/>
        </w:rPr>
        <w:t xml:space="preserve">الباب </w:t>
      </w:r>
      <w:r>
        <w:rPr/>
        <w:t>141</w:t>
      </w:r>
      <w:r>
        <w:rPr>
          <w:rtl w:val="true"/>
        </w:rPr>
        <w:t xml:space="preserve">: </w:t>
      </w:r>
      <w:r>
        <w:rPr>
          <w:rtl w:val="true"/>
        </w:rPr>
        <w:t xml:space="preserve">فِيمَا ذَكَرَهُ فِي أَنَّ مَعَ الْمَهْدِي رَايَةُ رَسُولِ الله </w:t>
      </w:r>
      <w:r>
        <w:rPr>
          <w:rtl w:val="true"/>
        </w:rPr>
        <w:t>(</w:t>
      </w:r>
      <w:r>
        <w:rPr>
          <w:rtl w:val="true"/>
        </w:rPr>
        <w:t>صلی الله علیه و آله</w:t>
      </w:r>
      <w:r>
        <w:rPr>
          <w:rtl w:val="true"/>
        </w:rPr>
        <w:t xml:space="preserve">) </w:t>
      </w:r>
      <w:r>
        <w:rPr>
          <w:rtl w:val="true"/>
        </w:rPr>
        <w:t>المُعَلَّمَة</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يَحْيَى بْنِ الْيَمَانِ عَنْ قَيس عَنْ عَبدِ اللَّهِ بْن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الْمَهْدِي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عَلَامَةٌ يَعْرِفُهَا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لَيْتَنِي أَدْرَكْتُهُ وَ أَنا 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أُخْرَى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يَخْرُجُ بِرَآيَةِ الْني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مِرْطٍ مُخملة</w:t>
      </w:r>
    </w:p>
    <w:p>
      <w:pPr>
        <w:pStyle w:val="Heading2"/>
        <w:numPr>
          <w:ilvl w:val="1"/>
          <w:numId w:val="1"/>
        </w:numPr>
        <w:rPr/>
      </w:pPr>
      <w:bookmarkStart w:id="759" w:name="__RefHeading___Toc1257187_1490000891"/>
      <w:bookmarkStart w:id="760" w:name="_Toc300"/>
      <w:bookmarkEnd w:id="759"/>
      <w:r>
        <w:rPr>
          <w:rtl w:val="true"/>
        </w:rPr>
        <w:t xml:space="preserve">الباب </w:t>
      </w:r>
      <w:r>
        <w:rPr/>
        <w:t>142</w:t>
      </w:r>
      <w:r>
        <w:rPr>
          <w:rtl w:val="true"/>
        </w:rPr>
        <w:t xml:space="preserve">: </w:t>
      </w:r>
      <w:r>
        <w:rPr>
          <w:rtl w:val="true"/>
        </w:rPr>
        <w:t>فِيمَا ذكرهُ نَعِيمٍ</w:t>
      </w:r>
      <w:r>
        <w:rPr>
          <w:rtl w:val="true"/>
        </w:rPr>
        <w:t xml:space="preserve">: </w:t>
      </w:r>
      <w:r>
        <w:rPr>
          <w:rtl w:val="true"/>
        </w:rPr>
        <w:t>أَنَّ رَايَة الْمَهدِي مَكتوب عَلَيها</w:t>
      </w:r>
      <w:r>
        <w:rPr>
          <w:rtl w:val="true"/>
        </w:rPr>
        <w:t xml:space="preserve">: </w:t>
      </w:r>
      <w:r>
        <w:rPr>
          <w:rtl w:val="true"/>
        </w:rPr>
        <w:t>البَيعَهُ لله</w:t>
      </w:r>
      <w:r>
        <w:rPr>
          <w:rtl w:val="true"/>
        </w:rPr>
        <w:t>.</w:t>
      </w:r>
      <w:bookmarkEnd w:id="760"/>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سُفْيان النُّورِي عَنْ أَبِي إِسْحَاقَ عَنْ نَوفِ الْبَكَالِي،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رَايَةِ الْمَهْدِي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اللهِ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bookmarkStart w:id="761" w:name="pg20428_212212"/>
    </w:p>
    <w:p>
      <w:pPr>
        <w:pStyle w:val="Heading2"/>
        <w:numPr>
          <w:ilvl w:val="1"/>
          <w:numId w:val="1"/>
        </w:numPr>
        <w:rPr/>
      </w:pPr>
      <w:bookmarkStart w:id="762" w:name="__RefHeading___Toc1257189_1490000891"/>
      <w:bookmarkStart w:id="763" w:name="_Toc301"/>
      <w:bookmarkEnd w:id="761"/>
      <w:bookmarkEnd w:id="762"/>
      <w:r>
        <w:rPr>
          <w:rtl w:val="true"/>
        </w:rPr>
        <w:t>باب صد و چهلم</w:t>
      </w:r>
      <w:r>
        <w:rPr>
          <w:rtl w:val="true"/>
        </w:rPr>
        <w:t xml:space="preserve">: </w:t>
      </w:r>
      <w:r>
        <w:rPr>
          <w:rtl w:val="true"/>
        </w:rPr>
        <w:t>آن چه که نعیم از عدالت مهدی ذکر کرده که اگر مال کسی حتی در زیر دندان کسی باشد آن را بیرون می آورد و به صاحبش برمی گرداند</w:t>
      </w:r>
      <w:bookmarkEnd w:id="763"/>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یسار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در رد مظالم به جایی می رسد که اگر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دندان انسانی باشد آن 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w:t>
      </w:r>
      <w:r>
        <w:rPr>
          <w:rFonts w:eastAsia="IRNazanin" w:cs="IRNazanin"/>
          <w:color w:val="111111"/>
          <w:sz w:val="28"/>
          <w:szCs w:val="28"/>
          <w:rtl w:val="true"/>
          <w:lang w:bidi="fa-IR"/>
        </w:rPr>
        <w:t>.</w:t>
      </w:r>
    </w:p>
    <w:p>
      <w:pPr>
        <w:pStyle w:val="Heading2"/>
        <w:numPr>
          <w:ilvl w:val="1"/>
          <w:numId w:val="1"/>
        </w:numPr>
        <w:rPr/>
      </w:pPr>
      <w:bookmarkStart w:id="764" w:name="__RefHeading___Toc1257191_1490000891"/>
      <w:bookmarkStart w:id="765" w:name="_Toc302"/>
      <w:bookmarkEnd w:id="764"/>
      <w:r>
        <w:rPr>
          <w:rtl w:val="true"/>
        </w:rPr>
        <w:t>باب صد و چهل و یکم</w:t>
      </w:r>
      <w:r>
        <w:rPr>
          <w:rtl w:val="true"/>
        </w:rPr>
        <w:t xml:space="preserve">: </w:t>
      </w:r>
      <w:r>
        <w:rPr>
          <w:rtl w:val="true"/>
        </w:rPr>
        <w:t>آن چه که نعیم ذکر کرده با این که به همراه مهدی پرچم رسول خداست که برافراشته است</w:t>
      </w:r>
      <w:bookmarkEnd w:id="765"/>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برافراشته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برای آن علائمی است ای کاش من در جوانی حضرت را درک می کردم تا بتوانم به خوبی او را یاری نمایم</w:t>
      </w:r>
      <w:r>
        <w:rPr>
          <w:rFonts w:eastAsia="IRNazanin" w:cs="IRNazanin"/>
          <w:color w:val="111111"/>
          <w:sz w:val="28"/>
          <w:szCs w:val="28"/>
          <w:rtl w:val="true"/>
          <w:lang w:bidi="fa-IR"/>
        </w:rPr>
        <w:t>.</w:t>
      </w:r>
    </w:p>
    <w:p>
      <w:pPr>
        <w:pStyle w:val="Heading2"/>
        <w:numPr>
          <w:ilvl w:val="1"/>
          <w:numId w:val="1"/>
        </w:numPr>
        <w:rPr/>
      </w:pPr>
      <w:bookmarkStart w:id="766" w:name="__RefHeading___Toc1257193_1490000891"/>
      <w:bookmarkStart w:id="767" w:name="_Toc303"/>
      <w:bookmarkEnd w:id="766"/>
      <w:r>
        <w:rPr>
          <w:rtl w:val="true"/>
        </w:rPr>
        <w:t>باب صد و چهل و دوم</w:t>
      </w:r>
      <w:r>
        <w:rPr>
          <w:rtl w:val="true"/>
        </w:rPr>
        <w:t xml:space="preserve">: </w:t>
      </w:r>
      <w:r>
        <w:rPr>
          <w:rtl w:val="true"/>
        </w:rPr>
        <w:t>آن چه که نعیم ذکر کرده با این که بر روی پرچم مهدی نوشته شده است بیعت برای خداوند است</w:t>
      </w:r>
      <w:bookmarkEnd w:id="767"/>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بیرق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 xml:space="preserve">. </w:t>
      </w:r>
      <w:bookmarkStart w:id="768" w:name="pg20428_212213"/>
    </w:p>
    <w:p>
      <w:pPr>
        <w:pStyle w:val="Heading2"/>
        <w:numPr>
          <w:ilvl w:val="1"/>
          <w:numId w:val="1"/>
        </w:numPr>
        <w:rPr/>
      </w:pPr>
      <w:bookmarkStart w:id="769" w:name="__RefHeading___Toc1257195_1490000891"/>
      <w:bookmarkStart w:id="770" w:name="_Toc304"/>
      <w:bookmarkEnd w:id="768"/>
      <w:bookmarkEnd w:id="769"/>
      <w:r>
        <w:rPr>
          <w:rtl w:val="true"/>
        </w:rPr>
        <w:t xml:space="preserve">الباب </w:t>
      </w:r>
      <w:r>
        <w:rPr/>
        <w:t>143</w:t>
      </w:r>
      <w:r>
        <w:rPr>
          <w:rtl w:val="true"/>
        </w:rPr>
        <w:t xml:space="preserve">: </w:t>
      </w:r>
      <w:r>
        <w:rPr>
          <w:rtl w:val="true"/>
        </w:rPr>
        <w:t>فِیمَا ذَكَرَهُ نَعِيمٍ</w:t>
      </w:r>
      <w:r>
        <w:rPr>
          <w:rtl w:val="true"/>
        </w:rPr>
        <w:t xml:space="preserve">: </w:t>
      </w:r>
      <w:r>
        <w:rPr>
          <w:rtl w:val="true"/>
        </w:rPr>
        <w:t>أَنَّ الْمَهْدِي كَأَنَّما يُلعِقُ الْمَسَاكِينِ الزُّبْدَ</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يَحْيَى عَنْ سَيف بنِ وَ اصَلٍ عَنْ أَبِي يُونِس عَنْ 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كَأَمَا يَلْعَقُ الْمَسَاكِينَ الزُّبْدَ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Heading2"/>
        <w:numPr>
          <w:ilvl w:val="1"/>
          <w:numId w:val="1"/>
        </w:numPr>
        <w:rPr/>
      </w:pPr>
      <w:bookmarkStart w:id="771" w:name="__RefHeading___Toc1257197_1490000891"/>
      <w:bookmarkStart w:id="772" w:name="_Toc305"/>
      <w:bookmarkEnd w:id="771"/>
      <w:r>
        <w:rPr>
          <w:rtl w:val="true"/>
        </w:rPr>
        <w:t xml:space="preserve">الباب </w:t>
      </w:r>
      <w:r>
        <w:rPr/>
        <w:t>144</w:t>
      </w:r>
      <w:r>
        <w:rPr>
          <w:rtl w:val="true"/>
        </w:rPr>
        <w:t xml:space="preserve">: </w:t>
      </w:r>
      <w:r>
        <w:rPr>
          <w:rtl w:val="true"/>
        </w:rPr>
        <w:t>فِيمَا ذَكَرهُ نَعِيمِ مِنْ أَنَّ الْمَهْدِي خَيْرُ النَّاسِ، وَ أَنَّ مُقَدَّمَة جَبْرَئِيل، وَ سَافَتَهُ مِيكائيل</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الْوَلِيدِ عَمَّن حَدَّثَهُ وَ قَرَأَهُ، عَنْ كَعْبٍ، 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خَيْرُ النَّاسِ، أَهلُ نُضْرَتِهِ وَ بَيعَتِهِ مِنْ أَهْلِ كُوفانِ وَ اليَمنِ وَ أَبْدَالِ الشَّام، مُقَدِّمُتهُ جَبرئیل وَ سَافَتَهُ مِيكائيل مَحبُوبُ فِي الْخَلائِقِ يُطى الله بِهِ الْفِتْنَةَ الْعَمياء، وَ تَأْمَنُ الأَرضَ حَتَّى المرأه لِتَحِجَّ فِي خَمُسَ نِسوةٍ وَ مَا مَعَهُنَّ رَجُلَ لا تَتَّقِ شَيْئاً إِلَّا اللهُ، تُعْطِي الأَرضَ بَرَكَاتِها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بَرَكَتِهَا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bookmarkStart w:id="773" w:name="pg20428_212214"/>
    </w:p>
    <w:p>
      <w:pPr>
        <w:pStyle w:val="Heading2"/>
        <w:numPr>
          <w:ilvl w:val="1"/>
          <w:numId w:val="1"/>
        </w:numPr>
        <w:rPr/>
      </w:pPr>
      <w:bookmarkStart w:id="774" w:name="__RefHeading___Toc1257199_1490000891"/>
      <w:bookmarkStart w:id="775" w:name="_Toc306"/>
      <w:bookmarkEnd w:id="773"/>
      <w:bookmarkEnd w:id="774"/>
      <w:r>
        <w:rPr>
          <w:rtl w:val="true"/>
        </w:rPr>
        <w:t>باب صد و چهل و سوم</w:t>
      </w:r>
      <w:r>
        <w:rPr>
          <w:rtl w:val="true"/>
        </w:rPr>
        <w:t xml:space="preserve">: </w:t>
      </w:r>
      <w:r>
        <w:rPr>
          <w:rtl w:val="true"/>
        </w:rPr>
        <w:t>آن چه که نعیم ذکر کرده که حضرت مایل است که به مساکین کمک نماید</w:t>
      </w:r>
      <w:r>
        <w:rPr>
          <w:rtl w:val="true"/>
        </w:rPr>
        <w:t>.</w:t>
      </w:r>
      <w:bookmarkEnd w:id="775"/>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مستمندان، بذل و بخشش نماید</w:t>
      </w:r>
      <w:r>
        <w:rPr>
          <w:rFonts w:eastAsia="IRNazanin" w:cs="IRNazanin"/>
          <w:color w:val="111111"/>
          <w:sz w:val="28"/>
          <w:szCs w:val="28"/>
          <w:rtl w:val="true"/>
          <w:lang w:bidi="fa-IR"/>
        </w:rPr>
        <w:t>.</w:t>
      </w:r>
    </w:p>
    <w:p>
      <w:pPr>
        <w:pStyle w:val="Heading2"/>
        <w:numPr>
          <w:ilvl w:val="1"/>
          <w:numId w:val="1"/>
        </w:numPr>
        <w:rPr/>
      </w:pPr>
      <w:bookmarkStart w:id="776" w:name="__RefHeading___Toc1257201_1490000891"/>
      <w:bookmarkStart w:id="777" w:name="_Toc307"/>
      <w:bookmarkEnd w:id="776"/>
      <w:r>
        <w:rPr>
          <w:rtl w:val="true"/>
        </w:rPr>
        <w:t>باب صد و چهل و چهارم</w:t>
      </w:r>
      <w:r>
        <w:rPr>
          <w:rtl w:val="true"/>
        </w:rPr>
        <w:t xml:space="preserve">: </w:t>
      </w:r>
      <w:r>
        <w:rPr>
          <w:rtl w:val="true"/>
        </w:rPr>
        <w:t>آن چه که نعیم ذکر کرده که مهدی بهترین مردم است که در جلو او جبرئیل و به دنبال او میکائیل است</w:t>
      </w:r>
      <w:bookmarkEnd w:id="777"/>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مهدی است و یاری دهندگان و بیعت کنندگان با او بیشتر مردم کوفه و یمن و بزرگان شام اند جلو مهدی جبرئیل و پشت سرش میکائیل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خلائق است و خدا به وسیله او فتنه را خاموش می کند و زمین را به نحوی امن و امان خواهد کرد که یک زن می تواند با پنج زن دیگر حج به جای آورند بدون آن که مردی با آن ها باشد و آن زن از هیچ چیز باکی نخواهد داشت و خدا برکات زمین و آسمان خود را به مردم ارزانی می دارد</w:t>
      </w:r>
      <w:r>
        <w:rPr>
          <w:rFonts w:eastAsia="IRNazanin" w:cs="IRNazanin"/>
          <w:color w:val="111111"/>
          <w:sz w:val="28"/>
          <w:szCs w:val="28"/>
          <w:rtl w:val="true"/>
          <w:lang w:bidi="fa-IR"/>
        </w:rPr>
        <w:t xml:space="preserve">. </w:t>
      </w:r>
      <w:bookmarkStart w:id="778" w:name="pg20428_212215"/>
    </w:p>
    <w:p>
      <w:pPr>
        <w:pStyle w:val="Heading2"/>
        <w:numPr>
          <w:ilvl w:val="1"/>
          <w:numId w:val="1"/>
        </w:numPr>
        <w:rPr/>
      </w:pPr>
      <w:bookmarkStart w:id="779" w:name="__RefHeading___Toc1257203_1490000891"/>
      <w:bookmarkStart w:id="780" w:name="_Toc308"/>
      <w:bookmarkEnd w:id="778"/>
      <w:bookmarkEnd w:id="779"/>
      <w:r>
        <w:rPr>
          <w:rtl w:val="true"/>
        </w:rPr>
        <w:t xml:space="preserve">الباب </w:t>
      </w:r>
      <w:r>
        <w:rPr/>
        <w:t>145</w:t>
      </w:r>
      <w:r>
        <w:rPr>
          <w:rtl w:val="true"/>
        </w:rPr>
        <w:t xml:space="preserve">: </w:t>
      </w:r>
      <w:r>
        <w:rPr>
          <w:rtl w:val="true"/>
        </w:rPr>
        <w:t>فِيمَا ذَكَرَه نَعِيمٍ مِن أَنَّ الْمَهْدِي يُهْدِي إِلى أَسفَارٍ مِنَ التَّوْرَاةِ</w:t>
      </w:r>
      <w:r>
        <w:rPr>
          <w:rtl w:val="true"/>
        </w:rPr>
        <w:t xml:space="preserve">. </w:t>
      </w:r>
      <w:r>
        <w:rPr>
          <w:rtl w:val="true"/>
        </w:rPr>
        <w:t>يُسْلِمُ بِمَا ثَلاثُونَ أَلْفَاً</w:t>
      </w:r>
      <w:r>
        <w:rPr>
          <w:rtl w:val="true"/>
        </w:rPr>
        <w:t>.</w:t>
      </w:r>
      <w:bookmarkEnd w:id="780"/>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حَدَنا ضَمُرَة عَنْ ابْن شُوذَبَ عَنْ مَطَرٍ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سُمِّيَ الْمَهْدِي؛ لأَنَّهُ يُهدِى إلى أسفار من أسفار التوراة يَسْتَخْرِجُها مِنْ جِبَالِ الشَّامَ، يَدعُو إِلَيها الْيَهُود، فَيَسْلِمَ عَلَى تِلكَ الكُتب جَمَاعَةُ كَثِيرة، ثُمَّ ذَكَرٍ نَحواً مَنْ ثَلاثَين أَلتَاً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Heading2"/>
        <w:numPr>
          <w:ilvl w:val="1"/>
          <w:numId w:val="1"/>
        </w:numPr>
        <w:rPr/>
      </w:pPr>
      <w:bookmarkStart w:id="781" w:name="__RefHeading___Toc1257205_1490000891"/>
      <w:bookmarkStart w:id="782" w:name="_Toc309"/>
      <w:bookmarkEnd w:id="781"/>
      <w:r>
        <w:rPr>
          <w:rtl w:val="true"/>
        </w:rPr>
        <w:t xml:space="preserve">الباب </w:t>
      </w:r>
      <w:r>
        <w:rPr/>
        <w:t>146</w:t>
      </w:r>
      <w:r>
        <w:rPr>
          <w:rtl w:val="true"/>
        </w:rPr>
        <w:t xml:space="preserve">: </w:t>
      </w:r>
      <w:r>
        <w:rPr>
          <w:rtl w:val="true"/>
        </w:rPr>
        <w:t>فِيمَا ذكره نَعِيمٍ</w:t>
      </w:r>
      <w:r>
        <w:rPr>
          <w:rtl w:val="true"/>
        </w:rPr>
        <w:t xml:space="preserve">: </w:t>
      </w:r>
      <w:r>
        <w:rPr>
          <w:rtl w:val="true"/>
        </w:rPr>
        <w:t>أَنَّهُ يَرْضَى عَنه سَاكِنُ الْأَرْضِ</w:t>
      </w:r>
      <w:r>
        <w:rPr>
          <w:rtl w:val="true"/>
        </w:rPr>
        <w:t>.</w:t>
      </w:r>
      <w:bookmarkEnd w:id="782"/>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هَارُون عَن مُعاوِيَةَ بْنِ قُرَّةٍ عَنْ أَبِي الصِدِّيقَ النَّاجِي عَنْ أَبِي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 سَاكِنُ السَّمَاءِ وَ سَاكِنُ الأَرضِ، وَ لَا تَدَعُ السَّمَاء مِنْ قَطْرِها شَيْئاً إِلَّا صَبَّهُ وَ لَا الأَرض مِنْ نَبَاتِها شَيْئاً إِلَّا أَخْرَجَتْهُ حَتى تَتَمَنَى الأحياءَ الأموَات</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bookmarkStart w:id="783" w:name="pg20428_212216"/>
    </w:p>
    <w:p>
      <w:pPr>
        <w:pStyle w:val="Heading2"/>
        <w:numPr>
          <w:ilvl w:val="1"/>
          <w:numId w:val="1"/>
        </w:numPr>
        <w:rPr/>
      </w:pPr>
      <w:bookmarkStart w:id="784" w:name="__RefHeading___Toc1257207_1490000891"/>
      <w:bookmarkStart w:id="785" w:name="_Toc310"/>
      <w:bookmarkEnd w:id="783"/>
      <w:bookmarkEnd w:id="784"/>
      <w:r>
        <w:rPr>
          <w:rtl w:val="true"/>
        </w:rPr>
        <w:t>باب صد و چهل و پنجم</w:t>
      </w:r>
      <w:r>
        <w:rPr>
          <w:rtl w:val="true"/>
        </w:rPr>
        <w:t xml:space="preserve">: </w:t>
      </w:r>
      <w:r>
        <w:rPr>
          <w:rtl w:val="true"/>
        </w:rPr>
        <w:t>آن چه که نعیم ذکر کرده با این که مهدی به سوی قسمت هائی از تورات راهنمائی می شود و بخاطر دسترسی حضرت به آن اسفار، حدود سه هزار نفر به او ایمان می آورند</w:t>
      </w:r>
      <w:bookmarkEnd w:id="785"/>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مهدی نامیده اند آن است که آن حضرت به سوی اسفاری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راهنمائی می شود و آن ها را از کوه هائی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ها دعوت می کنند استخراج خواهد نمود، پس جمعیت زیادی به واسطه آن کتاب ها، اسلام اختیار می نمایند</w:t>
      </w:r>
      <w:r>
        <w:rPr>
          <w:rFonts w:eastAsia="IRNazanin" w:cs="IRNazanin"/>
          <w:color w:val="111111"/>
          <w:sz w:val="28"/>
          <w:szCs w:val="28"/>
          <w:rtl w:val="true"/>
          <w:lang w:bidi="fa-IR"/>
        </w:rPr>
        <w:t>.</w:t>
      </w:r>
    </w:p>
    <w:p>
      <w:pPr>
        <w:pStyle w:val="Heading2"/>
        <w:numPr>
          <w:ilvl w:val="1"/>
          <w:numId w:val="1"/>
        </w:numPr>
        <w:rPr/>
      </w:pPr>
      <w:bookmarkStart w:id="786" w:name="__RefHeading___Toc1257209_1490000891"/>
      <w:bookmarkStart w:id="787" w:name="_Toc311"/>
      <w:bookmarkEnd w:id="786"/>
      <w:r>
        <w:rPr>
          <w:rtl w:val="true"/>
        </w:rPr>
        <w:t>باب صد و چهل و ششم</w:t>
      </w:r>
      <w:r>
        <w:rPr>
          <w:rtl w:val="true"/>
        </w:rPr>
        <w:t xml:space="preserve">: </w:t>
      </w:r>
      <w:r>
        <w:rPr>
          <w:rtl w:val="true"/>
        </w:rPr>
        <w:t>آن چه که نعیم ذکر کرده با این که مردم روی زمین از او راضی خواهند بود</w:t>
      </w:r>
      <w:bookmarkEnd w:id="787"/>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سیعد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ساکنین آسمان و زمین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قطره ای از قطره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 نمی گذارد مگر این که آن را فرو می ریزد و زمین هم گیاهی از گیاهان خود را نگه نمی دارد جز آن که آن را خارج می سازد تا آن جا که اموات آرزوی زنده شدن را دارند</w:t>
      </w:r>
      <w:r>
        <w:rPr>
          <w:rFonts w:eastAsia="IRNazanin" w:cs="IRNazanin"/>
          <w:color w:val="111111"/>
          <w:sz w:val="28"/>
          <w:szCs w:val="28"/>
          <w:rtl w:val="true"/>
          <w:lang w:bidi="fa-IR"/>
        </w:rPr>
        <w:t>.</w:t>
      </w:r>
      <w:bookmarkStart w:id="788" w:name="pg20428_212217"/>
    </w:p>
    <w:p>
      <w:pPr>
        <w:pStyle w:val="Heading2"/>
        <w:numPr>
          <w:ilvl w:val="1"/>
          <w:numId w:val="1"/>
        </w:numPr>
        <w:rPr/>
      </w:pPr>
      <w:bookmarkStart w:id="789" w:name="__RefHeading___Toc1257211_1490000891"/>
      <w:bookmarkStart w:id="790" w:name="_Toc312"/>
      <w:bookmarkEnd w:id="788"/>
      <w:bookmarkEnd w:id="789"/>
      <w:r>
        <w:rPr>
          <w:rtl w:val="true"/>
        </w:rPr>
        <w:t xml:space="preserve">الباب </w:t>
      </w:r>
      <w:r>
        <w:rPr/>
        <w:t>147</w:t>
      </w:r>
      <w:r>
        <w:rPr>
          <w:rtl w:val="true"/>
        </w:rPr>
        <w:t xml:space="preserve">: </w:t>
      </w:r>
      <w:r>
        <w:rPr>
          <w:rtl w:val="true"/>
        </w:rPr>
        <w:t>فِيمَا ذَكَرهُ نَعِيمٍ</w:t>
      </w:r>
      <w:r>
        <w:rPr>
          <w:rtl w:val="true"/>
        </w:rPr>
        <w:t xml:space="preserve">: </w:t>
      </w:r>
      <w:r>
        <w:rPr>
          <w:rtl w:val="true"/>
        </w:rPr>
        <w:t>أَنَّه يَسْتَخْرِجُ</w:t>
      </w:r>
      <w:bookmarkEnd w:id="790"/>
    </w:p>
    <w:p>
      <w:pPr>
        <w:pStyle w:val="BookText"/>
        <w:rPr/>
      </w:pPr>
      <w:r>
        <w:rPr>
          <w:rFonts w:ascii="Amiri" w:hAnsi="Amiri" w:eastAsia="Amiri" w:cs="Amiri"/>
          <w:color w:val="111111"/>
          <w:sz w:val="28"/>
          <w:sz w:val="28"/>
          <w:szCs w:val="28"/>
          <w:rtl w:val="true"/>
          <w:lang w:bidi="ar-SA"/>
        </w:rPr>
        <w:t>الكنوز، وَ يُقَسِمُ الْمَالِ، وَ يُلْقَ الإِسلام بِجِرانِه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يَسْتَخرِجُ الْكُنوز، وَ يُقَسِّمُ الْمَالَ، وَ يُلْقَ الإِسلامُ بِجِرانِه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بَاطِنُ عُنُقِ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Heading2"/>
        <w:numPr>
          <w:ilvl w:val="1"/>
          <w:numId w:val="1"/>
        </w:numPr>
        <w:rPr/>
      </w:pPr>
      <w:bookmarkStart w:id="791" w:name="__RefHeading___Toc1257213_1490000891"/>
      <w:bookmarkStart w:id="792" w:name="_Toc313"/>
      <w:bookmarkEnd w:id="791"/>
      <w:r>
        <w:rPr>
          <w:rtl w:val="true"/>
        </w:rPr>
        <w:t xml:space="preserve">الباب </w:t>
      </w:r>
      <w:r>
        <w:rPr/>
        <w:t>148</w:t>
      </w:r>
      <w:r>
        <w:rPr>
          <w:rtl w:val="true"/>
        </w:rPr>
        <w:t xml:space="preserve">: </w:t>
      </w:r>
      <w:r>
        <w:rPr>
          <w:rtl w:val="true"/>
        </w:rPr>
        <w:t>فِيمَا ذَكَرهُ نَعِيمٍ أَنَّه يُحْيِي الْمَال حَثِياً وَ يَمْلأُ الأَرض عَدْلاً</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حَدَّثنا الوليد عَنْ سَعِيد عَن قتادة عَنْ أَبِي نَضرة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الْمَالَ حَثِياً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الْمُبَالَغَةِ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يَعُدُّه عَدَاً، يَمَلَأُ الْأَرْضَ عَدْلاً كَما مُلِئَتْ جَوراً وَ ظُلْماً</w:t>
      </w:r>
      <w:r>
        <w:rPr>
          <w:rFonts w:eastAsia="Amiri" w:cs="Amiri" w:ascii="Amiri" w:hAnsi="Amiri"/>
          <w:color w:val="111111"/>
          <w:sz w:val="28"/>
          <w:szCs w:val="28"/>
          <w:rtl w:val="true"/>
          <w:lang w:bidi="ar-SA"/>
        </w:rPr>
        <w:t>»</w:t>
      </w:r>
    </w:p>
    <w:p>
      <w:pPr>
        <w:pStyle w:val="Heading2"/>
        <w:numPr>
          <w:ilvl w:val="1"/>
          <w:numId w:val="1"/>
        </w:numPr>
        <w:rPr/>
      </w:pPr>
      <w:bookmarkStart w:id="793" w:name="__RefHeading___Toc1257215_1490000891"/>
      <w:bookmarkStart w:id="794" w:name="_Toc314"/>
      <w:bookmarkEnd w:id="793"/>
      <w:r>
        <w:rPr>
          <w:rtl w:val="true"/>
        </w:rPr>
        <w:t xml:space="preserve">الباب </w:t>
      </w:r>
      <w:r>
        <w:rPr/>
        <w:t>149</w:t>
      </w:r>
      <w:r>
        <w:rPr>
          <w:rtl w:val="true"/>
        </w:rPr>
        <w:t xml:space="preserve">: </w:t>
      </w:r>
      <w:r>
        <w:rPr>
          <w:rtl w:val="true"/>
        </w:rPr>
        <w:t>فِيمَا ذَكَرهُ نَعِيمٍ</w:t>
      </w:r>
      <w:r>
        <w:rPr>
          <w:rtl w:val="true"/>
        </w:rPr>
        <w:t xml:space="preserve">: </w:t>
      </w:r>
      <w:r>
        <w:rPr>
          <w:rtl w:val="true"/>
        </w:rPr>
        <w:t>أَنَّ الأُمَّةَ تَأْوِي إِلَيه كَالْنَحْلِ إِلَى يَعْسُوبِهَا</w:t>
      </w:r>
      <w:r>
        <w:rPr>
          <w:rtl w:val="true"/>
        </w:rPr>
        <w:t>.</w:t>
      </w:r>
      <w:bookmarkEnd w:id="794"/>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حَدَّتَنَا الوَلِيدِ عَنْ أَبِي رَافِعٍ إِسْمَاعِيلَ بْنِ رَافِعٍ عَمِّنَ حَدَّثَهُ عَنْ أَبِي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 إِلَيهِ أُمَّتُهُ النَّاسُ عَلَى مِثْلِ أَمْرِهم الأَوّل، لا يُوقِظُ نائماً وَ لا يُهرِيقَ دَماً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bookmarkStart w:id="795" w:name="pg20428_212218"/>
    </w:p>
    <w:p>
      <w:pPr>
        <w:pStyle w:val="Heading2"/>
        <w:numPr>
          <w:ilvl w:val="1"/>
          <w:numId w:val="1"/>
        </w:numPr>
        <w:rPr/>
      </w:pPr>
      <w:bookmarkStart w:id="796" w:name="__RefHeading___Toc1257217_1490000891"/>
      <w:bookmarkStart w:id="797" w:name="_Toc315"/>
      <w:bookmarkEnd w:id="795"/>
      <w:bookmarkEnd w:id="796"/>
      <w:r>
        <w:rPr>
          <w:rtl w:val="true"/>
        </w:rPr>
        <w:t>باب صد و چهل و هفتم</w:t>
      </w:r>
      <w:r>
        <w:rPr>
          <w:rtl w:val="true"/>
        </w:rPr>
        <w:t xml:space="preserve">: </w:t>
      </w:r>
      <w:r>
        <w:rPr>
          <w:rtl w:val="true"/>
        </w:rPr>
        <w:t xml:space="preserve">آن چه که نعیم ذکر کرده که مهدی </w:t>
      </w:r>
      <w:r>
        <w:rPr>
          <w:rtl w:val="true"/>
        </w:rPr>
        <w:t>(</w:t>
      </w:r>
      <w:r>
        <w:rPr>
          <w:rtl w:val="true"/>
        </w:rPr>
        <w:t>عجل الله تعالی فرجه الشریف</w:t>
      </w:r>
      <w:r>
        <w:rPr>
          <w:rtl w:val="true"/>
        </w:rPr>
        <w:t xml:space="preserve">) </w:t>
      </w:r>
      <w:r>
        <w:rPr>
          <w:rtl w:val="true"/>
        </w:rPr>
        <w:t>گنج ها را استخراج می کند و اموال را تقسیم می نماید و اسلام بتمامه در جایگاه خود مستقر خواهد ساخت</w:t>
      </w:r>
      <w:bookmarkEnd w:id="797"/>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بن قتاده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 را استخراج نموده و اموال را تقسیم می نماید، و اسلام را در جای خود مستقر نموده و مانند گردن که روی زمین قرار می گیرد همه مسائل آن انجام می پذیرد</w:t>
      </w:r>
      <w:r>
        <w:rPr>
          <w:rFonts w:eastAsia="IRNazanin" w:cs="IRNazanin"/>
          <w:color w:val="111111"/>
          <w:sz w:val="28"/>
          <w:szCs w:val="28"/>
          <w:rtl w:val="true"/>
          <w:lang w:bidi="fa-IR"/>
        </w:rPr>
        <w:t>.</w:t>
      </w:r>
    </w:p>
    <w:p>
      <w:pPr>
        <w:pStyle w:val="Heading2"/>
        <w:numPr>
          <w:ilvl w:val="1"/>
          <w:numId w:val="1"/>
        </w:numPr>
        <w:rPr/>
      </w:pPr>
      <w:bookmarkStart w:id="798" w:name="__RefHeading___Toc1257219_1490000891"/>
      <w:bookmarkStart w:id="799" w:name="_Toc316"/>
      <w:bookmarkEnd w:id="798"/>
      <w:r>
        <w:rPr>
          <w:rtl w:val="true"/>
        </w:rPr>
        <w:t>باب صد و چهل و هشتم</w:t>
      </w:r>
      <w:r>
        <w:rPr>
          <w:rtl w:val="true"/>
        </w:rPr>
        <w:t xml:space="preserve">: </w:t>
      </w:r>
      <w:r>
        <w:rPr>
          <w:rtl w:val="true"/>
        </w:rPr>
        <w:t>آن چه که نعیم ذکر کرده که حضرت اموال را به تدریج می دهد و زمین را پر از عدل و داد خواهد کرد</w:t>
      </w:r>
      <w:bookmarkEnd w:id="799"/>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تدریج می دهد و آن را شماره نمی کند زمین را پر از عدل و داد خواهد کرد همان گونه که پر از ظلم و ستم شده باشد</w:t>
      </w:r>
      <w:r>
        <w:rPr>
          <w:rFonts w:eastAsia="IRNazanin" w:cs="IRNazanin"/>
          <w:color w:val="111111"/>
          <w:sz w:val="28"/>
          <w:szCs w:val="28"/>
          <w:rtl w:val="true"/>
          <w:lang w:bidi="fa-IR"/>
        </w:rPr>
        <w:t>.</w:t>
      </w:r>
    </w:p>
    <w:p>
      <w:pPr>
        <w:pStyle w:val="Heading2"/>
        <w:numPr>
          <w:ilvl w:val="1"/>
          <w:numId w:val="1"/>
        </w:numPr>
        <w:rPr/>
      </w:pPr>
      <w:bookmarkStart w:id="800" w:name="__RefHeading___Toc1257221_1490000891"/>
      <w:bookmarkStart w:id="801" w:name="_Toc317"/>
      <w:bookmarkEnd w:id="800"/>
      <w:r>
        <w:rPr>
          <w:rtl w:val="true"/>
        </w:rPr>
        <w:t>باب صد و چهل و نهم</w:t>
      </w:r>
      <w:r>
        <w:rPr>
          <w:rtl w:val="true"/>
        </w:rPr>
        <w:t xml:space="preserve">: </w:t>
      </w:r>
      <w:r>
        <w:rPr>
          <w:rtl w:val="true"/>
        </w:rPr>
        <w:t>آن چه که نعیم ذکر کرده که مردم مانند تجمع زنبورها به دور ملکه به دور حضرت جمع می شوند</w:t>
      </w:r>
      <w:bookmarkEnd w:id="801"/>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دورۀ نخست، مردم به دور حضرت جمع می شوند و مطیع فرمان اویند نه خوابی را بیدار و نه خونی را می ریزد </w:t>
      </w:r>
      <w:bookmarkStart w:id="802" w:name="pg20428_212219"/>
    </w:p>
    <w:p>
      <w:pPr>
        <w:pStyle w:val="Heading2"/>
        <w:numPr>
          <w:ilvl w:val="1"/>
          <w:numId w:val="1"/>
        </w:numPr>
        <w:rPr/>
      </w:pPr>
      <w:bookmarkStart w:id="803" w:name="__RefHeading___Toc1257223_1490000891"/>
      <w:bookmarkStart w:id="804" w:name="_Toc318"/>
      <w:bookmarkEnd w:id="802"/>
      <w:bookmarkEnd w:id="803"/>
      <w:r>
        <w:rPr>
          <w:rtl w:val="true"/>
        </w:rPr>
        <w:t xml:space="preserve">الباب </w:t>
      </w:r>
      <w:r>
        <w:rPr/>
        <w:t>150</w:t>
      </w:r>
      <w:r>
        <w:rPr>
          <w:rtl w:val="true"/>
        </w:rPr>
        <w:t xml:space="preserve">: </w:t>
      </w:r>
      <w:r>
        <w:rPr>
          <w:rtl w:val="true"/>
        </w:rPr>
        <w:t>فِيمَا ذَكَرَهُ نَعِيمٍ</w:t>
      </w:r>
      <w:r>
        <w:rPr>
          <w:rtl w:val="true"/>
        </w:rPr>
        <w:t xml:space="preserve">: </w:t>
      </w:r>
      <w:r>
        <w:rPr>
          <w:rtl w:val="true"/>
        </w:rPr>
        <w:t>أَنَّهُ يَمْلَأُ الأَرضَ عَدْلاً وَ یَمَلِكُ سَبْعَ سِنَيْن</w:t>
      </w:r>
      <w:r>
        <w:rPr>
          <w:rtl w:val="true"/>
        </w:rPr>
        <w:t>.</w:t>
      </w:r>
      <w:bookmarkEnd w:id="804"/>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حَدَّتَنَا إِبْنُ وَهَبْ عَنِ الْحَارِثِ بْنِ نَبْهَانِ عَنْ عَمْرُو ابْنِ زِيادَ أَبِي نَضْرَة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كَمَا مُلِئَتْ قَبْلَهُ ظُلْماً وَ جُوراً، يَمْلِكُ 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Heading2"/>
        <w:numPr>
          <w:ilvl w:val="1"/>
          <w:numId w:val="1"/>
        </w:numPr>
        <w:rPr/>
      </w:pPr>
      <w:bookmarkStart w:id="805" w:name="__RefHeading___Toc1257225_1490000891"/>
      <w:bookmarkStart w:id="806" w:name="_Toc319"/>
      <w:bookmarkEnd w:id="805"/>
      <w:r>
        <w:rPr>
          <w:rtl w:val="true"/>
        </w:rPr>
        <w:t xml:space="preserve">الباب </w:t>
      </w:r>
      <w:r>
        <w:rPr/>
        <w:t>151</w:t>
      </w:r>
      <w:r>
        <w:rPr>
          <w:rtl w:val="true"/>
        </w:rPr>
        <w:t xml:space="preserve">: </w:t>
      </w:r>
      <w:r>
        <w:rPr>
          <w:rtl w:val="true"/>
        </w:rPr>
        <w:t>فِیمَا ذَكَرَهُ نَعِيمٍ</w:t>
      </w:r>
      <w:r>
        <w:rPr>
          <w:rtl w:val="true"/>
        </w:rPr>
        <w:t xml:space="preserve">: </w:t>
      </w:r>
      <w:r>
        <w:rPr>
          <w:rtl w:val="true"/>
        </w:rPr>
        <w:t>أَنَّ طَاوُوس تَمَنّى أَنْ يُدْرِكَ أَيامَ الْمَهْدِي</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ابْنُ عَشِينَة عَنْ إبراهيم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دَدْتُ أَي لا أَمُوتُ حَتَّى أَدْرَكَ الْمَهْدِي، يَزْدادُ الْحُسن فِي إِحْسَانِهِ، وَ يُتَابُ فِيهُ عَلَى الْمُسِيء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Heading2"/>
        <w:numPr>
          <w:ilvl w:val="1"/>
          <w:numId w:val="1"/>
        </w:numPr>
        <w:rPr/>
      </w:pPr>
      <w:bookmarkStart w:id="807" w:name="__RefHeading___Toc1257227_1490000891"/>
      <w:bookmarkStart w:id="808" w:name="_Toc320"/>
      <w:bookmarkEnd w:id="807"/>
      <w:r>
        <w:rPr>
          <w:rtl w:val="true"/>
        </w:rPr>
        <w:t xml:space="preserve">الباب </w:t>
      </w:r>
      <w:r>
        <w:rPr/>
        <w:t>152</w:t>
      </w:r>
      <w:r>
        <w:rPr>
          <w:rtl w:val="true"/>
        </w:rPr>
        <w:t xml:space="preserve">: </w:t>
      </w:r>
      <w:r>
        <w:rPr>
          <w:rtl w:val="true"/>
        </w:rPr>
        <w:t>فِيمَا ذَكَرهُ نَعِيمْ فِي أَنَّهُ فِي زَمَانِ الْمَهْدِي يَتَمَتَّى الصَّغِيْر أَنْ يَكُونَ كَبِيراً وَ الْكَبِيرُ صَغِيراً</w:t>
      </w:r>
      <w:bookmarkEnd w:id="808"/>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رشدين عَنَ ابْنَ طَيْعَةَ عَنْ أَبِي زَرْعَة عَنْ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فِي زَمَنِ الْمَهْدِى الصَّغِيْر أَنْ يَكُونَ كَبِيراً وَ الْكَبِيرِ أَنْ يَكُونَ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bookmarkStart w:id="809" w:name="pg20428_212220"/>
    </w:p>
    <w:p>
      <w:pPr>
        <w:pStyle w:val="Heading2"/>
        <w:numPr>
          <w:ilvl w:val="1"/>
          <w:numId w:val="1"/>
        </w:numPr>
        <w:rPr/>
      </w:pPr>
      <w:bookmarkStart w:id="810" w:name="__RefHeading___Toc1257229_1490000891"/>
      <w:bookmarkStart w:id="811" w:name="_Toc321"/>
      <w:bookmarkEnd w:id="809"/>
      <w:bookmarkEnd w:id="810"/>
      <w:r>
        <w:rPr>
          <w:rtl w:val="true"/>
        </w:rPr>
        <w:t>باب صد و پنجاهم</w:t>
      </w:r>
      <w:r>
        <w:rPr>
          <w:rtl w:val="true"/>
        </w:rPr>
        <w:t xml:space="preserve">: </w:t>
      </w:r>
      <w:r>
        <w:rPr>
          <w:rtl w:val="true"/>
        </w:rPr>
        <w:t>آن چه که نعیم ذکر کرده این است که مهدی زمین را پر از عدل و داد خواهد کرد و هفت سال حکومت می نماید</w:t>
      </w:r>
      <w:r>
        <w:rPr>
          <w:rtl w:val="true"/>
        </w:rPr>
        <w:t>.</w:t>
      </w:r>
      <w:bookmarkEnd w:id="811"/>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خواهد کرد همان طور که قبل از او پر از ظلم و ستم شده است، و هفت سال حکومت می کند</w:t>
      </w:r>
      <w:r>
        <w:rPr>
          <w:rFonts w:eastAsia="IRNazanin" w:cs="IRNazanin"/>
          <w:color w:val="111111"/>
          <w:sz w:val="28"/>
          <w:szCs w:val="28"/>
          <w:rtl w:val="true"/>
          <w:lang w:bidi="fa-IR"/>
        </w:rPr>
        <w:t>.</w:t>
      </w:r>
    </w:p>
    <w:p>
      <w:pPr>
        <w:pStyle w:val="Heading2"/>
        <w:numPr>
          <w:ilvl w:val="1"/>
          <w:numId w:val="1"/>
        </w:numPr>
        <w:rPr/>
      </w:pPr>
      <w:bookmarkStart w:id="812" w:name="__RefHeading___Toc1257231_1490000891"/>
      <w:bookmarkStart w:id="813" w:name="_Toc322"/>
      <w:bookmarkEnd w:id="812"/>
      <w:r>
        <w:rPr>
          <w:rtl w:val="true"/>
        </w:rPr>
        <w:t>باب صد و پنجاه و یکم</w:t>
      </w:r>
      <w:r>
        <w:rPr>
          <w:rtl w:val="true"/>
        </w:rPr>
        <w:t xml:space="preserve">: </w:t>
      </w:r>
      <w:r>
        <w:rPr>
          <w:rtl w:val="true"/>
        </w:rPr>
        <w:t>آن چه که نعیم ذکر کرده این است که طاووس یمانی در آرزوی درک زمان مهدی بود</w:t>
      </w:r>
      <w:bookmarkEnd w:id="813"/>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دوست دارم که نمی رم تا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پاداش نیکوکاران می افزاید و به گهنکار فرصت توبه می دهد</w:t>
      </w:r>
      <w:r>
        <w:rPr>
          <w:rFonts w:eastAsia="IRNazanin" w:cs="IRNazanin"/>
          <w:color w:val="111111"/>
          <w:sz w:val="28"/>
          <w:szCs w:val="28"/>
          <w:rtl w:val="true"/>
          <w:lang w:bidi="fa-IR"/>
        </w:rPr>
        <w:t>.</w:t>
      </w:r>
    </w:p>
    <w:p>
      <w:pPr>
        <w:pStyle w:val="Heading2"/>
        <w:numPr>
          <w:ilvl w:val="1"/>
          <w:numId w:val="1"/>
        </w:numPr>
        <w:rPr/>
      </w:pPr>
      <w:bookmarkStart w:id="814" w:name="__RefHeading___Toc1257233_1490000891"/>
      <w:bookmarkStart w:id="815" w:name="_Toc323"/>
      <w:bookmarkEnd w:id="814"/>
      <w:r>
        <w:rPr>
          <w:rtl w:val="true"/>
        </w:rPr>
        <w:t>باب صد و پنجاه و دوم</w:t>
      </w:r>
      <w:r>
        <w:rPr>
          <w:rtl w:val="true"/>
        </w:rPr>
        <w:t xml:space="preserve">: </w:t>
      </w:r>
      <w:r>
        <w:rPr>
          <w:rtl w:val="true"/>
        </w:rPr>
        <w:t>نعیم ذکر کرده که در زمان مهدی کودک در آرزوی بزرگ شدن است و بزرگ در آرزوی کودک شدن</w:t>
      </w:r>
      <w:bookmarkEnd w:id="815"/>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رشدین و او از ابن لهيعه و آن ها از ابی زرعه و صباح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آرزو می کند که کبیر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مسائل را بخوبی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کبیر آرزو دارد که صغیر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 بیشتری را از عصر مهدی درک کند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که یکی از علمای بزرگ اهل سنت است در کتاب تقريب التهذیب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رشدین و ابن لهيعه از راویانی هستند که مورد ثقه و اعتماد اهل سنت نیستند و گفتار ایشان مورد توجه و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شاید نقل حدیث سیّد از آن ها صرفاً توجه به متن حدیث و نقل از آن ها بوده بدون این که توجهی به ثقه بودن یا نبودن آن ها داشته باشد</w:t>
      </w:r>
      <w:r>
        <w:rPr>
          <w:rFonts w:eastAsia="IRNazanin" w:cs="IRNazanin"/>
          <w:color w:val="111111"/>
          <w:sz w:val="28"/>
          <w:szCs w:val="28"/>
          <w:rtl w:val="true"/>
          <w:lang w:bidi="fa-IR"/>
        </w:rPr>
        <w:t xml:space="preserve">. </w:t>
      </w:r>
      <w:bookmarkStart w:id="816" w:name="pg20428_212221"/>
    </w:p>
    <w:p>
      <w:pPr>
        <w:pStyle w:val="Heading2"/>
        <w:numPr>
          <w:ilvl w:val="1"/>
          <w:numId w:val="1"/>
        </w:numPr>
        <w:rPr/>
      </w:pPr>
      <w:bookmarkStart w:id="817" w:name="__RefHeading___Toc1257235_1490000891"/>
      <w:bookmarkStart w:id="818" w:name="_Toc324"/>
      <w:bookmarkEnd w:id="816"/>
      <w:bookmarkEnd w:id="817"/>
      <w:r>
        <w:rPr>
          <w:rtl w:val="true"/>
        </w:rPr>
        <w:t xml:space="preserve">الباب </w:t>
      </w:r>
      <w:r>
        <w:rPr/>
        <w:t>153</w:t>
      </w:r>
      <w:r>
        <w:rPr>
          <w:rtl w:val="true"/>
        </w:rPr>
        <w:t xml:space="preserve">: </w:t>
      </w:r>
      <w:r>
        <w:rPr>
          <w:rtl w:val="true"/>
        </w:rPr>
        <w:t xml:space="preserve">فِيْمَا ذَكَرَهَ نَعِيمٍ عَنِ النَّبِيِّ </w:t>
      </w:r>
      <w:r>
        <w:rPr>
          <w:rtl w:val="true"/>
        </w:rPr>
        <w:t>(</w:t>
      </w:r>
      <w:r>
        <w:rPr>
          <w:rtl w:val="true"/>
        </w:rPr>
        <w:t>صلی الله علیه و آله</w:t>
      </w:r>
      <w:r>
        <w:rPr>
          <w:rtl w:val="true"/>
        </w:rPr>
        <w:t xml:space="preserve">): </w:t>
      </w:r>
      <w:r>
        <w:rPr>
          <w:rtl w:val="true"/>
        </w:rPr>
        <w:t>أَنَّ اُمَّتَهُ تَنْعِمُ فِى زَمَانِ الْمَهْدِى نِعْمَةً لَمْ يَنْعَمُوا مِثْلَهَا قَطُّ</w:t>
      </w:r>
      <w:r>
        <w:rPr>
          <w:rtl w:val="true"/>
        </w:rPr>
        <w:t>.</w:t>
      </w:r>
      <w:bookmarkEnd w:id="818"/>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حَدَّتَنَا نَعِيمٍ، حَدَّتَنَا مُحَمَّدُ بْنِ مَرْوَان عَنْ عِمَارَةِ بْنِ أَبِي حَفْصَةٌ عَنْ زَيْدِ الْعَمِّى عَنْ أَبِي الصِدِّيق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تَنْعَمُ أُمَّتَيِ فِي زَمَنِ الْمَهْدِى نِعْمَةً لَمْ يَنْعَمُوا مِثْلَهَا قَطُّ، تُرْسِلُ السَّمَاء عَلَيْهُم مِدْرَاراً، وَ لا تَدَعَ الْأَرْضُ شَيْئاً مِنْ النَّبَاتِ إِلَّا أَخْرَجَتْهُ، وَ الْمَالُ كَدُوس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أَيْ بَعْضْ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يَقُومَ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مَهْدى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 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Heading2"/>
        <w:numPr>
          <w:ilvl w:val="1"/>
          <w:numId w:val="1"/>
        </w:numPr>
        <w:rPr/>
      </w:pPr>
      <w:bookmarkStart w:id="819" w:name="__RefHeading___Toc1257237_1490000891"/>
      <w:bookmarkStart w:id="820" w:name="_Toc325"/>
      <w:bookmarkEnd w:id="819"/>
      <w:r>
        <w:rPr>
          <w:rtl w:val="true"/>
        </w:rPr>
        <w:t xml:space="preserve">الباب </w:t>
      </w:r>
      <w:r>
        <w:rPr/>
        <w:t>154</w:t>
      </w:r>
      <w:r>
        <w:rPr>
          <w:rtl w:val="true"/>
        </w:rPr>
        <w:t xml:space="preserve">: </w:t>
      </w:r>
      <w:r>
        <w:rPr>
          <w:rtl w:val="true"/>
        </w:rPr>
        <w:t>فِيْمَا ذَكَرَهُ نَعِيمٍ فِي ظُهُورِ تَابُوت السَّكِيْنَة عَلَى يَدِهِ مِنْ بُحَيْرَةِ طَبَرِيَّة</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يَحْيَى بْنِ سَعْيد الْعَطّارِ الْبَصْرِى عَنْ سُلَيْمان ابنِ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بَلَغَنى أَنَّهُ عَلَى يَدِى الْمَهْدِى يَظْهَرُ تَابُوتُ السَّكِيْنَة مِنْ بُحَيْرة طَبَرِّيَةِ حَتَى يَحْمِلَ فَيُوضِعَ بَيْنَ يَديَهُ بِبَيْتِ الْمَقْدّس، فَإِذا نَظَرَتْ إِلَيْهِ الْيَهُودُ أَسْلَمَتْ إِلا قَلِيلاً مِنْهُم، ثُمَّ يَمُوتُ المَهْدى</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 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bookmarkStart w:id="821" w:name="pg20428_212222"/>
    </w:p>
    <w:p>
      <w:pPr>
        <w:pStyle w:val="Heading2"/>
        <w:numPr>
          <w:ilvl w:val="1"/>
          <w:numId w:val="1"/>
        </w:numPr>
        <w:rPr/>
      </w:pPr>
      <w:bookmarkStart w:id="822" w:name="__RefHeading___Toc1257239_1490000891"/>
      <w:bookmarkStart w:id="823" w:name="_Toc326"/>
      <w:bookmarkEnd w:id="821"/>
      <w:bookmarkEnd w:id="822"/>
      <w:r>
        <w:rPr>
          <w:rtl w:val="true"/>
        </w:rPr>
        <w:t>باب صد و پنجاه و سوم</w:t>
      </w:r>
      <w:r>
        <w:rPr>
          <w:rtl w:val="true"/>
        </w:rPr>
        <w:t xml:space="preserve">: </w:t>
      </w:r>
      <w:r>
        <w:rPr>
          <w:rtl w:val="true"/>
        </w:rPr>
        <w:t xml:space="preserve">آن چه که نعیم ذکر کرده که پیامبر </w:t>
      </w:r>
      <w:r>
        <w:rPr>
          <w:rtl w:val="true"/>
        </w:rPr>
        <w:t>(</w:t>
      </w:r>
      <w:r>
        <w:rPr>
          <w:rtl w:val="true"/>
        </w:rPr>
        <w:t>صلی الله علیه و آله</w:t>
      </w:r>
      <w:r>
        <w:rPr>
          <w:rtl w:val="true"/>
        </w:rPr>
        <w:t xml:space="preserve">) </w:t>
      </w:r>
      <w:r>
        <w:rPr>
          <w:rtl w:val="true"/>
        </w:rPr>
        <w:t>فرمود که امت من در زمان مهدی به نعمتی می رسد که هیچ گاه قبلا به چنین نعمتی نرسیده است</w:t>
      </w:r>
      <w:bookmarkEnd w:id="823"/>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من 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متعنم به نعمت هایی می شود که هرگز نعمتی به او داده نشده، باران بر آن ها می بارد و زمین چیزی از گیاهان به جا نمی گذارد جز آن که همه را بیرون می ریزد و سبز می کند و ثروت مانند خرمن انباشته می شود و مال ارزشی ندارد، مردی بلند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Heading2"/>
        <w:numPr>
          <w:ilvl w:val="1"/>
          <w:numId w:val="1"/>
        </w:numPr>
        <w:rPr/>
      </w:pPr>
      <w:bookmarkStart w:id="824" w:name="__RefHeading___Toc1257241_1490000891"/>
      <w:bookmarkStart w:id="825" w:name="_Toc327"/>
      <w:bookmarkEnd w:id="824"/>
      <w:r>
        <w:rPr>
          <w:rtl w:val="true"/>
        </w:rPr>
        <w:t>باب صد و پنجاه و چهارم</w:t>
      </w:r>
      <w:r>
        <w:rPr>
          <w:rtl w:val="true"/>
        </w:rPr>
        <w:t xml:space="preserve">: </w:t>
      </w:r>
      <w:r>
        <w:rPr>
          <w:rtl w:val="true"/>
        </w:rPr>
        <w:t xml:space="preserve">آن چه که نعیم ذکر کرده که تابوت آرامش دهنده </w:t>
      </w:r>
      <w:r>
        <w:rPr>
          <w:rtl w:val="true"/>
        </w:rPr>
        <w:t>(</w:t>
      </w:r>
      <w:r>
        <w:rPr>
          <w:rtl w:val="true"/>
        </w:rPr>
        <w:t>که مربوط به یهود بوده</w:t>
      </w:r>
      <w:r>
        <w:rPr>
          <w:rtl w:val="true"/>
        </w:rPr>
        <w:t xml:space="preserve">) </w:t>
      </w:r>
      <w:r>
        <w:rPr>
          <w:rtl w:val="true"/>
        </w:rPr>
        <w:t>از بحیره طبریه بدست مهدی می افتد</w:t>
      </w:r>
      <w:bookmarkEnd w:id="825"/>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عیسی می گوید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چنین رسیده که تابوت سکینه از بحیرهٔ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است 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شود و آن را به بیت المقدس می آورند و در اختیار حضرت قرار می دهند موقعی که یهودیان به تابوت نظر می کنند جز تعداد کمی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 xml:space="preserve">. </w:t>
      </w:r>
      <w:bookmarkStart w:id="826" w:name="pg20428_212223"/>
    </w:p>
    <w:p>
      <w:pPr>
        <w:pStyle w:val="Heading2"/>
        <w:numPr>
          <w:ilvl w:val="1"/>
          <w:numId w:val="1"/>
        </w:numPr>
        <w:rPr/>
      </w:pPr>
      <w:bookmarkStart w:id="827" w:name="__RefHeading___Toc1257243_1490000891"/>
      <w:bookmarkStart w:id="828" w:name="_Toc328"/>
      <w:bookmarkEnd w:id="826"/>
      <w:bookmarkEnd w:id="827"/>
      <w:r>
        <w:rPr>
          <w:rtl w:val="true"/>
        </w:rPr>
        <w:t xml:space="preserve">الباب </w:t>
      </w:r>
      <w:r>
        <w:rPr/>
        <w:t>155</w:t>
      </w:r>
      <w:r>
        <w:rPr>
          <w:rtl w:val="true"/>
        </w:rPr>
        <w:t xml:space="preserve">: </w:t>
      </w:r>
      <w:r>
        <w:rPr>
          <w:rtl w:val="true"/>
        </w:rPr>
        <w:t>فِيمَا ذَكَرَهُ نَعِيمُ</w:t>
      </w:r>
      <w:r>
        <w:rPr>
          <w:rtl w:val="true"/>
        </w:rPr>
        <w:t xml:space="preserve">: </w:t>
      </w:r>
      <w:r>
        <w:rPr>
          <w:rtl w:val="true"/>
        </w:rPr>
        <w:t>أَنَّ الْغِنَى يُلْقَى فِي قُلُوبِ الْعِبَادَ فِي زَمَانِ الْمَهْدِى</w:t>
      </w:r>
      <w:r>
        <w:rPr>
          <w:rtl w:val="true"/>
        </w:rPr>
        <w:t>.</w:t>
      </w:r>
      <w:bookmarkEnd w:id="828"/>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غَيْرُ وَاحِدٍ عَنْ ابْنِ عَيَّاشٍ عَنْ سَالِمِ بْنِ عَبْدِ اللَّهُ عَنْ أَبِي مُحَمَّدِ عَنْ رَجُلٍ مِنْ أَهْلِ الْمَغْرِبِ،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الْمَهْدِى الْقَ اللهُ الْغِنَى فِي قُلُوبِ الْعِبَادِ حَتَّى يَقُولَ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الْمَالَ؟ فَلَا يَأْتِيَهُ اَحَدُ إِلَّا 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 فَيَحْنُو، فَيَحْمِلَ عَلَى ظَهْرِهِ حَتَى إِذَا أَتَى أَقْصَى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أَرَانِي شَرُّ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فَيَرُدَهُ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مَالَكَ لَا حَاجَةً لِي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Heading2"/>
        <w:numPr>
          <w:ilvl w:val="1"/>
          <w:numId w:val="1"/>
        </w:numPr>
        <w:rPr/>
      </w:pPr>
      <w:bookmarkStart w:id="829" w:name="__RefHeading___Toc1257245_1490000891"/>
      <w:bookmarkStart w:id="830" w:name="_Toc329"/>
      <w:bookmarkEnd w:id="829"/>
      <w:r>
        <w:rPr>
          <w:rtl w:val="true"/>
        </w:rPr>
        <w:t xml:space="preserve">الباب </w:t>
      </w:r>
      <w:r>
        <w:rPr/>
        <w:t>156</w:t>
      </w:r>
      <w:r>
        <w:rPr>
          <w:rtl w:val="true"/>
        </w:rPr>
        <w:t xml:space="preserve">: </w:t>
      </w:r>
      <w:r>
        <w:rPr>
          <w:rtl w:val="true"/>
        </w:rPr>
        <w:t>فِيمَا ذَكَرَهُ نَعِيمٌ</w:t>
      </w:r>
      <w:r>
        <w:rPr>
          <w:rtl w:val="true"/>
        </w:rPr>
        <w:t xml:space="preserve">: </w:t>
      </w:r>
      <w:r>
        <w:rPr>
          <w:rtl w:val="true"/>
        </w:rPr>
        <w:t>أَنَّ الْمَهْدِى يَصْلَحُهُ اللَّهُ فِي لَيْلَةِ</w:t>
      </w:r>
      <w:bookmarkEnd w:id="830"/>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الْقَاسِمُ بن مَالِكِ الْمَزَنِي عَنْ يَاسِيْنِ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ابْراهيمَ بْنَ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الْمَهْدِى يُصْلِحُهُ اللَّهُ فِي لَيْلَةِ وَاحِدَةً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831" w:name="pg20428_212224"/>
    </w:p>
    <w:p>
      <w:pPr>
        <w:pStyle w:val="Heading2"/>
        <w:numPr>
          <w:ilvl w:val="1"/>
          <w:numId w:val="1"/>
        </w:numPr>
        <w:rPr/>
      </w:pPr>
      <w:bookmarkStart w:id="832" w:name="__RefHeading___Toc1257247_1490000891"/>
      <w:bookmarkStart w:id="833" w:name="_Toc330"/>
      <w:bookmarkEnd w:id="831"/>
      <w:bookmarkEnd w:id="832"/>
      <w:r>
        <w:rPr>
          <w:rtl w:val="true"/>
        </w:rPr>
        <w:t>باب صد و پنجاه و پنجم</w:t>
      </w:r>
      <w:r>
        <w:rPr>
          <w:rtl w:val="true"/>
        </w:rPr>
        <w:t xml:space="preserve">: </w:t>
      </w:r>
      <w:r>
        <w:rPr>
          <w:rtl w:val="true"/>
        </w:rPr>
        <w:t xml:space="preserve">آن چه که نعیم ذکر کرده که در زمان مهدی </w:t>
      </w:r>
      <w:r>
        <w:rPr>
          <w:rtl w:val="true"/>
        </w:rPr>
        <w:t>(</w:t>
      </w:r>
      <w:r>
        <w:rPr>
          <w:rtl w:val="true"/>
        </w:rPr>
        <w:t>علیه السلام</w:t>
      </w:r>
      <w:r>
        <w:rPr>
          <w:rtl w:val="true"/>
        </w:rPr>
        <w:t xml:space="preserve">) </w:t>
      </w:r>
      <w:r>
        <w:rPr>
          <w:rtl w:val="true"/>
        </w:rPr>
        <w:t>بی نیازی به گونه ای است که کسی خود را نیازمند نمی بیند</w:t>
      </w:r>
      <w:bookmarkEnd w:id="833"/>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مغرب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کند خداوند طوری مردم را بی نیاز می سازد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خواهان ثروت است؟ هیچ کس اظهار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نفر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مرد عرض می کند مال کمی به من عطا کن و آن حضرت به او می دهد آن مرد مال را به دوش خود می کشد و به نزد دورترین فرد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نمی دانم که از این جا بگذرم، پس بر می گردد مال را به آن حضرت بر می گرداند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بگیر که من به آن احتیاجی ندارم</w:t>
      </w:r>
      <w:r>
        <w:rPr>
          <w:rFonts w:eastAsia="IRNazanin" w:cs="IRNazanin"/>
          <w:color w:val="111111"/>
          <w:sz w:val="28"/>
          <w:szCs w:val="28"/>
          <w:rtl w:val="true"/>
          <w:lang w:bidi="fa-IR"/>
        </w:rPr>
        <w:t>.</w:t>
      </w:r>
    </w:p>
    <w:p>
      <w:pPr>
        <w:pStyle w:val="Heading2"/>
        <w:numPr>
          <w:ilvl w:val="1"/>
          <w:numId w:val="1"/>
        </w:numPr>
        <w:rPr/>
      </w:pPr>
      <w:bookmarkStart w:id="834" w:name="__RefHeading___Toc1257249_1490000891"/>
      <w:bookmarkStart w:id="835" w:name="_Toc331"/>
      <w:bookmarkEnd w:id="834"/>
      <w:r>
        <w:rPr>
          <w:rtl w:val="true"/>
        </w:rPr>
        <w:t>باب صد و پنجاه و ششم</w:t>
      </w:r>
      <w:r>
        <w:rPr>
          <w:rtl w:val="true"/>
        </w:rPr>
        <w:t xml:space="preserve">: </w:t>
      </w:r>
      <w:r>
        <w:rPr>
          <w:rtl w:val="true"/>
        </w:rPr>
        <w:t xml:space="preserve">آن چه که نعیم ذکر کرده که خداوند کار مهدی </w:t>
      </w:r>
      <w:r>
        <w:rPr>
          <w:rtl w:val="true"/>
        </w:rPr>
        <w:t>(</w:t>
      </w:r>
      <w:r>
        <w:rPr>
          <w:rtl w:val="true"/>
        </w:rPr>
        <w:t>عجل الله تعالی فرجه الشریف</w:t>
      </w:r>
      <w:r>
        <w:rPr>
          <w:rtl w:val="true"/>
        </w:rPr>
        <w:t xml:space="preserve">) </w:t>
      </w:r>
      <w:r>
        <w:rPr>
          <w:rtl w:val="true"/>
        </w:rPr>
        <w:t>را در یک شب اصلاح می نماید</w:t>
      </w:r>
      <w:bookmarkEnd w:id="835"/>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حنفیه از پدر بزرگوارش علی بن ابیطالب و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در یک شب اصلاح می نماید</w:t>
      </w:r>
      <w:r>
        <w:rPr>
          <w:rFonts w:eastAsia="IRNazanin" w:cs="IRNazanin"/>
          <w:color w:val="111111"/>
          <w:sz w:val="28"/>
          <w:szCs w:val="28"/>
          <w:rtl w:val="true"/>
          <w:lang w:bidi="fa-IR"/>
        </w:rPr>
        <w:t xml:space="preserve">. </w:t>
      </w:r>
      <w:bookmarkStart w:id="836" w:name="pg20428_212225"/>
    </w:p>
    <w:p>
      <w:pPr>
        <w:pStyle w:val="Heading2"/>
        <w:numPr>
          <w:ilvl w:val="1"/>
          <w:numId w:val="1"/>
        </w:numPr>
        <w:rPr/>
      </w:pPr>
      <w:bookmarkStart w:id="837" w:name="__RefHeading___Toc1257251_1490000891"/>
      <w:bookmarkStart w:id="838" w:name="_Toc332"/>
      <w:bookmarkEnd w:id="836"/>
      <w:bookmarkEnd w:id="837"/>
      <w:r>
        <w:rPr>
          <w:rtl w:val="true"/>
        </w:rPr>
        <w:t xml:space="preserve">الباب </w:t>
      </w:r>
      <w:r>
        <w:rPr/>
        <w:t>157</w:t>
      </w:r>
      <w:r>
        <w:rPr>
          <w:rtl w:val="true"/>
        </w:rPr>
        <w:t xml:space="preserve">: </w:t>
      </w:r>
      <w:r>
        <w:rPr>
          <w:rtl w:val="true"/>
        </w:rPr>
        <w:t>فِيْمَا ذَكَرَهُ نَعِيمْ فِي أَنَّ مَوْلانا عليّاً عَرَّفَ عُمَرَ بْنَ الْخَطَّابِ أنّ حُلَى الكَعْبَةِ يَقْسِمُهُ فِيهِ شَابٌ مِنْ قُرَيسُ فِي آخِرِ الْزَمَانِ</w:t>
      </w:r>
      <w:bookmarkEnd w:id="838"/>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ابْنُ وَهَبَ عَنْ إِسْحَاق بْنِ يَعْنِي بْنِ طَلْحَةَ التَيْمِي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عُمَرُ بْنُ الْخَطَّابِ الْبَيْتِ،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أَرَانِي آدَعُ خَزَائِنَ الْبَيْتِ وَ مَا فِيْهِ مَن السَّلاح وَ الْمَالَ أَم أُقَسَمُهُ فِي سَبِيلِ اللَّهِ؟ فَقَالَ لَهُ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فَلَسْتَ بِصَاحِبِه، إِنَّمَا صَاحِبُهُ مِنَّا شَابُ مِنْ قُرَيْش يُقَسَمُهُ فِي سَبِيلِ اللَّهِ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39674</w:t>
      </w:r>
      <w:r>
        <w:rPr>
          <w:rFonts w:eastAsia="Amiri" w:cs="Amiri" w:ascii="Amiri" w:hAnsi="Amiri"/>
          <w:color w:val="111111"/>
          <w:sz w:val="28"/>
          <w:szCs w:val="28"/>
          <w:rtl w:val="true"/>
          <w:lang w:bidi="ar-SA"/>
        </w:rPr>
        <w:t>).</w:t>
      </w:r>
    </w:p>
    <w:p>
      <w:pPr>
        <w:pStyle w:val="Heading2"/>
        <w:numPr>
          <w:ilvl w:val="1"/>
          <w:numId w:val="1"/>
        </w:numPr>
        <w:rPr/>
      </w:pPr>
      <w:bookmarkStart w:id="839" w:name="__RefHeading___Toc1257253_1490000891"/>
      <w:bookmarkStart w:id="840" w:name="_Toc333"/>
      <w:bookmarkEnd w:id="839"/>
      <w:r>
        <w:rPr>
          <w:rtl w:val="true"/>
        </w:rPr>
        <w:t xml:space="preserve">الباب </w:t>
      </w:r>
      <w:r>
        <w:rPr/>
        <w:t>158</w:t>
      </w:r>
      <w:r>
        <w:rPr>
          <w:rtl w:val="true"/>
        </w:rPr>
        <w:t xml:space="preserve">: </w:t>
      </w:r>
      <w:r>
        <w:rPr>
          <w:rtl w:val="true"/>
        </w:rPr>
        <w:t>فِيْمَا ذَكَرَهُ نَعِيمٍ فِي أَوَّلِ لِوَاءِ يَعْقِدُهُ الْمَهْدِى</w:t>
      </w:r>
      <w:bookmarkEnd w:id="840"/>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حَدَّتَنَا الحِكَمِ بْنِ نَافِعٍ عَنْ جَرَّاح عَنْ أَرْطَاةِ،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لِوَاء يَعْقِدُهُ الْمَهْدِى يَبْعَثُهُ إِلَى الْتُرْكَ فَيَهْزِمَهُمْ وَ يَأْخُذُ مَا مَعَهُم مِنَ السَّبْى وَ الأَموال، ثُمَّ يَسْيِرُ إِلَى الشَّامِ فَيَفْتَحَها، ثُمَّ يَعْتِقُ كُلَّ مَمْلُوكَ مَعَه، وَ أَعْطى أَصْحَابَه ثَمَنُهُم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عَلَى لِوَاءِ المَهْدِى حَدِيثُ الْسِن، خَفَيْفُ اللحِيَةِ، 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الْوَلِيْد 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قَابَلَ الْجِبَالَ لَهَزَّهَا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 يَنْزِلُ أيْليَاء</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bookmarkStart w:id="841" w:name="pg20428_212226"/>
    </w:p>
    <w:p>
      <w:pPr>
        <w:pStyle w:val="Heading2"/>
        <w:numPr>
          <w:ilvl w:val="1"/>
          <w:numId w:val="1"/>
        </w:numPr>
        <w:rPr/>
      </w:pPr>
      <w:bookmarkStart w:id="842" w:name="__RefHeading___Toc1257255_1490000891"/>
      <w:bookmarkStart w:id="843" w:name="_Toc334"/>
      <w:bookmarkEnd w:id="841"/>
      <w:bookmarkEnd w:id="842"/>
      <w:r>
        <w:rPr>
          <w:rtl w:val="true"/>
        </w:rPr>
        <w:t>باب صد و پنجاه و هفتم</w:t>
      </w:r>
      <w:r>
        <w:rPr>
          <w:rtl w:val="true"/>
        </w:rPr>
        <w:t xml:space="preserve">: </w:t>
      </w:r>
      <w:r>
        <w:rPr>
          <w:rtl w:val="true"/>
        </w:rPr>
        <w:t xml:space="preserve">آن چه که نعیم ذکر کرده که مولا علی </w:t>
      </w:r>
      <w:r>
        <w:rPr>
          <w:rtl w:val="true"/>
        </w:rPr>
        <w:t>(</w:t>
      </w:r>
      <w:r>
        <w:rPr>
          <w:rtl w:val="true"/>
        </w:rPr>
        <w:t>علیه السلام</w:t>
      </w:r>
      <w:r>
        <w:rPr>
          <w:rtl w:val="true"/>
        </w:rPr>
        <w:t xml:space="preserve">) </w:t>
      </w:r>
      <w:r>
        <w:rPr>
          <w:rtl w:val="true"/>
        </w:rPr>
        <w:t>به عمر بن خطاب گفت</w:t>
      </w:r>
      <w:r>
        <w:rPr>
          <w:rtl w:val="true"/>
        </w:rPr>
        <w:t xml:space="preserve">: </w:t>
      </w:r>
      <w:r>
        <w:rPr>
          <w:rtl w:val="true"/>
        </w:rPr>
        <w:t>تقسیم کننده اموال کعبه، جوانی از قریش است</w:t>
      </w:r>
      <w:bookmarkEnd w:id="843"/>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بن خطاب با کعبه خداحافظی می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نمی دانم که خزینه ها و اسلحه و مال کعبه را رها کنم یا آن ها را در راه خدا تقسیم نمایم؟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که تو صاحب کعبه نیستی بلکه صاحب آن، جوانی است از قریش که در آخر الزمان، آن را در راه خدا خواهد داد</w:t>
      </w:r>
      <w:r>
        <w:rPr>
          <w:rFonts w:eastAsia="IRNazanin" w:cs="IRNazanin"/>
          <w:color w:val="111111"/>
          <w:sz w:val="28"/>
          <w:szCs w:val="28"/>
          <w:rtl w:val="true"/>
          <w:lang w:bidi="fa-IR"/>
        </w:rPr>
        <w:t>.</w:t>
      </w:r>
    </w:p>
    <w:p>
      <w:pPr>
        <w:pStyle w:val="Heading2"/>
        <w:numPr>
          <w:ilvl w:val="1"/>
          <w:numId w:val="1"/>
        </w:numPr>
        <w:rPr/>
      </w:pPr>
      <w:bookmarkStart w:id="844" w:name="__RefHeading___Toc1257257_1490000891"/>
      <w:bookmarkStart w:id="845" w:name="_Toc335"/>
      <w:bookmarkEnd w:id="844"/>
      <w:r>
        <w:rPr>
          <w:rtl w:val="true"/>
        </w:rPr>
        <w:t>باب صد و پنجاه و هشتم</w:t>
      </w:r>
      <w:r>
        <w:rPr>
          <w:rtl w:val="true"/>
        </w:rPr>
        <w:t xml:space="preserve">: </w:t>
      </w:r>
      <w:r>
        <w:rPr>
          <w:rtl w:val="true"/>
        </w:rPr>
        <w:t xml:space="preserve">آن چه که نعیم پیرامون اولین پرچم مهدی </w:t>
      </w:r>
      <w:r>
        <w:rPr>
          <w:rtl w:val="true"/>
        </w:rPr>
        <w:t>(</w:t>
      </w:r>
      <w:r>
        <w:rPr>
          <w:rtl w:val="true"/>
        </w:rPr>
        <w:t>عجل الله تعالی فرجه الشریف</w:t>
      </w:r>
      <w:r>
        <w:rPr>
          <w:rtl w:val="true"/>
        </w:rPr>
        <w:t xml:space="preserve">) </w:t>
      </w:r>
      <w:r>
        <w:rPr>
          <w:rtl w:val="true"/>
        </w:rPr>
        <w:t>ذکر کرده است</w:t>
      </w:r>
      <w:bookmarkEnd w:id="845"/>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پرچم را به سوی ملت ترک می فرستد و آن ها را شکست می دهد و اسراء و اموال آن ها را می گیرد، بعد از آن، به سوی شام می رود و آن را فتح می کند و غلام های زر خریدی را که با او باشند آزاد نموده قیمت آن ها را به یاران خود می دهد،</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 است که نوجوانی با محاسن کم و رنگ زرد در زیر لوای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که اگر با کوه ها بجنگد آن ها را خراب می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قدس بیاید آن را خراب خواهد کرد</w:t>
      </w:r>
      <w:r>
        <w:rPr>
          <w:rFonts w:eastAsia="IRNazanin" w:cs="IRNazanin"/>
          <w:color w:val="111111"/>
          <w:sz w:val="28"/>
          <w:szCs w:val="28"/>
          <w:rtl w:val="true"/>
          <w:lang w:bidi="fa-IR"/>
        </w:rPr>
        <w:t>.</w:t>
      </w:r>
      <w:bookmarkStart w:id="846" w:name="pg20428_212227"/>
    </w:p>
    <w:p>
      <w:pPr>
        <w:pStyle w:val="Heading2"/>
        <w:numPr>
          <w:ilvl w:val="1"/>
          <w:numId w:val="1"/>
        </w:numPr>
        <w:rPr/>
      </w:pPr>
      <w:bookmarkStart w:id="847" w:name="__RefHeading___Toc1257259_1490000891"/>
      <w:bookmarkStart w:id="848" w:name="_Toc336"/>
      <w:bookmarkEnd w:id="846"/>
      <w:bookmarkEnd w:id="847"/>
      <w:r>
        <w:rPr>
          <w:rtl w:val="true"/>
        </w:rPr>
        <w:t xml:space="preserve">الباب </w:t>
      </w:r>
      <w:r>
        <w:rPr/>
        <w:t>159</w:t>
      </w:r>
      <w:r>
        <w:rPr>
          <w:rtl w:val="true"/>
        </w:rPr>
        <w:t xml:space="preserve">: </w:t>
      </w:r>
      <w:r>
        <w:rPr>
          <w:rtl w:val="true"/>
        </w:rPr>
        <w:t>فِيْمَا ذَكَرَهُ نَعِيمٍ فِي صِفَةِ الْمَهْدِى</w:t>
      </w:r>
      <w:bookmarkEnd w:id="848"/>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حَدَّتَنَا نَعِيمٍ، حَدَّتَنَا الْوَلِيدِ عَنْ سَعِيد قُتَادَةَ عَنْ أَبِي تَفْعَرَةٍ عَنْ أَبِي الْصِدِّيقِ عَنْ أَبِي سَعِيدِ الْخُدْرِى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أَجْلَى الْجَبَيْنِ أَثْنَى الأنف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أَقْنَى 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Heading2"/>
        <w:numPr>
          <w:ilvl w:val="1"/>
          <w:numId w:val="1"/>
        </w:numPr>
        <w:rPr/>
      </w:pPr>
      <w:bookmarkStart w:id="849" w:name="__RefHeading___Toc1257261_1490000891"/>
      <w:bookmarkStart w:id="850" w:name="_Toc337"/>
      <w:bookmarkEnd w:id="849"/>
      <w:r>
        <w:rPr>
          <w:rtl w:val="true"/>
        </w:rPr>
        <w:t xml:space="preserve">الباب </w:t>
      </w:r>
      <w:r>
        <w:rPr/>
        <w:t>160</w:t>
      </w:r>
      <w:r>
        <w:rPr>
          <w:rtl w:val="true"/>
        </w:rPr>
        <w:t xml:space="preserve">: </w:t>
      </w:r>
      <w:r>
        <w:rPr>
          <w:rtl w:val="true"/>
        </w:rPr>
        <w:t>فِيمَا ذَكَرَهُ نَعِيمٍ فِي خُشُوعِ الْمَهْدِى</w:t>
      </w:r>
      <w:bookmarkEnd w:id="850"/>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أَبُو يُوسُف عَنْ صَنْوَانِ بْنِ عَمِرُو عَنْ عَبْدِاللَّهِ ابْنِ بُسْرُ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الْمَهْدِى خَاشِعُ لِلَّهِ كَخُشُوعِ النَّسْرُ جُنَاحَه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bookmarkStart w:id="851" w:name="pg20428_212228"/>
    </w:p>
    <w:p>
      <w:pPr>
        <w:pStyle w:val="Heading2"/>
        <w:numPr>
          <w:ilvl w:val="1"/>
          <w:numId w:val="1"/>
        </w:numPr>
        <w:rPr/>
      </w:pPr>
      <w:bookmarkStart w:id="852" w:name="__RefHeading___Toc1257263_1490000891"/>
      <w:bookmarkStart w:id="853" w:name="_Toc338"/>
      <w:bookmarkEnd w:id="851"/>
      <w:bookmarkEnd w:id="852"/>
      <w:r>
        <w:rPr>
          <w:rtl w:val="true"/>
        </w:rPr>
        <w:t>باب صد و پنجاه و نهم</w:t>
      </w:r>
      <w:r>
        <w:rPr>
          <w:rtl w:val="true"/>
        </w:rPr>
        <w:t xml:space="preserve">: </w:t>
      </w:r>
      <w:r>
        <w:rPr>
          <w:rtl w:val="true"/>
        </w:rPr>
        <w:t>آن چه که نعیم در صفت مهدی ذکر کرده است</w:t>
      </w:r>
      <w:bookmarkEnd w:id="853"/>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پیشانی حضرت نورانی و بینی او عقابی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پیامبر پیرامون چهره صورت مهدی مانند قبل آمده است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حضرت عقابی و چهره اش نورانی است</w:t>
      </w:r>
      <w:r>
        <w:rPr>
          <w:rFonts w:eastAsia="IRNazanin" w:cs="IRNazanin"/>
          <w:color w:val="111111"/>
          <w:sz w:val="28"/>
          <w:szCs w:val="28"/>
          <w:rtl w:val="true"/>
          <w:lang w:bidi="fa-IR"/>
        </w:rPr>
        <w:t>.</w:t>
      </w:r>
    </w:p>
    <w:p>
      <w:pPr>
        <w:pStyle w:val="Heading2"/>
        <w:numPr>
          <w:ilvl w:val="1"/>
          <w:numId w:val="1"/>
        </w:numPr>
        <w:rPr/>
      </w:pPr>
      <w:bookmarkStart w:id="854" w:name="__RefHeading___Toc1257265_1490000891"/>
      <w:bookmarkStart w:id="855" w:name="_Toc339"/>
      <w:bookmarkEnd w:id="854"/>
      <w:r>
        <w:rPr>
          <w:rtl w:val="true"/>
        </w:rPr>
        <w:t>باب صد و شصتم</w:t>
      </w:r>
      <w:r>
        <w:rPr>
          <w:rtl w:val="true"/>
        </w:rPr>
        <w:t xml:space="preserve">: </w:t>
      </w:r>
      <w:r>
        <w:rPr>
          <w:rtl w:val="true"/>
        </w:rPr>
        <w:t>آن چه که نعیم در ابراز کوچکی مهدی در برابر خداوند ذکر کرده است</w:t>
      </w:r>
      <w:bookmarkEnd w:id="855"/>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مانند عقابی است که بال های خود را به عنوان تسلیم پهن می کند</w:t>
      </w:r>
      <w:r>
        <w:rPr>
          <w:rFonts w:eastAsia="IRNazanin" w:cs="IRNazanin"/>
          <w:color w:val="111111"/>
          <w:sz w:val="28"/>
          <w:szCs w:val="28"/>
          <w:rtl w:val="true"/>
          <w:lang w:bidi="fa-IR"/>
        </w:rPr>
        <w:t xml:space="preserve">. </w:t>
      </w:r>
      <w:bookmarkStart w:id="856" w:name="pg20428_212229"/>
    </w:p>
    <w:p>
      <w:pPr>
        <w:pStyle w:val="Heading2"/>
        <w:numPr>
          <w:ilvl w:val="1"/>
          <w:numId w:val="1"/>
        </w:numPr>
        <w:rPr/>
      </w:pPr>
      <w:bookmarkStart w:id="857" w:name="__RefHeading___Toc1257267_1490000891"/>
      <w:bookmarkStart w:id="858" w:name="_Toc340"/>
      <w:bookmarkEnd w:id="856"/>
      <w:bookmarkEnd w:id="857"/>
      <w:r>
        <w:rPr>
          <w:rtl w:val="true"/>
        </w:rPr>
        <w:t xml:space="preserve">الباب </w:t>
      </w:r>
      <w:r>
        <w:rPr/>
        <w:t>161</w:t>
      </w:r>
      <w:r>
        <w:rPr>
          <w:rtl w:val="true"/>
        </w:rPr>
        <w:t xml:space="preserve">: </w:t>
      </w:r>
      <w:r>
        <w:rPr>
          <w:rtl w:val="true"/>
        </w:rPr>
        <w:t xml:space="preserve">فِيْمَا ذَكَرَهُ نَعِيمِ مِنْ زِيَادَةَ </w:t>
      </w:r>
      <w:r>
        <w:rPr>
          <w:rtl w:val="true"/>
        </w:rPr>
        <w:t>[</w:t>
      </w:r>
      <w:r>
        <w:rPr>
          <w:rtl w:val="true"/>
        </w:rPr>
        <w:t>فِي</w:t>
      </w:r>
      <w:r>
        <w:rPr>
          <w:rtl w:val="true"/>
        </w:rPr>
        <w:t xml:space="preserve">] </w:t>
      </w:r>
      <w:r>
        <w:rPr>
          <w:rtl w:val="true"/>
        </w:rPr>
        <w:t>صِفَةِ الْمَهْدِى</w:t>
      </w:r>
      <w:bookmarkEnd w:id="858"/>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عَبْدُ اللَّهِ بْنِ مَرْوَان عَنِ الْقَاسِمِ بْنِ عَبْدُ الرَّحْمَن عَمَّنْ حَدَّتَهُ عَنْ عَلَى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الْمَهْدِى مَوْلِدُهُ بِالْمَدِينَةِ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اِسْمُهُ اِسْمُ نَيِّ، وَ مُهاجَرُهُ بَيْتُ الْمُقَدَسِ، كَثُ الْلْحِيَة، أَكْحَلُ الْعَيْنَيْنِ، بَرَّاقُ الثَّنَايَا، فِي وَجْهِهِ خَالُ، أَقْنى أَجَلَى فِي كِتْفِهِ عَلامَةُ النَّبِيُّ، يَخْرُجُ بِرَأيَةِ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مِرْطٍ مَحْمَلَةٍ، سَوْدَاءِ مَرَبَّعَة فِيْها حِجْرٌ، لَمْ تَنْشُرْ مُنذُ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تَنْشُرُ حَتَّى يَخْرُجَ الْمَهْدِى، يُمَدُّهُ اللَّهُ بِثَلَاثَةِ آلَافٍ مِنَ الْمَلائِكَةُ يَضْرِبُونَ وُجُوهُ مَنْ خَالَفَهُمْ وَ أَدْبَارَهُمْ، يُبْعَثُ وَ هُوَ مَا بَيْنَ الثَّلاثِينَ إِلَى 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39671</w:t>
      </w:r>
      <w:r>
        <w:rPr>
          <w:rFonts w:eastAsia="IRNazanin" w:cs="IRNazanin"/>
          <w:color w:val="111111"/>
          <w:sz w:val="28"/>
          <w:szCs w:val="28"/>
          <w:rtl w:val="true"/>
          <w:lang w:bidi="fa-IR"/>
        </w:rPr>
        <w:t>).</w:t>
      </w:r>
    </w:p>
    <w:p>
      <w:pPr>
        <w:pStyle w:val="Heading2"/>
        <w:numPr>
          <w:ilvl w:val="1"/>
          <w:numId w:val="1"/>
        </w:numPr>
        <w:rPr/>
      </w:pPr>
      <w:bookmarkStart w:id="859" w:name="__RefHeading___Toc1257269_1490000891"/>
      <w:bookmarkStart w:id="860" w:name="_Toc341"/>
      <w:bookmarkEnd w:id="859"/>
      <w:r>
        <w:rPr>
          <w:rtl w:val="true"/>
        </w:rPr>
        <w:t xml:space="preserve">الباب </w:t>
      </w:r>
      <w:r>
        <w:rPr/>
        <w:t>162</w:t>
      </w:r>
      <w:r>
        <w:rPr>
          <w:rtl w:val="true"/>
        </w:rPr>
        <w:t xml:space="preserve">: </w:t>
      </w:r>
      <w:r>
        <w:rPr>
          <w:rtl w:val="true"/>
        </w:rPr>
        <w:t>فِيْمَا ذَكَرَهُ نَعِيْمُ</w:t>
      </w:r>
      <w:r>
        <w:rPr>
          <w:rtl w:val="true"/>
        </w:rPr>
        <w:t xml:space="preserve">: </w:t>
      </w:r>
      <w:r>
        <w:rPr>
          <w:rtl w:val="true"/>
        </w:rPr>
        <w:t>أَنَّهُ فَتَى مِنْ قُرَيْشٍ ضَرْبُ مِنَ الرِجَالِ، وَ أَنَّ عُمْرَهَ سِتُونَ سَنَةَ</w:t>
      </w:r>
      <w:bookmarkEnd w:id="860"/>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ابْنُ وَهَبْ عَنْ إِسْحَاق بْنِ يَحْيَى بْنِ طَلْحَةِ التَيْمِي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فَتَى مِنْ قُرَيْشٍ ضَرَبَ مِنَ الْرِجال</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bookmarkStart w:id="861" w:name="pg20428_212230"/>
    </w:p>
    <w:p>
      <w:pPr>
        <w:pStyle w:val="Heading2"/>
        <w:numPr>
          <w:ilvl w:val="1"/>
          <w:numId w:val="1"/>
        </w:numPr>
        <w:rPr/>
      </w:pPr>
      <w:bookmarkStart w:id="862" w:name="__RefHeading___Toc1257271_1490000891"/>
      <w:bookmarkStart w:id="863" w:name="_Toc342"/>
      <w:bookmarkEnd w:id="861"/>
      <w:bookmarkEnd w:id="862"/>
      <w:r>
        <w:rPr>
          <w:rtl w:val="true"/>
        </w:rPr>
        <w:t>باب صد و شصت و یکم</w:t>
      </w:r>
      <w:r>
        <w:rPr>
          <w:rtl w:val="true"/>
        </w:rPr>
        <w:t xml:space="preserve">: </w:t>
      </w:r>
      <w:r>
        <w:rPr>
          <w:rtl w:val="true"/>
        </w:rPr>
        <w:t>آن چه که نعیم از صفات مختلف مهدی ذکر کرده است</w:t>
      </w:r>
      <w:bookmarkEnd w:id="863"/>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عبدالرحمن از آن کسی که برای او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نبی است و وطنش مدینه و هم نام جدش رسول خداست و هجرت او در بیت المقدس خواهد بود، ریش حضرت پر پشت و مشکی و چشم هایش مشکی و سرمه کشیده و دندان هایش سفید و براق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برجسته و روشنی است و در ر کتف آن حضرت، علامت نبوّت است و به همراه خود بیرق رسول خدا را با پارچه مخمل سیاه، چهارگوشه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تا ظهور مهدی کسی آن بیرق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سه هزار فرشته را به یاری حضرت می فرستد که به صورت و پشت مخالفین آن حضرت می کوبند،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خروج می کند سیمای مبارکش از سی الی چهل سال بیشتر نشان نمی دهد</w:t>
      </w:r>
      <w:r>
        <w:rPr>
          <w:rFonts w:eastAsia="IRNazanin" w:cs="IRNazanin"/>
          <w:color w:val="111111"/>
          <w:sz w:val="28"/>
          <w:szCs w:val="28"/>
          <w:rtl w:val="true"/>
          <w:lang w:bidi="fa-IR"/>
        </w:rPr>
        <w:t>.</w:t>
      </w:r>
    </w:p>
    <w:p>
      <w:pPr>
        <w:pStyle w:val="Heading2"/>
        <w:numPr>
          <w:ilvl w:val="1"/>
          <w:numId w:val="1"/>
        </w:numPr>
        <w:rPr/>
      </w:pPr>
      <w:bookmarkStart w:id="864" w:name="__RefHeading___Toc1257273_1490000891"/>
      <w:bookmarkStart w:id="865" w:name="_Toc343"/>
      <w:bookmarkEnd w:id="864"/>
      <w:r>
        <w:rPr>
          <w:rtl w:val="true"/>
        </w:rPr>
        <w:t>باب صد و شصت و دوم</w:t>
      </w:r>
      <w:r>
        <w:rPr>
          <w:rtl w:val="true"/>
        </w:rPr>
        <w:t xml:space="preserve">: </w:t>
      </w:r>
      <w:r>
        <w:rPr>
          <w:rtl w:val="true"/>
        </w:rPr>
        <w:t>آن چه که نعیم ذکر کرده با این که حضرت مهدی جوانی است از قریش که شصت سال عمر می کند</w:t>
      </w:r>
      <w:bookmarkEnd w:id="865"/>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طاووس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از قریش</w:t>
      </w:r>
      <w:r>
        <w:rPr>
          <w:rFonts w:eastAsia="IRNazanin" w:cs="IRNazanin"/>
          <w:color w:val="111111"/>
          <w:sz w:val="28"/>
          <w:szCs w:val="28"/>
          <w:rtl w:val="true"/>
          <w:lang w:bidi="fa-IR"/>
        </w:rPr>
        <w:t xml:space="preserve">. </w:t>
      </w:r>
      <w:bookmarkStart w:id="866" w:name="pg20428_212231"/>
    </w:p>
    <w:p>
      <w:pPr>
        <w:pStyle w:val="BookText"/>
        <w:rPr/>
      </w:pPr>
      <w:bookmarkEnd w:id="866"/>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أَرْطَاةَ،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تلاتي لابن حماد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سعديث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رُسْتَمَ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رَجُلٌ أَزَجُ أَبْلَجُ أَعْمَنُ، يَخْرُجُ مِنَ الْحِجَازِ حَتَّى يَسْتَوِيَ عَلَى مِنْبَرِ دِمشق، وَ هُوَ ابْنُ ثَانِي عَشَرَةَ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الذين لابمن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الْإِخْتِلافَ فِي عُمْرِهِ لَعَلَّ مَعْنَاهُ أَنَّ صَيْتَهُ عِنْدَ مَنْ يَرَاهُ نَحْوَ مَا تَضَمَّتُه الأَخْبارَ وَ إِنْ كَانَ عُمْرُه أَكْثَرَ مِنْ ذَلِكَ</w:t>
      </w:r>
      <w:r>
        <w:rPr>
          <w:rFonts w:eastAsia="Amiri" w:cs="Amiri" w:ascii="Amiri" w:hAnsi="Amiri"/>
          <w:color w:val="111111"/>
          <w:sz w:val="28"/>
          <w:szCs w:val="28"/>
          <w:rtl w:val="true"/>
          <w:lang w:bidi="ar-SA"/>
        </w:rPr>
        <w:t>.</w:t>
      </w:r>
    </w:p>
    <w:p>
      <w:pPr>
        <w:pStyle w:val="Heading2"/>
        <w:numPr>
          <w:ilvl w:val="1"/>
          <w:numId w:val="1"/>
        </w:numPr>
        <w:rPr/>
      </w:pPr>
      <w:bookmarkStart w:id="867" w:name="__RefHeading___Toc1257275_1490000891"/>
      <w:bookmarkStart w:id="868" w:name="_Toc344"/>
      <w:bookmarkEnd w:id="867"/>
      <w:r>
        <w:rPr>
          <w:rtl w:val="true"/>
        </w:rPr>
        <w:t xml:space="preserve">الباب </w:t>
      </w:r>
      <w:r>
        <w:rPr/>
        <w:t>163</w:t>
      </w:r>
      <w:r>
        <w:rPr>
          <w:rtl w:val="true"/>
        </w:rPr>
        <w:t xml:space="preserve">: </w:t>
      </w:r>
      <w:r>
        <w:rPr>
          <w:rtl w:val="true"/>
        </w:rPr>
        <w:t>فِيْمَا ذَكَرَهُ نَعِيمٍ فِي إِسْمِ الْمَهْدِى وَ أَنَّهُ مِنْ وُلْدِ فَاطِمَةَ</w:t>
      </w:r>
      <w:bookmarkEnd w:id="868"/>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حَدَّثَنَا ابْنُ عَيْنَة عَنْ عَاصِمٍ عَنْ زِرٌ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يُوَاطِيءُ اِسْمُهُ اِسْمِي وَ اسْمُ أَبِيْهِ اِسْمُ أَبِي وَسَمِعْتُهُ غَيْرَ مَرَّةَ لا يُذْكَرُ اسْمُ أَبِيْهِ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حَدَّتَنَا نَعِيمٍ، حَدَّثَنَا يَحْيَى بْنِ الْيَمَانِ عَنِ التَورِي سُفْيَانِ وَ زَائِدَةَ عَنْ عاصِمْ عَنْ 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حَفِظَ فَهُوَ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عَنْ عَبْدِ اللَّهُ عَنِ النَّبِيِّ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يُوَاطِي اسْمُهُ اِسْمِي وَ اسْمُ أَبِيْهِ أُسِمُ أَبِي</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39671</w:t>
      </w:r>
      <w:r>
        <w:rPr>
          <w:rFonts w:eastAsia="Amiri" w:cs="Amiri" w:ascii="Amiri" w:hAnsi="Amiri"/>
          <w:color w:val="111111"/>
          <w:sz w:val="28"/>
          <w:szCs w:val="28"/>
          <w:rtl w:val="true"/>
          <w:lang w:bidi="ar-SA"/>
        </w:rPr>
        <w:t xml:space="preserve">). </w:t>
      </w:r>
      <w:bookmarkStart w:id="869" w:name="pg20428_212232"/>
    </w:p>
    <w:p>
      <w:pPr>
        <w:pStyle w:val="BookText"/>
        <w:rPr/>
      </w:pPr>
      <w:bookmarkEnd w:id="869"/>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ارطاة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شصت ساله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 بن رستم نقل کرده که پدرش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و باریک با قامتی موزون و چشمانی درشت است از حجاز خود را ظاهر می سازد و وقتی در منبر دمشق بالا می رود هجده ساله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عمر او شاید بخاطر اختلافی است که در اخبار وجود دارد هر چند که عمر حضرت بیش از این اندازه است</w:t>
      </w:r>
      <w:r>
        <w:rPr>
          <w:rFonts w:eastAsia="IRNazanin" w:cs="IRNazanin"/>
          <w:color w:val="111111"/>
          <w:sz w:val="28"/>
          <w:szCs w:val="28"/>
          <w:rtl w:val="true"/>
          <w:lang w:bidi="fa-IR"/>
        </w:rPr>
        <w:t>.</w:t>
      </w:r>
    </w:p>
    <w:p>
      <w:pPr>
        <w:pStyle w:val="Heading2"/>
        <w:numPr>
          <w:ilvl w:val="1"/>
          <w:numId w:val="1"/>
        </w:numPr>
        <w:rPr/>
      </w:pPr>
      <w:bookmarkStart w:id="870" w:name="__RefHeading___Toc1257277_1490000891"/>
      <w:bookmarkStart w:id="871" w:name="_Toc345"/>
      <w:bookmarkEnd w:id="870"/>
      <w:r>
        <w:rPr>
          <w:rtl w:val="true"/>
        </w:rPr>
        <w:t>باب صد و شصت و سوم</w:t>
      </w:r>
      <w:r>
        <w:rPr>
          <w:rtl w:val="true"/>
        </w:rPr>
        <w:t xml:space="preserve">: </w:t>
      </w:r>
      <w:r>
        <w:rPr>
          <w:rtl w:val="true"/>
        </w:rPr>
        <w:t>آن چه که نعیم پیرامون نام مهدی بیان کرده و این که او فرزند فاطمه است</w:t>
      </w:r>
      <w:bookmarkEnd w:id="871"/>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مهدی اسم من است و اسم پدرش هم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از آن حضرت شنیدم که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از پیامبر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و اسم پدرش اسم پدر من است،</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حضرت که پدر او اسم پدر من است، مورد توجه بسیاری از دانشمندان امامیه و اهل سنت قرار گرفته تا آن جا که احمد در مسند و حافظ ابونعیم در حلیة الاولیاء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ابيه، اسم ابی، در روایت نبوده، بلکه از طرف راوی حدیث که زرّ و زائد بوده اند؛ اضافه شده است و بعضی از علمای امامیه مانند مرحوم مجلسی و دیگران به توجیه این حدیث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حضرت مهدی، امام حسن بوده و این حدیث چگونه باید تصحیح کرد؟ هر کدام از دانشمندان به توجیه پرداخته و راه های مختلفی را ارائه داده اند که بهترین راه کلام صاحب جنات الخلود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امام مهدی، غیر از حسن، عبدالله هم بوده است، در این صورت جمله پیامبر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 نام پدرش نام پدر من است، درست می باشد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مباحث در جلد دوم منتخب الاثر ذکر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مُعْتَمَرُ بن سُلَمانِ عَنْ عُمْرانِ بْنِ سَمِيطُ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الْمَهْدِى اِسْمُ مُحَمَّد،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حَدَّتَنَا نَعِيمٍ، حَدَّتَنَا الْوَلِيدِ عَنْ أَبِي رَافِعٍ عَمَّنْ حَدَّتَهُ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الْمَهْدِى اِسْمِي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نَعِيمُ، حَدَّثَنَا الْوَلِيدِ وَ رُشْدَيْنِ عَنِ ابْنِ هَيعَة عَنْ إِسْرائيل بن عَبَادِ عَنْ مَيْمُونِ الْقِدَاحِ عَنْ أَبِي الْطُفَيْلِ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اِسْمُهُ اِسْمِي وَ اسْمُ أَبِيْهِ اِسْمُ أَبِيِ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حَدَّثَنَا ابْنُ الْمُبَارَكَ وَ ابْنَ نُورٍ وَعَبْدُ الرَّزَّاقَ عَنْ مَعْمَرٍ عَنْ قتادة، قَالَ عَبْدُ الرَّزَاقِ عَنْ مَعْمَر عَنْ سَعِيدِ بْنِ 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الْمَهْدِى حَقٌّ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الْمُطَّلِبْ، قُلْتُ مِنْ أَيِّ بَنِي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نقل می کند که 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 نام محمد یا اسم نبی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مهدی اسم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ابوطفیل روایت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و نام پدرش نام پدر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حق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قریش؟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عبدالمطلب،</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 عبدالمطلب؟</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872" w:name="pg20428_212235"/>
    </w:p>
    <w:p>
      <w:pPr>
        <w:pStyle w:val="BookText"/>
        <w:rPr/>
      </w:pPr>
      <w:bookmarkEnd w:id="872"/>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بْنُ الْوَلِيْد عَنْ أَبِي بَكْرِ بْنِ أَبِي مَرْيَمَ عَنْ ضَمُرَةِ ابْنِ حَبِيْب عَنْ أَبِي هَزَانٍ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وُلد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نَعِيمٍ حَدَّتَنَا أَبُو هَارُونِ عَنْ عَمْرِو بْنِ قَبِيلُ الْمَلائِي عَنِ الْمُنْهالِ بْنِ عَمْرُو عَنْ زِرَ بْنِ حَبْيش سَمِعَ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رُجُلُ مِنَّا مِنْ وُلْدِ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39675</w:t>
      </w:r>
      <w:r>
        <w:rPr>
          <w:rFonts w:eastAsia="IRNazanin" w:cs="IRNazanin"/>
          <w:color w:val="111111"/>
          <w:sz w:val="28"/>
          <w:szCs w:val="28"/>
          <w:rtl w:val="true"/>
          <w:lang w:bidi="fa-IR"/>
        </w:rPr>
        <w:t>).</w:t>
      </w:r>
    </w:p>
    <w:p>
      <w:pPr>
        <w:pStyle w:val="Heading2"/>
        <w:numPr>
          <w:ilvl w:val="1"/>
          <w:numId w:val="1"/>
        </w:numPr>
        <w:rPr/>
      </w:pPr>
      <w:bookmarkStart w:id="873" w:name="__RefHeading___Toc1257279_1490000891"/>
      <w:bookmarkStart w:id="874" w:name="_Toc346"/>
      <w:bookmarkEnd w:id="873"/>
      <w:r>
        <w:rPr>
          <w:rtl w:val="true"/>
        </w:rPr>
        <w:t xml:space="preserve">الباب </w:t>
      </w:r>
      <w:r>
        <w:rPr/>
        <w:t>164</w:t>
      </w:r>
      <w:r>
        <w:rPr>
          <w:rtl w:val="true"/>
        </w:rPr>
        <w:t xml:space="preserve">: </w:t>
      </w:r>
      <w:r>
        <w:rPr>
          <w:rtl w:val="true"/>
        </w:rPr>
        <w:t>فِيْمَا ذَكَرَهُ نَعِيمٍ مِنَ الْخَسْفِ بِالْجَيْش الذِّى يَبْعَتُهُ السُّفْيَانِي إِلَى مَكَة</w:t>
      </w:r>
      <w:bookmarkEnd w:id="874"/>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حَدَّتَنَا رَشَدين عَنْ ابْنِ طَيْعَةَ عَنْ أَبِي قَبِيلَ عَنْ سَعِيدِ بْنِ الأسُودَ عَنْ ذِي قُرُبَاتِ،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السُّفْيانِي الَّذِي بِمِصْر بَعَثَ جَيْشَاً إِلَى الَّذِي بِمَكَة فَيَخْرِبُونَ الْمَدِينَةِ أَشَدُّ مِنَ الْحُرَّة حَتَّى إِذَا بَلَغُوا الْبَيْدَاء خَسَفَ بِهِمْ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bookmarkStart w:id="875" w:name="pg20428_212236"/>
    </w:p>
    <w:p>
      <w:pPr>
        <w:pStyle w:val="BookText"/>
        <w:rPr/>
      </w:pPr>
      <w:bookmarkEnd w:id="875"/>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 بن حبیش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از ما که از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876" w:name="__RefHeading___Toc1257281_1490000891"/>
      <w:bookmarkStart w:id="877" w:name="_Toc347"/>
      <w:bookmarkEnd w:id="876"/>
      <w:r>
        <w:rPr>
          <w:rtl w:val="true"/>
        </w:rPr>
        <w:t>باب صد و شصت و چهارم</w:t>
      </w:r>
      <w:r>
        <w:rPr>
          <w:rtl w:val="true"/>
        </w:rPr>
        <w:t xml:space="preserve">: </w:t>
      </w:r>
      <w:r>
        <w:rPr>
          <w:rtl w:val="true"/>
        </w:rPr>
        <w:t>آن چه که نعیم ذکر کرده که لشکر سفیانی که به سوی مکه رفته به زمین فرو می رود</w:t>
      </w:r>
      <w:bookmarkEnd w:id="877"/>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ذوقربات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سفیانی به مصر رسید لشکری به سوی آن کسی که در مکه است می فرستد و آن ها شهر را بیشتر از واقعه حرّه خراب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است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به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نرمی است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زمین آن ها را در خود فرو می برد و آن ها را زنده بگور می سازد</w:t>
      </w:r>
      <w:r>
        <w:rPr>
          <w:rFonts w:eastAsia="IRNazanin" w:cs="IRNazanin"/>
          <w:color w:val="111111"/>
          <w:sz w:val="28"/>
          <w:szCs w:val="28"/>
          <w:rtl w:val="true"/>
          <w:lang w:bidi="fa-IR"/>
        </w:rPr>
        <w:t>.</w:t>
      </w:r>
      <w:bookmarkStart w:id="878" w:name="pg20428_212237"/>
    </w:p>
    <w:p>
      <w:pPr>
        <w:pStyle w:val="Heading2"/>
        <w:numPr>
          <w:ilvl w:val="1"/>
          <w:numId w:val="1"/>
        </w:numPr>
        <w:rPr/>
      </w:pPr>
      <w:bookmarkStart w:id="879" w:name="__RefHeading___Toc1257283_1490000891"/>
      <w:bookmarkStart w:id="880" w:name="_Toc348"/>
      <w:bookmarkEnd w:id="878"/>
      <w:bookmarkEnd w:id="879"/>
      <w:r>
        <w:rPr>
          <w:rtl w:val="true"/>
        </w:rPr>
        <w:t xml:space="preserve">الباب </w:t>
      </w:r>
      <w:r>
        <w:rPr/>
        <w:t>165</w:t>
      </w:r>
      <w:r>
        <w:rPr>
          <w:rtl w:val="true"/>
        </w:rPr>
        <w:t xml:space="preserve">: </w:t>
      </w:r>
      <w:r>
        <w:rPr>
          <w:rtl w:val="true"/>
        </w:rPr>
        <w:t>فِيْمَا ذَكَرَهُ نَعِيْمٍ</w:t>
      </w:r>
      <w:r>
        <w:rPr>
          <w:rtl w:val="true"/>
        </w:rPr>
        <w:t xml:space="preserve">: </w:t>
      </w:r>
      <w:r>
        <w:rPr>
          <w:rtl w:val="true"/>
        </w:rPr>
        <w:t>أَنَّ الْجَيْشَ الَّذِي يَخْسِفُ بِهِ يَكُونُ مِنْ جِهَةِ الشَام</w:t>
      </w:r>
      <w:bookmarkEnd w:id="880"/>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إِلَى مَكَة بِجَيْشِ مِنَ الشَّامِ حَتَّى إِذَا كَانُوا بِالْبَيْدَاء خَسْفُ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عَلَامَاتِ خُرُوجِ الْمَهْدِى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Heading2"/>
        <w:numPr>
          <w:ilvl w:val="1"/>
          <w:numId w:val="1"/>
        </w:numPr>
        <w:rPr/>
      </w:pPr>
      <w:bookmarkStart w:id="881" w:name="__RefHeading___Toc1257285_1490000891"/>
      <w:bookmarkStart w:id="882" w:name="_Toc349"/>
      <w:bookmarkEnd w:id="881"/>
      <w:r>
        <w:rPr>
          <w:rtl w:val="true"/>
        </w:rPr>
        <w:t xml:space="preserve">الباب </w:t>
      </w:r>
      <w:r>
        <w:rPr/>
        <w:t>166</w:t>
      </w:r>
      <w:r>
        <w:rPr>
          <w:rtl w:val="true"/>
        </w:rPr>
        <w:t xml:space="preserve">: </w:t>
      </w:r>
      <w:r>
        <w:rPr>
          <w:rtl w:val="true"/>
        </w:rPr>
        <w:t>فِيْمَا ذَكَرَهُ نَعِيمٍ مِنَ الْخَسْف بِالْجَيْشِ الَّذِي يُبْعَثُ إِلَى مَكَة</w:t>
      </w:r>
      <w:bookmarkEnd w:id="882"/>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نَعِيمٍ، حَدَّثَنَا الْوَلِيدِ وَ رَشَدَينِ عَنْ ابْنِ طَيْعَة عَنْ أَبِي قَبِيْل عَنْ أَبِي رُومان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نَزَلَ جَيْشُ فِي طَلَبِ الَّذِينَ خَرَجُوا إِلَى مَكَة فَنَزَلُوا الْبَيْدَاء خُسِفَ بِهِم وَيُبادُ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تَحْتِ أَقْدَامِهِم، وَ يَخْرُجُ رَجُلُ مِنَ الْجَيْشُ فِي طَلَبِ نَاقَةِ لَهُ ثُمَّ يَرْجِعُ إِلَى النَّاسِ فَلا يَجِدُ مِنْهُم أَحَداً وَ لا يَحِسُّ بِهِم، وَ هُوَ الَّذِى يُحَدِّثُ النَّاسَ بخَيرِهم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bookmarkStart w:id="883" w:name="pg20428_212238"/>
    </w:p>
    <w:p>
      <w:pPr>
        <w:pStyle w:val="Heading2"/>
        <w:numPr>
          <w:ilvl w:val="1"/>
          <w:numId w:val="1"/>
        </w:numPr>
        <w:rPr/>
      </w:pPr>
      <w:bookmarkStart w:id="884" w:name="__RefHeading___Toc1257287_1490000891"/>
      <w:bookmarkStart w:id="885" w:name="_Toc350"/>
      <w:bookmarkEnd w:id="883"/>
      <w:bookmarkEnd w:id="884"/>
      <w:r>
        <w:rPr>
          <w:rtl w:val="true"/>
        </w:rPr>
        <w:t>باب صد و شصت و پنجم</w:t>
      </w:r>
      <w:r>
        <w:rPr>
          <w:rtl w:val="true"/>
        </w:rPr>
        <w:t xml:space="preserve">: </w:t>
      </w:r>
      <w:r>
        <w:rPr>
          <w:rtl w:val="true"/>
        </w:rPr>
        <w:t>آن چه که نعیم ذکر کرده با این که لشکری که به زمین فرو می رود از شام است</w:t>
      </w:r>
      <w:bookmarkEnd w:id="885"/>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قتاده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از شام به مکه فرستاده می شود وقتی که به بیداء می رسند به زمین فرو می روند و زنده به گور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زنده به گور شدن آن ها از نشانه های خروج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86" w:name="__RefHeading___Toc1257289_1490000891"/>
      <w:bookmarkStart w:id="887" w:name="_Toc351"/>
      <w:bookmarkEnd w:id="886"/>
      <w:r>
        <w:rPr>
          <w:rtl w:val="true"/>
        </w:rPr>
        <w:t>باب صد و شصت و ششم</w:t>
      </w:r>
      <w:r>
        <w:rPr>
          <w:rtl w:val="true"/>
        </w:rPr>
        <w:t xml:space="preserve">: </w:t>
      </w:r>
      <w:r>
        <w:rPr>
          <w:rtl w:val="true"/>
        </w:rPr>
        <w:t>آن چه که نعیم ذکر کرده با این که لشکر اعزامی به مکه در زمین فرو می روند</w:t>
      </w:r>
      <w:bookmarkEnd w:id="887"/>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لشکری به سوی مکه برای سرکوبی انقلابیون اعزام می شوند وقتی به بیداء رسیدند به زمین فرو می روند و منادی از زیر پای آن ها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را در وقتی که وحشت زده اند ببینی که راه فرار ندارند و از مکان نزدیکی گرفته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مردی از میان لشکر برای طلب ناقه خود خارج می شود وقتی که بر می گردد احدی از آن ها را نمی یابد و متوجه نمی شود که او همان کسی است که مردم خبرش را می دهند</w:t>
      </w:r>
      <w:r>
        <w:rPr>
          <w:rFonts w:eastAsia="IRNazanin" w:cs="IRNazanin"/>
          <w:color w:val="111111"/>
          <w:sz w:val="28"/>
          <w:szCs w:val="28"/>
          <w:rtl w:val="true"/>
          <w:lang w:bidi="fa-IR"/>
        </w:rPr>
        <w:t xml:space="preserve">. </w:t>
      </w:r>
      <w:bookmarkStart w:id="888" w:name="pg20428_212239"/>
    </w:p>
    <w:p>
      <w:pPr>
        <w:pStyle w:val="Heading2"/>
        <w:numPr>
          <w:ilvl w:val="1"/>
          <w:numId w:val="1"/>
        </w:numPr>
        <w:rPr/>
      </w:pPr>
      <w:bookmarkStart w:id="889" w:name="__RefHeading___Toc1257291_1490000891"/>
      <w:bookmarkStart w:id="890" w:name="_Toc352"/>
      <w:bookmarkEnd w:id="888"/>
      <w:bookmarkEnd w:id="889"/>
      <w:r>
        <w:rPr>
          <w:rtl w:val="true"/>
        </w:rPr>
        <w:t xml:space="preserve">الباب </w:t>
      </w:r>
      <w:r>
        <w:rPr/>
        <w:t>167</w:t>
      </w:r>
      <w:r>
        <w:rPr>
          <w:rtl w:val="true"/>
        </w:rPr>
        <w:t xml:space="preserve">: </w:t>
      </w:r>
      <w:r>
        <w:rPr>
          <w:rtl w:val="true"/>
        </w:rPr>
        <w:t>فِيْمَا ذَكَرَهُ نَعِيْمٍ عَمَّنْ رَوى أَنَّ الْخَسْفَ يَكُونُ لِلْجَيْسُ الَّذِي يَنْفُذُ إِلَى الْمَدِينَة</w:t>
      </w:r>
      <w:bookmarkEnd w:id="890"/>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نَعِمْ، حَدَّثَنَا رَشَدَيْنِ عَنْ ابْن لَهِيْعَةَ عَنْ عَبْدِ الْعَزيزِ ابْنِ صَالِحٍ عَنْ عَلى بْن رِبَاحٍ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جَيْشُ إِلَى الْمَدِينَةِ فَيَخْسِفَ بهم بَيْنَ الْجَمَاوِيْنِ، وَ تُقَتَلُ النَّفْسُ الزَّكِيَّة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حَدِيْتُ آخَر فِي الْخَسْفِ بِالْجَيْشِ الَّذِي يَنْفِذُ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عَبْدُ اللَّهِ بْنِ مَرْوانَ عَنْ أَرْطَاةَ عَنْ تَبِيعَ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جَيْشُ إِلَى الْمَدِينَة فِي اثْنَى عَشَرَ أَلْفَاً، فَيَخْسِفَ بِهِمْ بِالْبَيْدَاء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عَلي بن مُوسَى بْنِ جَعْفَرٌ بْنِ مُحَمَّد بْنِ مُحَمَّدُ بْنِ 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ظَهَرَ لَنَا مِنَ الْأَخْبَارِ وَ الآثَارِ إِنَّ الْجَيْشَ الَّذِي يَخْسِفُ بِهِ هُوَ الَّذِي يَبْعَثُ بهِ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إِنِفَاذُ الْجَيْش إِلَى الْمَدِينَةَ وَ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أَنَ الْبَيْدَاء الَّتى يَكُونُ الْخَسْفُ فِيْهَا بَيْدَاء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الْمُنَادِى لِلْبَيْدَاء أَنْ تَنْخَسِفَ بِهِمِ اللَّهَ جَلَّ جَلَالُه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bookmarkStart w:id="891" w:name="pg20428_212240"/>
    </w:p>
    <w:p>
      <w:pPr>
        <w:pStyle w:val="Heading2"/>
        <w:numPr>
          <w:ilvl w:val="1"/>
          <w:numId w:val="1"/>
        </w:numPr>
        <w:rPr/>
      </w:pPr>
      <w:bookmarkStart w:id="892" w:name="__RefHeading___Toc1257293_1490000891"/>
      <w:bookmarkStart w:id="893" w:name="_Toc353"/>
      <w:bookmarkEnd w:id="891"/>
      <w:bookmarkEnd w:id="892"/>
      <w:r>
        <w:rPr>
          <w:rtl w:val="true"/>
        </w:rPr>
        <w:t>باب صد و شصت و هفتم</w:t>
      </w:r>
      <w:r>
        <w:rPr>
          <w:rtl w:val="true"/>
        </w:rPr>
        <w:t xml:space="preserve">: </w:t>
      </w:r>
      <w:r>
        <w:rPr>
          <w:rtl w:val="true"/>
        </w:rPr>
        <w:t>آن چه که نعیم ذکر کرده که لشگر اعزامی به مدینه در زمین فرو می روند</w:t>
      </w:r>
      <w:bookmarkEnd w:id="893"/>
    </w:p>
    <w:p>
      <w:pPr>
        <w:pStyle w:val="Heading3"/>
        <w:numPr>
          <w:ilvl w:val="2"/>
          <w:numId w:val="1"/>
        </w:numPr>
        <w:rPr/>
      </w:pPr>
      <w:bookmarkStart w:id="894" w:name="__RefHeading___Toc1257295_1490000891"/>
      <w:bookmarkStart w:id="895" w:name="_Toc354"/>
      <w:bookmarkEnd w:id="894"/>
      <w:r>
        <w:rPr>
          <w:rtl w:val="true"/>
        </w:rPr>
        <w:t>اشاره</w:t>
      </w:r>
      <w:bookmarkEnd w:id="895"/>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سوی مدینه فرستاده می شود که بین مکه و مدینه، زمین آن ها را در خود فرو می برد و نفس زکیه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دیگری است که به به بیان لشکری پرداخته که به مدینه می رود و زمین آن ها را فرو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دوازده هزار نفری به سوی مدینه رهسپار می شوند و در بیداء به زمین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اخبار و آثار اهل بیت به دست می آید آن است که لشکری که به زمین فرو می روند همان قشونی است که به مکه اعزام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لشکری باشد که به مکه و مدینه اعزام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روایت کردیم که بیدایی که در آن خسف و فرورفتگی روی داده است بیداء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منادی که در بیداء ندا می کند که زمین آن ها را فرو برد خداست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است که جبرئیل است</w:t>
      </w:r>
      <w:r>
        <w:rPr>
          <w:rFonts w:eastAsia="IRNazanin" w:cs="IRNazanin"/>
          <w:color w:val="111111"/>
          <w:sz w:val="28"/>
          <w:szCs w:val="28"/>
          <w:rtl w:val="true"/>
          <w:lang w:bidi="fa-IR"/>
        </w:rPr>
        <w:t xml:space="preserve">. </w:t>
      </w:r>
      <w:bookmarkStart w:id="896" w:name="pg20428_212241"/>
    </w:p>
    <w:p>
      <w:pPr>
        <w:pStyle w:val="Heading3"/>
        <w:numPr>
          <w:ilvl w:val="2"/>
          <w:numId w:val="1"/>
        </w:numPr>
        <w:rPr/>
      </w:pPr>
      <w:bookmarkStart w:id="897" w:name="__RefHeading___Toc1257297_1490000891"/>
      <w:bookmarkStart w:id="898" w:name="_Toc355"/>
      <w:bookmarkEnd w:id="896"/>
      <w:bookmarkEnd w:id="897"/>
      <w:r>
        <w:rPr>
          <w:rtl w:val="true"/>
        </w:rPr>
        <w:t>فصل</w:t>
      </w:r>
      <w:bookmarkEnd w:id="898"/>
    </w:p>
    <w:p>
      <w:pPr>
        <w:pStyle w:val="BookText"/>
        <w:rPr/>
      </w:pPr>
      <w:r>
        <w:rPr>
          <w:rFonts w:ascii="Amiri" w:hAnsi="Amiri" w:eastAsia="Amiri" w:cs="Amiri"/>
          <w:color w:val="111111"/>
          <w:sz w:val="28"/>
          <w:sz w:val="28"/>
          <w:szCs w:val="28"/>
          <w:rtl w:val="true"/>
          <w:lang w:bidi="ar-SA"/>
        </w:rPr>
        <w:t xml:space="preserve">فِيهَا ذَكَرَهُ يَاقُوتُ الْحِمَوِى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الْأَرْضَ مَلْسَاء بَيْنَ مَكَة وَ الْمَدِينَةِ، وَ هِيَ اليَ مَكَة أَقْرَبُ تَعدُ مِنَ الشَّرْقِ أَمَامَ ذِي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كَانُوا يَغُزُونَ الْبَيْتِ فَنَزَلُوا بِالْبَيْدَاء، فَبَعَثَ الله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بَيْدَاء أَبيديهم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المعجم البلدان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Heading2"/>
        <w:numPr>
          <w:ilvl w:val="1"/>
          <w:numId w:val="1"/>
        </w:numPr>
        <w:rPr/>
      </w:pPr>
      <w:bookmarkStart w:id="899" w:name="__RefHeading___Toc1257299_1490000891"/>
      <w:bookmarkStart w:id="900" w:name="_Toc356"/>
      <w:bookmarkEnd w:id="899"/>
      <w:r>
        <w:rPr>
          <w:rtl w:val="true"/>
        </w:rPr>
        <w:t xml:space="preserve">الباب </w:t>
      </w:r>
      <w:r>
        <w:rPr/>
        <w:t>168</w:t>
      </w:r>
      <w:r>
        <w:rPr>
          <w:rtl w:val="true"/>
        </w:rPr>
        <w:t xml:space="preserve">: </w:t>
      </w:r>
      <w:r>
        <w:rPr>
          <w:rtl w:val="true"/>
        </w:rPr>
        <w:t>فِيْمَا ذَكَرَهُ نَعِيمٍ مِنْ عَلَامَاتِ الْمَهْدِى</w:t>
      </w:r>
      <w:bookmarkEnd w:id="900"/>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ابْنِ طَيْعَة عَنْ فُلانَ الْمَعَافِرِى سَمِعَ أَبَا فَراس سَمِعَ عَبْدُ اللَّهِ بْن عُمر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خَسِفَ بِجَيْشِ الْبَيْدَاء فَهُو عَلَامَةُ خُرُوجِ الْمَهْدِى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Heading2"/>
        <w:numPr>
          <w:ilvl w:val="1"/>
          <w:numId w:val="1"/>
        </w:numPr>
        <w:rPr/>
      </w:pPr>
      <w:bookmarkStart w:id="901" w:name="__RefHeading___Toc1257301_1490000891"/>
      <w:bookmarkStart w:id="902" w:name="_Toc357"/>
      <w:bookmarkEnd w:id="901"/>
      <w:r>
        <w:rPr>
          <w:rtl w:val="true"/>
        </w:rPr>
        <w:t xml:space="preserve">الباب </w:t>
      </w:r>
      <w:r>
        <w:rPr/>
        <w:t>169</w:t>
      </w:r>
      <w:r>
        <w:rPr>
          <w:rtl w:val="true"/>
        </w:rPr>
        <w:t xml:space="preserve">: </w:t>
      </w:r>
      <w:r>
        <w:rPr>
          <w:rtl w:val="true"/>
        </w:rPr>
        <w:t>فِيْمَا ذَكَرَهُ نَعِيمٍ</w:t>
      </w:r>
      <w:r>
        <w:rPr>
          <w:rtl w:val="true"/>
        </w:rPr>
        <w:t xml:space="preserve">: </w:t>
      </w:r>
      <w:r>
        <w:rPr>
          <w:rtl w:val="true"/>
        </w:rPr>
        <w:t>أَنَّ مِنْ عَلامَةِ ظُهُورِهِ خُرُوجُ آية مَعَ الشَّمْسِ</w:t>
      </w:r>
      <w:bookmarkEnd w:id="902"/>
    </w:p>
    <w:p>
      <w:pPr>
        <w:pStyle w:val="Heading3"/>
        <w:numPr>
          <w:ilvl w:val="2"/>
          <w:numId w:val="1"/>
        </w:numPr>
        <w:rPr/>
      </w:pPr>
      <w:bookmarkStart w:id="903" w:name="__RefHeading___Toc1257303_1490000891"/>
      <w:bookmarkStart w:id="904" w:name="_Toc358"/>
      <w:bookmarkEnd w:id="903"/>
      <w:r>
        <w:rPr>
          <w:rtl w:val="true"/>
        </w:rPr>
        <w:t>اشاره</w:t>
      </w:r>
      <w:bookmarkEnd w:id="904"/>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ابْنُ الْمُبَارَكَ وَ ابْنُ نُورٍ وَعُبُدُ الرَّزَّاقِ عَنْ مَعْمَر عَنْ ابْنِ طاووس عَنْ عَلِّي بْنِ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الْمَهْدِى حَتَّى تَطْلَعَ مَعَ الشَّمْس آية</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bookmarkStart w:id="905" w:name="pg20428_212242"/>
    </w:p>
    <w:p>
      <w:pPr>
        <w:pStyle w:val="Heading3"/>
        <w:numPr>
          <w:ilvl w:val="2"/>
          <w:numId w:val="1"/>
        </w:numPr>
        <w:rPr/>
      </w:pPr>
      <w:bookmarkStart w:id="906" w:name="__RefHeading___Toc1257305_1490000891"/>
      <w:bookmarkStart w:id="907" w:name="_Toc359"/>
      <w:bookmarkEnd w:id="905"/>
      <w:bookmarkEnd w:id="906"/>
      <w:r>
        <w:rPr>
          <w:rtl w:val="true"/>
        </w:rPr>
        <w:t>فصل</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اسم زمین نرمی است بین مکه و مدینه و به مکه نزدیک تر است و از طرف شرق در جلو ذوالحلیفه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قومی برای جنگ کعبه آمدند و در بیداء پیاده شدند و خدا جبرئیل را فرستاد،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آن ها را در کام خود فرو بر</w:t>
      </w:r>
      <w:r>
        <w:rPr>
          <w:rFonts w:eastAsia="IRNazanin" w:cs="IRNazanin"/>
          <w:color w:val="111111"/>
          <w:sz w:val="28"/>
          <w:szCs w:val="28"/>
          <w:rtl w:val="true"/>
          <w:lang w:bidi="fa-IR"/>
        </w:rPr>
        <w:t>.</w:t>
      </w:r>
    </w:p>
    <w:p>
      <w:pPr>
        <w:pStyle w:val="Heading2"/>
        <w:numPr>
          <w:ilvl w:val="1"/>
          <w:numId w:val="1"/>
        </w:numPr>
        <w:rPr/>
      </w:pPr>
      <w:bookmarkStart w:id="908" w:name="__RefHeading___Toc1257307_1490000891"/>
      <w:bookmarkStart w:id="909" w:name="_Toc360"/>
      <w:bookmarkEnd w:id="908"/>
      <w:r>
        <w:rPr>
          <w:rtl w:val="true"/>
        </w:rPr>
        <w:t>باب صد و شصت و هشتم</w:t>
      </w:r>
      <w:r>
        <w:rPr>
          <w:rtl w:val="true"/>
        </w:rPr>
        <w:t xml:space="preserve">: </w:t>
      </w:r>
      <w:r>
        <w:rPr>
          <w:rtl w:val="true"/>
        </w:rPr>
        <w:t>آن چه که نعیم از نشانه های ظهور مهدی ذکر کرده است</w:t>
      </w:r>
      <w:bookmarkEnd w:id="909"/>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لشکر در بیداء به زمین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910" w:name="__RefHeading___Toc1257309_1490000891"/>
      <w:bookmarkStart w:id="911" w:name="_Toc361"/>
      <w:bookmarkEnd w:id="910"/>
      <w:r>
        <w:rPr>
          <w:rtl w:val="true"/>
        </w:rPr>
        <w:t>باب صد و شصت و نهم</w:t>
      </w:r>
      <w:r>
        <w:rPr>
          <w:rtl w:val="true"/>
        </w:rPr>
        <w:t xml:space="preserve">: </w:t>
      </w:r>
      <w:r>
        <w:rPr>
          <w:rtl w:val="true"/>
        </w:rPr>
        <w:t>آن چه که نعیم از نشانه ظهور مهدی ذکر کرده که آن طلوع خورشید با علامت و نشانه است</w:t>
      </w:r>
      <w:bookmarkEnd w:id="911"/>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عبدالله بن عباس می گوید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کند تا این که با آفتاب علامتی طلوع کند</w:t>
      </w:r>
      <w:r>
        <w:rPr>
          <w:rFonts w:eastAsia="IRNazanin" w:cs="IRNazanin"/>
          <w:color w:val="111111"/>
          <w:sz w:val="28"/>
          <w:szCs w:val="28"/>
          <w:rtl w:val="true"/>
          <w:lang w:bidi="fa-IR"/>
        </w:rPr>
        <w:t xml:space="preserve">. </w:t>
      </w:r>
      <w:bookmarkStart w:id="912" w:name="pg20428_212243"/>
    </w:p>
    <w:p>
      <w:pPr>
        <w:pStyle w:val="Heading2"/>
        <w:numPr>
          <w:ilvl w:val="1"/>
          <w:numId w:val="1"/>
        </w:numPr>
        <w:rPr/>
      </w:pPr>
      <w:bookmarkStart w:id="913" w:name="__RefHeading___Toc1257311_1490000891"/>
      <w:bookmarkStart w:id="914" w:name="_Toc362"/>
      <w:bookmarkEnd w:id="912"/>
      <w:bookmarkEnd w:id="913"/>
      <w:r>
        <w:rPr>
          <w:rtl w:val="true"/>
        </w:rPr>
        <w:t xml:space="preserve">الباب </w:t>
      </w:r>
      <w:r>
        <w:rPr/>
        <w:t>170</w:t>
      </w:r>
      <w:r>
        <w:rPr>
          <w:rtl w:val="true"/>
        </w:rPr>
        <w:t xml:space="preserve">: </w:t>
      </w:r>
      <w:r>
        <w:rPr>
          <w:rtl w:val="true"/>
        </w:rPr>
        <w:t>فِيْمَا ذَكَرَهُ نَعِيمٍ مِنْ عَلَامَةِ خُرُوجِ الْمَهْدِى الْوِيَة مِنَ الْمَغْرِب عَلَيْهَا رَجُلُ أَعْرَج</w:t>
      </w:r>
      <w:bookmarkEnd w:id="914"/>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أَبُو يُوسُف عَنْ مُحَمَّدِ بْنِ عَبيدُ اللَّهِ بْنِ يَزِيدَ بْنِ الْمُنِدِى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خُرُوجِ الْمَهْدِى أَلْوِية تَقْبِلُ مِنَ الْمَغْرِبْ عَلَيْهَا رَجُلُ أَعْرَجَ مِنْ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Heading2"/>
        <w:numPr>
          <w:ilvl w:val="1"/>
          <w:numId w:val="1"/>
        </w:numPr>
        <w:rPr/>
      </w:pPr>
      <w:bookmarkStart w:id="915" w:name="__RefHeading___Toc1257313_1490000891"/>
      <w:bookmarkStart w:id="916" w:name="_Toc363"/>
      <w:bookmarkEnd w:id="915"/>
      <w:r>
        <w:rPr>
          <w:rtl w:val="true"/>
        </w:rPr>
        <w:t xml:space="preserve">الباب </w:t>
      </w:r>
      <w:r>
        <w:rPr/>
        <w:t>171</w:t>
      </w:r>
      <w:r>
        <w:rPr>
          <w:rtl w:val="true"/>
        </w:rPr>
        <w:t xml:space="preserve">: </w:t>
      </w:r>
      <w:r>
        <w:rPr>
          <w:rtl w:val="true"/>
        </w:rPr>
        <w:t>فِيْمَا ذَكَرَهُ نَعِيمٍ مِنْ عَلَامَةِ الْمَهْدِي بِقِيَامِ السُّفْيَانِي عَلَى أَعْوَادِهَا</w:t>
      </w:r>
      <w:bookmarkEnd w:id="916"/>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يَحْيَى بْنِ الْيَمَانِ عَنْ يَحْيَى بْنِ سَلَمَةَ عَنْ أَبِيهِ أَبِي 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الْمَهْدِى حَتَى يَقُومَ السُّفْيَانِي عَلَى أَعَوادِهَا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955</w:t>
      </w:r>
      <w:r>
        <w:rPr>
          <w:rFonts w:eastAsia="IRNazanin" w:cs="IRNazanin"/>
          <w:color w:val="111111"/>
          <w:sz w:val="28"/>
          <w:szCs w:val="28"/>
          <w:rtl w:val="true"/>
          <w:lang w:bidi="fa-IR"/>
        </w:rPr>
        <w:t>).</w:t>
      </w:r>
    </w:p>
    <w:p>
      <w:pPr>
        <w:pStyle w:val="Heading2"/>
        <w:numPr>
          <w:ilvl w:val="1"/>
          <w:numId w:val="1"/>
        </w:numPr>
        <w:rPr/>
      </w:pPr>
      <w:bookmarkStart w:id="917" w:name="__RefHeading___Toc1257315_1490000891"/>
      <w:bookmarkStart w:id="918" w:name="_Toc364"/>
      <w:bookmarkEnd w:id="917"/>
      <w:r>
        <w:rPr>
          <w:rtl w:val="true"/>
        </w:rPr>
        <w:t xml:space="preserve">الباب </w:t>
      </w:r>
      <w:r>
        <w:rPr/>
        <w:t>172</w:t>
      </w:r>
      <w:r>
        <w:rPr>
          <w:rtl w:val="true"/>
        </w:rPr>
        <w:t xml:space="preserve">: </w:t>
      </w:r>
      <w:r>
        <w:rPr>
          <w:rtl w:val="true"/>
        </w:rPr>
        <w:t>فِيْمَا ذَكَرَهُ نَعِيمٍ</w:t>
      </w:r>
      <w:r>
        <w:rPr>
          <w:rtl w:val="true"/>
        </w:rPr>
        <w:t xml:space="preserve">: </w:t>
      </w:r>
      <w:r>
        <w:rPr>
          <w:rtl w:val="true"/>
        </w:rPr>
        <w:t>أَنَّهُ لا يَخْرُجُ الْمَهْدِى حَتَى تَرْقَى الْظَلَمَة</w:t>
      </w:r>
      <w:bookmarkEnd w:id="918"/>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يَحْيَى بْنِ الْيَمَان عَنِ هَارُونِ بْنِ هَلالَ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الْمَهْدِى حَتَّى تَرَقَى الظُّلَمَة</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bookmarkStart w:id="919" w:name="pg20428_212244"/>
    </w:p>
    <w:p>
      <w:pPr>
        <w:pStyle w:val="Heading2"/>
        <w:numPr>
          <w:ilvl w:val="1"/>
          <w:numId w:val="1"/>
        </w:numPr>
        <w:rPr/>
      </w:pPr>
      <w:bookmarkStart w:id="920" w:name="__RefHeading___Toc1257317_1490000891"/>
      <w:bookmarkStart w:id="921" w:name="_Toc365"/>
      <w:bookmarkEnd w:id="919"/>
      <w:bookmarkEnd w:id="920"/>
      <w:r>
        <w:rPr>
          <w:rtl w:val="true"/>
        </w:rPr>
        <w:t>باب صد و هفتادم</w:t>
      </w:r>
      <w:r>
        <w:rPr>
          <w:rtl w:val="true"/>
        </w:rPr>
        <w:t xml:space="preserve">: </w:t>
      </w:r>
      <w:r>
        <w:rPr>
          <w:rtl w:val="true"/>
        </w:rPr>
        <w:t>آن چه که نعیم از نشانه خروج مهدی ذکر کرده با این که پرچم هائی از طرف مغرب توسط مردی شل برافراشته می گردد</w:t>
      </w:r>
      <w:bookmarkEnd w:id="921"/>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بیرق هائی که مردی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شل و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کنده با آن هاست از طرف مغرب ظاهر می شود</w:t>
      </w:r>
      <w:r>
        <w:rPr>
          <w:rFonts w:eastAsia="IRNazanin" w:cs="IRNazanin"/>
          <w:color w:val="111111"/>
          <w:sz w:val="28"/>
          <w:szCs w:val="28"/>
          <w:rtl w:val="true"/>
          <w:lang w:bidi="fa-IR"/>
        </w:rPr>
        <w:t>.</w:t>
      </w:r>
    </w:p>
    <w:p>
      <w:pPr>
        <w:pStyle w:val="Heading2"/>
        <w:numPr>
          <w:ilvl w:val="1"/>
          <w:numId w:val="1"/>
        </w:numPr>
        <w:rPr/>
      </w:pPr>
      <w:bookmarkStart w:id="922" w:name="__RefHeading___Toc1257319_1490000891"/>
      <w:bookmarkStart w:id="923" w:name="_Toc366"/>
      <w:bookmarkEnd w:id="922"/>
      <w:r>
        <w:rPr>
          <w:rtl w:val="true"/>
        </w:rPr>
        <w:t>باب صد و هفتاد و یکم</w:t>
      </w:r>
      <w:r>
        <w:rPr>
          <w:rtl w:val="true"/>
        </w:rPr>
        <w:t xml:space="preserve">: </w:t>
      </w:r>
      <w:r>
        <w:rPr>
          <w:rtl w:val="true"/>
        </w:rPr>
        <w:t>آن چه که نعیم از نشانه های ظهور مهدی ذکر کرده قیام سفیانی با تکیه بر پشتیبانان خویش است</w:t>
      </w:r>
      <w:bookmarkEnd w:id="923"/>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کند، تا وقتی که سفیانی به حامیان خود تکیه زند و پشتیبانی داشته باشد</w:t>
      </w:r>
      <w:r>
        <w:rPr>
          <w:rFonts w:eastAsia="IRNazanin" w:cs="IRNazanin"/>
          <w:color w:val="111111"/>
          <w:sz w:val="28"/>
          <w:szCs w:val="28"/>
          <w:rtl w:val="true"/>
          <w:lang w:bidi="fa-IR"/>
        </w:rPr>
        <w:t>.</w:t>
      </w:r>
    </w:p>
    <w:p>
      <w:pPr>
        <w:pStyle w:val="Heading2"/>
        <w:numPr>
          <w:ilvl w:val="1"/>
          <w:numId w:val="1"/>
        </w:numPr>
        <w:rPr/>
      </w:pPr>
      <w:bookmarkStart w:id="924" w:name="__RefHeading___Toc1257321_1490000891"/>
      <w:bookmarkStart w:id="925" w:name="_Toc367"/>
      <w:bookmarkEnd w:id="924"/>
      <w:r>
        <w:rPr>
          <w:rtl w:val="true"/>
        </w:rPr>
        <w:t>باب صد و هفتاد و دوم</w:t>
      </w:r>
      <w:r>
        <w:rPr>
          <w:rtl w:val="true"/>
        </w:rPr>
        <w:t xml:space="preserve">: </w:t>
      </w:r>
      <w:r>
        <w:rPr>
          <w:rtl w:val="true"/>
        </w:rPr>
        <w:t>آن چه که نعیم ذکر کرده که ظهور مهدی با گسترش ظلم همراه است</w:t>
      </w:r>
      <w:bookmarkEnd w:id="925"/>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نمی کند تا وقتی که تاریکی و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گیرد و همه را به ستوه آورد</w:t>
      </w:r>
      <w:r>
        <w:rPr>
          <w:rFonts w:eastAsia="IRNazanin" w:cs="IRNazanin"/>
          <w:color w:val="111111"/>
          <w:sz w:val="28"/>
          <w:szCs w:val="28"/>
          <w:rtl w:val="true"/>
          <w:lang w:bidi="fa-IR"/>
        </w:rPr>
        <w:t>.</w:t>
      </w:r>
      <w:bookmarkStart w:id="926" w:name="pg20428_212245"/>
    </w:p>
    <w:p>
      <w:pPr>
        <w:pStyle w:val="Heading2"/>
        <w:numPr>
          <w:ilvl w:val="1"/>
          <w:numId w:val="1"/>
        </w:numPr>
        <w:rPr/>
      </w:pPr>
      <w:bookmarkStart w:id="927" w:name="__RefHeading___Toc1257323_1490000891"/>
      <w:bookmarkStart w:id="928" w:name="_Toc368"/>
      <w:bookmarkEnd w:id="926"/>
      <w:bookmarkEnd w:id="927"/>
      <w:r>
        <w:rPr>
          <w:rtl w:val="true"/>
        </w:rPr>
        <w:t xml:space="preserve">الباب </w:t>
      </w:r>
      <w:r>
        <w:rPr/>
        <w:t>173</w:t>
      </w:r>
      <w:r>
        <w:rPr>
          <w:rtl w:val="true"/>
        </w:rPr>
        <w:t xml:space="preserve">: </w:t>
      </w:r>
      <w:r>
        <w:rPr>
          <w:rtl w:val="true"/>
        </w:rPr>
        <w:t>فِيْمَا ذَكَرَهُ نَعِيمٍ</w:t>
      </w:r>
      <w:r>
        <w:rPr>
          <w:rtl w:val="true"/>
        </w:rPr>
        <w:t xml:space="preserve">: </w:t>
      </w:r>
      <w:r>
        <w:rPr>
          <w:rtl w:val="true"/>
        </w:rPr>
        <w:t>أَنَّهُ لا يَخْرُجُ الْمَهْدِى حَتَّى يَكْفُرَ بِاللهِ جَهْرَة</w:t>
      </w:r>
      <w:bookmarkEnd w:id="928"/>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يَحْيَى بْن الْيَمَان عَنَ المِنْهَالِ بْن خَلِيقَة عَنْ مَطَرَ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الْمَهْدِى حَتَى يَكْفُرَ بِاللَّهِ جَهْرَة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Heading2"/>
        <w:numPr>
          <w:ilvl w:val="1"/>
          <w:numId w:val="1"/>
        </w:numPr>
        <w:rPr/>
      </w:pPr>
      <w:bookmarkStart w:id="929" w:name="__RefHeading___Toc1257325_1490000891"/>
      <w:bookmarkStart w:id="930" w:name="_Toc369"/>
      <w:bookmarkEnd w:id="929"/>
      <w:r>
        <w:rPr>
          <w:rtl w:val="true"/>
        </w:rPr>
        <w:t xml:space="preserve">الباب </w:t>
      </w:r>
      <w:r>
        <w:rPr/>
        <w:t>174</w:t>
      </w:r>
      <w:r>
        <w:rPr>
          <w:rtl w:val="true"/>
        </w:rPr>
        <w:t xml:space="preserve">: </w:t>
      </w:r>
      <w:r>
        <w:rPr>
          <w:rtl w:val="true"/>
        </w:rPr>
        <w:t>فِيْمَا ذَكَرَهُ نَعِيمٍ</w:t>
      </w:r>
      <w:r>
        <w:rPr>
          <w:rtl w:val="true"/>
        </w:rPr>
        <w:t xml:space="preserve">: </w:t>
      </w:r>
      <w:r>
        <w:rPr>
          <w:rtl w:val="true"/>
        </w:rPr>
        <w:t>لَا يَخْرُجُ الْمَهْدِى حَتَّى يَقْتُلَ مِنْ كُلِّ تِسْعَةِ سَبْعَة</w:t>
      </w:r>
      <w:bookmarkEnd w:id="930"/>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ضَمُرَةٍ عَنْ ابْنِ شُوذَب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الْمَهْدِى حَتَّى يَقْتُلَ مِنْ كُلِّ تِسْعَةِ سَبْعَة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Heading2"/>
        <w:numPr>
          <w:ilvl w:val="1"/>
          <w:numId w:val="1"/>
        </w:numPr>
        <w:rPr/>
      </w:pPr>
      <w:bookmarkStart w:id="931" w:name="__RefHeading___Toc1257327_1490000891"/>
      <w:bookmarkStart w:id="932" w:name="_Toc370"/>
      <w:bookmarkEnd w:id="931"/>
      <w:r>
        <w:rPr>
          <w:rtl w:val="true"/>
        </w:rPr>
        <w:t xml:space="preserve">الباب </w:t>
      </w:r>
      <w:r>
        <w:rPr/>
        <w:t>175</w:t>
      </w:r>
      <w:r>
        <w:rPr>
          <w:rtl w:val="true"/>
        </w:rPr>
        <w:t xml:space="preserve">: </w:t>
      </w:r>
      <w:r>
        <w:rPr>
          <w:rtl w:val="true"/>
        </w:rPr>
        <w:t>فِيْمَا ذَكَرَهُ نَعِيمٍ</w:t>
      </w:r>
      <w:r>
        <w:rPr>
          <w:rtl w:val="true"/>
        </w:rPr>
        <w:t xml:space="preserve">: </w:t>
      </w:r>
      <w:r>
        <w:rPr>
          <w:rtl w:val="true"/>
        </w:rPr>
        <w:t>أَنَّ مُدَّةَ مُلْكِ الْمَهْدِى أَرْبَعُونَ عَاماً</w:t>
      </w:r>
      <w:bookmarkEnd w:id="932"/>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الْحِكْمِ بْنِ نَافِعٍ عَنْ جَرَّاحٍ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 الْمَهْدِى أَرْبَعِينَ عَاماً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نَعِيمٍ فِي حَدِيْثِ آخَرَ عَنْ ضَمُرَةِ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حَيَاةَ الْمَهْدِى ثَلاثُونَ سَنَة</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bookmarkStart w:id="933" w:name="pg20428_212246"/>
    </w:p>
    <w:p>
      <w:pPr>
        <w:pStyle w:val="Heading2"/>
        <w:numPr>
          <w:ilvl w:val="1"/>
          <w:numId w:val="1"/>
        </w:numPr>
        <w:rPr/>
      </w:pPr>
      <w:bookmarkStart w:id="934" w:name="__RefHeading___Toc1257329_1490000891"/>
      <w:bookmarkStart w:id="935" w:name="_Toc371"/>
      <w:bookmarkEnd w:id="933"/>
      <w:bookmarkEnd w:id="934"/>
      <w:r>
        <w:rPr>
          <w:rtl w:val="true"/>
        </w:rPr>
        <w:t>باب صد و هفتاد و سوم</w:t>
      </w:r>
      <w:r>
        <w:rPr>
          <w:rtl w:val="true"/>
        </w:rPr>
        <w:t xml:space="preserve">: </w:t>
      </w:r>
      <w:r>
        <w:rPr>
          <w:rtl w:val="true"/>
        </w:rPr>
        <w:t>آن چه که نعیم ذکر کرده که مهدی ظاهر نمی شود مگر آن که مردم آشکارا به خدا کافر شوند</w:t>
      </w:r>
      <w:bookmarkEnd w:id="935"/>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نمی کند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علنی به خدا کافر شوند</w:t>
      </w:r>
      <w:r>
        <w:rPr>
          <w:rFonts w:eastAsia="IRNazanin" w:cs="IRNazanin"/>
          <w:color w:val="111111"/>
          <w:sz w:val="28"/>
          <w:szCs w:val="28"/>
          <w:rtl w:val="true"/>
          <w:lang w:bidi="fa-IR"/>
        </w:rPr>
        <w:t>.</w:t>
      </w:r>
    </w:p>
    <w:p>
      <w:pPr>
        <w:pStyle w:val="Heading2"/>
        <w:numPr>
          <w:ilvl w:val="1"/>
          <w:numId w:val="1"/>
        </w:numPr>
        <w:rPr/>
      </w:pPr>
      <w:bookmarkStart w:id="936" w:name="__RefHeading___Toc1257331_1490000891"/>
      <w:bookmarkStart w:id="937" w:name="_Toc372"/>
      <w:bookmarkEnd w:id="936"/>
      <w:r>
        <w:rPr>
          <w:rtl w:val="true"/>
        </w:rPr>
        <w:t>باب صد و هفتاد و چهارم</w:t>
      </w:r>
      <w:r>
        <w:rPr>
          <w:rtl w:val="true"/>
        </w:rPr>
        <w:t xml:space="preserve">: </w:t>
      </w:r>
      <w:r>
        <w:rPr>
          <w:rtl w:val="true"/>
        </w:rPr>
        <w:t>آن چه که نعیم ذکر کرده که مهدی خروج نمی کند جز آن که از نه نفر هشت نفر کشته شوند</w:t>
      </w:r>
      <w:bookmarkEnd w:id="937"/>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نخواهد کرد تا این که از هر نه نفری هفت نفر کشته شوند</w:t>
      </w:r>
      <w:r>
        <w:rPr>
          <w:rFonts w:eastAsia="IRNazanin" w:cs="IRNazanin"/>
          <w:color w:val="111111"/>
          <w:sz w:val="28"/>
          <w:szCs w:val="28"/>
          <w:rtl w:val="true"/>
          <w:lang w:bidi="fa-IR"/>
        </w:rPr>
        <w:t>.</w:t>
      </w:r>
    </w:p>
    <w:p>
      <w:pPr>
        <w:pStyle w:val="Heading2"/>
        <w:numPr>
          <w:ilvl w:val="1"/>
          <w:numId w:val="1"/>
        </w:numPr>
        <w:rPr/>
      </w:pPr>
      <w:bookmarkStart w:id="938" w:name="__RefHeading___Toc1257333_1490000891"/>
      <w:bookmarkStart w:id="939" w:name="_Toc373"/>
      <w:bookmarkEnd w:id="938"/>
      <w:r>
        <w:rPr>
          <w:rtl w:val="true"/>
        </w:rPr>
        <w:t>باب صد و هفتاد و پنجم</w:t>
      </w:r>
      <w:r>
        <w:rPr>
          <w:rtl w:val="true"/>
        </w:rPr>
        <w:t xml:space="preserve">: </w:t>
      </w:r>
      <w:r>
        <w:rPr>
          <w:rtl w:val="true"/>
        </w:rPr>
        <w:t>آن چه که نعیم ذکر کرده که مدت حکومت حضرت چهل سال خواهد بود</w:t>
      </w:r>
      <w:bookmarkEnd w:id="939"/>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چهل سال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مهدی سی سال خواهد بود</w:t>
      </w:r>
      <w:r>
        <w:rPr>
          <w:rFonts w:eastAsia="IRNazanin" w:cs="IRNazanin"/>
          <w:color w:val="111111"/>
          <w:sz w:val="28"/>
          <w:szCs w:val="28"/>
          <w:rtl w:val="true"/>
          <w:lang w:bidi="fa-IR"/>
        </w:rPr>
        <w:t>.</w:t>
      </w:r>
      <w:bookmarkStart w:id="940" w:name="pg20428_212247"/>
    </w:p>
    <w:p>
      <w:pPr>
        <w:pStyle w:val="Heading2"/>
        <w:numPr>
          <w:ilvl w:val="1"/>
          <w:numId w:val="1"/>
        </w:numPr>
        <w:rPr/>
      </w:pPr>
      <w:bookmarkStart w:id="941" w:name="__RefHeading___Toc1257335_1490000891"/>
      <w:bookmarkStart w:id="942" w:name="_Toc374"/>
      <w:bookmarkEnd w:id="940"/>
      <w:bookmarkEnd w:id="941"/>
      <w:r>
        <w:rPr>
          <w:rtl w:val="true"/>
        </w:rPr>
        <w:t xml:space="preserve">الباب </w:t>
      </w:r>
      <w:r>
        <w:rPr/>
        <w:t>176</w:t>
      </w:r>
      <w:r>
        <w:rPr>
          <w:rtl w:val="true"/>
        </w:rPr>
        <w:t xml:space="preserve">: </w:t>
      </w:r>
      <w:r>
        <w:rPr>
          <w:rtl w:val="true"/>
        </w:rPr>
        <w:t>فِيمَا ذَكَرَهُ نَعِيمٍ</w:t>
      </w:r>
      <w:r>
        <w:rPr>
          <w:rtl w:val="true"/>
        </w:rPr>
        <w:t xml:space="preserve">: </w:t>
      </w:r>
      <w:r>
        <w:rPr>
          <w:rtl w:val="true"/>
        </w:rPr>
        <w:t>أَنَّ مُلْكَ الْمَهْدِى سَبْعَ سِنِينَ أَوْ ثِمَانِ أَوْ تِسْع</w:t>
      </w:r>
      <w:bookmarkEnd w:id="942"/>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حَدَّثَنَا أَبُو مُعَاوِيَةَ عَنْ مُوسَى الْجُهَنِي عَنْ زَيْدِ الْعَمِّى عَنْ أَبِي الْصِدِّيقِ النَّاجِي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الْمَهْدِى يَعْيِشَ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أَوْ ثَمان أَوْ تِسْع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Heading2"/>
        <w:numPr>
          <w:ilvl w:val="1"/>
          <w:numId w:val="1"/>
        </w:numPr>
        <w:rPr/>
      </w:pPr>
      <w:bookmarkStart w:id="943" w:name="__RefHeading___Toc1257337_1490000891"/>
      <w:bookmarkStart w:id="944" w:name="_Toc375"/>
      <w:bookmarkEnd w:id="943"/>
      <w:r>
        <w:rPr>
          <w:rtl w:val="true"/>
        </w:rPr>
        <w:t xml:space="preserve">الباب </w:t>
      </w:r>
      <w:r>
        <w:rPr/>
        <w:t>177</w:t>
      </w:r>
      <w:r>
        <w:rPr>
          <w:rtl w:val="true"/>
        </w:rPr>
        <w:t xml:space="preserve">: </w:t>
      </w:r>
      <w:r>
        <w:rPr>
          <w:rtl w:val="true"/>
        </w:rPr>
        <w:t>فِيْمَا ذَكَرَهُ نَعِيمٍ مِنْ أَنَّ مِلْكَ الْمَهْدِى سَبْعَ سِنِينَ</w:t>
      </w:r>
      <w:bookmarkEnd w:id="944"/>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حَدَّثَنَا عَبْدُ الرَّزَّاقِ عَنْ مَعْمَرٍ عَنْ أَبِي هَارُونَ عَنْ مُعَاوِيَةُ بْنِ قُرَة عَنْ أَبِي الْصِدِّيْقِ عَنْ أَبِي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يَعِيْشُ فِي ذَلِكَ سَبْعَ 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bookmarkStart w:id="945" w:name="pg20428_212248"/>
    </w:p>
    <w:p>
      <w:pPr>
        <w:pStyle w:val="Heading2"/>
        <w:numPr>
          <w:ilvl w:val="1"/>
          <w:numId w:val="1"/>
        </w:numPr>
        <w:rPr/>
      </w:pPr>
      <w:bookmarkStart w:id="946" w:name="__RefHeading___Toc1257339_1490000891"/>
      <w:bookmarkStart w:id="947" w:name="_Toc376"/>
      <w:bookmarkEnd w:id="945"/>
      <w:bookmarkEnd w:id="946"/>
      <w:r>
        <w:rPr>
          <w:rtl w:val="true"/>
        </w:rPr>
        <w:t>باب صد و هفتاد و ششم</w:t>
      </w:r>
      <w:r>
        <w:rPr>
          <w:rtl w:val="true"/>
        </w:rPr>
        <w:t xml:space="preserve">: </w:t>
      </w:r>
      <w:r>
        <w:rPr>
          <w:rtl w:val="true"/>
        </w:rPr>
        <w:t>آن چه که نعیم ذکر کرده با این که مدت حکومت هفت یا هشت یا نه سال خواهد بود</w:t>
      </w:r>
      <w:bookmarkEnd w:id="947"/>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هفت یا هشت یا نه سال زنده می ماند و حکومت می کند</w:t>
      </w:r>
      <w:r>
        <w:rPr>
          <w:rFonts w:eastAsia="IRNazanin" w:cs="IRNazanin"/>
          <w:color w:val="111111"/>
          <w:sz w:val="28"/>
          <w:szCs w:val="28"/>
          <w:rtl w:val="true"/>
          <w:lang w:bidi="fa-IR"/>
        </w:rPr>
        <w:t>.</w:t>
      </w:r>
    </w:p>
    <w:p>
      <w:pPr>
        <w:pStyle w:val="Heading2"/>
        <w:numPr>
          <w:ilvl w:val="1"/>
          <w:numId w:val="1"/>
        </w:numPr>
        <w:rPr/>
      </w:pPr>
      <w:bookmarkStart w:id="948" w:name="__RefHeading___Toc1257341_1490000891"/>
      <w:bookmarkStart w:id="949" w:name="_Toc377"/>
      <w:bookmarkEnd w:id="948"/>
      <w:r>
        <w:rPr>
          <w:rtl w:val="true"/>
        </w:rPr>
        <w:t>باب صد و هفتاد و هفتم</w:t>
      </w:r>
      <w:r>
        <w:rPr>
          <w:rtl w:val="true"/>
        </w:rPr>
        <w:t xml:space="preserve">: </w:t>
      </w:r>
      <w:r>
        <w:rPr>
          <w:rtl w:val="true"/>
        </w:rPr>
        <w:t>آن چه که نعیم ذکر کرده با این که مدت حکومت مهدی هفت سال خواهد بود</w:t>
      </w:r>
      <w:bookmarkEnd w:id="949"/>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از پیامبر روایتی را مانند روایت قبل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رسیده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خواهد بود</w:t>
      </w:r>
      <w:r>
        <w:rPr>
          <w:rFonts w:eastAsia="IRNazanin" w:cs="IRNazanin"/>
          <w:color w:val="111111"/>
          <w:sz w:val="28"/>
          <w:szCs w:val="28"/>
          <w:rtl w:val="true"/>
          <w:lang w:bidi="fa-IR"/>
        </w:rPr>
        <w:t xml:space="preserve">. </w:t>
      </w:r>
      <w:bookmarkStart w:id="950" w:name="pg20428_212249"/>
    </w:p>
    <w:p>
      <w:pPr>
        <w:pStyle w:val="Heading2"/>
        <w:numPr>
          <w:ilvl w:val="1"/>
          <w:numId w:val="1"/>
        </w:numPr>
        <w:rPr/>
      </w:pPr>
      <w:bookmarkStart w:id="951" w:name="__RefHeading___Toc1257343_1490000891"/>
      <w:bookmarkStart w:id="952" w:name="_Toc378"/>
      <w:bookmarkEnd w:id="950"/>
      <w:bookmarkEnd w:id="951"/>
      <w:r>
        <w:rPr>
          <w:rtl w:val="true"/>
        </w:rPr>
        <w:t xml:space="preserve">الباب </w:t>
      </w:r>
      <w:r>
        <w:rPr/>
        <w:t>178</w:t>
      </w:r>
      <w:r>
        <w:rPr>
          <w:rtl w:val="true"/>
        </w:rPr>
        <w:t xml:space="preserve">: </w:t>
      </w:r>
      <w:r>
        <w:rPr>
          <w:rtl w:val="true"/>
        </w:rPr>
        <w:t>فِيْمَا ذَكَرَهُ نَعِيمٍ</w:t>
      </w:r>
      <w:r>
        <w:rPr>
          <w:rtl w:val="true"/>
        </w:rPr>
        <w:t xml:space="preserve">: </w:t>
      </w:r>
      <w:r>
        <w:rPr>
          <w:rtl w:val="true"/>
        </w:rPr>
        <w:t>أَنَّهُ يَعِيْشُ سَبْعاً أَوْ تِسْعاً</w:t>
      </w:r>
      <w:bookmarkEnd w:id="952"/>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حَدَّتَنَا الْمُعْتَمِرِ بْنِ سُلَيْمان عَنِ الْقَاسِمِ بْنِ الْفَضْلُ الْمَرَاغِى عَنْ رَجُلِ مِنْ أَهْلِ حِجْرٍ عَنْ أَبِي الصِّدِّيقِ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سَبْعاً أَوْ تِسْعاً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عَدَّةٌ أَحَادِيْث مُخْتَلِفَةِ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وَلا يَتِهِ سَبْعَ 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Heading2"/>
        <w:numPr>
          <w:ilvl w:val="1"/>
          <w:numId w:val="1"/>
        </w:numPr>
        <w:rPr/>
      </w:pPr>
      <w:bookmarkStart w:id="953" w:name="__RefHeading___Toc1257345_1490000891"/>
      <w:bookmarkStart w:id="954" w:name="_Toc379"/>
      <w:bookmarkEnd w:id="953"/>
      <w:r>
        <w:rPr>
          <w:rtl w:val="true"/>
        </w:rPr>
        <w:t xml:space="preserve">الباب </w:t>
      </w:r>
      <w:r>
        <w:rPr/>
        <w:t>179</w:t>
      </w:r>
      <w:r>
        <w:rPr>
          <w:rtl w:val="true"/>
        </w:rPr>
        <w:t xml:space="preserve">: </w:t>
      </w:r>
      <w:r>
        <w:rPr>
          <w:rtl w:val="true"/>
        </w:rPr>
        <w:t>فِيْمَا ذَكَرَهُ نَعِيمٍ عَنْ مُدَّةِ الْمَهْدِى سَبْعَ أَوْ ثَمَان أَوْ تِسْع</w:t>
      </w:r>
      <w:bookmarkEnd w:id="954"/>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مُحَمَّدِ بْنِ مَروانِ الْعِجْلِي عَنْ عِمَارَةِ بْنِ أَبِي حَفْصَةٌ عَنْ زَيْدِ الْعَمِّى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الْمَهْدِى فِي أُمَّتِيَ اِنْ قَصُرَ فَسْبع، وَ الاّ فَيَّان أَوْ تِسْع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حَديثاً أَنَّ الْمَهْدِى يَمْلِكُ سَبْعَ سِنِينَ وَ شَهْرَيْن وَ أَيَّاماً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bookmarkStart w:id="955" w:name="pg20428_212250"/>
    </w:p>
    <w:p>
      <w:pPr>
        <w:pStyle w:val="Heading2"/>
        <w:numPr>
          <w:ilvl w:val="1"/>
          <w:numId w:val="1"/>
        </w:numPr>
        <w:rPr/>
      </w:pPr>
      <w:bookmarkStart w:id="956" w:name="__RefHeading___Toc1257347_1490000891"/>
      <w:bookmarkStart w:id="957" w:name="_Toc380"/>
      <w:bookmarkEnd w:id="955"/>
      <w:bookmarkEnd w:id="956"/>
      <w:r>
        <w:rPr>
          <w:rtl w:val="true"/>
        </w:rPr>
        <w:t>باب صد و هفتاد و هشتم</w:t>
      </w:r>
      <w:r>
        <w:rPr>
          <w:rtl w:val="true"/>
        </w:rPr>
        <w:t xml:space="preserve">: </w:t>
      </w:r>
      <w:r>
        <w:rPr>
          <w:rtl w:val="true"/>
        </w:rPr>
        <w:t>آن چه که نعیم ذکر کرده به این که حضرت مهدی پس از ظهور، هفت یا نه سال زندگی می کند</w:t>
      </w:r>
      <w:bookmarkEnd w:id="957"/>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نه سال زندگی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عده روایاتی بدین مضمون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خواهد بود</w:t>
      </w:r>
      <w:r>
        <w:rPr>
          <w:rFonts w:eastAsia="IRNazanin" w:cs="IRNazanin"/>
          <w:color w:val="111111"/>
          <w:sz w:val="28"/>
          <w:szCs w:val="28"/>
          <w:rtl w:val="true"/>
          <w:lang w:bidi="fa-IR"/>
        </w:rPr>
        <w:t>.</w:t>
      </w:r>
    </w:p>
    <w:p>
      <w:pPr>
        <w:pStyle w:val="Heading2"/>
        <w:numPr>
          <w:ilvl w:val="1"/>
          <w:numId w:val="1"/>
        </w:numPr>
        <w:rPr/>
      </w:pPr>
      <w:bookmarkStart w:id="958" w:name="__RefHeading___Toc1257349_1490000891"/>
      <w:bookmarkStart w:id="959" w:name="_Toc381"/>
      <w:bookmarkEnd w:id="958"/>
      <w:r>
        <w:rPr>
          <w:rtl w:val="true"/>
        </w:rPr>
        <w:t>باب صد و هفتاد و نهم</w:t>
      </w:r>
      <w:r>
        <w:rPr>
          <w:rtl w:val="true"/>
        </w:rPr>
        <w:t xml:space="preserve">: </w:t>
      </w:r>
      <w:r>
        <w:rPr>
          <w:rtl w:val="true"/>
        </w:rPr>
        <w:t>آن چه که نعیم از مدت زندگی مهدی هفت یا هشت یا نه سال ذکر کرده است</w:t>
      </w:r>
      <w:bookmarkEnd w:id="959"/>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یانه سال در میان امت من خواهد بود</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روایتی</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هفت سال و دو ماه و چند روز حکومت خواهد کرد</w:t>
      </w:r>
      <w:r>
        <w:rPr>
          <w:rFonts w:eastAsia="IRNazanin" w:cs="IRNazanin"/>
          <w:color w:val="111111"/>
          <w:sz w:val="28"/>
          <w:szCs w:val="28"/>
          <w:rtl w:val="true"/>
          <w:lang w:bidi="fa-IR"/>
        </w:rPr>
        <w:t xml:space="preserve">. </w:t>
      </w:r>
      <w:bookmarkStart w:id="960" w:name="pg20428_212251"/>
    </w:p>
    <w:p>
      <w:pPr>
        <w:pStyle w:val="BookText"/>
        <w:rPr/>
      </w:pPr>
      <w:bookmarkEnd w:id="960"/>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عَنْ سُلَيْمانِ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عَلامَةٌ فِي 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 الْمَهْدِي يَلِكُ أَرْبَعِ عَشَرَة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Heading2"/>
        <w:numPr>
          <w:ilvl w:val="1"/>
          <w:numId w:val="1"/>
        </w:numPr>
        <w:rPr/>
      </w:pPr>
      <w:bookmarkStart w:id="961" w:name="__RefHeading___Toc1257351_1490000891"/>
      <w:bookmarkStart w:id="962" w:name="_Toc382"/>
      <w:bookmarkEnd w:id="961"/>
      <w:r>
        <w:rPr>
          <w:rtl w:val="true"/>
        </w:rPr>
        <w:t xml:space="preserve">الباب </w:t>
      </w:r>
      <w:r>
        <w:rPr/>
        <w:t>180</w:t>
      </w:r>
      <w:r>
        <w:rPr>
          <w:rtl w:val="true"/>
        </w:rPr>
        <w:t xml:space="preserve">: </w:t>
      </w:r>
      <w:r>
        <w:rPr>
          <w:rtl w:val="true"/>
        </w:rPr>
        <w:t>فِيْمَا ذَكَرَهُ نَعِيمٍ مِنْ تَعْرِيفِ ابْنِ عَبَاس لِمُعَاوِيَة بِالْمَهْدِى، وَ أَنَّهَ يَمْلِكُ أَرْبَعِيْنَ سَنَةَ</w:t>
      </w:r>
      <w:bookmarkEnd w:id="962"/>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الوَلِيدِ عَنْ أَبِي عَبْدِ اللهِ مَوْلَى بَنِي أُمَيَّة عَنِ الْوَلِيدِ بْنِ هِشَامِ الْمُعِيطِي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الْوَلِيدِ الْمُعِيْطِى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عَبَّاسِ يُحَدِّثُ مُعَاوِيَةِ، يَقُول</w:t>
      </w:r>
    </w:p>
    <w:p>
      <w:pPr>
        <w:pStyle w:val="BookText"/>
        <w:rPr/>
      </w:pPr>
      <w:r>
        <w:rPr>
          <w:rFonts w:ascii="Amiri" w:hAnsi="Amiri" w:eastAsia="Amiri" w:cs="Amiri"/>
          <w:color w:val="111111"/>
          <w:sz w:val="28"/>
          <w:sz w:val="28"/>
          <w:szCs w:val="28"/>
          <w:rtl w:val="true"/>
          <w:lang w:bidi="ar-SA"/>
        </w:rPr>
        <w:t xml:space="preserve">يَلِي رَجُلٍ مِنَّا فِي آخِرِ الزَّمَانِ يَمْلِكُ أَرْبَعِيْنُ سَنَةِ تَكُونُ الْمَلَاحِمُ سَبْعِ سنين بَقِيْنَ مِنْ خَلَافَتِهِ فَيَمُوت بِالْأَعْماقِ غَمَّاً، ثُمَّ يَلِيْهَا رَجُلَ مِنْهُم ذو شَأْمَتَيْن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يَدَيْهِ يَكُونُ الْفَتْحُ، يَعْنِي فَتْحَ الْرُومِ بِالْأَعْمَاقِ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p>
    <w:p>
      <w:pPr>
        <w:pStyle w:val="Heading2"/>
        <w:numPr>
          <w:ilvl w:val="1"/>
          <w:numId w:val="1"/>
        </w:numPr>
        <w:rPr/>
      </w:pPr>
      <w:bookmarkStart w:id="963" w:name="__RefHeading___Toc1257353_1490000891"/>
      <w:bookmarkStart w:id="964" w:name="_Toc383"/>
      <w:bookmarkEnd w:id="963"/>
      <w:r>
        <w:rPr>
          <w:rtl w:val="true"/>
        </w:rPr>
        <w:t xml:space="preserve">الباب </w:t>
      </w:r>
      <w:r>
        <w:rPr/>
        <w:t>181</w:t>
      </w:r>
      <w:r>
        <w:rPr>
          <w:rtl w:val="true"/>
        </w:rPr>
        <w:t xml:space="preserve">: </w:t>
      </w:r>
      <w:r>
        <w:rPr>
          <w:rtl w:val="true"/>
        </w:rPr>
        <w:t>فِيْمَا ذَكَرَهُ نَعِيمٍ مِنَ الْمُنَادِي بِاسْمِ مَنْ يُبَايِعُهُ النَّاسُ</w:t>
      </w:r>
      <w:bookmarkEnd w:id="964"/>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جَرَّاحٍ عَنْ أَرْطَاةَ، قَالَ</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فَيَجْتَمِعُونَ وَ يُنْظُرُونَ لَمَنْ يُبَايِعُونَ، فَبَيْنَاهُم كَذلك إِذْ سَمِعُوا صَوْتاً مَا قَالَه إِنسُ وَ لا جَانَ باَيِعُوا فُلاناً بِاسْمِهِ، لَيْسَ مِنْ ذِى وَلا ذُو، وَلَكنَّهُ خَلِيفَةُ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bookmarkStart w:id="965" w:name="pg20428_212252"/>
    </w:p>
    <w:p>
      <w:pPr>
        <w:pStyle w:val="BookText"/>
        <w:rPr/>
      </w:pPr>
      <w:bookmarkEnd w:id="965"/>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بنی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چنین رسیده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حکومت خواهد کرد</w:t>
      </w:r>
      <w:r>
        <w:rPr>
          <w:rFonts w:eastAsia="IRNazanin" w:cs="IRNazanin"/>
          <w:color w:val="111111"/>
          <w:sz w:val="28"/>
          <w:szCs w:val="28"/>
          <w:rtl w:val="true"/>
          <w:lang w:bidi="fa-IR"/>
        </w:rPr>
        <w:t>.</w:t>
      </w:r>
    </w:p>
    <w:p>
      <w:pPr>
        <w:pStyle w:val="Heading2"/>
        <w:numPr>
          <w:ilvl w:val="1"/>
          <w:numId w:val="1"/>
        </w:numPr>
        <w:rPr/>
      </w:pPr>
      <w:bookmarkStart w:id="966" w:name="__RefHeading___Toc1257355_1490000891"/>
      <w:bookmarkStart w:id="967" w:name="_Toc384"/>
      <w:bookmarkEnd w:id="966"/>
      <w:r>
        <w:rPr>
          <w:rtl w:val="true"/>
        </w:rPr>
        <w:t>باب صد و هشتادم</w:t>
      </w:r>
      <w:r>
        <w:rPr>
          <w:rtl w:val="true"/>
        </w:rPr>
        <w:t xml:space="preserve">: </w:t>
      </w:r>
      <w:r>
        <w:rPr>
          <w:rtl w:val="true"/>
        </w:rPr>
        <w:t>آن چه که نعیم ذکر کرده که این عباس به معاویه می گفت</w:t>
      </w:r>
      <w:r>
        <w:rPr>
          <w:rtl w:val="true"/>
        </w:rPr>
        <w:t xml:space="preserve">: </w:t>
      </w:r>
      <w:r>
        <w:rPr>
          <w:rtl w:val="true"/>
        </w:rPr>
        <w:t>که مهدی آل محمّد چهل سال حکومت خواهد کرد</w:t>
      </w:r>
      <w:bookmarkEnd w:id="967"/>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معاویه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الزمان مردی از ما مدت چهل سال خلافت می کند که در هفت سال آخر آن، فتنه و آشوب هایی بر پا می شود و آن مرد در شهر اعماق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بین حلب و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و اندوه خواهد مرد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خود آن هاست که دارای دو خال است متصدی خلافت می شود و روم و اعماق را فتح خواهد کرد</w:t>
      </w:r>
      <w:r>
        <w:rPr>
          <w:rFonts w:eastAsia="IRNazanin" w:cs="IRNazanin"/>
          <w:color w:val="111111"/>
          <w:sz w:val="28"/>
          <w:szCs w:val="28"/>
          <w:rtl w:val="true"/>
          <w:lang w:bidi="fa-IR"/>
        </w:rPr>
        <w:t>.</w:t>
      </w:r>
    </w:p>
    <w:p>
      <w:pPr>
        <w:pStyle w:val="Heading2"/>
        <w:numPr>
          <w:ilvl w:val="1"/>
          <w:numId w:val="1"/>
        </w:numPr>
        <w:rPr/>
      </w:pPr>
      <w:bookmarkStart w:id="968" w:name="__RefHeading___Toc1257357_1490000891"/>
      <w:bookmarkStart w:id="969" w:name="_Toc385"/>
      <w:bookmarkEnd w:id="968"/>
      <w:r>
        <w:rPr>
          <w:rtl w:val="true"/>
        </w:rPr>
        <w:t>باب صد و هشتاد و یکم</w:t>
      </w:r>
      <w:r>
        <w:rPr>
          <w:rtl w:val="true"/>
        </w:rPr>
        <w:t xml:space="preserve">: </w:t>
      </w:r>
      <w:r>
        <w:rPr>
          <w:rtl w:val="true"/>
        </w:rPr>
        <w:t>آن چه که نعیم ذکر کرده این است که منادی نام کسی را می برد که مردم با او بیعت می کنند</w:t>
      </w:r>
      <w:bookmarkEnd w:id="969"/>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جمع می شوند و به مردمی که با او بیعت می کنند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که مشغول بیعتند صدایی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از انس است و نه از جن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که نه از این دسته است و نه از آن دسته ولکن او خلیفه 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حقانیت مانند آن مردانی است یا آن که او حاکمی است که از یمن قیام می کند</w:t>
      </w:r>
      <w:r>
        <w:rPr>
          <w:rFonts w:eastAsia="IRNazanin" w:cs="IRNazanin"/>
          <w:color w:val="111111"/>
          <w:sz w:val="28"/>
          <w:szCs w:val="28"/>
          <w:rtl w:val="true"/>
          <w:lang w:bidi="fa-IR"/>
        </w:rPr>
        <w:t xml:space="preserve">). </w:t>
      </w:r>
      <w:bookmarkStart w:id="970" w:name="pg20428_212253"/>
    </w:p>
    <w:p>
      <w:pPr>
        <w:pStyle w:val="Heading2"/>
        <w:numPr>
          <w:ilvl w:val="1"/>
          <w:numId w:val="1"/>
        </w:numPr>
        <w:rPr/>
      </w:pPr>
      <w:bookmarkStart w:id="971" w:name="__RefHeading___Toc1257359_1490000891"/>
      <w:bookmarkStart w:id="972" w:name="_Toc386"/>
      <w:bookmarkEnd w:id="970"/>
      <w:bookmarkEnd w:id="971"/>
      <w:r>
        <w:rPr>
          <w:rtl w:val="true"/>
        </w:rPr>
        <w:t xml:space="preserve">الباب </w:t>
      </w:r>
      <w:r>
        <w:rPr/>
        <w:t>182</w:t>
      </w:r>
      <w:r>
        <w:rPr>
          <w:rtl w:val="true"/>
        </w:rPr>
        <w:t xml:space="preserve">: </w:t>
      </w:r>
      <w:r>
        <w:rPr>
          <w:rtl w:val="true"/>
        </w:rPr>
        <w:t>فِيْمَا ذَكَرَهُ نَعِيمٍ مِنْ اِنتِقَاء الْإِسْلَام وَحُدُوثِ مَنْ يَجْمَعُ أَهْلَه</w:t>
      </w:r>
      <w:bookmarkEnd w:id="972"/>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أَبُو مُعاوِيَة وَ أَبُو أُسَامَةِ وَ يَحْيَى بْنِ الْيَمَانِ عَنْ الْأَعَمْشِ عَنْ إبْراهِيمُ التَيْمِي عَنْ أَبِيهِ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الدِيْن حَتى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ثُمَّ يَضْرِبُ يَعْسُوبُ الدِيْن بذَنْبِهِ، ثُمَّ يَبْعَثَ اللَّهُ قَوْماً قَزَعَ كَقَزَعِ الخَرِيف، إنِّي لَأَعْرِفُ اِسْمَ أَمِيرِهم وَ مَنَاخَ رِكَابِهِم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Heading2"/>
        <w:numPr>
          <w:ilvl w:val="1"/>
          <w:numId w:val="1"/>
        </w:numPr>
        <w:rPr/>
      </w:pPr>
      <w:bookmarkStart w:id="973" w:name="__RefHeading___Toc1257361_1490000891"/>
      <w:bookmarkStart w:id="974" w:name="_Toc387"/>
      <w:bookmarkEnd w:id="973"/>
      <w:r>
        <w:rPr>
          <w:rtl w:val="true"/>
        </w:rPr>
        <w:t xml:space="preserve">الباب </w:t>
      </w:r>
      <w:r>
        <w:rPr/>
        <w:t>183</w:t>
      </w:r>
      <w:r>
        <w:rPr>
          <w:rtl w:val="true"/>
        </w:rPr>
        <w:t xml:space="preserve">: </w:t>
      </w:r>
      <w:r>
        <w:rPr>
          <w:rtl w:val="true"/>
        </w:rPr>
        <w:t>فِيْمَا ذَكَرَهُ نَعِيمٍ مِنْ أَنَّ مُلْكَ خَلِيْفَة مِنْ بَنِي هَاشِمٍ أَرْبَعُونَ سَنَة، وَ يَفْتَحُ قُسْطَنْطَنِيّة وَ رُومِيَّة</w:t>
      </w:r>
      <w:bookmarkEnd w:id="974"/>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الْوَلِيدِ عَنْ أَبِي عَبْدِ اللَّهُ مَوْلَى بَنِي أُمَّيَة عَنْ مُحَمَّدِ بْنِ الْخَتفية،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خَلِيْفَةِ مِنْ بَنِي هَاشِمْ بَيْتَ الْمُقَدِّسِ يَمْلَأُ الْأَرْضِ عَدْلاً، يَبْنِي بَيْتَ الْمُقَدِّسُ بِنَاءً لَمْ يُبَنْ مِثْلُهُ، يَلِكَ أَرْبَعِينَ سَنَةٍ، تَكُونُ هُدْنَةَ الْرُومِ عَلَى يَدَيْهِ فِي سَبْعِ سِتِّينَ بَقِيْنَ مِنْ خِلافَتِهِ، ثُمَّ يَغْدِرُونَ بِهِ، ثُمَّ يَجْتَمِعُونَ لَهُ بالعَمْقِ، فَيَمُوَت غَمّاً، ثُمَّ بِلَى بَعْدَه رَجُلُ من بَنِي هَاشِم، ثُمَّ تَكُونُ هَزِيْمَتَهُم وَ فَتَح الْقُسْطَنْطِنِّية عَلَى يَدَيْهِ، ثُمَّ يَسِيرُ إِلَى رُومِيَّة فَيَفْتَحَهَا وَ يَسْتَخْرِجُ كُنُوزَهَا وَ مَائِدَةَ سُلَيْمانِ بْنِ داود، ثُمَّ يَرْجِعُ إِلَى بَيْتِ الْمُقَدِّسِ فَيَنْزِلَهَا، وَ يَخْرَجَ الدَّجَّالُ فِي زَمَانِهِ، وَ يَنْزِلَ عِيْسَى بْنَ مَرْيمٍ فَيُصَلِّيَ خَلْفَه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bookmarkStart w:id="975" w:name="pg20428_212254"/>
    </w:p>
    <w:p>
      <w:pPr>
        <w:pStyle w:val="Heading2"/>
        <w:numPr>
          <w:ilvl w:val="1"/>
          <w:numId w:val="1"/>
        </w:numPr>
        <w:rPr/>
      </w:pPr>
      <w:bookmarkStart w:id="976" w:name="__RefHeading___Toc1257363_1490000891"/>
      <w:bookmarkStart w:id="977" w:name="_Toc388"/>
      <w:bookmarkEnd w:id="975"/>
      <w:bookmarkEnd w:id="976"/>
      <w:r>
        <w:rPr>
          <w:rtl w:val="true"/>
        </w:rPr>
        <w:t>باب صد و هشتاد و دوم</w:t>
      </w:r>
      <w:r>
        <w:rPr>
          <w:rtl w:val="true"/>
        </w:rPr>
        <w:t xml:space="preserve">: </w:t>
      </w:r>
      <w:r>
        <w:rPr>
          <w:rtl w:val="true"/>
        </w:rPr>
        <w:t>آن چه که نعیم ذکر کرده این است که اسلام دچار کمبود یاران می شود و کسی ظاهر می شود که آن ها را جمع می کند</w:t>
      </w:r>
      <w:bookmarkEnd w:id="977"/>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تمیمی از پدرش و او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فتنه به جایی می رسد که احدی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رئیس و بزرگ دین توسط افراد پست مضروب می شود، بعد از آن، خدا قومی را می فرستد که چون زباله و برگ درختی هستند که سیل آورده باشد و من اسم امیر و محل خواباندن شتران آن ها را می شناسم</w:t>
      </w:r>
      <w:r>
        <w:rPr>
          <w:rFonts w:eastAsia="IRNazanin" w:cs="IRNazanin"/>
          <w:color w:val="111111"/>
          <w:sz w:val="28"/>
          <w:szCs w:val="28"/>
          <w:rtl w:val="true"/>
          <w:lang w:bidi="fa-IR"/>
        </w:rPr>
        <w:t>.</w:t>
      </w:r>
    </w:p>
    <w:p>
      <w:pPr>
        <w:pStyle w:val="Heading2"/>
        <w:numPr>
          <w:ilvl w:val="1"/>
          <w:numId w:val="1"/>
        </w:numPr>
        <w:rPr/>
      </w:pPr>
      <w:bookmarkStart w:id="978" w:name="__RefHeading___Toc1257365_1490000891"/>
      <w:bookmarkStart w:id="979" w:name="_Toc389"/>
      <w:bookmarkEnd w:id="978"/>
      <w:r>
        <w:rPr>
          <w:rtl w:val="true"/>
        </w:rPr>
        <w:t>باب صد و هشتاد و سوم</w:t>
      </w:r>
      <w:r>
        <w:rPr>
          <w:rtl w:val="true"/>
        </w:rPr>
        <w:t xml:space="preserve">: </w:t>
      </w:r>
      <w:r>
        <w:rPr>
          <w:rtl w:val="true"/>
        </w:rPr>
        <w:t>آن چه که نعیم ذکر کرده با این که حکومت خلیفه ای از بنی هاشم چهل سال خواهد بود که او قسطنطنیه و روم را فتح خواهد کرد</w:t>
      </w:r>
      <w:bookmarkEnd w:id="979"/>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حنفیه می گوید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ای از بنی هاشم وارد بیت المقدس می شود که زمین را پر از عدل و داد خواهد کرد، بیت المقدس را طوری بنا می کند که نظیر آن بنا نشده است و مدت چهل سال خلافت می کند و در آن هفت سال اخیر خلافتش اصلاح امور روم خواهد بود بعد از آن به او خیانت می کنند سپس بخاطر او مردم در شهر عَمْقُ جمع می شوند آن گاه او از غم و اندوه می میرد، سپس مردی از بنی هاشم لباس خلافت می پوشد و شکست آن قوم و فتح قسطنطنیه بدست او انجام خواهد گرفت، بعد از آن بسوی 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مدائن یا در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و آن شهر را فتح می نماید و گنج های آن را با سفره غذا خوری حضرت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آورد، پس به طرف بیت المقدس بازگشت می کند و دجال در زمان او خروج می کند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نزول کرده پشت سر آن حضرت به نماز می ایستاد</w:t>
      </w:r>
      <w:r>
        <w:rPr>
          <w:rFonts w:eastAsia="IRNazanin" w:cs="IRNazanin"/>
          <w:color w:val="111111"/>
          <w:sz w:val="28"/>
          <w:szCs w:val="28"/>
          <w:rtl w:val="true"/>
          <w:lang w:bidi="fa-IR"/>
        </w:rPr>
        <w:t xml:space="preserve">. </w:t>
      </w:r>
      <w:bookmarkStart w:id="980" w:name="pg20428_212255"/>
    </w:p>
    <w:p>
      <w:pPr>
        <w:pStyle w:val="Heading2"/>
        <w:numPr>
          <w:ilvl w:val="1"/>
          <w:numId w:val="1"/>
        </w:numPr>
        <w:rPr/>
      </w:pPr>
      <w:bookmarkStart w:id="981" w:name="__RefHeading___Toc1257367_1490000891"/>
      <w:bookmarkStart w:id="982" w:name="_Toc390"/>
      <w:bookmarkEnd w:id="980"/>
      <w:bookmarkEnd w:id="981"/>
      <w:r>
        <w:rPr>
          <w:rtl w:val="true"/>
        </w:rPr>
        <w:t xml:space="preserve">الباب </w:t>
      </w:r>
      <w:r>
        <w:rPr/>
        <w:t>184</w:t>
      </w:r>
      <w:r>
        <w:rPr>
          <w:rtl w:val="true"/>
        </w:rPr>
        <w:t xml:space="preserve">: </w:t>
      </w:r>
      <w:r>
        <w:rPr>
          <w:rtl w:val="true"/>
        </w:rPr>
        <w:t xml:space="preserve">فيْمَا ذَكَرَهُ نَعِيمٍ مِنْ بَعْثِ الْمَهْدِى </w:t>
      </w:r>
      <w:r>
        <w:rPr>
          <w:rtl w:val="true"/>
        </w:rPr>
        <w:t xml:space="preserve">- </w:t>
      </w:r>
      <w:r>
        <w:rPr>
          <w:rtl w:val="true"/>
        </w:rPr>
        <w:t xml:space="preserve">وَلَمْ يَسُتُه </w:t>
      </w:r>
      <w:r>
        <w:rPr>
          <w:rtl w:val="true"/>
        </w:rPr>
        <w:t xml:space="preserve">- </w:t>
      </w:r>
      <w:r>
        <w:rPr>
          <w:rtl w:val="true"/>
        </w:rPr>
        <w:t>الْجَيْش، فَيَمْلُكَ الْهِنْد، وَ يَأْتِي بِمُلُوكِهَا وَ يَأْخُذُ كُنُوزَهَا فَيَجْعَلَهَا حُلْيَةً لِبَيْتِ الْمُقَدَّسُ، وَ خَرُوجِ الدَجَّال</w:t>
      </w:r>
      <w:bookmarkEnd w:id="982"/>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الْحِكَمِ بْنِ نَافِعٍ عَمَّن حَدَّثَهُ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مَلِكُ فِي بَيْتِ الْمَقْدَس جَيْشاً إِلَى الْهِنْدِ فَيَفْتَحَهَا وَ يَأْخُذُ كُنُوزَهَا، فَيَجْعَلَهَ حِلْيَةَ لِبَيْتِ الْمُقَدِسِ، وَ يَقْدِمُونَ عَلَيْهِ بِمُلُوكِ الْهِنْدِ مُغَلِّلِيْنَ، يُقِيمُ ذَلِكَ الْجَيْش فِي الْهِنْدِ إِلَى خُرُوجِ الدَّجَّال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Heading2"/>
        <w:numPr>
          <w:ilvl w:val="1"/>
          <w:numId w:val="1"/>
        </w:numPr>
        <w:rPr/>
      </w:pPr>
      <w:bookmarkStart w:id="983" w:name="__RefHeading___Toc1257369_1490000891"/>
      <w:bookmarkStart w:id="984" w:name="_Toc391"/>
      <w:bookmarkEnd w:id="983"/>
      <w:r>
        <w:rPr>
          <w:rtl w:val="true"/>
        </w:rPr>
        <w:t xml:space="preserve">الباب </w:t>
      </w:r>
      <w:r>
        <w:rPr/>
        <w:t>185</w:t>
      </w:r>
      <w:r>
        <w:rPr>
          <w:rtl w:val="true"/>
        </w:rPr>
        <w:t xml:space="preserve">: </w:t>
      </w:r>
      <w:r>
        <w:rPr>
          <w:rtl w:val="true"/>
        </w:rPr>
        <w:t xml:space="preserve">فِيْمَا ذَكَرَهُ نَعِيْمٍ مِنْ بَعْثِ الْمَهْدِى </w:t>
      </w:r>
      <w:r>
        <w:rPr>
          <w:rtl w:val="true"/>
        </w:rPr>
        <w:t xml:space="preserve">- </w:t>
      </w:r>
      <w:r>
        <w:rPr>
          <w:rtl w:val="true"/>
        </w:rPr>
        <w:t xml:space="preserve">وَلَمْ يَسُمُّهُ </w:t>
      </w:r>
      <w:r>
        <w:rPr>
          <w:rtl w:val="true"/>
        </w:rPr>
        <w:t xml:space="preserve">- </w:t>
      </w:r>
      <w:r>
        <w:rPr>
          <w:rtl w:val="true"/>
        </w:rPr>
        <w:t>الْجَيْسَ، فَيَمْلِكَ الْهِنْدِ وَ مَا بَيْنَ الْمَشْرِقِ وَ الْمَغْرِب</w:t>
      </w:r>
      <w:bookmarkEnd w:id="984"/>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حَدَّتَنَا الحِكَمْ بْنِ نَافِعٍ عَمَّنْ حَدَّثَهُ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مَلِكُ فِي بَيْتِ الْمُقَدِس جَيْشَاً إِلَى الْهِنْدِ فَيَفْتَحَهَا فَيَطَا أَرضَ الْهِنْدِ وَ يَأْخُذَ كُنُوزَها، فَيُصَيّرُهُ ذَلِكَ الْمَلِكَ حُلْيَةً لِبَيْتِ الْمَقْدَس، وَ يَقْدِمُ عَلَيْهِ ذَلِكَ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بملوك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مُغَّلِلِيّنَ، وَ يُفْتَحُ لَهُ مَا بَيْنَ الْمَشْرِقِ وَ الْمَغْرِب وَ يَكُونُ مَقَامَهُم فِي الْهِنْدِ إِلَى خُرُوجِ الدَّجَّال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bookmarkStart w:id="985" w:name="pg20428_212256"/>
    </w:p>
    <w:p>
      <w:pPr>
        <w:pStyle w:val="Heading2"/>
        <w:numPr>
          <w:ilvl w:val="1"/>
          <w:numId w:val="1"/>
        </w:numPr>
        <w:rPr/>
      </w:pPr>
      <w:bookmarkStart w:id="986" w:name="__RefHeading___Toc1257371_1490000891"/>
      <w:bookmarkStart w:id="987" w:name="_Toc392"/>
      <w:bookmarkEnd w:id="985"/>
      <w:bookmarkEnd w:id="986"/>
      <w:r>
        <w:rPr>
          <w:rtl w:val="true"/>
        </w:rPr>
        <w:t>باب صد و هشتاد و چهارم</w:t>
      </w:r>
      <w:r>
        <w:rPr>
          <w:rtl w:val="true"/>
        </w:rPr>
        <w:t xml:space="preserve">: </w:t>
      </w:r>
      <w:r>
        <w:rPr>
          <w:rtl w:val="true"/>
        </w:rPr>
        <w:t>آن چه که نعیم ذکر کرده که قبل از خروج مهدی پادشاهی لشکری را به سوی هند می فرستد و آن جا را فتح می کند و گنج ها و جواهرات آن جا را بر می دارد و بیت المقدس را زینت می کند و آن گاه دجال ظهور می کند</w:t>
      </w:r>
      <w:bookmarkEnd w:id="987"/>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نافع از کعب حدیث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در بیت المقدس ساکن است لشکری به سوی هند می فرستد و هند را فتح کرده گنج و جواهرات آن را گرفته زینت بیت المقدس خواهد کرد و پادشاهان یمن را غل و زنجیر کرده نزد او می آورند و آن لشکر تا موقعی که دجال خروج کند در هند می ماند</w:t>
      </w:r>
      <w:r>
        <w:rPr>
          <w:rFonts w:eastAsia="IRNazanin" w:cs="IRNazanin"/>
          <w:color w:val="111111"/>
          <w:sz w:val="28"/>
          <w:szCs w:val="28"/>
          <w:rtl w:val="true"/>
          <w:lang w:bidi="fa-IR"/>
        </w:rPr>
        <w:t>.</w:t>
      </w:r>
    </w:p>
    <w:p>
      <w:pPr>
        <w:pStyle w:val="Heading2"/>
        <w:numPr>
          <w:ilvl w:val="1"/>
          <w:numId w:val="1"/>
        </w:numPr>
        <w:rPr/>
      </w:pPr>
      <w:bookmarkStart w:id="988" w:name="__RefHeading___Toc1257373_1490000891"/>
      <w:bookmarkStart w:id="989" w:name="_Toc393"/>
      <w:bookmarkEnd w:id="988"/>
      <w:r>
        <w:rPr>
          <w:rtl w:val="true"/>
        </w:rPr>
        <w:t>باب صد و هشتاد و پنجم</w:t>
      </w:r>
      <w:r>
        <w:rPr>
          <w:rtl w:val="true"/>
        </w:rPr>
        <w:t xml:space="preserve">: </w:t>
      </w:r>
      <w:r>
        <w:rPr>
          <w:rtl w:val="true"/>
        </w:rPr>
        <w:t>آن چه که نعیم ذکر کرده که پیش از ظهور مهدی پادشاهی به هند لشکر کشی می کند و بر هند و خاور میانه مسلط می شود</w:t>
      </w:r>
      <w:bookmarkEnd w:id="989"/>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که در بیت المقدس است لشکری به سوی هند می فرستد و هند را فتح کرده و زمین آن را می کوبد و گنج های هند را تصرف نموده و زینت بيت المقدس قرار می دهد و افرادی را که به غل و زنجیر بسته شده اند نزد او می آورند و بین مشرق و مغرب برایش فتح می کنند و جای آن ها در هند است تا موقعی که دجال خروج کند</w:t>
      </w:r>
      <w:r>
        <w:rPr>
          <w:rFonts w:eastAsia="IRNazanin" w:cs="IRNazanin"/>
          <w:color w:val="111111"/>
          <w:sz w:val="28"/>
          <w:szCs w:val="28"/>
          <w:rtl w:val="true"/>
          <w:lang w:bidi="fa-IR"/>
        </w:rPr>
        <w:t xml:space="preserve">. </w:t>
      </w:r>
      <w:bookmarkStart w:id="990" w:name="pg20428_212257"/>
    </w:p>
    <w:p>
      <w:pPr>
        <w:pStyle w:val="Heading2"/>
        <w:numPr>
          <w:ilvl w:val="1"/>
          <w:numId w:val="1"/>
        </w:numPr>
        <w:rPr/>
      </w:pPr>
      <w:bookmarkStart w:id="991" w:name="__RefHeading___Toc1257375_1490000891"/>
      <w:bookmarkStart w:id="992" w:name="_Toc394"/>
      <w:bookmarkEnd w:id="990"/>
      <w:bookmarkEnd w:id="991"/>
      <w:r>
        <w:rPr>
          <w:rtl w:val="true"/>
        </w:rPr>
        <w:t xml:space="preserve">الباب </w:t>
      </w:r>
      <w:r>
        <w:rPr/>
        <w:t>186</w:t>
      </w:r>
      <w:r>
        <w:rPr>
          <w:rtl w:val="true"/>
        </w:rPr>
        <w:t xml:space="preserve">: </w:t>
      </w:r>
      <w:r>
        <w:rPr>
          <w:rtl w:val="true"/>
        </w:rPr>
        <w:t>فِيْمَا ذَكَرَهُ نَعِيمٍ مِنْ فَتْحِ الْبِلاد وَ الْقُسْطَنْطَنّيَة وَ كَثُرَة غَنَائِمِهَا</w:t>
      </w:r>
      <w:bookmarkEnd w:id="992"/>
    </w:p>
    <w:p>
      <w:pPr>
        <w:pStyle w:val="BookText"/>
        <w:rPr/>
      </w:pPr>
      <w:r>
        <w:rPr>
          <w:rFonts w:ascii="Amiri" w:hAnsi="Amiri" w:eastAsia="Amiri" w:cs="Amiri"/>
          <w:color w:val="111111"/>
          <w:sz w:val="28"/>
          <w:sz w:val="28"/>
          <w:szCs w:val="28"/>
          <w:rtl w:val="true"/>
          <w:lang w:bidi="ar-SA"/>
        </w:rPr>
        <w:t>نَذْكُرُ أَسْنَادَ الْحَدِيث وَ الْمُرَادُ مِنْه؛ لأنَّه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صَاحِبُ لَنَا مِنْ أَهْلِ الْبَصْرَةُ، حَدَّتَنَا طَيْعَة عَنْ عَبْدِ الْوَهَّابِ بْنِ الْحَسَنِ عَنْ مُحَمَّدِ بْنِ ثَابِت عَنْ أَبِيْهِ عَنِ الْحَارِثِ الْمَدَانِي عَنْ عَبْدِ اللَّهِ 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الْحَدِيثِ، وَقَالَ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يَنْزِلُونَ عَلَى مَدِينَة وَ لا حِصْنَ فَوْقَ ثَلَاثَةَ أَيَّامٍ حَتَّى يُفْتَح لَهُم، وَ يَنْزِلُونَ عَلَى الْخَلِيْج، وَ يُمُدُّ الْخَليج حَتَى يُفِيْضُ، فَيَصْبِحَ أَهْلُ الْقُسْطَنْطَنِّية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الصَّلِيْبِ مُدِ لُنَا بَحْرُنا وَالْمَسِيحَ نَاصِرُنَا، فَيَصْبَحُونَ وَ الْخَلِيْج يابس، فَتَضْرِبَ فِيْهِ الأخْبيَة، وَ يَحْسِرُ الْبَحْر عَن القُسْطَنْطَنِّية، وَ يُحِيْطَ الْمُسْلِمُونَ بِمَدِينَةَ الْكُفْرِ لَيْلَةَ الْجُمْعَة بِالْتَحْمِيدِ وَ التَّكْبِيرِ وَ التَهْلِيْلَ إِلَى الصَّبَاحَ لَيْسَ فَهُم نَائِم وَ لا جَالِسَ، فَإِذا طَلَعَ الْفَجْرُ كَبَّرَ الْمُسْلِمُونَ تكبيرةً واحِدةَ، فَيَسْقُطَ مَا بَيْنَ الْبُرْجَيْنِ، فَتَقُول الْرُوم إِنَّا كُنَّا نُقَاتِلُ الْعَرَب وَ الآنَ نُقَاتِلُ رَبَّنَا، وَ قَدْ هَدَمَ هُم مَدينَتَنَا وَخَرَّبها هُم، فَيَمْكُتُونَ بِأَيْدِيهِمْ، وَ يَكِيْلُونَ الذَهَب بِالأتْرِسَه وَ يُقَدِّمُونَ الدَّرَارِى حَتَى يَبْلُغَ سَهْمَ الرَّجُل مِنْهُم ثَلاثَمِائَةَ عَذْرَاء، وَ يَتَمَتَّعُوا بِمَا فِي أَيْدِيْهِم مَا شَاءَ اللَّهُ يَخْرُجُ الدَّجَّالَ حَقَّاً، وَ يَفْتَحُ اللَّهُ الْقُسْطَنْطَنِّية عَلَى أَيْدِى أَقْوامِ هُمْ أَوْلِيَاءَ الله، يَرْفَعُ اللهَ عَنْهُم َالْمَوْتَ وَ الْمَرَضُ وَ السُّقُمَ حَتَى يَنْزِلَ عَلَيْهِم عِيْسَى بْنِ مَرْيم فَيُقاتِلُونَ مَعَهُ الدَّجَّالُ</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417/1</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bookmarkStart w:id="993" w:name="pg20428_212258"/>
    </w:p>
    <w:p>
      <w:pPr>
        <w:pStyle w:val="Heading2"/>
        <w:numPr>
          <w:ilvl w:val="1"/>
          <w:numId w:val="1"/>
        </w:numPr>
        <w:rPr/>
      </w:pPr>
      <w:bookmarkStart w:id="994" w:name="__RefHeading___Toc1257377_1490000891"/>
      <w:bookmarkStart w:id="995" w:name="_Toc395"/>
      <w:bookmarkEnd w:id="993"/>
      <w:bookmarkEnd w:id="994"/>
      <w:r>
        <w:rPr>
          <w:rtl w:val="true"/>
        </w:rPr>
        <w:t>باب صد و هشتاد و ششم</w:t>
      </w:r>
      <w:r>
        <w:rPr>
          <w:rtl w:val="true"/>
        </w:rPr>
        <w:t xml:space="preserve">: </w:t>
      </w:r>
      <w:r>
        <w:rPr>
          <w:rtl w:val="true"/>
        </w:rPr>
        <w:t>آن چه که نعیم ذکر کرده از فتح شهرها و قسطنطنیه و غنائم زیاد او</w:t>
      </w:r>
      <w:bookmarkEnd w:id="995"/>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فرود نمی آیند و هیچ مکان محفوظی نیست مگر این که قبل از سه روز برای آن ها فتح می شود، داخل خلیج می شوند و آب خلیج به قدری بالا می آید که از خلیج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قسطنطنیه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ما را از آب دریا نجات می دهد و مسیح یاور ما خواهد بود، چون شب را کنند می بینند که خلیج خشک شده، بعد از آن در خلیج خیمه می زنند و آب دریای قسطنطنیه فرو رفته خشک می شود و مسلمین در شب جمعه تا صبح با حمد با حمد و تکبیر و تهلیل شهر کفر را محاصره می کنند و حتی یک نفر که خواب یا نشسته باشد در میان آن ها نیست، موقعی که فجر طالع شود مسلمین در بین دو برج، فقط یک الله اکبر می گویند و رومی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عرب جنگ کردیم ولی اکنون می خواهیم با خدا بجنگیم در صورتی که خدا برای خاطر آن ها شهر ما را خراب نموده و شهر ما را برای آن ها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مسلمین در آن جا اقامت نموده و با سپر مشغول کیل کردن طلا می شوند و چون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 هر یک از آن ها سیصد دختر باکره خواهد شد، و از آن نعمت هایی که در اختیار آن ها قرار گرفته تا وقتی که خدا بخواهد استفاده می کنند، بعد از آن دجال خروج می کند و خدا قسطنطنیه را بدست مردمی که اولیاء الله هستند فتح می کند و مرگ و مرض را از آن ها بر می دارد تا این که عیسی بن مریم از آسمان بر آن ها نازل شود و همواره با دجال جنگ کنند</w:t>
      </w:r>
      <w:r>
        <w:rPr>
          <w:rFonts w:eastAsia="IRNazanin" w:cs="IRNazanin"/>
          <w:color w:val="111111"/>
          <w:sz w:val="28"/>
          <w:szCs w:val="28"/>
          <w:rtl w:val="true"/>
          <w:lang w:bidi="fa-IR"/>
        </w:rPr>
        <w:t xml:space="preserve">. </w:t>
      </w:r>
      <w:bookmarkStart w:id="996" w:name="pg20428_212259"/>
    </w:p>
    <w:p>
      <w:pPr>
        <w:pStyle w:val="Heading2"/>
        <w:numPr>
          <w:ilvl w:val="1"/>
          <w:numId w:val="1"/>
        </w:numPr>
        <w:rPr/>
      </w:pPr>
      <w:bookmarkStart w:id="997" w:name="__RefHeading___Toc1257379_1490000891"/>
      <w:bookmarkStart w:id="998" w:name="_Toc396"/>
      <w:bookmarkEnd w:id="996"/>
      <w:bookmarkEnd w:id="997"/>
      <w:r>
        <w:rPr>
          <w:rtl w:val="true"/>
        </w:rPr>
        <w:t xml:space="preserve">الباب </w:t>
      </w:r>
      <w:r>
        <w:rPr/>
        <w:t>187</w:t>
      </w:r>
      <w:r>
        <w:rPr>
          <w:rtl w:val="true"/>
        </w:rPr>
        <w:t xml:space="preserve">: </w:t>
      </w:r>
      <w:r>
        <w:rPr>
          <w:rtl w:val="true"/>
        </w:rPr>
        <w:t>فِيْمَا ذَكَرَهُ نَعِيمٍ مِنْ حَدِيْثِ نُزُولِ عِيْسَى بْنِ مَرْيَمْ وَصَلَاتُهُ خَلْفَ خَلِيْفَةِ الْمُسْلِمِيْنِ، وَ حَدِيْثِ الدَجَّال</w:t>
      </w:r>
      <w:bookmarkEnd w:id="998"/>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نَعِيمٍ، حَدَّثَنَا ضَعُرَة عَنْ يَحْيَى بْن أَبي عَمْر و الشَّيْبَانِي عَنْ عَمْرو بن عبد الله الْحَضْرَمِي عَنْ أَبِي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الدَّجَالُ، فَقَالَتْ لَهُ أَمْ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الْمُسْلِمُونَ يَوْمَئِذٍ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بَبِيْتِ الْمُقَدِّس يَخْرُجُ حَتَى يُحَاصِرُهُم وَ إِمَامَ الْمُسْلِمِينَ يَوْمَئِذٍ رَجُلٌ صَالِحٍ،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الصُّبْحِ، فَإِذا كَبَّرَ وَ دَخَلَ فِيْهَا نَزَلَ عِيسَى بْنِ مَرْيَمَ، فَإِذَا رَآهُ ذَلِكَ الرَّجُل عَرَفَهُ، فَرَجَعُ يَمْشِى الْقَهْقَرِي، فَيَتَقَدَّم، فَيَضَعَ عِيْسَى يَدَهُ بَيْنَ كِتْفَيْهِ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فَإِما أَقيَمْت لَكَ، فَيُصَلِّى عِيْسَى وَ رَاءَهُ،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اِفْتَحُوا الْبَاب فَيَفْتَحُونَ الْبَابَ، وَ مَعَ الدَّجَّالِ يَوْمَئِذٍ سَبْعُونَ أَلْفَ يَهُودِى، كلّهُم ذو 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الطيلسان الاخض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سَيْفُ مُحَلّى، فَإِذا نَظَرَ إِلَى عِيْسَى ذَابَ كَمَا يَذُوب الرَّصَاص وَ كَمَا يَذُوبُ المِلح في الاسمَءِ ثُمَّ يَخْرُجُ هَارِباً، فَيَقُولَ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فِيْكَ ضَرْبةً لَنْ تَفُوتَنى بهَا، فَيُدْرَكُه فَيَقْتُلَهَ، فَلا يَبْقَ شَيْءٌ مِمَّا خَلَقَ اللَّهُ يَتَوَارَىٰ بِهِ يَهُودِى إِلا أَنْطَقَهُ اللَّهُ عَزَّوَجَلَّ، لَا حَجَرُ وَلا شَجَر وَ لَا دَابَّةٍ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الْمُسْلِمِ هَذَا يَهُودِى فَاقْتُلُه، إِلَّا الْغَرْقَدْ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مِنْ شَجَرِهِم فَلا تَنْطِقِ، وَ يَكُونَ عِيْسَى فِي أُمَّتِي حَكَماً عَدْلاً، وَ إماماً مُقْسِطاً، وَ يَدقُ الصَّلِيْب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يكسر الصليب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يَقْتُلَ الْخِنْزِير وَيَضَعَ الْحِزَيةِ وَ يَتْرُكَ الصَّدقَة، وَ لا يَسْعَى عَلَى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تُرفَعُ الشَّحْنَاء وَ التَباغُضْ، وَ تُنْزَعُ حُمَةُ كُل دَابَّة حَتَى يَدْخُلَ الْوَلِيْد يَدَهُ فِي فَمِ الْحَنَش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يَضُرُّه، وَ تَلْقَ الْوَلِيْدَة الْأَسَد فَلا يَضُرُّها، وَ يَكُونُ فِي الإِبل</w:t>
      </w:r>
      <w:bookmarkStart w:id="999" w:name="pg20428_212260"/>
    </w:p>
    <w:p>
      <w:pPr>
        <w:pStyle w:val="Heading2"/>
        <w:numPr>
          <w:ilvl w:val="1"/>
          <w:numId w:val="1"/>
        </w:numPr>
        <w:rPr/>
      </w:pPr>
      <w:bookmarkStart w:id="1000" w:name="__RefHeading___Toc1257381_1490000891"/>
      <w:bookmarkStart w:id="1001" w:name="_Toc397"/>
      <w:bookmarkEnd w:id="999"/>
      <w:bookmarkEnd w:id="1000"/>
      <w:r>
        <w:rPr>
          <w:rtl w:val="true"/>
        </w:rPr>
        <w:t>باب صد و هشتاد و هفتم</w:t>
      </w:r>
      <w:r>
        <w:rPr>
          <w:rtl w:val="true"/>
        </w:rPr>
        <w:t xml:space="preserve">: </w:t>
      </w:r>
      <w:r>
        <w:rPr>
          <w:rtl w:val="true"/>
        </w:rPr>
        <w:t>آن چه که نعیم از آن سخن گفته عبارت است از حدیث نزول عیسی و نماز خواندن او پشت سر خلیفه مسلمین و جریان دجال</w:t>
      </w:r>
      <w:bookmarkEnd w:id="1001"/>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باهلی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دجال بمیان آورده و امّ شریک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چنین روزی مسلمین در کجایند؟ فرمو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که آن ها را محاصره کند در آن روز مرد صالح و نیکوکاری امام مسلمین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نماز صبح را به جا بیاور موقعی که تکبیرة الاحرام را گفت و داخل نماز شد عیسی بن مریم نازل می شود وقتی که آن مرد عیسی را می بیند عیسی او را می شناسد آن مرد جلو می آید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بین دو كتف او نهاده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نماز به جا بیاور زیرا که اقامه برای تو گفته شده،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اقتداء کرده پشت سر او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بگشائید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با دجال هفتاد هزار یهودی خواهد بود که همه آن ها دارای اسلحه و شمشیرند، وقتی که دجال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یا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شود آن چنان که قلع و رب در آتش آب می شوند یا آن چنان که نمک در آب، حل می شود پس فرار می کند و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تو ضربتی بزنم که آن ضربت فوت شدنی نیست، او را گرفته و به قتل می رساند، غیر از غرقد که از درخت یهود است و گویا هیچ چیزی از مخلوقات خدا نیست که یک نفر یهودی آن را پناه گاه خود قرار دهد مگر این که خدا آن را گویا می کند تا بگوید ای بنده مسلمان خدا این کسی که مرا پناهگاه خود قرار داده یهودی است او را قتل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من حاکم و امام عادلی است،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 را می کوبد و نابود می کند خوک را می کشد، جزیه را از بین می برد، صدقه را ترک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مزاحم گوسفند نمی شود کینه و دشمنی بر طرف می گردد آزار و درندگی هر هر حیوانی طوری از بین می رود که اگر طفل نوزادی انگشت خود را داخل عسل بگذارد زنبور او را نیش نمی زند، شیر، بچه را ملاقات می کند ولی ضرری به او نمی رساند، شیر درنده در میان اشتران چون سگی است که آن ها را نگهبانی کند، گرگ در بین گوسفندان نظیر سگ گله خواهد بود و</w:t>
      </w:r>
      <w:bookmarkStart w:id="1002" w:name="pg20428_212261"/>
    </w:p>
    <w:p>
      <w:pPr>
        <w:pStyle w:val="BookText"/>
        <w:rPr/>
      </w:pPr>
      <w:bookmarkEnd w:id="1002"/>
      <w:r>
        <w:rPr>
          <w:rFonts w:ascii="Amiri" w:hAnsi="Amiri" w:eastAsia="Amiri" w:cs="Amiri"/>
          <w:color w:val="111111"/>
          <w:sz w:val="28"/>
          <w:sz w:val="28"/>
          <w:szCs w:val="28"/>
          <w:rtl w:val="true"/>
          <w:lang w:bidi="ar-SA"/>
        </w:rPr>
        <w:t xml:space="preserve">كَأَنَّهُ كَلْبُهَا، وَ الذِتْبُ فِي الْغَنَم كَأَنَّهُ كَلْبُها، وَ تَملأ الْأَرْضُ مِنَ الْإِسْلام، وَ يَسْلِبُ الْكُفَّارِ مُلْكَهُم، وَ لا يَكُونُ مُلْكُ إِلا الْإِسْلَام، وَ تَكُونُ الأَرض كَفَاتُور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 من 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تُنْبِتُ نَبَاتَهَا كَمَا كَانَتْ عَلَى عَهْدِ آدَمِ، يَجْتَمِعُ النَّفَر عَلَى القِطف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فَيُشْبِعَهُم، وَ يَجْتَمِعْ النَّفَرِ عَلَى الرُّمَانة، وَ يَكُونُ الثّور بِكَذَا وَ كَذَا مِنَ الْمَالَ، وَ يَكُونُ الْفَرَس بِالْدريهِمَات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 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p>
    <w:p>
      <w:pPr>
        <w:pStyle w:val="Heading2"/>
        <w:numPr>
          <w:ilvl w:val="1"/>
          <w:numId w:val="1"/>
        </w:numPr>
        <w:rPr/>
      </w:pPr>
      <w:bookmarkStart w:id="1003" w:name="__RefHeading___Toc1257383_1490000891"/>
      <w:bookmarkStart w:id="1004" w:name="_Toc398"/>
      <w:bookmarkEnd w:id="1003"/>
      <w:r>
        <w:rPr>
          <w:rtl w:val="true"/>
        </w:rPr>
        <w:t xml:space="preserve">الباب </w:t>
      </w:r>
      <w:r>
        <w:rPr/>
        <w:t>188</w:t>
      </w:r>
      <w:r>
        <w:rPr>
          <w:rtl w:val="true"/>
        </w:rPr>
        <w:t xml:space="preserve">: </w:t>
      </w:r>
      <w:r>
        <w:rPr>
          <w:rtl w:val="true"/>
        </w:rPr>
        <w:t>فِيْمَا ذَكَرَهُ نَعِيمٍ فِي صَلَاةِ عِيْسَى خَلْفَ الْمَهْدِى وَلَمْ يَسُمُّه، وَ أَنَّ عِيْسَى يَقُول</w:t>
      </w:r>
      <w:r>
        <w:rPr>
          <w:rtl w:val="true"/>
        </w:rPr>
        <w:t xml:space="preserve">: </w:t>
      </w:r>
      <w:r>
        <w:rPr>
          <w:rtl w:val="true"/>
        </w:rPr>
        <w:t>إِنَّمَا يُعِشتُ وَ زِيْراً وَ لَمْ أُبْعَثُ أَمِيراً</w:t>
      </w:r>
      <w:bookmarkEnd w:id="1004"/>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حَدَّثَنَا بَنِية بْنُ الْوَلِيدِ عَنْ صَفْوَانِ بْنِ عَمْرُو عَنْ شُرَيحَ ابْنِ عُبَيْد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يَهْبِطُ الْمَسِيحَ عِيسَى بْنُ مَرْيَمَ عِنْدَ الْقِنْطَرَةِ الْبَيضَاء عَلَى بَابِ دَمِشْقِ الشَّرْقِ إِلَى طَرَفِ الشَّجَرِ، تَحْمِلُهُ غَمَامَة، وَاضِعُ يَدَيْهِ عَلَى مُنِكَبٍ مَلِكَيْن، عَلَيْهِ رِيْطَتَان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ثوب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مؤتزر بِإِحدَاهُمَا مُرْتَدٍ بِالْأَخْرى، إِذَا أَكَبَّ رَأْسَهُ يَقْطِرُ مِنْهُ كَالْجُمان، فَيَأْتِيهِ الْيَهُودِ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ثُمَّ يَأْتِيَهُ النَّصَارَى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بَلْ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بَقِيَةَ أَصْحَابِ الْمَلْحَمَة، فَيَأْتِي يَجْمَعَ الْمُسْلِمِينَ حَيْثُ هُمْ، فَيَجدَ خَليفَتَهُم يُصَلِّى بهمْ، فَيَتَأَخَّر لِلْمَسِيحَ حَيْنَ يَرَاهُ،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مَسيحَ الله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فَصَلَّ بِأَصْحَابِكَ، فَقَدْ رَضِيَ اللَّهَ عَنْكَ فَإِنَّمَا بُعِثْتُ وَ زِيْراً وَ لَمْ أَبْعَثُ أَمِيراً، فَيُصَلِّي بِهِم خَلِيفَةَ الْمُهَاجِرِيْنِ رَكْعَتَيْنِ مَرَّة وَاحِدِةَ وَ ابْنُ مَرْيَمَ فِيْهِم وَ ذَكَرَ تَمَامَ الْحَدِيْثِ</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w:t>
      </w:r>
      <w:bookmarkStart w:id="1005" w:name="pg20428_212262"/>
    </w:p>
    <w:p>
      <w:pPr>
        <w:pStyle w:val="BookText"/>
        <w:rPr/>
      </w:pPr>
      <w:bookmarkEnd w:id="1005"/>
      <w:r>
        <w:rPr>
          <w:rFonts w:ascii="IRNazanin" w:hAnsi="IRNazanin" w:eastAsia="IRNazanin"/>
          <w:color w:val="111111"/>
          <w:sz w:val="28"/>
          <w:sz w:val="28"/>
          <w:szCs w:val="28"/>
          <w:rtl w:val="true"/>
          <w:lang w:bidi="fa-IR"/>
        </w:rPr>
        <w:t xml:space="preserve">نیز اسلام را در روی زمین گسترده می سازد حکومت کفار گرفته خواهد شد، سلطنتی برای غیر از اسلام نیست، زمین چون سفرۀ نقره می شود، زمین گیاهان خود را آن طور می رویاند که در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چند نفر که بدور یک گرده نان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را سیر می کند، يك عدد انار را که چند نفر بخورند آن ها را 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چند درهم خواهد شد</w:t>
      </w:r>
      <w:r>
        <w:rPr>
          <w:rFonts w:eastAsia="IRNazanin" w:cs="IRNazanin"/>
          <w:color w:val="111111"/>
          <w:sz w:val="28"/>
          <w:szCs w:val="28"/>
          <w:rtl w:val="true"/>
          <w:lang w:bidi="fa-IR"/>
        </w:rPr>
        <w:t>.</w:t>
      </w:r>
    </w:p>
    <w:p>
      <w:pPr>
        <w:pStyle w:val="Heading2"/>
        <w:numPr>
          <w:ilvl w:val="1"/>
          <w:numId w:val="1"/>
        </w:numPr>
        <w:rPr/>
      </w:pPr>
      <w:bookmarkStart w:id="1006" w:name="__RefHeading___Toc1257385_1490000891"/>
      <w:bookmarkStart w:id="1007" w:name="_Toc399"/>
      <w:bookmarkEnd w:id="1006"/>
      <w:r>
        <w:rPr>
          <w:rtl w:val="true"/>
        </w:rPr>
        <w:t>باب صد و هشتاد و هشتم</w:t>
      </w:r>
      <w:r>
        <w:rPr>
          <w:rtl w:val="true"/>
        </w:rPr>
        <w:t xml:space="preserve">: </w:t>
      </w:r>
      <w:r>
        <w:rPr>
          <w:rtl w:val="true"/>
        </w:rPr>
        <w:t>آن چه نعیم پیرامون نماز خواندن حضرت عیسی پشت سر او بیان کرده و این که به او می گوید من وزیرم نه امیر</w:t>
      </w:r>
      <w:bookmarkEnd w:id="1007"/>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حدیث می کند از ولید و او از صفوان و از کعب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مریم از طرف پل سفیدی که جنب دروازه دمشق است در حالی که قطعه ابری او را حمل می کند وارد می شود در حالی که دو دست خود را بركتف دو ملک نهاده و دو ریطه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روپوشی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است که یکی از آن ها را پوشیده و دیگری را نپوشیده و موقعی که سر خود را بزیر می اندازد شیئی شبیه به لؤلؤ از آن می چکد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یهود نزد آن حضرت آمده و می گویند ما اصحاب تو هستیم، آن بزرگوار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 سپس نصارا خدمت او آمده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توایم،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 بلکه اصحاب من مهاجرینی هستند که باقی مانده اصحاب جنگ و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جمع مسلمین می آید و می بیند که آن ها با خلیفه خود نماز می خوانند، عیسی عقب می ماند که به او اقتدا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 یاران خود نماز بخوان همانا خداوند از شما راضی و خوشنود است، من به عنوان وزیر مأمورم نه حاکم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خلیفه مهاجرین با یاران خود دو رکعت نماز می خواند در حالی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آن ها است</w:t>
      </w:r>
      <w:r>
        <w:rPr>
          <w:rFonts w:eastAsia="IRNazanin" w:cs="IRNazanin"/>
          <w:color w:val="111111"/>
          <w:sz w:val="28"/>
          <w:szCs w:val="28"/>
          <w:rtl w:val="true"/>
          <w:lang w:bidi="fa-IR"/>
        </w:rPr>
        <w:t xml:space="preserve">. </w:t>
      </w:r>
      <w:bookmarkStart w:id="1008" w:name="pg20428_212263"/>
    </w:p>
    <w:p>
      <w:pPr>
        <w:pStyle w:val="BookText"/>
        <w:rPr/>
      </w:pPr>
      <w:bookmarkEnd w:id="1008"/>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حَدِيثِ آخَرَ بِإِسْنَادِهِ عَنْ حُذَيْفَةِ بْنِ أَلْيَمَانِ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فَيَهْبِطَ عِيْسَى فَيُرَحّبَ بِهِ النَّاسُ وَ يَفْرَحُونَ بِنُزُولِهِ لِتَصْدِيقِ حَدِيث رَسُولِ اللَّهَ صَلَّى اللهُ عَلَيْهِ وَ سَلَّمَ، ثُمَ يَقُولُ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ثُمَّ يَقُولُ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إِنْطَلِقُوا إِلَى إِمَامَكُم فَلْيُصَلِّ بِكُم؛ فَإِنَّهُ نِعْمَ الإِمَام، فَيُصَلِّيَ بِهِمْ اِمَامَهُم، فَيُصَلِّيَ مَعَهُمْ عِيْسَى وَ ذَكَرَ تَمامَهُ وَ حَدِيثَ الدَّجَّالِ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pStyle w:val="Heading2"/>
        <w:numPr>
          <w:ilvl w:val="1"/>
          <w:numId w:val="1"/>
        </w:numPr>
        <w:rPr/>
      </w:pPr>
      <w:bookmarkStart w:id="1009" w:name="__RefHeading___Toc1257387_1490000891"/>
      <w:bookmarkStart w:id="1010" w:name="_Toc400"/>
      <w:bookmarkEnd w:id="1009"/>
      <w:r>
        <w:rPr>
          <w:rtl w:val="true"/>
        </w:rPr>
        <w:t xml:space="preserve">الباب </w:t>
      </w:r>
      <w:r>
        <w:rPr/>
        <w:t>189</w:t>
      </w:r>
      <w:r>
        <w:rPr>
          <w:rtl w:val="true"/>
        </w:rPr>
        <w:t xml:space="preserve">: </w:t>
      </w:r>
      <w:r>
        <w:rPr>
          <w:rtl w:val="true"/>
        </w:rPr>
        <w:t>فِيْمَا ذَكَرَهُ نَعِيمٍ مِنْ أَنَّ الْمَهْدِى مِنْ وُلْدِ فَاطِمَة عَلَيْهَا السَّلَام</w:t>
      </w:r>
      <w:bookmarkEnd w:id="1010"/>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مَرْوَانَ عَنْ سَعِيدَ بْنِ يَزِيْدِ التَنُوخِي عَنِ الْزُهَرِى،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الْمَهْدِى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Heading2"/>
        <w:numPr>
          <w:ilvl w:val="1"/>
          <w:numId w:val="1"/>
        </w:numPr>
        <w:rPr/>
      </w:pPr>
      <w:bookmarkStart w:id="1011" w:name="__RefHeading___Toc1257389_1490000891"/>
      <w:bookmarkStart w:id="1012" w:name="_Toc401"/>
      <w:bookmarkEnd w:id="1011"/>
      <w:r>
        <w:rPr>
          <w:rtl w:val="true"/>
        </w:rPr>
        <w:t xml:space="preserve">الباب </w:t>
      </w:r>
      <w:r>
        <w:rPr/>
        <w:t>190</w:t>
      </w:r>
      <w:r>
        <w:rPr>
          <w:rtl w:val="true"/>
        </w:rPr>
        <w:t xml:space="preserve">: </w:t>
      </w:r>
      <w:r>
        <w:rPr>
          <w:rtl w:val="true"/>
        </w:rPr>
        <w:t xml:space="preserve">فِيْمَا ذَكَرَهُ نَعِيْمٍ مِنْ أَنَّ الْمَهْدِى مِنْ وُلْدِ عَلِي بْنِ أَبِي طَالِب </w:t>
      </w:r>
      <w:r>
        <w:rPr>
          <w:rtl w:val="true"/>
        </w:rPr>
        <w:t>(</w:t>
      </w:r>
      <w:r>
        <w:rPr>
          <w:rtl w:val="true"/>
        </w:rPr>
        <w:t>علیه السلام</w:t>
      </w:r>
      <w:r>
        <w:rPr>
          <w:rtl w:val="true"/>
        </w:rPr>
        <w:t>)</w:t>
      </w:r>
      <w:bookmarkEnd w:id="1012"/>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سُفْيَانِ عَنْ أَبِي إِسْحَاقَ عَنْ عَاصِمٍ عَنْ عَلِى، قال</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bookmarkStart w:id="1013" w:name="pg20428_212264"/>
    </w:p>
    <w:p>
      <w:pPr>
        <w:pStyle w:val="BookText"/>
        <w:rPr/>
      </w:pPr>
      <w:bookmarkEnd w:id="1013"/>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است که حذیفه بن یمان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می شود و مردم از آمدن او خوشوقت می شوند زیرا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خدا را تصدیق می کند، آن گاه به مؤذن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اقامه کن، مردم به عیسی می گویند جلو بایست تا ما به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 ها می گوید، شما بروید و با امام خود نماز بخوانید زیرا که او نیکو امامی است، مسلمین با امام خود نماز می گذارند و عیسی بن مریم به آن حضرت اقتداء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تمامه و حدیث دجّال ذكر کرده است</w:t>
      </w:r>
      <w:r>
        <w:rPr>
          <w:rFonts w:eastAsia="IRNazanin" w:cs="IRNazanin"/>
          <w:color w:val="111111"/>
          <w:sz w:val="28"/>
          <w:szCs w:val="28"/>
          <w:rtl w:val="true"/>
          <w:lang w:bidi="fa-IR"/>
        </w:rPr>
        <w:t>.</w:t>
      </w:r>
    </w:p>
    <w:p>
      <w:pPr>
        <w:pStyle w:val="Heading2"/>
        <w:numPr>
          <w:ilvl w:val="1"/>
          <w:numId w:val="1"/>
        </w:numPr>
        <w:rPr/>
      </w:pPr>
      <w:bookmarkStart w:id="1014" w:name="__RefHeading___Toc1257391_1490000891"/>
      <w:bookmarkStart w:id="1015" w:name="_Toc402"/>
      <w:bookmarkEnd w:id="1014"/>
      <w:r>
        <w:rPr>
          <w:rtl w:val="true"/>
        </w:rPr>
        <w:t>باب صد و هشتاد و نهم</w:t>
      </w:r>
      <w:r>
        <w:rPr>
          <w:rtl w:val="true"/>
        </w:rPr>
        <w:t xml:space="preserve">: </w:t>
      </w:r>
      <w:r>
        <w:rPr>
          <w:rtl w:val="true"/>
        </w:rPr>
        <w:t>آن چه که نعیم ذکر کرده این است که مهدی از فرزند فاطمه است</w:t>
      </w:r>
      <w:bookmarkEnd w:id="1015"/>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16" w:name="__RefHeading___Toc1257393_1490000891"/>
      <w:bookmarkStart w:id="1017" w:name="_Toc403"/>
      <w:bookmarkEnd w:id="1016"/>
      <w:r>
        <w:rPr>
          <w:rtl w:val="true"/>
        </w:rPr>
        <w:t>باب صد و نودم</w:t>
      </w:r>
      <w:r>
        <w:rPr>
          <w:rtl w:val="true"/>
        </w:rPr>
        <w:t xml:space="preserve">: </w:t>
      </w:r>
      <w:r>
        <w:rPr>
          <w:rtl w:val="true"/>
        </w:rPr>
        <w:t>آن چه که نعیم ذکر کرده به این که مهدی فرزند علی بن ابی طالب است</w:t>
      </w:r>
      <w:bookmarkEnd w:id="1017"/>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من</w:t>
      </w:r>
      <w:r>
        <w:rPr>
          <w:rFonts w:eastAsia="IRNazanin" w:cs="IRNazanin"/>
          <w:color w:val="111111"/>
          <w:sz w:val="28"/>
          <w:szCs w:val="28"/>
          <w:rtl w:val="true"/>
          <w:lang w:bidi="fa-IR"/>
        </w:rPr>
        <w:t xml:space="preserve">. </w:t>
      </w:r>
      <w:bookmarkStart w:id="1018" w:name="pg20428_212265"/>
    </w:p>
    <w:p>
      <w:pPr>
        <w:pStyle w:val="Heading2"/>
        <w:numPr>
          <w:ilvl w:val="1"/>
          <w:numId w:val="1"/>
        </w:numPr>
        <w:rPr/>
      </w:pPr>
      <w:bookmarkStart w:id="1019" w:name="__RefHeading___Toc1257395_1490000891"/>
      <w:bookmarkStart w:id="1020" w:name="_Toc404"/>
      <w:bookmarkEnd w:id="1018"/>
      <w:bookmarkEnd w:id="1019"/>
      <w:r>
        <w:rPr>
          <w:rtl w:val="true"/>
        </w:rPr>
        <w:t xml:space="preserve">الباب </w:t>
      </w:r>
      <w:r>
        <w:rPr/>
        <w:t>191</w:t>
      </w:r>
      <w:r>
        <w:rPr>
          <w:rtl w:val="true"/>
        </w:rPr>
        <w:t xml:space="preserve">: </w:t>
      </w:r>
      <w:r>
        <w:rPr>
          <w:rtl w:val="true"/>
        </w:rPr>
        <w:t>فِيمَا ذَكَرُه نَعْيِمٍ فِي أَنَّ ابْنُ عَبَّاس قَالَ لِمُعَاوِيَةِ</w:t>
      </w:r>
      <w:r>
        <w:rPr>
          <w:rtl w:val="true"/>
        </w:rPr>
        <w:t xml:space="preserve">: </w:t>
      </w:r>
      <w:r>
        <w:rPr>
          <w:rtl w:val="true"/>
        </w:rPr>
        <w:t>يَبْعَثُ اللَّهُ مِنَّا أَهْلَ الْبَيْتِ الْمَهْدِى</w:t>
      </w:r>
      <w:bookmarkEnd w:id="1020"/>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الْوَلِيدِ بْنِ مُسْلِمٍ عَنْ أَبِي عَبْدِ اللَّه عَنْ الْوَلِيدِ بْنِ هِشَامِ الْمُعْيِطِي عَنْ أَبَانِ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مِنَّا أَهْلَ الْبَيْتَ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Heading2"/>
        <w:numPr>
          <w:ilvl w:val="1"/>
          <w:numId w:val="1"/>
        </w:numPr>
        <w:rPr/>
      </w:pPr>
      <w:bookmarkStart w:id="1021" w:name="__RefHeading___Toc1257397_1490000891"/>
      <w:bookmarkStart w:id="1022" w:name="_Toc405"/>
      <w:bookmarkEnd w:id="1021"/>
      <w:r>
        <w:rPr>
          <w:rtl w:val="true"/>
        </w:rPr>
        <w:t xml:space="preserve">الباب </w:t>
      </w:r>
      <w:r>
        <w:rPr/>
        <w:t>192</w:t>
      </w:r>
      <w:r>
        <w:rPr>
          <w:rtl w:val="true"/>
        </w:rPr>
        <w:t xml:space="preserve">: </w:t>
      </w:r>
      <w:r>
        <w:rPr>
          <w:rtl w:val="true"/>
        </w:rPr>
        <w:t>فِيْمَا ذَكَرَهُ نَعِيمٍ مِنْ أَنَّ الْمَهْدِى وَ أَئِمَةَ الْهُدَى مِنْ أَهْلِ بَيْتِ الْنبوة، وَ بِهِمْ يُخَتُم</w:t>
      </w:r>
      <w:bookmarkEnd w:id="1022"/>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الْوَلِيدُ عَنْ عَلِي بْنِ حُوشَبْ سَمِعَ مَكْحُولاً يُحَدِّثُ عَنْ عَلَّى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المُهْدِى مِنَّا أَعْةَ الْهُدَى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يُحْتَمَ الدِيْنِ، كَمَا بِنَا فُتِحَ، وَ بِنَا يُسْتَنْقِذُونَ مِنْ ضَلَالَةِ الْفِتْنَةِ كَمَا اسْتُنقذوا مِنْ ضَلَالَةِ الشِّرْكَ، وَ بِنَا يُؤَلِّفُ اللَّهُ بَيْنَ قُلُوبِهِم فِي الدِّين بَعْدَ عَدَاوَةِ الْفِتْنَةَ، كَمَا أَلَّفَ اللهُ بَيْنَ قُلُوبِهِمْ وَدِينِهِم بَعْدَ عَدَاوَةَ الْشِرْكَ</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bookmarkStart w:id="1023" w:name="pg20428_212266"/>
    </w:p>
    <w:p>
      <w:pPr>
        <w:pStyle w:val="Heading2"/>
        <w:numPr>
          <w:ilvl w:val="1"/>
          <w:numId w:val="1"/>
        </w:numPr>
        <w:rPr/>
      </w:pPr>
      <w:bookmarkStart w:id="1024" w:name="__RefHeading___Toc1257399_1490000891"/>
      <w:bookmarkStart w:id="1025" w:name="_Toc406"/>
      <w:bookmarkEnd w:id="1023"/>
      <w:bookmarkEnd w:id="1024"/>
      <w:r>
        <w:rPr>
          <w:rtl w:val="true"/>
        </w:rPr>
        <w:t>باب صد و نود و یکم</w:t>
      </w:r>
      <w:r>
        <w:rPr>
          <w:rtl w:val="true"/>
        </w:rPr>
        <w:t xml:space="preserve">: </w:t>
      </w:r>
      <w:r>
        <w:rPr>
          <w:rtl w:val="true"/>
        </w:rPr>
        <w:t>آن چه که تعیم ذکر کرده به این که ابن عیاس به معاویه گفت</w:t>
      </w:r>
      <w:r>
        <w:rPr>
          <w:rtl w:val="true"/>
        </w:rPr>
        <w:t xml:space="preserve">: </w:t>
      </w:r>
      <w:r>
        <w:rPr>
          <w:rtl w:val="true"/>
        </w:rPr>
        <w:t>خداوند مهدی را از میان ما اهل بیت برانگیخته می سازد</w:t>
      </w:r>
      <w:bookmarkEnd w:id="1025"/>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ولید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عباس در آن موقعی که نزد معاویه بود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خانواده مبعوث خواهد کرد</w:t>
      </w:r>
      <w:r>
        <w:rPr>
          <w:rFonts w:eastAsia="IRNazanin" w:cs="IRNazanin"/>
          <w:color w:val="111111"/>
          <w:sz w:val="28"/>
          <w:szCs w:val="28"/>
          <w:rtl w:val="true"/>
          <w:lang w:bidi="fa-IR"/>
        </w:rPr>
        <w:t>.</w:t>
      </w:r>
    </w:p>
    <w:p>
      <w:pPr>
        <w:pStyle w:val="Heading2"/>
        <w:numPr>
          <w:ilvl w:val="1"/>
          <w:numId w:val="1"/>
        </w:numPr>
        <w:rPr/>
      </w:pPr>
      <w:bookmarkStart w:id="1026" w:name="__RefHeading___Toc1257401_1490000891"/>
      <w:bookmarkStart w:id="1027" w:name="_Toc407"/>
      <w:bookmarkEnd w:id="1026"/>
      <w:r>
        <w:rPr>
          <w:rtl w:val="true"/>
        </w:rPr>
        <w:t>باب صد و نود و دوم</w:t>
      </w:r>
      <w:r>
        <w:rPr>
          <w:rtl w:val="true"/>
        </w:rPr>
        <w:t xml:space="preserve">: </w:t>
      </w:r>
      <w:r>
        <w:rPr>
          <w:rtl w:val="true"/>
        </w:rPr>
        <w:t>آن چه که نعیم ذکر کرده به این که مهدی و ائمه هدی از اهل بیت نبوت اند و به آن ها دین ختم می شود</w:t>
      </w:r>
      <w:bookmarkEnd w:id="1027"/>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مكحول از علی بن ابی طالب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ائمه هدی است یا از غير ما؟ فرمود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خواهد بود، دین به ما ختم می شود هم چنان که به ما افتتاح شد، مردم به وسیله ما از گمراهی و فتنه نجات خواهند یافت همان طور که به واسطه ما از گمراهی شرک خلاص شدند که خداوند بعد از دشمنی ها در دین، با یک دیگر مهربان کرد همان طور که خدا برای ما در بین قلوب و دین آن ها بعد از دشمنی و شرک ایجاد الفت کرد</w:t>
      </w:r>
      <w:r>
        <w:rPr>
          <w:rFonts w:eastAsia="IRNazanin" w:cs="IRNazanin"/>
          <w:color w:val="111111"/>
          <w:sz w:val="28"/>
          <w:szCs w:val="28"/>
          <w:rtl w:val="true"/>
          <w:lang w:bidi="fa-IR"/>
        </w:rPr>
        <w:t xml:space="preserve">. </w:t>
      </w:r>
      <w:bookmarkStart w:id="1028" w:name="pg20428_212267"/>
    </w:p>
    <w:p>
      <w:pPr>
        <w:pStyle w:val="Heading2"/>
        <w:numPr>
          <w:ilvl w:val="1"/>
          <w:numId w:val="1"/>
        </w:numPr>
        <w:rPr/>
      </w:pPr>
      <w:bookmarkStart w:id="1029" w:name="__RefHeading___Toc1257403_1490000891"/>
      <w:bookmarkStart w:id="1030" w:name="_Toc408"/>
      <w:bookmarkEnd w:id="1028"/>
      <w:bookmarkEnd w:id="1029"/>
      <w:r>
        <w:rPr>
          <w:rtl w:val="true"/>
        </w:rPr>
        <w:t xml:space="preserve">الباب </w:t>
      </w:r>
      <w:r>
        <w:rPr/>
        <w:t>193</w:t>
      </w:r>
      <w:r>
        <w:rPr>
          <w:rtl w:val="true"/>
        </w:rPr>
        <w:t xml:space="preserve">: </w:t>
      </w:r>
      <w:r>
        <w:rPr>
          <w:rtl w:val="true"/>
        </w:rPr>
        <w:t xml:space="preserve">فِيْمَا ذَكَرَهُ نَعِيْمٍ بِإِسْنَادِهِ عَنْ عَائِشَة عَنِ النَّبِيِّ </w:t>
      </w:r>
      <w:r>
        <w:rPr>
          <w:rtl w:val="true"/>
        </w:rPr>
        <w:t>(</w:t>
      </w:r>
      <w:r>
        <w:rPr>
          <w:rtl w:val="true"/>
        </w:rPr>
        <w:t>صلی الله علیه و آله</w:t>
      </w:r>
      <w:r>
        <w:rPr>
          <w:rtl w:val="true"/>
        </w:rPr>
        <w:t xml:space="preserve">) </w:t>
      </w:r>
      <w:r>
        <w:rPr>
          <w:rtl w:val="true"/>
        </w:rPr>
        <w:t>أَنَّهُ مِنْ عِتْرَتِهِ</w:t>
      </w:r>
      <w:bookmarkEnd w:id="1030"/>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حَدَّثَنَا الْوَلِيْد عَنْ شِيْخ عَنِ الْزُهَرِي 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عِتْرَتِي يُقَاتِلُ عَلَى سُنّتي، كَمَا قَاتَلْتُ أَنَا عَلَى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Heading2"/>
        <w:numPr>
          <w:ilvl w:val="1"/>
          <w:numId w:val="1"/>
        </w:numPr>
        <w:rPr/>
      </w:pPr>
      <w:bookmarkStart w:id="1031" w:name="__RefHeading___Toc1257405_1490000891"/>
      <w:bookmarkStart w:id="1032" w:name="_Toc409"/>
      <w:bookmarkEnd w:id="1031"/>
      <w:r>
        <w:rPr>
          <w:rtl w:val="true"/>
        </w:rPr>
        <w:t xml:space="preserve">الباب </w:t>
      </w:r>
      <w:r>
        <w:rPr/>
        <w:t>194</w:t>
      </w:r>
      <w:r>
        <w:rPr>
          <w:rtl w:val="true"/>
        </w:rPr>
        <w:t xml:space="preserve">: </w:t>
      </w:r>
      <w:r>
        <w:rPr>
          <w:rtl w:val="true"/>
        </w:rPr>
        <w:t>فِيْمَا ذَكَرَهُ نَعِيمٍ</w:t>
      </w:r>
      <w:r>
        <w:rPr>
          <w:rtl w:val="true"/>
        </w:rPr>
        <w:t xml:space="preserve">: </w:t>
      </w:r>
      <w:r>
        <w:rPr>
          <w:rtl w:val="true"/>
        </w:rPr>
        <w:t xml:space="preserve">أَنَّهُ رَجُلُ مِنْ عِشْرَتِهِ يُقَاتِلُ عَلَى سُنَّتِهِ كَمَا قَاتَلَ </w:t>
      </w:r>
      <w:r>
        <w:rPr>
          <w:rtl w:val="true"/>
        </w:rPr>
        <w:t>(</w:t>
      </w:r>
      <w:r>
        <w:rPr>
          <w:rtl w:val="true"/>
        </w:rPr>
        <w:t>صلی الله علیه و آله</w:t>
      </w:r>
      <w:r>
        <w:rPr>
          <w:rtl w:val="true"/>
        </w:rPr>
        <w:t xml:space="preserve">) </w:t>
      </w:r>
      <w:r>
        <w:rPr>
          <w:rtl w:val="true"/>
        </w:rPr>
        <w:t>عَلَى الْوَحْى</w:t>
      </w:r>
      <w:bookmarkEnd w:id="1032"/>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حَدَّتْنا نَعِيمٍ، حَدَّتْنَا الْوَلِيْد عَنْ سَعِيد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الصِّدِيقِ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أُمَّتِي يُقَاتِلُ عَلَى سُنّتى كَمَا قَاتَلْتُ أَنَا عَلَى الْوَحْى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Heading2"/>
        <w:numPr>
          <w:ilvl w:val="1"/>
          <w:numId w:val="1"/>
        </w:numPr>
        <w:rPr/>
      </w:pPr>
      <w:bookmarkStart w:id="1033" w:name="__RefHeading___Toc1257407_1490000891"/>
      <w:bookmarkStart w:id="1034" w:name="_Toc410"/>
      <w:bookmarkEnd w:id="1033"/>
      <w:r>
        <w:rPr>
          <w:rtl w:val="true"/>
        </w:rPr>
        <w:t xml:space="preserve">الباب </w:t>
      </w:r>
      <w:r>
        <w:rPr/>
        <w:t>195</w:t>
      </w:r>
      <w:r>
        <w:rPr>
          <w:rtl w:val="true"/>
        </w:rPr>
        <w:t xml:space="preserve">: </w:t>
      </w:r>
      <w:r>
        <w:rPr>
          <w:rtl w:val="true"/>
        </w:rPr>
        <w:t>فِيْمَا ذِكَرَهُ نَعِيمٍ أَيْضاً</w:t>
      </w:r>
      <w:r>
        <w:rPr>
          <w:rtl w:val="true"/>
        </w:rPr>
        <w:t xml:space="preserve">: </w:t>
      </w:r>
      <w:r>
        <w:rPr>
          <w:rtl w:val="true"/>
        </w:rPr>
        <w:t xml:space="preserve">أَنَّهُ مِنْ عِتْرَةِ النَّبِي </w:t>
      </w:r>
      <w:r>
        <w:rPr>
          <w:rtl w:val="true"/>
        </w:rPr>
        <w:t>(</w:t>
      </w:r>
      <w:r>
        <w:rPr>
          <w:rtl w:val="true"/>
        </w:rPr>
        <w:t>صلی الله علیه و آله</w:t>
      </w:r>
      <w:r>
        <w:rPr>
          <w:rtl w:val="true"/>
        </w:rPr>
        <w:t>)</w:t>
      </w:r>
      <w:bookmarkEnd w:id="1034"/>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حَدَّثْنَا الْوَلِيدِ وَ قَالَ أَبُو رَافِعِ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عِتْرَتِي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bookmarkStart w:id="1035" w:name="pg20428_212268"/>
    </w:p>
    <w:p>
      <w:pPr>
        <w:pStyle w:val="Heading2"/>
        <w:numPr>
          <w:ilvl w:val="1"/>
          <w:numId w:val="1"/>
        </w:numPr>
        <w:rPr/>
      </w:pPr>
      <w:bookmarkStart w:id="1036" w:name="__RefHeading___Toc1257409_1490000891"/>
      <w:bookmarkStart w:id="1037" w:name="_Toc411"/>
      <w:bookmarkEnd w:id="1035"/>
      <w:bookmarkEnd w:id="1036"/>
      <w:r>
        <w:rPr>
          <w:rtl w:val="true"/>
        </w:rPr>
        <w:t>باب صد و نود و سوم</w:t>
      </w:r>
      <w:r>
        <w:rPr>
          <w:rtl w:val="true"/>
        </w:rPr>
        <w:t xml:space="preserve">: </w:t>
      </w:r>
      <w:r>
        <w:rPr>
          <w:rtl w:val="true"/>
        </w:rPr>
        <w:t>آن چه که نعیم از عایشه ذکر کرده که او از پیامبر نقل نموده که مهدی از عترت پیامبر است</w:t>
      </w:r>
      <w:bookmarkEnd w:id="1037"/>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زهری از عائشه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عترت من است که بر اساس سنت می جنگد همان طور که من برای قرآن جنگیدم</w:t>
      </w:r>
      <w:r>
        <w:rPr>
          <w:rFonts w:eastAsia="IRNazanin" w:cs="IRNazanin"/>
          <w:color w:val="111111"/>
          <w:sz w:val="28"/>
          <w:szCs w:val="28"/>
          <w:rtl w:val="true"/>
          <w:lang w:bidi="fa-IR"/>
        </w:rPr>
        <w:t>.</w:t>
      </w:r>
    </w:p>
    <w:p>
      <w:pPr>
        <w:pStyle w:val="Heading2"/>
        <w:numPr>
          <w:ilvl w:val="1"/>
          <w:numId w:val="1"/>
        </w:numPr>
        <w:rPr/>
      </w:pPr>
      <w:bookmarkStart w:id="1038" w:name="__RefHeading___Toc1257411_1490000891"/>
      <w:bookmarkStart w:id="1039" w:name="_Toc412"/>
      <w:bookmarkEnd w:id="1038"/>
      <w:r>
        <w:rPr>
          <w:rtl w:val="true"/>
        </w:rPr>
        <w:t>باب صد و نود و چهارم</w:t>
      </w:r>
      <w:r>
        <w:rPr>
          <w:rtl w:val="true"/>
        </w:rPr>
        <w:t xml:space="preserve">: </w:t>
      </w:r>
      <w:r>
        <w:rPr>
          <w:rtl w:val="true"/>
        </w:rPr>
        <w:t>آن چه که نعیم ذکر کرده که مهدی مردی از دودمان پیامبر است و براساس سنت پیامبر می جنگد همان طور که پیامبر براساس وحی می جنگید</w:t>
      </w:r>
      <w:bookmarkEnd w:id="1039"/>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عترت من که طبق سنت من، خواهد جنگید همان طور که من براساس وحی جنگیدم</w:t>
      </w:r>
      <w:r>
        <w:rPr>
          <w:rFonts w:eastAsia="IRNazanin" w:cs="IRNazanin"/>
          <w:color w:val="111111"/>
          <w:sz w:val="28"/>
          <w:szCs w:val="28"/>
          <w:rtl w:val="true"/>
          <w:lang w:bidi="fa-IR"/>
        </w:rPr>
        <w:t>.</w:t>
      </w:r>
    </w:p>
    <w:p>
      <w:pPr>
        <w:pStyle w:val="Heading2"/>
        <w:numPr>
          <w:ilvl w:val="1"/>
          <w:numId w:val="1"/>
        </w:numPr>
        <w:rPr/>
      </w:pPr>
      <w:bookmarkStart w:id="1040" w:name="__RefHeading___Toc1257413_1490000891"/>
      <w:bookmarkStart w:id="1041" w:name="_Toc413"/>
      <w:bookmarkEnd w:id="1040"/>
      <w:r>
        <w:rPr>
          <w:rtl w:val="true"/>
        </w:rPr>
        <w:t>باب صد و نود و پنجم</w:t>
      </w:r>
      <w:r>
        <w:rPr>
          <w:rtl w:val="true"/>
        </w:rPr>
        <w:t xml:space="preserve">: </w:t>
      </w:r>
      <w:r>
        <w:rPr>
          <w:rtl w:val="true"/>
        </w:rPr>
        <w:t xml:space="preserve">آن چه که نعیم ذکر کرده که مهدی از عترت پیامبر </w:t>
      </w:r>
      <w:r>
        <w:rPr>
          <w:rtl w:val="true"/>
        </w:rPr>
        <w:t>(</w:t>
      </w:r>
      <w:r>
        <w:rPr>
          <w:rtl w:val="true"/>
        </w:rPr>
        <w:t>صلی الله علیه و آله</w:t>
      </w:r>
      <w:r>
        <w:rPr>
          <w:rtl w:val="true"/>
        </w:rPr>
        <w:t xml:space="preserve">) </w:t>
      </w:r>
      <w:r>
        <w:rPr>
          <w:rtl w:val="true"/>
        </w:rPr>
        <w:t>است</w:t>
      </w:r>
      <w:bookmarkEnd w:id="1041"/>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سعید خدری 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من است</w:t>
      </w:r>
      <w:r>
        <w:rPr>
          <w:rFonts w:eastAsia="IRNazanin" w:cs="IRNazanin"/>
          <w:color w:val="111111"/>
          <w:sz w:val="28"/>
          <w:szCs w:val="28"/>
          <w:rtl w:val="true"/>
          <w:lang w:bidi="fa-IR"/>
        </w:rPr>
        <w:t xml:space="preserve">. </w:t>
      </w:r>
      <w:bookmarkStart w:id="1042" w:name="pg20428_212269"/>
    </w:p>
    <w:p>
      <w:pPr>
        <w:pStyle w:val="Heading2"/>
        <w:numPr>
          <w:ilvl w:val="1"/>
          <w:numId w:val="1"/>
        </w:numPr>
        <w:rPr/>
      </w:pPr>
      <w:bookmarkStart w:id="1043" w:name="__RefHeading___Toc1257415_1490000891"/>
      <w:bookmarkStart w:id="1044" w:name="_Toc414"/>
      <w:bookmarkEnd w:id="1042"/>
      <w:bookmarkEnd w:id="1043"/>
      <w:r>
        <w:rPr>
          <w:rtl w:val="true"/>
        </w:rPr>
        <w:t xml:space="preserve">الباب </w:t>
      </w:r>
      <w:r>
        <w:rPr/>
        <w:t>196</w:t>
      </w:r>
      <w:r>
        <w:rPr>
          <w:rtl w:val="true"/>
        </w:rPr>
        <w:t xml:space="preserve">: </w:t>
      </w:r>
      <w:r>
        <w:rPr>
          <w:rtl w:val="true"/>
        </w:rPr>
        <w:t>فِيمَا ذَكَرَهُ نَعِيمٍ فِي أَنَّهُ يَخْرُجُ مِنْ قِبَلِ الْمَشْرِقِ لَوْ اسْتَقْبَلَتْهُ الْجِبَالَ لهَدَّهَا، وَ أَنَّهُ مِنْ وُلْدِ الْحُسَيْن</w:t>
      </w:r>
      <w:bookmarkEnd w:id="1044"/>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حَدَّتْنَا الْوَلِيدِ وَرِشْدِيْن عَنْ ابْنِ هَيْعَةٌ عَنْ أَبِي قَبِيْلَ عَنْ عَبْدُاللَّهِ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رَجُلُ مِنْ وُلْدِ الْحُسَيْن مِنْ قِبَلَ الْمَشْرِقِ لَوِ اسْتَقْبَلَتْهُ الْحِبَالَ لَهَدَّهَا، وَ اتَّخَذَ فِيهَا طُرُقاً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 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Heading2"/>
        <w:numPr>
          <w:ilvl w:val="1"/>
          <w:numId w:val="1"/>
        </w:numPr>
        <w:rPr/>
      </w:pPr>
      <w:bookmarkStart w:id="1045" w:name="__RefHeading___Toc1257417_1490000891"/>
      <w:bookmarkStart w:id="1046" w:name="_Toc415"/>
      <w:bookmarkEnd w:id="1045"/>
      <w:r>
        <w:rPr>
          <w:rtl w:val="true"/>
        </w:rPr>
        <w:t xml:space="preserve">الباب </w:t>
      </w:r>
      <w:r>
        <w:rPr/>
        <w:t>197</w:t>
      </w:r>
      <w:r>
        <w:rPr>
          <w:rtl w:val="true"/>
        </w:rPr>
        <w:t xml:space="preserve">: </w:t>
      </w:r>
      <w:r>
        <w:rPr>
          <w:rtl w:val="true"/>
        </w:rPr>
        <w:t>فِيْمَا ذَكَرِهَ نَعِيمٍ</w:t>
      </w:r>
      <w:r>
        <w:rPr>
          <w:rtl w:val="true"/>
        </w:rPr>
        <w:t xml:space="preserve">: </w:t>
      </w:r>
      <w:r>
        <w:rPr>
          <w:rtl w:val="true"/>
        </w:rPr>
        <w:t>أَنَّ الْمَهْدِى هُوَ الَّذِي يُصَلِّى عِيْسَى بْنَ مَرْيَمَ خَلْفَه</w:t>
      </w:r>
      <w:bookmarkEnd w:id="1046"/>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عَنْ غَيْرِ وَاحِد عَنْ حَمَّادِ بْنِ سَلَمَة عَنْ عَلَى بْنِ زَيْدِ عَنْ رُجُلٍ عَنْ عَبْدِاللَّهِ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الْمَهْدِى الَّذِي يَنْزِلُ عَلَيْهِ عِيْسَى بْنِ مَرْيَمَ، وَ يُصَلِّى خَلْفَهُ عِيْسَى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Heading2"/>
        <w:numPr>
          <w:ilvl w:val="1"/>
          <w:numId w:val="1"/>
        </w:numPr>
        <w:rPr/>
      </w:pPr>
      <w:bookmarkStart w:id="1047" w:name="__RefHeading___Toc1257419_1490000891"/>
      <w:bookmarkStart w:id="1048" w:name="_Toc416"/>
      <w:bookmarkEnd w:id="1047"/>
      <w:r>
        <w:rPr>
          <w:rtl w:val="true"/>
        </w:rPr>
        <w:t xml:space="preserve">الباب </w:t>
      </w:r>
      <w:r>
        <w:rPr/>
        <w:t>198</w:t>
      </w:r>
      <w:r>
        <w:rPr>
          <w:rtl w:val="true"/>
        </w:rPr>
        <w:t xml:space="preserve">: </w:t>
      </w:r>
      <w:r>
        <w:rPr>
          <w:rtl w:val="true"/>
        </w:rPr>
        <w:t>فِيمَا ذَكَرهُ نَعِيمٍ عَنِ النَّبِيِّ صَلَّى اللهُ عَلَيْه وَ آلِهِ، أَنَّهُ قَالَ</w:t>
      </w:r>
      <w:r>
        <w:rPr>
          <w:rtl w:val="true"/>
        </w:rPr>
        <w:t>: «</w:t>
      </w:r>
      <w:r>
        <w:rPr>
          <w:rtl w:val="true"/>
        </w:rPr>
        <w:t>هُوَ رَجُلٌ مِنِّى</w:t>
      </w:r>
      <w:r>
        <w:rPr>
          <w:rtl w:val="true"/>
        </w:rPr>
        <w:t>»</w:t>
      </w:r>
      <w:bookmarkEnd w:id="1048"/>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نَعِيمٍ، حَدَّثَنَا إِبْنُ وَهَبْ عَنِ الْحَارِثُ بْن نَبْهَانَ عَنْ عَمْرُو ابْنِ دِينَارٍ عَنْ أَبِي نَضْرَة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bookmarkStart w:id="1049" w:name="pg20428_212270"/>
    </w:p>
    <w:p>
      <w:pPr>
        <w:pStyle w:val="Heading2"/>
        <w:numPr>
          <w:ilvl w:val="1"/>
          <w:numId w:val="1"/>
        </w:numPr>
        <w:rPr/>
      </w:pPr>
      <w:bookmarkStart w:id="1050" w:name="__RefHeading___Toc1257421_1490000891"/>
      <w:bookmarkStart w:id="1051" w:name="_Toc417"/>
      <w:bookmarkEnd w:id="1049"/>
      <w:bookmarkEnd w:id="1050"/>
      <w:r>
        <w:rPr>
          <w:rtl w:val="true"/>
        </w:rPr>
        <w:t>باب صد و نود و ششم</w:t>
      </w:r>
      <w:r>
        <w:rPr>
          <w:rtl w:val="true"/>
        </w:rPr>
        <w:t xml:space="preserve">: </w:t>
      </w:r>
      <w:r>
        <w:rPr>
          <w:rtl w:val="true"/>
        </w:rPr>
        <w:t>آن چه که نعیم ذکر کرده که مهدی از سمت مشرق ظهور می کند و اگر کوه ها مانع او شوند آن ها را خراب می کند و او از فرزندان حسین است</w:t>
      </w:r>
      <w:bookmarkEnd w:id="1051"/>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فرزندان حسین از طرف مشرق خروج می کند که اگر کوه ها او را استقبال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خراب کرده و جاده ای برای خود می سازد</w:t>
      </w:r>
      <w:r>
        <w:rPr>
          <w:rFonts w:eastAsia="IRNazanin" w:cs="IRNazanin"/>
          <w:color w:val="111111"/>
          <w:sz w:val="28"/>
          <w:szCs w:val="28"/>
          <w:rtl w:val="true"/>
          <w:lang w:bidi="fa-IR"/>
        </w:rPr>
        <w:t>.</w:t>
      </w:r>
    </w:p>
    <w:p>
      <w:pPr>
        <w:pStyle w:val="Heading2"/>
        <w:numPr>
          <w:ilvl w:val="1"/>
          <w:numId w:val="1"/>
        </w:numPr>
        <w:rPr/>
      </w:pPr>
      <w:bookmarkStart w:id="1052" w:name="__RefHeading___Toc1257423_1490000891"/>
      <w:bookmarkStart w:id="1053" w:name="_Toc418"/>
      <w:bookmarkEnd w:id="1052"/>
      <w:r>
        <w:rPr>
          <w:rtl w:val="true"/>
        </w:rPr>
        <w:t>باب صد و نود و هفتم</w:t>
      </w:r>
      <w:r>
        <w:rPr>
          <w:rtl w:val="true"/>
        </w:rPr>
        <w:t xml:space="preserve">: </w:t>
      </w:r>
      <w:r>
        <w:rPr>
          <w:rtl w:val="true"/>
        </w:rPr>
        <w:t>آن چه که نعیم ذکر کرده که مهدی همانی است که عیسی بن مریم در پشت سرش نماز می خواند</w:t>
      </w:r>
      <w:bookmarkEnd w:id="1053"/>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آن کسی است که عیسی بن مریم بر او نازل می شود و پشت سر او نماز می خواند</w:t>
      </w:r>
      <w:r>
        <w:rPr>
          <w:rFonts w:eastAsia="IRNazanin" w:cs="IRNazanin"/>
          <w:color w:val="111111"/>
          <w:sz w:val="28"/>
          <w:szCs w:val="28"/>
          <w:rtl w:val="true"/>
          <w:lang w:bidi="fa-IR"/>
        </w:rPr>
        <w:t>.</w:t>
      </w:r>
    </w:p>
    <w:p>
      <w:pPr>
        <w:pStyle w:val="Heading2"/>
        <w:numPr>
          <w:ilvl w:val="1"/>
          <w:numId w:val="1"/>
        </w:numPr>
        <w:rPr/>
      </w:pPr>
      <w:bookmarkStart w:id="1054" w:name="__RefHeading___Toc1257425_1490000891"/>
      <w:bookmarkStart w:id="1055" w:name="_Toc419"/>
      <w:bookmarkEnd w:id="1054"/>
      <w:r>
        <w:rPr>
          <w:rtl w:val="true"/>
        </w:rPr>
        <w:t>باب صد و نود و هشتم</w:t>
      </w:r>
      <w:r>
        <w:rPr>
          <w:rtl w:val="true"/>
        </w:rPr>
        <w:t xml:space="preserve">: </w:t>
      </w:r>
      <w:r>
        <w:rPr>
          <w:rtl w:val="true"/>
        </w:rPr>
        <w:t>آن چه که نعیم از پیامبر آورده که فرمود مهدی مردی است از من</w:t>
      </w:r>
      <w:bookmarkEnd w:id="1055"/>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از رسول خدا روایت کرده که فرمود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مردی است از من</w:t>
      </w:r>
      <w:r>
        <w:rPr>
          <w:rFonts w:eastAsia="IRNazanin" w:cs="IRNazanin"/>
          <w:color w:val="111111"/>
          <w:sz w:val="28"/>
          <w:szCs w:val="28"/>
          <w:rtl w:val="true"/>
          <w:lang w:bidi="fa-IR"/>
        </w:rPr>
        <w:t xml:space="preserve">. </w:t>
      </w:r>
      <w:bookmarkStart w:id="1056" w:name="pg20428_212271"/>
    </w:p>
    <w:p>
      <w:pPr>
        <w:pStyle w:val="Heading2"/>
        <w:numPr>
          <w:ilvl w:val="1"/>
          <w:numId w:val="1"/>
        </w:numPr>
        <w:rPr/>
      </w:pPr>
      <w:bookmarkStart w:id="1057" w:name="__RefHeading___Toc1257427_1490000891"/>
      <w:bookmarkStart w:id="1058" w:name="_Toc420"/>
      <w:bookmarkEnd w:id="1056"/>
      <w:bookmarkEnd w:id="1057"/>
      <w:r>
        <w:rPr>
          <w:rtl w:val="true"/>
        </w:rPr>
        <w:t xml:space="preserve">الباب </w:t>
      </w:r>
      <w:r>
        <w:rPr/>
        <w:t>199</w:t>
      </w:r>
      <w:r>
        <w:rPr>
          <w:rtl w:val="true"/>
        </w:rPr>
        <w:t xml:space="preserve">: </w:t>
      </w:r>
      <w:r>
        <w:rPr>
          <w:rtl w:val="true"/>
        </w:rPr>
        <w:t xml:space="preserve">فِيْمَا ذَكَرُهُ نَعِیم عَنِ النَّبِيِّ </w:t>
      </w:r>
      <w:r>
        <w:rPr>
          <w:rtl w:val="true"/>
        </w:rPr>
        <w:t>(</w:t>
      </w:r>
      <w:r>
        <w:rPr>
          <w:rtl w:val="true"/>
        </w:rPr>
        <w:t>صلی الله علیه و آله</w:t>
      </w:r>
      <w:r>
        <w:rPr>
          <w:rtl w:val="true"/>
        </w:rPr>
        <w:t>)</w:t>
      </w:r>
      <w:r>
        <w:rPr>
          <w:rtl w:val="true"/>
        </w:rPr>
        <w:t>، أَنَّهُ قَالَ</w:t>
      </w:r>
      <w:r>
        <w:rPr>
          <w:rtl w:val="true"/>
        </w:rPr>
        <w:t>: «</w:t>
      </w:r>
      <w:r>
        <w:rPr>
          <w:rtl w:val="true"/>
        </w:rPr>
        <w:t>الْمَهْدِى مِنَّا أَهْلَ الْبَيْت</w:t>
      </w:r>
      <w:r>
        <w:rPr>
          <w:rtl w:val="true"/>
        </w:rPr>
        <w:t>».</w:t>
      </w:r>
      <w:bookmarkEnd w:id="1058"/>
    </w:p>
    <w:p>
      <w:pPr>
        <w:pStyle w:val="Heading3"/>
        <w:numPr>
          <w:ilvl w:val="2"/>
          <w:numId w:val="1"/>
        </w:numPr>
        <w:rPr/>
      </w:pPr>
      <w:bookmarkStart w:id="1059" w:name="__RefHeading___Toc1257429_1490000891"/>
      <w:bookmarkStart w:id="1060" w:name="_Toc421"/>
      <w:bookmarkEnd w:id="1059"/>
      <w:r>
        <w:rPr>
          <w:rtl w:val="true"/>
        </w:rPr>
        <w:t>اشاره</w:t>
      </w:r>
      <w:bookmarkEnd w:id="1060"/>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القَاسِمِ بْنِ مَنكِ الْمَزَنِي عَنْ يَسِينِ بْنِ 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براهيم بن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عَلَى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الْمُهْدِى مِنَّا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257431_1490000891"/>
      <w:bookmarkStart w:id="1062" w:name="_Toc422"/>
      <w:bookmarkEnd w:id="1061"/>
      <w:r>
        <w:rPr>
          <w:rtl w:val="true"/>
        </w:rPr>
        <w:t>فصل</w:t>
      </w:r>
      <w:bookmarkEnd w:id="1062"/>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نَعیمِ باستَادِهِ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مَلَاحِمُ النَّاسِ خَمْس قَدْ مَضَتْ نِشان، وَ ثَلاثِ فِي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مَلْحَمَةُ الْتُرك، وَ مَلْحَمَةُ الْرُوم، وَ مَلْحَمَةُ الدَّجَّالَ، لَيْسَ بَعْدِ مَلْحَمَةُ الدَجَّال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حَدِيْثِ آخَر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ثِنْتَانِ وَ بَقِيَتْ وَاحِدَةً وَ هِيَ مَلْحَمَة الْتُرْكَ بِالْجَزِيرَةَ</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bookmarkStart w:id="1063" w:name="pg20428_212272"/>
    </w:p>
    <w:p>
      <w:pPr>
        <w:pStyle w:val="Heading2"/>
        <w:numPr>
          <w:ilvl w:val="1"/>
          <w:numId w:val="1"/>
        </w:numPr>
        <w:rPr/>
      </w:pPr>
      <w:bookmarkStart w:id="1064" w:name="__RefHeading___Toc1257433_1490000891"/>
      <w:bookmarkStart w:id="1065" w:name="_Toc423"/>
      <w:bookmarkEnd w:id="1063"/>
      <w:bookmarkEnd w:id="1064"/>
      <w:r>
        <w:rPr>
          <w:rtl w:val="true"/>
        </w:rPr>
        <w:t>باب صد و نود و نهم</w:t>
      </w:r>
      <w:r>
        <w:rPr>
          <w:rtl w:val="true"/>
        </w:rPr>
        <w:t xml:space="preserve">: </w:t>
      </w:r>
      <w:r>
        <w:rPr>
          <w:rtl w:val="true"/>
        </w:rPr>
        <w:t>آن چه که نعیم از پیامبر آورده که فرمود مهدی از ما اهل بیت است</w:t>
      </w:r>
      <w:bookmarkEnd w:id="1065"/>
    </w:p>
    <w:p>
      <w:pPr>
        <w:pStyle w:val="Heading3"/>
        <w:numPr>
          <w:ilvl w:val="2"/>
          <w:numId w:val="1"/>
        </w:numPr>
        <w:rPr/>
      </w:pPr>
      <w:bookmarkStart w:id="1066" w:name="__RefHeading___Toc1257435_1490000891"/>
      <w:bookmarkStart w:id="1067" w:name="_Toc424"/>
      <w:bookmarkEnd w:id="1066"/>
      <w:r>
        <w:rPr>
          <w:rtl w:val="true"/>
        </w:rPr>
        <w:t>اشاره</w:t>
      </w:r>
      <w:bookmarkEnd w:id="1067"/>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حنفیه از پدر بزرگوارش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w:t>
      </w:r>
    </w:p>
    <w:p>
      <w:pPr>
        <w:pStyle w:val="Heading3"/>
        <w:numPr>
          <w:ilvl w:val="2"/>
          <w:numId w:val="1"/>
        </w:numPr>
        <w:rPr/>
      </w:pPr>
      <w:bookmarkStart w:id="1068" w:name="__RefHeading___Toc1257437_1490000891"/>
      <w:bookmarkStart w:id="1069" w:name="_Toc425"/>
      <w:bookmarkEnd w:id="1068"/>
      <w:r>
        <w:rPr>
          <w:rtl w:val="true"/>
        </w:rPr>
        <w:t>فصل</w:t>
      </w:r>
      <w:bookmarkEnd w:id="1069"/>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پنج فتنه و شورش است که دو تای آن ها گذشته و سه تای آن ها در این 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ترک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و فتنه روم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شورش دجال که بعد از آن دیگر فتنه و شورشی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عبدالله بن عمر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سه تا است که دو تای آن ها واقع شده و یکی باقی مانده است که آن فتنه و شورش ترک است که در جزیره اتفاق می افتد</w:t>
      </w:r>
      <w:r>
        <w:rPr>
          <w:rFonts w:eastAsia="IRNazanin" w:cs="IRNazanin"/>
          <w:color w:val="111111"/>
          <w:sz w:val="28"/>
          <w:szCs w:val="28"/>
          <w:rtl w:val="true"/>
          <w:lang w:bidi="fa-IR"/>
        </w:rPr>
        <w:t>.</w:t>
      </w:r>
      <w:bookmarkStart w:id="1070" w:name="pg20428_212273"/>
    </w:p>
    <w:p>
      <w:pPr>
        <w:pStyle w:val="Heading3"/>
        <w:numPr>
          <w:ilvl w:val="2"/>
          <w:numId w:val="1"/>
        </w:numPr>
        <w:rPr/>
      </w:pPr>
      <w:bookmarkStart w:id="1071" w:name="__RefHeading___Toc1257439_1490000891"/>
      <w:bookmarkStart w:id="1072" w:name="_Toc426"/>
      <w:bookmarkEnd w:id="1070"/>
      <w:bookmarkEnd w:id="1071"/>
      <w:r>
        <w:rPr>
          <w:rtl w:val="true"/>
        </w:rPr>
        <w:t>فصل</w:t>
      </w:r>
      <w:bookmarkEnd w:id="1072"/>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لَيَهْبِطَنَّ الدَّجَّال خُوز وَكِرْمَانُ فِي ثَمَانَيْنَ أَلْفَا كَأَنَّ وُجُوهَمُ الْمَجَانُ المُطْرَقَة، يَلْبَسُون الطَّيَالِسَة، وَ يَنْتَعِلُونَ الشَّعَر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Heading3"/>
        <w:numPr>
          <w:ilvl w:val="2"/>
          <w:numId w:val="1"/>
        </w:numPr>
        <w:rPr/>
      </w:pPr>
      <w:bookmarkStart w:id="1073" w:name="__RefHeading___Toc1257441_1490000891"/>
      <w:bookmarkStart w:id="1074" w:name="_Toc427"/>
      <w:bookmarkEnd w:id="1073"/>
      <w:r>
        <w:rPr>
          <w:rtl w:val="true"/>
        </w:rPr>
        <w:t>فصل</w:t>
      </w:r>
      <w:bookmarkEnd w:id="1074"/>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بِاسْنَادِهِ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لِيَخْرُجَنَّ الْتُركَ خَرَجَة لا يُنَهنِهم شَيْء دُونَ الْقَطِيعة، فِيْهِم ذِبْحُ اللَّهِ الأَعْظَم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Heading3"/>
        <w:numPr>
          <w:ilvl w:val="2"/>
          <w:numId w:val="1"/>
        </w:numPr>
        <w:rPr/>
      </w:pPr>
      <w:bookmarkStart w:id="1075" w:name="__RefHeading___Toc1257443_1490000891"/>
      <w:bookmarkStart w:id="1076" w:name="_Toc428"/>
      <w:bookmarkEnd w:id="1075"/>
      <w:r>
        <w:rPr>
          <w:rtl w:val="true"/>
        </w:rPr>
        <w:t>فصل</w:t>
      </w:r>
      <w:bookmarkEnd w:id="1076"/>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بِإِسْنَادِهِ عَنْ حُذَيْفَةَ، قَالَ لأَهْل الْكُوفَة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لَيَخْرِجَنَّكُم مِنْهَا قَوْمُ صِغَارُ الأَعيْنُ، قُطسُ الأُنوف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قصبة الأنف و انفراشها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وُجُوهَهُم الجَانَّ الْمُطْرِقَة، يَنْتَعِلُونَ الشَّعَرِ، يَرْبِطُونَ خُيُوهُم بِنَخْل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بَينَ صَيدا و زُبالَةَ في دِيارِ بَني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يَشْرِبُونَ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فوهة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bookmarkStart w:id="1077" w:name="pg20428_212274"/>
    </w:p>
    <w:p>
      <w:pPr>
        <w:pStyle w:val="Heading3"/>
        <w:numPr>
          <w:ilvl w:val="2"/>
          <w:numId w:val="1"/>
        </w:numPr>
        <w:rPr/>
      </w:pPr>
      <w:bookmarkStart w:id="1078" w:name="__RefHeading___Toc1257445_1490000891"/>
      <w:bookmarkStart w:id="1079" w:name="_Toc429"/>
      <w:bookmarkEnd w:id="1077"/>
      <w:bookmarkEnd w:id="1078"/>
      <w:r>
        <w:rPr>
          <w:rtl w:val="true"/>
        </w:rPr>
        <w:t>فصل</w:t>
      </w:r>
      <w:bookmarkEnd w:id="1079"/>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با هشتاد هزار نفر در اطراف کرمان وارد می شوند که صورت های آن ها هم چون سپرهای آهنین پهن خواهد بود، پوستین و کفش های موئی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مرد ناپاک و خونریزی است که دعوی خدایی می کند او دارای چشمانی سرخ و خونی است و بسیار قوی هیکل و تنومند است او ساحری چیره دست است که با سِحر خود مردم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او جباران و منافقان و کافران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کارهای خود مردم را در بی خبری و مستی قرار می دهد و جهان را پر از فتنه و آشوب می نماید سرانجام بدست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ابن مریم خود و یارانش کشته می شوند و نابود می گردند</w:t>
      </w:r>
      <w:r>
        <w:rPr>
          <w:rFonts w:eastAsia="IRNazanin" w:cs="IRNazanin"/>
          <w:color w:val="111111"/>
          <w:sz w:val="28"/>
          <w:szCs w:val="28"/>
          <w:rtl w:val="true"/>
          <w:lang w:bidi="fa-IR"/>
        </w:rPr>
        <w:t>.</w:t>
      </w:r>
    </w:p>
    <w:p>
      <w:pPr>
        <w:pStyle w:val="Heading3"/>
        <w:numPr>
          <w:ilvl w:val="2"/>
          <w:numId w:val="1"/>
        </w:numPr>
        <w:rPr/>
      </w:pPr>
      <w:bookmarkStart w:id="1080" w:name="__RefHeading___Toc1257447_1490000891"/>
      <w:bookmarkStart w:id="1081" w:name="_Toc430"/>
      <w:bookmarkEnd w:id="1080"/>
      <w:r>
        <w:rPr>
          <w:rtl w:val="true"/>
        </w:rPr>
        <w:t>فصل</w:t>
      </w:r>
      <w:bookmarkEnd w:id="1081"/>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ترک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خروجی که غیر از فاصله و جدایی چیزی از آ نها جلوگیری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اعظم خدا در بین آن ها خواهد بود</w:t>
      </w:r>
      <w:r>
        <w:rPr>
          <w:rFonts w:eastAsia="IRNazanin" w:cs="IRNazanin"/>
          <w:color w:val="111111"/>
          <w:sz w:val="28"/>
          <w:szCs w:val="28"/>
          <w:rtl w:val="true"/>
          <w:lang w:bidi="fa-IR"/>
        </w:rPr>
        <w:t>.</w:t>
      </w:r>
    </w:p>
    <w:p>
      <w:pPr>
        <w:pStyle w:val="Heading3"/>
        <w:numPr>
          <w:ilvl w:val="2"/>
          <w:numId w:val="1"/>
        </w:numPr>
        <w:rPr/>
      </w:pPr>
      <w:bookmarkStart w:id="1082" w:name="__RefHeading___Toc1257449_1490000891"/>
      <w:bookmarkStart w:id="1083" w:name="_Toc431"/>
      <w:bookmarkEnd w:id="1082"/>
      <w:r>
        <w:rPr>
          <w:rtl w:val="true"/>
        </w:rPr>
        <w:t>فصل</w:t>
      </w:r>
      <w:bookmarkEnd w:id="1083"/>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شما را از کوفه بیرون می کنند که دارای این صفتاتند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هایشان کوچک و بینی هایشان پهن، صورت های آن ها نظیر سپرهای آهنین است، نعل موئی می پوشند و مرکب های خود را به نخل خرما در منطقه جوخاً می بندند، از سوراخ ها و مجاری فرات آب می آشامند </w:t>
      </w:r>
      <w:bookmarkStart w:id="1084" w:name="pg20428_212275"/>
    </w:p>
    <w:p>
      <w:pPr>
        <w:pStyle w:val="Heading3"/>
        <w:numPr>
          <w:ilvl w:val="2"/>
          <w:numId w:val="1"/>
        </w:numPr>
        <w:rPr/>
      </w:pPr>
      <w:bookmarkStart w:id="1085" w:name="__RefHeading___Toc1257451_1490000891"/>
      <w:bookmarkStart w:id="1086" w:name="_Toc432"/>
      <w:bookmarkEnd w:id="1084"/>
      <w:bookmarkEnd w:id="1085"/>
      <w:r>
        <w:rPr>
          <w:rtl w:val="true"/>
        </w:rPr>
        <w:t>فصل</w:t>
      </w:r>
      <w:bookmarkEnd w:id="1086"/>
    </w:p>
    <w:p>
      <w:pPr>
        <w:pStyle w:val="BookText"/>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 ذَكَرَ نَعْيم بِإِسْنَادِهِ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الَّذِى لَا إِلَه إِلا هُوَ لَيُسَوِ قَنَّكُم بَنُو قَنْطُوراء مِنْ خُرَاسان وَ سَجِسْتَان سَوْقاً عَنِيْفاً حَتى يَنْزِلُوا بِالأُبْلَةَ، وَ لَا يَدْعُوا بِهَا نَخْلَة إِلَّا رَبِطُوا بهَا فَرَساً، ثُم يَبْعَثُونَ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تَخْرُجُوا مِنْ بِلَادِنَا وَ إِمَّا أَنْ تَنْزِلَ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فَيَتَفَرَّقُونَ ثَلَاثَ فِرَقْ فِرْقَةُ تَلْحَقُ بِالْكُوفَة، وَ فِرْقَةُ بِالْحِجَاز، وَ فِرْقَةُ بِأَرْضِ الْعَرَبِ الْبَادِيَةِ، ثُمَّ يَدْخُلُونَ الْبَصْرَة، فَيُقِيمُونَ بِهَا سِنَةً، ثُمَّ يَبْعَثُونَ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تَرْحَلُوا عَنْ بِلَادِنَا وَ إِمَا أَنْ نُنْزِلَ عَلَيْكُمْ، فَيَفْتَرِقُونَ ثَلَاثَ فِرَقٍ فِرْقَةُ تَلْحَقُ بِالشَّام، وَفِرْقَةُ بِالْحِجَاز، و فِرْقَةُ بِالْبَادِيَة أَرْضَ الْعَرَب، وَ تَبْقَ الْعِرِاق لَا يَجِدُ أَحَدُ فِيْهَا قَفْيراً وَ لَا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إِذَا كَانَتْ إِمَارَةُ الْصِبْيَانِ، فَوَاللَّهِ لَتَكُونَنَّ، رَدَّدَهَا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257453_1490000891"/>
      <w:bookmarkStart w:id="1088" w:name="_Toc433"/>
      <w:bookmarkEnd w:id="1087"/>
      <w:r>
        <w:rPr>
          <w:rtl w:val="true"/>
        </w:rPr>
        <w:t>فصل</w:t>
      </w:r>
      <w:bookmarkEnd w:id="1088"/>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بِاسْنَادِهِ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تُقَاتِلُوا التَرُكْ، حُمْرَ الْوُجُوهِ، صِغَارَ الاعْين، نُطسَ الأنف، كأَنْ وُجُوهَهُم المَجانُّ المُطرَقة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bookmarkStart w:id="1089" w:name="pg20428_212276"/>
    </w:p>
    <w:p>
      <w:pPr>
        <w:pStyle w:val="Heading3"/>
        <w:numPr>
          <w:ilvl w:val="2"/>
          <w:numId w:val="1"/>
        </w:numPr>
        <w:rPr/>
      </w:pPr>
      <w:bookmarkStart w:id="1090" w:name="__RefHeading___Toc1257455_1490000891"/>
      <w:bookmarkStart w:id="1091" w:name="_Toc434"/>
      <w:bookmarkEnd w:id="1089"/>
      <w:bookmarkEnd w:id="1090"/>
      <w:r>
        <w:rPr>
          <w:rtl w:val="true"/>
        </w:rPr>
        <w:t>فصل</w:t>
      </w:r>
      <w:bookmarkEnd w:id="1091"/>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خدائی که غیر از او خدائی نیست که بنو قنطورا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نقل ابن اثیر در نهایه قنطورا نام کنیز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برای او فرزندانی از ترک و 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خراسان و سیستان می رانند تا این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ساحل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نخلی در آن جا نیست جز این که اسبی به آن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مردم بصره می فرستند که یا باید از شهرهای ما خارج شوید یا ما بر شما وارد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قنطوراء به سه فرقه تقسیم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از آن ها در کوفه و فرقه دیگر در حجاز و فرقه سوم در منطقه بدوی ماندگار می شوند و کار عراق به جائی می رسد که احدی پول و در همی در آن نخواهد یافت،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موقعی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کودکان، حاکم و فرمان فرما شوند به خدا قسم که همین طور هم خواهد شد و تا سه دفعه این سخن خود را تکرار فرمود</w:t>
      </w:r>
      <w:r>
        <w:rPr>
          <w:rFonts w:eastAsia="IRNazanin" w:cs="IRNazanin"/>
          <w:color w:val="111111"/>
          <w:sz w:val="28"/>
          <w:szCs w:val="28"/>
          <w:rtl w:val="true"/>
          <w:lang w:bidi="fa-IR"/>
        </w:rPr>
        <w:t>.</w:t>
      </w:r>
    </w:p>
    <w:p>
      <w:pPr>
        <w:pStyle w:val="Heading3"/>
        <w:numPr>
          <w:ilvl w:val="2"/>
          <w:numId w:val="1"/>
        </w:numPr>
        <w:rPr/>
      </w:pPr>
      <w:bookmarkStart w:id="1092" w:name="__RefHeading___Toc1257457_1490000891"/>
      <w:bookmarkStart w:id="1093" w:name="_Toc435"/>
      <w:bookmarkEnd w:id="1092"/>
      <w:r>
        <w:rPr>
          <w:rtl w:val="true"/>
        </w:rPr>
        <w:t>فصل</w:t>
      </w:r>
      <w:r>
        <w:rPr>
          <w:rtl w:val="true"/>
        </w:rPr>
        <w:t>:</w:t>
      </w:r>
      <w:bookmarkEnd w:id="1093"/>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قیام نمی کند تا این که شما با گروه ترکی که دارای این صفاتند بجنگید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آن ها سرخ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آن ها کوچک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های آنان عریض و پهن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آن ها نظیر سپرهای آهنین پهن و سخت خواهد بود</w:t>
      </w:r>
      <w:r>
        <w:rPr>
          <w:rFonts w:eastAsia="IRNazanin" w:cs="IRNazanin"/>
          <w:color w:val="111111"/>
          <w:sz w:val="28"/>
          <w:szCs w:val="28"/>
          <w:rtl w:val="true"/>
          <w:lang w:bidi="fa-IR"/>
        </w:rPr>
        <w:t xml:space="preserve">. </w:t>
      </w:r>
      <w:bookmarkStart w:id="1094" w:name="pg20428_212277"/>
    </w:p>
    <w:p>
      <w:pPr>
        <w:pStyle w:val="Heading3"/>
        <w:numPr>
          <w:ilvl w:val="2"/>
          <w:numId w:val="1"/>
        </w:numPr>
        <w:rPr/>
      </w:pPr>
      <w:bookmarkStart w:id="1095" w:name="__RefHeading___Toc1257459_1490000891"/>
      <w:bookmarkStart w:id="1096" w:name="_Toc436"/>
      <w:bookmarkEnd w:id="1094"/>
      <w:bookmarkEnd w:id="1095"/>
      <w:r>
        <w:rPr>
          <w:rtl w:val="true"/>
        </w:rPr>
        <w:t>فصل</w:t>
      </w:r>
      <w:bookmarkEnd w:id="1096"/>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بِإِسْنَادِهِ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يَزْوِى مِنْ أَقْطَارِ أَرضِهَا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حُمْرِ الْوُجُوهِ، كَأَنَّ وُجُوهَهُم المجَانُ المُطرَقَة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يُونس عَنْ ابْنِ شَهَابٍ عَنْ أَبِي هُرَيْرَة مِثْلُهُ، وَ كَانَ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لِلْمُسْلِمِينَ عَدُوٌّ وُجُوهَهُم كالدَّرَقِ، أَعْيُنُهُمْ كَالوزغ، فَاتُرُكُوهُم كَمَا تَرَکُوکُم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257461_1490000891"/>
      <w:bookmarkStart w:id="1098" w:name="_Toc437"/>
      <w:bookmarkEnd w:id="1097"/>
      <w:r>
        <w:rPr>
          <w:rtl w:val="true"/>
        </w:rPr>
        <w:t>فصل</w:t>
      </w:r>
      <w:bookmarkEnd w:id="1098"/>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بِاسْنَادِهِ فِي حَدِيْثِ عَنْ تَبِيْعِ،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الرآيَاتِ الصَّفَر مِصْر فَغَلِبُوا عَلَيْهَا وَ قَعِدُوا عَلَى مَنْبرِهَا، فَلْيَحْفِرَ أَهْلُ الشام أَسْرَاباً فِي الْأَرْضِ فَإِنَّهُ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Heading2"/>
        <w:numPr>
          <w:ilvl w:val="1"/>
          <w:numId w:val="1"/>
        </w:numPr>
        <w:rPr/>
      </w:pPr>
      <w:bookmarkStart w:id="1099" w:name="__RefHeading___Toc1257463_1490000891"/>
      <w:bookmarkStart w:id="1100" w:name="_Toc438"/>
      <w:bookmarkEnd w:id="1099"/>
      <w:r>
        <w:rPr>
          <w:rtl w:val="true"/>
        </w:rPr>
        <w:t xml:space="preserve">الباب </w:t>
      </w:r>
      <w:r>
        <w:rPr/>
        <w:t>200</w:t>
      </w:r>
      <w:r>
        <w:rPr>
          <w:rtl w:val="true"/>
        </w:rPr>
        <w:t xml:space="preserve">: </w:t>
      </w:r>
      <w:r>
        <w:rPr>
          <w:rtl w:val="true"/>
        </w:rPr>
        <w:t>فِيْمَا ذَكَرَه نَعِيْمٍ مِنْ أَخْبَارِ النَّارِ الْحَادِثَهُ فِي أَوَاخِرِ الْزَمَانَ</w:t>
      </w:r>
      <w:r>
        <w:rPr>
          <w:rtl w:val="true"/>
        </w:rPr>
        <w:t>.</w:t>
      </w:r>
      <w:bookmarkEnd w:id="1100"/>
    </w:p>
    <w:p>
      <w:pPr>
        <w:pStyle w:val="Heading3"/>
        <w:numPr>
          <w:ilvl w:val="2"/>
          <w:numId w:val="1"/>
        </w:numPr>
        <w:rPr/>
      </w:pPr>
      <w:bookmarkStart w:id="1101" w:name="__RefHeading___Toc1257465_1490000891"/>
      <w:bookmarkStart w:id="1102" w:name="_Toc439"/>
      <w:bookmarkEnd w:id="1101"/>
      <w:r>
        <w:rPr>
          <w:rtl w:val="true"/>
        </w:rPr>
        <w:t>اشاره</w:t>
      </w:r>
      <w:bookmarkEnd w:id="1102"/>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الْوَلَيْدِ عَنْ ابْنِ لَهَيعَة عَنْ حَجَّاجِ بْن شَدَّادَ عَنْ أَبِي صَالِحٍ الْغِنَارِى عَنْ أَبِي هُرَيْرَة، قَالَ</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تَضِى أُعناقُ الإِبْلَ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بحِسمى جُذام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 ببادية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1266/440</w:t>
      </w:r>
      <w:r>
        <w:rPr>
          <w:rFonts w:eastAsia="Amiri" w:cs="Amiri" w:ascii="Amiri" w:hAnsi="Amiri"/>
          <w:color w:val="111111"/>
          <w:sz w:val="28"/>
          <w:szCs w:val="28"/>
          <w:rtl w:val="true"/>
          <w:lang w:bidi="ar-SA"/>
        </w:rPr>
        <w:t xml:space="preserve">). </w:t>
      </w:r>
      <w:bookmarkStart w:id="1103" w:name="pg20428_212278"/>
    </w:p>
    <w:p>
      <w:pPr>
        <w:pStyle w:val="Heading3"/>
        <w:numPr>
          <w:ilvl w:val="2"/>
          <w:numId w:val="1"/>
        </w:numPr>
        <w:rPr/>
      </w:pPr>
      <w:bookmarkStart w:id="1104" w:name="__RefHeading___Toc1257467_1490000891"/>
      <w:bookmarkStart w:id="1105" w:name="_Toc440"/>
      <w:bookmarkEnd w:id="1103"/>
      <w:bookmarkEnd w:id="1104"/>
      <w:r>
        <w:rPr>
          <w:rtl w:val="true"/>
        </w:rPr>
        <w:t>فصل</w:t>
      </w:r>
      <w:bookmarkEnd w:id="1105"/>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کسانی که از اطراف خاک عرب وارد مدینه می شوند مردمی هستند دارای صورت های سرخ، صورت آنان چون سپرهای پهن و عریض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به مسلمین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دشمنانی هستند که صورتشان چون زره چرمی و چشمانشان هم چون قورباغه است پس آن ها را رها سازید همان طور که آن ها شما را رها می کنند</w:t>
      </w:r>
      <w:r>
        <w:rPr>
          <w:rFonts w:eastAsia="IRNazanin" w:cs="IRNazanin"/>
          <w:color w:val="111111"/>
          <w:sz w:val="28"/>
          <w:szCs w:val="28"/>
          <w:rtl w:val="true"/>
          <w:lang w:bidi="fa-IR"/>
        </w:rPr>
        <w:t>.</w:t>
      </w:r>
    </w:p>
    <w:p>
      <w:pPr>
        <w:pStyle w:val="Heading3"/>
        <w:numPr>
          <w:ilvl w:val="2"/>
          <w:numId w:val="1"/>
        </w:numPr>
        <w:rPr/>
      </w:pPr>
      <w:bookmarkStart w:id="1106" w:name="__RefHeading___Toc1257469_1490000891"/>
      <w:bookmarkStart w:id="1107" w:name="_Toc441"/>
      <w:bookmarkEnd w:id="1106"/>
      <w:r>
        <w:rPr>
          <w:rtl w:val="true"/>
        </w:rPr>
        <w:t>فصل</w:t>
      </w:r>
      <w:r>
        <w:rPr>
          <w:rtl w:val="true"/>
        </w:rPr>
        <w:t>:</w:t>
      </w:r>
      <w:bookmarkEnd w:id="1107"/>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بیرق های زرد وارد مصر شدند و بر مصر غلبه پیدا کرده بر منبر آن نشستند لازم است که اهل شام در زمین سرداب هائی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واقعه بلائی است</w:t>
      </w:r>
      <w:r>
        <w:rPr>
          <w:rFonts w:eastAsia="IRNazanin" w:cs="IRNazanin"/>
          <w:color w:val="111111"/>
          <w:sz w:val="28"/>
          <w:szCs w:val="28"/>
          <w:rtl w:val="true"/>
          <w:lang w:bidi="fa-IR"/>
        </w:rPr>
        <w:t>.</w:t>
      </w:r>
    </w:p>
    <w:p>
      <w:pPr>
        <w:pStyle w:val="Heading2"/>
        <w:numPr>
          <w:ilvl w:val="1"/>
          <w:numId w:val="1"/>
        </w:numPr>
        <w:rPr/>
      </w:pPr>
      <w:bookmarkStart w:id="1108" w:name="__RefHeading___Toc1257471_1490000891"/>
      <w:bookmarkStart w:id="1109" w:name="_Toc442"/>
      <w:bookmarkEnd w:id="1108"/>
      <w:r>
        <w:rPr>
          <w:rtl w:val="true"/>
        </w:rPr>
        <w:t>باب دويستم</w:t>
      </w:r>
      <w:r>
        <w:rPr>
          <w:rtl w:val="true"/>
        </w:rPr>
        <w:t xml:space="preserve">: </w:t>
      </w:r>
      <w:r>
        <w:rPr>
          <w:rtl w:val="true"/>
        </w:rPr>
        <w:t>در آن چه که نعیم ذکر کرده از اخبار آتشی که در دوره آخر الزمان به وجود می آید</w:t>
      </w:r>
      <w:bookmarkEnd w:id="1109"/>
    </w:p>
    <w:p>
      <w:pPr>
        <w:pStyle w:val="Heading3"/>
        <w:numPr>
          <w:ilvl w:val="2"/>
          <w:numId w:val="1"/>
        </w:numPr>
        <w:rPr/>
      </w:pPr>
      <w:bookmarkStart w:id="1110" w:name="__RefHeading___Toc1257473_1490000891"/>
      <w:bookmarkStart w:id="1111" w:name="_Toc443"/>
      <w:bookmarkEnd w:id="1110"/>
      <w:r>
        <w:rPr>
          <w:rtl w:val="true"/>
        </w:rPr>
        <w:t>اشاره</w:t>
      </w:r>
      <w:bookmarkEnd w:id="1111"/>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شبی آتش سوزانی خارج می شود که حتی در شب گردن های اشتران را روشن ساخته و به منطقه قبیله خیام می رسد </w:t>
      </w:r>
      <w:bookmarkStart w:id="1112" w:name="pg20428_212279"/>
    </w:p>
    <w:p>
      <w:pPr>
        <w:pStyle w:val="BookText"/>
        <w:rPr/>
      </w:pPr>
      <w:bookmarkEnd w:id="111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قَدْ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تُضِيُّ أَعْنَاقَ الْإِبِلِ لِيلاً 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 من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تَكُونَ النَّارُ الَتِي تَجَدَّدَتْ بِالْحِجَاز هَذِهِ النَّارِ، فَإِنَّهَا كَانَتْ تَضِئُ بِهَا أَعْنَاقَ الإِبِلْ</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1257475_1490000891"/>
      <w:bookmarkStart w:id="1114" w:name="_Toc444"/>
      <w:bookmarkEnd w:id="1113"/>
      <w:r>
        <w:rPr>
          <w:rtl w:val="true"/>
        </w:rPr>
        <w:t>فصل</w:t>
      </w:r>
      <w:bookmarkEnd w:id="1114"/>
    </w:p>
    <w:p>
      <w:pPr>
        <w:pStyle w:val="BookText"/>
        <w:rPr/>
      </w:pPr>
      <w:r>
        <w:rPr>
          <w:rFonts w:ascii="Amiri" w:hAnsi="Amiri" w:eastAsia="Amiri" w:cs="Amiri"/>
          <w:color w:val="111111"/>
          <w:sz w:val="28"/>
          <w:sz w:val="28"/>
          <w:szCs w:val="28"/>
          <w:rtl w:val="true"/>
          <w:lang w:bidi="ar-SA"/>
        </w:rPr>
        <w:t xml:space="preserve">فِي حَديثِ آخَر عَنِ النَّارِ الَّتِي تَضِيْ بِهَا أَعْنَاقَ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ابْنُ وَهَبْ عَنْ عَبْدِ اللَّهِ بْنِ عُمَر عَنْ نَافِعَ عَنْ ابْنِ عُمَر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يُوشَكُ نَارُ تَخْرُجُ بِاليَمَن تَسُوقُ النَّاسُ إِلَى الشَّام، تَعْدُو إِذا غَدَوا، وَ تُقيلُ إِذَا قَالُوا، وَ تَرَوحُ إِذَا رَاحَوا، تَضُىءَ مِنْهَا أَعْنَاقَ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سَمِعْتُمْ ذَلِكَ فَأَخْرِجُوا إِلَى الشَّامِ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Heading3"/>
        <w:numPr>
          <w:ilvl w:val="2"/>
          <w:numId w:val="1"/>
        </w:numPr>
        <w:rPr/>
      </w:pPr>
      <w:bookmarkStart w:id="1115" w:name="__RefHeading___Toc1257477_1490000891"/>
      <w:bookmarkStart w:id="1116" w:name="_Toc445"/>
      <w:bookmarkEnd w:id="1115"/>
      <w:r>
        <w:rPr>
          <w:rtl w:val="true"/>
        </w:rPr>
        <w:t>فصل</w:t>
      </w:r>
      <w:bookmarkEnd w:id="1116"/>
    </w:p>
    <w:p>
      <w:pPr>
        <w:pStyle w:val="BookText"/>
        <w:rPr/>
      </w:pPr>
      <w:r>
        <w:rPr>
          <w:rFonts w:ascii="Amiri" w:hAnsi="Amiri" w:eastAsia="Amiri" w:cs="Amiri"/>
          <w:color w:val="111111"/>
          <w:sz w:val="28"/>
          <w:sz w:val="28"/>
          <w:szCs w:val="28"/>
          <w:rtl w:val="true"/>
          <w:lang w:bidi="ar-SA"/>
        </w:rPr>
        <w:t xml:space="preserve">فِي ظُهُورِ نَارِ الْحِجَاز الَّتِي تَضِيءُ بِهَا أَعْنَاقَ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نَعْيِمِ بِاِسْنَادِهِ،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نَارُ مِنَ الْحِجَازِ تِضَى أَعْنَاقَ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بِبُصْرِى</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bookmarkStart w:id="1117" w:name="pg20428_212280"/>
    </w:p>
    <w:p>
      <w:pPr>
        <w:pStyle w:val="BookText"/>
        <w:rPr/>
      </w:pPr>
      <w:bookmarkEnd w:id="1117"/>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متضمن این معنی است که نور به گونه ای است که گردن های شتران در شب دیده می شوند ولی ذکر نشده که در بصری اتفاق می افتد پس امکان دارد که این آتش همان آتش حجاز باشد، زیرا که آن آتشی است که گردن های شتران دیده می شوند</w:t>
      </w:r>
      <w:r>
        <w:rPr>
          <w:rFonts w:eastAsia="IRNazanin" w:cs="IRNazanin"/>
          <w:color w:val="111111"/>
          <w:sz w:val="28"/>
          <w:szCs w:val="28"/>
          <w:rtl w:val="true"/>
          <w:lang w:bidi="fa-IR"/>
        </w:rPr>
        <w:t>.</w:t>
      </w:r>
    </w:p>
    <w:p>
      <w:pPr>
        <w:pStyle w:val="Heading3"/>
        <w:numPr>
          <w:ilvl w:val="2"/>
          <w:numId w:val="1"/>
        </w:numPr>
        <w:rPr/>
      </w:pPr>
      <w:bookmarkStart w:id="1118" w:name="__RefHeading___Toc1257479_1490000891"/>
      <w:bookmarkStart w:id="1119" w:name="_Toc446"/>
      <w:bookmarkEnd w:id="1118"/>
      <w:r>
        <w:rPr>
          <w:rtl w:val="true"/>
        </w:rPr>
        <w:t>فصل</w:t>
      </w:r>
      <w:bookmarkEnd w:id="1119"/>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آتشی در یمن شعله ور می شود که مردم را به سوی شام می راند این آتش در صبح و قبل از ظهر و هنگام عصر خواهد بود و آتش به گونه ای است که در قریه بصری در شام گردن های شتران دیده می شوند یعنی وقتی مردم صبح می کنند آتش هم در صبح با آن ها است وقتی خواب قیلوله دارند که قبل از ظهر است آتش هم با آن ها است و وقتی در عصر استراحت می کنند آتش هم آرام می شود وقتی این جریان را شنیدید به طرف شام حرکت کنید</w:t>
      </w:r>
      <w:r>
        <w:rPr>
          <w:rFonts w:eastAsia="IRNazanin" w:cs="IRNazanin"/>
          <w:color w:val="111111"/>
          <w:sz w:val="28"/>
          <w:szCs w:val="28"/>
          <w:rtl w:val="true"/>
          <w:lang w:bidi="fa-IR"/>
        </w:rPr>
        <w:t>.</w:t>
      </w:r>
    </w:p>
    <w:p>
      <w:pPr>
        <w:pStyle w:val="Heading3"/>
        <w:numPr>
          <w:ilvl w:val="2"/>
          <w:numId w:val="1"/>
        </w:numPr>
        <w:rPr/>
      </w:pPr>
      <w:bookmarkStart w:id="1120" w:name="__RefHeading___Toc1257481_1490000891"/>
      <w:bookmarkStart w:id="1121" w:name="_Toc447"/>
      <w:bookmarkEnd w:id="1120"/>
      <w:r>
        <w:rPr>
          <w:rtl w:val="true"/>
        </w:rPr>
        <w:t>فصل</w:t>
      </w:r>
      <w:bookmarkEnd w:id="1121"/>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آتشی از حجاز برخاسته می شود که گردن های شتران با شاخ و برگ گیاهان در بصری روشن خواهد شد</w:t>
      </w:r>
      <w:r>
        <w:rPr>
          <w:rFonts w:eastAsia="IRNazanin" w:cs="IRNazanin"/>
          <w:color w:val="111111"/>
          <w:sz w:val="28"/>
          <w:szCs w:val="28"/>
          <w:rtl w:val="true"/>
          <w:lang w:bidi="fa-IR"/>
        </w:rPr>
        <w:t xml:space="preserve">. </w:t>
      </w:r>
      <w:bookmarkStart w:id="1122" w:name="pg20428_212281"/>
    </w:p>
    <w:p>
      <w:pPr>
        <w:pStyle w:val="Heading3"/>
        <w:numPr>
          <w:ilvl w:val="2"/>
          <w:numId w:val="1"/>
        </w:numPr>
        <w:rPr/>
      </w:pPr>
      <w:bookmarkStart w:id="1123" w:name="__RefHeading___Toc1257483_1490000891"/>
      <w:bookmarkStart w:id="1124" w:name="_Toc448"/>
      <w:bookmarkEnd w:id="1122"/>
      <w:bookmarkEnd w:id="1123"/>
      <w:r>
        <w:rPr>
          <w:rtl w:val="true"/>
        </w:rPr>
        <w:t>فصل</w:t>
      </w:r>
      <w:bookmarkEnd w:id="1124"/>
    </w:p>
    <w:p>
      <w:pPr>
        <w:pStyle w:val="BookText"/>
        <w:rPr/>
      </w:pPr>
      <w:r>
        <w:rPr>
          <w:rFonts w:ascii="Amiri" w:hAnsi="Amiri" w:eastAsia="Amiri" w:cs="Amiri"/>
          <w:color w:val="111111"/>
          <w:sz w:val="28"/>
          <w:sz w:val="28"/>
          <w:szCs w:val="28"/>
          <w:rtl w:val="true"/>
          <w:lang w:bidi="ar-SA"/>
        </w:rPr>
        <w:t>فِي النَّارِ مِنْ عَدَن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آخِرِ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تَحْشُرُهم نَارُ مِنْ عَدَن مَعَ الْقِرَدَة وَ الْخَنَازِيرُ، تَبِيت مَعَهُم أَيْمَا بَاتُوا، وَ تُقْيِلُ مَعَهُم أَيْنًا قَالُوا، وَ لَهَا مَا سَقَط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1257485_1490000891"/>
      <w:bookmarkStart w:id="1126" w:name="_Toc449"/>
      <w:bookmarkEnd w:id="1125"/>
      <w:r>
        <w:rPr>
          <w:rtl w:val="true"/>
        </w:rPr>
        <w:t>فصل</w:t>
      </w:r>
      <w:bookmarkEnd w:id="1126"/>
    </w:p>
    <w:p>
      <w:pPr>
        <w:pStyle w:val="BookText"/>
        <w:rPr/>
      </w:pPr>
      <w:r>
        <w:rPr>
          <w:rFonts w:ascii="Amiri" w:hAnsi="Amiri" w:eastAsia="Amiri" w:cs="Amiri"/>
          <w:color w:val="111111"/>
          <w:sz w:val="28"/>
          <w:sz w:val="28"/>
          <w:szCs w:val="28"/>
          <w:rtl w:val="true"/>
          <w:lang w:bidi="ar-SA"/>
        </w:rPr>
        <w:t>في النارِ مِنَ الْمَشْرِق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فِي حَدِيْثِهِ عَنْ أَرْطَاةَ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نَارُ وَ دُخَانِ فِي الْمَشْرِقِ أَرْبَعْيِنُ لَيْلَة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1768</w:t>
      </w:r>
      <w:r>
        <w:rPr>
          <w:rFonts w:eastAsia="IRNazanin" w:cs="IRNazanin"/>
          <w:color w:val="111111"/>
          <w:sz w:val="28"/>
          <w:szCs w:val="28"/>
          <w:rtl w:val="true"/>
          <w:lang w:bidi="fa-IR"/>
        </w:rPr>
        <w:t>).</w:t>
      </w:r>
    </w:p>
    <w:p>
      <w:pPr>
        <w:pStyle w:val="Heading3"/>
        <w:numPr>
          <w:ilvl w:val="2"/>
          <w:numId w:val="1"/>
        </w:numPr>
        <w:rPr/>
      </w:pPr>
      <w:bookmarkStart w:id="1127" w:name="__RefHeading___Toc1257487_1490000891"/>
      <w:bookmarkStart w:id="1128" w:name="_Toc450"/>
      <w:bookmarkEnd w:id="1127"/>
      <w:r>
        <w:rPr>
          <w:rtl w:val="true"/>
        </w:rPr>
        <w:t>فصل</w:t>
      </w:r>
      <w:bookmarkEnd w:id="1128"/>
    </w:p>
    <w:p>
      <w:pPr>
        <w:pStyle w:val="BookText"/>
        <w:rPr/>
      </w:pPr>
      <w:r>
        <w:rPr>
          <w:rFonts w:ascii="Amiri" w:hAnsi="Amiri" w:eastAsia="Amiri" w:cs="Amiri"/>
          <w:color w:val="111111"/>
          <w:sz w:val="28"/>
          <w:sz w:val="28"/>
          <w:szCs w:val="28"/>
          <w:rtl w:val="true"/>
          <w:lang w:bidi="ar-SA"/>
        </w:rPr>
        <w:t>فِي النارِ مِنْ عَدَن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نَعِيمِ بِإِسْنَادِهِ عَنْ عُمَرْ بِنِ الخَطَّابِ، قَالَ يَوماً بِمَكَّة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الَّيْن هَاجَرُوا قَبْلَ الْظُلْمَتَين، إِمَّا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فَالْحَبَشَة يَخْرُجُونَ حَتى يَبْلُغُوا مَقَامِي هَذَا،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تَخْرُجْ مِنْ عَدَن تَسُوقُ النَّاسُ وَ الدَّوَابَّ وَ الْوُحَشْ وَ الْسِبَاعُ وَ دِقَاقِ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عظيمها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قَامَتِ قَامُوا، وَ إِذَا تَحرَّكَتْ 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إِنْسَانُ أَوْ دَابَّةَ قَالَتْ 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انْتَكَسْتَ </w:t>
      </w:r>
      <w:bookmarkStart w:id="1129" w:name="pg20428_212282"/>
    </w:p>
    <w:p>
      <w:pPr>
        <w:pStyle w:val="Heading3"/>
        <w:numPr>
          <w:ilvl w:val="2"/>
          <w:numId w:val="1"/>
        </w:numPr>
        <w:rPr/>
      </w:pPr>
      <w:bookmarkStart w:id="1130" w:name="__RefHeading___Toc1257489_1490000891"/>
      <w:bookmarkStart w:id="1131" w:name="_Toc451"/>
      <w:bookmarkEnd w:id="1129"/>
      <w:bookmarkEnd w:id="1130"/>
      <w:r>
        <w:rPr>
          <w:rtl w:val="true"/>
        </w:rPr>
        <w:t>فصل</w:t>
      </w:r>
      <w:bookmarkEnd w:id="1131"/>
    </w:p>
    <w:p>
      <w:pPr>
        <w:pStyle w:val="BookText"/>
        <w:rPr/>
      </w:pPr>
      <w:r>
        <w:rPr>
          <w:rFonts w:ascii="IRNazanin" w:hAnsi="IRNazanin" w:eastAsia="IRNazanin"/>
          <w:color w:val="111111"/>
          <w:sz w:val="28"/>
          <w:sz w:val="28"/>
          <w:szCs w:val="28"/>
          <w:rtl w:val="true"/>
          <w:lang w:bidi="fa-IR"/>
        </w:rPr>
        <w:t>آتشی از عدن</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از رسول خدا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آتشی از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ای است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می شود که میمون و خوک ها با مردمند که هر جا شب کنند و هر وقت بخوابند با آن ها خواهند بود و آن چه که ساقط شود برای آن آتش است</w:t>
      </w:r>
      <w:r>
        <w:rPr>
          <w:rFonts w:eastAsia="IRNazanin" w:cs="IRNazanin"/>
          <w:color w:val="111111"/>
          <w:sz w:val="28"/>
          <w:szCs w:val="28"/>
          <w:rtl w:val="true"/>
          <w:lang w:bidi="fa-IR"/>
        </w:rPr>
        <w:t>.</w:t>
      </w:r>
    </w:p>
    <w:p>
      <w:pPr>
        <w:pStyle w:val="Heading3"/>
        <w:numPr>
          <w:ilvl w:val="2"/>
          <w:numId w:val="1"/>
        </w:numPr>
        <w:rPr/>
      </w:pPr>
      <w:bookmarkStart w:id="1132" w:name="__RefHeading___Toc1257491_1490000891"/>
      <w:bookmarkStart w:id="1133" w:name="_Toc452"/>
      <w:bookmarkEnd w:id="1132"/>
      <w:r>
        <w:rPr>
          <w:rtl w:val="true"/>
        </w:rPr>
        <w:t>فصل</w:t>
      </w:r>
      <w:bookmarkEnd w:id="1133"/>
    </w:p>
    <w:p>
      <w:pPr>
        <w:pStyle w:val="BookText"/>
        <w:rPr/>
      </w:pPr>
      <w:r>
        <w:rPr>
          <w:rFonts w:ascii="IRNazanin" w:hAnsi="IRNazanin" w:eastAsia="IRNazanin"/>
          <w:color w:val="111111"/>
          <w:sz w:val="28"/>
          <w:sz w:val="28"/>
          <w:szCs w:val="28"/>
          <w:rtl w:val="true"/>
          <w:lang w:bidi="fa-IR"/>
        </w:rPr>
        <w:t>آتشی از مشرق</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ارطاة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در مشرق آتش و دود خواهد بود</w:t>
      </w:r>
      <w:r>
        <w:rPr>
          <w:rFonts w:eastAsia="IRNazanin" w:cs="IRNazanin"/>
          <w:color w:val="111111"/>
          <w:sz w:val="28"/>
          <w:szCs w:val="28"/>
          <w:rtl w:val="true"/>
          <w:lang w:bidi="fa-IR"/>
        </w:rPr>
        <w:t>.</w:t>
      </w:r>
    </w:p>
    <w:p>
      <w:pPr>
        <w:pStyle w:val="Heading3"/>
        <w:numPr>
          <w:ilvl w:val="2"/>
          <w:numId w:val="1"/>
        </w:numPr>
        <w:rPr/>
      </w:pPr>
      <w:bookmarkStart w:id="1134" w:name="__RefHeading___Toc1257493_1490000891"/>
      <w:bookmarkStart w:id="1135" w:name="_Toc453"/>
      <w:bookmarkEnd w:id="1134"/>
      <w:r>
        <w:rPr>
          <w:rtl w:val="true"/>
        </w:rPr>
        <w:t>فصل</w:t>
      </w:r>
      <w:bookmarkEnd w:id="1135"/>
    </w:p>
    <w:p>
      <w:pPr>
        <w:pStyle w:val="BookText"/>
        <w:rPr/>
      </w:pPr>
      <w:r>
        <w:rPr>
          <w:rFonts w:ascii="IRNazanin" w:hAnsi="IRNazanin" w:eastAsia="IRNazanin"/>
          <w:color w:val="111111"/>
          <w:sz w:val="28"/>
          <w:sz w:val="28"/>
          <w:szCs w:val="28"/>
          <w:rtl w:val="true"/>
          <w:lang w:bidi="fa-IR"/>
        </w:rPr>
        <w:t>آتشی از عدن</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روزی در مکه گفت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یمن شما باید قبل از رسیدن او هجرت کنید، اول آن که اهل حبشه خارج می شوند تا به این مکان می رسند، دوم آتشی از عدن بر می خیزد که مدام مردم و جنبندگان و وحوش و درندگان را نابود می کند موقعی که آن آتش بایستد آن ها هم می ایستند و موقعی که انسانی یا حیوانی به رو در افتد آتش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رو درآمدی و به زمین افتادی، آرزو داشتی که </w:t>
      </w:r>
      <w:bookmarkStart w:id="1136" w:name="pg20428_212283"/>
    </w:p>
    <w:p>
      <w:pPr>
        <w:pStyle w:val="BookText"/>
        <w:rPr/>
      </w:pPr>
      <w:bookmarkEnd w:id="1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الْمَرَضِ بَعْدَ النّقَاحِ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هَاجَرْتَ قَبْلَ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فَتُقِيمُ أَرْبَعِينُ عَامَاً لَا يَصْطَلِي بِهَا أَحَدُ إِلَّا كُتِبَ جَهَنَّمى؛ وَ حَتَى يَسْأَلَ الْكَافِرِ،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كُنَّا نَوعَدَ، فَكَيْفَ أَنْتُمُ إِذَا رَأَيْتُم تِلْكَ الآيَةُ الْعَظِيمَة، فَيَنْظُرَ النَّاظِرُ مِنْكُم إِلى مَشَارِقِ الأرضِ، فَيَرَاها تُوهِجُ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إِلَى مَغَارِبها، فَيَراهَا بَزَروعِها خُضْراً، يَتَنَا كَحُونَ وَ يَلْقَحُون، أَفَتَراكُم تَارِكِى أَعْمَالَكُم الَّتِي تَعْمَلُونَ الْيَوْم وَأَنْتُم تَنْظُرُونَ إِلى تِلْكَ الْآيَةُ الْعُظْمَى؟ وَ رَبِّ الْكَعْبَةِ لِتَعْمَلُنَّ أَعْمَالَكُمْ وَ أَنْتُمْ تَنْظُرُونَ إِلَيْهَا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38049</w:t>
      </w:r>
      <w:r>
        <w:rPr>
          <w:rFonts w:eastAsia="IRNazanin" w:cs="IRNazanin"/>
          <w:color w:val="111111"/>
          <w:sz w:val="28"/>
          <w:szCs w:val="28"/>
          <w:rtl w:val="true"/>
          <w:lang w:bidi="fa-IR"/>
        </w:rPr>
        <w:t>).</w:t>
      </w:r>
    </w:p>
    <w:p>
      <w:pPr>
        <w:pStyle w:val="Heading2"/>
        <w:numPr>
          <w:ilvl w:val="1"/>
          <w:numId w:val="1"/>
        </w:numPr>
        <w:rPr/>
      </w:pPr>
      <w:bookmarkStart w:id="1137" w:name="__RefHeading___Toc1257495_1490000891"/>
      <w:bookmarkStart w:id="1138" w:name="_Toc454"/>
      <w:bookmarkEnd w:id="1137"/>
      <w:r>
        <w:rPr>
          <w:rtl w:val="true"/>
        </w:rPr>
        <w:t xml:space="preserve">الباب </w:t>
      </w:r>
      <w:r>
        <w:rPr/>
        <w:t>201</w:t>
      </w:r>
      <w:r>
        <w:rPr>
          <w:rtl w:val="true"/>
        </w:rPr>
        <w:t xml:space="preserve">: </w:t>
      </w:r>
      <w:r>
        <w:rPr>
          <w:rtl w:val="true"/>
        </w:rPr>
        <w:t>فِيْمَا ذَكَرَه نَعِيمٍ مِنْ حَديثِ الْتُرْک</w:t>
      </w:r>
      <w:r>
        <w:rPr>
          <w:rtl w:val="true"/>
        </w:rPr>
        <w:t>.</w:t>
      </w:r>
      <w:bookmarkEnd w:id="1138"/>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الْوَلِيْد عَنْ سَعِيد بْن بَشِيرٍ عَنْ قُتَادَة عَنْ عَقَبَةِ بْن أَوُس عَنْ عَبْدُالله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يُوشَكُ بَنُو قَنْطُورَاء اِبْنُ كَنْكَر يَخْرُجُونَ فَيَسُوقُونَ أَهْلَ خَرَاسَان سَوْقاً عنيفاً حَتَى يَرْبِطُوا خُيُولَهُمْ بِنَخْلِ الأبلة، فَيَبْعَثُونَ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تَلْحَقُوا بِنَا وَ إِمَّا أَنْ تَخُلُوهَا لَنَا، فَيَلْحَقَ بِهِمْ تُلْتَ، وَ بِالْأَعْرَابِ ثُلْثَ، وَ ثُلْثُ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آخر فِي الْبَرْد الشَّديد الَّذِي يَحْدِثُ عَلَيْهِم</w:t>
      </w:r>
      <w:r>
        <w:rPr>
          <w:rFonts w:eastAsia="Amiri" w:cs="Amiri" w:ascii="Amiri" w:hAnsi="Amiri"/>
          <w:color w:val="111111"/>
          <w:sz w:val="28"/>
          <w:szCs w:val="28"/>
          <w:rtl w:val="true"/>
          <w:lang w:bidi="ar-SA"/>
        </w:rPr>
        <w:t xml:space="preserve">. </w:t>
      </w:r>
      <w:bookmarkStart w:id="1139" w:name="pg20428_212284"/>
    </w:p>
    <w:p>
      <w:pPr>
        <w:pStyle w:val="BookText"/>
        <w:rPr/>
      </w:pPr>
      <w:bookmarkEnd w:id="1139"/>
      <w:r>
        <w:rPr>
          <w:rFonts w:ascii="IRNazanin" w:hAnsi="IRNazanin" w:eastAsia="IRNazanin"/>
          <w:color w:val="111111"/>
          <w:sz w:val="28"/>
          <w:sz w:val="28"/>
          <w:szCs w:val="28"/>
          <w:rtl w:val="true"/>
          <w:lang w:bidi="fa-IR"/>
        </w:rPr>
        <w:t>قبل از امروز، به سوی بصری هجرت کنی آن آتش چهل سال برقرار خواهد بود و کسی خود را به آن گرم نمی کند مگر این که جزء جهنمی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کافر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آتشی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آتشی است که به ما وعده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حالی دارید آن موقعی که این علامت بزرگ را ببینید، ناظری که از شما بطرف مشرق نظر کند می بیند که آن آتش روشن است بعد که بطرف مغرب نظر نماید خواهد دید که زراعت آن سبز است و به یک دیگر چسبیده و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اعمال ناپسندی را که امروز انجام می دهید انجام خواهید داد در صورتی که شما آن علامت بزرگ نظر می کنید؟ به خدای کعبه سوگند که به آن علامت نظر می کنید و اعمال خود را انجام می دهید</w:t>
      </w:r>
      <w:r>
        <w:rPr>
          <w:rFonts w:eastAsia="IRNazanin" w:cs="IRNazanin"/>
          <w:color w:val="111111"/>
          <w:sz w:val="28"/>
          <w:szCs w:val="28"/>
          <w:rtl w:val="true"/>
          <w:lang w:bidi="fa-IR"/>
        </w:rPr>
        <w:t>.</w:t>
      </w:r>
    </w:p>
    <w:p>
      <w:pPr>
        <w:pStyle w:val="Heading2"/>
        <w:numPr>
          <w:ilvl w:val="1"/>
          <w:numId w:val="1"/>
        </w:numPr>
        <w:rPr/>
      </w:pPr>
      <w:bookmarkStart w:id="1140" w:name="__RefHeading___Toc1257497_1490000891"/>
      <w:bookmarkStart w:id="1141" w:name="_Toc455"/>
      <w:bookmarkEnd w:id="1140"/>
      <w:r>
        <w:rPr>
          <w:rtl w:val="true"/>
        </w:rPr>
        <w:t>باب دویست و یکم</w:t>
      </w:r>
      <w:r>
        <w:rPr>
          <w:rtl w:val="true"/>
        </w:rPr>
        <w:t xml:space="preserve">: </w:t>
      </w:r>
      <w:r>
        <w:rPr>
          <w:rtl w:val="true"/>
        </w:rPr>
        <w:t>آن چه که نعیم از جریان ترک ها ذکر کرده است</w:t>
      </w:r>
      <w:bookmarkEnd w:id="1141"/>
    </w:p>
    <w:p>
      <w:pPr>
        <w:pStyle w:val="Heading3"/>
        <w:numPr>
          <w:ilvl w:val="2"/>
          <w:numId w:val="1"/>
        </w:numPr>
        <w:rPr/>
      </w:pPr>
      <w:bookmarkStart w:id="1142" w:name="__RefHeading___Toc1257499_1490000891"/>
      <w:bookmarkStart w:id="1143" w:name="_Toc456"/>
      <w:bookmarkEnd w:id="1142"/>
      <w:r>
        <w:rPr>
          <w:rtl w:val="true"/>
        </w:rPr>
        <w:t>اشاره</w:t>
      </w:r>
      <w:bookmarkEnd w:id="1143"/>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حدیث می کند از ولید و او از بشیر از قتاده از عقبه بن اوس و او از عبدالله بن عمر که گفت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است که بنی قنطوراء ابن کنکر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ترک یا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کنند و اهل خراسان را به سرعت برانند تا این که مال های سواری خود را در نهر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سازند و پیکی به سوی اهل بصره می فرستند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شما هم به ما ملحق شوید یا بصره را برای ما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به ایشان و بخشی به اعراب و بخشی دیگر به شام ملحق می شوند</w:t>
      </w:r>
      <w:r>
        <w:rPr>
          <w:rFonts w:eastAsia="IRNazanin" w:cs="IRNazanin"/>
          <w:color w:val="111111"/>
          <w:sz w:val="28"/>
          <w:szCs w:val="28"/>
          <w:rtl w:val="true"/>
          <w:lang w:bidi="fa-IR"/>
        </w:rPr>
        <w:t xml:space="preserve">. </w:t>
      </w:r>
      <w:bookmarkStart w:id="1144" w:name="pg20428_212285"/>
    </w:p>
    <w:p>
      <w:pPr>
        <w:pStyle w:val="Heading3"/>
        <w:numPr>
          <w:ilvl w:val="2"/>
          <w:numId w:val="1"/>
        </w:numPr>
        <w:rPr/>
      </w:pPr>
      <w:bookmarkStart w:id="1145" w:name="__RefHeading___Toc1257501_1490000891"/>
      <w:bookmarkStart w:id="1146" w:name="_Toc457"/>
      <w:bookmarkEnd w:id="1144"/>
      <w:bookmarkEnd w:id="1145"/>
      <w:r>
        <w:rPr>
          <w:rtl w:val="true"/>
        </w:rPr>
        <w:t>فصل</w:t>
      </w:r>
      <w:bookmarkEnd w:id="1146"/>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فِي حَدِيْثِ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الْتُرْك وَ تَشْرِبُ مِنَ الْدِجْلَة وَ الفُرَاتِ، وَ يَسْعَوْنَ فِي الْجَزِيرَة، وَ أَهْلُ الْإِسْلَام مِنَ الْخَيْرَة لَا يَسْتَطِيعُونَ لَهُم شَيْئًا، فَيَبْعَثَ اللَّهُ عَلَيْهِم ثَلْجاً بِغَيْر كَيْل، فِيهِ صَرُّ مِنْ رِيحٌ شَدِيْدَة وَجَلِيدْ، فَإِذَا هُمْ خَامِدُونَ فَإِذَا أَقَامُوا أَيَّاماً قَامَ أَمِيرُ أَهْلِ الإِسْلَام فِي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ألاقَومُ يَهَبُونَ أَنْفُسَهُم اللَّهِ، فَيَنْظُرُونَ مَا فَعَلَ الْقَوْمِ؟ فَيَنْتَدِبَ عَشَرَةَ فَوَارِس، فَيَجْيزُونَ إِلَيْهِم فَإِذَا هُمْ خَامِدُونَ، فَيَرْجِعُونَ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أَهْلَكَهُمْ وَ كَفَاكُمْ؛ هَلَكُوا مِنْ عِنْدِ آخِرِهِمْ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1257503_1490000891"/>
      <w:bookmarkStart w:id="1148" w:name="_Toc458"/>
      <w:bookmarkEnd w:id="1147"/>
      <w:r>
        <w:rPr>
          <w:rtl w:val="true"/>
        </w:rPr>
        <w:t>فصل</w:t>
      </w:r>
      <w:bookmarkEnd w:id="1148"/>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بِاسْنَادِهِ فِي حَدِيث أَخَرَ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لَيَرُدَنَّ الْتُركَ الْجَزِيرَةَ حَتَى تَسْقَ خَيْلَهُمْ مِنَ الْفُرَاتِ، فَيَبْعَثَ اللَّهُ عَلَيْهِم الطَاعُونَ فَيَقْتُلَهُم،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يُفْلِتُ مِنْهُم إِلَّا رَجُلُ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Heading3"/>
        <w:numPr>
          <w:ilvl w:val="2"/>
          <w:numId w:val="1"/>
        </w:numPr>
        <w:rPr/>
      </w:pPr>
      <w:bookmarkStart w:id="1149" w:name="__RefHeading___Toc1257505_1490000891"/>
      <w:bookmarkStart w:id="1150" w:name="_Toc459"/>
      <w:bookmarkEnd w:id="1149"/>
      <w:r>
        <w:rPr>
          <w:rtl w:val="true"/>
        </w:rPr>
        <w:t>فصل</w:t>
      </w:r>
      <w:bookmarkEnd w:id="1150"/>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فِي حَدِيث أَخَرَ 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يُخْرُجُونَ فَلا يُنَهْنِهُمْ دُونَ الْفُرَات شَيْء أَصَابُ مَلَاحِمَهُم، وَ فُرْسَانَ النَّاسُ يَوْمَتَدٍ قَيْسُ بن عَيْلان، فَيَسْتأْصِلَهُم، لَا تُرْكَ بَعُدَهَا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bookmarkStart w:id="1151" w:name="pg20428_212286"/>
    </w:p>
    <w:p>
      <w:pPr>
        <w:pStyle w:val="Heading3"/>
        <w:numPr>
          <w:ilvl w:val="2"/>
          <w:numId w:val="1"/>
        </w:numPr>
        <w:rPr/>
      </w:pPr>
      <w:bookmarkStart w:id="1152" w:name="__RefHeading___Toc1257507_1490000891"/>
      <w:bookmarkStart w:id="1153" w:name="_Toc460"/>
      <w:bookmarkEnd w:id="1151"/>
      <w:bookmarkEnd w:id="1152"/>
      <w:r>
        <w:rPr>
          <w:rtl w:val="true"/>
        </w:rPr>
        <w:t>فصل</w:t>
      </w:r>
      <w:bookmarkEnd w:id="1153"/>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ترک با خشم وارد می شوند و از دجله و فرات آب می آشامند و در جزیره فعالیت چشمگیری دارند و مسلمانان توان پایداری در برابر آن 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برف زیادی همراه با باد شدید و سرد بر آن ها مسلط می نماید و آن ها خشک می شوند، چند روزی که ماندند حاکم اسلام به مسلمانان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 آیا گروهی هست که جان خود را در راه خدا فدا کند و ببیند که خدا با این گروه چه عملی انجام داد؟ بعد از آن ده سوار پیش قدم شده و به سوی قوم ترک می روند و می بینند که بازگشت نموده و می گویند خداوند همراه شما بود و تا آخرین نفر از آن ها هلاک کرد</w:t>
      </w:r>
      <w:r>
        <w:rPr>
          <w:rFonts w:eastAsia="IRNazanin" w:cs="IRNazanin"/>
          <w:color w:val="111111"/>
          <w:sz w:val="28"/>
          <w:szCs w:val="28"/>
          <w:rtl w:val="true"/>
          <w:lang w:bidi="fa-IR"/>
        </w:rPr>
        <w:t>.</w:t>
      </w:r>
    </w:p>
    <w:p>
      <w:pPr>
        <w:pStyle w:val="Heading3"/>
        <w:numPr>
          <w:ilvl w:val="2"/>
          <w:numId w:val="1"/>
        </w:numPr>
        <w:rPr/>
      </w:pPr>
      <w:bookmarkStart w:id="1154" w:name="__RefHeading___Toc1257509_1490000891"/>
      <w:bookmarkStart w:id="1155" w:name="_Toc461"/>
      <w:bookmarkEnd w:id="1154"/>
      <w:r>
        <w:rPr>
          <w:rtl w:val="true"/>
        </w:rPr>
        <w:t>فصل</w:t>
      </w:r>
      <w:bookmarkEnd w:id="1155"/>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یقین قوم ترک وارد جزيرة العرب می شوند و مرکب های خود را از فرات آب می دهند و خدا بیماری طاعون را بر آن ها مسلط نموده و کسی جز یک نفر از آن ها نجات نمی یابد</w:t>
      </w:r>
      <w:r>
        <w:rPr>
          <w:rFonts w:eastAsia="IRNazanin" w:cs="IRNazanin"/>
          <w:color w:val="111111"/>
          <w:sz w:val="28"/>
          <w:szCs w:val="28"/>
          <w:rtl w:val="true"/>
          <w:lang w:bidi="fa-IR"/>
        </w:rPr>
        <w:t>.</w:t>
      </w:r>
    </w:p>
    <w:p>
      <w:pPr>
        <w:pStyle w:val="Heading3"/>
        <w:numPr>
          <w:ilvl w:val="2"/>
          <w:numId w:val="1"/>
        </w:numPr>
        <w:rPr/>
      </w:pPr>
      <w:bookmarkStart w:id="1156" w:name="__RefHeading___Toc1257511_1490000891"/>
      <w:bookmarkStart w:id="1157" w:name="_Toc462"/>
      <w:bookmarkEnd w:id="1156"/>
      <w:r>
        <w:rPr>
          <w:rtl w:val="true"/>
        </w:rPr>
        <w:t>فصل</w:t>
      </w:r>
      <w:bookmarkEnd w:id="1157"/>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 نمی تواند مانع قوت ترک شود جز مردان جنگجوی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فرمانده آن ها قیس بن عیلان است دشمن را ریشه کن می کند و بعد از آن ترکی باقی نمی ماند</w:t>
      </w:r>
      <w:r>
        <w:rPr>
          <w:rFonts w:eastAsia="IRNazanin" w:cs="IRNazanin"/>
          <w:color w:val="111111"/>
          <w:sz w:val="28"/>
          <w:szCs w:val="28"/>
          <w:rtl w:val="true"/>
          <w:lang w:bidi="fa-IR"/>
        </w:rPr>
        <w:t xml:space="preserve">. </w:t>
      </w:r>
      <w:bookmarkStart w:id="1158" w:name="pg20428_212287"/>
    </w:p>
    <w:p>
      <w:pPr>
        <w:pStyle w:val="Heading3"/>
        <w:numPr>
          <w:ilvl w:val="2"/>
          <w:numId w:val="1"/>
        </w:numPr>
        <w:rPr/>
      </w:pPr>
      <w:bookmarkStart w:id="1159" w:name="__RefHeading___Toc1257513_1490000891"/>
      <w:bookmarkStart w:id="1160" w:name="_Toc463"/>
      <w:bookmarkEnd w:id="1158"/>
      <w:bookmarkEnd w:id="1159"/>
      <w:r>
        <w:rPr>
          <w:rtl w:val="true"/>
        </w:rPr>
        <w:t>فصل</w:t>
      </w:r>
      <w:bookmarkEnd w:id="1160"/>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فِي حَدِيثُ آخَر عَنْ مَكْحُولِ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لِلتُركِ خَرَجَتَان خَرَجَةُ مِنْهَا خَرَابُ آذربیجان، وَ خَرَجَهُ يَخْرُجُونَ فِي الجزيرة، يَحْتَقِبُونَ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الْحِجَال، فَيَنْصُرَ اللهُ الْمُسْلِمِينَ، فِيْهُمْ ذِبْحُ الله الأَعْظَم لَا تُرْكَ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31504</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257515_1490000891"/>
      <w:bookmarkStart w:id="1162" w:name="_Toc464"/>
      <w:bookmarkEnd w:id="1161"/>
      <w:r>
        <w:rPr>
          <w:rtl w:val="true"/>
        </w:rPr>
        <w:t>فصل</w:t>
      </w:r>
      <w:bookmarkEnd w:id="1162"/>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فِي حَدِيثَ أَخَرَ عَنْ عَبْدِ اللَّهِ بْنِ عُمَرَ،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يُوَشَكُ بَنُو قَنِطُوراء يَسُوقُونَ أَهْلَ خُرَاسان و أَهْلَ سَجِسْتَان سَوْقاً عنيفاً حَتى يَرْبِطُوا دَوَابَّهُم بِنَخْل الأبلَّة فَيَبْعَثُونَ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خَلُّوا لَنَا أَرْضَكُمْ أَوْ نَنْزِلُ بِكُم، فَيَفْتَرِقُونَ عَلَى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تَلْحَقُ بِالْعَرَبِ، وَ فِرْقَةُ بِالشّام، وَ فِرْقَةُ بِعَدُوّهَا، وَ أَمَارَةٌ ذَلِكَ إِذَا طَبَقَتِ الْأَرْضِ إمَارَةَ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257517_1490000891"/>
      <w:bookmarkStart w:id="1164" w:name="_Toc465"/>
      <w:bookmarkEnd w:id="1163"/>
      <w:r>
        <w:rPr>
          <w:rtl w:val="true"/>
        </w:rPr>
        <w:t>فصل</w:t>
      </w:r>
      <w:bookmarkEnd w:id="1164"/>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أَلْبُصْرة أو البَصِيرَة، يَأْتِيهِم بَنُو قَنْطُوراء حَتَى يَنْزِلُوا بِنَهْرٍ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نَخْل، فَيَتَفَرَّقَ النَّاسُ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تَلْحَقُ بِأَصْلِها، فَهَلَكُوا، وَ فِرْقَةً تَأْخُذُ عَلَى أَنْفُسِهَا، فَكَفَرُوا، وَفِرْقَةُ تَجْعُلُ ظُهُورَهَا، فَيُقاتِلُونَهُم، فَيَفْتَحَ اللهُ عَلَى بِقِيتَهِمْ</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bookmarkStart w:id="1165" w:name="pg20428_212288"/>
    </w:p>
    <w:p>
      <w:pPr>
        <w:pStyle w:val="Heading3"/>
        <w:numPr>
          <w:ilvl w:val="2"/>
          <w:numId w:val="1"/>
        </w:numPr>
        <w:rPr/>
      </w:pPr>
      <w:bookmarkStart w:id="1166" w:name="__RefHeading___Toc1257519_1490000891"/>
      <w:bookmarkStart w:id="1167" w:name="_Toc466"/>
      <w:bookmarkEnd w:id="1165"/>
      <w:bookmarkEnd w:id="1166"/>
      <w:r>
        <w:rPr>
          <w:rtl w:val="true"/>
        </w:rPr>
        <w:t>فصل</w:t>
      </w:r>
      <w:bookmarkEnd w:id="1167"/>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قوم ترک دو حمله است در حمله اول آذربایجان را ویران می سازند و در حمله دوم به جزيرة العرب حمله می نمایند و آن جا را غارت می کنند آن گاه خداوند مسلمین را یاری می کند، قربانی بزرگ خدا در میان آن گروه است و ترکی بعد از آن ها نخواهد ماند</w:t>
      </w:r>
      <w:r>
        <w:rPr>
          <w:rFonts w:eastAsia="IRNazanin" w:cs="IRNazanin"/>
          <w:color w:val="111111"/>
          <w:sz w:val="28"/>
          <w:szCs w:val="28"/>
          <w:rtl w:val="true"/>
          <w:lang w:bidi="fa-IR"/>
        </w:rPr>
        <w:t>.</w:t>
      </w:r>
    </w:p>
    <w:p>
      <w:pPr>
        <w:pStyle w:val="Heading3"/>
        <w:numPr>
          <w:ilvl w:val="2"/>
          <w:numId w:val="1"/>
        </w:numPr>
        <w:rPr/>
      </w:pPr>
      <w:bookmarkStart w:id="1168" w:name="__RefHeading___Toc1257521_1490000891"/>
      <w:bookmarkStart w:id="1169" w:name="_Toc467"/>
      <w:bookmarkEnd w:id="1168"/>
      <w:r>
        <w:rPr>
          <w:rtl w:val="true"/>
        </w:rPr>
        <w:t>فصل</w:t>
      </w:r>
      <w:bookmarkEnd w:id="1169"/>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عمر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بنو قنطوراء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ترک یا ملت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و سیستان را به سرعت برانند تا این که مرکب های خود را بنخل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نزدیکی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و نزد اهل بصره می فرستند که شهر خود را برای ما خالی کنید یا این که ما بر شما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به سه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عرب می پیوندند گروهی به شام می روند و گروهی به دشمنان خود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حادثه هولناک حکومت جاهلان بر زمین است</w:t>
      </w:r>
      <w:r>
        <w:rPr>
          <w:rFonts w:eastAsia="IRNazanin" w:cs="IRNazanin"/>
          <w:color w:val="111111"/>
          <w:sz w:val="28"/>
          <w:szCs w:val="28"/>
          <w:rtl w:val="true"/>
          <w:lang w:bidi="fa-IR"/>
        </w:rPr>
        <w:t>.</w:t>
      </w:r>
    </w:p>
    <w:p>
      <w:pPr>
        <w:pStyle w:val="Heading3"/>
        <w:numPr>
          <w:ilvl w:val="2"/>
          <w:numId w:val="1"/>
        </w:numPr>
        <w:rPr/>
      </w:pPr>
      <w:bookmarkStart w:id="1170" w:name="__RefHeading___Toc1257523_1490000891"/>
      <w:bookmarkStart w:id="1171" w:name="_Toc468"/>
      <w:bookmarkEnd w:id="1170"/>
      <w:r>
        <w:rPr>
          <w:rtl w:val="true"/>
        </w:rPr>
        <w:t>فصل</w:t>
      </w:r>
      <w:bookmarkEnd w:id="1171"/>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قنطو را در سرزمینی که آن را بصره یا بصیره می گویند فرود می آیند و وارد شهری می شوند که آن را دجله می گویند که دارای نخل 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اصل خود ملحق شده و هلاک می شوند و گروهی علیه خود کافر خواهند شد و گروهی خانواده خود را پشت سر خود قرار داده و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 و خدا آن ها را پیروز می گرداند</w:t>
      </w:r>
      <w:r>
        <w:rPr>
          <w:rFonts w:eastAsia="IRNazanin" w:cs="IRNazanin"/>
          <w:color w:val="111111"/>
          <w:sz w:val="28"/>
          <w:szCs w:val="28"/>
          <w:rtl w:val="true"/>
          <w:lang w:bidi="fa-IR"/>
        </w:rPr>
        <w:t>.</w:t>
      </w:r>
      <w:bookmarkStart w:id="1172" w:name="pg20428_212289"/>
    </w:p>
    <w:p>
      <w:pPr>
        <w:pStyle w:val="Heading3"/>
        <w:numPr>
          <w:ilvl w:val="2"/>
          <w:numId w:val="1"/>
        </w:numPr>
        <w:rPr/>
      </w:pPr>
      <w:bookmarkStart w:id="1173" w:name="__RefHeading___Toc1257525_1490000891"/>
      <w:bookmarkStart w:id="1174" w:name="_Toc469"/>
      <w:bookmarkEnd w:id="1172"/>
      <w:bookmarkEnd w:id="1173"/>
      <w:r>
        <w:rPr>
          <w:rtl w:val="true"/>
        </w:rPr>
        <w:t>فصل</w:t>
      </w:r>
      <w:bookmarkEnd w:id="1174"/>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فَيَفْتَرِقُونَ ثَلَاثَ فِرَقَ فِرْقَةُ تَمكُتُ، وَ فِرْقَةُ تَلْحَقُ بِآبَائِهَا مِنَابَتِ الشَّيح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له رائحة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من رياحين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فِرْقَة تَلْحَقُ بالشّام، وَ هِيَ خَيْرُ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1257527_1490000891"/>
      <w:bookmarkStart w:id="1176" w:name="_Toc470"/>
      <w:bookmarkEnd w:id="1175"/>
      <w:r>
        <w:rPr>
          <w:rtl w:val="true"/>
        </w:rPr>
        <w:t>فصل</w:t>
      </w:r>
      <w:bookmarkEnd w:id="1176"/>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بِاسْنَادِهِ فِي حَدِيثٍ آخَرَ عَنْ مُحمَّد بْنِ كَعْبِ الْقُرْظِي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أَعْيَتُهُمْ كالوِزَعَ وُوُجُوهُم كَالْحَجَف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 مِنْ جِلْدٍ بِلَاخَشَبٍ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لَهُم وَقْعَة بَيْنَ دِجْلَة وَ الْقُرات وَ وَقْعَةَ بِمَرْجٍ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الْوَاسِعُهْ ذَاتْ نَبَاتٍ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وَقْعَةً بدِجْلَة حَتَى يَكُونَ الْجَوَازِ أَوَلَ الْنَهَارِ بِمَائَةَ دِينَارٍ لِلْعُبور إِلَى الشَّامِ ثُمَّ يَزِيْدُ آخَرُ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1257529_1490000891"/>
      <w:bookmarkStart w:id="1178" w:name="_Toc471"/>
      <w:bookmarkEnd w:id="1177"/>
      <w:r>
        <w:rPr>
          <w:rtl w:val="true"/>
        </w:rPr>
        <w:t>فصل</w:t>
      </w:r>
      <w:bookmarkEnd w:id="1178"/>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بِاسْنَادِهِ عَنْ بُرَيْدَةَ عَنْ أَبِيْهِ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يَسُوقُ أُمَّتِي قَوْمُ عَراضِ الوُجُوه، صِغَارُ الْأَعْينُ، كَأَنَّ وُجُوهَمُ الْحَجَف حَتى يَلْحَقُوهُم بِجَزِيَرِةِ الْعَرَب ثَلاثَ مَرأت، أَمَّا السَّاقَةَ الأولى فَيَنْجُوا مَنْ هَرَبَ، وَ الثَّانِيَةَ يَهْلِكُ بَعْض وَ يَنْجُو بَعْض؛ وَ تَصْطَلِمُ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الِاصْطِلَامُ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 هُم الْتُرْكُ، وَ الَّذِي نَفْسِي بِيَدِهِ لَبِرْ بَطْنَ خُيُوهُم إِلَى سَوَارِي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السَّارِيَهْ وَ هُوَ الْأُسْطُوَانُهُ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الْمُسْلِمِينَ، فَكَانَ بُرَيْدَة لا يُفَارِقُهَ بَعِيران أَوْ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السَّفَر؛ لِلْهَرْبِ مِمَّا سَمِعَ مِنْ أَمْرِ الْتُرْكُ</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bookmarkStart w:id="1179" w:name="pg20428_212290"/>
    </w:p>
    <w:p>
      <w:pPr>
        <w:pStyle w:val="Heading3"/>
        <w:numPr>
          <w:ilvl w:val="2"/>
          <w:numId w:val="1"/>
        </w:numPr>
        <w:rPr/>
      </w:pPr>
      <w:bookmarkStart w:id="1180" w:name="__RefHeading___Toc1257531_1490000891"/>
      <w:bookmarkStart w:id="1181" w:name="_Toc472"/>
      <w:bookmarkEnd w:id="1179"/>
      <w:bookmarkEnd w:id="1180"/>
      <w:r>
        <w:rPr>
          <w:rtl w:val="true"/>
        </w:rPr>
        <w:t>فصل</w:t>
      </w:r>
      <w:bookmarkEnd w:id="1181"/>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 به سه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توقف می کنند و گروهی در محلی که گیاهان خوش بوئی دارد به پدران خود می پیوندند و گروهی به شام می روند که این بهترین گروه خواهند بود</w:t>
      </w:r>
      <w:r>
        <w:rPr>
          <w:rFonts w:eastAsia="IRNazanin" w:cs="IRNazanin"/>
          <w:color w:val="111111"/>
          <w:sz w:val="28"/>
          <w:szCs w:val="28"/>
          <w:rtl w:val="true"/>
          <w:lang w:bidi="fa-IR"/>
        </w:rPr>
        <w:t>.</w:t>
      </w:r>
    </w:p>
    <w:p>
      <w:pPr>
        <w:pStyle w:val="Heading3"/>
        <w:numPr>
          <w:ilvl w:val="2"/>
          <w:numId w:val="1"/>
        </w:numPr>
        <w:rPr/>
      </w:pPr>
      <w:bookmarkStart w:id="1182" w:name="__RefHeading___Toc1257533_1490000891"/>
      <w:bookmarkStart w:id="1183" w:name="_Toc473"/>
      <w:bookmarkEnd w:id="1182"/>
      <w:r>
        <w:rPr>
          <w:rtl w:val="true"/>
        </w:rPr>
        <w:t>فصل</w:t>
      </w:r>
      <w:bookmarkEnd w:id="1183"/>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آن گروه مثل قورباغه است و صورتشان مانند زره چرمی بین دجله و فرات جنگ می کنند و جنگی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جنگی دیگر در دجله خواهند کرد به طوری که برای عبور و رفتن به شام در اول روز صد دینار و در آخر روز بیشتر لازم است</w:t>
      </w:r>
      <w:r>
        <w:rPr>
          <w:rFonts w:eastAsia="IRNazanin" w:cs="IRNazanin"/>
          <w:color w:val="111111"/>
          <w:sz w:val="28"/>
          <w:szCs w:val="28"/>
          <w:rtl w:val="true"/>
          <w:lang w:bidi="fa-IR"/>
        </w:rPr>
        <w:t>.</w:t>
      </w:r>
    </w:p>
    <w:p>
      <w:pPr>
        <w:pStyle w:val="Heading3"/>
        <w:numPr>
          <w:ilvl w:val="2"/>
          <w:numId w:val="1"/>
        </w:numPr>
        <w:rPr/>
      </w:pPr>
      <w:bookmarkStart w:id="1184" w:name="__RefHeading___Toc1257535_1490000891"/>
      <w:bookmarkStart w:id="1185" w:name="_Toc474"/>
      <w:bookmarkEnd w:id="1184"/>
      <w:r>
        <w:rPr>
          <w:rtl w:val="true"/>
        </w:rPr>
        <w:t>فصل</w:t>
      </w:r>
      <w:bookmarkEnd w:id="1185"/>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 ترک که صورتشان هم چون زره چرمین و چشمانی کوچک دارند امت مراسه مرتبه تا جزیره العرب می رانند، در مرتبه اول، نجات می یابند در مرتبه دوم بعضی هلاک شده و بعضی نجات خواهند یافت و در مرتبه سوم ریشه کن می شوند، سوگند به آن خدائی که جان من در دست اوست آن ها جسارت را به جایی می رسانند که مرکب های سواری خود را بستون های مسجد مسلمین می بندند</w:t>
      </w:r>
      <w:r>
        <w:rPr>
          <w:rFonts w:eastAsia="IRNazanin" w:cs="IRNazanin"/>
          <w:color w:val="111111"/>
          <w:sz w:val="28"/>
          <w:szCs w:val="28"/>
          <w:rtl w:val="true"/>
          <w:lang w:bidi="fa-IR"/>
        </w:rPr>
        <w:t xml:space="preserve">. </w:t>
      </w:r>
      <w:bookmarkStart w:id="1186" w:name="pg20428_212291"/>
    </w:p>
    <w:p>
      <w:pPr>
        <w:pStyle w:val="Heading3"/>
        <w:numPr>
          <w:ilvl w:val="2"/>
          <w:numId w:val="1"/>
        </w:numPr>
        <w:rPr/>
      </w:pPr>
      <w:bookmarkStart w:id="1187" w:name="__RefHeading___Toc1257537_1490000891"/>
      <w:bookmarkStart w:id="1188" w:name="_Toc475"/>
      <w:bookmarkEnd w:id="1186"/>
      <w:bookmarkEnd w:id="1187"/>
      <w:r>
        <w:rPr>
          <w:rtl w:val="true"/>
        </w:rPr>
        <w:t>فصل</w:t>
      </w:r>
      <w:bookmarkEnd w:id="1188"/>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بِاسْنَادِهِ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يُوشَكَ بَنُو قَنْطُورَاء أَنْ يُخْرِجُوكُمْ مِنْ أَرْضِ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تَشْتَهِي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لَكُمْ سَلْوَةٌ مِنْ عَيْشِ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Heading3"/>
        <w:numPr>
          <w:ilvl w:val="2"/>
          <w:numId w:val="1"/>
        </w:numPr>
        <w:rPr/>
      </w:pPr>
      <w:bookmarkStart w:id="1189" w:name="__RefHeading___Toc1257539_1490000891"/>
      <w:bookmarkStart w:id="1190" w:name="_Toc476"/>
      <w:bookmarkEnd w:id="1189"/>
      <w:r>
        <w:rPr>
          <w:rtl w:val="true"/>
        </w:rPr>
        <w:t>فصل</w:t>
      </w:r>
      <w:bookmarkEnd w:id="1190"/>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وَحَدَّتَنَا نَعِيمٍ، حَدَّثَنَا رَشَدَيْن عَنْ ابْنِ لَهِيْعَةِ، حَدَّثَنَى كَعْبُ بْنُ عَلْقَمَة، حَدَّثَنَی حِسَانُ بْنُ كُرَيْب أَنَّهُ سَمِعَ ابْنُ ذِي الْكَلَاعْ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مُعَاوِيَة، فَجَاءَه بَريد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صَاحِبَهَا ، فَقَرَأَ الْكِتَابَ، فَغَضِبَ ثُمَّ دَعَا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 جَوَابَ كِتَابِهِ،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 أَغَارُوا عَلَى أَطْرَافِ أَرْضِكَ فَأَصَابُوا مِنْهَا، ثُمَّ بَعَثْتُ رِجَالاً فِي طَلَبِهِمْ، فَاسَتَنْقِذُوا الَّذِي أَصَابُوا، تَكَلَتْكَ أُمُّكَ فَلَا تَعْدِ لِمِثْلِهَا وَ لَا تُحَرِّ كَنَّهُمْ بِشَيْءٍ، وَ لَا تَسْتَنْقِذُ مِنْهُم شَيْئاً،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سَيَلْحَقُونَ بِمَنَابِتِ الشَّيح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بِاسْنَادِهِ عَنْ مَكْحُول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للتركُ خَرَجَتان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يَخْرُبُونَ أَذَرْيَيْجان، وَ الثَّانِيَةِ يَشْرَعُونَ مِنْهَا عَلَى شَطُ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31510</w:t>
      </w:r>
      <w:r>
        <w:rPr>
          <w:rFonts w:eastAsia="Amiri" w:cs="Amiri" w:ascii="Amiri" w:hAnsi="Amiri"/>
          <w:color w:val="111111"/>
          <w:sz w:val="28"/>
          <w:szCs w:val="28"/>
          <w:rtl w:val="true"/>
          <w:lang w:bidi="ar-SA"/>
        </w:rPr>
        <w:t xml:space="preserve">). </w:t>
      </w:r>
      <w:bookmarkStart w:id="1191" w:name="pg20428_212292"/>
    </w:p>
    <w:p>
      <w:pPr>
        <w:pStyle w:val="Heading3"/>
        <w:numPr>
          <w:ilvl w:val="2"/>
          <w:numId w:val="1"/>
        </w:numPr>
        <w:rPr/>
      </w:pPr>
      <w:bookmarkStart w:id="1192" w:name="__RefHeading___Toc1257541_1490000891"/>
      <w:bookmarkStart w:id="1193" w:name="_Toc477"/>
      <w:bookmarkEnd w:id="1191"/>
      <w:bookmarkEnd w:id="1192"/>
      <w:r>
        <w:rPr>
          <w:rtl w:val="true"/>
        </w:rPr>
        <w:t>فصل</w:t>
      </w:r>
      <w:bookmarkEnd w:id="1193"/>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بزودی بنی قنطوراء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ترک یا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خاک عراق بیرون می کنند،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 می گردیم؟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آرزو را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شما زندگی خوبی خواهد بود</w:t>
      </w:r>
      <w:r>
        <w:rPr>
          <w:rFonts w:eastAsia="IRNazanin" w:cs="IRNazanin"/>
          <w:color w:val="111111"/>
          <w:sz w:val="28"/>
          <w:szCs w:val="28"/>
          <w:rtl w:val="true"/>
          <w:lang w:bidi="fa-IR"/>
        </w:rPr>
        <w:t>.</w:t>
      </w:r>
    </w:p>
    <w:p>
      <w:pPr>
        <w:pStyle w:val="Heading3"/>
        <w:numPr>
          <w:ilvl w:val="2"/>
          <w:numId w:val="1"/>
        </w:numPr>
        <w:rPr/>
      </w:pPr>
      <w:bookmarkStart w:id="1194" w:name="__RefHeading___Toc1257543_1490000891"/>
      <w:bookmarkStart w:id="1195" w:name="_Toc478"/>
      <w:bookmarkEnd w:id="1194"/>
      <w:r>
        <w:rPr>
          <w:rtl w:val="true"/>
        </w:rPr>
        <w:t>فصل</w:t>
      </w:r>
      <w:bookmarkEnd w:id="1195"/>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ذی الکلاع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معاویه بودم که پیکی از ارمینیه آمد و نامه ای آورد معاویه آن را خوانده و خشمگین شد و کاتب خود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او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ترک باطراف خاک تو حمله کرده اند و تو مردی را که به نزد آن ها فرستاده ای گرفته اند مادر به عزایت بنشیند این عمل را تکرار مکن و آن ها را به چیزی تحریک منما و چیزی از آن ها مگیر، زیرا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ترک بزودی به محلی که گیاه خوش بو دارد یورش خواهند برد</w:t>
      </w:r>
      <w:r>
        <w:rPr>
          <w:rFonts w:eastAsia="IRNazanin" w:cs="IRNazanin"/>
          <w:color w:val="111111"/>
          <w:sz w:val="28"/>
          <w:szCs w:val="28"/>
          <w:rtl w:val="true"/>
          <w:lang w:bidi="fa-IR"/>
        </w:rPr>
        <w:t>.</w:t>
      </w:r>
    </w:p>
    <w:p>
      <w:pPr>
        <w:pStyle w:val="Heading3"/>
        <w:numPr>
          <w:ilvl w:val="2"/>
          <w:numId w:val="1"/>
        </w:numPr>
        <w:rPr/>
      </w:pPr>
      <w:bookmarkStart w:id="1196" w:name="__RefHeading___Toc1257545_1490000891"/>
      <w:bookmarkStart w:id="1197" w:name="_Toc479"/>
      <w:bookmarkEnd w:id="1196"/>
      <w:r>
        <w:rPr>
          <w:rtl w:val="true"/>
        </w:rPr>
        <w:t>فصل</w:t>
      </w:r>
      <w:bookmarkEnd w:id="1197"/>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قوم ترک دو 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تخریب آذربایجان دوم به سرعت وارد شط فرات خواهند شد</w:t>
      </w:r>
      <w:r>
        <w:rPr>
          <w:rFonts w:eastAsia="IRNazanin" w:cs="IRNazanin"/>
          <w:color w:val="111111"/>
          <w:sz w:val="28"/>
          <w:szCs w:val="28"/>
          <w:rtl w:val="true"/>
          <w:lang w:bidi="fa-IR"/>
        </w:rPr>
        <w:t xml:space="preserve">. </w:t>
      </w:r>
      <w:bookmarkStart w:id="1198" w:name="pg20428_212293"/>
    </w:p>
    <w:p>
      <w:pPr>
        <w:pStyle w:val="Heading3"/>
        <w:numPr>
          <w:ilvl w:val="2"/>
          <w:numId w:val="1"/>
        </w:numPr>
        <w:rPr/>
      </w:pPr>
      <w:bookmarkStart w:id="1199" w:name="__RefHeading___Toc1257547_1490000891"/>
      <w:bookmarkStart w:id="1200" w:name="_Toc480"/>
      <w:bookmarkEnd w:id="1198"/>
      <w:bookmarkEnd w:id="1199"/>
      <w:r>
        <w:rPr>
          <w:rtl w:val="true"/>
        </w:rPr>
        <w:t>فصل</w:t>
      </w:r>
      <w:bookmarkEnd w:id="1200"/>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بِإِسْنَادِهِ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يَشْرَعُ الْتُرك عَلَى نَهْرِ الْفُرات فَكَانَى بِذَواتِ الْمُعَصْفِرَاتِ يَصْطَفَفْنَ عَلَى نَهْر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1257549_1490000891"/>
      <w:bookmarkStart w:id="1202" w:name="_Toc481"/>
      <w:bookmarkEnd w:id="1201"/>
      <w:r>
        <w:rPr>
          <w:rtl w:val="true"/>
        </w:rPr>
        <w:t>فصل</w:t>
      </w:r>
      <w:bookmarkEnd w:id="1202"/>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بِاسْنَادِهِ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فَيُرْسِلَ اللهُ عَلَى جَتَتْهُمْ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فَتَرْجُلَهُمْ، فَيَكُونَ فيهِم ذِبْحُ اللَّهِ الْأَعْظَمَ لا تُرْكَ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31510</w:t>
      </w:r>
      <w:r>
        <w:rPr>
          <w:rFonts w:eastAsia="IRNazanin" w:cs="IRNazanin"/>
          <w:color w:val="111111"/>
          <w:sz w:val="28"/>
          <w:szCs w:val="28"/>
          <w:rtl w:val="true"/>
          <w:lang w:bidi="fa-IR"/>
        </w:rPr>
        <w:t>).</w:t>
      </w:r>
    </w:p>
    <w:p>
      <w:pPr>
        <w:pStyle w:val="Heading3"/>
        <w:numPr>
          <w:ilvl w:val="2"/>
          <w:numId w:val="1"/>
        </w:numPr>
        <w:rPr/>
      </w:pPr>
      <w:bookmarkStart w:id="1203" w:name="__RefHeading___Toc1257551_1490000891"/>
      <w:bookmarkStart w:id="1204" w:name="_Toc482"/>
      <w:bookmarkEnd w:id="1203"/>
      <w:r>
        <w:rPr>
          <w:rtl w:val="true"/>
        </w:rPr>
        <w:t>فصل</w:t>
      </w:r>
      <w:bookmarkEnd w:id="1204"/>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بِالْتُرْك عَلَى بَرَاذِين مُخَذَمَّة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 مقطّقه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يَرْبِطُوهَا بِشَطُ الْفُرَات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Heading3"/>
        <w:numPr>
          <w:ilvl w:val="2"/>
          <w:numId w:val="1"/>
        </w:numPr>
        <w:rPr/>
      </w:pPr>
      <w:bookmarkStart w:id="1205" w:name="__RefHeading___Toc1257553_1490000891"/>
      <w:bookmarkStart w:id="1206" w:name="_Toc483"/>
      <w:bookmarkEnd w:id="1205"/>
      <w:r>
        <w:rPr>
          <w:rtl w:val="true"/>
        </w:rPr>
        <w:t>فصل</w:t>
      </w:r>
      <w:bookmarkEnd w:id="1206"/>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أَوشَكَ بَنُو قَنْطُورَاء أَنْ يَخْرُجُواكُمْ مِنْ أَرْضِ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أَحَبَّ إِلَيْكَ، ثُمَّ تَعُودُونَ فَتَكُونَ لَكُمْ بِهَا سَلْوَةٌ مِنْ عَيْشَ</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bookmarkStart w:id="1207" w:name="pg20428_212294"/>
    </w:p>
    <w:p>
      <w:pPr>
        <w:pStyle w:val="Heading3"/>
        <w:numPr>
          <w:ilvl w:val="2"/>
          <w:numId w:val="1"/>
        </w:numPr>
        <w:rPr/>
      </w:pPr>
      <w:bookmarkStart w:id="1208" w:name="__RefHeading___Toc1257555_1490000891"/>
      <w:bookmarkStart w:id="1209" w:name="_Toc484"/>
      <w:bookmarkEnd w:id="1207"/>
      <w:bookmarkEnd w:id="1208"/>
      <w:r>
        <w:rPr>
          <w:rtl w:val="true"/>
        </w:rPr>
        <w:t>فصل</w:t>
      </w:r>
      <w:bookmarkEnd w:id="1209"/>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ترک با سرعت وارد نهر فرات می شوند گویا من مرکب های زرد رنگ آن ها را می بینم که در کنار شط فرات صف بسته اند</w:t>
      </w:r>
      <w:r>
        <w:rPr>
          <w:rFonts w:eastAsia="IRNazanin" w:cs="IRNazanin"/>
          <w:color w:val="111111"/>
          <w:sz w:val="28"/>
          <w:szCs w:val="28"/>
          <w:rtl w:val="true"/>
          <w:lang w:bidi="fa-IR"/>
        </w:rPr>
        <w:t>.</w:t>
      </w:r>
    </w:p>
    <w:p>
      <w:pPr>
        <w:pStyle w:val="Heading3"/>
        <w:numPr>
          <w:ilvl w:val="2"/>
          <w:numId w:val="1"/>
        </w:numPr>
        <w:rPr/>
      </w:pPr>
      <w:bookmarkStart w:id="1210" w:name="__RefHeading___Toc1257557_1490000891"/>
      <w:bookmarkStart w:id="1211" w:name="_Toc485"/>
      <w:bookmarkEnd w:id="1210"/>
      <w:r>
        <w:rPr>
          <w:rtl w:val="true"/>
        </w:rPr>
        <w:t>فصل</w:t>
      </w:r>
      <w:bookmarkEnd w:id="1211"/>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مرضی بر مال های سواری آن ها می فرستد تا هلاک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 ها بخاطر پیاده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 و قربانی بزرگ خدا در میان آن هاست و پس از آن هم ترکی نخواهد بود</w:t>
      </w:r>
      <w:r>
        <w:rPr>
          <w:rFonts w:eastAsia="IRNazanin" w:cs="IRNazanin"/>
          <w:color w:val="111111"/>
          <w:sz w:val="28"/>
          <w:szCs w:val="28"/>
          <w:rtl w:val="true"/>
          <w:lang w:bidi="fa-IR"/>
        </w:rPr>
        <w:t>.</w:t>
      </w:r>
    </w:p>
    <w:p>
      <w:pPr>
        <w:pStyle w:val="Heading3"/>
        <w:numPr>
          <w:ilvl w:val="2"/>
          <w:numId w:val="1"/>
        </w:numPr>
        <w:rPr/>
      </w:pPr>
      <w:bookmarkStart w:id="1212" w:name="__RefHeading___Toc1257559_1490000891"/>
      <w:bookmarkStart w:id="1213" w:name="_Toc486"/>
      <w:bookmarkEnd w:id="1212"/>
      <w:r>
        <w:rPr>
          <w:rtl w:val="true"/>
        </w:rPr>
        <w:t>فصل</w:t>
      </w:r>
      <w:bookmarkEnd w:id="1213"/>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قوم ترک را می بینم که بر اسب های گوش بریده ترکی نشسته و اسب های خود را کنار شط فرات می بندند</w:t>
      </w:r>
      <w:r>
        <w:rPr>
          <w:rFonts w:eastAsia="IRNazanin" w:cs="IRNazanin"/>
          <w:color w:val="111111"/>
          <w:sz w:val="28"/>
          <w:szCs w:val="28"/>
          <w:rtl w:val="true"/>
          <w:lang w:bidi="fa-IR"/>
        </w:rPr>
        <w:t>.</w:t>
      </w:r>
    </w:p>
    <w:p>
      <w:pPr>
        <w:pStyle w:val="Heading3"/>
        <w:numPr>
          <w:ilvl w:val="2"/>
          <w:numId w:val="1"/>
        </w:numPr>
        <w:rPr/>
      </w:pPr>
      <w:bookmarkStart w:id="1214" w:name="__RefHeading___Toc1257561_1490000891"/>
      <w:bookmarkStart w:id="1215" w:name="_Toc487"/>
      <w:bookmarkEnd w:id="1214"/>
      <w:r>
        <w:rPr>
          <w:rtl w:val="true"/>
        </w:rPr>
        <w:t>فصل</w:t>
      </w:r>
      <w:bookmarkEnd w:id="1215"/>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عمرو بن عباس گوید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است که بنی قنطوراء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عراق بر شما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بعدا ما باز می گردیم؟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برای شما بهتر است، شما بر می گردید و زندگی خوبی خواهید کرد</w:t>
      </w:r>
      <w:r>
        <w:rPr>
          <w:rFonts w:eastAsia="IRNazanin" w:cs="IRNazanin"/>
          <w:color w:val="111111"/>
          <w:sz w:val="28"/>
          <w:szCs w:val="28"/>
          <w:rtl w:val="true"/>
          <w:lang w:bidi="fa-IR"/>
        </w:rPr>
        <w:t xml:space="preserve">. </w:t>
      </w:r>
      <w:bookmarkStart w:id="1216" w:name="pg20428_212295"/>
    </w:p>
    <w:p>
      <w:pPr>
        <w:pStyle w:val="Heading3"/>
        <w:numPr>
          <w:ilvl w:val="2"/>
          <w:numId w:val="1"/>
        </w:numPr>
        <w:rPr/>
      </w:pPr>
      <w:bookmarkStart w:id="1217" w:name="__RefHeading___Toc1257563_1490000891"/>
      <w:bookmarkStart w:id="1218" w:name="_Toc488"/>
      <w:bookmarkEnd w:id="1216"/>
      <w:bookmarkEnd w:id="1217"/>
      <w:r>
        <w:rPr>
          <w:rtl w:val="true"/>
        </w:rPr>
        <w:t>فصل</w:t>
      </w:r>
      <w:bookmarkEnd w:id="1218"/>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بِاسْنَادِهِ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تُقَاتِلُوا أَقْوَاماً وُجُوهُهُمْ كَالْجانِ المُطْرَقَة، وَ أَنْ تُقَاتِلُوا قَوْماً نِعَاهُم مِن الشَّعْر قَدْ رَأَيْنَا الأولى، وَ هُم الْتُركَ وَ رَأَيْنَا هَؤُلاء وَ هُم الأَكْرَادِ،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أَشْرَاطِ السَّاعَةَ فَكَأَنَّكَ قَدْ عَايَنْتَهُ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1257565_1490000891"/>
      <w:bookmarkStart w:id="1220" w:name="_Toc489"/>
      <w:bookmarkEnd w:id="1219"/>
      <w:r>
        <w:rPr>
          <w:rtl w:val="true"/>
        </w:rPr>
        <w:t>فصل</w:t>
      </w:r>
      <w:bookmarkEnd w:id="1220"/>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بِاسْنَادِهِ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يُوْشَكَ أَهْلُ الْعِرَاقِ أَنْ لا يُجْبَى إِلَيْهِم دِرْهَمُ وَ لَا قَفْيِزُ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يَنْعَهُم عَنْ ذَلِكَ الْعَجَمَ ، وَ يُوَشَكُ أَهْلُ الشَّامِ أَنْ لا يُحْيِي إِلَيْهِمْ دِيْنَارُ وَلا 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لاهل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يَنْعَهُم مِنْ ذَلِكَ الرُّوم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Heading3"/>
        <w:numPr>
          <w:ilvl w:val="2"/>
          <w:numId w:val="1"/>
        </w:numPr>
        <w:rPr/>
      </w:pPr>
      <w:bookmarkStart w:id="1221" w:name="__RefHeading___Toc1257567_1490000891"/>
      <w:bookmarkStart w:id="1222" w:name="_Toc490"/>
      <w:bookmarkEnd w:id="1221"/>
      <w:r>
        <w:rPr>
          <w:rtl w:val="true"/>
        </w:rPr>
        <w:t>فصل</w:t>
      </w:r>
      <w:bookmarkEnd w:id="1222"/>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بِاسْنَادِ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تُقَاتِلُوا قَوْماً كَأَنَّ وُجُوهَهُمْ الْجَانُ المُطْرَقَة، وَ لَا تَقُومُ السَّاعَة حَتَّى تُقَاتِلُوا قَوْماً نِعَاهُمْ الشَّعَرُ</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bookmarkStart w:id="1223" w:name="pg20428_212296"/>
    </w:p>
    <w:p>
      <w:pPr>
        <w:pStyle w:val="Heading3"/>
        <w:numPr>
          <w:ilvl w:val="2"/>
          <w:numId w:val="1"/>
        </w:numPr>
        <w:rPr/>
      </w:pPr>
      <w:bookmarkStart w:id="1224" w:name="__RefHeading___Toc1257569_1490000891"/>
      <w:bookmarkStart w:id="1225" w:name="_Toc491"/>
      <w:bookmarkEnd w:id="1223"/>
      <w:bookmarkEnd w:id="1224"/>
      <w:r>
        <w:rPr>
          <w:rtl w:val="true"/>
        </w:rPr>
        <w:t>فصل</w:t>
      </w:r>
      <w:bookmarkEnd w:id="1225"/>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از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قیامت آنست که با قومی که صورت هایشان چون سپرهای آهنین است جنگ می کنید و با گروهی که کفش آن ها از مو است می جنگید طایفه اول را که ترک باشند و طایفه دوم را که کردها باشند مشاهده نمودیم</w:t>
      </w:r>
      <w:r>
        <w:rPr>
          <w:rFonts w:eastAsia="IRNazanin" w:cs="IRNazanin"/>
          <w:color w:val="111111"/>
          <w:sz w:val="28"/>
          <w:szCs w:val="28"/>
          <w:rtl w:val="true"/>
          <w:lang w:bidi="fa-IR"/>
        </w:rPr>
        <w:t>.</w:t>
      </w:r>
    </w:p>
    <w:p>
      <w:pPr>
        <w:pStyle w:val="Heading3"/>
        <w:numPr>
          <w:ilvl w:val="2"/>
          <w:numId w:val="1"/>
        </w:numPr>
        <w:rPr/>
      </w:pPr>
      <w:bookmarkStart w:id="1226" w:name="__RefHeading___Toc1257571_1490000891"/>
      <w:bookmarkStart w:id="1227" w:name="_Toc492"/>
      <w:bookmarkEnd w:id="1226"/>
      <w:r>
        <w:rPr>
          <w:rtl w:val="true"/>
        </w:rPr>
        <w:t>فصل</w:t>
      </w:r>
      <w:bookmarkEnd w:id="1227"/>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عجم از رسیدن پول و غذای به مردم عراق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رومیان از رسیدن پول و آذوقه به مردم شام جلوگیری می نمایند</w:t>
      </w:r>
      <w:r>
        <w:rPr>
          <w:rFonts w:eastAsia="IRNazanin" w:cs="IRNazanin"/>
          <w:color w:val="111111"/>
          <w:sz w:val="28"/>
          <w:szCs w:val="28"/>
          <w:rtl w:val="true"/>
          <w:lang w:bidi="fa-IR"/>
        </w:rPr>
        <w:t>.</w:t>
      </w:r>
    </w:p>
    <w:p>
      <w:pPr>
        <w:pStyle w:val="Heading3"/>
        <w:numPr>
          <w:ilvl w:val="2"/>
          <w:numId w:val="1"/>
        </w:numPr>
        <w:rPr/>
      </w:pPr>
      <w:bookmarkStart w:id="1228" w:name="__RefHeading___Toc1257573_1490000891"/>
      <w:bookmarkStart w:id="1229" w:name="_Toc493"/>
      <w:bookmarkEnd w:id="1228"/>
      <w:r>
        <w:rPr>
          <w:rtl w:val="true"/>
        </w:rPr>
        <w:t>فصل</w:t>
      </w:r>
      <w:bookmarkEnd w:id="1229"/>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 با سندی دیگر غیر از آن چه که گذشت از ابوهریه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فرا نمی رسد تا این که شما با قومی که صورت هایشان چون سپر پهن است، و نیز با گروهی که کفششان از مو است بجنگید</w:t>
      </w:r>
      <w:r>
        <w:rPr>
          <w:rFonts w:eastAsia="IRNazanin" w:cs="IRNazanin"/>
          <w:color w:val="111111"/>
          <w:sz w:val="28"/>
          <w:szCs w:val="28"/>
          <w:rtl w:val="true"/>
          <w:lang w:bidi="fa-IR"/>
        </w:rPr>
        <w:t xml:space="preserve">. </w:t>
      </w:r>
      <w:bookmarkStart w:id="1230" w:name="pg20428_212297"/>
    </w:p>
    <w:p>
      <w:pPr>
        <w:pStyle w:val="Heading3"/>
        <w:numPr>
          <w:ilvl w:val="2"/>
          <w:numId w:val="1"/>
        </w:numPr>
        <w:rPr/>
      </w:pPr>
      <w:bookmarkStart w:id="1231" w:name="__RefHeading___Toc1257575_1490000891"/>
      <w:bookmarkStart w:id="1232" w:name="_Toc494"/>
      <w:bookmarkEnd w:id="1230"/>
      <w:bookmarkEnd w:id="1231"/>
      <w:r>
        <w:rPr>
          <w:rtl w:val="true"/>
        </w:rPr>
        <w:t>فصل</w:t>
      </w:r>
      <w:bookmarkEnd w:id="1232"/>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نَعِيمِ بِاسْنَادِ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تُقَاتِلُوا قَوْماً ذُلْفَ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صِغَارَ الْأَعْيُنُ، كَأَنَ وُجُوهَهُم الَمجَانَ المُطْرَقَة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Heading3"/>
        <w:numPr>
          <w:ilvl w:val="2"/>
          <w:numId w:val="1"/>
        </w:numPr>
        <w:rPr/>
      </w:pPr>
      <w:bookmarkStart w:id="1233" w:name="__RefHeading___Toc1257577_1490000891"/>
      <w:bookmarkStart w:id="1234" w:name="_Toc495"/>
      <w:bookmarkEnd w:id="1233"/>
      <w:r>
        <w:rPr>
          <w:rtl w:val="true"/>
        </w:rPr>
        <w:t>فصل</w:t>
      </w:r>
      <w:bookmarkEnd w:id="1234"/>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ذَكَرَهُ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يَحْيَى بْنِ بُكَيْر عَنِ الْقَاسِمِ ابْنِ مُحمَّد عَنْ إبْرَاهِيمَ بْنِ عَبْدِ 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سِيْنَ الْغَلَاء، وَ ثِمَانِ وَسِيِّيْن الْمَوْتِ، وَ فِي تِسْعَ وَ سِيْنَ الْخِلَاف، وَ فِي سَبْعِينَ وَ مَائَةَ يَسْلُبُونَ ثُمَّ يَرْتَاحُ بَعْدَ السَّبْعِينَ بِرَجُلِ مِنْ أَهْلِي، حَتَى يَضْعَفَ الْعَطَاء وَ تَضْعَفُ القَرَةِ فِي زَمَانِهِ، وَ يُوعَدُ النَّاسُ فى الحِجَارَة، فَقَالَ حُذَيْفَة مَا بَالُ أَهْلُ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رَبِّكُمْ وَ دَعْوَةٌ نَبِيِّكُمْ</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bookmarkStart w:id="1235" w:name="pg20428_212298"/>
    </w:p>
    <w:p>
      <w:pPr>
        <w:pStyle w:val="Heading3"/>
        <w:numPr>
          <w:ilvl w:val="2"/>
          <w:numId w:val="1"/>
        </w:numPr>
        <w:rPr/>
      </w:pPr>
      <w:bookmarkStart w:id="1236" w:name="__RefHeading___Toc1257579_1490000891"/>
      <w:bookmarkStart w:id="1237" w:name="_Toc496"/>
      <w:bookmarkEnd w:id="1235"/>
      <w:bookmarkEnd w:id="1236"/>
      <w:r>
        <w:rPr>
          <w:rtl w:val="true"/>
        </w:rPr>
        <w:t>فصل</w:t>
      </w:r>
      <w:bookmarkEnd w:id="1237"/>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با سندی دیگر از پیامبر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برپا نمی شود تا این که با قومی بجنگید که بینی آن ها کوتاه و پهن و چشمانشان کوچک و چهره ی آن ها هم چون سپر آهنین پهن است</w:t>
      </w:r>
      <w:r>
        <w:rPr>
          <w:rFonts w:eastAsia="IRNazanin" w:cs="IRNazanin"/>
          <w:color w:val="111111"/>
          <w:sz w:val="28"/>
          <w:szCs w:val="28"/>
          <w:rtl w:val="true"/>
          <w:lang w:bidi="fa-IR"/>
        </w:rPr>
        <w:t>.</w:t>
      </w:r>
    </w:p>
    <w:p>
      <w:pPr>
        <w:pStyle w:val="Heading3"/>
        <w:numPr>
          <w:ilvl w:val="2"/>
          <w:numId w:val="1"/>
        </w:numPr>
        <w:rPr/>
      </w:pPr>
      <w:bookmarkStart w:id="1238" w:name="__RefHeading___Toc1257581_1490000891"/>
      <w:bookmarkStart w:id="1239" w:name="_Toc497"/>
      <w:bookmarkEnd w:id="1238"/>
      <w:r>
        <w:rPr>
          <w:rtl w:val="true"/>
        </w:rPr>
        <w:t>فصل</w:t>
      </w:r>
      <w:bookmarkEnd w:id="1239"/>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می گوید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گرانی خواهد شد، در سنه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پیدا می شود در سنه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غارت می شوند پس از آن توسط مردی از اهل بیت من شادی به وجود می آید و درآمد و بخشش کم می شود و تجارت مردم با وعده انجام می گیرد،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مردم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دعوت پیامبر شما شامل حال آن ها باد</w:t>
      </w:r>
      <w:r>
        <w:rPr>
          <w:rFonts w:eastAsia="IRNazanin" w:cs="IRNazanin"/>
          <w:color w:val="111111"/>
          <w:sz w:val="28"/>
          <w:szCs w:val="28"/>
          <w:rtl w:val="true"/>
          <w:lang w:bidi="fa-IR"/>
        </w:rPr>
        <w:t xml:space="preserve">. </w:t>
      </w:r>
      <w:bookmarkStart w:id="1240" w:name="pg20428_212299"/>
    </w:p>
    <w:p>
      <w:pPr>
        <w:pStyle w:val="Heading3"/>
        <w:numPr>
          <w:ilvl w:val="2"/>
          <w:numId w:val="1"/>
        </w:numPr>
        <w:rPr/>
      </w:pPr>
      <w:bookmarkStart w:id="1241" w:name="__RefHeading___Toc1257583_1490000891"/>
      <w:bookmarkStart w:id="1242" w:name="_Toc498"/>
      <w:bookmarkEnd w:id="1240"/>
      <w:bookmarkEnd w:id="1241"/>
      <w:r>
        <w:rPr>
          <w:rtl w:val="true"/>
        </w:rPr>
        <w:t>فصل</w:t>
      </w:r>
      <w:bookmarkEnd w:id="1242"/>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يُحْيِى بْنِ سَعِيدِ عَنْ غَالِبِ بْنِ عُبَيْدِ اللَّهِ عَنْ يَحْيَى ابْنِ أَبِيِ عَمرو السَّيْبَانِي عَنْ جُبَيْرِ بْنِ نَفْير،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بِمَا يَكُونُ،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أَنَّ بَعْدَ نَبِيِّكُمُ اِخْتِلَافًا بِسِنِينِ يَسِيرَة، فَأَمَّا الثَّلَاثَ وَ الثَّلَاثُونَ وَ الْمَائَة فَالْحَلِيمُ لَا يَفْرَحُ بِوَلَدِهِ، وَ الْخَمْسِينَ وَ الْمِائَةِ تَظْهَرُ الزَّنَادِقَةَ، وَ الْسِتَيِنَ وَ الْمَاثَةَ إِدْخِرُوا طَعَامَ حَوْلَيْنِ، وَ الْسِت وَ الْسِتيْن الْنِجَاء النِجَاء وَ السَّبْعِيْنَ وَ الْمَائِة يُسْلَبُ الْمُلُوكَ مِلْكَهَا إلى المَانِينَ، إِلى التِسْعِينِ الْبَلاء عَلَى أَهْلِ الْمَعَاصِي، وَ الْآثِنَيْن وَ التِسْعِيْن وَ مَائَةَ الْحَصْبُ بِالْحِجَارَة وَ خَسْفُ وَ مَسْخُ وَ ظُهُورُ الْفَوَاحِشِ وَ الْمَائِتَيْن الْقَضَاءِ عَذَابُ يَفْجأَ النَّاسُ فِي أَسْوَاقِهِمْ</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bookmarkStart w:id="1243" w:name="pg20428_212300"/>
    </w:p>
    <w:p>
      <w:pPr>
        <w:pStyle w:val="Heading3"/>
        <w:numPr>
          <w:ilvl w:val="2"/>
          <w:numId w:val="1"/>
        </w:numPr>
        <w:rPr/>
      </w:pPr>
      <w:bookmarkStart w:id="1244" w:name="__RefHeading___Toc1257585_1490000891"/>
      <w:bookmarkStart w:id="1245" w:name="_Toc499"/>
      <w:bookmarkEnd w:id="1243"/>
      <w:bookmarkEnd w:id="1244"/>
      <w:r>
        <w:rPr>
          <w:rtl w:val="true"/>
        </w:rPr>
        <w:t>فصل</w:t>
      </w:r>
      <w:bookmarkEnd w:id="1245"/>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جُبیر بن نفیر می گوید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آینده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آگاه می کنم که بعد از پیامبر چند سالی بین شما اختلاف واقع می شود،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بردبار بفرزند خود خوشحال نمی شود، درسنه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ظهور می کنند، در سنه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آذوقه دو سال را ذخیره کنید، در سنه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نجات جستجو کنید در سال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و تخت از دست ملوک گرفته می شود، در سنه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معصیت دچار بلاء خواهند شد، در سال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فرورفتن به زمین و مسخ و زنا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بازار سکته شایع خواهد شد</w:t>
      </w:r>
      <w:r>
        <w:rPr>
          <w:rFonts w:eastAsia="IRNazanin" w:cs="IRNazanin"/>
          <w:color w:val="111111"/>
          <w:sz w:val="28"/>
          <w:szCs w:val="28"/>
          <w:rtl w:val="true"/>
          <w:lang w:bidi="fa-IR"/>
        </w:rPr>
        <w:t xml:space="preserve">. </w:t>
      </w:r>
      <w:bookmarkStart w:id="1246" w:name="pg20428_212301"/>
    </w:p>
    <w:p>
      <w:pPr>
        <w:pStyle w:val="Heading3"/>
        <w:numPr>
          <w:ilvl w:val="2"/>
          <w:numId w:val="1"/>
        </w:numPr>
        <w:rPr/>
      </w:pPr>
      <w:bookmarkStart w:id="1247" w:name="__RefHeading___Toc1257587_1490000891"/>
      <w:bookmarkStart w:id="1248" w:name="_Toc500"/>
      <w:bookmarkEnd w:id="1246"/>
      <w:bookmarkEnd w:id="1247"/>
      <w:r>
        <w:rPr>
          <w:rtl w:val="true"/>
        </w:rPr>
        <w:t>فصل</w:t>
      </w:r>
      <w:bookmarkEnd w:id="1248"/>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عَنْ فُلَانِ بْنِ حَجَّاجِ عَنْ يَحْيَى بْنِ أَبِي عَمْرُو 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أَصْحَابِي بَعْدِى بِخَمْسٍ وَ عِشْرِينَ سَنَةٍ، يَقْتُلُ بَعْضُهُمْ بَعْضَاً، الْخَمْسِ وَ الْعَشْرِيْنَ وَالْمَائَة جَزَعُ شَدِيد، وَ تَقْتُلُ بَنُو أُمِيَّةٍ خَلْيفَتَهَا، ثَلَاثَ وَ ثَلَاثِينَ وَ مَائَة يُربَّيَّ أَحَدُكُم جِرَو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وَلَد يُربّيه، الْخَمْسِينَ وَ الْمائة ظُهُورَ الزَّنَادِقَة، السِتّينَ وَ الْمِائَةِ جُوعُ سَنَة أَو سَنَتَيْن، فَمَنْ أَدْرَكَ ذَلِكَ فَلْيَدَّخِرَ مِنَ الطَّعَامِ، وَ يَنْقَضُّ وَ شَهَابٌ مِنَ الْمَشْرِقِ إِلَى الْمَغْرِب وَهُدَة يَسْمَعُهَا كُلَّ أَحَدٍ، سَنَةٌ سِتَّ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دِيْنَ مُتَفَرِّقَ فَلْيَجْمَعَهُ، وَ مَنْ كَانَتْ لَهُ بِنْتُ فَلْيُرُوجِهَا، وَ مَنْ كَانَ عَرَباً فَلْيَصْبِر عَلَى التَزْوِيْج، وَ مَنْ كَانَتْ لَهُ زَوْجَةُ فَلْيَعْزِلَ عَنْهَا، اَلسَبْعِينَ وَ المائة يُسْلَبُ الْمُلُوكُ مُلْكَها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أَلْتِسْعِينَ أَلْفَنَاء،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bookmarkStart w:id="1249" w:name="pg20428_212302"/>
    </w:p>
    <w:p>
      <w:pPr>
        <w:pStyle w:val="Heading3"/>
        <w:numPr>
          <w:ilvl w:val="2"/>
          <w:numId w:val="1"/>
        </w:numPr>
        <w:rPr/>
      </w:pPr>
      <w:bookmarkStart w:id="1250" w:name="__RefHeading___Toc1257589_1490000891"/>
      <w:bookmarkStart w:id="1251" w:name="_Toc501"/>
      <w:bookmarkEnd w:id="1249"/>
      <w:bookmarkEnd w:id="1250"/>
      <w:r>
        <w:rPr>
          <w:rtl w:val="true"/>
        </w:rPr>
        <w:t>فصل</w:t>
      </w:r>
      <w:bookmarkEnd w:id="1251"/>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جبيرة بن نفير از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من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من اختلاف نموده و بعضی دیگر را می کشند،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شدیدی خواهد بود و بنی امیه خلیفه ای را می کشند،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بچه سگ را تربیت کند بهتر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تربیت نماید،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ظهور می کننند،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دچار گرسنگی یک ساله یا دو ساله می شوند، کسی که آن موقع را درک کند لازم است که آذوقه ذخیره کند، شهابی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که جرقه می زند و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مشرق به مغرب سقوط می کند و صدای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کس آن را می شنود،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طلبکار باشد باید طلب خود را به دست آورد کسی که دختری دارد باید شوهر دهد، کسی که بیزن باشد باید از ازدواج خودداری نماید کسی که زن دارد باید از او کناره گیری کند،</w:t>
      </w:r>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 پادشاهان گرفته می شود،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بلاء می شوند،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بپا خواهد شد،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ناگوار رخ می دهد،</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این سال ها که قمری است زمان خاصی در نظر بوده که می بایست حوادث ناگواری رخ می داده</w:t>
      </w:r>
      <w:r>
        <w:rPr>
          <w:rFonts w:eastAsia="IRNazanin" w:cs="IRNazanin"/>
          <w:color w:val="111111"/>
          <w:sz w:val="28"/>
          <w:szCs w:val="28"/>
          <w:rtl w:val="true"/>
          <w:lang w:bidi="fa-IR"/>
        </w:rPr>
        <w:t xml:space="preserve">. </w:t>
      </w:r>
      <w:bookmarkStart w:id="1252" w:name="pg20428_212303"/>
    </w:p>
    <w:p>
      <w:pPr>
        <w:pStyle w:val="Heading2"/>
        <w:numPr>
          <w:ilvl w:val="1"/>
          <w:numId w:val="1"/>
        </w:numPr>
        <w:rPr/>
      </w:pPr>
      <w:bookmarkStart w:id="1253" w:name="__RefHeading___Toc1257591_1490000891"/>
      <w:bookmarkStart w:id="1254" w:name="_Toc502"/>
      <w:bookmarkEnd w:id="1252"/>
      <w:bookmarkEnd w:id="1253"/>
      <w:r>
        <w:rPr>
          <w:rtl w:val="true"/>
        </w:rPr>
        <w:t xml:space="preserve">الباب </w:t>
      </w:r>
      <w:r>
        <w:rPr/>
        <w:t>202</w:t>
      </w:r>
      <w:r>
        <w:rPr>
          <w:rtl w:val="true"/>
        </w:rPr>
        <w:t xml:space="preserve">: </w:t>
      </w:r>
      <w:r>
        <w:rPr>
          <w:rtl w:val="true"/>
        </w:rPr>
        <w:t>فِيْمَا ذَكَرَهُ نَعِيمٍ مِمَّا جَرَتْ حَالَ بَنِي أُمَيَّةَ عَلَيْهِ</w:t>
      </w:r>
      <w:r>
        <w:rPr>
          <w:rtl w:val="true"/>
        </w:rPr>
        <w:t>.</w:t>
      </w:r>
      <w:bookmarkEnd w:id="1254"/>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مَرْوَان عَنْ أَرْطَاةَ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تَبِيْعَ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بَنِي أُمَيَّةَ مَائَةَ عَامٍ لِبَنِى مَرْوَان مِنْ ذَلِكَ نَيْفِ وَ سِتُّونَ عَاماً، عَلَيْهِمْ حَائِطُ مِنْ حَدِيْد لَا يَرَام حَتَّى يَنْزَعُوهُ بِأَيْدِيهِمْ ثُمَّ يُرِيدُونَ سَدَّه فَلَا يَسْتَطِيعُونة، كَلَّمَا سَدُّوهُ مَنْ نَاحِيَةِ اِنْهَدَم مِنْ نَاحِيَةِ أُخْرَى حَتَى يُهْلِكَهُمْ اللهُ، يُفْتَحُونَ بِمیِم وَ يُخْتَمُونَ بِمیِمَ، فَيَنْقَضِيَ دَوْرَانَ رَحَاهُم، وَيَسْقُطُ مُلْكُهُم، وَ لَا يَسْقُطُ مَلْكَهُم حَتى يَخْلَعَ خَليفَةَ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 حِمْلاه، وَ يَقْبَلُ حِمَارُ الْجَزِيرَةِ الأَصْهَب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الشَّيْطَانِ وَ شَرارُ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عَلَى يَدَيْهِ هَدْمُ الْأَكَالِيْل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هَدُمَ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عَلَى يَدَيْهِ الرَّجْفَة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Heading2"/>
        <w:numPr>
          <w:ilvl w:val="1"/>
          <w:numId w:val="1"/>
        </w:numPr>
        <w:rPr/>
      </w:pPr>
      <w:bookmarkStart w:id="1255" w:name="__RefHeading___Toc1257593_1490000891"/>
      <w:bookmarkStart w:id="1256" w:name="_Toc503"/>
      <w:bookmarkEnd w:id="1255"/>
      <w:r>
        <w:rPr>
          <w:rtl w:val="true"/>
        </w:rPr>
        <w:t xml:space="preserve">الباب </w:t>
      </w:r>
      <w:r>
        <w:rPr/>
        <w:t>203</w:t>
      </w:r>
      <w:r>
        <w:rPr>
          <w:rtl w:val="true"/>
        </w:rPr>
        <w:t xml:space="preserve">: </w:t>
      </w:r>
      <w:r>
        <w:rPr>
          <w:rtl w:val="true"/>
        </w:rPr>
        <w:t xml:space="preserve">فِيْمَا ذَكَرهُ نَعِيمٍ فِي قَوْلِ النَّبِي </w:t>
      </w:r>
      <w:r>
        <w:rPr>
          <w:rtl w:val="true"/>
        </w:rPr>
        <w:t>(</w:t>
      </w:r>
      <w:r>
        <w:rPr>
          <w:rtl w:val="true"/>
        </w:rPr>
        <w:t>صلی الله علیه و آله</w:t>
      </w:r>
      <w:r>
        <w:rPr>
          <w:rtl w:val="true"/>
        </w:rPr>
        <w:t>): «</w:t>
      </w:r>
      <w:r>
        <w:rPr>
          <w:rtl w:val="true"/>
        </w:rPr>
        <w:t>إِنَّ أُمَّتَه تَسْلُكُ مَسْلَكَ الأمم فِي ضَلَالِها مِنْ فَارْس وَ الْرُوم</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ابْنُ وَهَبْ عَنْ ابْنِ أَبِي ذِنْب عَنْ سَعِيدِ الْمَقْبَرِيِ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سَتَأَخُذَ أُمَّتِي أَخْذَ الأُمَمِ قَلْبَهَا شِبراً بِشبِر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فَارْسِ وَ الْرُومِ؟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النَّاسُ إِلَّا أُولَئِكِ؟</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38415</w:t>
      </w:r>
      <w:r>
        <w:rPr>
          <w:rFonts w:eastAsia="IRNazanin" w:cs="IRNazanin"/>
          <w:color w:val="111111"/>
          <w:sz w:val="28"/>
          <w:szCs w:val="28"/>
          <w:rtl w:val="true"/>
          <w:lang w:bidi="fa-IR"/>
        </w:rPr>
        <w:t xml:space="preserve">). </w:t>
      </w:r>
      <w:bookmarkStart w:id="1257" w:name="pg20428_212304"/>
    </w:p>
    <w:p>
      <w:pPr>
        <w:pStyle w:val="Heading2"/>
        <w:numPr>
          <w:ilvl w:val="1"/>
          <w:numId w:val="1"/>
        </w:numPr>
        <w:rPr/>
      </w:pPr>
      <w:bookmarkStart w:id="1258" w:name="__RefHeading___Toc1257595_1490000891"/>
      <w:bookmarkStart w:id="1259" w:name="_Toc504"/>
      <w:bookmarkEnd w:id="1257"/>
      <w:bookmarkEnd w:id="1258"/>
      <w:r>
        <w:rPr>
          <w:rtl w:val="true"/>
        </w:rPr>
        <w:t>باب دویست و دوم</w:t>
      </w:r>
      <w:r>
        <w:rPr>
          <w:rtl w:val="true"/>
        </w:rPr>
        <w:t xml:space="preserve">: </w:t>
      </w:r>
      <w:r>
        <w:rPr>
          <w:rtl w:val="true"/>
        </w:rPr>
        <w:t>آن چه که نعیم از جریانی که بر بنی امیه گذشته است ذکر کرده است</w:t>
      </w:r>
      <w:bookmarkEnd w:id="1259"/>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بنی امیه صد سال خواهد بود که به ساخت شهرها می پردازند و عدت شصت سال و اندی حکومت می کنند و حکومت آن ها چون دیواری آهنین است که کسی نمی تواند از دست آن ها بگیرد تا این که خودشان آن را ریشه کن نمایند و بعداً که می خواهند آن را بازسازی کنند نمی توانند، هرچه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آهنین خلافت را از ناحیه ای می سازند از ناحیه دیگری 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 آن ها را نابود می کند، بنی امیه از آغاز با میم شروع شد و با میم هم پایان خواهد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حرف اول نام معاویه که اولین خلیفه ینی میه بوده میم بوده آخرین آن ها هم مروان است که 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دوران گردش سنگ آسیای آن ها به پایان خواهد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آن ها سقوط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آن ها زمانی سقوط می کند که خلیفه ای از آن ها خلع شود و آن دو شتر کشته شوند، و الاغ اصعب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الاغی که رنگش ترکیبی است از سفیدی و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و بدترین مردم که با او همراه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مروان کشته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مروانی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شهرها و انقلاب و آشوب بدست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معصوم از بنی امیّه و بنى العباس نسل باز مانده آن هاست یا حاکمانی که شیوه و اخلاق آن ها را دارند</w:t>
      </w:r>
      <w:r>
        <w:rPr>
          <w:rFonts w:eastAsia="IRNazanin" w:cs="IRNazanin"/>
          <w:color w:val="111111"/>
          <w:sz w:val="28"/>
          <w:szCs w:val="28"/>
          <w:rtl w:val="true"/>
          <w:lang w:bidi="fa-IR"/>
        </w:rPr>
        <w:t>.</w:t>
      </w:r>
    </w:p>
    <w:p>
      <w:pPr>
        <w:pStyle w:val="Heading2"/>
        <w:numPr>
          <w:ilvl w:val="1"/>
          <w:numId w:val="1"/>
        </w:numPr>
        <w:rPr/>
      </w:pPr>
      <w:bookmarkStart w:id="1260" w:name="__RefHeading___Toc1257597_1490000891"/>
      <w:bookmarkStart w:id="1261" w:name="_Toc505"/>
      <w:bookmarkEnd w:id="1260"/>
      <w:r>
        <w:rPr>
          <w:rtl w:val="true"/>
        </w:rPr>
        <w:t>باب دویست و سوم</w:t>
      </w:r>
      <w:r>
        <w:rPr>
          <w:rtl w:val="true"/>
        </w:rPr>
        <w:t xml:space="preserve">: </w:t>
      </w:r>
      <w:r>
        <w:rPr>
          <w:rtl w:val="true"/>
        </w:rPr>
        <w:t>آن چه که نعیم از گفتار پیامبر ذکر کرده که امتش مانند مردم فارس و روم گرفتار خواهند شد</w:t>
      </w:r>
      <w:bookmarkEnd w:id="1261"/>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امت من نظیر امت های گذشته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طور که فارس و روم رفتار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مردمی غیر از آن ها هستند؟</w:t>
      </w:r>
      <w:r>
        <w:rPr>
          <w:rFonts w:eastAsia="IRNazanin" w:cs="IRNazanin"/>
          <w:color w:val="111111"/>
          <w:sz w:val="28"/>
          <w:szCs w:val="28"/>
          <w:rtl w:val="true"/>
          <w:lang w:bidi="fa-IR"/>
        </w:rPr>
        <w:t>!</w:t>
      </w:r>
      <w:bookmarkStart w:id="1262" w:name="pg20428_212305"/>
    </w:p>
    <w:p>
      <w:pPr>
        <w:pStyle w:val="Heading2"/>
        <w:numPr>
          <w:ilvl w:val="1"/>
          <w:numId w:val="1"/>
        </w:numPr>
        <w:rPr/>
      </w:pPr>
      <w:bookmarkStart w:id="1263" w:name="__RefHeading___Toc1257599_1490000891"/>
      <w:bookmarkStart w:id="1264" w:name="_Toc506"/>
      <w:bookmarkEnd w:id="1262"/>
      <w:bookmarkEnd w:id="1263"/>
      <w:r>
        <w:rPr>
          <w:rtl w:val="true"/>
        </w:rPr>
        <w:t xml:space="preserve">الباب </w:t>
      </w:r>
      <w:r>
        <w:rPr/>
        <w:t>204</w:t>
      </w:r>
      <w:r>
        <w:rPr>
          <w:rtl w:val="true"/>
        </w:rPr>
        <w:t xml:space="preserve">: </w:t>
      </w:r>
      <w:r>
        <w:rPr>
          <w:rtl w:val="true"/>
        </w:rPr>
        <w:t>فِيْمَا ذَكَرهُ نَعِيمٍ مِنْ أَنَّ عِيْسَى إِذَا نَزَلَ لا يَشُمُّ رِيْحَة كَافِر إِلا مَاتَ، وَ يُصَلِّى وَرَاءَ الْمَهْدِى وَلمْ يَسُمُّه</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الْحَكَمُ بْنُ نَافِعِ عَنْ جَرَّاحٍ عَمَّنْ حَدَّثَهُ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عِيسَى بْنِ مَرْيَمَ عِنْدَ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دِمَشْقِ الشَّرِقِ وَ هُوَ شَابُ أَحْمَر مَعَهُ مَلَكَانَ قَدْ لَزِمَ مَنَاكِبَهَا، لَا يَجِدُ نَفْسَهُ وَ لَا رِيحَهَ كَافِر اِلاّ مَاتَ،</w:t>
      </w:r>
    </w:p>
    <w:p>
      <w:pPr>
        <w:pStyle w:val="BookText"/>
        <w:rPr/>
      </w:pPr>
      <w:r>
        <w:rPr>
          <w:rFonts w:ascii="Amiri" w:hAnsi="Amiri" w:eastAsia="Amiri" w:cs="Amiri"/>
          <w:color w:val="111111"/>
          <w:sz w:val="28"/>
          <w:sz w:val="28"/>
          <w:szCs w:val="28"/>
          <w:rtl w:val="true"/>
          <w:lang w:bidi="ar-SA"/>
        </w:rPr>
        <w:t>وَ ذَلِكَ أَنَّ نَفْسَه يَبْلُغُ مَدَّ بَصَرَهُ فَيُدْرِكَ نَفْسَهُ الدَّجَّالِ، فَيَذُوبَ ذَوْبَان الشَّمْعَ فَيَمُوت،</w:t>
      </w:r>
    </w:p>
    <w:p>
      <w:pPr>
        <w:pStyle w:val="BookText"/>
        <w:rPr/>
      </w:pPr>
      <w:r>
        <w:rPr>
          <w:rFonts w:ascii="Amiri" w:hAnsi="Amiri" w:eastAsia="Amiri" w:cs="Amiri"/>
          <w:color w:val="111111"/>
          <w:sz w:val="28"/>
          <w:sz w:val="28"/>
          <w:szCs w:val="28"/>
          <w:rtl w:val="true"/>
          <w:lang w:bidi="ar-SA"/>
        </w:rPr>
        <w:t>وَ يَسير ابنُ مَرْيَمَ إِلى مَنْ فِي بَيْتِ الْمُقَدَّسُ مِنَ الْمُسْلِمَيْنِ فُيُخْبِرَهُم بِقَتْلِهِ، وَ يُصَلِّي وَرَاءَ أَمِيرِهِمْ صَلَاةَ وَاحِدةَ،</w:t>
      </w:r>
    </w:p>
    <w:p>
      <w:pPr>
        <w:pStyle w:val="BookText"/>
        <w:rPr/>
      </w:pPr>
      <w:r>
        <w:rPr>
          <w:rFonts w:ascii="Amiri" w:hAnsi="Amiri" w:eastAsia="Amiri" w:cs="Amiri"/>
          <w:color w:val="111111"/>
          <w:sz w:val="28"/>
          <w:sz w:val="28"/>
          <w:szCs w:val="28"/>
          <w:rtl w:val="true"/>
          <w:lang w:bidi="ar-SA"/>
        </w:rPr>
        <w:t>ثُمَّ يُصَلِّي لَهُمُ ابْنُ مَرْيَمَ، وَ هِيَ الْمُلْحَمَة، وَ يُسَلِّمُ بَقَيةُ النَّصَارَى، وَ يُقيم عِيْسَى وَ يُبَشِّرُهُم بِدَرجَاتِهِمْ فِي الجَنّة</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bookmarkStart w:id="1265" w:name="pg20428_212306"/>
    </w:p>
    <w:p>
      <w:pPr>
        <w:pStyle w:val="Heading2"/>
        <w:numPr>
          <w:ilvl w:val="1"/>
          <w:numId w:val="1"/>
        </w:numPr>
        <w:rPr/>
      </w:pPr>
      <w:bookmarkStart w:id="1266" w:name="__RefHeading___Toc1257601_1490000891"/>
      <w:bookmarkStart w:id="1267" w:name="_Toc507"/>
      <w:bookmarkEnd w:id="1265"/>
      <w:bookmarkEnd w:id="1266"/>
      <w:r>
        <w:rPr>
          <w:rtl w:val="true"/>
        </w:rPr>
        <w:t>باب دویست و چهارم</w:t>
      </w:r>
      <w:r>
        <w:rPr>
          <w:rtl w:val="true"/>
        </w:rPr>
        <w:t xml:space="preserve">: </w:t>
      </w:r>
      <w:r>
        <w:rPr>
          <w:rtl w:val="true"/>
        </w:rPr>
        <w:t>آن چه که نعیم ذکر کرده که وقتی عیسی آمد بوی او به هر کافری که برسد خواهد مرد و او در پشت سر مهدی به نماز می ایستد</w:t>
      </w:r>
      <w:bookmarkEnd w:id="1267"/>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در حالی که به صورت جوان سرخ رنگی است درب دروازه شرقی دمشق نزدیک مناره ظاهر می شود و دو ملک آن حضرت را با دو بازوی خود حمل می کنند،</w:t>
      </w:r>
    </w:p>
    <w:p>
      <w:pPr>
        <w:pStyle w:val="BookText"/>
        <w:rPr/>
      </w:pPr>
      <w:r>
        <w:rPr>
          <w:rFonts w:ascii="IRNazanin" w:hAnsi="IRNazanin" w:eastAsia="IRNazanin"/>
          <w:color w:val="111111"/>
          <w:sz w:val="28"/>
          <w:sz w:val="28"/>
          <w:szCs w:val="28"/>
          <w:rtl w:val="true"/>
          <w:lang w:bidi="fa-IR"/>
        </w:rPr>
        <w:t>نفس و بوی آن حضرت را هیچ کافری درک نمی کند مگر این که خواهد مرد، زیرا که نفس آن حضرت تا آن جا که چشم کار کند برد دارد،</w:t>
      </w:r>
    </w:p>
    <w:p>
      <w:pPr>
        <w:pStyle w:val="BookText"/>
        <w:rPr/>
      </w:pPr>
      <w:r>
        <w:rPr>
          <w:rFonts w:ascii="IRNazanin" w:hAnsi="IRNazanin" w:eastAsia="IRNazanin"/>
          <w:color w:val="111111"/>
          <w:sz w:val="28"/>
          <w:sz w:val="28"/>
          <w:szCs w:val="28"/>
          <w:rtl w:val="true"/>
          <w:lang w:bidi="fa-IR"/>
        </w:rPr>
        <w:t>موقعی که دجال نفس آن حضرت را درک نماید مثل شمع آب شده و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مسلمانانی که در بیت المقدس هستند می رود و آن ها را از قتل دجال آگاه می سازد و پشت سر امیر آن ها به نماز می ایستد،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عیسی پشت سر امیر آن ها تنها یک نماز می خواند سپس خود برای آن ها نماز می خواند در حالی که او کشنده آن هاست و بقیه نصاری تسلیم می شوند و عیسی در آن جا می ماند ولی به کار خود ادامه می دهد و آن ها را به درجات بهشتی بشارت خواهد داد</w:t>
      </w:r>
      <w:r>
        <w:rPr>
          <w:rFonts w:eastAsia="IRNazanin" w:cs="IRNazanin"/>
          <w:color w:val="111111"/>
          <w:sz w:val="28"/>
          <w:szCs w:val="28"/>
          <w:rtl w:val="true"/>
          <w:lang w:bidi="fa-IR"/>
        </w:rPr>
        <w:t xml:space="preserve">. </w:t>
      </w:r>
      <w:bookmarkStart w:id="1268" w:name="pg20428_212307"/>
    </w:p>
    <w:p>
      <w:pPr>
        <w:pStyle w:val="Heading2"/>
        <w:numPr>
          <w:ilvl w:val="1"/>
          <w:numId w:val="1"/>
        </w:numPr>
        <w:rPr/>
      </w:pPr>
      <w:bookmarkStart w:id="1269" w:name="__RefHeading___Toc1257603_1490000891"/>
      <w:bookmarkStart w:id="1270" w:name="_Toc508"/>
      <w:bookmarkEnd w:id="1268"/>
      <w:bookmarkEnd w:id="1269"/>
      <w:r>
        <w:rPr>
          <w:rtl w:val="true"/>
        </w:rPr>
        <w:t xml:space="preserve">الباب </w:t>
      </w:r>
      <w:r>
        <w:rPr/>
        <w:t>205</w:t>
      </w:r>
      <w:r>
        <w:rPr>
          <w:rtl w:val="true"/>
        </w:rPr>
        <w:t xml:space="preserve">: </w:t>
      </w:r>
      <w:r>
        <w:rPr>
          <w:rtl w:val="true"/>
        </w:rPr>
        <w:t xml:space="preserve">فِيْمَا ذَكَرهُ نَعِيمٍ مِنْ تَنَقُم هَذِهِ الاُمَّةَ بَعْد نُزُولِ عِيسَى </w:t>
      </w:r>
      <w:r>
        <w:rPr>
          <w:rtl w:val="true"/>
        </w:rPr>
        <w:t>(</w:t>
      </w:r>
      <w:r>
        <w:rPr>
          <w:rtl w:val="true"/>
        </w:rPr>
        <w:t>علیه السلام</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حَدَّتَنَا نَعِيمُ، حَدَّتَنَا أَبُو عُمَرِ النمرِى عَنْ ابْن طَيعَة عَنْ عَبْدِ الْوَهَّابِ بُنِ حُسَين عَنْ مُحَمَّد بْنِ ثَابِت عَنْ أَبِيْهِ عَنْ الْحَارِثِ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عِيْسَى بْنُ مَرْيَمَ وَ قَتَلَ الدَّجَّال تَمَتَّعُوا حَتَى تَحْبُوا لَيْلَةَ طُلُوع الشَّمْسِ مِنْ مَغْرِبِهَا وَ حَتَى تَمَتَّعُوا بَعْدَ خُرُوجِ الدَّجَّالُ أَرْبَعِينَ سَنَة، لَا يَمُوتُ أَحَدُ وَ لَا يَمْرُضُ، وَيَقُولُ الرَّجُلِ لِغَنَمِهِ وَلدَوَّابِهِ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فَاَرْعُوا فِي مَكَانِ كَذَا وَ كَذَا، وَ تَعَالَوْا سَاعَةَ كَذَا وَ كَذَا، وَ تَمرُّ الْمَاشِيَة بَيْنَ الزَّرْعَيْن لَا تَأْكُلُ مِنْهُ سُنْبُلَةَ وَ لَا تَكْسُر بِظُلْفِهَا عُوداً، وَ الْحَيَّاتِ وَالْعَقَارِبِ ظَاهِرَةُ لَا تُؤْذِي أَحَداً، وَ يَأْخُذُ الرَّجُل الصاع أَوِ الْمُد مِنَ الْقَمْحَ أَوْ الشَّعِيْرِ فَيَبْذَرَه عَلَى وَجْهِ الْأَرْضَ بَلا حراث ولا كراب فَيَدْخُلَ الْمُدّ الْوَاحِد سَبْعَمَائَةَ 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1619</w:t>
      </w:r>
      <w:r>
        <w:rPr>
          <w:rFonts w:eastAsia="IRNazanin" w:cs="IRNazanin"/>
          <w:color w:val="111111"/>
          <w:sz w:val="28"/>
          <w:szCs w:val="28"/>
          <w:rtl w:val="true"/>
          <w:lang w:bidi="fa-IR"/>
        </w:rPr>
        <w:t>).</w:t>
      </w:r>
    </w:p>
    <w:p>
      <w:pPr>
        <w:pStyle w:val="Heading2"/>
        <w:numPr>
          <w:ilvl w:val="1"/>
          <w:numId w:val="1"/>
        </w:numPr>
        <w:rPr/>
      </w:pPr>
      <w:bookmarkStart w:id="1271" w:name="__RefHeading___Toc1257605_1490000891"/>
      <w:bookmarkStart w:id="1272" w:name="_Toc509"/>
      <w:bookmarkEnd w:id="1271"/>
      <w:r>
        <w:rPr>
          <w:rtl w:val="true"/>
        </w:rPr>
        <w:t xml:space="preserve">الباب </w:t>
      </w:r>
      <w:r>
        <w:rPr/>
        <w:t>206</w:t>
      </w:r>
      <w:r>
        <w:rPr>
          <w:rtl w:val="true"/>
        </w:rPr>
        <w:t xml:space="preserve">: </w:t>
      </w:r>
      <w:r>
        <w:rPr>
          <w:rtl w:val="true"/>
        </w:rPr>
        <w:t>فيمَا ذَكَرهُ نَعِيمٍ مِنْ حَدِيْثِ الْحَبَشَة وَهُدمِ الْكَعْبَةَ</w:t>
      </w:r>
      <w:r>
        <w:rPr>
          <w:rtl w:val="true"/>
        </w:rPr>
        <w:t>.</w:t>
      </w:r>
      <w:bookmarkEnd w:id="1272"/>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نَعِيْمِ بِإِسْنَادِهِ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اسْتَكْثِرُوا مِنَ الطَّوافَ بِهَذا الْبَيْت، فَكَأَنِّى بِرَجُلِ أَصْلَعْ أَصْمَعْ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حَمش السَّاقَين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دقيقهما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مَعَهَ مِسْحَاةٌ يَهْدِمُهَا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w:t>
      </w:r>
      <w:bookmarkStart w:id="1273" w:name="pg20428_212308"/>
    </w:p>
    <w:p>
      <w:pPr>
        <w:pStyle w:val="Heading2"/>
        <w:numPr>
          <w:ilvl w:val="1"/>
          <w:numId w:val="1"/>
        </w:numPr>
        <w:rPr/>
      </w:pPr>
      <w:bookmarkStart w:id="1274" w:name="__RefHeading___Toc1257607_1490000891"/>
      <w:bookmarkStart w:id="1275" w:name="_Toc510"/>
      <w:bookmarkEnd w:id="1273"/>
      <w:bookmarkEnd w:id="1274"/>
      <w:r>
        <w:rPr>
          <w:rtl w:val="true"/>
        </w:rPr>
        <w:t>باب دویست و پنجم</w:t>
      </w:r>
      <w:r>
        <w:rPr>
          <w:rtl w:val="true"/>
        </w:rPr>
        <w:t xml:space="preserve">: </w:t>
      </w:r>
      <w:r>
        <w:rPr>
          <w:rtl w:val="true"/>
        </w:rPr>
        <w:t>آن چه که نعیم از خوشی مردم بعد از آمدن عیسی ذکر کرده است</w:t>
      </w:r>
      <w:bookmarkEnd w:id="1275"/>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بن 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 آید و دجال را می کشد مردم به شادمانی می پردازند و تا صبح بیدار می مانند و بعد از قیام دجال مدت چهل سال خوش اند، در آن زمان احدی نخواهد مرد و کسی مریض نخواهد شد، شخص به گوسفندان و حیوانات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فلان جا بچرید و در فلان ساعت بازگردید،</w:t>
      </w:r>
    </w:p>
    <w:p>
      <w:pPr>
        <w:pStyle w:val="BookText"/>
        <w:rPr/>
      </w:pPr>
      <w:r>
        <w:rPr>
          <w:rFonts w:ascii="IRNazanin" w:hAnsi="IRNazanin" w:eastAsia="IRNazanin"/>
          <w:color w:val="111111"/>
          <w:sz w:val="28"/>
          <w:sz w:val="28"/>
          <w:szCs w:val="28"/>
          <w:rtl w:val="true"/>
          <w:lang w:bidi="fa-IR"/>
        </w:rPr>
        <w:t>حیواناتی که در مزرعه دیده می شوند از خوشه آن نمی خورند و با پای خود شاخه آن ها را نمی شکنند مار و عقرب ها ظاهر می شوند و هیچ کس را آزار نمی دهند و کسی هم مزاحم آن ها نمی شود،</w:t>
      </w:r>
    </w:p>
    <w:p>
      <w:pPr>
        <w:pStyle w:val="BookText"/>
        <w:rPr/>
      </w:pPr>
      <w:r>
        <w:rPr>
          <w:rFonts w:ascii="IRNazanin" w:hAnsi="IRNazanin" w:eastAsia="IRNazanin"/>
          <w:color w:val="111111"/>
          <w:sz w:val="28"/>
          <w:sz w:val="28"/>
          <w:szCs w:val="28"/>
          <w:rtl w:val="true"/>
          <w:lang w:bidi="fa-IR"/>
        </w:rPr>
        <w:t>حیوانات درنده درب خانه ها می آیند و غذا می طلبند و هیچ کس را آزار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 یا یک چارک گندم یا جو را که شخص در زمین بپاشد بدون نیاز به ابزار زراعتی و زیرو رو کردن زمین یک چارک هفتصد چارک می دهد</w:t>
      </w:r>
      <w:r>
        <w:rPr>
          <w:rFonts w:eastAsia="IRNazanin" w:cs="IRNazanin"/>
          <w:color w:val="111111"/>
          <w:sz w:val="28"/>
          <w:szCs w:val="28"/>
          <w:rtl w:val="true"/>
          <w:lang w:bidi="fa-IR"/>
        </w:rPr>
        <w:t>.</w:t>
      </w:r>
    </w:p>
    <w:p>
      <w:pPr>
        <w:pStyle w:val="Heading2"/>
        <w:numPr>
          <w:ilvl w:val="1"/>
          <w:numId w:val="1"/>
        </w:numPr>
        <w:rPr/>
      </w:pPr>
      <w:bookmarkStart w:id="1276" w:name="__RefHeading___Toc1257609_1490000891"/>
      <w:bookmarkStart w:id="1277" w:name="_Toc511"/>
      <w:bookmarkEnd w:id="1276"/>
      <w:r>
        <w:rPr>
          <w:rtl w:val="true"/>
        </w:rPr>
        <w:t>باب دویست و ششم</w:t>
      </w:r>
      <w:r>
        <w:rPr>
          <w:rtl w:val="true"/>
        </w:rPr>
        <w:t xml:space="preserve">: </w:t>
      </w:r>
      <w:r>
        <w:rPr>
          <w:rtl w:val="true"/>
        </w:rPr>
        <w:t>آن چه که نعیم از جریان حبشه و خراب کردن کعبه ذکر کرده است</w:t>
      </w:r>
      <w:bookmarkEnd w:id="1277"/>
    </w:p>
    <w:p>
      <w:pPr>
        <w:pStyle w:val="Heading3"/>
        <w:numPr>
          <w:ilvl w:val="2"/>
          <w:numId w:val="1"/>
        </w:numPr>
        <w:rPr/>
      </w:pPr>
      <w:bookmarkStart w:id="1278" w:name="__RefHeading___Toc1257611_1490000891"/>
      <w:bookmarkStart w:id="1279" w:name="_Toc512"/>
      <w:bookmarkEnd w:id="1278"/>
      <w:r>
        <w:rPr>
          <w:rtl w:val="true"/>
        </w:rPr>
        <w:t>اشاره</w:t>
      </w:r>
      <w:bookmarkEnd w:id="1279"/>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طواف کنید، گویا من مردی را می بینم که ساق پاهایش باریک و جلو سرش بی مو و دارای گوشی کوچک است با بیل و کلنگ به تخریب کعبه مشغول می شود</w:t>
      </w:r>
      <w:r>
        <w:rPr>
          <w:rFonts w:eastAsia="IRNazanin" w:cs="IRNazanin"/>
          <w:color w:val="111111"/>
          <w:sz w:val="28"/>
          <w:szCs w:val="28"/>
          <w:rtl w:val="true"/>
          <w:lang w:bidi="fa-IR"/>
        </w:rPr>
        <w:t xml:space="preserve">. </w:t>
      </w:r>
      <w:bookmarkStart w:id="1280" w:name="pg20428_212309"/>
    </w:p>
    <w:p>
      <w:pPr>
        <w:pStyle w:val="Heading3"/>
        <w:numPr>
          <w:ilvl w:val="2"/>
          <w:numId w:val="1"/>
        </w:numPr>
        <w:rPr/>
      </w:pPr>
      <w:bookmarkStart w:id="1281" w:name="__RefHeading___Toc1257613_1490000891"/>
      <w:bookmarkStart w:id="1282" w:name="_Toc513"/>
      <w:bookmarkEnd w:id="1280"/>
      <w:bookmarkEnd w:id="1281"/>
      <w:r>
        <w:rPr>
          <w:rtl w:val="true"/>
        </w:rPr>
        <w:t>فصل</w:t>
      </w:r>
      <w:bookmarkEnd w:id="1282"/>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نَعِيمٍ فِي حَدِيث آخَرَ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 الْكَعْبَة ذُو السُّوَيْقَتَيْنَ مِنَ الْجَبَشَة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Heading3"/>
        <w:numPr>
          <w:ilvl w:val="2"/>
          <w:numId w:val="1"/>
        </w:numPr>
        <w:rPr/>
      </w:pPr>
      <w:bookmarkStart w:id="1283" w:name="__RefHeading___Toc1257615_1490000891"/>
      <w:bookmarkStart w:id="1284" w:name="_Toc514"/>
      <w:bookmarkEnd w:id="1283"/>
      <w:r>
        <w:rPr>
          <w:rtl w:val="true"/>
        </w:rPr>
        <w:t>فصل</w:t>
      </w:r>
      <w:bookmarkEnd w:id="1284"/>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نَعِيمٍ فِي حَدِيثٍ آخَرَ بِاسْنَادِهِ عَنْ أَبِي هُرَيْرَة يُحَدِّثُ أَبَا قتَادَة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الْحَبَشَة فَيَخَرِّبُونَ الْبَيْت خَرَاباً لا يُعمّر بَعْدَه أَبَداً، وَ هُم الَّذِينَ يَسْتَخْرِجُونَ كَنَزْه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38699</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257617_1490000891"/>
      <w:bookmarkStart w:id="1286" w:name="_Toc515"/>
      <w:bookmarkEnd w:id="1285"/>
      <w:r>
        <w:rPr>
          <w:rtl w:val="true"/>
        </w:rPr>
        <w:t>فصل</w:t>
      </w:r>
      <w:bookmarkEnd w:id="1286"/>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نَعِيمٍ فِي حَديثِ آخَرَ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كَأَنّى أَنْظُرُ إِلَى أَصْلَع أَفَدَع أَفْحَج عَلَى ظَهرِ الْكَعْبَةِ يَضْرِبُهَا بِالْكِرْزَنَة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34673</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1257619_1490000891"/>
      <w:bookmarkStart w:id="1288" w:name="_Toc516"/>
      <w:bookmarkEnd w:id="1287"/>
      <w:r>
        <w:rPr>
          <w:rtl w:val="true"/>
        </w:rPr>
        <w:t>فصل</w:t>
      </w:r>
      <w:bookmarkEnd w:id="1288"/>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فِي حَدِيثِ أَخَرِ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الْكَعْبَة مَرَّتَيْن، وَ يُرْفَعُ الْحَجَر فِي الْمَرَّةِ الثَّالِثَةِ</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bookmarkStart w:id="1289" w:name="pg20428_212310"/>
    </w:p>
    <w:p>
      <w:pPr>
        <w:pStyle w:val="Heading3"/>
        <w:numPr>
          <w:ilvl w:val="2"/>
          <w:numId w:val="1"/>
        </w:numPr>
        <w:rPr/>
      </w:pPr>
      <w:bookmarkStart w:id="1290" w:name="__RefHeading___Toc1257621_1490000891"/>
      <w:bookmarkStart w:id="1291" w:name="_Toc517"/>
      <w:bookmarkEnd w:id="1289"/>
      <w:bookmarkEnd w:id="1290"/>
      <w:r>
        <w:rPr>
          <w:rtl w:val="true"/>
        </w:rPr>
        <w:t>فصل</w:t>
      </w:r>
      <w:bookmarkEnd w:id="1291"/>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حبشه که ساق پاهایش باریک است کعبه را خراب می کند</w:t>
      </w:r>
      <w:r>
        <w:rPr>
          <w:rFonts w:eastAsia="IRNazanin" w:cs="IRNazanin"/>
          <w:color w:val="111111"/>
          <w:sz w:val="28"/>
          <w:szCs w:val="28"/>
          <w:rtl w:val="true"/>
          <w:lang w:bidi="fa-IR"/>
        </w:rPr>
        <w:t>.</w:t>
      </w:r>
    </w:p>
    <w:p>
      <w:pPr>
        <w:pStyle w:val="Heading3"/>
        <w:numPr>
          <w:ilvl w:val="2"/>
          <w:numId w:val="1"/>
        </w:numPr>
        <w:rPr/>
      </w:pPr>
      <w:bookmarkStart w:id="1292" w:name="__RefHeading___Toc1257623_1490000891"/>
      <w:bookmarkStart w:id="1293" w:name="_Toc518"/>
      <w:bookmarkEnd w:id="1292"/>
      <w:r>
        <w:rPr>
          <w:rtl w:val="true"/>
        </w:rPr>
        <w:t>فصل</w:t>
      </w:r>
      <w:bookmarkEnd w:id="1293"/>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هریره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حبشه می آیند و کعبه را ویران می کنند به گونه ای که بعد از آن هیچ وقت آباد نخواهد شد، آن ها همان مردمی هستند که گنج کعبه را استخراج می کنند</w:t>
      </w:r>
      <w:r>
        <w:rPr>
          <w:rFonts w:eastAsia="IRNazanin" w:cs="IRNazanin"/>
          <w:color w:val="111111"/>
          <w:sz w:val="28"/>
          <w:szCs w:val="28"/>
          <w:rtl w:val="true"/>
          <w:lang w:bidi="fa-IR"/>
        </w:rPr>
        <w:t>.</w:t>
      </w:r>
    </w:p>
    <w:p>
      <w:pPr>
        <w:pStyle w:val="Heading3"/>
        <w:numPr>
          <w:ilvl w:val="2"/>
          <w:numId w:val="1"/>
        </w:numPr>
        <w:rPr/>
      </w:pPr>
      <w:bookmarkStart w:id="1294" w:name="__RefHeading___Toc1257625_1490000891"/>
      <w:bookmarkStart w:id="1295" w:name="_Toc519"/>
      <w:bookmarkEnd w:id="1294"/>
      <w:r>
        <w:rPr>
          <w:rtl w:val="true"/>
        </w:rPr>
        <w:t>فصل</w:t>
      </w:r>
      <w:bookmarkEnd w:id="1295"/>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هریه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مرد فلجی را که موهای سرش ریخته است بر بام کعبه می بینم که با تیشه به جان کعبه افتاده است</w:t>
      </w:r>
      <w:r>
        <w:rPr>
          <w:rFonts w:eastAsia="IRNazanin" w:cs="IRNazanin"/>
          <w:color w:val="111111"/>
          <w:sz w:val="28"/>
          <w:szCs w:val="28"/>
          <w:rtl w:val="true"/>
          <w:lang w:bidi="fa-IR"/>
        </w:rPr>
        <w:t>.</w:t>
      </w:r>
    </w:p>
    <w:p>
      <w:pPr>
        <w:pStyle w:val="Heading3"/>
        <w:numPr>
          <w:ilvl w:val="2"/>
          <w:numId w:val="1"/>
        </w:numPr>
        <w:rPr/>
      </w:pPr>
      <w:bookmarkStart w:id="1296" w:name="__RefHeading___Toc1257627_1490000891"/>
      <w:bookmarkStart w:id="1297" w:name="_Toc520"/>
      <w:bookmarkEnd w:id="1296"/>
      <w:r>
        <w:rPr>
          <w:rtl w:val="true"/>
        </w:rPr>
        <w:t>فصل</w:t>
      </w:r>
      <w:bookmarkEnd w:id="1297"/>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ابن عمرو می گوید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دو بار ویران می شود و در مرحله سوم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 xml:space="preserve">. </w:t>
      </w:r>
      <w:bookmarkStart w:id="1298" w:name="pg20428_212311"/>
    </w:p>
    <w:p>
      <w:pPr>
        <w:pStyle w:val="Heading3"/>
        <w:numPr>
          <w:ilvl w:val="2"/>
          <w:numId w:val="1"/>
        </w:numPr>
        <w:rPr/>
      </w:pPr>
      <w:bookmarkStart w:id="1299" w:name="__RefHeading___Toc1257629_1490000891"/>
      <w:bookmarkStart w:id="1300" w:name="_Toc521"/>
      <w:bookmarkEnd w:id="1298"/>
      <w:bookmarkEnd w:id="1299"/>
      <w:r>
        <w:rPr>
          <w:rtl w:val="true"/>
        </w:rPr>
        <w:t>فصل</w:t>
      </w:r>
      <w:bookmarkEnd w:id="1300"/>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فِي حَدِيثِ آخَرَ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يَسْتَخْرِجُونَ كُنُوزَ فِرْعَوْنَ بِمَدينةَ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مدينة فرعون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إِلَيْهِمُ الْمُسْلِمُونَ، فَيُقَاتِلُوهُمْ، وَ يَعْنُمُونَ تِلْكَ الْكُنُوزِ حَتَى يُبَاعَ الْحَبَشِي بِعَبَاءَةِ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1257631_1490000891"/>
      <w:bookmarkStart w:id="1302" w:name="_Toc522"/>
      <w:bookmarkEnd w:id="1301"/>
      <w:r>
        <w:rPr>
          <w:rtl w:val="true"/>
        </w:rPr>
        <w:t>فصل</w:t>
      </w:r>
      <w:bookmarkEnd w:id="1302"/>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حَديث آخَر عَنْ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حَبَشِي أَقْرَعَ حَمْشِ السَاقِيْن جَالِسِ عَلَى الْكَعْبَةَ بِمِسْحَاتِهِ وَ هُوَ يَهْدِم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Heading3"/>
        <w:numPr>
          <w:ilvl w:val="2"/>
          <w:numId w:val="1"/>
        </w:numPr>
        <w:rPr/>
      </w:pPr>
      <w:bookmarkStart w:id="1303" w:name="__RefHeading___Toc1257633_1490000891"/>
      <w:bookmarkStart w:id="1304" w:name="_Toc523"/>
      <w:bookmarkEnd w:id="1303"/>
      <w:r>
        <w:rPr>
          <w:rtl w:val="true"/>
        </w:rPr>
        <w:t>فصل</w:t>
      </w:r>
      <w:bookmarkEnd w:id="1304"/>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حَدِيثِ أَخَرَ عَنْ عَبْدِ اللَّهِ بْن عَمْرٍو، سَمِعَهُ يَقُول كَأَنِّي أَنْظُر إِلَى الْكَعْبَة يَهْدِمُهَا رَجُلُ مِنَ الْحَبَشة أُصِيْلَغَ أَفِيْدَعُ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1873</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هَدَمَها ابْنُ الْزُبَيْرِ جِئْتُ لَأَنْظُرَ أَرَى مَا قَالَ فِيْهِ، فَلَمُ أَرَ مِمَّا قَالَ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حدیث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bookmarkStart w:id="1305" w:name="pg20428_212312"/>
    </w:p>
    <w:p>
      <w:pPr>
        <w:pStyle w:val="Heading3"/>
        <w:numPr>
          <w:ilvl w:val="2"/>
          <w:numId w:val="1"/>
        </w:numPr>
        <w:rPr/>
      </w:pPr>
      <w:bookmarkStart w:id="1306" w:name="__RefHeading___Toc1257635_1490000891"/>
      <w:bookmarkStart w:id="1307" w:name="_Toc524"/>
      <w:bookmarkEnd w:id="1305"/>
      <w:bookmarkEnd w:id="1306"/>
      <w:r>
        <w:rPr>
          <w:rtl w:val="true"/>
        </w:rPr>
        <w:t>فصل</w:t>
      </w:r>
      <w:bookmarkEnd w:id="1307"/>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عبدالله بن عمرو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اهل حبشه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گنج های فرعون را از شهری که می جنگیدند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فرعون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 کنند و مسلمین خروج کرده با آن ها می جنگند و آن گنج ها را به غنیمت می برند تا این که مرد حبشی بعبائی فروخته می شود</w:t>
      </w:r>
      <w:r>
        <w:rPr>
          <w:rFonts w:eastAsia="IRNazanin" w:cs="IRNazanin"/>
          <w:color w:val="111111"/>
          <w:sz w:val="28"/>
          <w:szCs w:val="28"/>
          <w:rtl w:val="true"/>
          <w:lang w:bidi="fa-IR"/>
        </w:rPr>
        <w:t>.</w:t>
      </w:r>
    </w:p>
    <w:p>
      <w:pPr>
        <w:pStyle w:val="Heading3"/>
        <w:numPr>
          <w:ilvl w:val="2"/>
          <w:numId w:val="1"/>
        </w:numPr>
        <w:rPr/>
      </w:pPr>
      <w:bookmarkStart w:id="1308" w:name="__RefHeading___Toc1257637_1490000891"/>
      <w:bookmarkStart w:id="1309" w:name="_Toc525"/>
      <w:bookmarkEnd w:id="1308"/>
      <w:r>
        <w:rPr>
          <w:rtl w:val="true"/>
        </w:rPr>
        <w:t>فصل</w:t>
      </w:r>
      <w:bookmarkEnd w:id="1309"/>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مرد حبشی که ساق پاهایش باریک و موی جلو سرش ریخته است بر بام کعبه می بینم که با بیل و کلنگ کعبه را خراب می کند</w:t>
      </w:r>
      <w:r>
        <w:rPr>
          <w:rFonts w:eastAsia="IRNazanin" w:cs="IRNazanin"/>
          <w:color w:val="111111"/>
          <w:sz w:val="28"/>
          <w:szCs w:val="28"/>
          <w:rtl w:val="true"/>
          <w:lang w:bidi="fa-IR"/>
        </w:rPr>
        <w:t>.</w:t>
      </w:r>
    </w:p>
    <w:p>
      <w:pPr>
        <w:pStyle w:val="Heading3"/>
        <w:numPr>
          <w:ilvl w:val="2"/>
          <w:numId w:val="1"/>
        </w:numPr>
        <w:rPr/>
      </w:pPr>
      <w:bookmarkStart w:id="1310" w:name="__RefHeading___Toc1257639_1490000891"/>
      <w:bookmarkStart w:id="1311" w:name="_Toc526"/>
      <w:bookmarkEnd w:id="1310"/>
      <w:r>
        <w:rPr>
          <w:rtl w:val="true"/>
        </w:rPr>
        <w:t>فصل</w:t>
      </w:r>
      <w:bookmarkEnd w:id="1311"/>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عبدالله بن عمر و چنین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که می نگرم گویا مرد حبشی را می بینم که موی سرش ریخته و ساق پاهایش باریک است مشغول خراب کردن کعبه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ویران شدن کعبه را با دست فرزند، زبیر دیدم آمدم تا ببینم چه می گوید و او هیچ چیزی را نگفت</w:t>
      </w:r>
      <w:r>
        <w:rPr>
          <w:rFonts w:eastAsia="IRNazanin" w:cs="IRNazanin"/>
          <w:color w:val="111111"/>
          <w:sz w:val="28"/>
          <w:szCs w:val="28"/>
          <w:rtl w:val="true"/>
          <w:lang w:bidi="fa-IR"/>
        </w:rPr>
        <w:t xml:space="preserve">. </w:t>
      </w:r>
      <w:bookmarkStart w:id="1312" w:name="pg20428_212313"/>
    </w:p>
    <w:p>
      <w:pPr>
        <w:pStyle w:val="Heading2"/>
        <w:numPr>
          <w:ilvl w:val="1"/>
          <w:numId w:val="1"/>
        </w:numPr>
        <w:rPr/>
      </w:pPr>
      <w:bookmarkStart w:id="1313" w:name="__RefHeading___Toc1257641_1490000891"/>
      <w:bookmarkStart w:id="1314" w:name="_Toc527"/>
      <w:bookmarkEnd w:id="1312"/>
      <w:bookmarkEnd w:id="1313"/>
      <w:r>
        <w:rPr>
          <w:rtl w:val="true"/>
        </w:rPr>
        <w:t xml:space="preserve">الباب </w:t>
      </w:r>
      <w:r>
        <w:rPr/>
        <w:t>207</w:t>
      </w:r>
      <w:r>
        <w:rPr>
          <w:rtl w:val="true"/>
        </w:rPr>
        <w:t xml:space="preserve">: </w:t>
      </w:r>
      <w:r>
        <w:rPr>
          <w:rtl w:val="true"/>
        </w:rPr>
        <w:t>فِيمَا ذَكَرهُ نَعِيمٍ مِنْ حَديثِ الدَابَّةِ المَذْكُورَة فِي الْقُرْآنِ الشَّرِيْف</w:t>
      </w:r>
      <w:r>
        <w:rPr>
          <w:rtl w:val="true"/>
        </w:rPr>
        <w:t>.</w:t>
      </w:r>
      <w:bookmarkEnd w:id="1314"/>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حَدَثَّنا ابْنُ وَهَبْ عَنْ طَلْحَة بنِ عَمْرُو عَنْ عَبْدِ اللَّهِ بْنِ عُبَيْدَ بْنِ عُمَير تينى عَنْ أَبِي الْفُقَيْل عَنْ أَبِي سَرِيحَةٍ،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لِلْدَابَّةِ ثَلَاثَ خَرَجَاتٍ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خَرَجَةً فِي أَقْصَى الْمَنْ، فَيَفْشُو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الْبَادِيَةِ، فَلَا يَدْخُلُ ذِكْرُها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تَمُكُثُ زَمَاناً طَوِيلاً بَعْدَ ذَلِكَ، ثُمَّ تَخْرُجُ خَرَجَةٍ أُخْرِى قَرِيْباً مِنْ مَكَّة فَيَفْشُو ذِكْرُها بِالبَادِيَة، ثُمَّ تَمَكُثُ زَمَاناً طَوِيلاً، ثُمَّ بَيَّنَّا النَّاسُ ذَاتَ يَوْمٍ فِي أَعْظَمِ الْمَسَاجِدِ عِنْدَ اللهِ حُرْمَةً وَ خَيّرها وَ أَكْرَمَهَا عَلَى اللَّهِ مَسْجِداً، مَسْجِدَ الْحَرَام لَم يَرُعْهُمْ إِلا نَاحِيَةُ الْمَسْجِد تَرْبُو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الْأَسْوَدَ إِلَى بَابِ بِنَى مَخْرُومٍ عَنْ يَمِيْنِ الْخَارِج إِلَى الْمَسْجِد فَانْفَضُّ النَّاسُ لَهَا شَى وَ مَعَاً، وَ يَثْبِتُ هَا عَصَابَةَ مِنَ الْمُسْلِمَين، وَ عَرفُوا أَنَّهُم لَنْ يَعْجِرُوا الله، خَرَجَتْ عَلَيْهِم تَنْفَضٌ عَنْ رَأْسِهَا الْتُرَاب وَ بَدَتْ لَهُم، فَجِلَتْ وُجُوهَهُم حَتَّى تَرَكَتَهَا كَأَنَّهَا الْكَوَاكِبُ الدُّريَّة، ثُمَّ وُلَتْ فِي الْأَرْض، لَا يُدْرِكُهَا طَالِب وَ لَا يَعْجِزُهَا هَارِبِ حَتَى أَنَّ الرَّجُل لِيَتَعَوَّذ مِنْهَا بِالصَّلَاةِ فَتَأْتِيَهُ مِنْ خَلْفِه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فُلَانِ الآن تُصَلَّى؟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فَيَقْبِل عَلَيْهَا بِوَجْهِهِ، فَتَسِمُهُ فِي وَجْهِهِ، ثُمَّ تَذْهَبُ، فَيَتَجَاوَرَ النَّاسُ فِي دِيَارِهِمْ، وَ يَصْطَحْبُونَ فِي أَسْفَارِهِم، وَ يَشْتَرِكُونَ فِي الْأَمْوَالِ، وَ يُعرَفُ الْكَافِرُ مِنَ الْمُؤْمِن، حَتَى أَنَّ الْكَافِرَ لِيَقُولَ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أقضِنِي حَقٌّ، وَ يَقُول الْمُؤْمِن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اقْضِنِي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bookmarkStart w:id="1315" w:name="pg20428_212314"/>
    </w:p>
    <w:p>
      <w:pPr>
        <w:pStyle w:val="Heading2"/>
        <w:numPr>
          <w:ilvl w:val="1"/>
          <w:numId w:val="1"/>
        </w:numPr>
        <w:rPr/>
      </w:pPr>
      <w:bookmarkStart w:id="1316" w:name="__RefHeading___Toc1257643_1490000891"/>
      <w:bookmarkStart w:id="1317" w:name="_Toc528"/>
      <w:bookmarkEnd w:id="1315"/>
      <w:bookmarkEnd w:id="1316"/>
      <w:r>
        <w:rPr>
          <w:rtl w:val="true"/>
        </w:rPr>
        <w:t>باب دویست و هفتم</w:t>
      </w:r>
      <w:r>
        <w:rPr>
          <w:rtl w:val="true"/>
        </w:rPr>
        <w:t xml:space="preserve">: </w:t>
      </w:r>
      <w:r>
        <w:rPr>
          <w:rtl w:val="true"/>
        </w:rPr>
        <w:t>آن چه که نعیم از جریان دابه ای که در قرآن بیان شده ذکری به میان آورده است</w:t>
      </w:r>
      <w:bookmarkEnd w:id="1317"/>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سریحه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دابه سه خروج است، اول از انتهای یمن خروج می کند و آن مدت طولانی نامش در میان مردم افشا می شود ولی نامش به مکه نمی رسد آن گاه مدتی طولانی خبری نمی شود سپس برای دومین بار در نزدیکی مکه خروج خواهد کرد و نامش در میان صحرانشینان فاش می شود و بعد از آن مدت زیادی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سومین دفعه در آن روزی که مردم در بزرگترین مسجدهای خداوند یعنی مسجد الحرام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آن گاه مردم بخاطر آن پراکنده می شوند و گروهی از مسلمین ثابت خواهند بود تا وقتی که متوجه می شوند نمی توانند خدا را عاجز کنند و آن دابه بر آن ها می شورد و خاک را از سر خود می تکاند و آن ها را یاری می کند، و صورت های آنان چون ستاره درخشان می درخشد، آن گاه آن دابه بر آن ها مسلط خواهد شد، هیچ طالبی آن را درک نمی کند و هیچ گریزانی نمی تواند آن را ناتوان سازد حتی این که اگر شخصی از دست او فرار کند و به نماز پناه ببرد او را تعقیب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الان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شخص صورت خود را متوجه او می کند داغی در صورتش می گذارد و می رود، و مردم در خانه های خود مجاور میشوند و موقع مسافرت با رفیق، به سفر می روند و در اموال، مشترک خواهند شد و کافر از مؤمن تشخیص داده می شود حتی این که کافر به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بپرداز و مؤمن به كافر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ادا کن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 تفسیر صافی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نمل مراد از دابه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مروة ظهور می کند و انگشتر سلیمان و عصای موسی با اوست</w:t>
      </w:r>
      <w:r>
        <w:rPr>
          <w:rFonts w:eastAsia="IRNazanin" w:cs="IRNazanin"/>
          <w:color w:val="111111"/>
          <w:sz w:val="28"/>
          <w:szCs w:val="28"/>
          <w:rtl w:val="true"/>
          <w:lang w:bidi="fa-IR"/>
        </w:rPr>
        <w:t xml:space="preserve">. </w:t>
      </w:r>
      <w:bookmarkStart w:id="1318" w:name="pg20428_212315"/>
    </w:p>
    <w:p>
      <w:pPr>
        <w:pStyle w:val="Heading2"/>
        <w:numPr>
          <w:ilvl w:val="1"/>
          <w:numId w:val="1"/>
        </w:numPr>
        <w:rPr/>
      </w:pPr>
      <w:bookmarkStart w:id="1319" w:name="__RefHeading___Toc1257645_1490000891"/>
      <w:bookmarkStart w:id="1320" w:name="_Toc529"/>
      <w:bookmarkEnd w:id="1318"/>
      <w:bookmarkEnd w:id="1319"/>
      <w:r>
        <w:rPr>
          <w:rtl w:val="true"/>
        </w:rPr>
        <w:t xml:space="preserve">الباب </w:t>
      </w:r>
      <w:r>
        <w:rPr/>
        <w:t>208</w:t>
      </w:r>
      <w:r>
        <w:rPr>
          <w:rtl w:val="true"/>
        </w:rPr>
        <w:t xml:space="preserve">: </w:t>
      </w:r>
      <w:r>
        <w:rPr>
          <w:rtl w:val="true"/>
        </w:rPr>
        <w:t>فِيمَا ذَكَرَه نَعِيمٍ فِي حَدِيْثِ آخَر عَنِ الدَّابَة عَنْ حُذَيْفَةٌ</w:t>
      </w:r>
      <w:r>
        <w:rPr>
          <w:rtl w:val="true"/>
        </w:rPr>
        <w:t>.</w:t>
      </w:r>
      <w:bookmarkEnd w:id="1320"/>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نَعِيمٍ بِإِسْنَادِهِ عَنْ حُذَيْقَة،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لِلْدَابَّةِ ثَلَاثَ خَرَجاتٍ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فِي بَعْضِ الْبَوَادِي، ثُمَّ تَنْكَنُ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خَرَجَةُ فِي بَعْضِ الْقُرَى حَتَى تُذْكِرَ، فَيُهْرِيقَ الأُمَرَاء فِيهَا الْدِمَاء، ثُمَّ تَنْكَينَ، فَبَيْنَا النَّاسُ عِنْدَ أَشْرَفِ الْمَسَاجِدَ وَ أَعْظَمِهَا وَ أَفْضَلِهَا حَتَّى ظَنَنَّا أَنَّهُ يُسَمَّى الْمَسْجِد الْحَرَام وَ مَا سَأَهُ، إِذْ رَفَعَتْ لَهُمُ الْأَرْضِ، فَانْطَلَقَ النَّاسُ هَرَاباً، وَ تَبْقَ عِصَابَةَ مِنَ الْمُسْلِمِينِ،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يَنْجِيْنَا مِنْ أَمْرِ اللَّهِ شَيْءٍ، فَتَخْرُجَ عَلَيْهِم الدَّابَّة، فَتَجْلُو وُجُوهَهُمُ مِثْلَ الْكَوكَبُ الدُّرّى،</w:t>
      </w:r>
    </w:p>
    <w:p>
      <w:pPr>
        <w:pStyle w:val="BookText"/>
        <w:rPr/>
      </w:pPr>
      <w:r>
        <w:rPr>
          <w:rFonts w:ascii="Amiri" w:hAnsi="Amiri" w:eastAsia="Amiri" w:cs="Amiri"/>
          <w:color w:val="111111"/>
          <w:sz w:val="28"/>
          <w:sz w:val="28"/>
          <w:szCs w:val="28"/>
          <w:rtl w:val="true"/>
          <w:lang w:bidi="ar-SA"/>
        </w:rPr>
        <w:t>ثُمَ تَنْطَلِقُ فَلَا يُدْرِكُهَا طَالِبُ وَلَا يَفُوتُها هَارِبَ،</w:t>
      </w:r>
    </w:p>
    <w:p>
      <w:pPr>
        <w:pStyle w:val="BookText"/>
        <w:rPr/>
      </w:pPr>
      <w:r>
        <w:rPr>
          <w:rFonts w:ascii="Amiri" w:hAnsi="Amiri" w:eastAsia="Amiri" w:cs="Amiri"/>
          <w:color w:val="111111"/>
          <w:sz w:val="28"/>
          <w:sz w:val="28"/>
          <w:szCs w:val="28"/>
          <w:rtl w:val="true"/>
          <w:lang w:bidi="ar-SA"/>
        </w:rPr>
        <w:t>وَ تَأْتِي الرَّجُل وَ هُوَ يُصَلِّى،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مِنْ أَهْلِ الصَّلَاة، فَيَلْتَفِتَ إِلَيْهَا، فَتَخْطِمَهُ،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تَجْلُو وَجْهَ الْمُؤْمِن وَ تَخْطِمُ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النَّاسُ يَوْمَئِذٍ يَا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 فِي الرِّبَاع، شُرَكَاءَ فِي الْأَمْوَالَ، أَصْحَابُ فِي الأَسْفَار</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bookmarkStart w:id="1321" w:name="pg20428_212316"/>
    </w:p>
    <w:p>
      <w:pPr>
        <w:pStyle w:val="Heading2"/>
        <w:numPr>
          <w:ilvl w:val="1"/>
          <w:numId w:val="1"/>
        </w:numPr>
        <w:rPr/>
      </w:pPr>
      <w:bookmarkStart w:id="1322" w:name="__RefHeading___Toc1257647_1490000891"/>
      <w:bookmarkStart w:id="1323" w:name="_Toc530"/>
      <w:bookmarkEnd w:id="1321"/>
      <w:bookmarkEnd w:id="1322"/>
      <w:r>
        <w:rPr>
          <w:rtl w:val="true"/>
        </w:rPr>
        <w:t>باب دویست و هشتم</w:t>
      </w:r>
      <w:r>
        <w:rPr>
          <w:rtl w:val="true"/>
        </w:rPr>
        <w:t xml:space="preserve">: </w:t>
      </w:r>
      <w:r>
        <w:rPr>
          <w:rtl w:val="true"/>
        </w:rPr>
        <w:t>آن چه که نعیم در حدیث دیگر درباره دابه ذکر کرده است</w:t>
      </w:r>
      <w:bookmarkEnd w:id="1323"/>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یمان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دابه سه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در بعضی از بیابان ها و پس از آن خواهد ماند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قریه ها حتی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پادشاهان در آن قریه ها خون ها می ریزند، آن گاه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که نزد بزرگ ترین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کردیم که می خواهد نام مسجد الحرام را ببرد ولی نام آن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زمین حرکت خواهد نمود و مردم فراری می شوند جز یک عده ای از مسلمین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 را از امر خدا نجات نمی دهد،</w:t>
      </w:r>
    </w:p>
    <w:p>
      <w:pPr>
        <w:pStyle w:val="BookText"/>
        <w:rPr/>
      </w:pPr>
      <w:r>
        <w:rPr>
          <w:rFonts w:ascii="IRNazanin" w:hAnsi="IRNazanin" w:eastAsia="IRNazanin"/>
          <w:color w:val="111111"/>
          <w:sz w:val="28"/>
          <w:sz w:val="28"/>
          <w:szCs w:val="28"/>
          <w:rtl w:val="true"/>
          <w:lang w:bidi="fa-IR"/>
        </w:rPr>
        <w:t>آن گاه آن دابه خروج می نماید و صورت مسلمین چون ستاره درخشنده خواهد شد بعداً آن را به حرکت می کند و هیچ طالبی آن را درک نمی کند و هیچ فراری از دست آن فرار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دابه نزد مردی که نماز می خواند می آید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اهل نماز نیستی؛ آن مرد از دست او فرار می کند ولی او را می گیرد و سرکوب می نماید حذیفه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صورت مؤمن درخشنده و صورت کافر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سؤال شد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آن روز چگونه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دارند در اموال شریک هم و در سفرها رفیق و همراهند</w:t>
      </w:r>
      <w:r>
        <w:rPr>
          <w:rFonts w:eastAsia="IRNazanin" w:cs="IRNazanin"/>
          <w:color w:val="111111"/>
          <w:sz w:val="28"/>
          <w:szCs w:val="28"/>
          <w:rtl w:val="true"/>
          <w:lang w:bidi="fa-IR"/>
        </w:rPr>
        <w:t xml:space="preserve">. </w:t>
      </w:r>
      <w:bookmarkStart w:id="1324" w:name="pg20428_212317"/>
    </w:p>
    <w:p>
      <w:pPr>
        <w:pStyle w:val="Heading2"/>
        <w:numPr>
          <w:ilvl w:val="1"/>
          <w:numId w:val="1"/>
        </w:numPr>
        <w:rPr/>
      </w:pPr>
      <w:bookmarkStart w:id="1325" w:name="__RefHeading___Toc1257649_1490000891"/>
      <w:bookmarkStart w:id="1326" w:name="_Toc531"/>
      <w:bookmarkEnd w:id="1324"/>
      <w:bookmarkEnd w:id="1325"/>
      <w:r>
        <w:rPr>
          <w:rtl w:val="true"/>
        </w:rPr>
        <w:t xml:space="preserve">الباب </w:t>
      </w:r>
      <w:r>
        <w:rPr/>
        <w:t>209</w:t>
      </w:r>
      <w:r>
        <w:rPr>
          <w:rtl w:val="true"/>
        </w:rPr>
        <w:t xml:space="preserve">: </w:t>
      </w:r>
      <w:r>
        <w:rPr>
          <w:rtl w:val="true"/>
        </w:rPr>
        <w:t>فِيْمَا ذَكَرُه نَعِيمٍ فِي عِدَّةِ أَحَادِيثِ مِنْ وَصْفِ الدَابَّة</w:t>
      </w:r>
      <w:bookmarkEnd w:id="1326"/>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فِي حَدِيثِ مِنْهَا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عَصَا مُوسَى وَ خَاتَمُ سُلَيْمان، فَتَجْلُو وَجْهَ الْمُؤْمِن بِالْعَصَا وَ تَخْطِمُ أَنْفُ الْكَافِرِ بِالْخَاتَم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الدَابَّةَ ذَاتِ زَغَبٍ وَرِيْش، لَهَا أَرْبَعُ قَوَائِم تَخْرُجُ فِي بَعْضِ 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نَعِيمُ في حَدِيثِ أَخَر عَنِ السُّعَى،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دَابَّةَ الْأَرْضِ زَبَّاءَ ذَاتِ وَ بَرٍ يَنَالُ رَأْسُهَا السَّمَاءِ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الدَّابَّة مِنْ صَدْعِ فِي الصَّفَا حُضْرَ الْفَرَسِ ثَلَاثَةَ أَيَّامٍ لَا يَخْرج ثُلتُها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bookmarkStart w:id="1327" w:name="pg20428_212318"/>
    </w:p>
    <w:p>
      <w:pPr>
        <w:pStyle w:val="Heading2"/>
        <w:numPr>
          <w:ilvl w:val="1"/>
          <w:numId w:val="1"/>
        </w:numPr>
        <w:rPr/>
      </w:pPr>
      <w:bookmarkStart w:id="1328" w:name="__RefHeading___Toc1257651_1490000891"/>
      <w:bookmarkStart w:id="1329" w:name="_Toc532"/>
      <w:bookmarkEnd w:id="1327"/>
      <w:bookmarkEnd w:id="1328"/>
      <w:r>
        <w:rPr>
          <w:rtl w:val="true"/>
        </w:rPr>
        <w:t>باب دویست و نهم</w:t>
      </w:r>
      <w:r>
        <w:rPr>
          <w:rtl w:val="true"/>
        </w:rPr>
        <w:t xml:space="preserve">: </w:t>
      </w:r>
      <w:r>
        <w:rPr>
          <w:rtl w:val="true"/>
        </w:rPr>
        <w:t>آن چه که نعیم در احادیثی پیرامون و صف دابه ذکر کرده است</w:t>
      </w:r>
      <w:bookmarkEnd w:id="1329"/>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زمان 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خارج می شود که عصای موسی و انگشتر حضرت سلیمان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مؤمن را با عصا درخشنده می سازد و بینی کافر را با انگشتر مهر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در حدیث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دارای مو و پر و چهار پا می باشد و از دره های مکه می آید</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حیوانی است که دارای پشم و مو می باشد و سر آن به آسمان می رسد</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است که دا به از شکافی که در صفاست بیرون می آید</w:t>
      </w:r>
      <w:r>
        <w:rPr>
          <w:rFonts w:eastAsia="IRNazanin" w:cs="IRNazanin"/>
          <w:color w:val="111111"/>
          <w:sz w:val="28"/>
          <w:szCs w:val="28"/>
          <w:rtl w:val="true"/>
          <w:lang w:bidi="fa-IR"/>
        </w:rPr>
        <w:t xml:space="preserve">. </w:t>
      </w:r>
      <w:bookmarkStart w:id="1330" w:name="pg20428_212319"/>
    </w:p>
    <w:p>
      <w:pPr>
        <w:pStyle w:val="Heading2"/>
        <w:numPr>
          <w:ilvl w:val="1"/>
          <w:numId w:val="1"/>
        </w:numPr>
        <w:rPr/>
      </w:pPr>
      <w:bookmarkStart w:id="1331" w:name="__RefHeading___Toc1257653_1490000891"/>
      <w:bookmarkStart w:id="1332" w:name="_Toc533"/>
      <w:bookmarkEnd w:id="1330"/>
      <w:bookmarkEnd w:id="1331"/>
      <w:r>
        <w:rPr>
          <w:rtl w:val="true"/>
        </w:rPr>
        <w:t xml:space="preserve">الباب </w:t>
      </w:r>
      <w:r>
        <w:rPr/>
        <w:t>210</w:t>
      </w:r>
      <w:r>
        <w:rPr>
          <w:rtl w:val="true"/>
        </w:rPr>
        <w:t xml:space="preserve">: </w:t>
      </w:r>
      <w:r>
        <w:rPr>
          <w:rtl w:val="true"/>
        </w:rPr>
        <w:t>فِيْمَا ذَكَرهُ نَعِيمٍ مِنْ أَنَّ مَلِكَ الأَشْرَار مَائَةَ وَ عِشْرُونَ سِنَة بَعْدَ الأَخْيَارِ</w:t>
      </w:r>
      <w:bookmarkEnd w:id="1332"/>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حَدَّتَنَا عِيسَى بْنُ يُونُسٍ عَنِ الْأَعْمَشِ عَنْ عَبْدِ الرَّحْمَنِ بْنِ ثَرْوَان عَنِ الْعُرْيَانِ بْنِ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لِلأَشْرَار بَعْدَ الأَخْيَارِ عَشْرِيْنَ وَ مِائَةَ سِنْةُ لَا يَدْرِى أَحَدُ مِنَ النَّاسِ مَتَى أَوَّلُها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Heading2"/>
        <w:numPr>
          <w:ilvl w:val="1"/>
          <w:numId w:val="1"/>
        </w:numPr>
        <w:rPr/>
      </w:pPr>
      <w:bookmarkStart w:id="1333" w:name="__RefHeading___Toc1257655_1490000891"/>
      <w:bookmarkStart w:id="1334" w:name="_Toc534"/>
      <w:bookmarkEnd w:id="1333"/>
      <w:r>
        <w:rPr>
          <w:rtl w:val="true"/>
        </w:rPr>
        <w:t xml:space="preserve">الباب </w:t>
      </w:r>
      <w:r>
        <w:rPr/>
        <w:t>211</w:t>
      </w:r>
      <w:r>
        <w:rPr>
          <w:rtl w:val="true"/>
        </w:rPr>
        <w:t xml:space="preserve">: </w:t>
      </w:r>
      <w:r>
        <w:rPr>
          <w:rtl w:val="true"/>
        </w:rPr>
        <w:t>فِيمَا ذَكَرهُ نَعِيمٍ فِيمَا يُمْكِنُ أَنْ يَكُونَ الْمُرَاد بِهَذِهِ الْمَائَةَ وَ عِشْرَيْنَ سَنَةَ</w:t>
      </w:r>
      <w:r>
        <w:rPr>
          <w:rtl w:val="true"/>
        </w:rPr>
        <w:t>.</w:t>
      </w:r>
      <w:bookmarkEnd w:id="1334"/>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نَعِيمُ، حَدَّثَنَا وَكِيْعِ عَنْ إِسْمَاعِيْلِ بْنِ أَبِي خَالِدٍ عَنْ خَيْثَمَةَ عَنْ عَبْدِ اللَّهِ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 النَّاسُ بَعْدَ طُلُوعِ الشَّمْسِ مِنْ مَغْرِبِها عِشْرِيْنَ وَ مِائَةَ سَنةَ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bookmarkStart w:id="1335" w:name="pg20428_212320"/>
    </w:p>
    <w:p>
      <w:pPr>
        <w:pStyle w:val="Heading2"/>
        <w:numPr>
          <w:ilvl w:val="1"/>
          <w:numId w:val="1"/>
        </w:numPr>
        <w:rPr/>
      </w:pPr>
      <w:bookmarkStart w:id="1336" w:name="__RefHeading___Toc1257657_1490000891"/>
      <w:bookmarkStart w:id="1337" w:name="_Toc535"/>
      <w:bookmarkEnd w:id="1335"/>
      <w:bookmarkEnd w:id="1336"/>
      <w:r>
        <w:rPr>
          <w:rtl w:val="true"/>
        </w:rPr>
        <w:t>باب دویست و دهم</w:t>
      </w:r>
      <w:r>
        <w:rPr>
          <w:rtl w:val="true"/>
        </w:rPr>
        <w:t xml:space="preserve">: </w:t>
      </w:r>
      <w:r>
        <w:rPr>
          <w:rtl w:val="true"/>
        </w:rPr>
        <w:t xml:space="preserve">آن چه که نعیم ذکر کرده با این که حکومت اشرار </w:t>
      </w:r>
      <w:r>
        <w:rPr/>
        <w:t>21</w:t>
      </w:r>
      <w:r>
        <w:rPr>
          <w:rtl w:val="true"/>
        </w:rPr>
        <w:t xml:space="preserve"> </w:t>
      </w:r>
      <w:r>
        <w:rPr>
          <w:rtl w:val="true"/>
        </w:rPr>
        <w:t>سال پس از خوبان است</w:t>
      </w:r>
      <w:bookmarkEnd w:id="1337"/>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بعد از خوبان صد و بیست سال سلطنت می کنند و احدی اول آن را نمی داند</w:t>
      </w:r>
      <w:r>
        <w:rPr>
          <w:rFonts w:eastAsia="IRNazanin" w:cs="IRNazanin"/>
          <w:color w:val="111111"/>
          <w:sz w:val="28"/>
          <w:szCs w:val="28"/>
          <w:rtl w:val="true"/>
          <w:lang w:bidi="fa-IR"/>
        </w:rPr>
        <w:t>.</w:t>
      </w:r>
    </w:p>
    <w:p>
      <w:pPr>
        <w:pStyle w:val="Heading2"/>
        <w:numPr>
          <w:ilvl w:val="1"/>
          <w:numId w:val="1"/>
        </w:numPr>
        <w:rPr/>
      </w:pPr>
      <w:bookmarkStart w:id="1338" w:name="__RefHeading___Toc1257659_1490000891"/>
      <w:bookmarkStart w:id="1339" w:name="_Toc536"/>
      <w:bookmarkEnd w:id="1338"/>
      <w:r>
        <w:rPr>
          <w:rtl w:val="true"/>
        </w:rPr>
        <w:t>باب دویست و یازدهم</w:t>
      </w:r>
      <w:r>
        <w:rPr>
          <w:rtl w:val="true"/>
        </w:rPr>
        <w:t xml:space="preserve">: </w:t>
      </w:r>
      <w:r>
        <w:rPr>
          <w:rtl w:val="true"/>
        </w:rPr>
        <w:t xml:space="preserve">آن چه که نعیم ذکر کرده با این که ممکن است مراد از </w:t>
      </w:r>
      <w:r>
        <w:rPr/>
        <w:t>120</w:t>
      </w:r>
      <w:r>
        <w:rPr>
          <w:rtl w:val="true"/>
        </w:rPr>
        <w:t xml:space="preserve"> </w:t>
      </w:r>
      <w:r>
        <w:rPr>
          <w:rtl w:val="true"/>
        </w:rPr>
        <w:t>سال زمان خاصی باشد</w:t>
      </w:r>
      <w:bookmarkEnd w:id="1339"/>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بعد از آن که آفتاب از طرف مغرب طلوع می کند صد و بیست سال باقی می ماند</w:t>
      </w:r>
      <w:r>
        <w:rPr>
          <w:rFonts w:eastAsia="IRNazanin" w:cs="IRNazanin"/>
          <w:color w:val="111111"/>
          <w:sz w:val="28"/>
          <w:szCs w:val="28"/>
          <w:rtl w:val="true"/>
          <w:lang w:bidi="fa-IR"/>
        </w:rPr>
        <w:t xml:space="preserve">. </w:t>
      </w:r>
      <w:bookmarkStart w:id="1340" w:name="pg20428_212321"/>
    </w:p>
    <w:p>
      <w:pPr>
        <w:pStyle w:val="Heading2"/>
        <w:numPr>
          <w:ilvl w:val="1"/>
          <w:numId w:val="1"/>
        </w:numPr>
        <w:rPr/>
      </w:pPr>
      <w:bookmarkStart w:id="1341" w:name="__RefHeading___Toc1257661_1490000891"/>
      <w:bookmarkStart w:id="1342" w:name="_Toc537"/>
      <w:bookmarkEnd w:id="1340"/>
      <w:bookmarkEnd w:id="1341"/>
      <w:r>
        <w:rPr>
          <w:rtl w:val="true"/>
        </w:rPr>
        <w:t xml:space="preserve">الباب </w:t>
      </w:r>
      <w:r>
        <w:rPr/>
        <w:t>212</w:t>
      </w:r>
      <w:r>
        <w:rPr>
          <w:rtl w:val="true"/>
        </w:rPr>
        <w:t xml:space="preserve">: </w:t>
      </w:r>
      <w:r>
        <w:rPr>
          <w:rtl w:val="true"/>
        </w:rPr>
        <w:t>فِيْمَا ذَكَرَهُ نَعِيمُ مِنْ حَدِيثٍ غَرِيْبٍ فِي خُرُوجِ الدَّابَّةَ، وَ أَنَّهَا تَقْتُلُ ابْلِيس، وَ تَصْفُو الدُّنْيا لِأَهْلِهَا بِالْعَدْلِ</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نَعِيمُ، حَدَّثَنَا أَبُو عُمَر عَنْ ابْن ضَيْعَة عَنْ عَبْدِ الْوَهَّابِ ابْنِ حُسَين عَنَ محمَّدِ بْنِ ثَابِت عَنْ أَبِيهُ عَنْ الْحَارِثِ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الدَابَّة بَعْدَ طُلُوعَ الشَّمْسِ، فَإِذَا خَرَجَتْ قَتَلَتِ الدَّابَّة إبْلِيْس وَ هُوَ سَاجِدُ، وَ يَتَمَتَّعُ الْمُؤْمِنُونَ فِي الْأَرْضِ بَعَدَ ذَلِكَ أَرْبَعَيْن سَنَةَ لَا يَتَمَنَّونَ شَيْئًا إِلَّا أَعْطُوهُ وَ وَجُدُوه فَلَا جَوْرَ وَ لَا ظُلْمَ وَ قَدْ أَسْلَمَ الْأَشْيَاءِ لِرَبِّ الْعَالَميْن طَوْعاً وَ كَرْهاً، وَ الْمُؤْمِنُون طَوْعاً، وَ الْكُفَّارِ كَرْهاً، وَ السَّبَعِ وَ الطَّيْرِ كَرْهَا حَتَى أَنَّ السَّبع لَا يُؤْذِى دَابَةً وَ لَا طَيْراً، وَيَلِدُ الْمُؤْمِنِ فَلَا غُوتِ حَتَّى يَمُّ أَرْبَعِينَ سَنَةَ بَعْدَ خُرُوجٍ دَابَةِ الْأَرْضِ، ثُمَّ يَعُودُ فِيهُمُ الْمَوْتِ، فَيَمْكُتُونَ بِذَلِكَ مَا شَاءَ اللهُ، ثُمَّ يَسْرَعُ الْمَوْتِ فِي الْمُؤمِنِينِ، فَلَا يَبْقَ مُؤْمِن، فَيَقُولُ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مَرْعُو بِيْنَ مِنَ الْمُؤْمِنِينَ، فَلَمْ يَبْقَ مِنْهُم أَحَدُ، وَلَيْسَ يَقْبَلُ مِنَّا تَوْبة فَمَا لَنَا لَا نَتَبَارَجُ، فَيَتَهَا رَجُونَ فِي الطَّرْيقِ تَهَارُجَ الْبَهَائِمِ ثُمَ يَتُومُ أَحَدُهُم بِأُتِهِ وَ أُخْتِهِ وَ ابْتَتِهِ، فَيَنْكِحَ فِي وَسَطِ الطَّرِيقِ يَقُومُ عَنْهَا وَاحِدُ وَ يَنْزِلُ عَلَيْهَا آخَرَ لَا يَنْكِرُ وَ لَا يُغَيّر، فَأَفْضَلُهُمْ يَوْمَتَذٍ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تَنَجَّيْمُ عَن الطَّرِيْقِ كَانَ أَحْسَنِ، فَيَكُونُونَ بِذَلِكَ حَتَّى لَا يَبْقِ أَحَدُ مِنْ أَوْلَادِ الْنِكَاحَ، وَ يَكُونُ جَمِيْعُ أَهْلِ الْأَرْضِ أَوْلادُ السَّفَاحَ، فَيَمْكُتُونَ بِذَلِكَ مَا شَاءَ اللهُ ثُمَّ يَعْقِمُ اللَّهُ أَرْحَامَ الْنِسَاءَ ثَلاثِينَ سَنَه فَلَا تَلِدُ اِمْرَأَهِ، وَ لَا يَكُونَ فِي الْأَرْضِ طفل، يَكُونُونَ كُلُّهُم أَوْلَادُ الزِنَا، شَرَارُ النَّاسِ، وَ عَلَيْهِم تَقُومُ السَّاعَةَ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bookmarkStart w:id="1343" w:name="pg20428_212322"/>
    </w:p>
    <w:p>
      <w:pPr>
        <w:pStyle w:val="Heading2"/>
        <w:numPr>
          <w:ilvl w:val="1"/>
          <w:numId w:val="1"/>
        </w:numPr>
        <w:rPr/>
      </w:pPr>
      <w:bookmarkStart w:id="1344" w:name="__RefHeading___Toc1257663_1490000891"/>
      <w:bookmarkStart w:id="1345" w:name="_Toc538"/>
      <w:bookmarkEnd w:id="1343"/>
      <w:bookmarkEnd w:id="1344"/>
      <w:r>
        <w:rPr>
          <w:rtl w:val="true"/>
        </w:rPr>
        <w:t>باب دویست و دوازدهم</w:t>
      </w:r>
      <w:r>
        <w:rPr>
          <w:rtl w:val="true"/>
        </w:rPr>
        <w:t xml:space="preserve">: </w:t>
      </w:r>
      <w:r>
        <w:rPr>
          <w:rtl w:val="true"/>
        </w:rPr>
        <w:t>آن چه که نعیم در حدیثی شگفت انگیز در خروج دابه آورده و این که ابلیس او را می کشد و دنیا به عدل با مردم رفتار می کند</w:t>
      </w:r>
      <w:bookmarkEnd w:id="1345"/>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دابه بعد از طلوع آفتاب خواهد بود، موقعی که دابه خروج کند ابلیس را در حال سجده می کشد و مؤمنین تا مدت چهل سال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هر چه را آرزو می کنند آن را می یابند و ظلم و ستمی واقع نخواهد شد و همه موجودات تسلیم خدای جهانیان خواهند مؤمنی با میل و رغبت و کفار با کراهت و ناراحتی تسلیم فرمان خدا می شوند، درندگان و طیور مطیع خواهند شد حتی درندگان، مزاحم پرندگان نمی شوند مؤمن تولید مثل می کند و تا چهل سال بعد از خروج دابه نخواهد مرد، بعد از آن مرگ و میر در میان آن ها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مؤمنی نخواهد بود و کفار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مؤمنین خائف و ترسان بودیم و فعلاً کسی از آن ها باقی نمانده است، ولی از ما کسی نمرده است زیرا که ما به یک دیگر حمله نکردیم ولی آن ها یک دیگر را در بین راه هم چون حیوانات درنده مورد حمله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کفار با مادر و خواهر و دختر خود در بین راه با او هم خوابگی می کند موقعی که او بلند شد دیگری با آن زن زنا می کند، این عمل، زشت و ناپسند بنظر نمی آید در چنین روزی خوبان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زشت را در بین مسیر و راه های انجام نمی دادید بهتر بود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با این کارها فرزند حلال زادهای باقی نمی ماند و بیشتر اولاد زنا می شوند، و آن مقداری که خدا بخواهد زندگی می کنند، بعد از آن خدا مدت سال رحم زنان را عقیم، و نازا خواهد کرد و زنی بچه نخواهد زائید و کودکی به وجود نخواهد آمد و کلیه مردم آن زمان، فرزندان زنا و بدترین مردم خواهند بود و قیامت برپا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عَلَى بْن مُوسَى بْن جَعْفَر بْن مُحَمّد بن مُحَمَّدِ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عَلَقْنَادَ مِنَ كِتَابَ الْفَتَنِ لِنَعْيم بْن حَمَّادِ الْمَمْدُوحَ فِي الْأَصْدَارِ وَالْأَيْرَاد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آخَرُ الْفِرَاغِ مِنْهُ يَوْمَ الْأَثْنَين خَامِسُ عَشَرِ مِنَ الْحَرَّمِ سَنَةَ ثَلَاثَ وَ سِيِّينَ وَ سِتَمائَةِ فِي دَارِي بِالْحِلَّة،</w:t>
      </w:r>
    </w:p>
    <w:p>
      <w:pPr>
        <w:pStyle w:val="BookText"/>
        <w:rPr/>
      </w:pPr>
      <w:r>
        <w:rPr>
          <w:rFonts w:ascii="Amiri" w:hAnsi="Amiri" w:eastAsia="Amiri" w:cs="Amiri"/>
          <w:color w:val="111111"/>
          <w:sz w:val="28"/>
          <w:sz w:val="28"/>
          <w:szCs w:val="28"/>
          <w:rtl w:val="true"/>
          <w:lang w:bidi="ar-SA"/>
        </w:rPr>
        <w:t>وَ قَدْ حَضَرَتْ مِنْ بَغْدَادَ قَاصِداً لِزِيَارَةَ مَوْلَانَا الْحُسَيْنَ وَ مَوْلَانَا عَلِى صَلَواتُ اللهُ جَلَّ جَلَالَهُ عَلَى أَرْوَاحَهِمَا الْمُعَظْمَةِ النَّبَوَيْة،</w:t>
      </w:r>
    </w:p>
    <w:p>
      <w:pPr>
        <w:pStyle w:val="BookText"/>
        <w:rPr/>
      </w:pPr>
      <w:r>
        <w:rPr>
          <w:rFonts w:ascii="Amiri" w:hAnsi="Amiri" w:eastAsia="Amiri" w:cs="Amiri"/>
          <w:color w:val="111111"/>
          <w:sz w:val="28"/>
          <w:sz w:val="28"/>
          <w:szCs w:val="28"/>
          <w:rtl w:val="true"/>
          <w:lang w:bidi="ar-SA"/>
        </w:rPr>
        <w:t>وَ أَقَمَتْ بِالْحَلَّةِ أَيَّا مَا لِمُهَمَّاتِ دِيْنَيهِ، فَمَنْ وَقَفَ عَلَى شَيْءٍ مِمَّا ذَكُرْنَاهَ وَرَاد يُخَالِفُ الْحَقَّ الَّذِي كُنَّا رَوَيْنَاهُ أَوْ عَرَفْنَاهَ فَالْدَرْكَ عَلَى مَنْ رَوَاهُ وَ نَحْنُ بَرِيتُونَ مِنَ الْمَلَامَةِ فِي الدُّنْيَا وَ يَوْمَ الْقِيَامَةِ،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قَصَدْنَا كَشْفَ مَا أَشَارَ إِلَيْهِ، فَإِنَّ الْمُصَنِّفَ نَعِيمِ بْنِ حَمَّادٍ مَا هُوَ مِنْ رِجَالِ شِيْعَةِ أَهْلِ بَيْتِ النَّى صَلَواتُ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گه با شبی که میووس یعنی می گوید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 مقدار مناسبی بود که من از کتاب فتن این حماد استفاده کرده و آن را گذشته روزی که از این مبحث فراغت یافته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 روزی از بغداد يقصد زیارت قبر حسین و حضرت علی خارج شده و باید توجه داشت که اقامته در حله برای کارهای مهمی بود که می باید انجام می داده آن چه را که ذکر کرده از کتاب نعیم بن حماد بود که از شخصیت هایی شیعی است و اگر ایرادی گرفتید ملامتی در دنیا و قیامت بر من نیست زیرا قصد من كشف حقایق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 الصّلْوَةُ وَ السَّلَامُ عَلَى سَيِّدٍ المُرْسَلَيْن مُحَمَّدِ النَّبِي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عَلَى بْنُ مُوسَى بْنَ جَعْفَرِ بْنَ مُحَمَّدِ بْنَ مُحَمَّدِ الطَّاوُوسَ الْعَلَوِى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جَلَّ جَلالُهُ بِلِسَانِ حَالِي وَ لِسَانِ حَالِ كُلِّ حَالِ، مُنْذُ شَمَلْتَني نِعَمُه جَلَّ جَلَالُهُ، وَ مَعَ دَوَامِ نِعَمَائِهِ فِي لَا يَزَالُ عَلَى الدَّوامِ وَالاتِصّال وَ الْمُضَاعَفَةٍ إِلَى مَا لَا نِهَايَةَ لَهُ مِنَ الْحَمْدِ عَلَى أَبْلَغ صِفَاتِهِ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هُوَ، شَهَادَةً مُكْمِلَةَ الإخلاص، وَ مَحْمِلَةٌ لِمَا وَهَبَ الْمُنْعِمُ بِهَا مِنْ خَلْعِ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جَدِّي مُحَمَّداً صَلَواتُ اللهَ عَلَيْهِ وَ آلِهِ أَشْرَف وَ أَعْرَف مَنِ اتَّصَفَ بِأَسْرَارِهَا وَ أَنْوَارِهَا وَ هُدى إِلَى عُلُوّ مَنَارِهَا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نُوَّابَهُ عَلَيْهِمْ السَّلَامِ فِي حِفْظِ نَامُوسِهَا وَ شِعَارِهَا، وَصِيَانَتِهَا عَمَّنُ يَهْجُمُ عَلَى التخيل في كَشفِ شَمُوسِهَا وَ أَقَارِهَا، يَجِبُ أَنْ يَكُونُوا سَائِرِينُ عَلَى مَرَاكِبِ الْقُوَّةِ، وَ فِي مَوَاكِبٍ النبوة، وَ عَلَيْهِمْ خَلَعُ العِصْمَة وَ الجَلَالَة وَسِلَاحُ صَاحِبِ الرِسَالَةِ لِتَقْوَى هِمَهُهُم عَلَى مَا قَوِى عَلَيْهِ، وَ يَسِيرُوا عَلَى مِنْهَاجِهِ دَافِعَيْنِ لِخَطَّرِ مَنْ يُريد مَنْعُهُم مِمَّا قَصَدُوا إِلَيهِ لِيَتُمَّ تَصْدِيقَ مَا نَطَقَ بِهِ الْقُرآنُ الْمَصُونُ فِي قَوْلِهِ جَلَّ جَلَالَة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لَوْكَرَة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فَإِنَّنَى عَازِمُ عَلَى أَنْ أُعَلَّقَ فِي هَذِهِ الْأَورَاقَ مَا وَجَدْتُهُ عَلَى سَبيلِ الْإِنْفَاقِ فِي كِتَابَ الْفِتَنِ تأليف السليليِ ابْنُ أَحْمَدِ بْنَ عَيْسَى بْنِ شَيْخ الحِسَانِي من رُوَاةِ الجُمهور مِنْ نُسْخَة أَصْلُهَا فِي الْمَدْرَسِةِ الْمَعْرُوفَة بِالْتُركِي بِالجَانِبِ الْعَرَبِي مِنَ الْبِلادِ الْوَاسِطِيّة، تَاريخُ كِتَابَتِهَا سَنَةُ سَبْع وَ ثَلَاثِمانَة، وَ دَرَكَ مَا تَضَمَّنَتُهُ عَلَى الرُوَاة، وَ أَنَا بَرِىءُ مِنْ خَطَرِهِ؛ لَانَّنِي أَحْكَى مَا أَجِدُهُ بِلَفْظِهِ وَ مَعْنَا إِنْ شَاءَ اللهُ تَعَالَى، وَ هَذَا أَوَّلُ الْأَبْوَابِ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با درود و صلوة بر سرور پیامبران محمد و اهل بیت او</w:t>
      </w:r>
    </w:p>
    <w:p>
      <w:pPr>
        <w:pStyle w:val="BookText"/>
        <w:rPr/>
      </w:pPr>
      <w:r>
        <w:rPr>
          <w:rFonts w:ascii="IRNazanin" w:hAnsi="IRNazanin" w:eastAsia="IRNazanin"/>
          <w:color w:val="111111"/>
          <w:sz w:val="28"/>
          <w:sz w:val="28"/>
          <w:szCs w:val="28"/>
          <w:rtl w:val="true"/>
          <w:lang w:bidi="fa-IR"/>
        </w:rPr>
        <w:t xml:space="preserve">آگاه باشید که سید بن طاووس علوی فاطمی می گوید با زبان خود اقرار بخدای با عظمتی دارم که نعمت های او پایدار و بادوام است و شهادت می دهم که خدایی جز او نیست شهادتی کامل بر این که او بخشنده ای است که بخشش فراگیر است و شهادت می دهم که جدم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ترین انسان ها به صفات و اسرار و انوار اوست و شهادت می دهم که جانشینانش که درود بر آن ها باد برای حفظ و حراست از مکتب او واجب است که توانمند باشند آن ها همگی دارای مدال افتخار عصمت و تقوا هستند آن ها کسانی اند که در راه او گام بر می دارند و با هر کس که برای مکتب و قرآن او خطری داشته باشد مبارزه می کنند و قرآن به آن ها بشارت داده که خداوند نور خود را تکمیل خواهد کرد هر چند که مشرکین خوش نداشته باشند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باید بگویم که بر این تصمیم و باورم که آن چه را که در کتاب فتن سلیلی که از رواة مهم است که نسخه اصلی آن در کتابخانه مدرسه ای که به مدرسه ترکی معروف بوده و در بخش غربی شهر واسطیّه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تاریخ نگارش آن به سال سیصد و هفت هجری می رسد نگارش در آورم تلاش من بر این است که با حفظ اسناد روایت از خطراتی که مربوط به راویان حدیث است که ممکن است دستی به آن برده باشند حفظ کنم من می کوشم که عین متن حدیث را بدون دخل و تصرف نقل کنم و امید بر این دارم که با یاری خداوند این رسالت سنگین را به پایان برسانیم ان شاءالله اینک به بیان ابواب آن می پردازم</w:t>
      </w:r>
      <w:r>
        <w:rPr>
          <w:rFonts w:eastAsia="IRNazanin" w:cs="IRNazanin"/>
          <w:color w:val="111111"/>
          <w:sz w:val="28"/>
          <w:szCs w:val="28"/>
          <w:rtl w:val="true"/>
          <w:lang w:bidi="fa-IR"/>
        </w:rPr>
        <w:t xml:space="preserve">. </w:t>
      </w:r>
      <w:bookmarkStart w:id="1346" w:name="pg20428_212327"/>
    </w:p>
    <w:p>
      <w:pPr>
        <w:pStyle w:val="Heading2"/>
        <w:numPr>
          <w:ilvl w:val="1"/>
          <w:numId w:val="1"/>
        </w:numPr>
        <w:rPr/>
      </w:pPr>
      <w:bookmarkStart w:id="1347" w:name="__RefHeading___Toc1257665_1490000891"/>
      <w:bookmarkStart w:id="1348" w:name="_Toc539"/>
      <w:bookmarkEnd w:id="1346"/>
      <w:bookmarkEnd w:id="1347"/>
      <w:r>
        <w:rPr>
          <w:rtl w:val="true"/>
        </w:rPr>
        <w:t xml:space="preserve">الباب </w:t>
      </w:r>
      <w:r>
        <w:rPr/>
        <w:t>1</w:t>
      </w:r>
      <w:r>
        <w:rPr>
          <w:rtl w:val="true"/>
        </w:rPr>
        <w:t xml:space="preserve">: </w:t>
      </w:r>
      <w:r>
        <w:rPr>
          <w:rtl w:val="true"/>
        </w:rPr>
        <w:t>فَيْمَا نَذْكُرِهُ مِنْ مِقْدَارِ الزَّمَان مِنْ كِتَابِ الْفِتَنِ لِلسَلَيْلى</w:t>
      </w:r>
      <w:r>
        <w:rPr>
          <w:rtl w:val="true"/>
        </w:rPr>
        <w:t>.</w:t>
      </w:r>
      <w:bookmarkEnd w:id="1348"/>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يَحیَی بْنُ يَعْقُوبَ عَنْ حَمَّادَ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جُمعَة مِنْ جُمَعَ الْآخِرَةَ سَبْعَةُ آلافِ سَنَةٍ، فَقَدْ مَضَى سِتَّةِ آلافٍ سَنَة و مئو سنة، وَلِيَأْتِيَنَّ عَلَيْها مِنُونَ مِنَ السِنْين لَيْسَ عَلَيْهَا مُوَحّد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بِإِسْنَادِهِ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الدُّنْيَا سِتَّةُ آلَافٍ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سِتَةُ آلَافٍ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حَدِيثِ رَفَعَهُ إِلَى ابْنِ زَمَل الجُهَنى،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إِنِّى لَزِمْتُ طَرِيقاً فَقَضيتُ فِيهِ، وَ ذَلِكَ الطَّرِيقُ يَنْتَهى عَلَى مَرْجِ حتى آتِي أَقْصَى الْمَرْجِ، فَإِذَا أَنَا بِكَ يَا رَسُولَ اللهِ عَلَى مِنْبَرِ فِيْهِ سَبْعٌ دَرَجَاتِ وَ أَنْتَ فِي أَعْلَاهَا دَرَجَةً،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الْمِنْبَرِ الَّذِي رَأَيْتَ فِيهِ سَبْعَ دَرَجَاتِ وَ أَنَا فِي أَعْلَاهَا دَرَجَةً، فَالْدَنْيا سَبْعَةُ آلَافٍ وَ أَنَا فِي آخِرِهَا</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38333</w:t>
      </w:r>
      <w:r>
        <w:rPr>
          <w:rFonts w:eastAsia="IRNazanin" w:cs="IRNazanin"/>
          <w:color w:val="111111"/>
          <w:sz w:val="28"/>
          <w:szCs w:val="28"/>
          <w:rtl w:val="true"/>
          <w:lang w:bidi="fa-IR"/>
        </w:rPr>
        <w:t xml:space="preserve">). </w:t>
      </w:r>
      <w:bookmarkStart w:id="1349" w:name="pg20428_212328"/>
    </w:p>
    <w:p>
      <w:pPr>
        <w:pStyle w:val="Heading2"/>
        <w:numPr>
          <w:ilvl w:val="1"/>
          <w:numId w:val="1"/>
        </w:numPr>
        <w:rPr/>
      </w:pPr>
      <w:bookmarkStart w:id="1350" w:name="__RefHeading___Toc1257667_1490000891"/>
      <w:bookmarkStart w:id="1351" w:name="_Toc540"/>
      <w:bookmarkEnd w:id="1349"/>
      <w:bookmarkEnd w:id="1350"/>
      <w:r>
        <w:rPr>
          <w:rtl w:val="true"/>
        </w:rPr>
        <w:t>باب اول</w:t>
      </w:r>
      <w:r>
        <w:rPr>
          <w:rtl w:val="true"/>
        </w:rPr>
        <w:t xml:space="preserve">: </w:t>
      </w:r>
      <w:r>
        <w:rPr>
          <w:rtl w:val="true"/>
        </w:rPr>
        <w:t>آن چه که از مقدار زمان از کتاب فتن سلیلی بیان می کنیم</w:t>
      </w:r>
      <w:bookmarkEnd w:id="1351"/>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مجموعه ای است از مجموعه های آخرت که هفت هزار سال است، مدت شش هزار و صد سال آن گذشته است و صدها سال دیگر خواهد آمد که شخص خداشناسی در روی زمین پیدا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چنین حدیثی از کعب الاحبار هم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شش هزار سال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 هب نقل می کند که دنیا شش هزار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رمل جهنی حدیث می کند و می گوید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عالم خواب دیدم از راهی می رفتم که آخر آن به چرا گاهی منتهی می شد، وقتی که تا انتهای آن جاده آمدم شما را در منبری دیدم که هفت پله داشت و شما بر هفتمین پله آن منبر قرار داشتی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منبری که دیدی هفت پله داشت و من بر هفتمین پله آن نشسته بودم این است که دنیا هفت هزار سال است و من در آخر آن واقع شده ام</w:t>
      </w:r>
      <w:r>
        <w:rPr>
          <w:rFonts w:eastAsia="IRNazanin" w:cs="IRNazanin"/>
          <w:color w:val="111111"/>
          <w:sz w:val="28"/>
          <w:szCs w:val="28"/>
          <w:rtl w:val="true"/>
          <w:lang w:bidi="fa-IR"/>
        </w:rPr>
        <w:t xml:space="preserve">. </w:t>
      </w:r>
      <w:bookmarkStart w:id="1352" w:name="pg20428_212329"/>
    </w:p>
    <w:p>
      <w:pPr>
        <w:pStyle w:val="Heading2"/>
        <w:numPr>
          <w:ilvl w:val="1"/>
          <w:numId w:val="1"/>
        </w:numPr>
        <w:rPr/>
      </w:pPr>
      <w:bookmarkStart w:id="1353" w:name="__RefHeading___Toc1257669_1490000891"/>
      <w:bookmarkStart w:id="1354" w:name="_Toc541"/>
      <w:bookmarkEnd w:id="1352"/>
      <w:bookmarkEnd w:id="1353"/>
      <w:r>
        <w:rPr>
          <w:rtl w:val="true"/>
        </w:rPr>
        <w:t xml:space="preserve">الباب </w:t>
      </w:r>
      <w:r>
        <w:rPr/>
        <w:t>2</w:t>
      </w:r>
      <w:r>
        <w:rPr>
          <w:rtl w:val="true"/>
        </w:rPr>
        <w:t xml:space="preserve">: </w:t>
      </w:r>
      <w:r>
        <w:rPr>
          <w:rtl w:val="true"/>
        </w:rPr>
        <w:t xml:space="preserve">فِيْمَا نَذْكُره مِنَ كِتَابِ الْفِتْنَ لِلسَلِيَلِي فِي قَوْلِ النَّبِي </w:t>
      </w:r>
      <w:r>
        <w:rPr>
          <w:rtl w:val="true"/>
        </w:rPr>
        <w:t>(</w:t>
      </w:r>
      <w:r>
        <w:rPr>
          <w:rtl w:val="true"/>
        </w:rPr>
        <w:t>صلی الله علیه و آله</w:t>
      </w:r>
      <w:r>
        <w:rPr>
          <w:rtl w:val="true"/>
        </w:rPr>
        <w:t>):</w:t>
      </w:r>
      <w:bookmarkEnd w:id="1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كَمَا بُدِأَ فَطُوبَى لِلْغُرَبَاء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بِإِسنَادِهِ إِلَى عَبْدِ اللَّهِ 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يُصْلِحُونَ إِذَا فَسَدَ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16249</w:t>
      </w:r>
      <w:r>
        <w:rPr>
          <w:rFonts w:eastAsia="Amiri" w:cs="Amiri" w:ascii="Amiri" w:hAnsi="Amiri"/>
          <w:color w:val="111111"/>
          <w:sz w:val="28"/>
          <w:szCs w:val="28"/>
          <w:rtl w:val="true"/>
          <w:lang w:bidi="ar-SA"/>
        </w:rPr>
        <w:t>)</w:t>
      </w:r>
    </w:p>
    <w:p>
      <w:pPr>
        <w:pStyle w:val="Heading2"/>
        <w:numPr>
          <w:ilvl w:val="1"/>
          <w:numId w:val="1"/>
        </w:numPr>
        <w:rPr/>
      </w:pPr>
      <w:bookmarkStart w:id="1355" w:name="__RefHeading___Toc1257671_1490000891"/>
      <w:bookmarkStart w:id="1356" w:name="_Toc542"/>
      <w:bookmarkEnd w:id="1355"/>
      <w:r>
        <w:rPr>
          <w:rtl w:val="true"/>
        </w:rPr>
        <w:t xml:space="preserve">الباب </w:t>
      </w:r>
      <w:r>
        <w:rPr/>
        <w:t>3</w:t>
      </w:r>
      <w:r>
        <w:rPr>
          <w:rtl w:val="true"/>
        </w:rPr>
        <w:t xml:space="preserve">: </w:t>
      </w:r>
      <w:r>
        <w:rPr>
          <w:rtl w:val="true"/>
        </w:rPr>
        <w:t>فِيْمَا نَذْكُرُهُ مِنَ كِتَابِ الْفِتَنِ لِلْسَلِيْلِي فِي أَنَّ الْعِلَم يَنْفُدُ، وَ لَا نَعْنِي بَقَاءَ الْكِتَابِ</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الحَسَنِ بْنِ الْحَبابَ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الْأَعْلَى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الْحَجَّاجِ عَنْ الْوَلِيدِ بْنِ أَبِي مَالِكِ عَنِ الْقَاسِمِ بْنِ عَبْدِ الرَّحْمَن عَنْ أَبِي أَمَامَة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الْعِلْمَ قَبْلَ أَنْ يَنْقَدْ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يَنْقَد وَ فِّينَا كِتَابُ اللهِ؟ فَغَضَبَ لَا يَغْضِبُهُ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تَكَلَتْكُمْ أُمَّهَاتِكُم، أَوَلَمْ تَكُنْ التَوَراةَ وَ الأنجيل فِي بَنِي إِسْرَائِيل، ثُمَّ لَمْ تُغْنِ عَنْهُم شَيْئاً؟ إِنَّ ذِهَابِ الْعِلْمِ ذِهَابَ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ثَلاثَاً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357" w:name="pg20428_212330"/>
    </w:p>
    <w:p>
      <w:pPr>
        <w:pStyle w:val="Heading2"/>
        <w:numPr>
          <w:ilvl w:val="1"/>
          <w:numId w:val="1"/>
        </w:numPr>
        <w:rPr/>
      </w:pPr>
      <w:bookmarkStart w:id="1358" w:name="__RefHeading___Toc1257673_1490000891"/>
      <w:bookmarkStart w:id="1359" w:name="_Toc543"/>
      <w:bookmarkEnd w:id="1357"/>
      <w:bookmarkEnd w:id="1358"/>
      <w:r>
        <w:rPr>
          <w:rtl w:val="true"/>
        </w:rPr>
        <w:t>باب دوم</w:t>
      </w:r>
      <w:r>
        <w:rPr>
          <w:rtl w:val="true"/>
        </w:rPr>
        <w:t xml:space="preserve">: </w:t>
      </w:r>
      <w:r>
        <w:rPr>
          <w:rtl w:val="true"/>
        </w:rPr>
        <w:t>آن چه که پیرامون سخن پیامبر از کتاب فتن سلیلی نقل می کنم که حضرت فرمود</w:t>
      </w:r>
      <w:r>
        <w:rPr>
          <w:rtl w:val="true"/>
        </w:rPr>
        <w:t xml:space="preserve">: </w:t>
      </w:r>
      <w:r>
        <w:rPr>
          <w:rtl w:val="true"/>
        </w:rPr>
        <w:t>اسلام با غربت آغاز شد و به زودی به غربت باز خواهد گشت و خوشا به حال غرباء</w:t>
      </w:r>
      <w:bookmarkEnd w:id="1359"/>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غربت آغاز شد و به زودی به غربت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غرباء،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غرباء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دنبال اصلاح مردم فاسداند</w:t>
      </w:r>
      <w:r>
        <w:rPr>
          <w:rFonts w:eastAsia="IRNazanin" w:cs="IRNazanin"/>
          <w:color w:val="111111"/>
          <w:sz w:val="28"/>
          <w:szCs w:val="28"/>
          <w:rtl w:val="true"/>
          <w:lang w:bidi="fa-IR"/>
        </w:rPr>
        <w:t>.</w:t>
      </w:r>
    </w:p>
    <w:p>
      <w:pPr>
        <w:pStyle w:val="Heading2"/>
        <w:numPr>
          <w:ilvl w:val="1"/>
          <w:numId w:val="1"/>
        </w:numPr>
        <w:rPr/>
      </w:pPr>
      <w:bookmarkStart w:id="1360" w:name="__RefHeading___Toc1257675_1490000891"/>
      <w:bookmarkStart w:id="1361" w:name="_Toc544"/>
      <w:bookmarkEnd w:id="1360"/>
      <w:r>
        <w:rPr>
          <w:rtl w:val="true"/>
        </w:rPr>
        <w:t>باب سوم</w:t>
      </w:r>
      <w:r>
        <w:rPr>
          <w:rtl w:val="true"/>
        </w:rPr>
        <w:t xml:space="preserve">: </w:t>
      </w:r>
      <w:r>
        <w:rPr>
          <w:rtl w:val="true"/>
        </w:rPr>
        <w:t>بیانی از کتاب فتن سلیلی در این که علم به پایان می رسد</w:t>
      </w:r>
      <w:bookmarkEnd w:id="1361"/>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دریابید قبل از آن که از دست برود،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دست می رود در صورتی که قرآن در میان ما است؟</w:t>
      </w:r>
    </w:p>
    <w:p>
      <w:pPr>
        <w:pStyle w:val="BookText"/>
        <w:rPr/>
      </w:pPr>
      <w:r>
        <w:rPr>
          <w:rFonts w:ascii="IRNazanin" w:hAnsi="IRNazanin" w:eastAsia="IRNazanin"/>
          <w:color w:val="111111"/>
          <w:sz w:val="28"/>
          <w:sz w:val="28"/>
          <w:szCs w:val="28"/>
          <w:rtl w:val="true"/>
          <w:lang w:bidi="fa-IR"/>
        </w:rPr>
        <w:t>آن بزرگوار با غضب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به عزای شما بنشینند مگر تورات و انجیل در میان قوم بنی اسرائیل نبود؟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رفتن علم از بین رفتن علماء و حاملین آنست و این سخن را سه مرتبه تکرار فرمود</w:t>
      </w:r>
      <w:r>
        <w:rPr>
          <w:rFonts w:eastAsia="IRNazanin" w:cs="IRNazanin"/>
          <w:color w:val="111111"/>
          <w:sz w:val="28"/>
          <w:szCs w:val="28"/>
          <w:rtl w:val="true"/>
          <w:lang w:bidi="fa-IR"/>
        </w:rPr>
        <w:t xml:space="preserve">. </w:t>
      </w:r>
      <w:bookmarkStart w:id="1362" w:name="pg20428_212331"/>
    </w:p>
    <w:p>
      <w:pPr>
        <w:pStyle w:val="Heading2"/>
        <w:numPr>
          <w:ilvl w:val="1"/>
          <w:numId w:val="1"/>
        </w:numPr>
        <w:rPr/>
      </w:pPr>
      <w:bookmarkStart w:id="1363" w:name="__RefHeading___Toc1257677_1490000891"/>
      <w:bookmarkStart w:id="1364" w:name="_Toc545"/>
      <w:bookmarkEnd w:id="1362"/>
      <w:bookmarkEnd w:id="1363"/>
      <w:r>
        <w:rPr>
          <w:rtl w:val="true"/>
        </w:rPr>
        <w:t xml:space="preserve">الباب </w:t>
      </w:r>
      <w:r>
        <w:rPr/>
        <w:t>4</w:t>
      </w:r>
      <w:r>
        <w:rPr>
          <w:rtl w:val="true"/>
        </w:rPr>
        <w:t xml:space="preserve">: </w:t>
      </w:r>
      <w:r>
        <w:rPr>
          <w:rtl w:val="true"/>
        </w:rPr>
        <w:t>فَيْمَا نَذْكُرُه مِنْ كِتَابِ الْفِتَنِ لِلْسَلِيْلِي فِي مَدْحِ الْعَقْل</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فَقَالَ 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 أَحَبُّ إِلى مِنْكَ وَ لَا أَكْرَم عَلَيَّ مِنْكَ، فَبِكَ آخِذُ وَ بِكَ أُعطِي وَ بِكَ أُعرِفُ، لَكَ القَوَابِ وَ عَلَيْكَ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8086</w:t>
      </w:r>
      <w:r>
        <w:rPr>
          <w:rFonts w:eastAsia="IRNazanin" w:cs="IRNazanin"/>
          <w:color w:val="111111"/>
          <w:sz w:val="28"/>
          <w:szCs w:val="28"/>
          <w:rtl w:val="true"/>
          <w:lang w:bidi="fa-IR"/>
        </w:rPr>
        <w:t>).</w:t>
      </w:r>
    </w:p>
    <w:p>
      <w:pPr>
        <w:pStyle w:val="Heading2"/>
        <w:numPr>
          <w:ilvl w:val="1"/>
          <w:numId w:val="1"/>
        </w:numPr>
        <w:rPr/>
      </w:pPr>
      <w:bookmarkStart w:id="1365" w:name="__RefHeading___Toc1257679_1490000891"/>
      <w:bookmarkStart w:id="1366" w:name="_Toc546"/>
      <w:bookmarkEnd w:id="1365"/>
      <w:r>
        <w:rPr>
          <w:rtl w:val="true"/>
        </w:rPr>
        <w:t xml:space="preserve">الباب </w:t>
      </w:r>
      <w:r>
        <w:rPr/>
        <w:t>5</w:t>
      </w:r>
      <w:r>
        <w:rPr>
          <w:rtl w:val="true"/>
        </w:rPr>
        <w:t xml:space="preserve">: </w:t>
      </w:r>
      <w:r>
        <w:rPr>
          <w:rtl w:val="true"/>
        </w:rPr>
        <w:t>فِيْمَا نَذْكُرُهُ مِنَ كِتَابَ الْفِينَ لِلْسَلِّيلِى أَيْضَاً فى أَنَّهُ يَأْتِي زَمَانُ يَعْرُجُ فِيهِ بِعُقُولِ النَّاسِ</w:t>
      </w:r>
      <w:r>
        <w:rPr>
          <w:rtl w:val="true"/>
        </w:rPr>
        <w:t>.</w:t>
      </w:r>
      <w:bookmarkEnd w:id="1366"/>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بِإِسْنَادِهِ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يَعْرُجُ فِيْهِ بِعُقُولِ النَّاسِ حَتَّى لَا تَرَى أَحَداً ذَا عَقْلٍ</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367" w:name="pg20428_212332"/>
    </w:p>
    <w:p>
      <w:pPr>
        <w:pStyle w:val="Heading2"/>
        <w:numPr>
          <w:ilvl w:val="1"/>
          <w:numId w:val="1"/>
        </w:numPr>
        <w:rPr/>
      </w:pPr>
      <w:bookmarkStart w:id="1368" w:name="__RefHeading___Toc1257681_1490000891"/>
      <w:bookmarkStart w:id="1369" w:name="_Toc547"/>
      <w:bookmarkEnd w:id="1367"/>
      <w:bookmarkEnd w:id="1368"/>
      <w:r>
        <w:rPr>
          <w:rtl w:val="true"/>
        </w:rPr>
        <w:t>باب چهارم</w:t>
      </w:r>
      <w:r>
        <w:rPr>
          <w:rtl w:val="true"/>
        </w:rPr>
        <w:t xml:space="preserve">: </w:t>
      </w:r>
      <w:r>
        <w:rPr>
          <w:rtl w:val="true"/>
        </w:rPr>
        <w:t>بیانی است از کتاب فتن سلیلی پیرامون ستایش از عقل</w:t>
      </w:r>
      <w:bookmarkEnd w:id="1369"/>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سلیلی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خدا عقل را آفرید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آمد،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از تو محبوب تر و گرامی تر نيافريده بخاطر تو بازخواست می کنم و بخاطر تو می بخشم و توسط تو شناخته می شوم ثواب به نفع تو و کیفر علیه تو خواهد بود</w:t>
      </w:r>
      <w:r>
        <w:rPr>
          <w:rFonts w:eastAsia="IRNazanin" w:cs="IRNazanin"/>
          <w:color w:val="111111"/>
          <w:sz w:val="28"/>
          <w:szCs w:val="28"/>
          <w:rtl w:val="true"/>
          <w:lang w:bidi="fa-IR"/>
        </w:rPr>
        <w:t>.</w:t>
      </w:r>
    </w:p>
    <w:p>
      <w:pPr>
        <w:pStyle w:val="Heading2"/>
        <w:numPr>
          <w:ilvl w:val="1"/>
          <w:numId w:val="1"/>
        </w:numPr>
        <w:rPr/>
      </w:pPr>
      <w:bookmarkStart w:id="1370" w:name="__RefHeading___Toc1257683_1490000891"/>
      <w:bookmarkStart w:id="1371" w:name="_Toc548"/>
      <w:bookmarkEnd w:id="1370"/>
      <w:r>
        <w:rPr>
          <w:rtl w:val="true"/>
        </w:rPr>
        <w:t>باب پنجم</w:t>
      </w:r>
      <w:r>
        <w:rPr>
          <w:rtl w:val="true"/>
        </w:rPr>
        <w:t xml:space="preserve">: </w:t>
      </w:r>
      <w:r>
        <w:rPr>
          <w:rtl w:val="true"/>
        </w:rPr>
        <w:t>بیانی است از کتاب فتن سلیلی پیرامون آن که روزی می رسد که عقل های مردم از بین می رود</w:t>
      </w:r>
      <w:bookmarkEnd w:id="1371"/>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سلیلی با استاد خود از حذیفه نقل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که عقل های مردم به گونه از بین می رود که هیچ عاقل و اندیشمندی دیده نخواهد شد</w:t>
      </w:r>
      <w:r>
        <w:rPr>
          <w:rFonts w:eastAsia="IRNazanin" w:cs="IRNazanin"/>
          <w:color w:val="111111"/>
          <w:sz w:val="28"/>
          <w:szCs w:val="28"/>
          <w:rtl w:val="true"/>
          <w:lang w:bidi="fa-IR"/>
        </w:rPr>
        <w:t>.</w:t>
      </w:r>
      <w:bookmarkStart w:id="1372" w:name="pg20428_212333"/>
    </w:p>
    <w:p>
      <w:pPr>
        <w:pStyle w:val="Heading2"/>
        <w:numPr>
          <w:ilvl w:val="1"/>
          <w:numId w:val="1"/>
        </w:numPr>
        <w:rPr/>
      </w:pPr>
      <w:bookmarkStart w:id="1373" w:name="__RefHeading___Toc1257685_1490000891"/>
      <w:bookmarkStart w:id="1374" w:name="_Toc549"/>
      <w:bookmarkEnd w:id="1372"/>
      <w:bookmarkEnd w:id="1373"/>
      <w:r>
        <w:rPr>
          <w:rtl w:val="true"/>
        </w:rPr>
        <w:t xml:space="preserve">الباب </w:t>
      </w:r>
      <w:r>
        <w:rPr/>
        <w:t>6</w:t>
      </w:r>
      <w:r>
        <w:rPr>
          <w:rtl w:val="true"/>
        </w:rPr>
        <w:t xml:space="preserve">: </w:t>
      </w:r>
      <w:r>
        <w:rPr>
          <w:rtl w:val="true"/>
        </w:rPr>
        <w:t>فِيْمَا نَذْكُرُه مِنْ عَذَابِ الْقَبْرِ وَ الْجَرِيَدَتَيْنُ مَعَ الْأَمْوَات مِنْ كِتَابِ الْفِتَنِ لِلْسَلِيْلِي</w:t>
      </w:r>
      <w:r>
        <w:rPr>
          <w:rtl w:val="true"/>
        </w:rPr>
        <w:t>.</w:t>
      </w:r>
      <w:bookmarkEnd w:id="1374"/>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أَحْمَدُ بْنُ عُمَرِ الْوَكيعى، قَالَ،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الْأَعْمَسُ عَنْ مُجَاهِد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لَيُعَذِّبَانِ وَ مَا يُعَذِّبَانِ فِي كَبِيرِ، أَمَّا أَحَدَهُمَا فَكَانَ يَمْشِي بِالْمِيْمَة، وَ أَمَّا الآخَرِ فَكَانَ لَا يَسْتَبْرِى مِنْ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جَزيدَة رَطْبَة، فَشَقَّهَا بِنِصْفَيْنِ، ثُمَّ غَرَزَ فِي كُلّ قَبْر وَاحِدَةٌ،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صَنَعْتَ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لَعَلَّهُمَا أَنْ يُخَفِّفَ عَنْهُمَا مَا لَمْ تَيْساً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Heading2"/>
        <w:numPr>
          <w:ilvl w:val="1"/>
          <w:numId w:val="1"/>
        </w:numPr>
        <w:rPr/>
      </w:pPr>
      <w:bookmarkStart w:id="1375" w:name="__RefHeading___Toc1257687_1490000891"/>
      <w:bookmarkStart w:id="1376" w:name="_Toc550"/>
      <w:bookmarkEnd w:id="1375"/>
      <w:r>
        <w:rPr>
          <w:rtl w:val="true"/>
        </w:rPr>
        <w:t xml:space="preserve">الباب </w:t>
      </w:r>
      <w:r>
        <w:rPr/>
        <w:t>7</w:t>
      </w:r>
      <w:r>
        <w:rPr>
          <w:rtl w:val="true"/>
        </w:rPr>
        <w:t xml:space="preserve">: </w:t>
      </w:r>
      <w:r>
        <w:rPr>
          <w:rtl w:val="true"/>
        </w:rPr>
        <w:t xml:space="preserve">فِيْمَا نَذْكُرُه مِنْ أَنَّ الصَّحَابَةِ أَنْكَرُوا قُلُوبَهُم بَعْدَ دَفْنِ النَّبِي </w:t>
      </w:r>
      <w:r>
        <w:rPr>
          <w:rtl w:val="true"/>
        </w:rPr>
        <w:t>(</w:t>
      </w:r>
      <w:r>
        <w:rPr>
          <w:rtl w:val="true"/>
        </w:rPr>
        <w:t>صلی الله علیه و آله</w:t>
      </w:r>
      <w:r>
        <w:rPr>
          <w:rtl w:val="true"/>
        </w:rPr>
        <w:t>)</w:t>
      </w:r>
      <w:r>
        <w:rPr>
          <w:rtl w:val="true"/>
        </w:rPr>
        <w:t>، مِنْ كِتَابِ الْفِتَنِ لِلْسلِيْلِي</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سُلَمَانِ الْبَاغَنْدِى،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الصَّلْتِ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جَعْفَرُ بْنُ سُلَيْان عَنْ ثَابِت عَنْ أَنَّ ابْنِ مَالِكَ، قَالَ</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لَفِي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نَفضنَا أَيْدِيْنَا حَتَى أَنْكَرْنَا قُلُوبُنَا</w:t>
      </w:r>
      <w:r>
        <w:rPr>
          <w:rFonts w:eastAsia="Amiri" w:cs="Amiri" w:ascii="Amiri" w:hAnsi="Amiri"/>
          <w:color w:val="111111"/>
          <w:sz w:val="28"/>
          <w:szCs w:val="28"/>
          <w:rtl w:val="true"/>
          <w:lang w:bidi="ar-SA"/>
        </w:rPr>
        <w:t xml:space="preserve">. </w:t>
      </w:r>
      <w:bookmarkStart w:id="1377" w:name="pg20428_212334"/>
    </w:p>
    <w:p>
      <w:pPr>
        <w:pStyle w:val="Heading2"/>
        <w:numPr>
          <w:ilvl w:val="1"/>
          <w:numId w:val="1"/>
        </w:numPr>
        <w:rPr/>
      </w:pPr>
      <w:bookmarkStart w:id="1378" w:name="__RefHeading___Toc1257689_1490000891"/>
      <w:bookmarkStart w:id="1379" w:name="_Toc551"/>
      <w:bookmarkEnd w:id="1377"/>
      <w:bookmarkEnd w:id="1378"/>
      <w:r>
        <w:rPr>
          <w:rtl w:val="true"/>
        </w:rPr>
        <w:t>باب ششم</w:t>
      </w:r>
      <w:r>
        <w:rPr>
          <w:rtl w:val="true"/>
        </w:rPr>
        <w:t xml:space="preserve">: </w:t>
      </w:r>
      <w:r>
        <w:rPr>
          <w:rtl w:val="true"/>
        </w:rPr>
        <w:t>بیانی است از کتاب فتن سلیلی در آن چه که از عذاب قبر نسبت به مردگان رسیده است</w:t>
      </w:r>
      <w:bookmarkEnd w:id="1379"/>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قبر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دو قبر در عذابند زیرا یکی از آن ها سخن چین بوده و دیگری در موقع ادرار کردن استبراء نمی کرد و به مکان خلوتی نمی رفته،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تری از چوب نخل را به دو نصف کرده نصف آن را در یکی از آن قبرها فرو برد و نیم دیگری را در قبر دیگری داخل نمود پرسیدند یا رسول الله این عمل را برای چه انجام دادی؟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مادامی که این شاخه ها خشک نشده باشند، باعث تخفیف عذاب آن ها شود</w:t>
      </w:r>
      <w:r>
        <w:rPr>
          <w:rFonts w:eastAsia="IRNazanin" w:cs="IRNazanin"/>
          <w:color w:val="111111"/>
          <w:sz w:val="28"/>
          <w:szCs w:val="28"/>
          <w:rtl w:val="true"/>
          <w:lang w:bidi="fa-IR"/>
        </w:rPr>
        <w:t>.</w:t>
      </w:r>
    </w:p>
    <w:p>
      <w:pPr>
        <w:pStyle w:val="Heading2"/>
        <w:numPr>
          <w:ilvl w:val="1"/>
          <w:numId w:val="1"/>
        </w:numPr>
        <w:rPr/>
      </w:pPr>
      <w:bookmarkStart w:id="1380" w:name="__RefHeading___Toc1257691_1490000891"/>
      <w:bookmarkStart w:id="1381" w:name="_Toc552"/>
      <w:bookmarkEnd w:id="1380"/>
      <w:r>
        <w:rPr>
          <w:rtl w:val="true"/>
        </w:rPr>
        <w:t>باب هفتم</w:t>
      </w:r>
      <w:r>
        <w:rPr>
          <w:rtl w:val="true"/>
        </w:rPr>
        <w:t xml:space="preserve">: </w:t>
      </w:r>
      <w:r>
        <w:rPr>
          <w:rtl w:val="true"/>
        </w:rPr>
        <w:t>بیانی از کتاب فتن سلیلی در آن چه که صحابه بعد از دفتن پیامبر منکر شدند</w:t>
      </w:r>
      <w:bookmarkEnd w:id="1381"/>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موقع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نگرفته بودیم که همه قلبا منکر شدیم</w:t>
      </w:r>
      <w:r>
        <w:rPr>
          <w:rFonts w:eastAsia="IRNazanin" w:cs="IRNazanin"/>
          <w:color w:val="111111"/>
          <w:sz w:val="28"/>
          <w:szCs w:val="28"/>
          <w:rtl w:val="true"/>
          <w:lang w:bidi="fa-IR"/>
        </w:rPr>
        <w:t xml:space="preserve">. </w:t>
      </w:r>
      <w:bookmarkStart w:id="1382" w:name="pg20428_212335"/>
    </w:p>
    <w:p>
      <w:pPr>
        <w:pStyle w:val="Heading2"/>
        <w:numPr>
          <w:ilvl w:val="1"/>
          <w:numId w:val="1"/>
        </w:numPr>
        <w:rPr/>
      </w:pPr>
      <w:bookmarkStart w:id="1383" w:name="__RefHeading___Toc1257693_1490000891"/>
      <w:bookmarkStart w:id="1384" w:name="_Toc553"/>
      <w:bookmarkEnd w:id="1382"/>
      <w:bookmarkEnd w:id="1383"/>
      <w:r>
        <w:rPr>
          <w:rtl w:val="true"/>
        </w:rPr>
        <w:t xml:space="preserve">الباب </w:t>
      </w:r>
      <w:r>
        <w:rPr/>
        <w:t>8</w:t>
      </w:r>
      <w:r>
        <w:rPr>
          <w:rtl w:val="true"/>
        </w:rPr>
        <w:t xml:space="preserve">: </w:t>
      </w:r>
      <w:r>
        <w:rPr>
          <w:rtl w:val="true"/>
        </w:rPr>
        <w:t xml:space="preserve">فِيْمَا نَذْكُرُهُ مِنْ كِتَابِ الْفِتَنِ لِلسَّلِيلِي فِيمَا ذَكَرَ أَنَّهُ جَاءَ فِي إِمَامَةِ عَلِيِّ بْنِ أَبِي طَالِبٍ أَمِيرُ الْمُؤْمِنِينَ </w:t>
      </w:r>
      <w:r>
        <w:rPr>
          <w:rtl w:val="true"/>
        </w:rPr>
        <w:t>(</w:t>
      </w:r>
      <w:r>
        <w:rPr>
          <w:rtl w:val="true"/>
        </w:rPr>
        <w:t>علیه السلام</w:t>
      </w:r>
      <w:r>
        <w:rPr>
          <w:rtl w:val="true"/>
        </w:rPr>
        <w:t>)</w:t>
      </w:r>
      <w:r>
        <w:rPr>
          <w:rtl w:val="true"/>
        </w:rPr>
        <w:t>، وَ أَيَّامِهِ وَ آيَاتِهِ وَ دَلَائِلِهِ مِنْهَا فِي حَدِيثِ النَّاكِثِينَ وَ الْقَاسِطِينَ وَ الْمَشْرِقِينَ، وَ أَنَّهُ لَا يُسْأَلُ عَنْ شَيْءٍ إِلَى الْقِيَامَةِ إِلَّا أَخْبَرَبِهِ</w:t>
      </w:r>
      <w:r>
        <w:rPr>
          <w:rtl w:val="true"/>
        </w:rPr>
        <w:t>.</w:t>
      </w:r>
      <w:bookmarkEnd w:id="1384"/>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عَقِيلِ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عِمْرَانُ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حُمَيْدٍ الْمَلَائِي،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الْمَلائِي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 ابْنَ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فَتَأْتُ عَيْنَ الْفِتْنَةِ، وَ لَوْلَاى مَا قُوتِلَ أَهْلُ الْجَمَل وَ لَا أَهْلُ صِفِّينَ وَ لَا أَهْلُ النَّهْرَوَان،</w:t>
      </w:r>
    </w:p>
    <w:p>
      <w:pPr>
        <w:pStyle w:val="BookText"/>
        <w:rPr/>
      </w:pP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 وَ إِمَّا مَقْتُو لا بَلْ قَتْلاً، مَا يَحْبِسُ أَشْقَاهَا أَنْ يَخْضِبَهَا بِدَمِ مَنْ أَعْلَاهَا،</w:t>
      </w:r>
    </w:p>
    <w:p>
      <w:pPr>
        <w:pStyle w:val="BookText"/>
        <w:rPr/>
      </w:pPr>
      <w:r>
        <w:rPr>
          <w:rFonts w:ascii="Amiri" w:hAnsi="Amiri" w:eastAsia="Amiri" w:cs="Amiri"/>
          <w:color w:val="111111"/>
          <w:sz w:val="28"/>
          <w:sz w:val="28"/>
          <w:szCs w:val="28"/>
          <w:rtl w:val="true"/>
          <w:lang w:bidi="ar-SA"/>
        </w:rPr>
        <w:t>وَ الَّذِي فَلَقَ الْحَبَّةَ وَ بَرَأَ النَّسَمَةِ لَا تَسْأَلُونِي فَمَا بَيْنِي وَ بَيْنَ قِيَامِ السَّاعَةِ عَنْ فِئَةِ تَضِلُّ مِائَةَ أَوْ تَهْدِى مِائَةَ إِلَّا أَنْبَأَتْكُمْ بِسَائِقِهَا وَ قَائِدِهَا وَ نَاعِقِهَا</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385" w:name="pg20428_212336"/>
    </w:p>
    <w:p>
      <w:pPr>
        <w:pStyle w:val="Heading2"/>
        <w:numPr>
          <w:ilvl w:val="1"/>
          <w:numId w:val="1"/>
        </w:numPr>
        <w:rPr/>
      </w:pPr>
      <w:bookmarkStart w:id="1386" w:name="__RefHeading___Toc1257695_1490000891"/>
      <w:bookmarkStart w:id="1387" w:name="_Toc554"/>
      <w:bookmarkEnd w:id="1385"/>
      <w:bookmarkEnd w:id="1386"/>
      <w:r>
        <w:rPr>
          <w:rtl w:val="true"/>
        </w:rPr>
        <w:t>باب هشتم</w:t>
      </w:r>
      <w:r>
        <w:rPr>
          <w:rtl w:val="true"/>
        </w:rPr>
        <w:t xml:space="preserve">: </w:t>
      </w:r>
      <w:r>
        <w:rPr>
          <w:rtl w:val="true"/>
        </w:rPr>
        <w:t xml:space="preserve">ییاتی از کتاب فتن سلیلی پیرامون آن چه در امامت علی </w:t>
      </w:r>
      <w:r>
        <w:rPr>
          <w:rtl w:val="true"/>
        </w:rPr>
        <w:t>(</w:t>
      </w:r>
      <w:r>
        <w:rPr>
          <w:rtl w:val="true"/>
        </w:rPr>
        <w:t>علیه السلام</w:t>
      </w:r>
      <w:r>
        <w:rPr>
          <w:rtl w:val="true"/>
        </w:rPr>
        <w:t xml:space="preserve">) </w:t>
      </w:r>
      <w:r>
        <w:rPr>
          <w:rtl w:val="true"/>
        </w:rPr>
        <w:t>رسیده است</w:t>
      </w:r>
      <w:bookmarkEnd w:id="1387"/>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که ریشه فتنه را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نبودم، اهل جمل و اهل صفین و اهل نهروان مورد تعرض قرار نمی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آن که بمیرم یا کشته شوم،</w:t>
      </w:r>
    </w:p>
    <w:p>
      <w:pPr>
        <w:pStyle w:val="BookText"/>
        <w:rPr/>
      </w:pPr>
      <w:r>
        <w:rPr>
          <w:rFonts w:ascii="IRNazanin" w:hAnsi="IRNazanin" w:eastAsia="IRNazanin"/>
          <w:color w:val="111111"/>
          <w:sz w:val="28"/>
          <w:sz w:val="28"/>
          <w:szCs w:val="28"/>
          <w:rtl w:val="true"/>
          <w:lang w:bidi="fa-IR"/>
        </w:rPr>
        <w:t xml:space="preserve">شقی ترین امت، محبوس نمی شود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سرم رنگین نماید،</w:t>
      </w:r>
    </w:p>
    <w:p>
      <w:pPr>
        <w:pStyle w:val="BookText"/>
        <w:rPr/>
      </w:pPr>
      <w:r>
        <w:rPr>
          <w:rFonts w:ascii="IRNazanin" w:hAnsi="IRNazanin" w:eastAsia="IRNazanin"/>
          <w:color w:val="111111"/>
          <w:sz w:val="28"/>
          <w:sz w:val="28"/>
          <w:szCs w:val="28"/>
          <w:rtl w:val="true"/>
          <w:lang w:bidi="fa-IR"/>
        </w:rPr>
        <w:t xml:space="preserve">قسم به خدائی که دانه را می شکافد و جنبندگان را می آفریند راجع به گروهی که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یا هدایت کند از من نمی پرسید مگر این که شما را از کننده و فرمانده و خواننده آن خبر می دهم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شریک از امیرالمؤمنین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مامور کرد که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طله و زبير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تابعین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کنم، اگر مرا مأمور می کرد که با گروه چهار می بجنگم این کار را می کردم</w:t>
      </w:r>
      <w:r>
        <w:rPr>
          <w:rFonts w:eastAsia="IRNazanin" w:cs="IRNazanin"/>
          <w:color w:val="111111"/>
          <w:sz w:val="28"/>
          <w:szCs w:val="28"/>
          <w:rtl w:val="true"/>
          <w:lang w:bidi="fa-IR"/>
        </w:rPr>
        <w:t xml:space="preserve">. </w:t>
      </w:r>
      <w:bookmarkStart w:id="1388" w:name="pg20428_212337"/>
    </w:p>
    <w:p>
      <w:pPr>
        <w:pStyle w:val="Heading2"/>
        <w:numPr>
          <w:ilvl w:val="1"/>
          <w:numId w:val="1"/>
        </w:numPr>
        <w:rPr/>
      </w:pPr>
      <w:bookmarkStart w:id="1389" w:name="__RefHeading___Toc1257697_1490000891"/>
      <w:bookmarkStart w:id="1390" w:name="_Toc555"/>
      <w:bookmarkEnd w:id="1388"/>
      <w:bookmarkEnd w:id="1389"/>
      <w:r>
        <w:rPr>
          <w:rtl w:val="true"/>
        </w:rPr>
        <w:t xml:space="preserve">الباب </w:t>
      </w:r>
      <w:r>
        <w:rPr/>
        <w:t>9</w:t>
      </w:r>
      <w:r>
        <w:rPr>
          <w:rtl w:val="true"/>
        </w:rPr>
        <w:t xml:space="preserve">: </w:t>
      </w:r>
      <w:r>
        <w:rPr>
          <w:rtl w:val="true"/>
        </w:rPr>
        <w:t>فِيمَا نَذْكُرُهُ مِنْ كِتَابِ الْفِتَنِ لِلْسَّلِيلِي</w:t>
      </w:r>
      <w:r>
        <w:rPr>
          <w:rtl w:val="true"/>
        </w:rPr>
        <w:t xml:space="preserve">: </w:t>
      </w:r>
      <w:r>
        <w:rPr>
          <w:rtl w:val="true"/>
        </w:rPr>
        <w:t>أَنَّ الأُمَّةَ سَتَغْدِرُ بِعَلِي بْنِ أَبِي طَالِبٍ</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بِاسْنَادِهِ عَن عَبْدِ اللهِ بْنِ شَرِيبٍ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أَنْ أَقَاتِلَ النَّاكِثِينَ وَ الْمَارِقِينَ وَ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أَمَرَنِي بِرابِعَةٍ لَقَاتَلْتُهُمْ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31553,31552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 بْنُ سَهْلِ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عُبَيْدٍ الطَّانِي عَنْ عَلِيِّ بْنِ رَبِيعَةَ الْمَالِكِي،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عَلَى مِنْبَرِ الْكُوفَةِ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إِلَى النَّبِيُّ الأُمِّيُّ أَنَّ الأُمَّةَ سَتَغْدِرُ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31561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تَرْجِمَةٍ أَبِي مُوسَى الْأَشْعَرِى عَنِ النَّيِّ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سَتَغْدِرُ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كَامِلَةٍ</w:t>
      </w:r>
      <w:r>
        <w:rPr>
          <w:rFonts w:eastAsia="Amiri" w:cs="Amiri" w:ascii="Amiri" w:hAnsi="Amiri"/>
          <w:color w:val="111111"/>
          <w:sz w:val="28"/>
          <w:szCs w:val="28"/>
          <w:rtl w:val="true"/>
          <w:lang w:bidi="ar-SA"/>
        </w:rPr>
        <w:t>.</w:t>
      </w:r>
    </w:p>
    <w:p>
      <w:pPr>
        <w:pStyle w:val="Heading2"/>
        <w:numPr>
          <w:ilvl w:val="1"/>
          <w:numId w:val="1"/>
        </w:numPr>
        <w:rPr/>
      </w:pPr>
      <w:bookmarkStart w:id="1391" w:name="__RefHeading___Toc1257699_1490000891"/>
      <w:bookmarkStart w:id="1392" w:name="_Toc556"/>
      <w:bookmarkEnd w:id="1391"/>
      <w:r>
        <w:rPr>
          <w:rtl w:val="true"/>
        </w:rPr>
        <w:t xml:space="preserve">الباب </w:t>
      </w:r>
      <w:r>
        <w:rPr/>
        <w:t>10</w:t>
      </w:r>
      <w:r>
        <w:rPr>
          <w:rtl w:val="true"/>
        </w:rPr>
        <w:t xml:space="preserve">: </w:t>
      </w:r>
      <w:r>
        <w:rPr>
          <w:rtl w:val="true"/>
        </w:rPr>
        <w:t>فِيمَا نَذْكُرُهُ مِنْ كِتَابِ الْفَتْنِ لِلسَّلِيلِي أَيْضاً مِنْ تَحْذِيرٍ عَائِشَةَ عَمَّا عَمِلَتْ بِالْبَصْرَةِ</w:t>
      </w:r>
      <w:r>
        <w:rPr>
          <w:rtl w:val="true"/>
        </w:rPr>
        <w:t>.</w:t>
      </w:r>
      <w:bookmarkEnd w:id="1392"/>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بِإِسْنَادِهِ الْمُتَّصِل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شِعْرِى أَيَّتَكُنَّ تُنْبِحُهَا كَلَابُ الْحَوْابِ؟ يَقْتُلُ عَنْ يَمِينَهَا وَ عَنْ شِمَالِهَا فِيَامُ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النَّاسِ</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393" w:name="pg20428_212338"/>
    </w:p>
    <w:p>
      <w:pPr>
        <w:pStyle w:val="Heading2"/>
        <w:numPr>
          <w:ilvl w:val="1"/>
          <w:numId w:val="1"/>
        </w:numPr>
        <w:rPr/>
      </w:pPr>
      <w:bookmarkStart w:id="1394" w:name="__RefHeading___Toc1257701_1490000891"/>
      <w:bookmarkStart w:id="1395" w:name="_Toc557"/>
      <w:bookmarkEnd w:id="1393"/>
      <w:bookmarkEnd w:id="1394"/>
      <w:r>
        <w:rPr>
          <w:rtl w:val="true"/>
        </w:rPr>
        <w:t>باب نهم</w:t>
      </w:r>
      <w:r>
        <w:rPr>
          <w:rtl w:val="true"/>
        </w:rPr>
        <w:t xml:space="preserve">: </w:t>
      </w:r>
      <w:r>
        <w:rPr>
          <w:rtl w:val="true"/>
        </w:rPr>
        <w:t xml:space="preserve">بیانی از کتاب فتن سلیلی در این که امت به زودی نسبت به علی </w:t>
      </w:r>
      <w:r>
        <w:rPr>
          <w:rtl w:val="true"/>
        </w:rPr>
        <w:t>(</w:t>
      </w:r>
      <w:r>
        <w:rPr>
          <w:rtl w:val="true"/>
        </w:rPr>
        <w:t>علیه السلام</w:t>
      </w:r>
      <w:r>
        <w:rPr>
          <w:rtl w:val="true"/>
        </w:rPr>
        <w:t xml:space="preserve">) </w:t>
      </w:r>
      <w:r>
        <w:rPr>
          <w:rtl w:val="true"/>
        </w:rPr>
        <w:t>بی وفائی خواهند کرد</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سلیلی باسناد خود از عبدالله بن شریک و او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من فرمان داد تا با ناکثین و قاسطین و مارقین بجنگم و اگر به گروه چهارمی هم دستور می داد با آن ها می جنگیدم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ربیعه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شنیدم که بر منبر کوفه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امی با من پیمان بست که بزودی امت من با من بی وفائی و خیانت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ابوموسی اشعری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رسیده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امت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بیوفایی خواهند کرد</w:t>
      </w:r>
      <w:r>
        <w:rPr>
          <w:rFonts w:eastAsia="IRNazanin" w:cs="IRNazanin"/>
          <w:color w:val="111111"/>
          <w:sz w:val="28"/>
          <w:szCs w:val="28"/>
          <w:rtl w:val="true"/>
          <w:lang w:bidi="fa-IR"/>
        </w:rPr>
        <w:t>.</w:t>
      </w:r>
    </w:p>
    <w:p>
      <w:pPr>
        <w:pStyle w:val="Heading2"/>
        <w:numPr>
          <w:ilvl w:val="1"/>
          <w:numId w:val="1"/>
        </w:numPr>
        <w:rPr/>
      </w:pPr>
      <w:bookmarkStart w:id="1396" w:name="__RefHeading___Toc1257703_1490000891"/>
      <w:bookmarkStart w:id="1397" w:name="_Toc558"/>
      <w:bookmarkEnd w:id="1396"/>
      <w:r>
        <w:rPr>
          <w:rtl w:val="true"/>
        </w:rPr>
        <w:t>باب دهم</w:t>
      </w:r>
      <w:r>
        <w:rPr>
          <w:rtl w:val="true"/>
        </w:rPr>
        <w:t xml:space="preserve">: </w:t>
      </w:r>
      <w:r>
        <w:rPr>
          <w:rtl w:val="true"/>
        </w:rPr>
        <w:t>بیانی از کتاب فتن سلیلی از نهی پیامبر عایشه را از جریان لشکر کشی به بصره</w:t>
      </w:r>
      <w:bookmarkEnd w:id="1397"/>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خود فرمود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من می دانستم که کدام یک از شما خواهد بود که سگ های حواب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مکانی است در طریق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پارس می کنند و افرادی از سمت راست و چپ او کشته می شوند</w:t>
      </w:r>
      <w:r>
        <w:rPr>
          <w:rFonts w:eastAsia="IRNazanin" w:cs="IRNazanin"/>
          <w:color w:val="111111"/>
          <w:sz w:val="28"/>
          <w:szCs w:val="28"/>
          <w:rtl w:val="true"/>
          <w:lang w:bidi="fa-IR"/>
        </w:rPr>
        <w:t xml:space="preserve">. </w:t>
      </w:r>
      <w:bookmarkStart w:id="1398" w:name="pg20428_212339"/>
    </w:p>
    <w:p>
      <w:pPr>
        <w:pStyle w:val="Heading2"/>
        <w:numPr>
          <w:ilvl w:val="1"/>
          <w:numId w:val="1"/>
        </w:numPr>
        <w:rPr/>
      </w:pPr>
      <w:bookmarkStart w:id="1399" w:name="__RefHeading___Toc1257705_1490000891"/>
      <w:bookmarkStart w:id="1400" w:name="_Toc559"/>
      <w:bookmarkEnd w:id="1398"/>
      <w:bookmarkEnd w:id="1399"/>
      <w:r>
        <w:rPr>
          <w:rtl w:val="true"/>
        </w:rPr>
        <w:t xml:space="preserve">الباب </w:t>
      </w:r>
      <w:r>
        <w:rPr/>
        <w:t>11</w:t>
      </w:r>
      <w:r>
        <w:rPr>
          <w:rtl w:val="true"/>
        </w:rPr>
        <w:t xml:space="preserve">: </w:t>
      </w:r>
      <w:r>
        <w:rPr>
          <w:rtl w:val="true"/>
        </w:rPr>
        <w:t>فِيمَا نَذْكُرُهُ مِنْ كِتَابِ الْفِتْنِ لِلْسَّلِيلى مِنْ أَنَّ مَرْوَانَ قَتَلَ طَلْحَةَ يَوْمَ الْجَمَلِ</w:t>
      </w:r>
      <w:r>
        <w:rPr>
          <w:rtl w:val="true"/>
        </w:rPr>
        <w:t>.</w:t>
      </w:r>
      <w:bookmarkEnd w:id="1400"/>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بِاسْنَادِهِ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 مَرْوَانُ بْنُ الْحَكَم يَوْمَ الْجَمَلِ طَلْحَةَ بِسَهُم فِي رَكْبَتِهِ، فَجَعَلَ الدَّمَ يَدْفَعُ الدَّمَ وَيَسيلُ، فَإِذَا أَمْسَكُوهُ اسْتَمْسَكَ وَ إِذَا تَرَكُوهُ سَالَ،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إِذَا أَمْسَكُوا فَمَ الْجَرْحِ انْتَفَخَتْ رَكْبَتُهُ،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فَإِنَّهُ سَهُمْ أَرْسَلَهُ اللهُ، فَاتَ، فَدَفَنُوهُ عَلَى شَاطِي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بَعْضُ أَهْلِهِ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تُرِيحُونِي مِنْ هَذَا الاسم، فَإِنِّي قَدْ غَرِقْتُ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فَنَبَشُوهُ فَإِذَا قَبْرُهُ أَخْضَرُ كَأَنَّهُ السِّلْقُ، فَنَزَحُوا عَنْهُ الام ثُمَّ اسْتَخْرِجُرُه فَإِذَا مِمَّا يَلِي الْمَاةُ مِنْ لِحْيَتِهِ وَ وَجْهِهِ قَدْ أَكَلَتْهُ الْأَرْضُ، فَاشْتَرَوُالَهُ دَاراً مِن دُوْرِ أَبِي بَكْرَةَ، فَدَفَنُوهُ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طلحة</w:t>
      </w:r>
      <w:r>
        <w:rPr>
          <w:rFonts w:eastAsia="Amiri" w:cs="Amiri" w:ascii="Amiri" w:hAnsi="Amiri"/>
          <w:color w:val="111111"/>
          <w:sz w:val="28"/>
          <w:szCs w:val="28"/>
          <w:rtl w:val="true"/>
          <w:lang w:bidi="ar-SA"/>
        </w:rPr>
        <w:t>).</w:t>
      </w:r>
    </w:p>
    <w:p>
      <w:pPr>
        <w:pStyle w:val="Heading2"/>
        <w:numPr>
          <w:ilvl w:val="1"/>
          <w:numId w:val="1"/>
        </w:numPr>
        <w:rPr/>
      </w:pPr>
      <w:bookmarkStart w:id="1401" w:name="__RefHeading___Toc1257707_1490000891"/>
      <w:bookmarkStart w:id="1402" w:name="_Toc560"/>
      <w:bookmarkEnd w:id="1401"/>
      <w:r>
        <w:rPr>
          <w:rtl w:val="true"/>
        </w:rPr>
        <w:t xml:space="preserve">الباب </w:t>
      </w:r>
      <w:r>
        <w:rPr/>
        <w:t>12</w:t>
      </w:r>
      <w:r>
        <w:rPr>
          <w:rtl w:val="true"/>
        </w:rPr>
        <w:t xml:space="preserve">: </w:t>
      </w:r>
      <w:r>
        <w:rPr>
          <w:rtl w:val="true"/>
        </w:rPr>
        <w:t xml:space="preserve">فِيمَا نَذْكُرُه مِنْ كِتَابِ الْفِتَنِ لِلسّلِيلِى فِيمَا رَوَاهُ مِنْ أَعْتِرَافِ الزُّبَيْرِ ينهي النَّبِيِّ </w:t>
      </w:r>
      <w:r>
        <w:rPr>
          <w:rtl w:val="true"/>
        </w:rPr>
        <w:t>(</w:t>
      </w:r>
      <w:r>
        <w:rPr>
          <w:rtl w:val="true"/>
        </w:rPr>
        <w:t>صلى الله عليه و سلم</w:t>
      </w:r>
      <w:r>
        <w:rPr>
          <w:rtl w:val="true"/>
        </w:rPr>
        <w:t xml:space="preserve">) </w:t>
      </w:r>
      <w:r>
        <w:rPr>
          <w:rtl w:val="true"/>
        </w:rPr>
        <w:t>عَنْ حَرْبٍ عَلَى عَلَيْهِ السَّلَامُ</w:t>
      </w:r>
      <w:r>
        <w:rPr>
          <w:rtl w:val="true"/>
        </w:rPr>
        <w:t>.</w:t>
      </w:r>
      <w:bookmarkEnd w:id="1402"/>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بِإِسْنَادِهِ عَنْ أَبِي جَرْهِ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 هُوَ يُنَاشِدُ الزُّبِيْرَ يَوْمَ الْحِمَلِ يَوْمَ تَوَاقَعَا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بِاللَّهِ يَا زُبَيْرُ أَما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تُقَاتِلُنِي وَ أَنْتَ لِي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نَسَيْتُ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31660</w:t>
      </w:r>
      <w:r>
        <w:rPr>
          <w:rFonts w:eastAsia="IRNazanin" w:cs="IRNazanin"/>
          <w:color w:val="111111"/>
          <w:sz w:val="28"/>
          <w:szCs w:val="28"/>
          <w:rtl w:val="true"/>
          <w:lang w:bidi="fa-IR"/>
        </w:rPr>
        <w:t xml:space="preserve">). </w:t>
      </w:r>
      <w:bookmarkStart w:id="1403" w:name="pg20428_212340"/>
    </w:p>
    <w:p>
      <w:pPr>
        <w:pStyle w:val="Heading2"/>
        <w:numPr>
          <w:ilvl w:val="1"/>
          <w:numId w:val="1"/>
        </w:numPr>
        <w:rPr/>
      </w:pPr>
      <w:bookmarkStart w:id="1404" w:name="__RefHeading___Toc1257709_1490000891"/>
      <w:bookmarkStart w:id="1405" w:name="_Toc561"/>
      <w:bookmarkEnd w:id="1403"/>
      <w:bookmarkEnd w:id="1404"/>
      <w:r>
        <w:rPr>
          <w:rtl w:val="true"/>
        </w:rPr>
        <w:t>باب یازدهم</w:t>
      </w:r>
      <w:r>
        <w:rPr>
          <w:rtl w:val="true"/>
        </w:rPr>
        <w:t xml:space="preserve">: </w:t>
      </w:r>
      <w:r>
        <w:rPr>
          <w:rtl w:val="true"/>
        </w:rPr>
        <w:t>بیانی از کتاب فتن سلیلی در مرگ طلحه بدست مروان در جنگ جمل</w:t>
      </w:r>
      <w:bookmarkEnd w:id="1405"/>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طلحه مورد هدف تیر مروان قرار گرفت و تیر به زانوی او برخورد کرد و خون جاری شد وقتی زانوی او را می بستند خون بند می آمد و وقتی که باز می کردند خون جاری می شد، و موقعی که دهان زخم را می بستند زانوی او باد می کرد،</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را واگذارید زیرا که این تیر را خدا انداخته است، پس از آن که مروان مرد و او را در ساحل گذرگاه کشتی ها دفن کردند یکی از اهل خانه اش او را در خواب دید که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آب راحت کنید، همین که قبر او را نبش کردند دیدند قبرش مانند کنار جوی آب سبز شده چون آب آن قبر را کشیدند و جنازه او را خارج کردند دیدند قسمتی که از محاسن و صورتش با آب و زمین متصل بوده زمین آن را خورده و فاسد کرده است،</w:t>
      </w:r>
    </w:p>
    <w:p>
      <w:pPr>
        <w:pStyle w:val="BookText"/>
        <w:rPr/>
      </w:pPr>
      <w:r>
        <w:rPr>
          <w:rFonts w:ascii="IRNazanin" w:hAnsi="IRNazanin" w:eastAsia="IRNazanin"/>
          <w:color w:val="111111"/>
          <w:sz w:val="28"/>
          <w:sz w:val="28"/>
          <w:szCs w:val="28"/>
          <w:rtl w:val="true"/>
          <w:lang w:bidi="fa-IR"/>
        </w:rPr>
        <w:t>بعد از آن خانه ای از خانه های ابی بکر را خریدند و او را در آن دفن کردند</w:t>
      </w:r>
      <w:r>
        <w:rPr>
          <w:rFonts w:eastAsia="IRNazanin" w:cs="IRNazanin"/>
          <w:color w:val="111111"/>
          <w:sz w:val="28"/>
          <w:szCs w:val="28"/>
          <w:rtl w:val="true"/>
          <w:lang w:bidi="fa-IR"/>
        </w:rPr>
        <w:t>.</w:t>
      </w:r>
    </w:p>
    <w:p>
      <w:pPr>
        <w:pStyle w:val="Heading2"/>
        <w:numPr>
          <w:ilvl w:val="1"/>
          <w:numId w:val="1"/>
        </w:numPr>
        <w:rPr/>
      </w:pPr>
      <w:bookmarkStart w:id="1406" w:name="__RefHeading___Toc1257711_1490000891"/>
      <w:bookmarkStart w:id="1407" w:name="_Toc562"/>
      <w:bookmarkEnd w:id="1406"/>
      <w:r>
        <w:rPr>
          <w:rtl w:val="true"/>
        </w:rPr>
        <w:t>باب دوازدهم</w:t>
      </w:r>
      <w:r>
        <w:rPr>
          <w:rtl w:val="true"/>
        </w:rPr>
        <w:t xml:space="preserve">: </w:t>
      </w:r>
      <w:r>
        <w:rPr>
          <w:rtl w:val="true"/>
        </w:rPr>
        <w:t xml:space="preserve">بیانی از کتاب فتن سلیلی از اقرار زبیر از نهی پیامبر </w:t>
      </w:r>
      <w:r>
        <w:rPr>
          <w:rtl w:val="true"/>
        </w:rPr>
        <w:t>(</w:t>
      </w:r>
      <w:r>
        <w:rPr>
          <w:rtl w:val="true"/>
        </w:rPr>
        <w:t>صلی الله علیه و آله</w:t>
      </w:r>
      <w:r>
        <w:rPr>
          <w:rtl w:val="true"/>
        </w:rPr>
        <w:t xml:space="preserve">) </w:t>
      </w:r>
      <w:r>
        <w:rPr>
          <w:rtl w:val="true"/>
        </w:rPr>
        <w:t xml:space="preserve">از جنگ با علی </w:t>
      </w:r>
      <w:r>
        <w:rPr>
          <w:rtl w:val="true"/>
        </w:rPr>
        <w:t>(</w:t>
      </w:r>
      <w:r>
        <w:rPr>
          <w:rtl w:val="true"/>
        </w:rPr>
        <w:t>علیه السلام</w:t>
      </w:r>
      <w:r>
        <w:rPr>
          <w:rtl w:val="true"/>
        </w:rPr>
        <w:t>)</w:t>
      </w:r>
      <w:bookmarkEnd w:id="1407"/>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 قسم می دهم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می جنگی و در حق من ظلم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من فراموش کردم</w:t>
      </w:r>
      <w:r>
        <w:rPr>
          <w:rFonts w:eastAsia="IRNazanin" w:cs="IRNazanin"/>
          <w:color w:val="111111"/>
          <w:sz w:val="28"/>
          <w:szCs w:val="28"/>
          <w:rtl w:val="true"/>
          <w:lang w:bidi="fa-IR"/>
        </w:rPr>
        <w:t xml:space="preserve">. </w:t>
      </w:r>
      <w:bookmarkStart w:id="1408" w:name="pg20428_212341"/>
    </w:p>
    <w:p>
      <w:pPr>
        <w:pStyle w:val="Heading2"/>
        <w:numPr>
          <w:ilvl w:val="1"/>
          <w:numId w:val="1"/>
        </w:numPr>
        <w:rPr/>
      </w:pPr>
      <w:bookmarkStart w:id="1409" w:name="__RefHeading___Toc1257713_1490000891"/>
      <w:bookmarkStart w:id="1410" w:name="_Toc563"/>
      <w:bookmarkEnd w:id="1408"/>
      <w:bookmarkEnd w:id="1409"/>
      <w:r>
        <w:rPr>
          <w:rtl w:val="true"/>
        </w:rPr>
        <w:t xml:space="preserve">الباب </w:t>
      </w:r>
      <w:r>
        <w:rPr/>
        <w:t>13</w:t>
      </w:r>
      <w:r>
        <w:rPr>
          <w:rtl w:val="true"/>
        </w:rPr>
        <w:t xml:space="preserve">: </w:t>
      </w:r>
      <w:r>
        <w:rPr>
          <w:rtl w:val="true"/>
        </w:rPr>
        <w:t>فِيمَا نَذْكُرهُ مِنْ كِتَابِ الْفِتَنِ لِلْسَلِيلى فِي أَنَّ مُعَاوِيَةَ قَالَ</w:t>
      </w:r>
      <w:r>
        <w:rPr>
          <w:rtl w:val="true"/>
        </w:rPr>
        <w:t xml:space="preserve">: </w:t>
      </w:r>
      <w:r>
        <w:rPr>
          <w:rtl w:val="true"/>
        </w:rPr>
        <w:t>إِنَّهُ مَا حَارَبَ إِلَّا لِلْوِلَايَةِ</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بِإِسْنَادِهِ عَنْ سَعِيدِ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مُعَاوِيَةٌ فَخَطَبَ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أَلَا تَرَوْنَنى إِنِّى مَا قَاتَلْتُكُمْ عَلَى أَنْ تَصُومُوا أَوْ عَلَى أَنْ تُصَلُّوا إِنَّمَا قَاتَلْتُكُمْ عَلَى أَنْ أَتَأْمُّرَ عَلَيْكُمْ وَ قَدْ أَمَّرَنِي اللهُ عَلَيْكُمْ عَلَى رَغْمِ أَنْفِكُم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2"/>
        <w:numPr>
          <w:ilvl w:val="1"/>
          <w:numId w:val="1"/>
        </w:numPr>
        <w:rPr/>
      </w:pPr>
      <w:bookmarkStart w:id="1411" w:name="__RefHeading___Toc1257715_1490000891"/>
      <w:bookmarkStart w:id="1412" w:name="_Toc564"/>
      <w:bookmarkEnd w:id="1411"/>
      <w:r>
        <w:rPr>
          <w:rtl w:val="true"/>
        </w:rPr>
        <w:t xml:space="preserve">الباب </w:t>
      </w:r>
      <w:r>
        <w:rPr/>
        <w:t>14</w:t>
      </w:r>
      <w:r>
        <w:rPr>
          <w:rtl w:val="true"/>
        </w:rPr>
        <w:t xml:space="preserve">: </w:t>
      </w:r>
      <w:r>
        <w:rPr>
          <w:rtl w:val="true"/>
        </w:rPr>
        <w:t>فِيمَا نَذْكُرُهُ مِنْ شَهَادَةِ عَائِشَةَ عَلَى مُعَاوِيَةٌ أَنَّهُ الْفِئَةُ الْبَاغِيَةُ، مِنْ كِتَابِ الْفِتَنِ لِّلسَّلِيلِى</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بِإِسْنَادِهِ عَنْ عُرْوَةَ 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31698</w:t>
      </w:r>
      <w:r>
        <w:rPr>
          <w:rFonts w:eastAsia="Amiri" w:cs="Amiri" w:ascii="Amiri" w:hAnsi="Amiri"/>
          <w:color w:val="111111"/>
          <w:sz w:val="28"/>
          <w:szCs w:val="28"/>
          <w:rtl w:val="true"/>
          <w:lang w:bidi="ar-SA"/>
        </w:rPr>
        <w:t>).</w:t>
      </w:r>
    </w:p>
    <w:p>
      <w:pPr>
        <w:pStyle w:val="Heading2"/>
        <w:numPr>
          <w:ilvl w:val="1"/>
          <w:numId w:val="1"/>
        </w:numPr>
        <w:rPr/>
      </w:pPr>
      <w:bookmarkStart w:id="1413" w:name="__RefHeading___Toc1257717_1490000891"/>
      <w:bookmarkStart w:id="1414" w:name="_Toc565"/>
      <w:bookmarkEnd w:id="1413"/>
      <w:r>
        <w:rPr>
          <w:rtl w:val="true"/>
        </w:rPr>
        <w:t xml:space="preserve">الباب </w:t>
      </w:r>
      <w:r>
        <w:rPr/>
        <w:t>15</w:t>
      </w:r>
      <w:r>
        <w:rPr>
          <w:rtl w:val="true"/>
        </w:rPr>
        <w:t xml:space="preserve">: </w:t>
      </w:r>
      <w:r>
        <w:rPr>
          <w:rtl w:val="true"/>
        </w:rPr>
        <w:t>فِيمَا نَذْكُرُهُ مِنْ كِتَابِ الْفِتَن لِلسَّلِيلِي عَنْ عَدَدِ مَنْ خَرَجَ مَعَ مَوْلَانَا عَلِيٌّ عَلَيْهِ السَّلَامُ مِنْ أَهْلِ بَدْرٍ وَبِيْعَةِ الرِّضْوَانِ وَ أَوَيْسِ الْقَرَنِي</w:t>
      </w:r>
      <w:bookmarkEnd w:id="1414"/>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بِإِسْنَادِهِ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ثَمَانَمِائَةٌ مِنَ الْأَنْصَارَ وَ تِسْعَمِائَةِ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w:t>
      </w:r>
      <w:bookmarkStart w:id="1415" w:name="pg20428_212342"/>
    </w:p>
    <w:p>
      <w:pPr>
        <w:pStyle w:val="Heading2"/>
        <w:numPr>
          <w:ilvl w:val="1"/>
          <w:numId w:val="1"/>
        </w:numPr>
        <w:rPr/>
      </w:pPr>
      <w:bookmarkStart w:id="1416" w:name="__RefHeading___Toc1257719_1490000891"/>
      <w:bookmarkStart w:id="1417" w:name="_Toc566"/>
      <w:bookmarkEnd w:id="1415"/>
      <w:bookmarkEnd w:id="1416"/>
      <w:r>
        <w:rPr>
          <w:rtl w:val="true"/>
        </w:rPr>
        <w:t>باب سیزدهم</w:t>
      </w:r>
      <w:r>
        <w:rPr>
          <w:rtl w:val="true"/>
        </w:rPr>
        <w:t xml:space="preserve">: </w:t>
      </w:r>
      <w:r>
        <w:rPr>
          <w:rtl w:val="true"/>
        </w:rPr>
        <w:t>بیانی از کتاب فتن سلیلی در این که مبارزه معاویه برای محو ولایت بود</w:t>
      </w:r>
      <w:bookmarkEnd w:id="1417"/>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معاویه آمد و برای مردم خطبه ای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من برای روزه گرفتن با نماز خواندن با شما نمی جنگم بلکه می خواهم بر شما مسلط شوم و خدا مرا مأمور کرده که بر خلاف میل شما اقدام کنم</w:t>
      </w:r>
      <w:r>
        <w:rPr>
          <w:rFonts w:eastAsia="IRNazanin" w:cs="IRNazanin"/>
          <w:color w:val="111111"/>
          <w:sz w:val="28"/>
          <w:szCs w:val="28"/>
          <w:rtl w:val="true"/>
          <w:lang w:bidi="fa-IR"/>
        </w:rPr>
        <w:t>.</w:t>
      </w:r>
    </w:p>
    <w:p>
      <w:pPr>
        <w:pStyle w:val="Heading2"/>
        <w:numPr>
          <w:ilvl w:val="1"/>
          <w:numId w:val="1"/>
        </w:numPr>
        <w:rPr/>
      </w:pPr>
      <w:bookmarkStart w:id="1418" w:name="__RefHeading___Toc1257721_1490000891"/>
      <w:bookmarkStart w:id="1419" w:name="_Toc567"/>
      <w:bookmarkEnd w:id="1418"/>
      <w:r>
        <w:rPr>
          <w:rtl w:val="true"/>
        </w:rPr>
        <w:t>باب چهاردهم</w:t>
      </w:r>
      <w:r>
        <w:rPr>
          <w:rtl w:val="true"/>
        </w:rPr>
        <w:t xml:space="preserve">: </w:t>
      </w:r>
      <w:r>
        <w:rPr>
          <w:rtl w:val="true"/>
        </w:rPr>
        <w:t>بیانی از کتاب فتن سلیلی در شهادت عایشه در حضور معاویه پیرامون گروه ستمکار</w:t>
      </w:r>
      <w:bookmarkEnd w:id="1419"/>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گروه ستمکار می کشند</w:t>
      </w:r>
      <w:r>
        <w:rPr>
          <w:rFonts w:eastAsia="IRNazanin" w:cs="IRNazanin"/>
          <w:color w:val="111111"/>
          <w:sz w:val="28"/>
          <w:szCs w:val="28"/>
          <w:rtl w:val="true"/>
          <w:lang w:bidi="fa-IR"/>
        </w:rPr>
        <w:t>.</w:t>
      </w:r>
    </w:p>
    <w:p>
      <w:pPr>
        <w:pStyle w:val="Heading2"/>
        <w:numPr>
          <w:ilvl w:val="1"/>
          <w:numId w:val="1"/>
        </w:numPr>
        <w:rPr/>
      </w:pPr>
      <w:bookmarkStart w:id="1420" w:name="__RefHeading___Toc1257723_1490000891"/>
      <w:bookmarkStart w:id="1421" w:name="_Toc568"/>
      <w:bookmarkEnd w:id="1420"/>
      <w:r>
        <w:rPr>
          <w:rtl w:val="true"/>
        </w:rPr>
        <w:t>باب پانزدهم</w:t>
      </w:r>
      <w:r>
        <w:rPr>
          <w:rtl w:val="true"/>
        </w:rPr>
        <w:t xml:space="preserve">: </w:t>
      </w:r>
      <w:r>
        <w:rPr>
          <w:rtl w:val="true"/>
        </w:rPr>
        <w:t xml:space="preserve">بیانی از کتاب فتن سلیلی از تعداد کسانی که با حضرت علی </w:t>
      </w:r>
      <w:r>
        <w:rPr>
          <w:rtl w:val="true"/>
        </w:rPr>
        <w:t>(</w:t>
      </w:r>
      <w:r>
        <w:rPr>
          <w:rtl w:val="true"/>
        </w:rPr>
        <w:t>علیه السلام</w:t>
      </w:r>
      <w:r>
        <w:rPr>
          <w:rtl w:val="true"/>
        </w:rPr>
        <w:t xml:space="preserve">) </w:t>
      </w:r>
      <w:r>
        <w:rPr>
          <w:rtl w:val="true"/>
        </w:rPr>
        <w:t>همراه شدند</w:t>
      </w:r>
      <w:bookmarkEnd w:id="1421"/>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هشتصد نفر از انصار و نهصد نفر از اهل بیعت رضوان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bookmarkStart w:id="1422" w:name="pg20428_212343"/>
    </w:p>
    <w:p>
      <w:pPr>
        <w:pStyle w:val="BookText"/>
        <w:rPr/>
      </w:pPr>
      <w:bookmarkEnd w:id="1422"/>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حَدِيثٍ آخَرَ بِإِسْنَادِهِ عَنْ أَبِي إِسْرَائِيلَ 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 عَلِيٌّ ثَمَانُونَ بَدْرِياً، وَ خَمْسُونَ وَ مَائِتَانِ مِمَّنْ بَايَعَ تَحْتَ الشَّجَرَةِ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حَدِيثٍ بِإِسْنَادِهِ أَنْ أُوَيْسَ الْقُرَنِي كَانَ مَعَ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2"/>
        <w:numPr>
          <w:ilvl w:val="1"/>
          <w:numId w:val="1"/>
        </w:numPr>
        <w:rPr/>
      </w:pPr>
      <w:bookmarkStart w:id="1423" w:name="__RefHeading___Toc1257725_1490000891"/>
      <w:bookmarkStart w:id="1424" w:name="_Toc569"/>
      <w:bookmarkEnd w:id="1423"/>
      <w:r>
        <w:rPr>
          <w:rtl w:val="true"/>
        </w:rPr>
        <w:t xml:space="preserve">الباب </w:t>
      </w:r>
      <w:r>
        <w:rPr/>
        <w:t>16</w:t>
      </w:r>
      <w:r>
        <w:rPr>
          <w:rtl w:val="true"/>
        </w:rPr>
        <w:t xml:space="preserve">: </w:t>
      </w:r>
      <w:r>
        <w:rPr>
          <w:rtl w:val="true"/>
        </w:rPr>
        <w:t>فِيمَا نَذْكُرُهُ مِنَ كِتَابِ الفِتَنِ لِلسَّلِيلِي عَنْ ضَلَالِ الخَوَارِجِ</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بِاِسْنَادِهِ عَنْ أَبِي سَعِيدٍ الْخُدْرِي، قَالَ</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قِسْماً، فَقَامَ ذُو الْخُوَيْصِرَةِ رَجُلُ مِنْ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وَيْحَكَ، فَمَنْ يَعْدِلُ عَلَيْكَ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إِنْذَنْ لِي فَأَضْرِبْ عُنُقِ الْمُنَافِقِ،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فَإِنَّ لَهُ أَصْحَاباً يُحقِّرُ أَحَدُكُمْ صَلَاتَهُ مَعَ صَلَاتِهِمْ وَ صِيَامَهُ مَعَ صِيَامِهِمْ يَرَقُونَ مِنَ الدِّينِ مُرُوقَ السِّهْمِ مِنَ الرَّمْيَةِ، يَنْظُرُ إِلَى نَصْلِهِ فَلَا يُوَجِدُ فِيهِ شَيْءٍ، وَ يَنْظُرُ إِلَى رِصَافِهِ فَلَا يُوَجِدُ فِيهِ شَيْءٌ وَ يَنْظُرُ إِلَى نَضِيهِ فَلَا يُوَجِدُ فِيهِ شَيْء، وَ يَنْظُرُ إِلَى قُذَذِهِ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فِيهِ شَيْءٌ سَبَقَ الْفَرْتَ وَالدَّمَ، يَخْرُجُونَ عَلَى حِينِ فِرْقَةٍ مِنْ النَّاسِ، آيَتُهُمْ رَجُل أَدْعَجُ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يَدَيْهِ كَتَدى الْمَرْأَةِ وَ الْبُضْعَةُ تُدَرْدَرُ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أَنِّى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هَذَا، وَ أَشْهَدُ أَنِّي 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قَاتَلَهُمْ، فَالْمَسَ فِي الْقَتْلَى، فَأُوتِيَ بِهِ عَلَى النَّعْتِ الَّذِي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31589</w:t>
      </w:r>
      <w:r>
        <w:rPr>
          <w:rFonts w:eastAsia="Amiri" w:cs="Amiri" w:ascii="Amiri" w:hAnsi="Amiri"/>
          <w:color w:val="111111"/>
          <w:sz w:val="28"/>
          <w:szCs w:val="28"/>
          <w:rtl w:val="true"/>
          <w:lang w:bidi="ar-SA"/>
        </w:rPr>
        <w:t xml:space="preserve">). </w:t>
      </w:r>
      <w:bookmarkStart w:id="1425" w:name="pg20428_212344"/>
    </w:p>
    <w:p>
      <w:pPr>
        <w:pStyle w:val="BookText"/>
        <w:rPr/>
      </w:pPr>
      <w:bookmarkEnd w:id="1425"/>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حکم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نفر از اهل بدر و دویست و پنجاه نفر از اهل بیعت شجره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است که اویس قرنی در روز صفین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1426" w:name="__RefHeading___Toc1257727_1490000891"/>
      <w:bookmarkStart w:id="1427" w:name="_Toc570"/>
      <w:bookmarkEnd w:id="1426"/>
      <w:r>
        <w:rPr>
          <w:rtl w:val="true"/>
        </w:rPr>
        <w:t>باب شانزدهم</w:t>
      </w:r>
      <w:r>
        <w:rPr>
          <w:rtl w:val="true"/>
        </w:rPr>
        <w:t xml:space="preserve">: </w:t>
      </w:r>
      <w:r>
        <w:rPr>
          <w:rtl w:val="true"/>
        </w:rPr>
        <w:t>بیانی از کتاب فتن سلیلی پیرامون گروه خوارج</w:t>
      </w:r>
      <w:bookmarkEnd w:id="1427"/>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بین که رسول خدا مشغول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مردی از بنی تمیم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کردن عدالت را مراعات کن آن بزرگوار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 تو عدالت را مراعات نکنم چه کسی خواهد کرد؟ عمر گفت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گردن این منافق را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او را اصحابی است که یکی از آن ها نماز و روزه خود را با نماز و روزه آن ها تحقیر می کند و نظیر صید تیر خورده از دین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تیر می کند و چیزی نمی بیند، نگاه به آب دهان می کند غیر از سرگین و خون چیزی نمی بیند، در آن زمان فرقه ای از مردم خارج می شوند و علامت آن ها این است که در بین آن ها مرد دیوانه ای است که نصف یکی از دست هایش مانند پستان زن و نصف دیگر چون پای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گفتار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 موقعی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می جنگید من با او بودم و آن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پیغمبر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آن شخص دارای همان صفاتی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bookmarkStart w:id="1428" w:name="pg20428_212345"/>
    </w:p>
    <w:p>
      <w:pPr>
        <w:pStyle w:val="Heading2"/>
        <w:numPr>
          <w:ilvl w:val="1"/>
          <w:numId w:val="1"/>
        </w:numPr>
        <w:rPr/>
      </w:pPr>
      <w:bookmarkStart w:id="1429" w:name="__RefHeading___Toc1257729_1490000891"/>
      <w:bookmarkStart w:id="1430" w:name="_Toc571"/>
      <w:bookmarkEnd w:id="1428"/>
      <w:bookmarkEnd w:id="1429"/>
      <w:r>
        <w:rPr>
          <w:rtl w:val="true"/>
        </w:rPr>
        <w:t xml:space="preserve">الباب </w:t>
      </w:r>
      <w:r>
        <w:rPr/>
        <w:t>17</w:t>
      </w:r>
      <w:r>
        <w:rPr>
          <w:rtl w:val="true"/>
        </w:rPr>
        <w:t xml:space="preserve">: </w:t>
      </w:r>
      <w:r>
        <w:rPr>
          <w:rtl w:val="true"/>
        </w:rPr>
        <w:t>فِيمَا تَذْكُرُهُ مِنْ كِتَابِ الْفِتَنِ لِلسَّلِيلي فِي عُذْرِ مَوْلَانَا الْحَسَنِ فِي صُلْحِ مُعَاوِيَةٌ، وَ بِشَارَتِهِ بِالْمَهْدِى</w:t>
      </w:r>
      <w:r>
        <w:rPr>
          <w:rtl w:val="true"/>
        </w:rPr>
        <w:t>.</w:t>
      </w:r>
      <w:bookmarkEnd w:id="1430"/>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عَنِ الشَّعْبِي عَنْ سُفْيَانَ بْنَ أَبِي لَيْلَى</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أَتَى الْحَسَنَ بْنَ عَلِيِّ بِالْمَدِينَة حِينَ انْصَرَفَ مِنْ عِنْدِ مُعَاوِيَة، فَوَجَدَهُ بِفَنَاءِ دَارِهِ، فَلَمَّا انْتَبِى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يَا سُنْيَانُ وَ لَا تَعْجَلْ كَيْفَ قُلْتَ 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ذَكَّرَكَ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الَّذِي كَانَ مِنْ تَرَكُهِ لِلْقِتَالِ وَ رُجُوعِهِ إِلَى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 حَمَلَنِي عَلَيْهِ أنِّي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اللَّيَالِي وَ لَا الْأَيَّامُ حَتَّى 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عَلَى رَجُلٍ وَاسِعِ التُّرْمِ ضَخْمِ الْبُلْعُومِ، يَأْكُلُ وَ لَا يَشْبَعُ، لَا يَمُوتُ حَتَّى لَا يَكُونَ لَهُ فِي الْأَرْضِ عَاذِر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السَّمَاءِ نَاصِرُ، وَإِنَّهُ لِمُعَاوِيَةُ، وَ إِنِّي قَدْ عَرَفْتُ أَنَّ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بِالصَّلَاةِ،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يَا سُفْيَانُ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نَمْشِي حَتَّى مَرَرْنَا عَلَى حَالِبِ لَهُ، فَحَلَبَ نَاقَة لَهُ، فَتَنَاوَلَ فَشَرِبَ قَائِماً، وَ سَقَانِي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 الَّذِي بَعَثَ مُحَمّداً بِالهُدى وَدِينِ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 يَا سُفْيَانُ إِنِّي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الْحَوْضَ مِنْ أَهْلِ بَيْتِي وَ مَنْ أَحَبَّنِي مِنْ أُمَّتِي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سَوَّى بَيْنَ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كَهَاتَيْنِ، مَا لِأَحَدِهِمَا فَضْلُ عَلَى الْآخَرِ، أَبْشِرْ يَا سُفْيَانُ، فَإِنَّ الدُّنْيَا تَسَعُ الْبِرَّ وَ الْفَاجِرَ حَتَّى يَبْعَثَ اللهُ إِمَامَ الْحَقِّ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431" w:name="pg20428_212346"/>
    </w:p>
    <w:p>
      <w:pPr>
        <w:pStyle w:val="Heading2"/>
        <w:numPr>
          <w:ilvl w:val="1"/>
          <w:numId w:val="1"/>
        </w:numPr>
        <w:rPr/>
      </w:pPr>
      <w:bookmarkStart w:id="1432" w:name="__RefHeading___Toc1257731_1490000891"/>
      <w:bookmarkStart w:id="1433" w:name="_Toc572"/>
      <w:bookmarkEnd w:id="1431"/>
      <w:bookmarkEnd w:id="1432"/>
      <w:r>
        <w:rPr>
          <w:rtl w:val="true"/>
        </w:rPr>
        <w:t>باب هفدهم</w:t>
      </w:r>
      <w:r>
        <w:rPr>
          <w:rtl w:val="true"/>
        </w:rPr>
        <w:t xml:space="preserve">: </w:t>
      </w:r>
      <w:r>
        <w:rPr>
          <w:rtl w:val="true"/>
        </w:rPr>
        <w:t xml:space="preserve">بیانی از کتاب فتن سلیلی در عذر امام حسن </w:t>
      </w:r>
      <w:r>
        <w:rPr>
          <w:rtl w:val="true"/>
        </w:rPr>
        <w:t>(</w:t>
      </w:r>
      <w:r>
        <w:rPr>
          <w:rtl w:val="true"/>
        </w:rPr>
        <w:t>علیه السلام</w:t>
      </w:r>
      <w:r>
        <w:rPr>
          <w:rtl w:val="true"/>
        </w:rPr>
        <w:t xml:space="preserve">) </w:t>
      </w:r>
      <w:r>
        <w:rPr>
          <w:rtl w:val="true"/>
        </w:rPr>
        <w:t>در صلح با معاویه</w:t>
      </w:r>
      <w:bookmarkEnd w:id="1433"/>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بن أبى لیلا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کرده بود من خدمت آن بزرگوار رفتم و او را در خانه اش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ذلیل کننده 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پیاده شو و شتاب مکن، چگونه چنین سخنی را گفتی؟ گفتم به شما عرض کردم سلام بر تو ای ذلیل کننده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جنگ را ترک کردی و به مدنیه بازگشتی،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جریانی که مرا وادار به این کار کرد این بود،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 نمی گذرد که این امت بدور مردی جمع می شوند که سینه و حلقزم فراخی دارد، می خورد ولی سیر نمی شود آن مرد نمی میرد تا این که در زمین عذری و در آسمان یاوری نداشته باشد، آن شخص معاویه است و من می دانم که خدا امر خود را اجراء و عملی خواهد کرد، در این اثناء منادی برای نماز ندا کرد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با مسجد سر و 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روانه شدیم تارسیدیم به شخصی که یکی از ناقه های آن حضرت را می دوشید، آن حضرت در حال ایستادن از آن شیر آشامید و بمن هم مرحمت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چه باعث شد که نزد ما آمدی؟ گفتم قسم به آن خدائی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حق مبعوث کرده بخاطر محبتی است که به شما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كه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و کسی که از امتم مرا دوست داشته باشد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دو انگشت من، بر من وارد می شوند، 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 خود را مساوی یک دیگر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نظیر این دو انگشت من که هیچ کدام بر یک دیگر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مژده باد تو را که دنیا جای افراد نیکوکار و اشخاص بد عمل خواهد بود تا آن موقعی که خدا امام بر حق را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w:t>
      </w:r>
      <w:r>
        <w:rPr>
          <w:rFonts w:eastAsia="IRNazanin" w:cs="IRNazanin"/>
          <w:color w:val="111111"/>
          <w:sz w:val="28"/>
          <w:szCs w:val="28"/>
          <w:rtl w:val="true"/>
          <w:lang w:bidi="fa-IR"/>
        </w:rPr>
        <w:t>.</w:t>
      </w:r>
      <w:bookmarkStart w:id="1434" w:name="pg20428_212347"/>
    </w:p>
    <w:p>
      <w:pPr>
        <w:pStyle w:val="BookText"/>
        <w:rPr/>
      </w:pPr>
      <w:bookmarkEnd w:id="1434"/>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حَدِينٍ خَرَ عَنِ الْحَسَنِ بْنِ عَلِيٍّ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بَايَعَ مُعَاوِيَةَ طَائِعاً غَيْرَ شكْرَه، وَأَيْمُ اللَّهِ مَا فَعَلْتُ حَتَّى خَذَلَى أَهْلُ الْعِرَاقِ، وَلَوْلَا ذَلِكَ مَا بَايَعْتُه وَ لَا نِعْمَةَ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ابن اثير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2"/>
        <w:numPr>
          <w:ilvl w:val="1"/>
          <w:numId w:val="1"/>
        </w:numPr>
        <w:rPr/>
      </w:pPr>
      <w:bookmarkStart w:id="1435" w:name="__RefHeading___Toc1257733_1490000891"/>
      <w:bookmarkStart w:id="1436" w:name="_Toc573"/>
      <w:bookmarkEnd w:id="1435"/>
      <w:r>
        <w:rPr>
          <w:rtl w:val="true"/>
        </w:rPr>
        <w:t xml:space="preserve">الباب </w:t>
      </w:r>
      <w:r>
        <w:rPr/>
        <w:t>18</w:t>
      </w:r>
      <w:r>
        <w:rPr>
          <w:rtl w:val="true"/>
        </w:rPr>
        <w:t xml:space="preserve">: </w:t>
      </w:r>
      <w:r>
        <w:rPr>
          <w:rtl w:val="true"/>
        </w:rPr>
        <w:t>فِيمَا نَذْكُرُهُ مِنْ كِتَابِ الْفِتَنِ لِلسَّلِيلِى مَنْ تَعْرِيفِ مَوْلَانَا عَلِيٍّ عَلَيْهِ السَّلَامُ بِاجْتِمَاعِ النَّاسِ عَلَى مُعَاوِيَةَ، وَ أَنَّهُ يُنَاتِلُ لِيَبْلَى عُذْراً عِنْدَ اللهَ عَزَّوَجَلَّ</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عَنْ عِتَابٍ بُنِ جَعْفَرَ عَنْ عَبْدِ الرَّزَّاقِ بْنِ هَمَّامٍ عَنْ أَبِيهِ عَنْ مِينا،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عَلَى ضَوْضَاءُ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اصوات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كَلأَ وَالَّذِي نَفْسِي بِيَدِهِ لَا يَمُوتُ حَتَّى يَجْتَمِعَ هَذَا الْأَمْرُ فِي يَدِهِ هَكَذَا، وَ أَشَارَ ثَلَاثَةُ وَ تَسْعِيْنَ، عَقَدَ عِتَابُ بِيَدِهِ، وَ قَالَ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تُقَاتِلُهُ؟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أَبْلَى عُذْراً فِيمَا بَيْنِي وَ بَيْنَ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ابن شهر آشوب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بِقِتَالِ النَّاكِثِينَ وَالْقَاسِطِينَ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أَحَدُهُمْ، فَهَلْ كَانَ يَجُوزُ لَهُ أَنْ يَتْرُكَ قِتَالَهُمْ كَمَا أَنْزَلَ اللهُ جَلَ جَلَالُهُ الْقُرْآنَ وَ أَمَرَ بِالإِيمَانِ مَنْ يَعْلَمُ أَنَّهُ لَا يُؤْمِنُ؟ </w:t>
      </w:r>
      <w:bookmarkStart w:id="1437" w:name="pg20428_212348"/>
    </w:p>
    <w:p>
      <w:pPr>
        <w:pStyle w:val="BookText"/>
        <w:rPr/>
      </w:pPr>
      <w:bookmarkEnd w:id="1437"/>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است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بینیم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 که با معاویه بیعت نماید و اجباری نداشت، بخدا قسم من با معاویه بیعت نکردم تا آن موقعی که اهل عراق مرا تنها گذاشتند اگر غیر از این بود من یک لحظه هم با معاویه بیعت نمی کردم</w:t>
      </w:r>
      <w:r>
        <w:rPr>
          <w:rFonts w:eastAsia="IRNazanin" w:cs="IRNazanin"/>
          <w:color w:val="111111"/>
          <w:sz w:val="28"/>
          <w:szCs w:val="28"/>
          <w:rtl w:val="true"/>
          <w:lang w:bidi="fa-IR"/>
        </w:rPr>
        <w:t>.</w:t>
      </w:r>
    </w:p>
    <w:p>
      <w:pPr>
        <w:pStyle w:val="Heading2"/>
        <w:numPr>
          <w:ilvl w:val="1"/>
          <w:numId w:val="1"/>
        </w:numPr>
        <w:rPr/>
      </w:pPr>
      <w:bookmarkStart w:id="1438" w:name="__RefHeading___Toc1257735_1490000891"/>
      <w:bookmarkStart w:id="1439" w:name="_Toc574"/>
      <w:bookmarkEnd w:id="1438"/>
      <w:r>
        <w:rPr>
          <w:rtl w:val="true"/>
        </w:rPr>
        <w:t>باب هجدهم</w:t>
      </w:r>
      <w:r>
        <w:rPr>
          <w:rtl w:val="true"/>
        </w:rPr>
        <w:t xml:space="preserve">: </w:t>
      </w:r>
      <w:r>
        <w:rPr>
          <w:rtl w:val="true"/>
        </w:rPr>
        <w:t>بیانی از کتاب فتن سلیلی پیرامون تجمع مردم در برابر معاویه</w:t>
      </w:r>
      <w:bookmarkEnd w:id="1439"/>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صدایی شنید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هلاک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خدائی که جان من در دست قدرت اوست معاویه نخواهد مرد تا این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بیفتد آن گاه بدست خود به علامتی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برای چه با معاویه می جنگی؟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عذری که بین من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بقتال ناکثین و قاسطين و مارقين مأمور کرد و معاویه هم یکی از آن ها بود، آیا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که با آن ها جنگ نکند هم چنان که خدا قرآن را نازل کرد و افرادی را که می داند ایمان نمی آورند مامور به ایمان آوردن کرده است؟ </w:t>
      </w:r>
      <w:bookmarkStart w:id="1440" w:name="pg20428_212349"/>
    </w:p>
    <w:p>
      <w:pPr>
        <w:pStyle w:val="Heading2"/>
        <w:numPr>
          <w:ilvl w:val="1"/>
          <w:numId w:val="1"/>
        </w:numPr>
        <w:rPr/>
      </w:pPr>
      <w:bookmarkStart w:id="1441" w:name="__RefHeading___Toc1257737_1490000891"/>
      <w:bookmarkStart w:id="1442" w:name="_Toc575"/>
      <w:bookmarkEnd w:id="1440"/>
      <w:bookmarkEnd w:id="1441"/>
      <w:r>
        <w:rPr>
          <w:rtl w:val="true"/>
        </w:rPr>
        <w:t xml:space="preserve">الباب </w:t>
      </w:r>
      <w:r>
        <w:rPr/>
        <w:t>19</w:t>
      </w:r>
      <w:r>
        <w:rPr>
          <w:rtl w:val="true"/>
        </w:rPr>
        <w:t xml:space="preserve">: </w:t>
      </w:r>
      <w:r>
        <w:rPr>
          <w:rtl w:val="true"/>
        </w:rPr>
        <w:t xml:space="preserve">فِيمَا نَذْكُرُهُ مِنْ كِتَابِ الْفِتَنِ لِلسَّلِيلِي مِنْ أَمْرٍ رَسُولِ اللهِ </w:t>
      </w:r>
      <w:r>
        <w:rPr>
          <w:rtl w:val="true"/>
        </w:rPr>
        <w:t>(</w:t>
      </w:r>
      <w:r>
        <w:rPr>
          <w:rtl w:val="true"/>
        </w:rPr>
        <w:t>صلی الله علیه و آله</w:t>
      </w:r>
      <w:r>
        <w:rPr>
          <w:rtl w:val="true"/>
        </w:rPr>
        <w:t xml:space="preserve">) </w:t>
      </w:r>
      <w:r>
        <w:rPr>
          <w:rtl w:val="true"/>
        </w:rPr>
        <w:t>بِقَتْلِ مُعَاوِيَةَ إِذَا ادَّعَى الْإِمَارَةَ</w:t>
      </w:r>
      <w:r>
        <w:rPr>
          <w:rtl w:val="true"/>
        </w:rPr>
        <w:t>.</w:t>
      </w:r>
      <w:bookmarkEnd w:id="1442"/>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نَذَرُ مِنْ قَوْمِي مِنْ بَنِي عَبْدِ الْأَشْهَلِ شَهِدُوا بَدْراً،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 مُعَاوِيَةُ، فَأَشَارِ بِإِصْبَعِهِ إِلَى بَطْنِهِ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سَيَطْلَبَ الْإِمَارَةَ يَوْماً، فَإِذَا رَأَيْتُمُوهُ فَعَلَ ذَلِكَ فَابْقِرُوا بَطْنَهُ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حَدِيثاً آخَرَ بِاسْنَادِهِ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مِنْبَرِى يَخْطُبُ فَاقْتُلُوهُ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حَدِيثاً آخَرَ عَنْ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فِرْعَوْنَ هَذِهِ الاُمَّةِ وَ عَمْرُو بْنُ الْعَاصِ هَامَانُهَا</w:t>
      </w:r>
      <w:r>
        <w:rPr>
          <w:rFonts w:eastAsia="Amiri" w:cs="Amiri" w:ascii="Amiri" w:hAnsi="Amiri"/>
          <w:color w:val="111111"/>
          <w:sz w:val="28"/>
          <w:szCs w:val="28"/>
          <w:rtl w:val="true"/>
          <w:lang w:bidi="ar-SA"/>
        </w:rPr>
        <w:t>».</w:t>
      </w:r>
    </w:p>
    <w:p>
      <w:pPr>
        <w:pStyle w:val="Heading2"/>
        <w:numPr>
          <w:ilvl w:val="1"/>
          <w:numId w:val="1"/>
        </w:numPr>
        <w:rPr/>
      </w:pPr>
      <w:bookmarkStart w:id="1443" w:name="__RefHeading___Toc1257739_1490000891"/>
      <w:bookmarkStart w:id="1444" w:name="_Toc576"/>
      <w:bookmarkEnd w:id="1443"/>
      <w:r>
        <w:rPr>
          <w:rtl w:val="true"/>
        </w:rPr>
        <w:t xml:space="preserve">الباب </w:t>
      </w:r>
      <w:r>
        <w:rPr/>
        <w:t>20</w:t>
      </w:r>
      <w:r>
        <w:rPr>
          <w:rtl w:val="true"/>
        </w:rPr>
        <w:t xml:space="preserve">: </w:t>
      </w:r>
      <w:r>
        <w:rPr>
          <w:rtl w:val="true"/>
        </w:rPr>
        <w:t>فِيمَا نَذْكُرُهُ مِنْ كِتَابِ الْفِتَنِ لِلسَّلِيلِي فِي ذَةٍ أَبِى مُوسَى الْأَشْعَرِى وَ مَدْحِ أَهْلِ الْبَيْتِ</w:t>
      </w:r>
      <w:r>
        <w:rPr>
          <w:rtl w:val="true"/>
        </w:rPr>
        <w:t>.</w:t>
      </w:r>
      <w:bookmarkEnd w:id="1444"/>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عَنْ عَبْدِ الْحَمِيدِ بْنِ أَبِي الْخَنْسَاءِ عَنْ زِيَادِ بْنِ يَزِيدِ بْنِ فَرْوَةَ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أُمَّتِي سَتَفْتَرِقُ عَلَى ثَلَاثِ فِرَقِ فَرْقَهُ مِنْهَا عَلى الحَقِّ لَا يَنْقُصُ الْبَاطِلُ مِنْهُ شَيئاً، يُحِبُّونَ أَهْلَ، مَثْلَهُمْ مَثَلُ صَاحِبِ الذَّهَبَةَ الْحَمْرَاءِ أَوْقَدَ عَلَيْهَا صَاحِبُهَا فَلَمْ تَزْدَدْ إِلَّا خَيْراً، وَ فِرْقَهُ مِنْهَا عَلَى الْبَاطِلِ لَا يَنْقُصُ </w:t>
      </w:r>
      <w:bookmarkStart w:id="1445" w:name="pg20428_212350"/>
    </w:p>
    <w:p>
      <w:pPr>
        <w:pStyle w:val="Heading2"/>
        <w:numPr>
          <w:ilvl w:val="1"/>
          <w:numId w:val="1"/>
        </w:numPr>
        <w:rPr/>
      </w:pPr>
      <w:bookmarkStart w:id="1446" w:name="__RefHeading___Toc1257741_1490000891"/>
      <w:bookmarkStart w:id="1447" w:name="_Toc577"/>
      <w:bookmarkEnd w:id="1445"/>
      <w:bookmarkEnd w:id="1446"/>
      <w:r>
        <w:rPr>
          <w:rtl w:val="true"/>
        </w:rPr>
        <w:t>باب نوزدهم</w:t>
      </w:r>
      <w:r>
        <w:rPr>
          <w:rtl w:val="true"/>
        </w:rPr>
        <w:t xml:space="preserve">: </w:t>
      </w:r>
      <w:r>
        <w:rPr>
          <w:rtl w:val="true"/>
        </w:rPr>
        <w:t>ییانی است از کتاب فتن سلیلی در فرمان پیامبر يقتل معاویه به هنگام دعوی حکومت</w:t>
      </w:r>
      <w:bookmarkEnd w:id="1447"/>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لبید از بنی عبد الاشبل که در جنگ بدر حضور داشتند رایت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معاویه نیز با ما بود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بشکم معاویه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بیاید که این معاویه ادعای امارت و سلطنت کند وقتی که دیدید این ادعا را کرده شکم او را پاره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از أبو سعید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معاویه را در منبر من، دیدید او را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است که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فرعون این است و عمر و عاص هامان آنست</w:t>
      </w:r>
      <w:r>
        <w:rPr>
          <w:rFonts w:eastAsia="IRNazanin" w:cs="IRNazanin"/>
          <w:color w:val="111111"/>
          <w:sz w:val="28"/>
          <w:szCs w:val="28"/>
          <w:rtl w:val="true"/>
          <w:lang w:bidi="fa-IR"/>
        </w:rPr>
        <w:t>.</w:t>
      </w:r>
    </w:p>
    <w:p>
      <w:pPr>
        <w:pStyle w:val="Heading2"/>
        <w:numPr>
          <w:ilvl w:val="1"/>
          <w:numId w:val="1"/>
        </w:numPr>
        <w:rPr/>
      </w:pPr>
      <w:bookmarkStart w:id="1448" w:name="__RefHeading___Toc1257743_1490000891"/>
      <w:bookmarkStart w:id="1449" w:name="_Toc578"/>
      <w:bookmarkEnd w:id="1448"/>
      <w:r>
        <w:rPr>
          <w:rtl w:val="true"/>
        </w:rPr>
        <w:t>باب بیستم</w:t>
      </w:r>
      <w:r>
        <w:rPr>
          <w:rtl w:val="true"/>
        </w:rPr>
        <w:t xml:space="preserve">: </w:t>
      </w:r>
      <w:r>
        <w:rPr>
          <w:rtl w:val="true"/>
        </w:rPr>
        <w:t>بیانی است از کتاب فتن سلیلی در مذمت ابوموسی اشعری و ستایش از اهل بیت</w:t>
      </w:r>
      <w:bookmarkEnd w:id="1449"/>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سه گروه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برحقند، و باطل چیزی از آن گروه را ناقص نخواهد کرد، آن گروه اهل بیت مرا دوست دارند و مثل آن ها چون طلای سرخی است که صاحب آن، آن را نگه بدارد و بجز خیر چیزی در آن نخواهد بود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بر باطلند، و حق چیزی از آن را ناقص نمی کند این فرقه </w:t>
      </w:r>
      <w:bookmarkStart w:id="1450" w:name="pg20428_212351"/>
    </w:p>
    <w:p>
      <w:pPr>
        <w:pStyle w:val="BookText"/>
        <w:rPr/>
      </w:pPr>
      <w:bookmarkEnd w:id="1450"/>
      <w:r>
        <w:rPr>
          <w:rFonts w:ascii="Amiri" w:hAnsi="Amiri" w:eastAsia="Amiri" w:cs="Amiri"/>
          <w:color w:val="111111"/>
          <w:sz w:val="28"/>
          <w:sz w:val="28"/>
          <w:szCs w:val="28"/>
          <w:rtl w:val="true"/>
          <w:lang w:bidi="ar-SA"/>
        </w:rPr>
        <w:t>الْحَقُّ مِنْهُمْ شَيْئاً يُبْغِضُونِي وَيُبْغِضُونَ أَهْلَ بَيْتِي، مَثَلُهُمْ مَثَلُ صَاحِبِ خَيْثِ الْحَدِيثِ أَوْقَدَ عَلَيْهِ فَلَمْ يَزِدْهُ إِلَّا شَراً وَ فِرْقَةُ مِنْهُم مُدَهْدِهُونَ فِيمَا بَيْنَ هَؤُلَاءِ وَ هُؤلَاءِ عَلَى مِلَّةَ السَّامِرِى لَا يَقُولُونَ لَا مِسَاسَ، وَلَكِنْ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وَ إِمَامُهُمْ أَبُو مُوسَى الْأَشْعَرى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مُوسى وَالْجَمَاعَةَ الَّذِينَ تَخَلَّفُوا بِالْمَدِينَةِ عَنْ بَيْعَةِ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يَسِيرُوا مَعَهُ إِلَى جِهَادِ أَعْدَائِهِ</w:t>
      </w:r>
      <w:r>
        <w:rPr>
          <w:rFonts w:eastAsia="Amiri" w:cs="Amiri" w:ascii="Amiri" w:hAnsi="Amiri"/>
          <w:color w:val="111111"/>
          <w:sz w:val="28"/>
          <w:szCs w:val="28"/>
          <w:rtl w:val="true"/>
          <w:lang w:bidi="ar-SA"/>
        </w:rPr>
        <w:t>.</w:t>
      </w:r>
    </w:p>
    <w:p>
      <w:pPr>
        <w:pStyle w:val="Heading2"/>
        <w:numPr>
          <w:ilvl w:val="1"/>
          <w:numId w:val="1"/>
        </w:numPr>
        <w:rPr/>
      </w:pPr>
      <w:bookmarkStart w:id="1451" w:name="__RefHeading___Toc1257745_1490000891"/>
      <w:bookmarkStart w:id="1452" w:name="_Toc579"/>
      <w:bookmarkEnd w:id="1451"/>
      <w:r>
        <w:rPr>
          <w:rtl w:val="true"/>
        </w:rPr>
        <w:t xml:space="preserve">الباب </w:t>
      </w:r>
      <w:r>
        <w:rPr/>
        <w:t>21</w:t>
      </w:r>
      <w:r>
        <w:rPr>
          <w:rtl w:val="true"/>
        </w:rPr>
        <w:t xml:space="preserve">: </w:t>
      </w:r>
      <w:r>
        <w:rPr>
          <w:rtl w:val="true"/>
        </w:rPr>
        <w:t>فِيمَا نَذْكُرُهُ مِنْ كِتَابِ الْفِتَنْ لِلسَّلِيلِي عَنِ النَّبِيِّ صَلَّى اللهُ عَلَيْهِ وَ آلِهِ</w:t>
      </w:r>
      <w:r>
        <w:rPr>
          <w:rtl w:val="true"/>
        </w:rPr>
        <w:t xml:space="preserve">: </w:t>
      </w:r>
      <w:r>
        <w:rPr>
          <w:rtl w:val="true"/>
        </w:rPr>
        <w:t xml:space="preserve">أَنَّ الأُمَّةَ سَتَغْدِرُ بِعَلِيِّ </w:t>
      </w:r>
      <w:r>
        <w:rPr>
          <w:rtl w:val="true"/>
        </w:rPr>
        <w:t>(</w:t>
      </w:r>
      <w:r>
        <w:rPr>
          <w:rtl w:val="true"/>
        </w:rPr>
        <w:t>علیه السلام</w:t>
      </w:r>
      <w:r>
        <w:rPr>
          <w:rtl w:val="true"/>
        </w:rPr>
        <w:t xml:space="preserve">) </w:t>
      </w:r>
      <w:r>
        <w:rPr>
          <w:rtl w:val="true"/>
        </w:rPr>
        <w:t>بِعْدَ وَفَاتِهِ، غَيْرَ مَا قَدَّمْنَاهُ</w:t>
      </w:r>
      <w:r>
        <w:rPr>
          <w:rtl w:val="true"/>
        </w:rPr>
        <w:t>.</w:t>
      </w:r>
      <w:bookmarkEnd w:id="1452"/>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عَنْ سَالِمِ الْحَنَنِي،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الرَّحْبَةِ 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إِنْتَدِبُوا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فِي 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خَلِيلِي أَنَّ أُمَّتَهُ سَتَغْدِرُ بِي مِنْ بَعْدِهِ عَهْداً مَعْهُوداً وَ قَضَاء مَقْضِيّاً، وَ قَدْ خَابَ مَن افْتَرَى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بِاسْنَادِهِ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 عَلِيُّ بْنُ أَبِي طَالِبٍ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حيطَانِ الْمَدِينَةِ، فَرَرْنَا بِحَدِيقَةٍ، فَقَالَ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هَذِهِ الحَدَيقَةٍ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حَدِينَتُكَ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النَّبِيُّ رَأْسَهُ عَلَى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مِنْكَبِهِ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قَوْمٍ لَا يَبْدُونَهَا لَكَ حَتَّى يُفَارِقُونِي أَوْ يَفْقِدُونِي</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36523</w:t>
      </w:r>
      <w:r>
        <w:rPr>
          <w:rFonts w:eastAsia="IRNazanin" w:cs="IRNazanin"/>
          <w:color w:val="111111"/>
          <w:sz w:val="28"/>
          <w:szCs w:val="28"/>
          <w:rtl w:val="true"/>
          <w:lang w:bidi="fa-IR"/>
        </w:rPr>
        <w:t xml:space="preserve">). </w:t>
      </w:r>
      <w:bookmarkStart w:id="1453" w:name="pg20428_212352"/>
    </w:p>
    <w:p>
      <w:pPr>
        <w:pStyle w:val="BookText"/>
        <w:rPr/>
      </w:pPr>
      <w:bookmarkEnd w:id="1453"/>
      <w:r>
        <w:rPr>
          <w:rFonts w:ascii="IRNazanin" w:hAnsi="IRNazanin" w:eastAsia="IRNazanin"/>
          <w:color w:val="111111"/>
          <w:sz w:val="28"/>
          <w:sz w:val="28"/>
          <w:szCs w:val="28"/>
          <w:rtl w:val="true"/>
          <w:lang w:bidi="fa-IR"/>
        </w:rPr>
        <w:t>بغض من و اهل بیت مرا دارند، مثل آنان چون آهن ناپاکی است که صاحبش آن را طعمه آتش قرار دهد زیرا که چیزی جز شر برای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فرقه این امت بر ملت سامری بوده گاهی به این طرف و گاهی به طرف دیگر مایل اند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نیست و رهبر آن ها أبو موسی اشعری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و جمعیتی است که با او در مدینه ماندند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دشمنان نرفتند</w:t>
      </w:r>
      <w:r>
        <w:rPr>
          <w:rFonts w:eastAsia="IRNazanin" w:cs="IRNazanin"/>
          <w:color w:val="111111"/>
          <w:sz w:val="28"/>
          <w:szCs w:val="28"/>
          <w:rtl w:val="true"/>
          <w:lang w:bidi="fa-IR"/>
        </w:rPr>
        <w:t>.</w:t>
      </w:r>
    </w:p>
    <w:p>
      <w:pPr>
        <w:pStyle w:val="Heading2"/>
        <w:numPr>
          <w:ilvl w:val="1"/>
          <w:numId w:val="1"/>
        </w:numPr>
        <w:rPr/>
      </w:pPr>
      <w:bookmarkStart w:id="1454" w:name="__RefHeading___Toc1257747_1490000891"/>
      <w:bookmarkStart w:id="1455" w:name="_Toc580"/>
      <w:bookmarkEnd w:id="1454"/>
      <w:r>
        <w:rPr>
          <w:rtl w:val="true"/>
        </w:rPr>
        <w:t>باب بیست و یکم</w:t>
      </w:r>
      <w:r>
        <w:rPr>
          <w:rtl w:val="true"/>
        </w:rPr>
        <w:t xml:space="preserve">: </w:t>
      </w:r>
      <w:r>
        <w:rPr>
          <w:rtl w:val="true"/>
        </w:rPr>
        <w:t xml:space="preserve">بیانی است از کتاب فتن سلیلی پیرامون سخن پیامبر که امت بعد وفاتش به علی </w:t>
      </w:r>
      <w:r>
        <w:rPr>
          <w:rtl w:val="true"/>
        </w:rPr>
        <w:t>(</w:t>
      </w:r>
      <w:r>
        <w:rPr>
          <w:rtl w:val="true"/>
        </w:rPr>
        <w:t>علیه السلام</w:t>
      </w:r>
      <w:r>
        <w:rPr>
          <w:rtl w:val="true"/>
        </w:rPr>
        <w:t xml:space="preserve">) </w:t>
      </w:r>
      <w:r>
        <w:rPr>
          <w:rtl w:val="true"/>
        </w:rPr>
        <w:t>خیانت می کنند</w:t>
      </w:r>
      <w:bookmarkEnd w:id="1455"/>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صحبت می کرد سپس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 آسمان زمین که دوست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بعد از آن حضرت این امت با من بیوفائی می کنند و این موضوع حتما عملی خواهد شد و کسی که تهمت زند بیچاره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حیاط های مدینه بودیم، موقعی که عبور ما بباغی افتاد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عجب منظره زیبایی 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که تو در بهشت داری از این باغ بهتر است، بعد از آن به باغ دیگر می رفتم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هم خیلی خوب است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باغی که تو در بهشت داری از این باغ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بشانه من گذاشت و گریه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کینه هایی که گروهی از تو در دل دارند و آنها کینه های خود را آشکار نمی کنند تا وقتی که من از میان شما بروم</w:t>
      </w:r>
      <w:r>
        <w:rPr>
          <w:rFonts w:eastAsia="IRNazanin" w:cs="IRNazanin"/>
          <w:color w:val="111111"/>
          <w:sz w:val="28"/>
          <w:szCs w:val="28"/>
          <w:rtl w:val="true"/>
          <w:lang w:bidi="fa-IR"/>
        </w:rPr>
        <w:t xml:space="preserve">. </w:t>
      </w:r>
      <w:bookmarkStart w:id="1456" w:name="pg20428_212353"/>
    </w:p>
    <w:p>
      <w:pPr>
        <w:pStyle w:val="Heading2"/>
        <w:numPr>
          <w:ilvl w:val="1"/>
          <w:numId w:val="1"/>
        </w:numPr>
        <w:rPr/>
      </w:pPr>
      <w:bookmarkStart w:id="1457" w:name="__RefHeading___Toc1257749_1490000891"/>
      <w:bookmarkStart w:id="1458" w:name="_Toc581"/>
      <w:bookmarkEnd w:id="1456"/>
      <w:bookmarkEnd w:id="1457"/>
      <w:r>
        <w:rPr>
          <w:rtl w:val="true"/>
        </w:rPr>
        <w:t xml:space="preserve">الباب </w:t>
      </w:r>
      <w:r>
        <w:rPr/>
        <w:t>22</w:t>
      </w:r>
      <w:r>
        <w:rPr>
          <w:rtl w:val="true"/>
        </w:rPr>
        <w:t xml:space="preserve">: </w:t>
      </w:r>
      <w:r>
        <w:rPr>
          <w:rtl w:val="true"/>
        </w:rPr>
        <w:t xml:space="preserve">فِيمَا نَذْكُرُهُ مِنْ كِتَابِ الْفِتْنِ أَيْضاً لِلْسَّلِيلِي فِي تَعْرِيفِ مَوْلَانَا عَلِيٌّ </w:t>
      </w:r>
      <w:r>
        <w:rPr>
          <w:rtl w:val="true"/>
        </w:rPr>
        <w:t>(</w:t>
      </w:r>
      <w:r>
        <w:rPr>
          <w:rtl w:val="true"/>
        </w:rPr>
        <w:t>علیه السلام</w:t>
      </w:r>
      <w:r>
        <w:rPr>
          <w:rtl w:val="true"/>
        </w:rPr>
        <w:t xml:space="preserve">) </w:t>
      </w:r>
      <w:r>
        <w:rPr>
          <w:rtl w:val="true"/>
        </w:rPr>
        <w:t>لِأَصْحَابِهِ لَمَّا تَجْرِى الْحَالُ عَلَيْهِ مِنْ قَتْلِ طَلْحَةَ وَ الزُّبَيْرِ، وَ الْعَسْكَر الَّذِي يَنْصُرُونَهُ مِنَ الْكُوفَةِ</w:t>
      </w:r>
      <w:r>
        <w:rPr>
          <w:rtl w:val="true"/>
        </w:rPr>
        <w:t>.</w:t>
      </w:r>
      <w:bookmarkEnd w:id="1458"/>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عَنْ أَبِي بَكْرِ بْنِ عَيَّاشٍ عَنِ الْأَجْلَحَ بْنِ عَبْدِ اللَّهَ الْكَنْدِي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مِنَ الْمَدِينَةِ وَ نَحْنُ سَبْعَائَةُ رَاكِبٌ، فَإِنَّا لَنَسِيرُ ذَاتَ يَوْمٍ إِذْ 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أَكَلَةُ رَأْسٍ، أَيْنَ نَسِيرُ؟ إِلَى قَوْمٍ كُلُّهُمْ يُقَاتِلُ عَنْ دَمٍ عُثمَّانَ، فَانتَشَرَ الْكَلَامُ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النَّاسَ قَدْ فَشَا فِيهِمْ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أَكَلَهُ رَأْسٍ، نَسِيرُ إِلى مَاثَةَ أَلْفٍ كُلُّهُم يُقَاتِلُ عَنْ دَمِ عُثمَّانَ، فَخَطِبَ النَّاسُ عِنْدَ ذَلِكَ، فَقَالَ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وَالَّذِي نَفْسِي بِيَدِهِ لَيُقْتَلُنَّ طَلحَةُ وَ الزُّبَيْرُ، وَلَيُهْزَمُنَّ أَهْلُ الْبَصْرَةَ، وَ لِيُخْرِجَنَّ إِلَيْكُمْ مِنْ أَهْلِ الْكُوفَةِ خَمْسَةُ آلَافٍ وَسِيَّائَةُ أَوْ خَمْسَائَةُ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فَوَاللَّهُ لِكَذَلِكَ نَسِيرُ إِذْ نَظَرْتَ إِلَى سَوَادِ قَدْ أَقْبَلَ وَ إِلَى رَجُلٍ قَدْ شَخَصَ، فَقُلْتُ، لَوِ اسْتَقْبَلْتُ هَذَا الرَّجُلَ، فَاسْتَقْبَلْتُهُ فَسَأَلْتُهُ كَمْ أَنْتُمْ؟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وَسِمَائَةِ رَجُلٍ،</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رَجُلَانِ قَدْ بَرَزَا فَسَأَلْتُهُمَا فَأَخْبَرَانَا بِذَلِكَ</w:t>
      </w:r>
      <w:r>
        <w:rPr>
          <w:rFonts w:eastAsia="Amiri" w:cs="Amiri" w:ascii="Amiri" w:hAnsi="Amiri"/>
          <w:color w:val="111111"/>
          <w:sz w:val="28"/>
          <w:szCs w:val="28"/>
          <w:rtl w:val="true"/>
          <w:lang w:bidi="ar-SA"/>
        </w:rPr>
        <w:t xml:space="preserve">. </w:t>
      </w:r>
      <w:bookmarkStart w:id="1459" w:name="pg20428_212354"/>
    </w:p>
    <w:p>
      <w:pPr>
        <w:pStyle w:val="Heading2"/>
        <w:numPr>
          <w:ilvl w:val="1"/>
          <w:numId w:val="1"/>
        </w:numPr>
        <w:rPr/>
      </w:pPr>
      <w:bookmarkStart w:id="1460" w:name="__RefHeading___Toc1257751_1490000891"/>
      <w:bookmarkStart w:id="1461" w:name="_Toc582"/>
      <w:bookmarkEnd w:id="1459"/>
      <w:bookmarkEnd w:id="1460"/>
      <w:r>
        <w:rPr>
          <w:rtl w:val="true"/>
        </w:rPr>
        <w:t>باب بیست و دوم</w:t>
      </w:r>
      <w:r>
        <w:rPr>
          <w:rtl w:val="true"/>
        </w:rPr>
        <w:t xml:space="preserve">: </w:t>
      </w:r>
      <w:r>
        <w:rPr>
          <w:rtl w:val="true"/>
        </w:rPr>
        <w:t xml:space="preserve">بیانی است از کتاب فتن سلیلی پیرامون گفتار حضرت علی </w:t>
      </w:r>
      <w:r>
        <w:rPr>
          <w:rtl w:val="true"/>
        </w:rPr>
        <w:t>(</w:t>
      </w:r>
      <w:r>
        <w:rPr>
          <w:rtl w:val="true"/>
        </w:rPr>
        <w:t>علیه السلام</w:t>
      </w:r>
      <w:r>
        <w:rPr>
          <w:rtl w:val="true"/>
        </w:rPr>
        <w:t xml:space="preserve">) </w:t>
      </w:r>
      <w:r>
        <w:rPr>
          <w:rtl w:val="true"/>
        </w:rPr>
        <w:t>با یاران خود</w:t>
      </w:r>
      <w:bookmarkEnd w:id="1461"/>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هفتصد سوار بودیم که از مدینه می آمدیم در یکی از روزها که می گذشتیم شخصی از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بی نتیجه است زیرا که ما به سوی مردمی می رویم که خواهان خون شمایند و پیرامون این مسأله بین آن ها گفتگوی زیادی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بینی که در میان این مردم راجع به این مسافرت اختلاف رخ داده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جنگ صد هزار نفر که همه خون خواه عثمانند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خطبه ای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خدائی که جان من در دست اوست که در این جنگ طلحه زبیر کشته می شوند و اهل بصره شکست می خورند و از اهل کوفه پنج هزار و ششصد یا پانصد نفر با شما خروج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حرکت کردیم به خدا قسم همان طور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زیرا که سیاهی لشکری پیدا شد و من از آن ها استقبال نموده از مردی پرسیدم شما چند نفرید؟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هزار و پانصد نفر، از دو نفر دیگر پرسیدم آن ها نیز همان جواب را گفتند</w:t>
      </w:r>
      <w:r>
        <w:rPr>
          <w:rFonts w:eastAsia="IRNazanin" w:cs="IRNazanin"/>
          <w:color w:val="111111"/>
          <w:sz w:val="28"/>
          <w:szCs w:val="28"/>
          <w:rtl w:val="true"/>
          <w:lang w:bidi="fa-IR"/>
        </w:rPr>
        <w:t xml:space="preserve">. </w:t>
      </w:r>
      <w:bookmarkStart w:id="1462" w:name="pg20428_212355"/>
    </w:p>
    <w:p>
      <w:pPr>
        <w:pStyle w:val="Heading2"/>
        <w:numPr>
          <w:ilvl w:val="1"/>
          <w:numId w:val="1"/>
        </w:numPr>
        <w:rPr/>
      </w:pPr>
      <w:bookmarkStart w:id="1463" w:name="__RefHeading___Toc1257753_1490000891"/>
      <w:bookmarkStart w:id="1464" w:name="_Toc583"/>
      <w:bookmarkEnd w:id="1462"/>
      <w:bookmarkEnd w:id="1463"/>
      <w:r>
        <w:rPr>
          <w:rtl w:val="true"/>
        </w:rPr>
        <w:t xml:space="preserve">الباب </w:t>
      </w:r>
      <w:r>
        <w:rPr/>
        <w:t>23</w:t>
      </w:r>
      <w:r>
        <w:rPr>
          <w:rtl w:val="true"/>
        </w:rPr>
        <w:t xml:space="preserve">: </w:t>
      </w:r>
      <w:r>
        <w:rPr>
          <w:rtl w:val="true"/>
        </w:rPr>
        <w:t>فِيمَا نَذْكُرُهُ مِنْ كِتَابِ الْفِتَنِ لِّلسَّلِيلي فِيمَا أَخْبَرَ بِهِ مَوْلَانَا عَلِيٌّ عَلَيْهِ السَّلَامُ مِنْ أَنَّ خَالِدَ بْنَ عَرْفَطَةَ لَا يَمُوتُ حَتَّى يَحْمِلَ رَايَةَ ضَلَالَةٍ فَكَانَ كَذَلِكَ</w:t>
      </w:r>
      <w:r>
        <w:rPr>
          <w:rtl w:val="true"/>
        </w:rPr>
        <w:t>.</w:t>
      </w:r>
      <w:bookmarkEnd w:id="1464"/>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عَنْ يُونُسِ بْنِ الْنُّعْمَانَ عَنْ أُمِّ حَكِيمٍ بِنْتِ عَمْرِو بْنِ شَيْبَانِ الْجَدَلَّيةِ،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 قَدْ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اسْتَغْفِرِ لِخَالِدِ بْنِ عَرْفَطَةً؛ فَإِنَّهُ قَدْ مَاتَ بِأَرْضِ تَيَاءَ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مهلکه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 اللَّهِ مَا مَاتَ وَلَا يَمُوتُ حَتَّى يَدْخُلَ مِنْ هَذَا الْبَابِ، يَحْمِلُ رَايَةَ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نَاحِيَةِ بَابِ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خَالِدَ بْنَ عَرْفَطَةً يَحْمِلُ رَأْيَةَ مُعَاوِيَةَ حَتَّى دَخَلَ بِهَا مِنَ البَابِ الَّذِي أَشَارَ إِلَيْهِ عَلَى حَتَّى رَكَزَهَا وَسَطَ الْمَسْجِدِ وَ مُعَاوِيَةُ نَازِل بِالْقِبْلَةِ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2"/>
        <w:numPr>
          <w:ilvl w:val="1"/>
          <w:numId w:val="1"/>
        </w:numPr>
        <w:rPr/>
      </w:pPr>
      <w:bookmarkStart w:id="1465" w:name="__RefHeading___Toc1257755_1490000891"/>
      <w:bookmarkStart w:id="1466" w:name="_Toc584"/>
      <w:bookmarkEnd w:id="1465"/>
      <w:r>
        <w:rPr>
          <w:rtl w:val="true"/>
        </w:rPr>
        <w:t xml:space="preserve">الباب </w:t>
      </w:r>
      <w:r>
        <w:rPr/>
        <w:t>24</w:t>
      </w:r>
      <w:r>
        <w:rPr>
          <w:rtl w:val="true"/>
        </w:rPr>
        <w:t xml:space="preserve">: </w:t>
      </w:r>
      <w:r>
        <w:rPr>
          <w:rtl w:val="true"/>
        </w:rPr>
        <w:t xml:space="preserve">فِيمَا نَذْكُرُهُ مِنْ كِتَابِ الْفِتَنِ لِلسَّلِيلِى أَيْضاً مِنْ تَعْرِيفِ اللَّهِ جَلَّ جَلَالُهُ لِلنَّبِيِّ </w:t>
      </w:r>
      <w:r>
        <w:rPr>
          <w:rtl w:val="true"/>
        </w:rPr>
        <w:t>(</w:t>
      </w:r>
      <w:r>
        <w:rPr>
          <w:rtl w:val="true"/>
        </w:rPr>
        <w:t>صلی الله علیه و آله</w:t>
      </w:r>
      <w:r>
        <w:rPr>
          <w:rtl w:val="true"/>
        </w:rPr>
        <w:t xml:space="preserve">) </w:t>
      </w:r>
      <w:r>
        <w:rPr>
          <w:rtl w:val="true"/>
        </w:rPr>
        <w:t xml:space="preserve">بمَا جَرَتْ حَالُ مَوْلَانَا الْحُسَيْنِ </w:t>
      </w:r>
      <w:r>
        <w:rPr>
          <w:rtl w:val="true"/>
        </w:rPr>
        <w:t>(</w:t>
      </w:r>
      <w:r>
        <w:rPr>
          <w:rtl w:val="true"/>
        </w:rPr>
        <w:t>علیه السلام</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قَالَ</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الْحُسَيْنُ، فَسَمِعْتُ نَشِيجَ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مَعَ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فَدَخَلْتُ فَإِذا حُسَيْن فِي حِجْرِهِ يَمْسَحُ رَأْسَهُ 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عَلِمْتُ بِهِ حِينَ 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حُبّ الدُّنْيَا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w:t>
      </w:r>
      <w:bookmarkStart w:id="1467" w:name="pg20428_212356"/>
    </w:p>
    <w:p>
      <w:pPr>
        <w:pStyle w:val="Heading2"/>
        <w:numPr>
          <w:ilvl w:val="1"/>
          <w:numId w:val="1"/>
        </w:numPr>
        <w:rPr/>
      </w:pPr>
      <w:bookmarkStart w:id="1468" w:name="__RefHeading___Toc1257757_1490000891"/>
      <w:bookmarkStart w:id="1469" w:name="_Toc585"/>
      <w:bookmarkEnd w:id="1467"/>
      <w:bookmarkEnd w:id="1468"/>
      <w:r>
        <w:rPr>
          <w:rtl w:val="true"/>
        </w:rPr>
        <w:t>باب بیست و سوم</w:t>
      </w:r>
      <w:r>
        <w:rPr>
          <w:rtl w:val="true"/>
        </w:rPr>
        <w:t xml:space="preserve">: </w:t>
      </w:r>
      <w:r>
        <w:rPr>
          <w:rtl w:val="true"/>
        </w:rPr>
        <w:t xml:space="preserve">بیانی است از کتاب فتن سلیلی پیرامون گفتار حضرت علی </w:t>
      </w:r>
      <w:r>
        <w:rPr>
          <w:rtl w:val="true"/>
        </w:rPr>
        <w:t>(</w:t>
      </w:r>
      <w:r>
        <w:rPr>
          <w:rtl w:val="true"/>
        </w:rPr>
        <w:t>علیه السلام</w:t>
      </w:r>
      <w:r>
        <w:rPr>
          <w:rtl w:val="true"/>
        </w:rPr>
        <w:t xml:space="preserve">) </w:t>
      </w:r>
      <w:r>
        <w:rPr>
          <w:rtl w:val="true"/>
        </w:rPr>
        <w:t>درباره خالدین عرفطه که قبل از مرگش پرچم گمراهی برافراشته خواهد کرد</w:t>
      </w:r>
      <w:bookmarkEnd w:id="1469"/>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حکیم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آن موقعی که مردی به آن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برای خالد بن عرفطه استغفار کن زیرا که در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به خدا قسم که او نمرده و نخواهد مرد تا این که از باب الفیل داخل شود و بیرق گمراهی را بدوش بگیرد، ام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دیدم که خالد بن عرفطه بیرق معاویه را به دوش می کشید تا این که آن را از همان دری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داخل کرد و آن را در وسط مسجد متمرکز نمود معاویه هم از طرف قبله پیاده شد</w:t>
      </w:r>
      <w:r>
        <w:rPr>
          <w:rFonts w:eastAsia="IRNazanin" w:cs="IRNazanin"/>
          <w:color w:val="111111"/>
          <w:sz w:val="28"/>
          <w:szCs w:val="28"/>
          <w:rtl w:val="true"/>
          <w:lang w:bidi="fa-IR"/>
        </w:rPr>
        <w:t>.</w:t>
      </w:r>
    </w:p>
    <w:p>
      <w:pPr>
        <w:pStyle w:val="Heading2"/>
        <w:numPr>
          <w:ilvl w:val="1"/>
          <w:numId w:val="1"/>
        </w:numPr>
        <w:rPr/>
      </w:pPr>
      <w:bookmarkStart w:id="1470" w:name="__RefHeading___Toc1257759_1490000891"/>
      <w:bookmarkStart w:id="1471" w:name="_Toc586"/>
      <w:bookmarkEnd w:id="1470"/>
      <w:r>
        <w:rPr>
          <w:rtl w:val="true"/>
        </w:rPr>
        <w:t>باب بیست و چهارم</w:t>
      </w:r>
      <w:r>
        <w:rPr>
          <w:rtl w:val="true"/>
        </w:rPr>
        <w:t xml:space="preserve">: </w:t>
      </w:r>
      <w:r>
        <w:rPr>
          <w:rtl w:val="true"/>
        </w:rPr>
        <w:t>بیانی است از کتاب فتن سلیلی پیرامون خبر خداوند به پیامبر در آن چه که بر فرزندش حسین خواهد گذشت</w:t>
      </w:r>
      <w:bookmarkEnd w:id="1471"/>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 گریه آن حضرت را شنیدم چون داخل شدم دیدم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نشانده و دست بسرش می مالد و گریه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به خدا قسم نفهمیدم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داخل حجره شد؟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جا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1472" w:name="pg20428_212357"/>
    </w:p>
    <w:p>
      <w:pPr>
        <w:pStyle w:val="BookText"/>
        <w:rPr/>
      </w:pPr>
      <w:bookmarkEnd w:id="1472"/>
      <w:r>
        <w:rPr>
          <w:rFonts w:ascii="Amiri" w:hAnsi="Amiri" w:eastAsia="Amiri" w:cs="Amiri"/>
          <w:color w:val="111111"/>
          <w:sz w:val="28"/>
          <w:sz w:val="28"/>
          <w:szCs w:val="28"/>
          <w:rtl w:val="true"/>
          <w:lang w:bidi="ar-SA"/>
        </w:rPr>
        <w:t>سَتَقْتُلَهُ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جَبْرِنِيلُ مِنْ تُرْبَتِهَا، فَأَرَادُ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أُحِيطُ بِالْحُسَيْنِ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أَرْضُ كَرْبٍ وَ 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للطبراني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2819</w:t>
      </w:r>
      <w:r>
        <w:rPr>
          <w:rFonts w:eastAsia="IRNazanin" w:cs="IRNazanin"/>
          <w:color w:val="111111"/>
          <w:sz w:val="28"/>
          <w:szCs w:val="28"/>
          <w:rtl w:val="true"/>
          <w:lang w:bidi="fa-IR"/>
        </w:rPr>
        <w:t>).</w:t>
      </w:r>
    </w:p>
    <w:p>
      <w:pPr>
        <w:pStyle w:val="Heading2"/>
        <w:numPr>
          <w:ilvl w:val="1"/>
          <w:numId w:val="1"/>
        </w:numPr>
        <w:rPr/>
      </w:pPr>
      <w:bookmarkStart w:id="1473" w:name="__RefHeading___Toc1257761_1490000891"/>
      <w:bookmarkStart w:id="1474" w:name="_Toc587"/>
      <w:bookmarkEnd w:id="1473"/>
      <w:r>
        <w:rPr>
          <w:rtl w:val="true"/>
        </w:rPr>
        <w:t xml:space="preserve">الباب </w:t>
      </w:r>
      <w:r>
        <w:rPr/>
        <w:t>25</w:t>
      </w:r>
      <w:r>
        <w:rPr>
          <w:rtl w:val="true"/>
        </w:rPr>
        <w:t xml:space="preserve">: </w:t>
      </w:r>
      <w:r>
        <w:rPr>
          <w:rtl w:val="true"/>
        </w:rPr>
        <w:t>فِيمَا نَذْكُرُهُ مِنْ كِتَابِ الْفِتَنْ لِلسَّلِيلي مِنْ تَعْرِيفِ مَوْلَانَا عَلَى عَلَيْهِ السَّلَامُ لِأَصْحَابِهِ لَمَّا اجْتَازَ بِكَرْبَلَاءَ بِقَتْلِ الْحُسَيْنِ فِي مَوْضِعٍ مِنْهَا فَكَانَ كَذَلِكَ</w:t>
      </w:r>
      <w:r>
        <w:rPr>
          <w:rtl w:val="true"/>
        </w:rPr>
        <w:t>.</w:t>
      </w:r>
      <w:bookmarkEnd w:id="1474"/>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بِإِسْنَادِهِ الْمُتَّصِلِ عَنْ عَطَاءِ بْنِ السَّائِبِ عَنْ مَيْمُونَ عَنْ شَيْبَانِ،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مَعَ عَلَى بْن أَبي طَالِب مِنْ صِفِّينُ حَتَّى نَزَلْنَا كَرْبَلاءَ وَ هُوَ عَلى بَعْلَةٍ لَهُ، فَنَزَلَ عَنِ الْبَغْلَةِ فَأَخَذَ كَفَأُ مِنْ تَحْتِ حَافِرِ الْبَغْلَةِ فَشَمَّهَا ثُمَّ قَبَّلَهَا وَ وَضَعَهَا عَلَى عَيْنَيْهِ وَ بَكَى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 حَبِيبٍ يُقْتَلُ فِي هَذَا الْمَوْضِعِ، كَأَنِّى أَنْظُرُ إِلَى ثِقْلِ مِنْ آلِ رَسُولِ اللهِ قَدْ أَنَاخُوا بِهَذَا الوَادِي فَخَرَجْتُمْ اِلَيْهِم فَقَتَلْتُمُوهُمْ، وَيْلُ لَكُمْ مِنْهُم وَ وَيْلٌ هُمْ مِنْكُم، مَا أَعْلَمُ شُهَدَاءَ أَفْضَلَ مِنْهُمْ إِلَّا شُهَدَاءَ خَلَقَهُمْ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بِرِجْلِ حِمَارِ أَوْ فَكِ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بِرِجْل حِمَارٍ مَيِّتٍ، فَأَوْتَدَهُ فِي مَوْضِعِ حَافِرِ الْبَغْلَةِ، فَلَمَّا قُتِلَ الْحُسَيْنُ صَلَوَاتُ اللهِ عَلَيْهِ جِئْتُ فَاسْتَخْرِجْتُ رِجْلَ الْحِمَارِ مَنْ مَوْضِعِ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أَصْحَابَهُ لَرِبْضَةُ حَوْلَهُ</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1475" w:name="pg20428_212358"/>
    </w:p>
    <w:p>
      <w:pPr>
        <w:pStyle w:val="BookText"/>
        <w:rPr/>
      </w:pPr>
      <w:bookmarkEnd w:id="147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او را در زمینی که آن را کربلا می گویند خواهند کشت پس جبرئیل از تربت کربلا آورد و به آن حضرت نشان داد موقعی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محاصره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فرمود خدا راست می گوید، این زمین، زمین کرب و بلا است</w:t>
      </w:r>
      <w:r>
        <w:rPr>
          <w:rFonts w:eastAsia="IRNazanin" w:cs="IRNazanin"/>
          <w:color w:val="111111"/>
          <w:sz w:val="28"/>
          <w:szCs w:val="28"/>
          <w:rtl w:val="true"/>
          <w:lang w:bidi="fa-IR"/>
        </w:rPr>
        <w:t>.</w:t>
      </w:r>
    </w:p>
    <w:p>
      <w:pPr>
        <w:pStyle w:val="Heading2"/>
        <w:numPr>
          <w:ilvl w:val="1"/>
          <w:numId w:val="1"/>
        </w:numPr>
        <w:rPr/>
      </w:pPr>
      <w:bookmarkStart w:id="1476" w:name="__RefHeading___Toc1257763_1490000891"/>
      <w:bookmarkStart w:id="1477" w:name="_Toc588"/>
      <w:bookmarkEnd w:id="1476"/>
      <w:r>
        <w:rPr>
          <w:rtl w:val="true"/>
        </w:rPr>
        <w:t>باب بیست و پنجم</w:t>
      </w:r>
      <w:r>
        <w:rPr>
          <w:rtl w:val="true"/>
        </w:rPr>
        <w:t xml:space="preserve">: </w:t>
      </w:r>
      <w:r>
        <w:rPr>
          <w:rtl w:val="true"/>
        </w:rPr>
        <w:t>بیانی است از کتاب فتن سلیلی پیرامون کلام حضرت علی به یاران خود پیرامون شهادت حسین در کربلا</w:t>
      </w:r>
      <w:bookmarkEnd w:id="1477"/>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صفین مراجعت می کردم تا این که به زمین کربلا رسیدیم حضرت از مرکب خود پیاده شد و کفی از خاک آن را برداشت و بوئید و بوسید و بر دو چشم خود نهاد و گریه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دوست داشتنی در این جا کشته می شوند مثل این که من به عده ای از آل رسول که در این وادی خوابیده اند می نگرم دشمنان بر آن ها خروج می کنند و آن ها را می کشند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و وای به آن ها از شما، من شهدایی برتر از آن ها نمی دانم غیر از آن هائی که در بدر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یا فک الاغی را برای من بیاورید من پای الاغ مرده ای را برای او آوردم، آن بزرگوار آن را در موضع سم استر فرو برد، وقتی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من آمدم و پای آن حمار را از جای خون آن حضرت خارج کردم و یاران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آن کشته شده اند</w:t>
      </w:r>
      <w:r>
        <w:rPr>
          <w:rFonts w:eastAsia="IRNazanin" w:cs="IRNazanin"/>
          <w:color w:val="111111"/>
          <w:sz w:val="28"/>
          <w:szCs w:val="28"/>
          <w:rtl w:val="true"/>
          <w:lang w:bidi="fa-IR"/>
        </w:rPr>
        <w:t xml:space="preserve">. </w:t>
      </w:r>
      <w:bookmarkStart w:id="1478" w:name="pg20428_212359"/>
    </w:p>
    <w:p>
      <w:pPr>
        <w:pStyle w:val="Heading2"/>
        <w:numPr>
          <w:ilvl w:val="1"/>
          <w:numId w:val="1"/>
        </w:numPr>
        <w:rPr/>
      </w:pPr>
      <w:bookmarkStart w:id="1479" w:name="__RefHeading___Toc1257765_1490000891"/>
      <w:bookmarkStart w:id="1480" w:name="_Toc589"/>
      <w:bookmarkEnd w:id="1478"/>
      <w:bookmarkEnd w:id="1479"/>
      <w:r>
        <w:rPr>
          <w:rtl w:val="true"/>
        </w:rPr>
        <w:t xml:space="preserve">الباب </w:t>
      </w:r>
      <w:r>
        <w:rPr/>
        <w:t>26</w:t>
      </w:r>
      <w:r>
        <w:rPr>
          <w:rtl w:val="true"/>
        </w:rPr>
        <w:t xml:space="preserve">: </w:t>
      </w:r>
      <w:r>
        <w:rPr>
          <w:rtl w:val="true"/>
        </w:rPr>
        <w:t>فِيمَا نَذْكُرُهُ مِنْ كِتَابِ الْفِتَنِ المَذْكُورِ فِي تَعْرِيفِ مَوْلَانَا عَلَى لِلْحُسَيْنِ عَلَيْهِمَا السَّلَامَ بِمَا جَرَتْ حَالُهُ عَلَيْهِ</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بِإِسْنَادِهِ الْمُتَصِلِ عَنْ عَبْدِاللَّهِ بْنِ نَبِيٌّ الْكَنْدِي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بْنِ أَبِي طَالِبٍ، فَرَجَعْنَا مِنْ صِفِّينَ، فَلَمَّا حَاذَى نَيْنَوَى نَادَى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أَبَا عَبْدِ اللَّهِ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اِلَيْهِ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عَيْنَاهُ تَدْمَعَانِ،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عَيْنَيْكَ تَدْمَعَانِ بِأَبِي وَ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عِنْدِي جَبْرَئِيلُ قَبْلَ سَاعَةٍ فَحَدَّثَنِي أَنَّ الْحُسَيْنَ يُقْتَلُ بِشَطِّ الْفُرَاتِ،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أَثْمَكَ مِنْ تُرْبَتِهِ؟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 يَدَهُ فَقَبَضَ قَبْضَةً مِنْ تُرَابٍ ثُمَّ نَاَوَلْنِيهَا، فَلَمْ أَمْلِكُ عَيْنَىَّ أَنْ فَاضَتَا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أَبُو جَعْفَرٍ مُحَمَّدِ بْنِ جَرِيرِ الطَّبَرِئَّ صَاحِبِ التَّارِيخِ، وَ هُوَ مِنْ عُلَمَاءِ الْجُمْهُورِ، وَ قَدْ ذَكَرْتُ تَنَائَهُمْ عَلَيْهِ فِي كِتَابِ الْأَنْوَارِ الْبَاهِرَةِ، فَقَالَ فِي كِتَابٍ عُيُونِ أَخْبَارِ بَنِي هَاشِمٍ وَ قَدْ صَنَّفَهُ لِلْوَزِيرِ عَلِيِّ بْنِ عِيسَى بْنِ الْجَرَّاحِ وَجَدْتُهُ وَ رَويَتُهُ مِنْ نُسْخَةٍ عَتِيقَةٍ ظَاهِرُ حَالِهَا أَنَّهَا كُتِبَتْ فِي حَيَاتِهِ، فَقَالَ مَا هَذَا لَفْظُهُ</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فِي ذِكْرِ الْمَهْدِىَّ وَ الْإِمَامِ</w:t>
      </w:r>
      <w:r>
        <w:rPr>
          <w:rFonts w:eastAsia="Amiri" w:cs="Amiri" w:ascii="Amiri" w:hAnsi="Amiri"/>
          <w:color w:val="111111"/>
          <w:sz w:val="28"/>
          <w:szCs w:val="28"/>
          <w:rtl w:val="true"/>
          <w:lang w:bidi="ar-SA"/>
        </w:rPr>
        <w:t xml:space="preserve">. </w:t>
      </w:r>
      <w:bookmarkStart w:id="1481" w:name="pg20428_212360"/>
    </w:p>
    <w:p>
      <w:pPr>
        <w:pStyle w:val="Heading2"/>
        <w:numPr>
          <w:ilvl w:val="1"/>
          <w:numId w:val="1"/>
        </w:numPr>
        <w:rPr/>
      </w:pPr>
      <w:bookmarkStart w:id="1482" w:name="__RefHeading___Toc1257767_1490000891"/>
      <w:bookmarkStart w:id="1483" w:name="_Toc590"/>
      <w:bookmarkEnd w:id="1481"/>
      <w:bookmarkEnd w:id="1482"/>
      <w:r>
        <w:rPr>
          <w:rtl w:val="true"/>
        </w:rPr>
        <w:t>باب بیست و ششم</w:t>
      </w:r>
      <w:r>
        <w:rPr>
          <w:rtl w:val="true"/>
        </w:rPr>
        <w:t xml:space="preserve">: </w:t>
      </w:r>
      <w:r>
        <w:rPr>
          <w:rtl w:val="true"/>
        </w:rPr>
        <w:t>بیانی است از کتاب فتن سلیلی از گفتار حضرت به فرزندش حسین از آن چه بر او خواهد گذشت</w:t>
      </w:r>
      <w:bookmarkEnd w:id="1483"/>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نجی کندی از پدرش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صفین باز می گشتیم همین که روبروی نینوا رسیدیم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در شط فرات صبر کن،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 امیر المؤمنین؟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چشمان او پر از اشک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قبل جبرئیل نزد من بود، به من خبر داد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شط فرات کشته خواهد شد آیا مایلی که من از خاک او برای تو بیاورم تا بیوئی؟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 خود را دراز کرد و یکمشت خاک آورده و به من داد چون آن خاک را دیدم چشمانم از اشک خشک نمی شوند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ابو جعفر محمد طبرسی صاحب تاریخ و یکی از علمای جمهور است و من در کتاب انوار الباهرة به ستایش و تعریف آن ها پرداخته ام، پس در کتاب عیون اخبار بنی هاشم که آن را برای وزیر علی بن عيسى بن جراح نوشته، من آن را از نسخهٔ قدیمی که در حیات خود نوشته، یافتم و روایت کردم، و این عین خبری است که پیرامون حضرت مهدی نگاشته است و چنین است</w:t>
      </w:r>
      <w:r>
        <w:rPr>
          <w:rFonts w:eastAsia="IRNazanin" w:cs="IRNazanin"/>
          <w:color w:val="111111"/>
          <w:sz w:val="28"/>
          <w:szCs w:val="28"/>
          <w:rtl w:val="true"/>
          <w:lang w:bidi="fa-IR"/>
        </w:rPr>
        <w:t xml:space="preserve">. </w:t>
      </w:r>
      <w:bookmarkStart w:id="1484" w:name="pg20428_212361"/>
    </w:p>
    <w:p>
      <w:pPr>
        <w:pStyle w:val="Heading2"/>
        <w:numPr>
          <w:ilvl w:val="1"/>
          <w:numId w:val="1"/>
        </w:numPr>
        <w:rPr/>
      </w:pPr>
      <w:bookmarkStart w:id="1485" w:name="__RefHeading___Toc1257769_1490000891"/>
      <w:bookmarkStart w:id="1486" w:name="_Toc591"/>
      <w:bookmarkEnd w:id="1484"/>
      <w:bookmarkEnd w:id="1485"/>
      <w:r>
        <w:rPr>
          <w:rtl w:val="true"/>
        </w:rPr>
        <w:t xml:space="preserve">الباب </w:t>
      </w:r>
      <w:r>
        <w:rPr/>
        <w:t>27</w:t>
      </w:r>
      <w:r>
        <w:rPr>
          <w:rtl w:val="true"/>
        </w:rPr>
        <w:t xml:space="preserve">: </w:t>
      </w:r>
      <w:r>
        <w:rPr>
          <w:rtl w:val="true"/>
        </w:rPr>
        <w:t>فِيمَا تَذْكُرُهُ مِنْ كَوْنِ بَنِي أُمَيَّةَ كَانُوا أَعْدَاءَ بَنِي هَاشِمٍ وَأَهْلِ بَيْتِ النُّبُوَّةِ، وَ كَانُوا مَعَ ذَلِكَ عَارِفِينَ بِالْمَهْدِى وَ مَذْكُوراً فِي أَيَّامِهِمْ وَ فِي أَيَّامٍ مُعَاوِيَةَ</w:t>
      </w:r>
      <w:r>
        <w:rPr>
          <w:rtl w:val="true"/>
        </w:rPr>
        <w:t>.</w:t>
      </w:r>
      <w:bookmarkEnd w:id="1486"/>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 أَنَّ مُعَاوِيَةَ أَقْبَلَ يَوْماً عَلَى بَنِي هَاشِمٍ،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تُرِيدُونَ أَنْ تَسْتَحِقُوا الْخِلَافَةَ بِمَا اسْتَحْقَفْتُم بِهِ النُّبُوَّةَ وَ لَا تَجْتَمِعا لأَحَدٍ، وَلَعَمْرِى إِنَّ حُجَّتَكُمْ فِي الْخِلَافَةِ مُشْتَبِهَةُ عَلَى النَّاسِ، 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اللهِ، فَمَا بَالُ مَحَلِهَا وَ نُبُوَّتُهُ فِى غَيْرِنَا، وَ هَذِهِ شُبْهَةٌ فَهَا تَمْوِيهُ، وَ اِنّا سُمِّيَتِ الشُّبْهَةُ شُبْهَةً؛ لِأَنَّهَا تُشْبَهُ الْحَقُّ حَتَّى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الْخِلَافَةُ تَتَقَلَّبُ فِي أَحْيَاءِ تُرَيْسُ بِرِضَى الْعَامَّةِ وَشُورَى الْخَاصَّةِ، فَلَمْ يَقُلِ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بَنِي هَاشِمٍ وَلَّوْنَا، وَ لَوْ أَنَّ بَنِي هَاشِمٍ وَ لَّونَا لَكَانَ خَيْراً لَنَا فِي دِينِنَا وَ دُنْيَانَا، فَلَا هُمْ اِجْتَمَعُوا عَلَيْكُمْ، وَ لَا هُمْ إِذَا اجْتَمَعُوا عَلَى غَيْرِكُمْ يَمْنَعُوكُمْ، وَ لَوْ زَهَدْتُهُمْ فِيهَا أَمْسَ لَمْ تُقَاتِلُونَنَا عَلَيْهَا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زَعَمْتُمْ أَنَّ لَكُمْ مُلْكَاً هَاشِمِيّاً وَ مَهْدِيَا قَائِماً وَ الْمَهْدِيُّ عِيسَى بْنُ مَرْيَمَ، وَ هَذَا الْأَمْرُ فِي أَيْدِينَا حَتَّى نُسَلِّمُهُ إِلَيْهِ،</w:t>
      </w:r>
    </w:p>
    <w:p>
      <w:pPr>
        <w:pStyle w:val="BookText"/>
        <w:rPr/>
      </w:pPr>
      <w:r>
        <w:rPr>
          <w:rFonts w:ascii="Amiri" w:hAnsi="Amiri" w:eastAsia="Amiri" w:cs="Amiri"/>
          <w:color w:val="111111"/>
          <w:sz w:val="28"/>
          <w:sz w:val="28"/>
          <w:szCs w:val="28"/>
          <w:rtl w:val="true"/>
          <w:lang w:bidi="ar-SA"/>
        </w:rPr>
        <w:t>وَ لَعَمْرِي لَئِنْ مَلَكْتُمْ مَا رِيحَ عَادٍ وَ لَا صَاعِقَةُ ثَمُودَ بِأَهْلِكَ لِلنَّاسِ مِنْكُمْ،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فِيهِمْ عَبْدُ اللهِ بْنِ عَبَّاسٍ، فَحَمَدَ اللهَ وَ أَثْنَى عَلَيْهِ،</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إِنَّا لَا نَسْتَحِقُ الْخِلَافَةَ بِالنُّبُوَّةِ، فَإِذَا لَمْ نَسْتَحِقَّ الْخِلَافَةَ بِالنُّبُوَّةِ فَيمَ نَسْتَحِقُ؟ </w:t>
      </w:r>
      <w:bookmarkStart w:id="1487" w:name="pg20428_212362"/>
    </w:p>
    <w:p>
      <w:pPr>
        <w:pStyle w:val="Heading2"/>
        <w:numPr>
          <w:ilvl w:val="1"/>
          <w:numId w:val="1"/>
        </w:numPr>
        <w:rPr/>
      </w:pPr>
      <w:bookmarkStart w:id="1488" w:name="__RefHeading___Toc1257771_1490000891"/>
      <w:bookmarkStart w:id="1489" w:name="_Toc592"/>
      <w:bookmarkEnd w:id="1487"/>
      <w:bookmarkEnd w:id="1488"/>
      <w:r>
        <w:rPr>
          <w:rtl w:val="true"/>
        </w:rPr>
        <w:t>باب بیست و هفتم</w:t>
      </w:r>
      <w:r>
        <w:rPr>
          <w:rtl w:val="true"/>
        </w:rPr>
        <w:t xml:space="preserve">: </w:t>
      </w:r>
      <w:r>
        <w:rPr>
          <w:rtl w:val="true"/>
        </w:rPr>
        <w:t xml:space="preserve">در آن چه که باید گفت از این که بنی امیه دشمنان اهل بیت السلام </w:t>
      </w:r>
      <w:r>
        <w:rPr>
          <w:rtl w:val="true"/>
        </w:rPr>
        <w:t>(</w:t>
      </w:r>
      <w:r>
        <w:rPr>
          <w:rtl w:val="true"/>
        </w:rPr>
        <w:t>علیهم السلام</w:t>
      </w:r>
      <w:r>
        <w:rPr>
          <w:rtl w:val="true"/>
        </w:rPr>
        <w:t xml:space="preserve">) </w:t>
      </w:r>
      <w:r>
        <w:rPr>
          <w:rtl w:val="true"/>
        </w:rPr>
        <w:t>و بنی هاشم اند با این وجود به جریان کار حضرت مهدی آگاهی دارند و در زمان خود معاویه مورد بحث آن ها بوده است</w:t>
      </w:r>
      <w:bookmarkEnd w:id="1489"/>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نزد بنی هاشم آمد و گفت، شما بنی هاشم می خواهید همان طور که استحقاق نبوت را داشتید لیاقت خلافت را نیز داشته باشید در صورتی که نبوت با خلافت برای احدی جمع نشده اند، به جان خود سوگند که حجت و دلیل شما بر مردم مشتبه شده است، زیرا شما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خدائیم پس چرا نبوت در خانواده ماست و خلافت در خانواده دیگران و این سخن مسئله را بر مردم مشتبه می کند و علت این که شبهه را شبه می گویند اینست که نمی گذارد حق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برضای عموم و شورای مردمی، نصیب مردان زنده قریش خواهد شد، مردم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بنی هاشم سرپرست ما بودند اگر بنی هاشم سرپرست ما بودند برای دین و دنیای ما خوب بود، مردم بدور غیر نشده اند که شما را از خلافت ممنوع کنند اگر شما قبل از این بخلافت مایل نبودید امروز برای آن با ما جنگ نمی کردید شما گمان می کنید که دارای سلطنت هاشمی و مهدی قائم هستید در صورتی که مهدی است و امر خلافت در دست ما خواهد بود تا این که آن را به عیسی واگذاریم قسم به جان خودم اگر شما سلطنت می کردید خطر هلاکت برای مردم از عذاب قوم هود و نمود بیشتر بود، آن گاه معاویه ساکت شد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گفتگوی معاویه، عبدالله بن عباس از جای خود برخاست و حمد و ثنای خدای را بجای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 نبوت مستحق خلافت نیستیم اگر به جهت نبوت استحقاق خلافت را نداشته باشیم پس بچه وسیله این استحقاق را خواهیم داشت؟ </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وَ الْخِلَافَةَ لَمْ تَجْتَمِعَا لِأَحَدٍ، فَأَيْنَ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نَحْنُ آلُ إِبْرَاهِيمَ، أَمْرُ اللَّهِ فِينَا وَ فِيهِم وَاحِدٌ، وَ السُّنَّةُ فِينَا وَ فِيهِمْ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لَتَعْلَمُ ذَلِكَ، وَلَكِنْ تَنى عَطْفُكَ وَصَغَرَ خَذْكَ، قَتَلْتَا أَخَاكَ وَجَدَّكَ وَ عَمَّكَ وَ خَالَكَ، فَلَا تَبْكِ عَلَى عِظَامٍ حَائِلَةٍ وَ أَرْوَاحٍ زَائِلَةٍ فِى الْهَاوِيَةِ وَ لَا تَغْضِبَنَّ لِدِمَاءِ أَحَلَّهَا الشِّرْكُ وَ وَضَعَهَا الاِسْلَامُ، فَامَّاً تَرْكُ النَّاسُ أَنْ يَجْتَمِعُوا عَلَيْنَا فَمَا حَرَمُوا مِنَّا أَعْظَمُ مِمَّا حَرَّمْنَا مِنْهُمْ، وَ كُلُّ أَمْرٍ إِذَا حَصَلَ حَاصِلُهُ ثَبَتَ حَقُّهُ وَ زَالَ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زَعَمْنَا أَنَّ لَنَا مُلْكَاً مَهْدِيَا، فَالزَّعْمُ فِي كِتَابِ اللهِ شَكٍّ، 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 قُلْ بَلَى وَ رَبِّي لتُبْعَثُنَّ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يَشْهَدُ أَنَّ لَنَا مُلْكَا لَوْ لَمْ يَبْقَ مِنَ الدُّنْيَا إِلَّا يَوْمُ وَاحِدُ مَلَكَهُ اللَّهُ فِيهِ، وَ أَنَّ لَنَا مَهْدِياً لَوْ لَمْ يَبْقَ إِلَّا يَوْمُ وَاحِدُ بَعَثَهُ لِأَمْرِهِ يَمْلَأُ الْأَرْضَ قِسْطاً وَ عَدْلاً كَمَا مُلِئَتْ جَوْراً وَ ظُلْماً، لَا يَمْلِكُونَ يَوْماً إِلَّا مَلَكْنَا يَوْمَيْنِ، وَ لَا شَهْراً إِلَّا مَلَكْنَا حَوْلَيْنِ وَ أَمَّا قَوْلَكَ إِنَّ الْمَهْدِئَ عِيسَى بْنُ مَرْيَمَ، فَإِنَّمَا يَنْزِلُ عِيسَى عَلَى الدَّجَّالِ، فَإِذَا رَآهُ ذَابَ كَمَا تَذُوبُ الشَّحْمَةُ وَ الأمامُ رَجُلٌ مِنَّا يُصَلِّي عِيسَى خَلْفَهُ لَوْ شِئْتَ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رِيحٌ عَادٍ وَ صَاعِقَةُ ثَمُودٍ فَإِنَّهُمَا كَانَتَا عَذَاباً وَ مُلْكُنَا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مُوسَى بْن جَعْفَرَ بْن مُحَمَّدِ بْن مُحَمَّدِ الطَّاوُوسِ مُصَنِّفُ هَذَا الْكِتَابِ وَ لَمْ يَذْكُرْ أَنَّ مُعَاوِيَةَ أَقْدَمَ عَلَى رَبِّ عَبْدِ اللهِ بْنِ عَبَّاسٍ عَنْ هَذَا الْجَوَابِ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خلافت برای احدی جمع نمی شود پس معنی این آیه چیست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آتينا آل ابراهيم الكتاب و الحكمه و آتيناهم ملكا عظيما</w:t>
      </w:r>
      <w:r>
        <w:rPr>
          <w:rFonts w:ascii="IRNazanin" w:hAnsi="IRNazanin" w:eastAsia="IRNazanin"/>
          <w:color w:val="111111"/>
          <w:sz w:val="28"/>
          <w:sz w:val="28"/>
          <w:szCs w:val="28"/>
          <w:rtl w:val="true"/>
          <w:lang w:bidi="fa-IR"/>
        </w:rPr>
        <w:t xml:space="preserve"> لفظ کتاب در این آیه به معنای نبوت و لفظ حکمت به معنای سنت و کلمه ملک بمعنای خلافت است و ما هم آل ابراهیم هستیم و امر خدا نسبت بما و آنها یکی است و سنت در بین ما جاری خواهد بود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ما مردم را به اشتباه می اندازد به خدا قسم دلیل های ما از آفتاب روشن تر و از ماه نورانی تر است و تو هم می دانی ولی تو از این جهت از ما روگردانی که برادر و جد و عمو و دایی تو را کشتیم، برای استخوان و ارواحی که در دوزخ وارد شدند گریه مکن و برای خون بهایی که شرک، ریختن آن ها را حلال کرده و اسلام آن ها را ناچیز کرده غضب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مردم ما را ترک کردند، اگر مردم به دور ما جمع می شدند آن چه را که از ما حرام می کردند بیشتر از آن بود که ما از آن ها حرام کنیم و هر امری که محصول آن حاصل شود حقش ثابت و باطلش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ماگمان می کنیم سلطنت هاشمی و مهدی قائم داریم، در قرآن معنی گمان شک است 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هائی که کافر شدند گمان می کنند که برانگیخته نمی شوند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که شما حتما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می دانند که ما مهدی قائمی داریم که اگر از دنیا بیشتر از یک روز باقی نمانده باشد خدا او را بر می انگیزد تا زمین را پر از عدل و داد کند هم چنان که پر از ظلم و جور شده باشد، و شما یک روز سلطنت نمی کنید مگر این که ما دو روز سلطنت خواهیم نمود، شما یک ماه، سلطنت نخواهید کرد مگر این که ما دو ماه سلطنت خواهیم نمود، شما یک سال سلطنت نمی کنید؟ الا این که ما سلطنت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عیسی بن مریم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عیسی از آسمان نزول می کند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چون عیسی را ببیند آب می شود آن طوری که چربی آب می شود و امام مردی است از ما که عیسی به او اقتداء می کند اگر می خواهی نام او را بگویم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و صاعقه ای که بر قوم عاد و ثمود مسلط شد آن ها عذاب الهی اند و سلطنت ما رحمت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سید بن طاووس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ابن عباس جوابی نگفت</w:t>
      </w:r>
      <w:r>
        <w:rPr>
          <w:rFonts w:eastAsia="IRNazanin" w:cs="IRNazanin"/>
          <w:color w:val="111111"/>
          <w:sz w:val="28"/>
          <w:szCs w:val="28"/>
          <w:rtl w:val="true"/>
          <w:lang w:bidi="fa-IR"/>
        </w:rPr>
        <w:t xml:space="preserve">: </w:t>
      </w:r>
      <w:bookmarkStart w:id="1490" w:name="pg20428_212365"/>
    </w:p>
    <w:p>
      <w:pPr>
        <w:pStyle w:val="Heading2"/>
        <w:numPr>
          <w:ilvl w:val="1"/>
          <w:numId w:val="1"/>
        </w:numPr>
        <w:rPr/>
      </w:pPr>
      <w:bookmarkStart w:id="1491" w:name="__RefHeading___Toc1257773_1490000891"/>
      <w:bookmarkStart w:id="1492" w:name="_Toc593"/>
      <w:bookmarkEnd w:id="1490"/>
      <w:bookmarkEnd w:id="1491"/>
      <w:r>
        <w:rPr>
          <w:rtl w:val="true"/>
        </w:rPr>
        <w:t xml:space="preserve">الباب </w:t>
      </w:r>
      <w:r>
        <w:rPr/>
        <w:t>28</w:t>
      </w:r>
      <w:r>
        <w:rPr>
          <w:rtl w:val="true"/>
        </w:rPr>
        <w:t xml:space="preserve">: </w:t>
      </w:r>
      <w:r>
        <w:rPr>
          <w:rtl w:val="true"/>
        </w:rPr>
        <w:t>فِيمَا نَذْكُرُهُ أَيْضاً مِنْ كِتَابٍ مُحَمَّدِ بْنِ جَرِيرِ الْطَّبَرِيِّ، الَّذِي سَمَّاهُ عُيُونَ أَخْبَارِ بَنِي هَاشِمٍ، وَ مُنَاظِرَةٌ عَبْدِ اللَّهِ بْنِ عَبَّاسِ لِمُعَاوِيَةَ فِي أثْبَاتِ أَمْرِ الْمَهْدِى</w:t>
      </w:r>
      <w:r>
        <w:rPr>
          <w:rtl w:val="true"/>
        </w:rPr>
        <w:t>.</w:t>
      </w:r>
      <w:bookmarkEnd w:id="1492"/>
    </w:p>
    <w:p>
      <w:pPr>
        <w:pStyle w:val="BookText"/>
        <w:rPr/>
      </w:pPr>
      <w:r>
        <w:rPr>
          <w:rFonts w:ascii="Amiri" w:hAnsi="Amiri" w:eastAsia="Amiri" w:cs="Amiri"/>
          <w:color w:val="111111"/>
          <w:sz w:val="28"/>
          <w:sz w:val="28"/>
          <w:szCs w:val="28"/>
          <w:rtl w:val="true"/>
          <w:lang w:bidi="ar-SA"/>
        </w:rPr>
        <w:t>فَقَالَ ابْنُ عَبَّاسِ لِمُعَاوِيَةَ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حَى مِنْ قُرَيْشٍ يَفْخَرُونَ بِالنَّبوةِ الَّتِي لَا يُشَارِكُونَ فِيهَا وَ لَا يَسَاوُونَ بِهَا وَ لَا يُدَافِعُونَ عَنْهَا،</w:t>
      </w:r>
    </w:p>
    <w:p>
      <w:pPr>
        <w:pStyle w:val="BookText"/>
        <w:rPr/>
      </w:pPr>
      <w:r>
        <w:rPr>
          <w:rFonts w:ascii="Amiri" w:hAnsi="Amiri" w:eastAsia="Amiri" w:cs="Amiri"/>
          <w:color w:val="111111"/>
          <w:sz w:val="28"/>
          <w:sz w:val="28"/>
          <w:szCs w:val="28"/>
          <w:rtl w:val="true"/>
          <w:lang w:bidi="ar-SA"/>
        </w:rPr>
        <w:t>وَ أَشْهَدُ أَنَّ اللَّهُ تَعَالَى لَمْ يَجْعَلْ مِنْ قُرَيْشٍ مُحَمَّداً إِلَّا وَ قُرَيْشُ خَيْرُ الْبَرِيَّةِ، وَ لَمْ يَجْعَلْهُ مِنْ بَنِي هَاشِمِ إِلَّا وَ هَاشِمُ خَيْرُ قُرَيْشٍ، وَ لَمْ يَجْعَلْهُ مِنْ بَنِي عَبْدِ الْمُطَّلِبْ إِلَّا وَ هُمْ خَيْرُ بَنِي هَاشِمٍ، وَلَسْنَا نَفْخَرُ عَلَيْكُمْ إِلَّا بِمَا تَفْخَرُونَ بِهِ عَلَى الْعَرْبِ</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أُمَّةً مَرْحُومَةٌ، فَمِنْهَا نَبِيُّهَا وَ مَهْدِيُّهَا وَ مَهْدِيُّ آخِرُهَا مِنْ أَوَّلِهَا لِأَنَّ بِنَا فُتِحَ الْأَمْرُ وَ بِنَا يُختم، وَلَكُمْ مُلْكُ مُعَجَّلٌ وَ لَنَا مُلْكُ مَؤَجَلٌ، فَإِنْ يَكُنْ مُلكُكُمْ قَبْلَ مُلْكِنَا فَلَيْسَ بَعْدَ مُلْكِنَا مُلكُ لِأَنَّا أَهْلُ الْعَاقِبَةِ، وَ الْعَاقِبَةُ لِلْمُتَّقِينَ</w:t>
      </w:r>
      <w:r>
        <w:rPr>
          <w:rFonts w:eastAsia="Amiri" w:cs="Amiri" w:ascii="Amiri" w:hAnsi="Amiri"/>
          <w:color w:val="111111"/>
          <w:sz w:val="28"/>
          <w:szCs w:val="28"/>
          <w:rtl w:val="true"/>
          <w:lang w:bidi="ar-SA"/>
        </w:rPr>
        <w:t xml:space="preserve">. </w:t>
      </w:r>
      <w:bookmarkStart w:id="1493" w:name="pg20428_212366"/>
    </w:p>
    <w:p>
      <w:pPr>
        <w:pStyle w:val="Heading2"/>
        <w:numPr>
          <w:ilvl w:val="1"/>
          <w:numId w:val="1"/>
        </w:numPr>
        <w:rPr/>
      </w:pPr>
      <w:bookmarkStart w:id="1494" w:name="__RefHeading___Toc1257775_1490000891"/>
      <w:bookmarkStart w:id="1495" w:name="_Toc594"/>
      <w:bookmarkEnd w:id="1493"/>
      <w:bookmarkEnd w:id="1494"/>
      <w:r>
        <w:rPr>
          <w:rtl w:val="true"/>
        </w:rPr>
        <w:t>باب بیست و هشتم</w:t>
      </w:r>
      <w:r>
        <w:rPr>
          <w:rtl w:val="true"/>
        </w:rPr>
        <w:t xml:space="preserve">: </w:t>
      </w:r>
      <w:r>
        <w:rPr>
          <w:rtl w:val="true"/>
        </w:rPr>
        <w:t xml:space="preserve">آن چه که نقل می کنیم از کتاب طبری پیرامون مناظره عبدالله بن عباس با معاویه پیرامون حضرت مهدی </w:t>
      </w:r>
      <w:r>
        <w:rPr>
          <w:rtl w:val="true"/>
        </w:rPr>
        <w:t>(</w:t>
      </w:r>
      <w:r>
        <w:rPr>
          <w:rtl w:val="true"/>
        </w:rPr>
        <w:t>عجل الله تعالی فرجه الشریف</w:t>
      </w:r>
      <w:r>
        <w:rPr>
          <w:rtl w:val="true"/>
        </w:rPr>
        <w:t>)</w:t>
      </w:r>
      <w:bookmarkEnd w:id="1495"/>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قریش نیست که راجع به امری افتخار کند مگر این که دیگری با او شریک خواهد بود، فقط بنی هاشم اند که به نبوت افتخار می کنند و احدی در نبوت با آن ها شرکت ندارد و مساوی با آن ها نیست و کسی نظیر بنی هاشم از نبوت دفاع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شهادت می دهم که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قریش قرار نداد مگر این که قریش را بهترین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قرار نداد الا این که آن ها از بهترین بنی هاشمند و ما به شما فضیلتی نداریم الا آن فضیلتی که عرب و این ملت به آن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و مهدی از این امت است و مهدی در آخر این امت خواهد بود زیرا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آغاز شد و با ما هم پایان خواهد پذیرفت،</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سلطنت شما قبل از سلطنت ما است بعد از سلطنت ما سلطنتی نخواهد بود زیرا سرانجام برای مردم با تقوی است</w:t>
      </w:r>
      <w:r>
        <w:rPr>
          <w:rFonts w:eastAsia="IRNazanin" w:cs="IRNazanin"/>
          <w:color w:val="111111"/>
          <w:sz w:val="28"/>
          <w:szCs w:val="28"/>
          <w:rtl w:val="true"/>
          <w:lang w:bidi="fa-IR"/>
        </w:rPr>
        <w:t xml:space="preserve">. </w:t>
      </w:r>
      <w:bookmarkStart w:id="1496" w:name="pg20428_212367"/>
    </w:p>
    <w:p>
      <w:pPr>
        <w:pStyle w:val="Heading2"/>
        <w:numPr>
          <w:ilvl w:val="1"/>
          <w:numId w:val="1"/>
        </w:numPr>
        <w:rPr/>
      </w:pPr>
      <w:bookmarkStart w:id="1497" w:name="__RefHeading___Toc1257777_1490000891"/>
      <w:bookmarkStart w:id="1498" w:name="_Toc595"/>
      <w:bookmarkEnd w:id="1496"/>
      <w:bookmarkEnd w:id="1497"/>
      <w:r>
        <w:rPr>
          <w:rtl w:val="true"/>
        </w:rPr>
        <w:t xml:space="preserve">الباب </w:t>
      </w:r>
      <w:r>
        <w:rPr/>
        <w:t>29</w:t>
      </w:r>
      <w:r>
        <w:rPr>
          <w:rtl w:val="true"/>
        </w:rPr>
        <w:t xml:space="preserve">: </w:t>
      </w:r>
      <w:r>
        <w:rPr>
          <w:rtl w:val="true"/>
        </w:rPr>
        <w:t xml:space="preserve">فِيمَا تَذْكُرُهُ مِنْ كِتَابِ الْفِتَنِ لِأَبِي صَالِحٍ السَّلِيلِي الَّذِي تَارِيخُ كِتَابَتِهِ سَنَةٌ سَبْعُ وَ ثَلَاتَمِائَةٍ </w:t>
      </w:r>
      <w:r>
        <w:rPr>
          <w:rtl w:val="true"/>
        </w:rPr>
        <w:t xml:space="preserve">- </w:t>
      </w:r>
      <w:r>
        <w:rPr>
          <w:rtl w:val="true"/>
        </w:rPr>
        <w:t>أَنْ كَعْباً ذَكَرَ أَنَّ الْمَهْدِيَّ مَذْكُور فِي التَّوْرَاةِ</w:t>
      </w:r>
      <w:r>
        <w:rPr>
          <w:rtl w:val="true"/>
        </w:rPr>
        <w:t>.</w:t>
      </w:r>
      <w:bookmarkEnd w:id="1498"/>
    </w:p>
    <w:p>
      <w:pPr>
        <w:pStyle w:val="Heading3"/>
        <w:numPr>
          <w:ilvl w:val="2"/>
          <w:numId w:val="1"/>
        </w:numPr>
        <w:rPr/>
      </w:pPr>
      <w:bookmarkStart w:id="1499" w:name="__RefHeading___Toc1257779_1490000891"/>
      <w:bookmarkStart w:id="1500" w:name="_Toc596"/>
      <w:bookmarkEnd w:id="1499"/>
      <w:r>
        <w:rPr>
          <w:rtl w:val="true"/>
        </w:rPr>
        <w:t>اشاره</w:t>
      </w:r>
      <w:bookmarkEnd w:id="1500"/>
    </w:p>
    <w:p>
      <w:pPr>
        <w:pStyle w:val="BookText"/>
        <w:rPr/>
      </w:pPr>
      <w:r>
        <w:rPr>
          <w:rFonts w:ascii="Amiri" w:hAnsi="Amiri" w:eastAsia="Amiri" w:cs="Amiri"/>
          <w:color w:val="111111"/>
          <w:sz w:val="28"/>
          <w:sz w:val="28"/>
          <w:szCs w:val="28"/>
          <w:rtl w:val="true"/>
          <w:lang w:bidi="ar-SA"/>
        </w:rPr>
        <w:t>فَقَالَ السَّلِيلِيُّ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دُوَيْرِيَّةُ الدِّيْنَورِيَّ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الْمُغَازِلِي،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شَوْذَبٍ عَنْ أَبِي الْمِنْهَالِ عَنْ أَبِي زِيَادٍ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لأَجِدُ الْمَهْدِيَّ مَكْتُوباً فِي أَسْفَارِ التَّوْرَاةِ مَا عَمِلَهُ ظُلْمٌ وَ لَا عَيْبٌ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السَّلِيليُّ فِي كِتَابِهِ أَنَّ عَمَرَ بْنَ عَبْدِ الْعَزِيزِ كَانَ يَعْرِفُ الْمَهْدِئَ وَ أَنَّهُ سَأَلَ عَنْهُ بَعْضُ الدَّيْرَانِيينَ مِنَ النَّصَارَى،</w:t>
      </w:r>
    </w:p>
    <w:p>
      <w:pPr>
        <w:pStyle w:val="BookText"/>
        <w:rPr/>
      </w:pPr>
      <w:r>
        <w:rPr>
          <w:rFonts w:ascii="Amiri" w:hAnsi="Amiri" w:eastAsia="Amiri" w:cs="Amiri"/>
          <w:color w:val="111111"/>
          <w:sz w:val="28"/>
          <w:sz w:val="28"/>
          <w:szCs w:val="28"/>
          <w:rtl w:val="true"/>
          <w:lang w:bidi="ar-SA"/>
        </w:rPr>
        <w:t>فَصَارَ الْمَهْدِيُّ مَذْكُوراً فِي التَّوْرَاةِ وَ الإِنْجِيلِ أَوْ فِي مِلَّتِهِمَا بِرَجَالِ الجُمهُور</w:t>
      </w:r>
      <w:r>
        <w:rPr>
          <w:rFonts w:eastAsia="Amiri" w:cs="Amiri" w:ascii="Amiri" w:hAnsi="Amiri"/>
          <w:color w:val="111111"/>
          <w:sz w:val="28"/>
          <w:szCs w:val="28"/>
          <w:rtl w:val="true"/>
          <w:lang w:bidi="ar-SA"/>
        </w:rPr>
        <w:t>.</w:t>
      </w:r>
    </w:p>
    <w:p>
      <w:pPr>
        <w:pStyle w:val="Heading3"/>
        <w:numPr>
          <w:ilvl w:val="2"/>
          <w:numId w:val="1"/>
        </w:numPr>
        <w:rPr/>
      </w:pPr>
      <w:bookmarkStart w:id="1501" w:name="__RefHeading___Toc1257781_1490000891"/>
      <w:bookmarkStart w:id="1502" w:name="_Toc597"/>
      <w:bookmarkEnd w:id="1501"/>
      <w:r>
        <w:rPr>
          <w:rtl w:val="true"/>
        </w:rPr>
        <w:t>فصل</w:t>
      </w:r>
      <w:bookmarkEnd w:id="1502"/>
    </w:p>
    <w:p>
      <w:pPr>
        <w:pStyle w:val="BookText"/>
        <w:rPr/>
      </w:pPr>
      <w:r>
        <w:rPr>
          <w:rFonts w:ascii="Amiri" w:hAnsi="Amiri" w:eastAsia="Amiri" w:cs="Amiri"/>
          <w:color w:val="111111"/>
          <w:sz w:val="28"/>
          <w:sz w:val="28"/>
          <w:szCs w:val="28"/>
          <w:rtl w:val="true"/>
          <w:lang w:bidi="ar-SA"/>
        </w:rPr>
        <w:t>فِمَا رَأَيْتُهُ مِنْ أُصُولِ الشَّيعَةِ مِنْ مَدْحٍ عُمَرَ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مِنَ الشَّجَرَةِ الْمَلْعُونَةِ؟</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لِعُمَرِ بْنِ عَبْدِ الْعَزِيزِ إِلَّا خَيْراً، مَا صَنَعَ إِلَيْنَا أَحَدٌ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مَا صَنَعَ إِلَيْنَا عُمَرُ بْنُ عَبْدِ الْعَزِيزِ</w:t>
      </w:r>
      <w:r>
        <w:rPr>
          <w:rFonts w:eastAsia="Amiri" w:cs="Amiri" w:ascii="Amiri" w:hAnsi="Amiri"/>
          <w:color w:val="111111"/>
          <w:sz w:val="28"/>
          <w:szCs w:val="28"/>
          <w:rtl w:val="true"/>
          <w:lang w:bidi="ar-SA"/>
        </w:rPr>
        <w:t xml:space="preserve">». </w:t>
      </w:r>
      <w:bookmarkStart w:id="1503" w:name="pg20428_212368"/>
    </w:p>
    <w:p>
      <w:pPr>
        <w:pStyle w:val="Heading2"/>
        <w:numPr>
          <w:ilvl w:val="1"/>
          <w:numId w:val="1"/>
        </w:numPr>
        <w:rPr/>
      </w:pPr>
      <w:bookmarkStart w:id="1504" w:name="__RefHeading___Toc1257783_1490000891"/>
      <w:bookmarkStart w:id="1505" w:name="_Toc598"/>
      <w:bookmarkEnd w:id="1503"/>
      <w:bookmarkEnd w:id="1504"/>
      <w:r>
        <w:rPr>
          <w:rtl w:val="true"/>
        </w:rPr>
        <w:t>باب بیست و نهم</w:t>
      </w:r>
      <w:r>
        <w:rPr>
          <w:rtl w:val="true"/>
        </w:rPr>
        <w:t xml:space="preserve">: </w:t>
      </w:r>
      <w:r>
        <w:rPr>
          <w:rtl w:val="true"/>
        </w:rPr>
        <w:t xml:space="preserve">بیانی از کتاب فتن سلیلی از این که کعب گفته است که نام حضرت مهدی </w:t>
      </w:r>
      <w:r>
        <w:rPr>
          <w:rtl w:val="true"/>
        </w:rPr>
        <w:t>(</w:t>
      </w:r>
      <w:r>
        <w:rPr>
          <w:rtl w:val="true"/>
        </w:rPr>
        <w:t>عجل الله تعالی فرجه الشریف</w:t>
      </w:r>
      <w:r>
        <w:rPr>
          <w:rtl w:val="true"/>
        </w:rPr>
        <w:t xml:space="preserve">) </w:t>
      </w:r>
      <w:r>
        <w:rPr>
          <w:rtl w:val="true"/>
        </w:rPr>
        <w:t>در تورات آمده است</w:t>
      </w:r>
      <w:bookmarkEnd w:id="1505"/>
    </w:p>
    <w:p>
      <w:pPr>
        <w:pStyle w:val="Heading3"/>
        <w:numPr>
          <w:ilvl w:val="2"/>
          <w:numId w:val="1"/>
        </w:numPr>
        <w:rPr/>
      </w:pPr>
      <w:bookmarkStart w:id="1506" w:name="__RefHeading___Toc1257785_1490000891"/>
      <w:bookmarkStart w:id="1507" w:name="_Toc599"/>
      <w:bookmarkEnd w:id="1506"/>
      <w:r>
        <w:rPr>
          <w:rtl w:val="true"/>
        </w:rPr>
        <w:t>اشاره</w:t>
      </w:r>
      <w:bookmarkEnd w:id="1507"/>
    </w:p>
    <w:p>
      <w:pPr>
        <w:pStyle w:val="BookText"/>
        <w:rPr/>
      </w:pPr>
      <w:r>
        <w:rPr>
          <w:rFonts w:ascii="IRNazanin" w:hAnsi="IRNazanin" w:eastAsia="IRNazanin"/>
          <w:color w:val="111111"/>
          <w:sz w:val="28"/>
          <w:sz w:val="28"/>
          <w:szCs w:val="28"/>
          <w:rtl w:val="true"/>
          <w:lang w:bidi="fa-IR"/>
        </w:rPr>
        <w:t>سلیلی در این باره چنین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نوشته های تورات یافته ام و کارش هم آمیخته با ظلم و فساد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سلیلی در کتاب خود ذکر کرده که عمر بن عبدالعزیز،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شناخت و بعضی از صومعه نشینان نصارا راجع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عبدالعزیز سئوال می کردند 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مذکور و مرقوم است</w:t>
      </w:r>
      <w:r>
        <w:rPr>
          <w:rFonts w:eastAsia="IRNazanin" w:cs="IRNazanin"/>
          <w:color w:val="111111"/>
          <w:sz w:val="28"/>
          <w:szCs w:val="28"/>
          <w:rtl w:val="true"/>
          <w:lang w:bidi="fa-IR"/>
        </w:rPr>
        <w:t>.</w:t>
      </w:r>
    </w:p>
    <w:p>
      <w:pPr>
        <w:pStyle w:val="Heading3"/>
        <w:numPr>
          <w:ilvl w:val="2"/>
          <w:numId w:val="1"/>
        </w:numPr>
        <w:rPr/>
      </w:pPr>
      <w:bookmarkStart w:id="1508" w:name="__RefHeading___Toc1257787_1490000891"/>
      <w:bookmarkStart w:id="1509" w:name="_Toc600"/>
      <w:bookmarkEnd w:id="1508"/>
      <w:r>
        <w:rPr>
          <w:rtl w:val="true"/>
        </w:rPr>
        <w:t>فصل</w:t>
      </w:r>
      <w:bookmarkEnd w:id="1509"/>
    </w:p>
    <w:p>
      <w:pPr>
        <w:pStyle w:val="BookText"/>
        <w:rPr/>
      </w:pPr>
      <w:r>
        <w:rPr>
          <w:rFonts w:ascii="IRNazanin" w:hAnsi="IRNazanin" w:eastAsia="IRNazanin"/>
          <w:color w:val="111111"/>
          <w:sz w:val="28"/>
          <w:sz w:val="28"/>
          <w:szCs w:val="28"/>
          <w:rtl w:val="true"/>
          <w:lang w:bidi="fa-IR"/>
        </w:rPr>
        <w:t>آن چه که از اصول شیعه از مدح عمر بن عبدالعزيز 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باقر بودم که مردی از حضرت درباره عمر بن عبدالعزیز پرسید که آیا او از شجره ملعونه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دودمان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سخن خوب درباره عمر بن عبدالعزیز بگوئید زیرا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او رفتار مناسب با ما نداشت</w:t>
      </w:r>
      <w:r>
        <w:rPr>
          <w:rFonts w:eastAsia="IRNazanin" w:cs="IRNazanin"/>
          <w:color w:val="111111"/>
          <w:sz w:val="28"/>
          <w:szCs w:val="28"/>
          <w:rtl w:val="true"/>
          <w:lang w:bidi="fa-IR"/>
        </w:rPr>
        <w:t>.</w:t>
      </w:r>
      <w:bookmarkStart w:id="1510" w:name="pg20428_212369"/>
    </w:p>
    <w:p>
      <w:pPr>
        <w:pStyle w:val="BookText"/>
        <w:rPr/>
      </w:pPr>
      <w:bookmarkEnd w:id="1510"/>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الْأَصْلِ الْمَذْكُورِ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عُمَرُ بْنَ عَبْدِ الْعَزِيزِ 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آخَرِ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مُوسَى بْنِ الْقَاسِم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كِتَابِ الْفِهْرِسْتِ لِلنَّجَاشِيَّ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البجِلَّى أَبُو عَبْدِ اللَّهِ، يُلَقَّبُ الْجَلَّى ثِقَةٌ ثِقَةٌ جَلِيلُ وَاضِحُ الْحَدِيثِ حَسَنَ الْطَّرِيقِ لَهُ كُتُبُ ثُمَّ سَاهَا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هَذَا لِتُثْبِتَ الْمَدْحَ لِعُمَرِ بْنِ عَبْدِ الْعَزِيزِ جَزَاهُ اللَّهُ جَلَّ جَلَالُهُ عَنَّا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الْأَثِيرِ فِي تَارِيخِهِ فِي تَرْجِمَةِ خَلَافَةِ عُمَرِ بْنِ عَبْدِ الْعَزِيزِ عِنْدَ ذِكْرَ سِيرَتِهِ مَا هَذَا لَفْظُةُ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عَلَىَّ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قَوْمٍ نَجِيبةً، وَ إِنَّ نَجِيبَةَ بَنِي أُمَيَّةَ عُمَرُ ابْنُ عَبْدِ الْعَزِيزِ، وَ إِنَّهُ يَبْعَثُ يَوْمُ الْقِيَامَةِ أُمَّة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التأريخ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1257789_1490000891"/>
      <w:bookmarkStart w:id="1512" w:name="_Toc601"/>
      <w:bookmarkEnd w:id="1511"/>
      <w:r>
        <w:rPr>
          <w:rtl w:val="true"/>
        </w:rPr>
        <w:t>فصل</w:t>
      </w:r>
      <w:bookmarkEnd w:id="1512"/>
    </w:p>
    <w:p>
      <w:pPr>
        <w:pStyle w:val="BookText"/>
        <w:rPr/>
      </w:pPr>
      <w:r>
        <w:rPr>
          <w:rFonts w:ascii="Amiri" w:hAnsi="Amiri" w:eastAsia="Amiri" w:cs="Amiri"/>
          <w:color w:val="111111"/>
          <w:sz w:val="28"/>
          <w:sz w:val="28"/>
          <w:szCs w:val="28"/>
          <w:rtl w:val="true"/>
          <w:lang w:bidi="ar-SA"/>
        </w:rPr>
        <w:t xml:space="preserve">وَ رَأَيْتُ فِي كِتَابِ حَمَّادِ بْنِ عُمَّانَ ذِي 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عُمَرِ بْنِ عَبْدِ الْعَزِيزِ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بْنَ عَبْدِ الْعَزِيزِ قَسَّمَ غَلَّةَ فَدَكَ بَيْنَنَا، وَ أَعْطَى الْكَبِيرَ وَ الصَّغِيرَ </w:t>
      </w:r>
      <w:bookmarkStart w:id="1513" w:name="pg20428_212370"/>
    </w:p>
    <w:p>
      <w:pPr>
        <w:pStyle w:val="BookText"/>
        <w:rPr/>
      </w:pPr>
      <w:bookmarkEnd w:id="1513"/>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اصل مذکور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عمر بن عبدالعزيز به صورت امت واحد برانگیخته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اصل نوشته شده کتاب موسی بن قاسم بجلی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فهرست نجاشی چنین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بجلّی ابو عبدالله ملقب به و ثقه مردی جلیل القدر دارای کتاب های فراوانی بود که بعدها به نجاشی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مطالب را بخاطر اثبات مدح عمر بن عبدالعزیز آوردیم که خداوند به او بهترین پاداش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تاریخ خود، پیرامون خلافت عمر بن عبدالعزیز چنین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قومی مرد نجیبی است و نجیب بنی امیه عمر بن عبدالعزیز بود که روز قیامت به صورت امت واحد مبعوث خواهد شد</w:t>
      </w:r>
      <w:r>
        <w:rPr>
          <w:rFonts w:eastAsia="IRNazanin" w:cs="IRNazanin"/>
          <w:color w:val="111111"/>
          <w:sz w:val="28"/>
          <w:szCs w:val="28"/>
          <w:rtl w:val="true"/>
          <w:lang w:bidi="fa-IR"/>
        </w:rPr>
        <w:t>.</w:t>
      </w:r>
    </w:p>
    <w:p>
      <w:pPr>
        <w:pStyle w:val="Heading3"/>
        <w:numPr>
          <w:ilvl w:val="2"/>
          <w:numId w:val="1"/>
        </w:numPr>
        <w:rPr/>
      </w:pPr>
      <w:bookmarkStart w:id="1514" w:name="__RefHeading___Toc1257791_1490000891"/>
      <w:bookmarkStart w:id="1515" w:name="_Toc602"/>
      <w:bookmarkEnd w:id="1514"/>
      <w:r>
        <w:rPr>
          <w:rtl w:val="true"/>
        </w:rPr>
        <w:t>فصل</w:t>
      </w:r>
      <w:bookmarkEnd w:id="1515"/>
    </w:p>
    <w:p>
      <w:pPr>
        <w:pStyle w:val="BookText"/>
        <w:rPr/>
      </w:pPr>
      <w:r>
        <w:rPr>
          <w:rFonts w:ascii="IRNazanin" w:hAnsi="IRNazanin" w:eastAsia="IRNazanin"/>
          <w:color w:val="111111"/>
          <w:sz w:val="28"/>
          <w:sz w:val="28"/>
          <w:szCs w:val="28"/>
          <w:rtl w:val="true"/>
          <w:lang w:bidi="fa-IR"/>
        </w:rPr>
        <w:t>من در کتاب حماد عثمان ذی النّاب که از بزرگان صحابه ما است در بن مدح عمر بن عبدالعزیز چنین دیدم این است کلام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حماد عثمان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غله و فوائد فدک</w:t>
      </w:r>
      <w:bookmarkStart w:id="1516" w:name="pg20428_212371"/>
    </w:p>
    <w:p>
      <w:pPr>
        <w:pStyle w:val="BookText"/>
        <w:rPr/>
      </w:pPr>
      <w:bookmarkEnd w:id="1516"/>
      <w:r>
        <w:rPr>
          <w:rFonts w:ascii="Amiri" w:hAnsi="Amiri" w:eastAsia="Amiri" w:cs="Amiri"/>
          <w:color w:val="111111"/>
          <w:sz w:val="28"/>
          <w:sz w:val="28"/>
          <w:szCs w:val="28"/>
          <w:rtl w:val="true"/>
          <w:lang w:bidi="ar-SA"/>
        </w:rPr>
        <w:t>مِنَّا سَوَاءَ، فَكَتَبَ إِلَيْهِ زِيْدُ بْنُ الْحَسَن أَنَّ أَبِي أَعْطَى كَمَا تُعْطِي أَصْغَرُ صَى فِينَا،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بْنَ الْحَسَنِ لَقَدْ كُنْتَ مَا تَرَى إِنَّكَ تَعِيشُ حَتَّى تَرَى رَجُلاً مِنْ بَنِي أُمَيَّةَ يَصْنَعُ بِكَ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عَامِلُ الْمَدِينَةِ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وُلْدِ عَلِيٍّ مَنْ لَيْسَ مِنْ وُلْدِ فَاطِمَةَ،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تُعْطِهَا إِلَّا وَلْدَ عَلِيٌّ مِنْ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سَهْلَ بْنَ عَبْدِ الْعَزِيزِ أَخَا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 إِنَّ هَذَا طَعْنُ عَلَى الْخُلَفَاءِ قَبْلَكَ،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فَإِنِّي كُنْتُ عَامِلاً عَلَى الْمَدِينَةِ، فَسَمِعْتُ ذَلِكَ وَ سَأَلْتُ عَنْهُ حَتَّى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فَقَدْ آذَانِي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2"/>
        <w:numPr>
          <w:ilvl w:val="1"/>
          <w:numId w:val="1"/>
        </w:numPr>
        <w:rPr/>
      </w:pPr>
      <w:bookmarkStart w:id="1517" w:name="__RefHeading___Toc1257793_1490000891"/>
      <w:bookmarkStart w:id="1518" w:name="_Toc603"/>
      <w:bookmarkEnd w:id="1517"/>
      <w:r>
        <w:rPr>
          <w:rtl w:val="true"/>
        </w:rPr>
        <w:t xml:space="preserve">الباب </w:t>
      </w:r>
      <w:r>
        <w:rPr/>
        <w:t>30</w:t>
      </w:r>
      <w:r>
        <w:rPr>
          <w:rtl w:val="true"/>
        </w:rPr>
        <w:t xml:space="preserve">: </w:t>
      </w:r>
      <w:r>
        <w:rPr>
          <w:rtl w:val="true"/>
        </w:rPr>
        <w:t>فِيمَا نَذْكُرُهُ مِنْ كِتَابِ الْفِتَنِ لِلسَّلِيلى أَنَّ الْمَهْدِى كَانَ مَذْكُوراً فِي أُمَّةِ عِيسَى عَلَيْهِمَا السَّلَامُ</w:t>
      </w:r>
      <w:bookmarkEnd w:id="1518"/>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تَرْجِمَةٍ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خَالِدُ بْنُ خَرَاسَ،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عَوَانَةَ، قَالَ حَدَّتَنَا أَبُو يَحْيَى اِمَامُ بَنِي جَلَندِى بِالْمُوصِلِ، قَالَ</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عَبْدُ الْعَزِيزِ بْنِ مَرْوَانَ إِلَى 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هَلْ تَرَى فِي وُلْدِي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عُمَرُ أَرْسَلَ إِلَى الدَّيْرَانِيُّ،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مَهْدِيَا فَهَلْ تَرَانِي ذَلِكَ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رَجُلٌ صَالِحٌ،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جَعَلَنِي رَجُلاً صَالِحاً</w:t>
      </w:r>
      <w:r>
        <w:rPr>
          <w:rFonts w:eastAsia="Amiri" w:cs="Amiri" w:ascii="Amiri" w:hAnsi="Amiri"/>
          <w:color w:val="111111"/>
          <w:sz w:val="28"/>
          <w:szCs w:val="28"/>
          <w:rtl w:val="true"/>
          <w:lang w:bidi="ar-SA"/>
        </w:rPr>
        <w:t xml:space="preserve">. </w:t>
      </w:r>
      <w:bookmarkStart w:id="1519" w:name="pg20428_212372"/>
    </w:p>
    <w:p>
      <w:pPr>
        <w:pStyle w:val="BookText"/>
        <w:rPr/>
      </w:pPr>
      <w:bookmarkEnd w:id="1519"/>
      <w:r>
        <w:rPr>
          <w:rFonts w:ascii="IRNazanin" w:hAnsi="IRNazanin" w:eastAsia="IRNazanin"/>
          <w:color w:val="111111"/>
          <w:sz w:val="28"/>
          <w:sz w:val="28"/>
          <w:szCs w:val="28"/>
          <w:rtl w:val="true"/>
          <w:lang w:bidi="fa-IR"/>
        </w:rPr>
        <w:t>را بين كبير و صغير ما على السويه تقسیم کرد و زید بن حسن برای عمر بن عبدالعزیز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همین طور که تو به کوچک ترین بچه های ما می بخشی او هم می داد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بن حسن تو زنده خواهی بود تا ببینی مردی از بنی امیه کار خود را این طور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مدینه برای عمر بن عبدالعزیز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اولاد فاطمه نیستند عمر بن عبدالعزیز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فدک بغیر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عبدالعزیز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باعث طعن خلفاء قبل از تو می شود، عمر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سرم بردار، آن موقعی که در مدینه عامل بودم فهمیدم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را اذیت کند مرا اذیت کرده است</w:t>
      </w:r>
      <w:r>
        <w:rPr>
          <w:rFonts w:eastAsia="IRNazanin" w:cs="IRNazanin"/>
          <w:color w:val="111111"/>
          <w:sz w:val="28"/>
          <w:szCs w:val="28"/>
          <w:rtl w:val="true"/>
          <w:lang w:bidi="fa-IR"/>
        </w:rPr>
        <w:t>.</w:t>
      </w:r>
    </w:p>
    <w:p>
      <w:pPr>
        <w:pStyle w:val="Heading2"/>
        <w:numPr>
          <w:ilvl w:val="1"/>
          <w:numId w:val="1"/>
        </w:numPr>
        <w:rPr/>
      </w:pPr>
      <w:bookmarkStart w:id="1520" w:name="__RefHeading___Toc1257795_1490000891"/>
      <w:bookmarkStart w:id="1521" w:name="_Toc604"/>
      <w:bookmarkEnd w:id="1520"/>
      <w:r>
        <w:rPr>
          <w:rtl w:val="true"/>
        </w:rPr>
        <w:t>باب سی ام</w:t>
      </w:r>
      <w:r>
        <w:rPr>
          <w:rtl w:val="true"/>
        </w:rPr>
        <w:t xml:space="preserve">: </w:t>
      </w:r>
      <w:r>
        <w:rPr>
          <w:rtl w:val="true"/>
        </w:rPr>
        <w:t>بیانی از کتاب فتن سلیلی در این که حضرت مهدی در امت عیسی ذکر شده است</w:t>
      </w:r>
      <w:bookmarkEnd w:id="1521"/>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ابویحیی می گوید عبدالعزیز نزد دیرانی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نظر کن و ببین از فرزندان من خلیفه خواهند شد؟ گفت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خلعت بر قامت عمر بن عبدالعزیز بریده شده، موقعی که عمر بن عبدالعزیز به خلافت رسید نزد دیرانی فرستاد که ما می گوئیم، مهدی از ما است نگاه کن ببین مهدی از ما است؟ دیرانی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تو مردی صالح خواهی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 مرا مرد صالحی قرار داده است</w:t>
      </w:r>
      <w:r>
        <w:rPr>
          <w:rFonts w:eastAsia="IRNazanin" w:cs="IRNazanin"/>
          <w:color w:val="111111"/>
          <w:sz w:val="28"/>
          <w:szCs w:val="28"/>
          <w:rtl w:val="true"/>
          <w:lang w:bidi="fa-IR"/>
        </w:rPr>
        <w:t xml:space="preserve">: </w:t>
      </w:r>
      <w:bookmarkStart w:id="1522" w:name="pg20428_212373"/>
    </w:p>
    <w:p>
      <w:pPr>
        <w:pStyle w:val="Heading2"/>
        <w:numPr>
          <w:ilvl w:val="1"/>
          <w:numId w:val="1"/>
        </w:numPr>
        <w:rPr/>
      </w:pPr>
      <w:bookmarkStart w:id="1523" w:name="__RefHeading___Toc1257797_1490000891"/>
      <w:bookmarkStart w:id="1524" w:name="_Toc605"/>
      <w:bookmarkEnd w:id="1522"/>
      <w:bookmarkEnd w:id="1523"/>
      <w:r>
        <w:rPr>
          <w:rtl w:val="true"/>
        </w:rPr>
        <w:t xml:space="preserve">الباب </w:t>
      </w:r>
      <w:r>
        <w:rPr/>
        <w:t>31</w:t>
      </w:r>
      <w:r>
        <w:rPr>
          <w:rtl w:val="true"/>
        </w:rPr>
        <w:t xml:space="preserve">: </w:t>
      </w:r>
      <w:r>
        <w:rPr>
          <w:rtl w:val="true"/>
        </w:rPr>
        <w:t xml:space="preserve">فِيمَا نَذْكُرُهُ مِنْ كِتَابِ الْفِتَنِ لِلسَّلِيلي أَيْضَاً أَنَّ مَوْلَانَا عَلِيّاً عَلَيْهِ السَّلَامُ عَرَّفَ مَنْ حَضَرَهُ بِمَا جَرَى لِزَيْدِ بْنِ عَلِيِّ بْنِ الْحُسَيْنِ </w:t>
      </w:r>
      <w:r>
        <w:rPr>
          <w:rtl w:val="true"/>
        </w:rPr>
        <w:t>(</w:t>
      </w:r>
      <w:r>
        <w:rPr>
          <w:rtl w:val="true"/>
        </w:rPr>
        <w:t>علیه السلام</w:t>
      </w:r>
      <w:r>
        <w:rPr>
          <w:rtl w:val="true"/>
        </w:rPr>
        <w:t>)</w:t>
      </w:r>
      <w:bookmarkEnd w:id="1524"/>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السَّليلي فِي كِتَابِ الْفِتَنِ بِإِسْنَادٍ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صَلَوَاتُ اللهَ عَلَيْهِ وَقَفَ بِالْكُوفَةِ فِي الْمَوْضِع الَّذي صُلِبَ فِيهِ زَيْدُ بْنُ عَلَى، فَبَكَى حَتَّى اخْضَلَّتْ لِحيْتُهُ، وَ بَكَى النَّاسُ لِبُكَائِهِ،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مِمَّ بُكَاؤُكَ؟ فَقَدْ أَبْكَيْتَ أَصْحَابَكَ،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إِنَّ رَجُلاً مِنْ وُلْدِى يُصْلَبُ فِي هَذَا الْمَوْضِعِ لَا أَرَى فِيهِ حِسه مَنْ رَضِيَ أَنْ يَنْظُرَ إِلَى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هُشّامَ بْنَ عَبْدِ الْمَلِكِ صَلَبَهُ مَكْشُوفَ السَّوْأَةِ، فَنَزَلَ بَطْنُهُ فَغَطَّتْ سَوْأَتُهُ، رَحْمَةُ اللهِ عَلَيْهِ</w:t>
      </w:r>
      <w:r>
        <w:rPr>
          <w:rFonts w:eastAsia="Amiri" w:cs="Amiri" w:ascii="Amiri" w:hAnsi="Amiri"/>
          <w:color w:val="111111"/>
          <w:sz w:val="28"/>
          <w:szCs w:val="28"/>
          <w:rtl w:val="true"/>
          <w:lang w:bidi="ar-SA"/>
        </w:rPr>
        <w:t>.</w:t>
      </w:r>
    </w:p>
    <w:p>
      <w:pPr>
        <w:pStyle w:val="Heading2"/>
        <w:numPr>
          <w:ilvl w:val="1"/>
          <w:numId w:val="1"/>
        </w:numPr>
        <w:rPr/>
      </w:pPr>
      <w:bookmarkStart w:id="1525" w:name="__RefHeading___Toc1257799_1490000891"/>
      <w:bookmarkStart w:id="1526" w:name="_Toc606"/>
      <w:bookmarkEnd w:id="1525"/>
      <w:r>
        <w:rPr>
          <w:rtl w:val="true"/>
        </w:rPr>
        <w:t xml:space="preserve">الباب </w:t>
      </w:r>
      <w:r>
        <w:rPr/>
        <w:t>32</w:t>
      </w:r>
      <w:r>
        <w:rPr>
          <w:rtl w:val="true"/>
        </w:rPr>
        <w:t xml:space="preserve">: </w:t>
      </w:r>
      <w:r>
        <w:rPr>
          <w:rtl w:val="true"/>
        </w:rPr>
        <w:t>فِيمَا نَذْكُرُهُ مِنْ كِتَابِ الْفِتَنِ لِلْسَلِيلِي مِنْ رِوَايَةِ عَبْدِ اللَّهِ بْنِ عَمْرِ وَ لِمَا يَكُونُ فِي الْأَسْلَامِ مِنْ أَنَّ الْقَاتِلَ وَ الْمَقْتُولَ فِي النَّارِ حَتَّى يَظْهَرَ مَنْ يَمْلأُ الْأَرْضَ قِسْطاً وَ عَدْلاً</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ابْنُ 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الحَكَمُ، قَالَ</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خَلاَدُ بْنُ أَسْلَمَ الْصَّفَارُ عَنْ عَبْدِ اللَّهِ بْنِ عِيسَى عَنْ عَبْدِ اللَّهِ بْنِ الْحَارِثِ عَنْ أَبِيهِ عَنْ عَبْدِ اللَّهَ بْنِ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قَتَلَاهَا فِي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مُسْلِمَانِ، </w:t>
      </w:r>
      <w:bookmarkStart w:id="1527" w:name="pg20428_212374"/>
    </w:p>
    <w:p>
      <w:pPr>
        <w:pStyle w:val="Heading2"/>
        <w:numPr>
          <w:ilvl w:val="1"/>
          <w:numId w:val="1"/>
        </w:numPr>
        <w:rPr/>
      </w:pPr>
      <w:bookmarkStart w:id="1528" w:name="__RefHeading___Toc1257801_1490000891"/>
      <w:bookmarkStart w:id="1529" w:name="_Toc607"/>
      <w:bookmarkEnd w:id="1527"/>
      <w:bookmarkEnd w:id="1528"/>
      <w:r>
        <w:rPr>
          <w:rtl w:val="true"/>
        </w:rPr>
        <w:t>باب سی و یکم</w:t>
      </w:r>
      <w:r>
        <w:rPr>
          <w:rtl w:val="true"/>
        </w:rPr>
        <w:t xml:space="preserve">: </w:t>
      </w:r>
      <w:r>
        <w:rPr>
          <w:rtl w:val="true"/>
        </w:rPr>
        <w:t xml:space="preserve">بیانی از کتاب فتن سلیلی به این که حضرت علی </w:t>
      </w:r>
      <w:r>
        <w:rPr>
          <w:rtl w:val="true"/>
        </w:rPr>
        <w:t>(</w:t>
      </w:r>
      <w:r>
        <w:rPr>
          <w:rtl w:val="true"/>
        </w:rPr>
        <w:t>علیه السلام</w:t>
      </w:r>
      <w:r>
        <w:rPr>
          <w:rtl w:val="true"/>
        </w:rPr>
        <w:t xml:space="preserve">) </w:t>
      </w:r>
      <w:r>
        <w:rPr>
          <w:rtl w:val="true"/>
        </w:rPr>
        <w:t>حوادثی که بر زید خواهد گذشت بیان نموده است</w:t>
      </w:r>
      <w:bookmarkEnd w:id="1529"/>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سلیلی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 همان موضعی که زید بن علی را به دار زدند توقف کرده آن قدر گریه کرد که محاسین شریفش تر شد و مردم به جهت گریه آن حضرت گریه کردند، از آن بزرگوار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برای چه بوده که یاران خود را بگریه انداختی؟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من در این موضع بدار آویخته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مکان او نگاه نمی کنم زیرا می ترسم که کسی راضی شود بعورت او نظر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هشام بن عبدالملک زید را به دار زد در صورتی که عورت او باز بود ولی شکم زید به طوری پائین آمد که عورت او را پوشاند</w:t>
      </w:r>
      <w:r>
        <w:rPr>
          <w:rFonts w:eastAsia="IRNazanin" w:cs="IRNazanin"/>
          <w:color w:val="111111"/>
          <w:sz w:val="28"/>
          <w:szCs w:val="28"/>
          <w:rtl w:val="true"/>
          <w:lang w:bidi="fa-IR"/>
        </w:rPr>
        <w:t>.</w:t>
      </w:r>
    </w:p>
    <w:p>
      <w:pPr>
        <w:pStyle w:val="Heading2"/>
        <w:numPr>
          <w:ilvl w:val="1"/>
          <w:numId w:val="1"/>
        </w:numPr>
        <w:rPr/>
      </w:pPr>
      <w:bookmarkStart w:id="1530" w:name="__RefHeading___Toc1257803_1490000891"/>
      <w:bookmarkStart w:id="1531" w:name="_Toc608"/>
      <w:bookmarkEnd w:id="1530"/>
      <w:r>
        <w:rPr>
          <w:rtl w:val="true"/>
        </w:rPr>
        <w:t>باب سی و دوم</w:t>
      </w:r>
      <w:r>
        <w:rPr>
          <w:rtl w:val="true"/>
        </w:rPr>
        <w:t xml:space="preserve">: </w:t>
      </w:r>
      <w:r>
        <w:rPr>
          <w:rtl w:val="true"/>
        </w:rPr>
        <w:t xml:space="preserve">بیانی از کتاب فتن سلیلی با این که عبدالله بن عمرو گفته است در اسلام قاتل و مقتول هر دو آتش اند تا این که حضرت مهدی </w:t>
      </w:r>
      <w:r>
        <w:rPr>
          <w:rtl w:val="true"/>
        </w:rPr>
        <w:t>(</w:t>
      </w:r>
      <w:r>
        <w:rPr>
          <w:rtl w:val="true"/>
        </w:rPr>
        <w:t>عجل الله تعالی فرجه الشریف</w:t>
      </w:r>
      <w:r>
        <w:rPr>
          <w:rtl w:val="true"/>
        </w:rPr>
        <w:t xml:space="preserve">) </w:t>
      </w:r>
      <w:r>
        <w:rPr>
          <w:rtl w:val="true"/>
        </w:rPr>
        <w:t>ظهور کند و جهان را پر از عدل و داد نماید</w:t>
      </w:r>
      <w:bookmarkEnd w:id="1531"/>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عمرو می گوید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ای بر پا می شود که آن فتننه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قربانی های آن در آتش خواهند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ها مسلمانند؟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مسلمانند، دوباره پرسیدم آن ها مسلمانند؟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ها مسلمانند، گفتم، </w:t>
      </w:r>
      <w:bookmarkStart w:id="1532" w:name="pg20428_212375"/>
    </w:p>
    <w:p>
      <w:pPr>
        <w:pStyle w:val="BookText"/>
        <w:rPr/>
      </w:pPr>
      <w:bookmarkEnd w:id="153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مُسْلِمَانِ،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تَغَالَبُوا عَلَى أَمْرِ الدُّنْيَا وَ لَمْ يَتَغَالَبُوا عَلى أَمْرِ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اللهِ أَبُوكَ؟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عُثَانَ،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بَعَثَ مُحَمَّداً بِالْحَقِّ حَتَّى يَدْخُلَ عَلَى الْعَرَبِ كُلِّهِمْ حِجْرُهَا وَ حَتَّى يَأْتِيَ الرَّجُلُ الْقَبْرَ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مَكَانَكَ، وَحَتَّى تَملَأُ الْأَرْضُ ظُلْماً وَ جَوْراً،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 الله رَجُلاً يَلَتُهَا قِسْطاً وَعَدْلاً كَمَا مُلِئَتْ ظُلْماً وَ جَوْراً، يَعِيشُ بِضْعَ سِنِينَ،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أَهْلُ الْكِتَابِ أَنَّهُ تِسْعُ أَوْ سَبْعُ</w:t>
      </w:r>
      <w:r>
        <w:rPr>
          <w:rFonts w:eastAsia="Amiri" w:cs="Amiri" w:ascii="Amiri" w:hAnsi="Amiri"/>
          <w:color w:val="111111"/>
          <w:sz w:val="28"/>
          <w:szCs w:val="28"/>
          <w:rtl w:val="true"/>
          <w:lang w:bidi="ar-SA"/>
        </w:rPr>
        <w:t>.</w:t>
      </w:r>
    </w:p>
    <w:p>
      <w:pPr>
        <w:pStyle w:val="Heading2"/>
        <w:numPr>
          <w:ilvl w:val="1"/>
          <w:numId w:val="1"/>
        </w:numPr>
        <w:rPr/>
      </w:pPr>
      <w:bookmarkStart w:id="1533" w:name="__RefHeading___Toc1257805_1490000891"/>
      <w:bookmarkStart w:id="1534" w:name="_Toc609"/>
      <w:bookmarkEnd w:id="1533"/>
      <w:r>
        <w:rPr>
          <w:rtl w:val="true"/>
        </w:rPr>
        <w:t xml:space="preserve">الباب </w:t>
      </w:r>
      <w:r>
        <w:rPr/>
        <w:t>33</w:t>
      </w:r>
      <w:r>
        <w:rPr>
          <w:rtl w:val="true"/>
        </w:rPr>
        <w:t xml:space="preserve">: </w:t>
      </w:r>
      <w:r>
        <w:rPr>
          <w:rtl w:val="true"/>
        </w:rPr>
        <w:t>فِيمَا نَذْكُرُهُ مِنْ كِتَابِ الْفِتَنِ لِلسَّلِيلِى أَيَضاً فِي ذَمّ بَنِي أُمَيَّةَ وَ أَنَّهُمْ شَرُّ الْقَبَائِلِ</w:t>
      </w:r>
      <w:bookmarkEnd w:id="1534"/>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قَبَائِلِ الْعَرَبِ بَنَوْ أُمَيَّةَ وَ بَنُو حَنِيفَةَ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عِدَّةٌ أَحَادِيثِ عَنْ عُمَرَ بْنَ الْخَطَّابِ وَ عَنْ مَوْلَانَا عَلِيٍّ وَ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 أَحَلُّوا قَوْمَهُمْ دَارَ الْبَوَارَ جَهَنَّمَ يَصْلَوْنَهَا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بَنُو الْمُغَيْرَةِ وَ بَنُو أُمَيَّةَ، وَ أَنَّ بَنِي الْمُغَيْرَةِ قُتِلُوا يَوْمَ بَدْرٍ، وَ أَنْ بَنِي أُمَيَّةَ مَتَّعُوا إِلَى حِينٍ</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bookmarkStart w:id="1535" w:name="pg20428_212376"/>
    </w:p>
    <w:p>
      <w:pPr>
        <w:pStyle w:val="BookText"/>
        <w:rPr/>
      </w:pPr>
      <w:bookmarkEnd w:id="1535"/>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ها نه بخاطر خدا بلکه بخاطر دنیا بر یک دیگر چیره می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قبلا هم چنین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سوگند به آن خدائی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کرده این موضوع عملی نمی شود تا آن موقعی که همه عرب در حجره های خود داخل شوند و شخص نزد قبر آمده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جای تو بودم، و زمین پر از ظلم و جور شود، گفتم بعد از آن چه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خدا مردی را بر می انگیزد که زمین را پر از عدل و داد می کند هم چنان که پر از ظلم و جور شده باشد آن مرد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عمر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اهل کتاب نه و یا هفت سال است</w:t>
      </w:r>
      <w:r>
        <w:rPr>
          <w:rFonts w:eastAsia="IRNazanin" w:cs="IRNazanin"/>
          <w:color w:val="111111"/>
          <w:sz w:val="28"/>
          <w:szCs w:val="28"/>
          <w:rtl w:val="true"/>
          <w:lang w:bidi="fa-IR"/>
        </w:rPr>
        <w:t>.</w:t>
      </w:r>
    </w:p>
    <w:p>
      <w:pPr>
        <w:pStyle w:val="Heading2"/>
        <w:numPr>
          <w:ilvl w:val="1"/>
          <w:numId w:val="1"/>
        </w:numPr>
        <w:rPr/>
      </w:pPr>
      <w:bookmarkStart w:id="1536" w:name="__RefHeading___Toc1257807_1490000891"/>
      <w:bookmarkStart w:id="1537" w:name="_Toc610"/>
      <w:bookmarkEnd w:id="1536"/>
      <w:r>
        <w:rPr>
          <w:rtl w:val="true"/>
        </w:rPr>
        <w:t>باب سی و سوم</w:t>
      </w:r>
      <w:r>
        <w:rPr>
          <w:rtl w:val="true"/>
        </w:rPr>
        <w:t xml:space="preserve">: </w:t>
      </w:r>
      <w:r>
        <w:rPr>
          <w:rtl w:val="true"/>
        </w:rPr>
        <w:t>بیانی از کتاب فتن سلیلی در مذمت بنی امیه به این که آن ها بدترین گروه اند</w:t>
      </w:r>
      <w:bookmarkEnd w:id="1537"/>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سلیلی در کتاب خود ذکر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قبیله های عرب بنی امیه و بنی حنیفه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عمر بن خطاب روایاتی در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الْمَتْرِ إِلَى الَّذِينَ بِدَلْوِ نِعْمَةِ اللَّهِ كُفْرًا وَ أَحَلُّوا قَوْمَهُمْ دَارَ الْبَوَارِ جَهَنَّمُ يُصَلُّونَهَا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که عده ای نعمت خدا را بکفر تبدیل کردند و عذاب جهنم را برای قوم خود حلال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وارد شده است که آن افراد بنی مغیره و بنی امیه بودند، بنی مغیره در جنگ بدر کشته شدند و بنی امیه تا مدت معلومی از متاع دنیا برخوردار خواهند بود</w:t>
      </w:r>
      <w:r>
        <w:rPr>
          <w:rFonts w:eastAsia="IRNazanin" w:cs="IRNazanin"/>
          <w:color w:val="111111"/>
          <w:sz w:val="28"/>
          <w:szCs w:val="28"/>
          <w:rtl w:val="true"/>
          <w:lang w:bidi="fa-IR"/>
        </w:rPr>
        <w:t xml:space="preserve">. </w:t>
      </w:r>
      <w:bookmarkStart w:id="1538" w:name="pg20428_212377"/>
    </w:p>
    <w:p>
      <w:pPr>
        <w:pStyle w:val="Heading2"/>
        <w:numPr>
          <w:ilvl w:val="1"/>
          <w:numId w:val="1"/>
        </w:numPr>
        <w:rPr/>
      </w:pPr>
      <w:bookmarkStart w:id="1539" w:name="__RefHeading___Toc1257809_1490000891"/>
      <w:bookmarkStart w:id="1540" w:name="_Toc611"/>
      <w:bookmarkEnd w:id="1538"/>
      <w:bookmarkEnd w:id="1539"/>
      <w:r>
        <w:rPr>
          <w:rtl w:val="true"/>
        </w:rPr>
        <w:t xml:space="preserve">الباب </w:t>
      </w:r>
      <w:r>
        <w:rPr/>
        <w:t>24</w:t>
      </w:r>
      <w:r>
        <w:rPr>
          <w:rtl w:val="true"/>
        </w:rPr>
        <w:t xml:space="preserve">: </w:t>
      </w:r>
      <w:r>
        <w:rPr>
          <w:rtl w:val="true"/>
        </w:rPr>
        <w:t>فِيمَا نَذْكُرُهُ مِنْ كِتَابِ الْفِتَنِ لِلسَّلِيلِي فِي ذَمِّهِ لِدَوْلَةِ بَنِي أُمَيَّةَ وَ دَوْلَةِ بَنِي الْعَبَّاسِ، وَكَشْفِهِمَا بَآلِ مُحَمَّدٍ عَلَيْهِمُ السَّلَامُ بِرِوَايَةِ الْأَوْزَاعِیَّ</w:t>
      </w:r>
      <w:r>
        <w:rPr>
          <w:rtl w:val="true"/>
        </w:rPr>
        <w:t>.</w:t>
      </w:r>
      <w:bookmarkEnd w:id="1540"/>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عُمَرُ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الْمُؤْمِنِ أَبُو بَكْرِ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الْحَجَّاجُ عَنْ أَبِي عُتْبَةَ عَنْ الْأَوْزَاعِيٌّ عَنْ عُبَيْدَةِ بْنِ أَبِي لُبَابَةَ،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الدَّيْلَمِيِّ مِنْ حُنَّاظِ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سَيَمْلِكَ بَنُو أُمَيَّةَ بضعاً وَ ثَمَانِين سَنَةً، ثُمَّ يَسْلُبُهُم اللهُ مُلْكَهُمْ بِرَايَاتٍ تَقْبَلُ مِنَ الْمَشْرِقِ سُودٍ، فَتَمْكُثُ الرَّايَاتُ السُّودُ حَتَّى تَعُمَّ بَلِيَّتُهَا كُلَّ مُؤْمِنٍ، ثُمَّ يَكْشِفُهَا اللَّهُ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حَيْثُ يَلْقَ اللهُ بِأَسَهُمْ بَيْنَهُمْ، وَ هِيَ إِمَارَةُ السُّفَهَاءِ وَ الصَّبْيَانِ الَّتِي 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حُرْمَةُ أَمْرٍ وَ لَا عَهْدٍ وَ لَا ميثَاقٍ، زَمَانِهِمْ زَمَانُ مُدْبِرٍ جَائِرٍ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14032</w:t>
      </w:r>
      <w:r>
        <w:rPr>
          <w:rFonts w:eastAsia="IRNazanin" w:cs="IRNazanin"/>
          <w:color w:val="111111"/>
          <w:sz w:val="28"/>
          <w:szCs w:val="28"/>
          <w:rtl w:val="true"/>
          <w:lang w:bidi="fa-IR"/>
        </w:rPr>
        <w:t>).</w:t>
      </w:r>
    </w:p>
    <w:p>
      <w:pPr>
        <w:pStyle w:val="Heading2"/>
        <w:numPr>
          <w:ilvl w:val="1"/>
          <w:numId w:val="1"/>
        </w:numPr>
        <w:rPr/>
      </w:pPr>
      <w:bookmarkStart w:id="1541" w:name="__RefHeading___Toc1257811_1490000891"/>
      <w:bookmarkStart w:id="1542" w:name="_Toc612"/>
      <w:bookmarkEnd w:id="1541"/>
      <w:r>
        <w:rPr>
          <w:rtl w:val="true"/>
        </w:rPr>
        <w:t xml:space="preserve">الباب </w:t>
      </w:r>
      <w:r>
        <w:rPr/>
        <w:t>35</w:t>
      </w:r>
      <w:r>
        <w:rPr>
          <w:rtl w:val="true"/>
        </w:rPr>
        <w:t xml:space="preserve">: </w:t>
      </w:r>
      <w:r>
        <w:rPr>
          <w:rtl w:val="true"/>
        </w:rPr>
        <w:t>فِيمَا نَذْكُرُهُ مِنْ كِتَابِ الْفِتَنِ لِلسَّلِيلى أَيْضاً فِي عَدَدِ الْأَثْنَيْ عَشَرَ إِمَاماً مِنْ قُرَيْشٍ</w:t>
      </w:r>
      <w:bookmarkEnd w:id="1542"/>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الْبَاغَنْدِي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عَبْدِ الْحَمِيدِ الامُلِي،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مِنْ أُمَّتِي أَثْنَا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قُرَيْشَ</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20325</w:t>
      </w:r>
      <w:r>
        <w:rPr>
          <w:rFonts w:eastAsia="IRNazanin" w:cs="IRNazanin"/>
          <w:color w:val="111111"/>
          <w:sz w:val="28"/>
          <w:szCs w:val="28"/>
          <w:rtl w:val="true"/>
          <w:lang w:bidi="fa-IR"/>
        </w:rPr>
        <w:t xml:space="preserve">). </w:t>
      </w:r>
      <w:bookmarkStart w:id="1543" w:name="pg20428_212378"/>
    </w:p>
    <w:p>
      <w:pPr>
        <w:pStyle w:val="Heading2"/>
        <w:numPr>
          <w:ilvl w:val="1"/>
          <w:numId w:val="1"/>
        </w:numPr>
        <w:rPr/>
      </w:pPr>
      <w:bookmarkStart w:id="1544" w:name="__RefHeading___Toc1257813_1490000891"/>
      <w:bookmarkStart w:id="1545" w:name="_Toc613"/>
      <w:bookmarkEnd w:id="1543"/>
      <w:bookmarkEnd w:id="1544"/>
      <w:r>
        <w:rPr>
          <w:rtl w:val="true"/>
        </w:rPr>
        <w:t>باب سی و چهارم</w:t>
      </w:r>
      <w:r>
        <w:rPr>
          <w:rtl w:val="true"/>
        </w:rPr>
        <w:t xml:space="preserve">: </w:t>
      </w:r>
      <w:r>
        <w:rPr>
          <w:rtl w:val="true"/>
        </w:rPr>
        <w:t xml:space="preserve">بیانی از کتاب فتن سلیلی در مذمت حکومت بنی امیه و بنی عباس و بلایای عصر آن ها که سرانجام بر اساس روایت اوزاعی با ظهور یکی از فرزندان محمّد </w:t>
      </w:r>
      <w:r>
        <w:rPr>
          <w:rtl w:val="true"/>
        </w:rPr>
        <w:t>(</w:t>
      </w:r>
      <w:r>
        <w:rPr>
          <w:rtl w:val="true"/>
        </w:rPr>
        <w:t>صلی الله علیه و آله</w:t>
      </w:r>
      <w:r>
        <w:rPr>
          <w:rtl w:val="true"/>
        </w:rPr>
        <w:t xml:space="preserve">) </w:t>
      </w:r>
      <w:r>
        <w:rPr>
          <w:rtl w:val="true"/>
        </w:rPr>
        <w:t>بر طرف خواهد شد</w:t>
      </w:r>
      <w:bookmarkEnd w:id="1545"/>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دیلمی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هشتاد و هفت یا هشتاد و نه سال سلطنت می کنند بعد از آن خدا سلطنت آن ها را به وسیله بیرق هایی سیاه که از طرف مشرق می آیند نابود می کند،</w:t>
      </w:r>
    </w:p>
    <w:p>
      <w:pPr>
        <w:pStyle w:val="BookText"/>
        <w:rPr/>
      </w:pPr>
      <w:r>
        <w:rPr>
          <w:rFonts w:ascii="IRNazanin" w:hAnsi="IRNazanin" w:eastAsia="IRNazanin"/>
          <w:color w:val="111111"/>
          <w:sz w:val="28"/>
          <w:sz w:val="28"/>
          <w:szCs w:val="28"/>
          <w:rtl w:val="true"/>
          <w:lang w:bidi="fa-IR"/>
        </w:rPr>
        <w:t xml:space="preserve">آن گاه آن بیرق های سیاه بر افراشته اند تا این که بلای آن ها به هر مؤمنی برسد سپس خدا آن بلاء را به وسیله شخصی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 کند و این مصیبت در وقتی است که افراد سفیه و بچه ها حکومت دارند، آن چنان حکومتی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حرمت و عهد و میثاقی ندارند و زمان آن ها زمانه پر ستمی است</w:t>
      </w:r>
      <w:r>
        <w:rPr>
          <w:rFonts w:eastAsia="IRNazanin" w:cs="IRNazanin"/>
          <w:color w:val="111111"/>
          <w:sz w:val="28"/>
          <w:szCs w:val="28"/>
          <w:rtl w:val="true"/>
          <w:lang w:bidi="fa-IR"/>
        </w:rPr>
        <w:t>.</w:t>
      </w:r>
    </w:p>
    <w:p>
      <w:pPr>
        <w:pStyle w:val="Heading2"/>
        <w:numPr>
          <w:ilvl w:val="1"/>
          <w:numId w:val="1"/>
        </w:numPr>
        <w:rPr/>
      </w:pPr>
      <w:bookmarkStart w:id="1546" w:name="__RefHeading___Toc1257815_1490000891"/>
      <w:bookmarkStart w:id="1547" w:name="_Toc614"/>
      <w:bookmarkEnd w:id="1546"/>
      <w:r>
        <w:rPr>
          <w:rtl w:val="true"/>
        </w:rPr>
        <w:t>باب سی و پنجم</w:t>
      </w:r>
      <w:r>
        <w:rPr>
          <w:rtl w:val="true"/>
        </w:rPr>
        <w:t xml:space="preserve">: </w:t>
      </w:r>
      <w:r>
        <w:rPr>
          <w:rtl w:val="true"/>
        </w:rPr>
        <w:t>بیانی از کتاب فتن سلیلی با این که هر دوازده امام از قبیله قریش اند</w:t>
      </w:r>
      <w:bookmarkEnd w:id="1547"/>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بر پا نمی شود تا این که دوازده نفر از قریش حکومت کنند</w:t>
      </w:r>
      <w:r>
        <w:rPr>
          <w:rFonts w:eastAsia="IRNazanin" w:cs="IRNazanin"/>
          <w:color w:val="111111"/>
          <w:sz w:val="28"/>
          <w:szCs w:val="28"/>
          <w:rtl w:val="true"/>
          <w:lang w:bidi="fa-IR"/>
        </w:rPr>
        <w:t xml:space="preserve">. </w:t>
      </w:r>
      <w:bookmarkStart w:id="1548" w:name="pg20428_212379"/>
    </w:p>
    <w:p>
      <w:pPr>
        <w:pStyle w:val="Heading2"/>
        <w:numPr>
          <w:ilvl w:val="1"/>
          <w:numId w:val="1"/>
        </w:numPr>
        <w:rPr/>
      </w:pPr>
      <w:bookmarkStart w:id="1549" w:name="__RefHeading___Toc1257817_1490000891"/>
      <w:bookmarkStart w:id="1550" w:name="_Toc615"/>
      <w:bookmarkEnd w:id="1548"/>
      <w:bookmarkEnd w:id="1549"/>
      <w:r>
        <w:rPr>
          <w:rtl w:val="true"/>
        </w:rPr>
        <w:t xml:space="preserve">الباب </w:t>
      </w:r>
      <w:r>
        <w:rPr/>
        <w:t>26</w:t>
      </w:r>
      <w:r>
        <w:rPr>
          <w:rtl w:val="true"/>
        </w:rPr>
        <w:t xml:space="preserve">: </w:t>
      </w:r>
      <w:r>
        <w:rPr>
          <w:rtl w:val="true"/>
        </w:rPr>
        <w:t xml:space="preserve">فِي نَهْي مَوْلَانَا عَلِيَّ </w:t>
      </w:r>
      <w:r>
        <w:rPr/>
        <w:t>7</w:t>
      </w:r>
      <w:r>
        <w:rPr>
          <w:rtl w:val="true"/>
        </w:rPr>
        <w:t xml:space="preserve"> </w:t>
      </w:r>
      <w:r>
        <w:rPr>
          <w:rtl w:val="true"/>
        </w:rPr>
        <w:t>أَوْلَادَهُ أَنْ يَخْرُجَ أَحَدُ مِنْهُمْ قَبْلَ الْمَهْدِى وَ أَنْ مَنْ خَرَجَ مِنْهُمْ قَبْلَهُ فَإِنَّمَا هُوَ جَزُورٌ</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هَدِيَّةُ بْنُ عَبْدِ الْوَهَّابِ عَنْ عَبْدِ الْحَمِيدِ عَنْ عَبْدِ اللَّهِ ابْنِ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 وَ خَطِبَ بِالْكُوفَةِ،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أَلْزِمُوا الْأَرْضَ مِنْ بَعْدِى، وَ إِيَّاكُمْ وَ الشَّذَاذُ مِنْ آلِ مُحَمَّدٍ، فَإِنَّهُ يَخْرُجُ شَذَاذُ آلِ مُحَمَّدٍ، فَلَا يَرَوْنَ مَا يُحِبُّونَ، لِعِصْيَانِهِمْ أَمْرِي، وَ نَبْدِهِمْ عَهْدِى،</w:t>
      </w:r>
    </w:p>
    <w:p>
      <w:pPr>
        <w:pStyle w:val="BookText"/>
        <w:rPr/>
      </w:pPr>
      <w:r>
        <w:rPr>
          <w:rFonts w:ascii="Amiri" w:hAnsi="Amiri" w:eastAsia="Amiri" w:cs="Amiri"/>
          <w:color w:val="111111"/>
          <w:sz w:val="28"/>
          <w:sz w:val="28"/>
          <w:szCs w:val="28"/>
          <w:rtl w:val="true"/>
          <w:lang w:bidi="ar-SA"/>
        </w:rPr>
        <w:t>وَ تَخْرُجُ رَأْيَةٌ مِنْ وُلْدِ الْحُسَيْنِ تَظْهَرُ بِالْكُوفَةِ بِدِعَايَةِ الْأُمَيَّةِ، وَ يَشْمُلُ النَّاسَ الْبَلَاءُ، وَ يَبْتَلِيَ اللهُ خَيْرَ الْخَلْقِ حَتَّى يُيّزُ الْخَبِيتُ مِنَ الطَّيِّبِ،</w:t>
      </w:r>
    </w:p>
    <w:p>
      <w:pPr>
        <w:pStyle w:val="BookText"/>
        <w:rPr/>
      </w:pPr>
      <w:r>
        <w:rPr>
          <w:rFonts w:ascii="Amiri" w:hAnsi="Amiri" w:eastAsia="Amiri" w:cs="Amiri"/>
          <w:color w:val="111111"/>
          <w:sz w:val="28"/>
          <w:sz w:val="28"/>
          <w:szCs w:val="28"/>
          <w:rtl w:val="true"/>
          <w:lang w:bidi="ar-SA"/>
        </w:rPr>
        <w:t>وَ يَتَبَرَّأَ النَّاسُ بَعْضُهُمْ مِنْ بَعْضٍ، وَ يَطُولُ ذَلِكَ حَتَّى يُفَرِّجُ اللَّهُ عَنْهُمْ بِرَجُلٍ مِنْ آلِ مُحَمَّدٍ،</w:t>
      </w:r>
    </w:p>
    <w:p>
      <w:pPr>
        <w:pStyle w:val="BookText"/>
        <w:rPr/>
      </w:pPr>
      <w:r>
        <w:rPr>
          <w:rFonts w:ascii="Amiri" w:hAnsi="Amiri" w:eastAsia="Amiri" w:cs="Amiri"/>
          <w:color w:val="111111"/>
          <w:sz w:val="28"/>
          <w:sz w:val="28"/>
          <w:szCs w:val="28"/>
          <w:rtl w:val="true"/>
          <w:lang w:bidi="ar-SA"/>
        </w:rPr>
        <w:t>وَ مَنْ خَرَجَ مِنْ وُلْدِى فَعَمِلَ بِغَيْرِ عَمَلِي وَ سَارَ بِغَيْرِ سِيَرَتِي فَأَنَا مِنْهُ بَرِىءُ،</w:t>
      </w:r>
    </w:p>
    <w:p>
      <w:pPr>
        <w:pStyle w:val="BookText"/>
        <w:rPr/>
      </w:pPr>
      <w:r>
        <w:rPr>
          <w:rFonts w:ascii="Amiri" w:hAnsi="Amiri" w:eastAsia="Amiri" w:cs="Amiri"/>
          <w:color w:val="111111"/>
          <w:sz w:val="28"/>
          <w:sz w:val="28"/>
          <w:szCs w:val="28"/>
          <w:rtl w:val="true"/>
          <w:lang w:bidi="ar-SA"/>
        </w:rPr>
        <w:t>وَ كُلُّ مَنْ خَرَجَ مِنْ وُلْدِى قَبْلَ الْمَهْدِى فَإِنَّمَا هُوَ جَزُورُ، وَ إِيَّاكُمْ وَ الدَّجَّالِينَ مِنْ وُلْدِ فَاطِمَةَ، فَإِنَّ مَنْ وُلْدِ فَاطِمَةَ دَجَّالِينَ وَ يَخْرُجْ دَجَالُ مِنْ دَجْلَةِ الْبَصْرَه وَ لَيْسُ مِنِّى وَ هُوَ مُقَدمَةُ الدَجّالَينِ كُلَّهُمْ</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صَرِيحٌ بِنَهْي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أَنْ يَخْرُجَ أَحَدٌ مِنْهُمْ 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1551" w:name="pg20428_212380"/>
    </w:p>
    <w:p>
      <w:pPr>
        <w:pStyle w:val="Heading2"/>
        <w:numPr>
          <w:ilvl w:val="1"/>
          <w:numId w:val="1"/>
        </w:numPr>
        <w:rPr/>
      </w:pPr>
      <w:bookmarkStart w:id="1552" w:name="__RefHeading___Toc1257819_1490000891"/>
      <w:bookmarkStart w:id="1553" w:name="_Toc616"/>
      <w:bookmarkEnd w:id="1551"/>
      <w:bookmarkEnd w:id="1552"/>
      <w:r>
        <w:rPr>
          <w:rtl w:val="true"/>
        </w:rPr>
        <w:t>باب سی و ششم</w:t>
      </w:r>
      <w:r>
        <w:rPr>
          <w:rtl w:val="true"/>
        </w:rPr>
        <w:t xml:space="preserve">: </w:t>
      </w:r>
      <w:r>
        <w:rPr>
          <w:rtl w:val="true"/>
        </w:rPr>
        <w:t xml:space="preserve">در نهی حضرت علی به فرزندان خود با این که هیچ یک از آن ها قبل از قیام حضرت مهدی </w:t>
      </w:r>
      <w:r>
        <w:rPr>
          <w:rtl w:val="true"/>
        </w:rPr>
        <w:t>(</w:t>
      </w:r>
      <w:r>
        <w:rPr>
          <w:rtl w:val="true"/>
        </w:rPr>
        <w:t>عجل الله تعالی فرجه الشریف</w:t>
      </w:r>
      <w:r>
        <w:rPr>
          <w:rtl w:val="true"/>
        </w:rPr>
        <w:t xml:space="preserve">) </w:t>
      </w:r>
      <w:r>
        <w:rPr>
          <w:rtl w:val="true"/>
        </w:rPr>
        <w:t>قیام نکند زیرا به هدف نخواهد رسید</w:t>
      </w:r>
      <w:bookmarkEnd w:id="1553"/>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عبدالعزیز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بعد از من آرام باشید و از گروه قلیلی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زیرا که تعداد اندکی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 کنند ولی به علت مخالفت با فرمان من و پشت پازدن به پیمان من به مقصود خود نخواهند رسید و روایتی را نقل کرده که بعضی از اولاد حسین به دعوت امیه ظهور می کنند و بلاء، مردم را فرا خواهد گرفت و خدا بهترین خلق را مبتلا خواهد کرد تا این که خوبان از بدان ممتاز شوند، مردم از یک دیگر بیرازی می جویند، این بلاء طولانی خواهد شد تا این که خدا به وسیله مردی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فرجی مرحمت فرماید</w:t>
      </w:r>
    </w:p>
    <w:p>
      <w:pPr>
        <w:pStyle w:val="BookText"/>
        <w:rPr/>
      </w:pPr>
      <w:r>
        <w:rPr>
          <w:rFonts w:ascii="IRNazanin" w:hAnsi="IRNazanin" w:eastAsia="IRNazanin"/>
          <w:color w:val="111111"/>
          <w:sz w:val="28"/>
          <w:sz w:val="28"/>
          <w:szCs w:val="28"/>
          <w:rtl w:val="true"/>
          <w:lang w:bidi="fa-IR"/>
        </w:rPr>
        <w:t xml:space="preserve">کسی که از فرزندان من خروج کند و عمل و رفتارش غیر از عمل و رفتار من باشد من از او بیزار خواهم بود و هر کسی از فرزندان من قبل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نماید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حذر باشید از دو دجال که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زیرا که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دجال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دجالی هم از دجله بصره خروج می کند که از من نیست و او مقدمه کلیه دجال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صراحت دارد در این که مولای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از قیام قبل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 xml:space="preserve">. </w:t>
      </w:r>
      <w:bookmarkStart w:id="1554" w:name="pg20428_212381"/>
    </w:p>
    <w:p>
      <w:pPr>
        <w:pStyle w:val="Heading2"/>
        <w:numPr>
          <w:ilvl w:val="1"/>
          <w:numId w:val="1"/>
        </w:numPr>
        <w:rPr/>
      </w:pPr>
      <w:bookmarkStart w:id="1555" w:name="__RefHeading___Toc1257821_1490000891"/>
      <w:bookmarkStart w:id="1556" w:name="_Toc617"/>
      <w:bookmarkEnd w:id="1554"/>
      <w:bookmarkEnd w:id="1555"/>
      <w:r>
        <w:rPr>
          <w:rtl w:val="true"/>
        </w:rPr>
        <w:t xml:space="preserve">الباب </w:t>
      </w:r>
      <w:r>
        <w:rPr/>
        <w:t>37</w:t>
      </w:r>
      <w:r>
        <w:rPr>
          <w:rtl w:val="true"/>
        </w:rPr>
        <w:t xml:space="preserve">: </w:t>
      </w:r>
      <w:r>
        <w:rPr>
          <w:rtl w:val="true"/>
        </w:rPr>
        <w:t xml:space="preserve">فِيمَا نَذْكُرُهُ مِنْ كِتَابِ الْفِتَنِ لِلسَّلِيلِي فِي أَنَّ أَوْلَادَ عَلِيِّ ابْنِ أَبِى طَالِب </w:t>
      </w:r>
      <w:r>
        <w:rPr>
          <w:rtl w:val="true"/>
        </w:rPr>
        <w:t>(</w:t>
      </w:r>
      <w:r>
        <w:rPr>
          <w:rtl w:val="true"/>
        </w:rPr>
        <w:t>علیه السلام</w:t>
      </w:r>
      <w:r>
        <w:rPr>
          <w:rtl w:val="true"/>
        </w:rPr>
        <w:t xml:space="preserve">) </w:t>
      </w:r>
      <w:r>
        <w:rPr>
          <w:rtl w:val="true"/>
        </w:rPr>
        <w:t xml:space="preserve">لَا تُصْبحُ لَهُمْ خَلَافَةٌ وَلَا مُلْكُ، وَنَهْيُهُ </w:t>
      </w:r>
      <w:r>
        <w:rPr>
          <w:rtl w:val="true"/>
        </w:rPr>
        <w:t>(</w:t>
      </w:r>
      <w:r>
        <w:rPr>
          <w:rtl w:val="true"/>
        </w:rPr>
        <w:t>علیه السلام</w:t>
      </w:r>
      <w:r>
        <w:rPr>
          <w:rtl w:val="true"/>
        </w:rPr>
        <w:t xml:space="preserve">) </w:t>
      </w:r>
      <w:r>
        <w:rPr>
          <w:rtl w:val="true"/>
        </w:rPr>
        <w:t>لَهُمْ عَنِ الْخُرُوجِ لِذَلِكِ</w:t>
      </w:r>
      <w:r>
        <w:rPr>
          <w:rtl w:val="true"/>
        </w:rPr>
        <w:t>.</w:t>
      </w:r>
      <w:bookmarkEnd w:id="1556"/>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بِإِسْنَادِهِ عَنْ إِسْحَاق بْنِ عَبْدِ اللَّهِ عَنْ أَبِيهِ عَنْ عَبْدِ اللَّهِ بْنِ الْحَارِثِ بْنِ نَوْفَلٍ عَنْ عَلِيِّ بْنِ أَبِي طَالِبٍ، أَنَّهُ قَالَ 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تَطْلُبُوا هَذَا الْأَمْرَ، فَإِنَّهُ لَا يَطْلُبُهُ مَنْكُمْ أَحَدٌ إِلَّا قُتِلَ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بِهِذَا الْحَدِيثِ الْمَهْدِى بِالرِّئَ أَيَّامَ ابْرَاهِيمِ بْنِ عَبْدِ اللَّهِ، فَكَتَبَ بِهِ إِلَى أَبِي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إِلَى عُمَّانِ بْنِ عَنَّانٍ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لَا يَلِيهِ أَحَدٌ مِنْ وُلْدِ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بِإِسْنَادِهِ إِلَى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دَاوُدَ بْنَ عَلِيٍّ يُحَدِّثُ عَنْ أَبِيهِ عَلَىَّ بْن عَبْدِاللَّهِ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أَحَدٌ مِنْ وُلْدِ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بِإِسْنَادِهِ فِي حَدِيثٍ آخَرَ بِاسْنَادِ آخَرَ</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لِعَلَى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يَلِيَهَا أَحَدٌ مِنْ وُلْدِكَ</w:t>
      </w:r>
      <w:r>
        <w:rPr>
          <w:rFonts w:eastAsia="Amiri" w:cs="Amiri" w:ascii="Amiri" w:hAnsi="Amiri"/>
          <w:color w:val="111111"/>
          <w:sz w:val="28"/>
          <w:szCs w:val="28"/>
          <w:rtl w:val="true"/>
          <w:lang w:bidi="ar-SA"/>
        </w:rPr>
        <w:t xml:space="preserve">». </w:t>
      </w:r>
      <w:bookmarkStart w:id="1557" w:name="pg20428_212382"/>
    </w:p>
    <w:p>
      <w:pPr>
        <w:pStyle w:val="Heading2"/>
        <w:numPr>
          <w:ilvl w:val="1"/>
          <w:numId w:val="1"/>
        </w:numPr>
        <w:rPr/>
      </w:pPr>
      <w:bookmarkStart w:id="1558" w:name="__RefHeading___Toc1257823_1490000891"/>
      <w:bookmarkStart w:id="1559" w:name="_Toc618"/>
      <w:bookmarkEnd w:id="1557"/>
      <w:bookmarkEnd w:id="1558"/>
      <w:r>
        <w:rPr>
          <w:rtl w:val="true"/>
        </w:rPr>
        <w:t>باب سی و هفتم</w:t>
      </w:r>
      <w:r>
        <w:rPr>
          <w:rtl w:val="true"/>
        </w:rPr>
        <w:t xml:space="preserve">: </w:t>
      </w:r>
      <w:r>
        <w:rPr>
          <w:rtl w:val="true"/>
        </w:rPr>
        <w:t xml:space="preserve">بیانی است از کتاب فتن سلیلی با این که حضرت علی </w:t>
      </w:r>
      <w:r>
        <w:rPr>
          <w:rtl w:val="true"/>
        </w:rPr>
        <w:t>(</w:t>
      </w:r>
      <w:r>
        <w:rPr>
          <w:rtl w:val="true"/>
        </w:rPr>
        <w:t>علیه السلام</w:t>
      </w:r>
      <w:r>
        <w:rPr>
          <w:rtl w:val="true"/>
        </w:rPr>
        <w:t xml:space="preserve">) </w:t>
      </w:r>
      <w:r>
        <w:rPr>
          <w:rtl w:val="true"/>
        </w:rPr>
        <w:t>به فرزندان خود فرمود حکومت نصیب آن ها نخواهد شد از این رو آن ها را از قیام علیه خلفا نهی کرد</w:t>
      </w:r>
      <w:bookmarkEnd w:id="1559"/>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حارث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نکنید، زیرا هیچ یک از شما طلب این کار را نمی کند مگر این که کشته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عثمان بن عفّان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خلافت را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نصیب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می گوید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نصیب احدی از فرزندان تو نخواهد شد</w:t>
      </w:r>
      <w:r>
        <w:rPr>
          <w:rFonts w:eastAsia="IRNazanin" w:cs="IRNazanin"/>
          <w:color w:val="111111"/>
          <w:sz w:val="28"/>
          <w:szCs w:val="28"/>
          <w:rtl w:val="true"/>
          <w:lang w:bidi="fa-IR"/>
        </w:rPr>
        <w:t xml:space="preserve">. </w:t>
      </w:r>
      <w:bookmarkStart w:id="1560" w:name="pg20428_212383"/>
    </w:p>
    <w:p>
      <w:pPr>
        <w:pStyle w:val="BookText"/>
        <w:rPr/>
      </w:pPr>
      <w:bookmarkEnd w:id="1560"/>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حَدِيثٍ آخَرَ بِاسْنَادِهِ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بَيْنَ يَدَى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ذَاتَ يَوْمٍ، فَتَذَا كَرُوا الْخِلَافَةَ،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يَصِلُّوا إِلَيْهَا أَبداً، وَلَكِنَّهَا تَكُونُ فِي وُلْدِ عَمِّى صِنْوُ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حَدِيثِ آخَرَ بِاسْنَادِهِ عَنْ سَهْلِ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يَزِيدِ الْرُّقَاشِي، فَجَاءَةٌ قَتْلُ زَيْدِ بْنِ عَلِيٍّ،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يَلِيهَا أَحَدٌ مِنْ وُلْدِ فَاطِمَةَ</w:t>
      </w:r>
      <w:r>
        <w:rPr>
          <w:rFonts w:eastAsia="Amiri" w:cs="Amiri" w:ascii="Amiri" w:hAnsi="Amiri"/>
          <w:color w:val="111111"/>
          <w:sz w:val="28"/>
          <w:szCs w:val="28"/>
          <w:rtl w:val="true"/>
          <w:lang w:bidi="ar-SA"/>
        </w:rPr>
        <w:t>».</w:t>
      </w:r>
    </w:p>
    <w:p>
      <w:pPr>
        <w:pStyle w:val="Heading2"/>
        <w:numPr>
          <w:ilvl w:val="1"/>
          <w:numId w:val="1"/>
        </w:numPr>
        <w:rPr/>
      </w:pPr>
      <w:bookmarkStart w:id="1561" w:name="__RefHeading___Toc1257825_1490000891"/>
      <w:bookmarkStart w:id="1562" w:name="_Toc619"/>
      <w:bookmarkEnd w:id="1561"/>
      <w:r>
        <w:rPr>
          <w:rtl w:val="true"/>
        </w:rPr>
        <w:t xml:space="preserve">الباب </w:t>
      </w:r>
      <w:r>
        <w:rPr/>
        <w:t>38</w:t>
      </w:r>
      <w:r>
        <w:rPr>
          <w:rtl w:val="true"/>
        </w:rPr>
        <w:t xml:space="preserve">: </w:t>
      </w:r>
      <w:r>
        <w:rPr>
          <w:rtl w:val="true"/>
        </w:rPr>
        <w:t>فِيمَا نَذْكُرُهُ مِنْ كِتَابِ الْفِتَنِ لِلْسَّلِيلِي عَنْ عَبْدِ اللَّهِ بْنِ الْعَبَّاسِ فِي دَم دَوْلَتِهِمْ، وَ الْأَمْرِ بِالدُّعَاءِ عَلَيْهَا</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عَنْ هَارُونَ عَنْ مَقَاتِلَ عَنْ عَطَاءَ عَنْ ابْنِ عَبَّاسَ أَنَّهُ قَالَ</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أَهْلَ الْبَيْتِ رَايَاتُ سُودٍ لَا تَرِدُ حَتَّى تَخْرُجَ مِنْ خُرَاسَانَ كَاللَّيْلِي سَوَاداً فِي أَسِنَتِهَا النَّصْرُ، وَ فِي أَوْسَاطِهَا اللَّعْنُ، وَ فِي أَزِجَتِهَا الْكُفْرِ، مَنْ قَاتَلَهُمْ قَاتِلُوهُ، وَ مَنْ فَرَّ مِنْهُمْ، أَدْرَكُوهُ، وَ مَنْ تَحَصُّنَ مِنْهُمْ أَنْزَلُوهُ، وَ مَنْ شَايَعَهُمْ أَفْتَنُوهُ، وَ مَنْ خَالَفَهُمْ أَفْقَرُوهُ، الدَّاعِى عَلَيْهِمْ يَوْمَئِذٍ دَعْوَةً كَمَنْ رَمَى بِسَهُم فِي سَبِيلِ اللهِ</w:t>
      </w:r>
      <w:r>
        <w:rPr>
          <w:rFonts w:eastAsia="Amiri" w:cs="Amiri" w:ascii="Amiri" w:hAnsi="Amiri"/>
          <w:color w:val="111111"/>
          <w:sz w:val="28"/>
          <w:szCs w:val="28"/>
          <w:rtl w:val="true"/>
          <w:lang w:bidi="ar-SA"/>
        </w:rPr>
        <w:t xml:space="preserve">. </w:t>
      </w:r>
      <w:bookmarkStart w:id="1563" w:name="pg20428_212384"/>
    </w:p>
    <w:p>
      <w:pPr>
        <w:pStyle w:val="BookText"/>
        <w:rPr/>
      </w:pPr>
      <w:bookmarkEnd w:id="1563"/>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روزی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درباره خلافت صحبتی به میان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خلافت نصیب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فرزندان فاطمه بخلافت نخواهند رسید؛ ولی نصیب اولاد عمویم عباس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سهيل بن حبیب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برید رقاشی بودیم که خبر قتل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 او پس از شنیدن این خبر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مالک برای من نقل کرد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نصيب احدی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Heading2"/>
        <w:numPr>
          <w:ilvl w:val="1"/>
          <w:numId w:val="1"/>
        </w:numPr>
        <w:rPr/>
      </w:pPr>
      <w:bookmarkStart w:id="1564" w:name="__RefHeading___Toc1257827_1490000891"/>
      <w:bookmarkStart w:id="1565" w:name="_Toc620"/>
      <w:bookmarkEnd w:id="1564"/>
      <w:r>
        <w:rPr>
          <w:rtl w:val="true"/>
        </w:rPr>
        <w:t>باب سی و هشتم</w:t>
      </w:r>
      <w:r>
        <w:rPr>
          <w:rtl w:val="true"/>
        </w:rPr>
        <w:t xml:space="preserve">: </w:t>
      </w:r>
      <w:r>
        <w:rPr>
          <w:rtl w:val="true"/>
        </w:rPr>
        <w:t>بیانی از کتاب فتن سلیلی از این که عبدالله بن عباس از حکومت بنی عباس مذمت کرده و دستور به نفرین به آن ها داده است</w:t>
      </w:r>
      <w:bookmarkEnd w:id="1565"/>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اهل بیت بیرق های سیاهی خواهد بود که رد نمی شوند تا این که از خراسان بیرق های سیاهی چون شب تاریک خروج کنند در اول آن بیرق ها پیروزی و در اواسط آن ها لعنت و در آخر آن ها کفر خواهد بود، کسی که با آن ها بجنگد او را می کشند و کسی که از دست آن ها فرار کند او را خواهند گرفت و کسی که متحصن شود او را پیاده می کنند و کسی که آن ها را مشایعت کند او را دچار فتنه می کنند در آن روز کسی که با آن ها مخالفت نماید فقیرش خواهند نمود در آن روز کسی که بر آن ها نفرین کند مثل آن است که تیری در راه خدا انداخته باشد</w:t>
      </w:r>
      <w:r>
        <w:rPr>
          <w:rFonts w:eastAsia="IRNazanin" w:cs="IRNazanin"/>
          <w:color w:val="111111"/>
          <w:sz w:val="28"/>
          <w:szCs w:val="28"/>
          <w:rtl w:val="true"/>
          <w:lang w:bidi="fa-IR"/>
        </w:rPr>
        <w:t>.</w:t>
      </w:r>
      <w:bookmarkStart w:id="1566" w:name="pg20428_212385"/>
    </w:p>
    <w:p>
      <w:pPr>
        <w:pStyle w:val="Heading2"/>
        <w:numPr>
          <w:ilvl w:val="1"/>
          <w:numId w:val="1"/>
        </w:numPr>
        <w:rPr/>
      </w:pPr>
      <w:bookmarkStart w:id="1567" w:name="__RefHeading___Toc1257829_1490000891"/>
      <w:bookmarkStart w:id="1568" w:name="_Toc621"/>
      <w:bookmarkEnd w:id="1566"/>
      <w:bookmarkEnd w:id="1567"/>
      <w:r>
        <w:rPr>
          <w:rtl w:val="true"/>
        </w:rPr>
        <w:t xml:space="preserve">الباب </w:t>
      </w:r>
      <w:r>
        <w:rPr/>
        <w:t>39</w:t>
      </w:r>
      <w:r>
        <w:rPr>
          <w:rtl w:val="true"/>
        </w:rPr>
        <w:t xml:space="preserve">: </w:t>
      </w:r>
      <w:r>
        <w:rPr>
          <w:rtl w:val="true"/>
        </w:rPr>
        <w:t>فِيمَا نَذْكُرُهُ مِنْ كِتابِ الْفِتَنِ لِلْسَّلِيلِي عَنْ دَوْلَةِ بَنِي الْعَبَّاسِ، وَ دَوْلَةِ التُّرْيِ، وَحَدِيثِ الَّذِي يَمْلأُ الْأَرْضَ عَدْلاً</w:t>
      </w:r>
      <w:r>
        <w:rPr>
          <w:rtl w:val="true"/>
        </w:rPr>
        <w:t>.</w:t>
      </w:r>
      <w:bookmarkEnd w:id="1568"/>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عُمَرُ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بَكْرٍ مُحَمَّدُ بْنُ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سَالِمِ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عَمِّى الْعَلَاءُ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زَيْدٍ عَنِ الْحَسَنِ عَمَّنْ أَخَبَّرَهُ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قَدْ سَمِعْتُ أَشْيَاءَ مُخْتِلِفَةً، وَ لَكِنْ حَدِّثَ أَنْتَ 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فِتْنَةٍ بَعْدَ الْمِائَتَيْنِ إِمَارَةُ الصِّبْيَانِ، وَ تِجَارَاتٌ كَثِيرَةٌ وَ رَبْحٌ قَلِيلٌ، ثُمَّ مَوْتُ الْعُلَمَاءِ وَ الْصَّالِحِينَ، ثُمَّ قَحْطُ شَدِيدٌ، ثُمَّ الْجَوْرُ وَ قَتْلُ أَهْلِ بَيْتِي الضّاءَ بِالزَّوْرَاءَ، ثُمَّ الشَّقَاقُ نِفَاقُ الْمُلُوكِ وَ مَلْكُ الْعَجَمِ، فَإِذَا مَلَّكْتُكُمْ التَّرْكُ فَعَلَيْكُمْ بِأَطْرَافِ الْبِلَادِ وَ سَوَاحِلِ الْبِحَارِ وَ الْرَبَ اهْرَبَ ثُمَّ تَكُون فِي سَنَةِ خَمْسِينَ وَ مَائَتَيْنِ وَ خَمْسِ ثَلَاثُ فِتَنِ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بِمِصْرَ الْوَيْلُ لِمِصْرَ، وَ الثَّانِيَةُ بِالْكُوفَةِ، وَالثَّالِثَةُ بِالْبَصْرَةِ فَوَيْلٌ لِلْبَصْرَةِ، وَ هَلَاكُ الْبَصْرَةِ مِنْ رَجُلٍ يَنْتَدِبُ لَهَا لَا أَصْلُ لَهُ وَ لَا فَرْعُ فَيَصِيرُ النَّاسُ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مَعَهُ، وَ فِرْقَةٍ عَلَيْهِ، فَيَمْكُثُ فَيَدُومُ عَلَيْهِم سِنينَ، ثُمَّ يَوَلَّى عَلَيْكُمْ خَلِيفَةُ فَضَّ غَلِيطٍ يُسَمَّى فِي السَّماءِ الْقَتَالَ، وَ فِى الْأَرْضِ الْجَبَّارَ، فَيَسْفِكُ الدِّمَاءَ ثُمَّ يُزِجُ الدِّمَاءَ بِالامْءِ، فَلَا يَقْدِرُ عَلَى تُرْبِهِ، وَيَهْجِمُ عَلَيْهِمُ الْأَعْرَابُ، وَ عِنْدَ هُجُومِ الْأَعْرَابِ قُتِلَ الْخَلِيفَةِ، فَيَفْذُو الْجَوْرُ وَالْفُجُورُ بَيْنَ النَّاسِ، وَ تَجِيْنَكُمْ آيَاتٌ مُتَتَابِعَاتٌ كَأَنَّهُنَّ نِظَامٌ </w:t>
      </w:r>
      <w:bookmarkStart w:id="1569" w:name="pg20428_212386"/>
    </w:p>
    <w:p>
      <w:pPr>
        <w:pStyle w:val="Heading2"/>
        <w:numPr>
          <w:ilvl w:val="1"/>
          <w:numId w:val="1"/>
        </w:numPr>
        <w:rPr/>
      </w:pPr>
      <w:bookmarkStart w:id="1570" w:name="__RefHeading___Toc1257831_1490000891"/>
      <w:bookmarkStart w:id="1571" w:name="_Toc622"/>
      <w:bookmarkEnd w:id="1569"/>
      <w:bookmarkEnd w:id="1570"/>
      <w:r>
        <w:rPr>
          <w:rtl w:val="true"/>
        </w:rPr>
        <w:t>باب سی و نهم</w:t>
      </w:r>
      <w:r>
        <w:rPr>
          <w:rtl w:val="true"/>
        </w:rPr>
        <w:t xml:space="preserve">: </w:t>
      </w:r>
      <w:r>
        <w:rPr>
          <w:rtl w:val="true"/>
        </w:rPr>
        <w:t>بیانی از کتاب فتن سلیلی پیرامون حکومت بنی عباس و حکومت ترک و کسی که جهان را پر از عدل و داد خواهد کرد</w:t>
      </w:r>
      <w:bookmarkEnd w:id="1571"/>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الواحد بن زید از قول حسن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اخبار متفاوتی شنیده ام آیا تو که خداوند از تو خوشنود باد حدیثی را گفته ای؟ گفتم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نخست حکومت بچه ها، تجارت های و استفاده کم، موت علماء و مردم نیکوکار، قحطی شدید، ظلم و ستم نفاق ملوک و ملک عجم خواهد بود،</w:t>
      </w:r>
    </w:p>
    <w:p>
      <w:pPr>
        <w:pStyle w:val="BookText"/>
        <w:rPr/>
      </w:pPr>
      <w:r>
        <w:rPr>
          <w:rFonts w:ascii="IRNazanin" w:hAnsi="IRNazanin" w:eastAsia="IRNazanin"/>
          <w:color w:val="111111"/>
          <w:sz w:val="28"/>
          <w:sz w:val="28"/>
          <w:szCs w:val="28"/>
          <w:rtl w:val="true"/>
          <w:lang w:bidi="fa-IR"/>
        </w:rPr>
        <w:t xml:space="preserve">موقعی که گروه ترک بر شما مسلط شدند بر شما لازم است که به اطراف شهرها و دریاها فرار کنید، فرار فرار، بعد از آن در سنه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فتنه به وقوع خواهد پیوست، فتنه ای در مصر، وای بر مصر، فتنه دوم در کوفه، و سوم در بصره و هلاکت اهل بصره به دست مردی است که بی ریشه است و در بصره درگیری های زیادی خواهد شد و مردم بصره به دو فرقه تقسیم می شوند،</w:t>
      </w:r>
    </w:p>
    <w:p>
      <w:pPr>
        <w:pStyle w:val="BookText"/>
        <w:rPr/>
      </w:pPr>
      <w:r>
        <w:rPr>
          <w:rFonts w:ascii="IRNazanin" w:hAnsi="IRNazanin" w:eastAsia="IRNazanin"/>
          <w:color w:val="111111"/>
          <w:sz w:val="28"/>
          <w:sz w:val="28"/>
          <w:szCs w:val="28"/>
          <w:rtl w:val="true"/>
          <w:lang w:bidi="fa-IR"/>
        </w:rPr>
        <w:t>فرقه ای بر او و فرقه های علیه او خواهند بود، آن مرد چند سالی زندگی خواهد کرد، بعد از او خلیفه سنگ دلی بر شما مسلط می شود که در آسمان ها به کشتار کننده و در زمین به ستمکار معروف است خون های ریخته را با آب مخلوط می کند که نمی تواند آن را بنوشد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اعراب به آن ها هجوم خواهند آورد در آن گیر و دار خلیفه کشته می شود و جور و فسق و فجور بین مردم فاش خواهد شد و بیرق هایی پشت </w:t>
      </w:r>
      <w:bookmarkStart w:id="1572" w:name="pg20428_212387"/>
    </w:p>
    <w:p>
      <w:pPr>
        <w:pStyle w:val="BookText"/>
        <w:rPr/>
      </w:pPr>
      <w:bookmarkEnd w:id="1572"/>
      <w:r>
        <w:rPr>
          <w:rFonts w:ascii="Amiri" w:hAnsi="Amiri" w:eastAsia="Amiri" w:cs="Amiri"/>
          <w:color w:val="111111"/>
          <w:sz w:val="28"/>
          <w:sz w:val="28"/>
          <w:szCs w:val="28"/>
          <w:rtl w:val="true"/>
          <w:lang w:bidi="ar-SA"/>
        </w:rPr>
        <w:t xml:space="preserve">مُنْظُومَاتِ إِنْقَطَعْنَ فَتَتَابِعْنَ، فَإِذَا قُتِلُ الْخَلِيفَةُ الَّذِي عَلَيْكُمْ فَتَوَقَّعُوا خروج آلِ أَبِي سُفْيَانَ، وَ أَمَارَتَهُ عِنْدَ هَلَاكِ مِصْرَ، وَ عِنْدَ هَلَاكِ مِصَرَ يَخسِفُ بِالْبَصْرَةِ خَسْفُ بِكُلَائِهَا وَ بِأَرْجَائِهَا، وَ خَسْفَانِ آخَرَانِ بِسُوقِهَا وَ مَسْجِدِ جَامِعِهَا، ثُمَّ بَعْدَ ذَلِكَ طُوفَانُ الامْءِ، فَمَنْ نَجى مِنَ السَّيْفِ لَمْ يَنْج مِنَ الامْءِ إِلَّا مَنْ سَكَنَ ضَوَاحِيهَا وَ تَرَكَ بَاطِنَهَا، وَ بِمِصْرَ ثَلَاثَ خَسُوفٍ وَسِتُّ زَلَازِلَ وَقَذْفٌ مِنَ السَّمَاءِ، ثُمَّ مِنْ بَعْدِ ذَلِكَ الْكُوفَةُ، وَ يَكُونُ السُّفْيَانِيُّ بِالشَّامِ، فَإِذَا صَارَ جِيْشُهُ بِالْكُوفَةِ بُويعَ لِخَيْرِ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الْكَعْبَةِ، فَيَتَمَى الْأَحْيَاءُ عِنْدَ ذَلِكَ أَنَّ أَمْوَاتَهُمْ فِي الْحَيَاةِ،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مُصَنِّفُ كِتَابِ الْفِتَنِ السّلِيلِيِّ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الْفِتَنَ جَمِيعَهَا كَانَتْ فِي خِلَافَةِ بَنِي الْعَبَّاسِ، وَ لَعَمْرِى قَدْ كَانَ مَا يُقَارِبُهَا، وَ قَدْ حَدَثَ بَعْدَ وَفَاتِهِ فِتَنُ مَا يَقْتَضِى أَنْ يَكُونَ الْحَدِيثُ أَشَارَ إِلَيْهَا، وَ بَقِيَ مِنْهَا مَا لَمْ يَقَعْ إِلَى الْآنَ، أَجْرَاهَا اللهُ جَلَّ جَلالُهُ عَلَى السَّلَامَةِ وَ الأَمَانِ</w:t>
      </w:r>
      <w:r>
        <w:rPr>
          <w:rFonts w:eastAsia="Amiri" w:cs="Amiri" w:ascii="Amiri" w:hAnsi="Amiri"/>
          <w:color w:val="111111"/>
          <w:sz w:val="28"/>
          <w:szCs w:val="28"/>
          <w:rtl w:val="true"/>
          <w:lang w:bidi="ar-SA"/>
        </w:rPr>
        <w:t>.</w:t>
      </w:r>
    </w:p>
    <w:p>
      <w:pPr>
        <w:pStyle w:val="Heading2"/>
        <w:numPr>
          <w:ilvl w:val="1"/>
          <w:numId w:val="1"/>
        </w:numPr>
        <w:rPr/>
      </w:pPr>
      <w:bookmarkStart w:id="1573" w:name="__RefHeading___Toc1257833_1490000891"/>
      <w:bookmarkStart w:id="1574" w:name="_Toc623"/>
      <w:bookmarkEnd w:id="1573"/>
      <w:r>
        <w:rPr>
          <w:rtl w:val="true"/>
        </w:rPr>
        <w:t xml:space="preserve">الباب </w:t>
      </w:r>
      <w:r>
        <w:rPr/>
        <w:t>40</w:t>
      </w:r>
      <w:r>
        <w:rPr>
          <w:rtl w:val="true"/>
        </w:rPr>
        <w:t xml:space="preserve">: </w:t>
      </w:r>
      <w:r>
        <w:rPr>
          <w:rtl w:val="true"/>
        </w:rPr>
        <w:t xml:space="preserve">فِيمَا نَذْكُرُهُ مِنْ كِتَابِ الْفِتَنِ لِلْسَّلِيلِي مِنْ نَهْي مَوْلَانَا عَلَى </w:t>
      </w:r>
      <w:r>
        <w:rPr>
          <w:rtl w:val="true"/>
        </w:rPr>
        <w:t>(</w:t>
      </w:r>
      <w:r>
        <w:rPr>
          <w:rtl w:val="true"/>
        </w:rPr>
        <w:t>علیه السلام</w:t>
      </w:r>
      <w:r>
        <w:rPr>
          <w:rtl w:val="true"/>
        </w:rPr>
        <w:t xml:space="preserve">) </w:t>
      </w:r>
      <w:r>
        <w:rPr>
          <w:rtl w:val="true"/>
        </w:rPr>
        <w:t>عَنْ سُكْنى الْبَصْرَة</w:t>
      </w:r>
      <w:r>
        <w:rPr>
          <w:rtl w:val="true"/>
        </w:rPr>
        <w:t>.</w:t>
      </w:r>
      <w:bookmarkEnd w:id="1574"/>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الْقَاسِمِ بْنِ عِمْرَانِ عَنْ سَالِمٍ عَنْ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تَرْغَبُوا فِي سُكْنى الْبَصْرَةِ، فَإِنَّهَا تَظْهَرُ بِهَا عَيْنُ تَغْرِقُهَا وَمَا حَوْهَا حَتَّى لَا يُرى مِنْهَا إِلَّا مَسْجِدُهَا كَأَنَّهُ جُوجُو سَفِينَةٍ</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1575" w:name="pg20428_212388"/>
    </w:p>
    <w:p>
      <w:pPr>
        <w:pStyle w:val="BookText"/>
        <w:rPr/>
      </w:pPr>
      <w:bookmarkEnd w:id="1575"/>
      <w:r>
        <w:rPr>
          <w:rFonts w:ascii="IRNazanin" w:hAnsi="IRNazanin" w:eastAsia="IRNazanin"/>
          <w:color w:val="111111"/>
          <w:sz w:val="28"/>
          <w:sz w:val="28"/>
          <w:szCs w:val="28"/>
          <w:rtl w:val="true"/>
          <w:lang w:bidi="fa-IR"/>
        </w:rPr>
        <w:t>سر یک دیگر نظیر دانه های تسبیحی که نخ آن قطع شده باشد و دانه های آن پشت سر هم شروع به ریزش نمایند نزد شما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موقعی که خلیفه شما کشته شد انتظار خروج آل ابوسفیان را داشته باشید، دلیل آن خروج هلاکت اهل مصر است که به هنگام هلاکت آن ها بصره در زمین فرو می رود و دو زلزله دیگر در بازار و مسجد بصره اتفاق می افتد و بعد از آن دچار طوفان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مرگ نجات پیدا کند از طوفان نجات نخواهد یافت مگر کسی که در اطراف بصره زندگی کند و وسط آن را ترک نماید و در شهر مصر سه خسوف و شش زلزله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انقلاب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سفیانی در شام خواهد بود، موقعی که لشگر سفیانی به کوفه آمد با بهترین فرد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خواهد شد که در کعبه خواهد بود، در آن موقع افراد زنده تمنا دارند که مرده های آن ها زنده شوند و آن حضرت زمین را پر از عدل و داد خواهد کرد همان طور که پر از ظلم و جور شده باشد</w:t>
      </w:r>
      <w:r>
        <w:rPr>
          <w:rFonts w:eastAsia="IRNazanin" w:cs="IRNazanin"/>
          <w:color w:val="111111"/>
          <w:sz w:val="28"/>
          <w:szCs w:val="28"/>
          <w:rtl w:val="true"/>
          <w:lang w:bidi="fa-IR"/>
        </w:rPr>
        <w:t>.</w:t>
      </w:r>
    </w:p>
    <w:p>
      <w:pPr>
        <w:pStyle w:val="Heading2"/>
        <w:numPr>
          <w:ilvl w:val="1"/>
          <w:numId w:val="1"/>
        </w:numPr>
        <w:rPr/>
      </w:pPr>
      <w:bookmarkStart w:id="1576" w:name="__RefHeading___Toc1257835_1490000891"/>
      <w:bookmarkStart w:id="1577" w:name="_Toc624"/>
      <w:bookmarkEnd w:id="1576"/>
      <w:r>
        <w:rPr>
          <w:rtl w:val="true"/>
        </w:rPr>
        <w:t>باب چهلم</w:t>
      </w:r>
      <w:r>
        <w:rPr>
          <w:rtl w:val="true"/>
        </w:rPr>
        <w:t xml:space="preserve">: </w:t>
      </w:r>
      <w:r>
        <w:rPr>
          <w:rtl w:val="true"/>
        </w:rPr>
        <w:t>بیانی از کتاب فتن سلیلی پیرامون نهی حضرت علی از سکونت در بصره</w:t>
      </w:r>
      <w:bookmarkEnd w:id="1577"/>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تمایلی به زندگی در بصره نکنید، زیرا که بصره و اطراف آن به نحوی غرق خواهد شد که مسجد آن چون سینه کشتی خواهد بود که در روی آب قرار گرفته است</w:t>
      </w:r>
      <w:r>
        <w:rPr>
          <w:rFonts w:eastAsia="IRNazanin" w:cs="IRNazanin"/>
          <w:color w:val="111111"/>
          <w:sz w:val="28"/>
          <w:szCs w:val="28"/>
          <w:rtl w:val="true"/>
          <w:lang w:bidi="fa-IR"/>
        </w:rPr>
        <w:t xml:space="preserve">. </w:t>
      </w:r>
      <w:bookmarkStart w:id="1578" w:name="pg20428_212389"/>
    </w:p>
    <w:p>
      <w:pPr>
        <w:pStyle w:val="Heading2"/>
        <w:numPr>
          <w:ilvl w:val="1"/>
          <w:numId w:val="1"/>
        </w:numPr>
        <w:rPr/>
      </w:pPr>
      <w:bookmarkStart w:id="1579" w:name="__RefHeading___Toc1257837_1490000891"/>
      <w:bookmarkStart w:id="1580" w:name="_Toc625"/>
      <w:bookmarkEnd w:id="1578"/>
      <w:bookmarkEnd w:id="1579"/>
      <w:r>
        <w:rPr>
          <w:rtl w:val="true"/>
        </w:rPr>
        <w:t xml:space="preserve">الباب </w:t>
      </w:r>
      <w:r>
        <w:rPr/>
        <w:t>41</w:t>
      </w:r>
      <w:r>
        <w:rPr>
          <w:rtl w:val="true"/>
        </w:rPr>
        <w:t xml:space="preserve">: </w:t>
      </w:r>
      <w:r>
        <w:rPr>
          <w:rtl w:val="true"/>
        </w:rPr>
        <w:t>فِيمَا نَذْكُرُهُ مِنْ كِتَابِ الْفِتَنِ لِلسَّلِيلِي أَيْضاً فِيمَا جَرى عَلَى الْبَصْرَة وَ يَجْرِى</w:t>
      </w:r>
      <w:r>
        <w:rPr>
          <w:rtl w:val="true"/>
        </w:rPr>
        <w:t>.</w:t>
      </w:r>
      <w:bookmarkEnd w:id="1580"/>
    </w:p>
    <w:p>
      <w:pPr>
        <w:pStyle w:val="BookText"/>
        <w:rPr/>
      </w:pPr>
      <w:r>
        <w:rPr>
          <w:rFonts w:ascii="Amiri" w:hAnsi="Amiri" w:eastAsia="Amiri" w:cs="Amiri"/>
          <w:color w:val="111111"/>
          <w:sz w:val="28"/>
          <w:sz w:val="28"/>
          <w:szCs w:val="28"/>
          <w:rtl w:val="true"/>
          <w:lang w:bidi="ar-SA"/>
        </w:rPr>
        <w:t>وَ نَحْنُ نَذْكُرُ مِنْهُ مَا بَقِ فِي الْحَدِيثِ مِنْ حَوَادِثِهَا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السَّيْفُ وَقَعَ السَّيْفُ ، فَكَمْ مَنْ عَيْنٍ بَاكِيَةٍ وَ كَمْ مِنْ حُرْمَةٍ مُسْتَحِلَّةٍ وَ كَمْ مِنْ غَمَّ نَازِلٍ،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الضَّعِيفُ هَلَكَ الضَّعِيفُ،</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تَجِيتُكُمْ رِيحٌ صَفْرَاءُ مِنْ قِبَلَ الْقِبْلَةِ، فَتَدُومَ ثَلَاثَةِ أَيَّامٍ وَ لَيْلَتَيْنِ حَتَّى يَصِيرَ اللَّيْلُ مِنْ شِدّةِ الصُّفْرَةِ مِثْلِ النَّهَارِ الْمُضِيءِ، وَ بَعْدَهُ يَكُونُ غَرْقُ الْبَصْرَةِ،</w:t>
      </w:r>
    </w:p>
    <w:p>
      <w:pPr>
        <w:pStyle w:val="BookText"/>
        <w:rPr/>
      </w:pPr>
      <w:r>
        <w:rPr>
          <w:rFonts w:ascii="Amiri" w:hAnsi="Amiri" w:eastAsia="Amiri" w:cs="Amiri"/>
          <w:color w:val="111111"/>
          <w:sz w:val="28"/>
          <w:sz w:val="28"/>
          <w:szCs w:val="28"/>
          <w:rtl w:val="true"/>
          <w:lang w:bidi="ar-SA"/>
        </w:rPr>
        <w:t>ثُمَّ تَوَقَعُوا آيَاتِ مُتَوَالِيَاتٍ مِنَ السَّمَاءِ مَنْظُومَاتٍ كَنَظْمِ الْخَرَزِ، فَأَوَّلَ الآيَاتِ الصَّوَاعِقُ ثُمَّ الرِّيحُ الصَّفْرَاءُ، ثُمَّ رِيحٌ دَائِم وَ صَوْتُ مِنَ السَّمَاءِ يَمُوتُ فِيهِ خَلْقُ، وَ يَكُونُ بِوَاسِطٍ هَلَاكِ كَثِيرٍ،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تَكُونُ بِالْكُوفَةِ عَجَائِبُ، وَبِالْأَهْوَازِ زَلَازِلُ، فَتَكُونُ بُيُوتُهُمْ قُبُورَهُمْ، ثُمَّ تَنْتَطِعُ السُّبُلُ، فَلَا يَخْرُجُ أَحَدٌ مِنْ مَدِينَةٍ إِلَى مَدِينَةٍ</w:t>
      </w:r>
      <w:r>
        <w:rPr>
          <w:rFonts w:eastAsia="Amiri" w:cs="Amiri" w:ascii="Amiri" w:hAnsi="Amiri"/>
          <w:color w:val="111111"/>
          <w:sz w:val="28"/>
          <w:szCs w:val="28"/>
          <w:rtl w:val="true"/>
          <w:lang w:bidi="ar-SA"/>
        </w:rPr>
        <w:t xml:space="preserve">. </w:t>
      </w:r>
      <w:bookmarkStart w:id="1581" w:name="pg20428_212390"/>
    </w:p>
    <w:p>
      <w:pPr>
        <w:pStyle w:val="Heading2"/>
        <w:numPr>
          <w:ilvl w:val="1"/>
          <w:numId w:val="1"/>
        </w:numPr>
        <w:rPr/>
      </w:pPr>
      <w:bookmarkStart w:id="1582" w:name="__RefHeading___Toc1257839_1490000891"/>
      <w:bookmarkStart w:id="1583" w:name="_Toc626"/>
      <w:bookmarkEnd w:id="1581"/>
      <w:bookmarkEnd w:id="1582"/>
      <w:r>
        <w:rPr>
          <w:rtl w:val="true"/>
        </w:rPr>
        <w:t>باب چهل و یکم</w:t>
      </w:r>
      <w:r>
        <w:rPr>
          <w:rtl w:val="true"/>
        </w:rPr>
        <w:t xml:space="preserve">: </w:t>
      </w:r>
      <w:r>
        <w:rPr>
          <w:rtl w:val="true"/>
        </w:rPr>
        <w:t>بیانی از کتاب فتن سلیلی در حوادثی که بر بصره خواهد گذشت</w:t>
      </w:r>
      <w:bookmarkEnd w:id="1583"/>
    </w:p>
    <w:p>
      <w:pPr>
        <w:pStyle w:val="BookText"/>
        <w:rPr/>
      </w:pPr>
      <w:r>
        <w:rPr>
          <w:rFonts w:ascii="IRNazanin" w:hAnsi="IRNazanin" w:eastAsia="IRNazanin"/>
          <w:color w:val="111111"/>
          <w:sz w:val="28"/>
          <w:sz w:val="28"/>
          <w:szCs w:val="28"/>
          <w:rtl w:val="true"/>
          <w:lang w:bidi="fa-IR"/>
        </w:rPr>
        <w:t>سلیلی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دنباله حدیث را که بیان کننده حوادث است بیان می کنیم</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در کار است و چقدر چشم های گریان که دیده خواهد شد، چقدر حرام که حلال خواهد شد و چقدر ناراحتی که وارد می شود سپس دوبار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هلاک خواهد شد سس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زرد از جانب قبله میوزد و سه روز و دو شب طول می کشد تا آن که شب از شدت زردی مثل روز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بصره غرق خواهد شد، سپس نشانه های پشت سر هم حلقه وار ظاهر می شود اولین علامت فریاد است سپس زردی، بعد باد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صدایی از آسمان بلند می شود که مردم بخاطر آن صدا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کوفه حوادث عجیبی ظاهر می شود و در اهواز زلزله می آید و خانه های مردم قبرهای ایشان می شود و راه ها نابود می شود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هیچ کس از شهری به شهر دیگر نمی تواند برود</w:t>
      </w:r>
      <w:r>
        <w:rPr>
          <w:rFonts w:eastAsia="IRNazanin" w:cs="IRNazanin"/>
          <w:color w:val="111111"/>
          <w:sz w:val="28"/>
          <w:szCs w:val="28"/>
          <w:rtl w:val="true"/>
          <w:lang w:bidi="fa-IR"/>
        </w:rPr>
        <w:t xml:space="preserve">. </w:t>
      </w:r>
      <w:bookmarkStart w:id="1584" w:name="pg20428_212391"/>
    </w:p>
    <w:p>
      <w:pPr>
        <w:pStyle w:val="Heading2"/>
        <w:numPr>
          <w:ilvl w:val="1"/>
          <w:numId w:val="1"/>
        </w:numPr>
        <w:rPr/>
      </w:pPr>
      <w:bookmarkStart w:id="1585" w:name="__RefHeading___Toc1257841_1490000891"/>
      <w:bookmarkStart w:id="1586" w:name="_Toc627"/>
      <w:bookmarkEnd w:id="1584"/>
      <w:bookmarkEnd w:id="1585"/>
      <w:r>
        <w:rPr>
          <w:rtl w:val="true"/>
        </w:rPr>
        <w:t xml:space="preserve">الباب </w:t>
      </w:r>
      <w:r>
        <w:rPr/>
        <w:t>42</w:t>
      </w:r>
      <w:r>
        <w:rPr>
          <w:rtl w:val="true"/>
        </w:rPr>
        <w:t xml:space="preserve">: </w:t>
      </w:r>
      <w:r>
        <w:rPr>
          <w:rtl w:val="true"/>
        </w:rPr>
        <w:t>فِيمَا نَذْكُرُهُ مِنْ كِتَابِ الْفِتَنِ لِلْسَّلِيلى فِيمَا ذَكَرَهُهُ عَنْ بَنِي قَنْطُورَاء، وَ مَا يَجْرِى عَلَى الْبَصْرَةِ مِنْهُم</w:t>
      </w:r>
      <w:r>
        <w:rPr>
          <w:rtl w:val="true"/>
        </w:rPr>
        <w:t>.</w:t>
      </w:r>
      <w:bookmarkEnd w:id="1586"/>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الرَّهْابِ،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 الْعَظِيمِ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عُبينَةُ بْنُ عَبْدِ الرَّحْمَنِ بْنِ جَوْشَنِ عَنْ أَبِيهِ عَنْ أَخِيهِ رَبِيعَةِ بْنَ جَوْشَنَ أَنَّهُ لَقَ عَبْدَاللَّهِ بْنِ عَمْرُو فِي بَيْتِ الْمَقْدِسِ،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فَاسْتَعِدُّوا يَا أَهْلَ الْبَصْرَةِ،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نَسْتَعِةُ؟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يُجْعَلُ فِيهِ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الْقِرَبِ، وَ خَيْرُ الْمَالِ يَوْمَئِذٍ أَجْمَالُ مُصَالُ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يَتَزَايَلَ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عَلَيْهَا الرَّجُلُ أَهْلَهُ، وَ يَمِيرُهُمْ عَلَيْهِ، وَفَرَسُ وِقَاحٌ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فَوَ اللهِ لَيُوشَكَنَّ أَنْ يَغْبِطُ الرَّجُلُ بِخِفَّةِ الْحَالِ كَمَا يَغْبِطُ الْيَوْمَ بِكَثْرَةِ الْأَهْلِ وَالْمَالِ،</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يُنْزِلَ بِكُمْ بَنُو قُنَطُورَاء يَنْزِلُونَ بِشَاطِيءِ دِجْلَةَ فَيَرْبِطُونَ بِكُلِّ نَخْلَةِ فَرَساً، فَيُخْرِجُونَكُمْ حَتَّى يَلْحَقُونَكُمْ بِرُكبَةٍ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بَنُو قَنْطُورَاء؟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أَمَّا الْآسِمُ فَهَكَذَا نَجِدُهُ فِي الْكِتَابِ، وَ أَمَّا النَّعْتُ فَنَعْتُ التَّرْکِ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bookmarkStart w:id="1587" w:name="pg20428_212392"/>
    </w:p>
    <w:p>
      <w:pPr>
        <w:pStyle w:val="Heading2"/>
        <w:numPr>
          <w:ilvl w:val="1"/>
          <w:numId w:val="1"/>
        </w:numPr>
        <w:rPr/>
      </w:pPr>
      <w:bookmarkStart w:id="1588" w:name="__RefHeading___Toc1257843_1490000891"/>
      <w:bookmarkStart w:id="1589" w:name="_Toc628"/>
      <w:bookmarkEnd w:id="1587"/>
      <w:bookmarkEnd w:id="1588"/>
      <w:r>
        <w:rPr>
          <w:rtl w:val="true"/>
        </w:rPr>
        <w:t>باب چهل و دوم</w:t>
      </w:r>
      <w:r>
        <w:rPr>
          <w:rtl w:val="true"/>
        </w:rPr>
        <w:t xml:space="preserve">: </w:t>
      </w:r>
      <w:r>
        <w:rPr>
          <w:rtl w:val="true"/>
        </w:rPr>
        <w:t>بیانی از کتاب فتن سلیلی پیرامون بنی قنطور و آن چه که از طرف آن ها بر سر بصره خواهد آمد</w:t>
      </w:r>
      <w:bookmarkEnd w:id="1589"/>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عبدالوهاب با سلسله سند از ربيعة بن جوشن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عبدالله بن عمر در بیت المقدس برخورد کرد و از او پرسید اهل کجائی؟</w:t>
      </w:r>
    </w:p>
    <w:p>
      <w:pPr>
        <w:pStyle w:val="BookText"/>
        <w:rPr/>
      </w:pPr>
      <w:r>
        <w:rPr>
          <w:rFonts w:ascii="IRNazanin" w:hAnsi="IRNazanin" w:eastAsia="IRNazanin"/>
          <w:color w:val="111111"/>
          <w:sz w:val="28"/>
          <w:sz w:val="28"/>
          <w:szCs w:val="28"/>
          <w:rtl w:val="true"/>
          <w:lang w:bidi="fa-IR"/>
        </w:rPr>
        <w:t>گفت اهل عراقم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w:t>
      </w:r>
    </w:p>
    <w:p>
      <w:pPr>
        <w:pStyle w:val="BookText"/>
        <w:rPr/>
      </w:pPr>
      <w:r>
        <w:rPr>
          <w:rFonts w:ascii="IRNazanin" w:hAnsi="IRNazanin" w:eastAsia="IRNazanin"/>
          <w:color w:val="111111"/>
          <w:sz w:val="28"/>
          <w:sz w:val="28"/>
          <w:szCs w:val="28"/>
          <w:rtl w:val="true"/>
          <w:lang w:bidi="fa-IR"/>
        </w:rPr>
        <w:t>گفت اهل بصره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 آماده باشید بر شما باد به مواد غذایی و آب و بهترین ثروت در این روز شترانی است که مردم، خانواده خود را بر آن ها سوار کنند و از آن جا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که مرد به سبکی وضع و حال دیگران غبطه می خورد همین طور که امروز عده ای بخاطر ثروت به ثروتمندان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وضع به وجود می آید گفت نژاد ترک در ساحل دجله پیاده می شوند و به هر درخت نخلی اسب خود را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نزدیکی بصره با شما برخورد می کنند و شما را از خانه های خود بیرون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پرسیدم بنی قنطورا کیانند؟</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خدا به این امر آگاه تر است آن چه که ما در کتاب یافته ایم آن ها از نژاد ترک اند</w:t>
      </w:r>
      <w:r>
        <w:rPr>
          <w:rFonts w:eastAsia="IRNazanin" w:cs="IRNazanin"/>
          <w:color w:val="111111"/>
          <w:sz w:val="28"/>
          <w:szCs w:val="28"/>
          <w:rtl w:val="true"/>
          <w:lang w:bidi="fa-IR"/>
        </w:rPr>
        <w:t xml:space="preserve">. </w:t>
      </w:r>
      <w:bookmarkStart w:id="1590" w:name="pg20428_212393"/>
    </w:p>
    <w:p>
      <w:pPr>
        <w:pStyle w:val="Heading2"/>
        <w:numPr>
          <w:ilvl w:val="1"/>
          <w:numId w:val="1"/>
        </w:numPr>
        <w:rPr/>
      </w:pPr>
      <w:bookmarkStart w:id="1591" w:name="__RefHeading___Toc1257845_1490000891"/>
      <w:bookmarkStart w:id="1592" w:name="_Toc629"/>
      <w:bookmarkEnd w:id="1590"/>
      <w:bookmarkEnd w:id="1591"/>
      <w:r>
        <w:rPr>
          <w:rtl w:val="true"/>
        </w:rPr>
        <w:t xml:space="preserve">الباب </w:t>
      </w:r>
      <w:r>
        <w:rPr/>
        <w:t>43</w:t>
      </w:r>
      <w:r>
        <w:rPr>
          <w:rtl w:val="true"/>
        </w:rPr>
        <w:t xml:space="preserve">: </w:t>
      </w:r>
      <w:r>
        <w:rPr>
          <w:rtl w:val="true"/>
        </w:rPr>
        <w:t>فِيمَا نَذْكُرُهُ مِنْ كِتَابِ الْفِتَنِ لِلسَّلِيلِي مِنْ حَدِيثِ أَهْلِ الْبَصْرَةِ مَعَ بَنِي قَنْطُورَاء نَذْكُرُ إِسْنَادَهُ لِيَكُونَ دَرَكُهُ عَلَيْهِ</w:t>
      </w:r>
      <w:r>
        <w:rPr>
          <w:rtl w:val="true"/>
        </w:rPr>
        <w:t>.</w:t>
      </w:r>
      <w:bookmarkEnd w:id="1592"/>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ابْنُ عَبْدِ اللَّهِ عَنْ مُحَمَّدِ بْنِ يَحْيِي الْأَزْدِى وَ سَيَّارِ بْنِ زَيْدٍ 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جَهَانُ عَنْ عَبْدِ الرَّحَمَنِ بْنِ أَبِي بَكْرَةٍ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أَرْضاً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إِلَى جَنْبِهَا 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دِجْلَهُ، وَ نَخْلٌ كَثِيرٌ فَيَنْزِلُ بِهِمْ بَنُو قُنْطُوراءَ، فَيَفْتَرِقُ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تَلْحَقُ بِأَصْلِهَا فَيَهْلِكُونَ، وَفِرْقَةً تَأْخُذُ عَلَى أَنْفُسِهَا فَيَكْفُرُونَ، وَفِرْقَةٌ يَجْعَلُونَ ذَرَارِيهِم خَلْفَ ظُهُورِهِمْ يُقَاتِلُونَ، قُتْلَاهُمْ شُهَدَاءُ، يَفْتَحُ اللهُ عَلَى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19900</w:t>
      </w:r>
      <w:r>
        <w:rPr>
          <w:rFonts w:eastAsia="Amiri" w:cs="Amiri" w:ascii="Amiri" w:hAnsi="Amiri"/>
          <w:color w:val="111111"/>
          <w:sz w:val="28"/>
          <w:szCs w:val="28"/>
          <w:rtl w:val="true"/>
          <w:lang w:bidi="ar-SA"/>
        </w:rPr>
        <w:t>).</w:t>
      </w:r>
    </w:p>
    <w:p>
      <w:pPr>
        <w:pStyle w:val="Heading2"/>
        <w:numPr>
          <w:ilvl w:val="1"/>
          <w:numId w:val="1"/>
        </w:numPr>
        <w:rPr/>
      </w:pPr>
      <w:bookmarkStart w:id="1593" w:name="__RefHeading___Toc1257847_1490000891"/>
      <w:bookmarkStart w:id="1594" w:name="_Toc630"/>
      <w:bookmarkEnd w:id="1593"/>
      <w:r>
        <w:rPr>
          <w:rtl w:val="true"/>
        </w:rPr>
        <w:t xml:space="preserve">الباب </w:t>
      </w:r>
      <w:r>
        <w:rPr/>
        <w:t>44</w:t>
      </w:r>
      <w:r>
        <w:rPr>
          <w:rtl w:val="true"/>
        </w:rPr>
        <w:t xml:space="preserve">: </w:t>
      </w:r>
      <w:r>
        <w:rPr>
          <w:rtl w:val="true"/>
        </w:rPr>
        <w:t>فِيمَا نَذْكُرهُ مِنْ كِتَابِ الْفِتَنِ لِلسَّلِيلِى أَيْضاً مِنْ التَّحْذِيرِ مِنَ الطَّمَاطِمِ</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بِإِسْنَادِهِ عَنِ الْحَسَنِ بْنِ أَبِي الْحَسَنِ أَنَّهُ قَالَ</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الطَّمَاطِمُ، جَاءَتِ الطَّمَاطِمُ، جَاءَتِ الطَّمَاطِمُ، يَضْرِبُونَ رِقَابَكُمْ، وَيَأْكُلُونَ فَيْنَكُمْ، وَ يَسْتَوْطِئُونَ بِلَادَكُمْ، وَ يَهْتِكُونَ سُورَكُمْ، وَ يَسْتَعْبُدُونَ خِيَارَكُم، وَ يَذِلُّونَ أَشْرَافَكُمْ، خَابَ الْعَبِيدُ، جَارَتِ الْعَبيدُ، تَرَقَّلُ فِى الْحَدِيدِ، مُشَوَّهَةً أَلْوَانُهُمْ، غَلِيظَةً رِقَابُهُمْ، سُيُوفُهُمْ مَذَكِرَةٌ، وَعِصِيُّهُمْ مُبَشِّرةُ، وَ أَسْيَاطُهُمْ مُشْمِرَةٌ، فَهُمْ أَشَدُّ عَلَى أُمَّتِي مِنْ فِرْعَوْنَ عَلَى بَنِي إِسْرَائِيلَ</w:t>
      </w:r>
      <w:r>
        <w:rPr>
          <w:rFonts w:eastAsia="Amiri" w:cs="Amiri" w:ascii="Amiri" w:hAnsi="Amiri"/>
          <w:color w:val="111111"/>
          <w:sz w:val="28"/>
          <w:szCs w:val="28"/>
          <w:rtl w:val="true"/>
          <w:lang w:bidi="ar-SA"/>
        </w:rPr>
        <w:t xml:space="preserve">. </w:t>
      </w:r>
      <w:bookmarkStart w:id="1595" w:name="pg20428_212394"/>
    </w:p>
    <w:p>
      <w:pPr>
        <w:pStyle w:val="Heading2"/>
        <w:numPr>
          <w:ilvl w:val="1"/>
          <w:numId w:val="1"/>
        </w:numPr>
        <w:rPr/>
      </w:pPr>
      <w:bookmarkStart w:id="1596" w:name="__RefHeading___Toc1257849_1490000891"/>
      <w:bookmarkStart w:id="1597" w:name="_Toc631"/>
      <w:bookmarkEnd w:id="1595"/>
      <w:bookmarkEnd w:id="1596"/>
      <w:r>
        <w:rPr>
          <w:rtl w:val="true"/>
        </w:rPr>
        <w:t>باب چهل و سوم</w:t>
      </w:r>
      <w:r>
        <w:rPr>
          <w:rtl w:val="true"/>
        </w:rPr>
        <w:t xml:space="preserve">: </w:t>
      </w:r>
      <w:r>
        <w:rPr>
          <w:rtl w:val="true"/>
        </w:rPr>
        <w:t>بیانی از کتاب فتن سلیلی از حوادثی که بر مردم بصره از طرف بنی قنطو را خواهد گذشت</w:t>
      </w:r>
      <w:bookmarkEnd w:id="1597"/>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 سلسله حدیث از ابابکر نقل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است که آن را بصره می گویند و در کنار او نهری است به نام دجله که دارای نخل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قوم ترک وارد می شوند و مردم به گروه متفاوتی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اصل خود باز می گردند که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به کفر، رو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به همراه فرزندان می جنگند و کشته می شوند این ها شهداء پیروزمندند</w:t>
      </w:r>
      <w:r>
        <w:rPr>
          <w:rFonts w:eastAsia="IRNazanin" w:cs="IRNazanin"/>
          <w:color w:val="111111"/>
          <w:sz w:val="28"/>
          <w:szCs w:val="28"/>
          <w:rtl w:val="true"/>
          <w:lang w:bidi="fa-IR"/>
        </w:rPr>
        <w:t>.</w:t>
      </w:r>
    </w:p>
    <w:p>
      <w:pPr>
        <w:pStyle w:val="Heading2"/>
        <w:numPr>
          <w:ilvl w:val="1"/>
          <w:numId w:val="1"/>
        </w:numPr>
        <w:rPr/>
      </w:pPr>
      <w:bookmarkStart w:id="1598" w:name="__RefHeading___Toc1257851_1490000891"/>
      <w:bookmarkStart w:id="1599" w:name="_Toc632"/>
      <w:bookmarkEnd w:id="1598"/>
      <w:r>
        <w:rPr>
          <w:rtl w:val="true"/>
        </w:rPr>
        <w:t>باب چهل و چهارم</w:t>
      </w:r>
      <w:r>
        <w:rPr>
          <w:rtl w:val="true"/>
        </w:rPr>
        <w:t xml:space="preserve">: </w:t>
      </w:r>
      <w:r>
        <w:rPr>
          <w:rtl w:val="true"/>
        </w:rPr>
        <w:t>بیانی از کتاب فتن سلیلی پیرامون حوادث و رویدادهائی که از طرف طماطم بر مردم خواهد گذشت</w:t>
      </w:r>
      <w:bookmarkEnd w:id="1599"/>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حسن بن ابی الحسن نقل شده که فرمود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طماطم خواهند آمد آن ها کسانی اند که گردن های شما را می زنند و مواد غذایی شما را می خورند و وطن شما را اشغال می کنند و حرمت شما را از بین می برند و بزرگان شما را به بردگی می کشانند و خانواده های شریف را ذلیل می کنند، مردم برده آن هایند، آن ها با تکیه بر سلاح خود با بالندگی راه می روند و گردن کلفتی می کنند، شمشیرهای ایشان تیز و عصاهای آن ها تراشیده و آماده زدن و شلاق های ایشان دارای گره است ستم آن ها به امت من از ستم فرعون به قوم بنی اسرائیل سخت تر و شدیدتر است است</w:t>
      </w:r>
      <w:r>
        <w:rPr>
          <w:rFonts w:eastAsia="IRNazanin" w:cs="IRNazanin"/>
          <w:color w:val="111111"/>
          <w:sz w:val="28"/>
          <w:szCs w:val="28"/>
          <w:rtl w:val="true"/>
          <w:lang w:bidi="fa-IR"/>
        </w:rPr>
        <w:t xml:space="preserve">. </w:t>
      </w:r>
      <w:bookmarkStart w:id="1600" w:name="pg20428_212395"/>
    </w:p>
    <w:p>
      <w:pPr>
        <w:pStyle w:val="Heading2"/>
        <w:numPr>
          <w:ilvl w:val="1"/>
          <w:numId w:val="1"/>
        </w:numPr>
        <w:rPr/>
      </w:pPr>
      <w:bookmarkStart w:id="1601" w:name="__RefHeading___Toc1257853_1490000891"/>
      <w:bookmarkStart w:id="1602" w:name="_Toc633"/>
      <w:bookmarkEnd w:id="1600"/>
      <w:bookmarkEnd w:id="1601"/>
      <w:r>
        <w:rPr>
          <w:rtl w:val="true"/>
        </w:rPr>
        <w:t xml:space="preserve">الباب </w:t>
      </w:r>
      <w:r>
        <w:rPr/>
        <w:t>45</w:t>
      </w:r>
      <w:r>
        <w:rPr>
          <w:rtl w:val="true"/>
        </w:rPr>
        <w:t xml:space="preserve">: </w:t>
      </w:r>
      <w:r>
        <w:rPr>
          <w:rtl w:val="true"/>
        </w:rPr>
        <w:t xml:space="preserve">فِيمَا نَذْكُرُهُ مِنْ كِتَابِ الْفِتَنِ لِلسَّليلي فِي طُولِ دَوْلَةِ التُّرْكَ كَدَوَامِهَا لِفِرْعَوْنَ، وَ أَنْ زَوَالَهُمْ لِمَا يَقَعُ بَيْنَهُمْ، وَ أَنَّهُمْ يُوصِلُونَ أَمْرَهُمْ إِلَى وُلْدِ النَّبِي </w:t>
      </w:r>
      <w:r>
        <w:rPr>
          <w:rtl w:val="true"/>
        </w:rPr>
        <w:t>(</w:t>
      </w:r>
      <w:r>
        <w:rPr>
          <w:rtl w:val="true"/>
        </w:rPr>
        <w:t>صلی الله علیه و آله</w:t>
      </w:r>
      <w:r>
        <w:rPr>
          <w:rtl w:val="true"/>
        </w:rPr>
        <w:t>).</w:t>
      </w:r>
      <w:bookmarkEnd w:id="1602"/>
    </w:p>
    <w:p>
      <w:pPr>
        <w:pStyle w:val="Heading3"/>
        <w:numPr>
          <w:ilvl w:val="2"/>
          <w:numId w:val="1"/>
        </w:numPr>
        <w:rPr/>
      </w:pPr>
      <w:bookmarkStart w:id="1603" w:name="__RefHeading___Toc1257855_1490000891"/>
      <w:bookmarkStart w:id="1604" w:name="_Toc634"/>
      <w:bookmarkEnd w:id="1603"/>
      <w:r>
        <w:rPr>
          <w:rtl w:val="true"/>
        </w:rPr>
        <w:t>اشاره</w:t>
      </w:r>
      <w:bookmarkEnd w:id="1604"/>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عَنِ الَهُدَيْلِ عَنْ مَالِكِ بْنِ عَبْدِ اللَّهِ عَنْ عُمَّانَ بْنَ مَعْدَانَ عَنْ عِمْرَانَ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يُوشَكُ بَنُو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يَخْرُجُوا إِلَى الْعَرَاقِ فَيْقَهُرُونَ كُلَّ أَبْيَضِ وَ أَسْوَدَ، وَ تَدُومُ هُمُ الدُّنْيَا كَدُوا مِهَا لِفِرْعَوْنَ حَتَّى إِذَا اسْتَمْكَنُوا وَ امْتَنَعُوا وَ تَعَزَّزُوا وَ تَجَبَّرُوا مَنَعَ اللهُ عَنْهُمُ القَطْرَ،</w:t>
      </w:r>
    </w:p>
    <w:p>
      <w:pPr>
        <w:pStyle w:val="BookText"/>
        <w:rPr/>
      </w:pPr>
      <w:r>
        <w:rPr>
          <w:rFonts w:ascii="Amiri" w:hAnsi="Amiri" w:eastAsia="Amiri" w:cs="Amiri"/>
          <w:color w:val="111111"/>
          <w:sz w:val="28"/>
          <w:sz w:val="28"/>
          <w:szCs w:val="28"/>
          <w:rtl w:val="true"/>
          <w:lang w:bidi="ar-SA"/>
        </w:rPr>
        <w:t xml:space="preserve">فَانْتَتَمَ لِبَعْضِهِمْ مِنْ بَعْضِ لِسُوءِ رَعَيَّتِهِمْ وَقَتْلِهِمْ الْمُسْلِمِينَ، لِبَاسُهُمْ لِبَاسُ أَهْلِ الْكُفْرِ حَتَّى تُلْقَ بَيْنَهُمْ الْعَدَاوَةُ وَ الْبَغْضَاءُ حَتَّى تُبْتَرَهُمْ وَ تَشَردَهُمْ حَتَّى يَضَعَ الْمُلْكُ فِي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أَوْلَى النَّاسِ بِهِ، وَ أَحَقُّ أَنْ يَقُومُوا بِالْعَدْلِ مِنْ غَيْرِهِمْ</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1257857_1490000891"/>
      <w:bookmarkStart w:id="1606" w:name="_Toc635"/>
      <w:bookmarkEnd w:id="1605"/>
      <w:r>
        <w:rPr>
          <w:rtl w:val="true"/>
        </w:rPr>
        <w:t>فصل</w:t>
      </w:r>
      <w:bookmarkEnd w:id="1606"/>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فِي كِتَابِ المُبدأ تأليف وَهَبِ بْنِ مُنَبِّهِ عِنْدِ ذِكْرِ مُوسَى وَ فِرْعَوْنَ مَا يَقْتَضِي أَنَّ دَوْلَةَ فِرْعَوْنَ نَحْوَ أَرْبَعَائَةَ سَنَةً، وَ أَنَّ بَنِي إِسْرَائِيلَ كَانُوا مِنْهَا مِائَةٌ وَ خَمْسِينَ سَنَةً فِي بَلَاءِ مَعَ فِرْعَوْنَ قَبْلَ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1607" w:name="pg20428_212396"/>
    </w:p>
    <w:p>
      <w:pPr>
        <w:pStyle w:val="Heading2"/>
        <w:numPr>
          <w:ilvl w:val="1"/>
          <w:numId w:val="1"/>
        </w:numPr>
        <w:rPr/>
      </w:pPr>
      <w:bookmarkStart w:id="1608" w:name="__RefHeading___Toc1257859_1490000891"/>
      <w:bookmarkStart w:id="1609" w:name="_Toc636"/>
      <w:bookmarkEnd w:id="1607"/>
      <w:bookmarkEnd w:id="1608"/>
      <w:r>
        <w:rPr>
          <w:rtl w:val="true"/>
        </w:rPr>
        <w:t>باب چهل و پنجم</w:t>
      </w:r>
      <w:r>
        <w:rPr>
          <w:rtl w:val="true"/>
        </w:rPr>
        <w:t xml:space="preserve">: </w:t>
      </w:r>
      <w:r>
        <w:rPr>
          <w:rtl w:val="true"/>
        </w:rPr>
        <w:t>بیانی از کتاب فتن سلیلی در دوام حکومت ترک ها همانند دوام حکومت فرعون و زوال آن ها و تسلط یکی از فرزندان پیامبر بر آن ها</w:t>
      </w:r>
      <w:bookmarkEnd w:id="1609"/>
    </w:p>
    <w:p>
      <w:pPr>
        <w:pStyle w:val="Heading3"/>
        <w:numPr>
          <w:ilvl w:val="2"/>
          <w:numId w:val="1"/>
        </w:numPr>
        <w:rPr/>
      </w:pPr>
      <w:bookmarkStart w:id="1610" w:name="__RefHeading___Toc1257861_1490000891"/>
      <w:bookmarkStart w:id="1611" w:name="_Toc637"/>
      <w:bookmarkEnd w:id="1610"/>
      <w:r>
        <w:rPr>
          <w:rtl w:val="true"/>
        </w:rPr>
        <w:t>اشاره</w:t>
      </w:r>
      <w:bookmarkEnd w:id="1611"/>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سلیم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بنی حفصه یعنی ترک ها بر کشور عراق مسلط می شوند و هر سفید و سیاهی را محکوم می نمایند، و دنیا برای آن ها ادامه خواهد داشت نظیر ادامه آن برای فرعون تا وقتی که توانایی این کار را داشته باشند به مردم زور می گویند و جلوگیر آن هایند و به آن ها تکبر می ورزند و ستم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باران را از آن ها منع خواهد کرد و انتقام بعضی را از بعض دیگر به جهت عدم رعایت و کشتار آن ها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مسلمین لباس کفار خواهد شد دشمنی و عداوت در بین مسلمان ها ظاهر می شود تا این که آن ها را به زانو درآورد و آن ها را پراکنده سازد، آن گاه حکومت به یکی از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زیرا آن ها به سلطنت از دیگران اولی تر و از اقامه عدل نسبت به دیگران سزاوارترند</w:t>
      </w:r>
      <w:r>
        <w:rPr>
          <w:rFonts w:eastAsia="IRNazanin" w:cs="IRNazanin"/>
          <w:color w:val="111111"/>
          <w:sz w:val="28"/>
          <w:szCs w:val="28"/>
          <w:rtl w:val="true"/>
          <w:lang w:bidi="fa-IR"/>
        </w:rPr>
        <w:t>.</w:t>
      </w:r>
    </w:p>
    <w:p>
      <w:pPr>
        <w:pStyle w:val="Heading3"/>
        <w:numPr>
          <w:ilvl w:val="2"/>
          <w:numId w:val="1"/>
        </w:numPr>
        <w:rPr/>
      </w:pPr>
      <w:bookmarkStart w:id="1612" w:name="__RefHeading___Toc1257863_1490000891"/>
      <w:bookmarkStart w:id="1613" w:name="_Toc638"/>
      <w:bookmarkEnd w:id="1612"/>
      <w:r>
        <w:rPr>
          <w:rtl w:val="true"/>
        </w:rPr>
        <w:t>فصل</w:t>
      </w:r>
      <w:bookmarkEnd w:id="1613"/>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مبتدأ تأليف وهب دیدم که داستان موسی و فرعون بدین گونه است که دولت فرعون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 و بنی اسرائیل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ظهور موسی در دست فرعون اسیر بودند</w:t>
      </w:r>
      <w:r>
        <w:rPr>
          <w:rFonts w:eastAsia="IRNazanin" w:cs="IRNazanin"/>
          <w:color w:val="111111"/>
          <w:sz w:val="28"/>
          <w:szCs w:val="28"/>
          <w:rtl w:val="true"/>
          <w:lang w:bidi="fa-IR"/>
        </w:rPr>
        <w:t xml:space="preserve">. </w:t>
      </w:r>
      <w:bookmarkStart w:id="1614" w:name="pg20428_212397"/>
    </w:p>
    <w:p>
      <w:pPr>
        <w:pStyle w:val="Heading3"/>
        <w:numPr>
          <w:ilvl w:val="2"/>
          <w:numId w:val="1"/>
        </w:numPr>
        <w:rPr/>
      </w:pPr>
      <w:bookmarkStart w:id="1615" w:name="__RefHeading___Toc1257865_1490000891"/>
      <w:bookmarkStart w:id="1616" w:name="_Toc639"/>
      <w:bookmarkEnd w:id="1614"/>
      <w:bookmarkEnd w:id="1615"/>
      <w:r>
        <w:rPr>
          <w:rtl w:val="true"/>
        </w:rPr>
        <w:t>فصل</w:t>
      </w:r>
      <w:bookmarkEnd w:id="1616"/>
    </w:p>
    <w:p>
      <w:pPr>
        <w:pStyle w:val="BookText"/>
        <w:rPr/>
      </w:pPr>
      <w:r>
        <w:rPr>
          <w:rFonts w:ascii="Amiri" w:hAnsi="Amiri" w:eastAsia="Amiri" w:cs="Amiri"/>
          <w:color w:val="111111"/>
          <w:sz w:val="28"/>
          <w:sz w:val="28"/>
          <w:szCs w:val="28"/>
          <w:rtl w:val="true"/>
          <w:lang w:bidi="ar-SA"/>
        </w:rPr>
        <w:t>وَ رَأَيْتُ فِي مَجْمُوع قَالِبُهُ طَوِيلٌ يُسَمّى السَّفِينَةَ أَحْضَرَهُ عِنْدَنَا السَّيِّدُ أَحْمَدُ ابْنُ مُهَنَّا فِي عُمْرَ فِرْعَوْنَ مَا هَذَا 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فِرْعَوْنُ ثَلَاثَمِائَةِ سَنَةً مِنْهَا مَاتَتَانِ وَ عَشْرُونَ سَنَةً لَا يَرِى فِيهَا مَا يُقْذِى عَيْنَهُ، وَ دَعَاهُ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سَنَةً</w:t>
      </w:r>
      <w:r>
        <w:rPr>
          <w:rFonts w:eastAsia="Amiri" w:cs="Amiri" w:ascii="Amiri" w:hAnsi="Amiri"/>
          <w:color w:val="111111"/>
          <w:sz w:val="28"/>
          <w:szCs w:val="28"/>
          <w:rtl w:val="true"/>
          <w:lang w:bidi="ar-SA"/>
        </w:rPr>
        <w:t>.</w:t>
      </w:r>
    </w:p>
    <w:p>
      <w:pPr>
        <w:pStyle w:val="Heading3"/>
        <w:numPr>
          <w:ilvl w:val="2"/>
          <w:numId w:val="1"/>
        </w:numPr>
        <w:rPr/>
      </w:pPr>
      <w:bookmarkStart w:id="1617" w:name="__RefHeading___Toc1257867_1490000891"/>
      <w:bookmarkStart w:id="1618" w:name="_Toc640"/>
      <w:bookmarkEnd w:id="1617"/>
      <w:r>
        <w:rPr>
          <w:rtl w:val="true"/>
        </w:rPr>
        <w:t>فصل</w:t>
      </w:r>
      <w:bookmarkEnd w:id="1618"/>
    </w:p>
    <w:p>
      <w:pPr>
        <w:pStyle w:val="BookText"/>
        <w:rPr/>
      </w:pPr>
      <w:r>
        <w:rPr>
          <w:rFonts w:ascii="Amiri" w:hAnsi="Amiri" w:eastAsia="Amiri" w:cs="Amiri"/>
          <w:color w:val="111111"/>
          <w:sz w:val="28"/>
          <w:sz w:val="28"/>
          <w:szCs w:val="28"/>
          <w:rtl w:val="true"/>
          <w:lang w:bidi="ar-SA"/>
        </w:rPr>
        <w:t>وَ ذَكَرَ يَاقُوتُ الْحِمَوِى فِي الْجَلَّدِ الرَّابِع عَشَرَ مِنْ مُعْجَمِ الْبُلْدَانِ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هَلَكَ كَانَ بَعْدَهُ فِرْعَوْنُ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العَرَبِ مِنْ بَلِيٍّ، وَ كَانَ أَبْرَشَ قَصِيراً يَطَأُ فِي لِحْيَتِهِ، مُلْكُها خَمْسَمِائَةِ عَامٍ ثُمَّ غَرَّقَهَ اللَّهُ وَ أَهْلَكَهُ، وَ هُوَ الْوَلِيدُ بْنُ مَصْعَبَ وَ زَعَمَ قَوْمٌ أَنَّهُ كَانَ مَنْ قِبْطِ مِصْرَ وَ لَمْ يَكُنْ مِنِ الْعَمَالِقَة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1619" w:name="__RefHeading___Toc1257869_1490000891"/>
      <w:bookmarkStart w:id="1620" w:name="_Toc641"/>
      <w:bookmarkEnd w:id="1619"/>
      <w:r>
        <w:rPr>
          <w:rtl w:val="true"/>
        </w:rPr>
        <w:t>فصل</w:t>
      </w:r>
      <w:bookmarkEnd w:id="1620"/>
    </w:p>
    <w:p>
      <w:pPr>
        <w:pStyle w:val="BookText"/>
        <w:rPr/>
      </w:pPr>
      <w:r>
        <w:rPr>
          <w:rFonts w:ascii="Amiri" w:hAnsi="Amiri" w:eastAsia="Amiri" w:cs="Amiri"/>
          <w:color w:val="111111"/>
          <w:sz w:val="28"/>
          <w:sz w:val="28"/>
          <w:szCs w:val="28"/>
          <w:rtl w:val="true"/>
          <w:lang w:bidi="ar-SA"/>
        </w:rPr>
        <w:t>وَ رَأَيْتُ فِي حَدِيثِ أَبِي بَكْرِ بْنِ عَبْدِ الرَّحْمَنِ الْقَاضِي بِإِسْنَادِهِ عَنْ أَبِي إِسْحَاقٍ عَنِ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أَلَا تَعْجَبِينَ مِنْ رَجُلٍ مِنَ الطَّلَقَاءِ يُنَازِعُ رَجُلاً مِنْ أَهْلِ بَدْرَ الْخِلَافَةَ؟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إِنَّ فِرْعَوْنَ قَدْ مَلَكَ بَنِي إِسْرَائِيلَ أَرْبَعَائَةَ سَنَةً، وَ الْمُلْكُ يُعْطِيهِ اللهُ الْبِرِّ وَ الْفَاجِرِ</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أَحَادِيثُ الْقَاضِي عِنْدَنَا فِي آخَرَ مُجَلَّدٍ أَوَّلُهُ كِتَابُ الدِّيَاتِ لِطَرِيفِ ابْنِ نَاصِحٍ</w:t>
      </w:r>
      <w:r>
        <w:rPr>
          <w:rFonts w:eastAsia="Amiri" w:cs="Amiri" w:ascii="Amiri" w:hAnsi="Amiri"/>
          <w:color w:val="111111"/>
          <w:sz w:val="28"/>
          <w:szCs w:val="28"/>
          <w:rtl w:val="true"/>
          <w:lang w:bidi="ar-SA"/>
        </w:rPr>
        <w:t xml:space="preserve">. </w:t>
      </w:r>
      <w:bookmarkStart w:id="1621" w:name="pg20428_212398"/>
    </w:p>
    <w:p>
      <w:pPr>
        <w:pStyle w:val="Heading3"/>
        <w:numPr>
          <w:ilvl w:val="2"/>
          <w:numId w:val="1"/>
        </w:numPr>
        <w:rPr/>
      </w:pPr>
      <w:bookmarkStart w:id="1622" w:name="__RefHeading___Toc1257871_1490000891"/>
      <w:bookmarkStart w:id="1623" w:name="_Toc642"/>
      <w:bookmarkEnd w:id="1621"/>
      <w:bookmarkEnd w:id="1622"/>
      <w:r>
        <w:rPr>
          <w:rtl w:val="true"/>
        </w:rPr>
        <w:t>فصل</w:t>
      </w:r>
      <w:bookmarkEnd w:id="1623"/>
    </w:p>
    <w:p>
      <w:pPr>
        <w:pStyle w:val="BookText"/>
        <w:rPr/>
      </w:pPr>
      <w:r>
        <w:rPr>
          <w:rFonts w:ascii="IRNazanin" w:hAnsi="IRNazanin" w:eastAsia="IRNazanin"/>
          <w:color w:val="111111"/>
          <w:sz w:val="28"/>
          <w:sz w:val="28"/>
          <w:szCs w:val="28"/>
          <w:rtl w:val="true"/>
          <w:lang w:bidi="fa-IR"/>
        </w:rPr>
        <w:t>دیدم که سید احمد بن مهنا درباره عمر فرعون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نمی دید که در چشمانش خار خلیده و موسی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به هدایت و روشنی دعوت کرد</w:t>
      </w:r>
      <w:r>
        <w:rPr>
          <w:rFonts w:eastAsia="IRNazanin" w:cs="IRNazanin"/>
          <w:color w:val="111111"/>
          <w:sz w:val="28"/>
          <w:szCs w:val="28"/>
          <w:rtl w:val="true"/>
          <w:lang w:bidi="fa-IR"/>
        </w:rPr>
        <w:t>.</w:t>
      </w:r>
    </w:p>
    <w:p>
      <w:pPr>
        <w:pStyle w:val="Heading3"/>
        <w:numPr>
          <w:ilvl w:val="2"/>
          <w:numId w:val="1"/>
        </w:numPr>
        <w:rPr/>
      </w:pPr>
      <w:bookmarkStart w:id="1624" w:name="__RefHeading___Toc1257873_1490000891"/>
      <w:bookmarkStart w:id="1625" w:name="_Toc643"/>
      <w:bookmarkEnd w:id="1624"/>
      <w:r>
        <w:rPr>
          <w:rtl w:val="true"/>
        </w:rPr>
        <w:t>فصل</w:t>
      </w:r>
      <w:bookmarkEnd w:id="1625"/>
    </w:p>
    <w:p>
      <w:pPr>
        <w:pStyle w:val="BookText"/>
        <w:rPr/>
      </w:pPr>
      <w:r>
        <w:rPr>
          <w:rFonts w:ascii="IRNazanin" w:hAnsi="IRNazanin" w:eastAsia="IRNazanin"/>
          <w:color w:val="111111"/>
          <w:sz w:val="28"/>
          <w:sz w:val="28"/>
          <w:szCs w:val="28"/>
          <w:rtl w:val="true"/>
          <w:lang w:bidi="fa-IR"/>
        </w:rPr>
        <w:t>یاقوت حموی در جلد چهاردهم معجم البلدان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فرعون نابود شد موسی پس از او به زندگی خود ادامه داد چنین گفته شده که او عرب بود و کوتاه قد با ریشی صاف و مرتب حکومتش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داشت سپس خداوند او را غرق کرد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 این باورند که او مصری بود و از عمالقه نبود</w:t>
      </w:r>
      <w:r>
        <w:rPr>
          <w:rFonts w:eastAsia="IRNazanin" w:cs="IRNazanin"/>
          <w:color w:val="111111"/>
          <w:sz w:val="28"/>
          <w:szCs w:val="28"/>
          <w:rtl w:val="true"/>
          <w:lang w:bidi="fa-IR"/>
        </w:rPr>
        <w:t>.</w:t>
      </w:r>
    </w:p>
    <w:p>
      <w:pPr>
        <w:pStyle w:val="Heading3"/>
        <w:numPr>
          <w:ilvl w:val="2"/>
          <w:numId w:val="1"/>
        </w:numPr>
        <w:rPr/>
      </w:pPr>
      <w:bookmarkStart w:id="1626" w:name="__RefHeading___Toc1257875_1490000891"/>
      <w:bookmarkStart w:id="1627" w:name="_Toc644"/>
      <w:bookmarkEnd w:id="1626"/>
      <w:r>
        <w:rPr>
          <w:rtl w:val="true"/>
        </w:rPr>
        <w:t>فصل</w:t>
      </w:r>
      <w:bookmarkEnd w:id="1627"/>
    </w:p>
    <w:p>
      <w:pPr>
        <w:pStyle w:val="BookText"/>
        <w:rPr/>
      </w:pPr>
      <w:r>
        <w:rPr>
          <w:rFonts w:ascii="IRNazanin" w:hAnsi="IRNazanin" w:eastAsia="IRNazanin"/>
          <w:color w:val="111111"/>
          <w:sz w:val="28"/>
          <w:sz w:val="28"/>
          <w:szCs w:val="28"/>
          <w:rtl w:val="true"/>
          <w:lang w:bidi="fa-IR"/>
        </w:rPr>
        <w:t>در حدیثی از ابی بکر دیدم که نقل کرده که اسود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المؤمنين</w:t>
      </w:r>
    </w:p>
    <w:p>
      <w:pPr>
        <w:pStyle w:val="BookText"/>
        <w:rPr/>
      </w:pPr>
      <w:r>
        <w:rPr>
          <w:rFonts w:ascii="IRNazanin" w:hAnsi="IRNazanin" w:eastAsia="IRNazanin"/>
          <w:color w:val="111111"/>
          <w:sz w:val="28"/>
          <w:sz w:val="28"/>
          <w:szCs w:val="28"/>
          <w:rtl w:val="true"/>
          <w:lang w:bidi="fa-IR"/>
        </w:rPr>
        <w:t>آیا در شگفت نیستی از مردی از آزاد شده ها که با مردی از اهل بدر بر خلافت کشمکش داشت؟</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شگفتی مکن که فرعون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مالک زندگی قوم بنی اسرائیل بود و خداوند حکومت را هم به نیکوکار می دهد و هم به گنهکار</w:t>
      </w:r>
      <w:r>
        <w:rPr>
          <w:rFonts w:eastAsia="IRNazanin" w:cs="IRNazanin"/>
          <w:color w:val="111111"/>
          <w:sz w:val="28"/>
          <w:szCs w:val="28"/>
          <w:rtl w:val="true"/>
          <w:lang w:bidi="fa-IR"/>
        </w:rPr>
        <w:t xml:space="preserve">. </w:t>
      </w:r>
      <w:bookmarkStart w:id="1628" w:name="pg20428_212399"/>
    </w:p>
    <w:p>
      <w:pPr>
        <w:pStyle w:val="Heading2"/>
        <w:numPr>
          <w:ilvl w:val="1"/>
          <w:numId w:val="1"/>
        </w:numPr>
        <w:rPr/>
      </w:pPr>
      <w:bookmarkStart w:id="1629" w:name="__RefHeading___Toc1257877_1490000891"/>
      <w:bookmarkStart w:id="1630" w:name="_Toc645"/>
      <w:bookmarkEnd w:id="1628"/>
      <w:bookmarkEnd w:id="1629"/>
      <w:r>
        <w:rPr>
          <w:rtl w:val="true"/>
        </w:rPr>
        <w:t xml:space="preserve">الباب </w:t>
      </w:r>
      <w:r>
        <w:rPr/>
        <w:t>46</w:t>
      </w:r>
      <w:r>
        <w:rPr>
          <w:rtl w:val="true"/>
        </w:rPr>
        <w:t xml:space="preserve">: </w:t>
      </w:r>
      <w:r>
        <w:rPr>
          <w:rtl w:val="true"/>
        </w:rPr>
        <w:t>فِيمَا نَذْكُرُهُ مِنْ مَعْرِفَةِ وَقْتِ هَلَاكِ الْعَرَبِ مِنْ كِتَابِ الْفِتَنِ أَيْضاً</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عَلِمْتُ مَتَى يُهْلَكُ الْعَرَبُ، يُهْلَكُ الْعَرَبُ يُهْلَكُ الْعَرَبُ إِذَا سَاسَ أُمُورَهُمْ مَنْ لَمْ يُدْرِكْ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فَيَصُدَّهُ الْإِسْلَامَ</w:t>
      </w:r>
      <w:r>
        <w:rPr>
          <w:rFonts w:eastAsia="Amiri" w:cs="Amiri" w:ascii="Amiri" w:hAnsi="Amiri"/>
          <w:color w:val="111111"/>
          <w:sz w:val="28"/>
          <w:szCs w:val="28"/>
          <w:rtl w:val="true"/>
          <w:lang w:bidi="ar-SA"/>
        </w:rPr>
        <w:t>.</w:t>
      </w:r>
    </w:p>
    <w:p>
      <w:pPr>
        <w:pStyle w:val="Heading2"/>
        <w:numPr>
          <w:ilvl w:val="1"/>
          <w:numId w:val="1"/>
        </w:numPr>
        <w:rPr/>
      </w:pPr>
      <w:bookmarkStart w:id="1631" w:name="__RefHeading___Toc1257879_1490000891"/>
      <w:bookmarkStart w:id="1632" w:name="_Toc646"/>
      <w:bookmarkEnd w:id="1631"/>
      <w:r>
        <w:rPr>
          <w:rtl w:val="true"/>
        </w:rPr>
        <w:t xml:space="preserve">الباب </w:t>
      </w:r>
      <w:r>
        <w:rPr/>
        <w:t>47</w:t>
      </w:r>
      <w:r>
        <w:rPr>
          <w:rtl w:val="true"/>
        </w:rPr>
        <w:t xml:space="preserve">: </w:t>
      </w:r>
      <w:r>
        <w:rPr>
          <w:rtl w:val="true"/>
        </w:rPr>
        <w:t>فِيمَا نَذْكُرُهُ مِن الْكِتَابِ فِي أَنَّ هَلَاكَ الْأُمَّةِ إِذَا أَحْدَثُوا أَعْمَالاً</w:t>
      </w:r>
      <w:bookmarkEnd w:id="1632"/>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بِإِسْنَادِهِ عَنْ أَبِي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يَزَالُ فِيكُمْ وَ أَنْتُمْ وُ لَاتُهُ مَا لَمْ تَحْدِثُوا أَعْمَالاً،</w:t>
      </w:r>
    </w:p>
    <w:p>
      <w:pPr>
        <w:pStyle w:val="BookText"/>
        <w:rPr/>
      </w:pPr>
      <w:r>
        <w:rPr>
          <w:rFonts w:ascii="Amiri" w:hAnsi="Amiri" w:eastAsia="Amiri" w:cs="Amiri"/>
          <w:color w:val="111111"/>
          <w:sz w:val="28"/>
          <w:sz w:val="28"/>
          <w:szCs w:val="28"/>
          <w:rtl w:val="true"/>
          <w:lang w:bidi="ar-SA"/>
        </w:rPr>
        <w:t>فَإِذَا أَحْدَتُتُمُوهَا بَعَثَ اللَّهُ عَلَيْكُمْ أَقْوَاماً،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خَلْقِهِ، فَيَلْتَحُوكُمْ كَمَا يَلْتَحى الْقَضِيبُ</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37990</w:t>
      </w:r>
      <w:r>
        <w:rPr>
          <w:rFonts w:eastAsia="IRNazanin" w:cs="IRNazanin"/>
          <w:color w:val="111111"/>
          <w:sz w:val="28"/>
          <w:szCs w:val="28"/>
          <w:rtl w:val="true"/>
          <w:lang w:bidi="fa-IR"/>
        </w:rPr>
        <w:t xml:space="preserve">). </w:t>
      </w:r>
      <w:bookmarkStart w:id="1633" w:name="pg20428_212400"/>
    </w:p>
    <w:p>
      <w:pPr>
        <w:pStyle w:val="Heading2"/>
        <w:numPr>
          <w:ilvl w:val="1"/>
          <w:numId w:val="1"/>
        </w:numPr>
        <w:rPr/>
      </w:pPr>
      <w:bookmarkStart w:id="1634" w:name="__RefHeading___Toc1257881_1490000891"/>
      <w:bookmarkStart w:id="1635" w:name="_Toc647"/>
      <w:bookmarkEnd w:id="1633"/>
      <w:bookmarkEnd w:id="1634"/>
      <w:r>
        <w:rPr>
          <w:rtl w:val="true"/>
        </w:rPr>
        <w:t>باب چهل و ششم</w:t>
      </w:r>
      <w:r>
        <w:rPr>
          <w:rtl w:val="true"/>
        </w:rPr>
        <w:t xml:space="preserve">: </w:t>
      </w:r>
      <w:r>
        <w:rPr>
          <w:rtl w:val="true"/>
        </w:rPr>
        <w:t>بیانی است از شناخت وقت هلاکت عرب از کتاب فتن</w:t>
      </w:r>
      <w:bookmarkEnd w:id="1635"/>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عرب به موقع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اختیارشان به دست کسی بیفتد که زمان جاهلیت و اهل آن را درک نکرده تا رفتاری همانند آن ها داشته باشد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درک نکرده که اسلام مانع او باشد</w:t>
      </w:r>
      <w:r>
        <w:rPr>
          <w:rFonts w:eastAsia="IRNazanin" w:cs="IRNazanin"/>
          <w:color w:val="111111"/>
          <w:sz w:val="28"/>
          <w:szCs w:val="28"/>
          <w:rtl w:val="true"/>
          <w:lang w:bidi="fa-IR"/>
        </w:rPr>
        <w:t>.</w:t>
      </w:r>
    </w:p>
    <w:p>
      <w:pPr>
        <w:pStyle w:val="Heading2"/>
        <w:numPr>
          <w:ilvl w:val="1"/>
          <w:numId w:val="1"/>
        </w:numPr>
        <w:rPr/>
      </w:pPr>
      <w:bookmarkStart w:id="1636" w:name="__RefHeading___Toc1257883_1490000891"/>
      <w:bookmarkStart w:id="1637" w:name="_Toc648"/>
      <w:bookmarkEnd w:id="1636"/>
      <w:r>
        <w:rPr>
          <w:rtl w:val="true"/>
        </w:rPr>
        <w:t>باب چهل و هفتم</w:t>
      </w:r>
      <w:r>
        <w:rPr>
          <w:rtl w:val="true"/>
        </w:rPr>
        <w:t xml:space="preserve">: </w:t>
      </w:r>
      <w:r>
        <w:rPr>
          <w:rtl w:val="true"/>
        </w:rPr>
        <w:t>بیانی است از خداوند با این که هلاکت امت در گرو رفتارهائی است که انجام می دهند</w:t>
      </w:r>
      <w:bookmarkEnd w:id="1637"/>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همیشه در بین خواهد بود و شما سرپرست آن هستید تا آن موقعی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 اید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موقعی که رفتار زشتی از شما سرزد خدا گروهی را از بدترین مخلوقات خود را بر شما مسلط می کند تا شما را نظیر شاخه درخت پوست بکنند</w:t>
      </w:r>
      <w:r>
        <w:rPr>
          <w:rFonts w:eastAsia="IRNazanin" w:cs="IRNazanin"/>
          <w:color w:val="111111"/>
          <w:sz w:val="28"/>
          <w:szCs w:val="28"/>
          <w:rtl w:val="true"/>
          <w:lang w:bidi="fa-IR"/>
        </w:rPr>
        <w:t xml:space="preserve">. </w:t>
      </w:r>
      <w:bookmarkStart w:id="1638" w:name="pg20428_212401"/>
    </w:p>
    <w:p>
      <w:pPr>
        <w:pStyle w:val="Heading2"/>
        <w:numPr>
          <w:ilvl w:val="1"/>
          <w:numId w:val="1"/>
        </w:numPr>
        <w:rPr/>
      </w:pPr>
      <w:bookmarkStart w:id="1639" w:name="__RefHeading___Toc1257885_1490000891"/>
      <w:bookmarkStart w:id="1640" w:name="_Toc649"/>
      <w:bookmarkEnd w:id="1638"/>
      <w:bookmarkEnd w:id="1639"/>
      <w:r>
        <w:rPr>
          <w:rtl w:val="true"/>
        </w:rPr>
        <w:t xml:space="preserve">الباب </w:t>
      </w:r>
      <w:r>
        <w:rPr/>
        <w:t>48</w:t>
      </w:r>
      <w:r>
        <w:rPr>
          <w:rtl w:val="true"/>
        </w:rPr>
        <w:t xml:space="preserve">: </w:t>
      </w:r>
      <w:r>
        <w:rPr>
          <w:rtl w:val="true"/>
        </w:rPr>
        <w:t xml:space="preserve">فِيمَا نَذْكُرُهُ مِنْ مُعْجِزِ لِلنَّبِيِّ </w:t>
      </w:r>
      <w:r>
        <w:rPr>
          <w:rtl w:val="true"/>
        </w:rPr>
        <w:t>(</w:t>
      </w:r>
      <w:r>
        <w:rPr>
          <w:rtl w:val="true"/>
        </w:rPr>
        <w:t>صلی الله علیه و آله</w:t>
      </w:r>
      <w:r>
        <w:rPr>
          <w:rtl w:val="true"/>
        </w:rPr>
        <w:t xml:space="preserve">). </w:t>
      </w:r>
      <w:r>
        <w:rPr>
          <w:rtl w:val="true"/>
        </w:rPr>
        <w:t>لَمَّا يَجْرِيَ عَلَى جَامِعٍ بَرَانًا</w:t>
      </w:r>
      <w:r>
        <w:rPr>
          <w:rtl w:val="true"/>
        </w:rPr>
        <w:t>.</w:t>
      </w:r>
      <w:bookmarkEnd w:id="1640"/>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جَعْفَرِ الصَّيْمَرِى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طَرْخَانُ ابْنُ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خَلِيفَةُ الْفَضْلُ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عَنْ مَالِكِ بْنِ أَنَسَ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هَدَمَ الْمُنَافِقُونَ مَسْجِداً بِالْمَدِينَةِ لَيْلاً، فَاسْتَعْظَمَ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تُنْكِرُوا ذَلِكَ فَإِنَّ هَذَا الْمَسْجِدَ يَعْمَرُ، وَلَكِنْ إِذَا هَدَمَ مَسْجِدُ بُرَاثَا بَطَلَ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مَسْجِدُ بَرَانَا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غَرْبِيِّ الزَّوْرَاءَ مِنْ أَرْضِ الْعِرَاقِ صَلَّى فِيهِ سَبْعُونَ نَبِيَّاً وَ وَصِيَّا، وَ آخِرُ مَنْ يُصَلِّى فِيهِ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السَّلِيلِي مُصَنِّفُ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مَسْجِدَ بَرَانَا وَ قَدْ هَدَمَهُ الْحَنْبَلِيُّونَ، وَ حَفَرُوا قُبُوراً فِيهِ، وَ أَخَذُوا أَقْواماً قَدْ حَفَرَ لَهُمْ قُبُورٌ فَغَلَبُوا أَهْلُ الْمَيِّتِ وَ دَفَنُوهُمْ فِيهِ إِرَادَةَ تَعْطِيلِ الْمَسْجِدِ وَ تَصْبِيرِهِ مَثْبِرَةً وَ كَانَ فِيهِ نَخْلُ فَقُطِعَ، وَ أَحْرِقَ جُذُوعُهُ وَ سُقُوفُهُ، وَ ذَلِكَ فِي سَنَةِ اثْنَتَى عَشْرَةَ وَ ثَلَاثَمَانَةَ، فَعُطَّلَ مِنْ سَنَتِهِ الْحَجُّ،</w:t>
      </w:r>
    </w:p>
    <w:p>
      <w:pPr>
        <w:pStyle w:val="BookText"/>
        <w:rPr/>
      </w:pPr>
      <w:r>
        <w:rPr>
          <w:rFonts w:ascii="Amiri" w:hAnsi="Amiri" w:eastAsia="Amiri" w:cs="Amiri"/>
          <w:color w:val="111111"/>
          <w:sz w:val="28"/>
          <w:sz w:val="28"/>
          <w:szCs w:val="28"/>
          <w:rtl w:val="true"/>
          <w:lang w:bidi="ar-SA"/>
        </w:rPr>
        <w:t xml:space="preserve">وَ قَدْ كَانَ خَرَجَ سُلَيْمَانُ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هَذِهِ سِنَّةِ، فَقَطَعَ عَلَى الْحَاجِّ وَ قَتَلَهُمْ وَ عَطَّلَ الْحَاجَ، وَ وَقَعَ التَّلْجُ بِبَغْدَادَ فَاحْتَرَقَ نَخْلُهُمْ مِنَ الْبَرْدَ فَهَلَكَ</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641" w:name="pg20428_212402"/>
    </w:p>
    <w:p>
      <w:pPr>
        <w:pStyle w:val="Heading2"/>
        <w:numPr>
          <w:ilvl w:val="1"/>
          <w:numId w:val="1"/>
        </w:numPr>
        <w:rPr/>
      </w:pPr>
      <w:bookmarkStart w:id="1642" w:name="__RefHeading___Toc1257887_1490000891"/>
      <w:bookmarkStart w:id="1643" w:name="_Toc650"/>
      <w:bookmarkEnd w:id="1641"/>
      <w:bookmarkEnd w:id="1642"/>
      <w:r>
        <w:rPr>
          <w:rtl w:val="true"/>
        </w:rPr>
        <w:t>باب چهل و هشتم</w:t>
      </w:r>
      <w:r>
        <w:rPr>
          <w:rtl w:val="true"/>
        </w:rPr>
        <w:t xml:space="preserve">: </w:t>
      </w:r>
      <w:r>
        <w:rPr>
          <w:rtl w:val="true"/>
        </w:rPr>
        <w:t>در آن چه که از معجزه پیامبر می گوئیم جریانی است که بر مسجد براثای منافقان خواهد گذشت</w:t>
      </w:r>
      <w:bookmarkEnd w:id="1643"/>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شبی مسجدی را در مدینه خراب کردند و این عمل بر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ناگوار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به زودی این مسجد تعمیر خواهد شد</w:t>
      </w:r>
    </w:p>
    <w:p>
      <w:pPr>
        <w:pStyle w:val="BookText"/>
        <w:rPr/>
      </w:pPr>
      <w:r>
        <w:rPr>
          <w:rFonts w:ascii="IRNazanin" w:hAnsi="IRNazanin" w:eastAsia="IRNazanin"/>
          <w:color w:val="111111"/>
          <w:sz w:val="28"/>
          <w:sz w:val="28"/>
          <w:szCs w:val="28"/>
          <w:rtl w:val="true"/>
          <w:lang w:bidi="fa-IR"/>
        </w:rPr>
        <w:t xml:space="preserve">ولی موقعی که مسجد براثا خراب شد حج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براثا در کجاست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غربی عراق واقع شده است، و در آن مسجد هفتاد نبی و وصی نماز خوانده اند و آخرین آن ها این شخص است و اشاره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دیدم که مسجد براثا را حنبیلی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 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کردند و قبرهای را شکافته و جنازه ها را بیرون آوردند و اهل و عیال آن ها را دستگیر کردند و آن ها را در قبر نهادند و مسجد را تعطیل نموده و آن را مقبره قرار دادند و درخت خرمائی که در آن مسجد بود قطع کردند و شاخ و برگ آن را سوزاندند،</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جنایت در سال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در این سال بود که حج تعطیل شد و سلیمان بن حسین یعنی قرمطی در اول این سال خروج کرد و راه حجاج را قطع نموده و آن ها را کشت و حج را تعطیل کرد و برفی در بغداد آمد که درخت خرمای آن ها از شدت سرما خشک شد و او هم هلاک گردید</w:t>
      </w:r>
      <w:r>
        <w:rPr>
          <w:rFonts w:eastAsia="IRNazanin" w:cs="IRNazanin"/>
          <w:color w:val="111111"/>
          <w:sz w:val="28"/>
          <w:szCs w:val="28"/>
          <w:rtl w:val="true"/>
          <w:lang w:bidi="fa-IR"/>
        </w:rPr>
        <w:t xml:space="preserve">. </w:t>
      </w:r>
      <w:bookmarkStart w:id="1644" w:name="pg20428_212403"/>
    </w:p>
    <w:p>
      <w:pPr>
        <w:pStyle w:val="BookText"/>
        <w:rPr/>
      </w:pPr>
      <w:bookmarkEnd w:id="1644"/>
      <w:r>
        <w:rPr>
          <w:rFonts w:ascii="Amiri" w:hAnsi="Amiri" w:eastAsia="Amiri" w:cs="Amiri"/>
          <w:color w:val="111111"/>
          <w:sz w:val="28"/>
          <w:sz w:val="28"/>
          <w:szCs w:val="28"/>
          <w:rtl w:val="true"/>
          <w:lang w:bidi="ar-SA"/>
        </w:rPr>
        <w:t>فَأَخْبَرَنِي مَوْلَايَ نَاقِدُ أَنَّ أَبَا عَمْرُو قَاضِي بَعْدَادَ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لِي بِثْرِيَةٍ عَلَى ثَلَاثِ فَرَاسِخَ بِبَغْدَادَ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شَأْنٍ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أَوْضَحُ مِنْ هَذَا؟</w:t>
      </w:r>
    </w:p>
    <w:p>
      <w:pPr>
        <w:pStyle w:val="Heading2"/>
        <w:numPr>
          <w:ilvl w:val="1"/>
          <w:numId w:val="1"/>
        </w:numPr>
        <w:rPr/>
      </w:pPr>
      <w:bookmarkStart w:id="1645" w:name="__RefHeading___Toc1257889_1490000891"/>
      <w:bookmarkStart w:id="1646" w:name="_Toc651"/>
      <w:bookmarkEnd w:id="1645"/>
      <w:r>
        <w:rPr>
          <w:rtl w:val="true"/>
        </w:rPr>
        <w:t xml:space="preserve">الباب </w:t>
      </w:r>
      <w:r>
        <w:rPr/>
        <w:t>49</w:t>
      </w:r>
      <w:r>
        <w:rPr>
          <w:rtl w:val="true"/>
        </w:rPr>
        <w:t xml:space="preserve">: </w:t>
      </w:r>
      <w:r>
        <w:rPr>
          <w:rtl w:val="true"/>
        </w:rPr>
        <w:t>فِيمَا نَذْكُرُهُ مِنْ كِتَابِ الْفِتَنِ لِلسَّليلي عَنِ النَّبِيَّ صَلَّى اللهُ عَلَيْهِ وَ آلِهِ</w:t>
      </w:r>
      <w:r>
        <w:rPr>
          <w:rtl w:val="true"/>
        </w:rPr>
        <w:t xml:space="preserve">: </w:t>
      </w:r>
      <w:r>
        <w:rPr>
          <w:rtl w:val="true"/>
        </w:rPr>
        <w:t>أَنَّ أُمَّتَهُ تَسْلُكُ سَبِيلَ فَارْسِ وَ الرُّومِ</w:t>
      </w:r>
      <w:r>
        <w:rPr>
          <w:rtl w:val="true"/>
        </w:rPr>
        <w:t>.</w:t>
      </w:r>
      <w:bookmarkEnd w:id="1646"/>
    </w:p>
    <w:p>
      <w:pPr>
        <w:pStyle w:val="BookText"/>
        <w:rPr/>
      </w:pPr>
      <w:r>
        <w:rPr>
          <w:rFonts w:ascii="Amiri" w:hAnsi="Amiri" w:eastAsia="Amiri" w:cs="Amiri"/>
          <w:color w:val="111111"/>
          <w:sz w:val="28"/>
          <w:sz w:val="28"/>
          <w:szCs w:val="28"/>
          <w:rtl w:val="true"/>
          <w:lang w:bidi="ar-SA"/>
        </w:rPr>
        <w:t>وَ فِيهِ عِدَّةٌ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الصَّقْرِ أَبُو الْعَبَّاسِ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الْمُسَيِّبِي،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نَافِعٍ عَنِ ابْنِ أَبِي ذِنْبٍ عَنْ سَعِيدِ الْمَقْبُرِى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تَأْخُذُ أُمَّتِي مَأْخَذَ الأُمَمِ وَ الْقُرُونِ الْمَاضِيَةِ قَبْلَهَا شِبْراً بِشِبْرٍ وَذِرَاعاً بِذِرَاعٍ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كَمَا فَعَلَتْ فَارْسُ وَ الرُّومُ؟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النَّاسُ إِلَّا أُولَئِكَ؟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السَّليلي بِطَرِيقٍ آخَرَ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كَانَ قَبْلَكُمْ شِبْراً بِشِبْرٍ وَذَرْاعاً بِذِرَاعِ حَتَّى لَوْ دَخَلُوا حُجْرَ ضَبِّ لَا تَبَعْتُمُوهُمْ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الْيَهُودِ وَ 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إِلَّا الْيَهُودُ وَ النَّصَارِي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3456</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مِنْ أَرْبَعِ طُرُقٍ غَيْرَ مَا ذَكَرْنَاهُ بِأَسَانِيدٍ مُخْتَلِفَةٍ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مَعْنَاهَا مُتَّفَقٌ</w:t>
      </w:r>
      <w:r>
        <w:rPr>
          <w:rFonts w:eastAsia="Amiri" w:cs="Amiri" w:ascii="Amiri" w:hAnsi="Amiri"/>
          <w:color w:val="111111"/>
          <w:sz w:val="28"/>
          <w:szCs w:val="28"/>
          <w:rtl w:val="true"/>
          <w:lang w:bidi="ar-SA"/>
        </w:rPr>
        <w:t xml:space="preserve">. </w:t>
      </w:r>
      <w:bookmarkStart w:id="1647" w:name="pg20428_212404"/>
    </w:p>
    <w:p>
      <w:pPr>
        <w:pStyle w:val="BookText"/>
        <w:rPr/>
      </w:pPr>
      <w:bookmarkEnd w:id="1647"/>
      <w:r>
        <w:rPr>
          <w:rFonts w:ascii="IRNazanin" w:hAnsi="IRNazanin" w:eastAsia="IRNazanin"/>
          <w:color w:val="111111"/>
          <w:sz w:val="28"/>
          <w:sz w:val="28"/>
          <w:szCs w:val="28"/>
          <w:rtl w:val="true"/>
          <w:lang w:bidi="fa-IR"/>
        </w:rPr>
        <w:t>نافذ مولای من به من خبر داد که ابو عمر، قاضی 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صرصر که سه فرسخی بغداد است صد هزار درخت خرما خشک شد</w:t>
      </w:r>
    </w:p>
    <w:p>
      <w:p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شأنی از این نیکوتر و چه امری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 است</w:t>
      </w:r>
      <w:r>
        <w:rPr>
          <w:rFonts w:eastAsia="IRNazanin" w:cs="IRNazanin"/>
          <w:color w:val="111111"/>
          <w:sz w:val="28"/>
          <w:szCs w:val="28"/>
          <w:rtl w:val="true"/>
          <w:lang w:bidi="fa-IR"/>
        </w:rPr>
        <w:t>.</w:t>
      </w:r>
    </w:p>
    <w:p>
      <w:pPr>
        <w:pStyle w:val="Heading2"/>
        <w:numPr>
          <w:ilvl w:val="1"/>
          <w:numId w:val="1"/>
        </w:numPr>
        <w:rPr/>
      </w:pPr>
      <w:bookmarkStart w:id="1648" w:name="__RefHeading___Toc1257891_1490000891"/>
      <w:bookmarkStart w:id="1649" w:name="_Toc652"/>
      <w:bookmarkEnd w:id="1648"/>
      <w:r>
        <w:rPr>
          <w:rtl w:val="true"/>
        </w:rPr>
        <w:t>باب چهل و نهم</w:t>
      </w:r>
      <w:r>
        <w:rPr>
          <w:rtl w:val="true"/>
        </w:rPr>
        <w:t xml:space="preserve">: </w:t>
      </w:r>
      <w:r>
        <w:rPr>
          <w:rtl w:val="true"/>
        </w:rPr>
        <w:t>بیانی از کتاب فتن سلیلی با این که پیامبر فرمود</w:t>
      </w:r>
      <w:r>
        <w:rPr>
          <w:rtl w:val="true"/>
        </w:rPr>
        <w:t xml:space="preserve">: </w:t>
      </w:r>
      <w:r>
        <w:rPr>
          <w:rtl w:val="true"/>
        </w:rPr>
        <w:t>امت او راه مردم فارس و روم را در پیش دارند</w:t>
      </w:r>
      <w:bookmarkEnd w:id="1649"/>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نخواهد شد تا این که امت من بدون کم و زیاد به سرنوشت ملت های قبلی دچار شوند،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یعنی آن طور که فارس و روم رفتار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غیر از این ها هستند؟</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سلیلی بروایت دیگر روایت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کم و زیاد از مردم قبل از خود اطاعت خواهید کرد حتی اگر آن ها داخل سوراخ سوسمار شده باشند شما هم داخل آن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 نصارا هم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یهود و نصارا کسی نیست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از چهار طرق دیگر غیر از آن که ما ذکر کردیم با سندهای متفاوت از پیامبر نقل کرده که همه آن ها در معنا مانند هم اند</w:t>
      </w:r>
      <w:r>
        <w:rPr>
          <w:rFonts w:eastAsia="IRNazanin" w:cs="IRNazanin"/>
          <w:color w:val="111111"/>
          <w:sz w:val="28"/>
          <w:szCs w:val="28"/>
          <w:rtl w:val="true"/>
          <w:lang w:bidi="fa-IR"/>
        </w:rPr>
        <w:t xml:space="preserve">. </w:t>
      </w:r>
      <w:bookmarkStart w:id="1650" w:name="pg20428_212405"/>
    </w:p>
    <w:p>
      <w:pPr>
        <w:pStyle w:val="Heading2"/>
        <w:numPr>
          <w:ilvl w:val="1"/>
          <w:numId w:val="1"/>
        </w:numPr>
        <w:rPr/>
      </w:pPr>
      <w:bookmarkStart w:id="1651" w:name="__RefHeading___Toc1257893_1490000891"/>
      <w:bookmarkStart w:id="1652" w:name="_Toc653"/>
      <w:bookmarkEnd w:id="1650"/>
      <w:bookmarkEnd w:id="1651"/>
      <w:r>
        <w:rPr>
          <w:rtl w:val="true"/>
        </w:rPr>
        <w:t xml:space="preserve">الباب </w:t>
      </w:r>
      <w:r>
        <w:rPr/>
        <w:t>50</w:t>
      </w:r>
      <w:r>
        <w:rPr>
          <w:rtl w:val="true"/>
        </w:rPr>
        <w:t xml:space="preserve">: </w:t>
      </w:r>
      <w:r>
        <w:rPr>
          <w:rtl w:val="true"/>
        </w:rPr>
        <w:t>فِيمَا نَذْكُرُهُ مِنْ كِتَابِ الْفِتَنِ لِلسَّلِيلِي عَنْ كَعْبٍ فِي الْمَلَاحِم بِالْبَصْرَةِ</w:t>
      </w:r>
      <w:r>
        <w:rPr>
          <w:rtl w:val="true"/>
        </w:rPr>
        <w:t>.</w:t>
      </w:r>
      <w:bookmarkEnd w:id="1652"/>
    </w:p>
    <w:p>
      <w:pPr>
        <w:pStyle w:val="BookText"/>
        <w:rPr/>
      </w:pPr>
      <w:r>
        <w:rPr>
          <w:rFonts w:ascii="Amiri" w:hAnsi="Amiri" w:eastAsia="Amiri" w:cs="Amiri"/>
          <w:color w:val="111111"/>
          <w:sz w:val="28"/>
          <w:sz w:val="28"/>
          <w:szCs w:val="28"/>
          <w:rtl w:val="true"/>
          <w:lang w:bidi="ar-SA"/>
        </w:rPr>
        <w:t>وَ هُوَ طَوِيلٌ نَقْتَصِرُ مِنْهُ عَلَى حَدِيثِ بَنِي قَنْطُورَاءَ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يَخْرِقُ أَكْبَرُهَا بِرَايَةٍ وَ دَعْوَةِ تُخَالِفُ الرَّايَاتِ وَ الدَّعَوَاتِ، فَيَسِيرُ قَوْمٌ عِرَاضُ الْوُجُودِ صِغَارُ الْأَعْيُنِ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قَنْطُورَاءَ بْنَ کنْكَر، فَيَجِلُّونَ أَهْلَهَا إِلَى مَنَابِتِ الشَّيح، ثُمَّ تَدَاعَى الْعَرَبُ بِآبَائِهَا، فَيَكُونُ هُمْ غَيْرُ وَقْعَةٍ ثُمَّ إِنَّ الرِّبَاعَ لَتَخْتَرِقُ فِي الطَّرِيقِ مِنْ قِلَّةِ مَنْ بِهَا مِنَ النَّاسِ، ثُمَّ يَكُونُ خَسْفُ وَقَذَفٌ وَ زِلَازِلُ بِبَغْدَادَ، وَ هِيَ أَسْرَعُ الْأَرْضِينَ خَرَاباً، ثُمَّ يَبْتَدِى الْخَرَابُ بِمِصْرَ، فَإِذَا رَأَيْتَ الْفِتْنَةَ بِالشَّامِ الْمَوْتَ، وَ يَتَحَرَّكُ بَنُو الْأَصْفَرِ، فَيَصِيرُونَ إِلَى بِلَادِ الْعَرَبِ، فَتَكُونُ بَيْنَهُمْ وَ قَائِعُ</w:t>
      </w:r>
      <w:r>
        <w:rPr>
          <w:rFonts w:eastAsia="Amiri" w:cs="Amiri" w:ascii="Amiri" w:hAnsi="Amiri"/>
          <w:color w:val="111111"/>
          <w:sz w:val="28"/>
          <w:szCs w:val="28"/>
          <w:rtl w:val="true"/>
          <w:lang w:bidi="ar-SA"/>
        </w:rPr>
        <w:t>.</w:t>
      </w:r>
    </w:p>
    <w:p>
      <w:pPr>
        <w:pStyle w:val="Heading2"/>
        <w:numPr>
          <w:ilvl w:val="1"/>
          <w:numId w:val="1"/>
        </w:numPr>
        <w:rPr/>
      </w:pPr>
      <w:bookmarkStart w:id="1653" w:name="__RefHeading___Toc1257895_1490000891"/>
      <w:bookmarkStart w:id="1654" w:name="_Toc654"/>
      <w:bookmarkEnd w:id="1653"/>
      <w:r>
        <w:rPr>
          <w:rtl w:val="true"/>
        </w:rPr>
        <w:t xml:space="preserve">الباب </w:t>
      </w:r>
      <w:r>
        <w:rPr/>
        <w:t>51</w:t>
      </w:r>
      <w:r>
        <w:rPr>
          <w:rtl w:val="true"/>
        </w:rPr>
        <w:t xml:space="preserve">: </w:t>
      </w:r>
      <w:r>
        <w:rPr>
          <w:rtl w:val="true"/>
        </w:rPr>
        <w:t>فِيمَا نَذْكُرُهُ مِنْ مَلَاحِمِ الْبَصْرَةِ مِنْ كِتَابِ الْفِتَنِ لِلسَّلِيلِي</w:t>
      </w:r>
      <w:bookmarkEnd w:id="1654"/>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بِإِسْنَادِهِ عَنْ حُذَيْفَةَ بْنِ الْيَمَانِ، قَالَ</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كَأَنِّى أَنْظُرُ إِلَى نِسَاءِ قُرَيْشِ مُرْدِفَاتٍ وَقَدْ شَدَّت ذُوَابَتَيْهَا بِنَخْلِ الْعِرَاقِ مما يلى الْبَصْرَةَ، يُنَادِينَ بِالْوَيْلِ وَ الْعَوِيلِ، وَيَقَعُ السَّيُّ فِي الْأَطْرَافِ، فَالْوَيْلُ لِأَهْلِ ذَلِكَ الزَّمَانِ مَاذَا يَمُرُّ عَلَيْهِمْ مِنَ الْأَهْوَالِ وَ الْأَنْزَاعِ وَ الزَّلَازِلِ، وَ الْوَيْلِ خَاصَّةً لِمَنْ كَانَ لَهُ مَالَ ظَاهِرُ، وَ طُوبَى لِمَنْ رَاضِ نَفْسَهُ وَ عِيَالَهُ وَ لَمْ يَعْرِفْ أَنَّهُ صَاحِبُ ذَهَبٍ وَ فِضَّةٍ</w:t>
      </w:r>
      <w:r>
        <w:rPr>
          <w:rFonts w:eastAsia="Amiri" w:cs="Amiri" w:ascii="Amiri" w:hAnsi="Amiri"/>
          <w:color w:val="111111"/>
          <w:sz w:val="28"/>
          <w:szCs w:val="28"/>
          <w:rtl w:val="true"/>
          <w:lang w:bidi="ar-SA"/>
        </w:rPr>
        <w:t xml:space="preserve">. </w:t>
      </w:r>
      <w:bookmarkStart w:id="1655" w:name="pg20428_212406"/>
    </w:p>
    <w:p>
      <w:pPr>
        <w:pStyle w:val="Heading2"/>
        <w:numPr>
          <w:ilvl w:val="1"/>
          <w:numId w:val="1"/>
        </w:numPr>
        <w:rPr/>
      </w:pPr>
      <w:bookmarkStart w:id="1656" w:name="__RefHeading___Toc1257897_1490000891"/>
      <w:bookmarkStart w:id="1657" w:name="_Toc655"/>
      <w:bookmarkEnd w:id="1655"/>
      <w:bookmarkEnd w:id="1656"/>
      <w:r>
        <w:rPr>
          <w:rtl w:val="true"/>
        </w:rPr>
        <w:t>باب پنجاهم</w:t>
      </w:r>
      <w:r>
        <w:rPr>
          <w:rtl w:val="true"/>
        </w:rPr>
        <w:t xml:space="preserve">: </w:t>
      </w:r>
      <w:r>
        <w:rPr>
          <w:rtl w:val="true"/>
        </w:rPr>
        <w:t>بیانی است از کتاب فتن سلیلی پیرامون حوادثی که در بصره پیش خواهد آمد</w:t>
      </w:r>
      <w:bookmarkEnd w:id="1657"/>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صورت های عریض و پهن و چشم های کوچک دارند و آن ها را بنو قنطورا بن کنکر می گویند مردم بصره را از منزل های خود به نقطه خشک آواره خواهند نمود و از اعراب به جرم پدرانشان بازخواست خواهند کرد و برای عرب آسیب های زیادی خواهد بود، سپس درندگان در جاده ها رفت و آمد می کنند زیرا جز عده قلیلی کسی از جاده ها عبور نمی کند بعد از آن زلزله هایی در بغداد به وجود خواهد آمد و بغداد به زمین فرو خواهد رفت و از هر زمینی زودتر خراب خواهد شد، آن گاه خرابی مصر آغاز می شود وقتی در شام فتنه برپا شد مرگ و میر به دنبال خواهد داشت آن گاه بنی اصغر حرکت می کنند و در بلاد عرب گردش می نمایند و در میان ایشان حوادثی به وقوع خواهد پیوست</w:t>
      </w:r>
      <w:r>
        <w:rPr>
          <w:rFonts w:eastAsia="IRNazanin" w:cs="IRNazanin"/>
          <w:color w:val="111111"/>
          <w:sz w:val="28"/>
          <w:szCs w:val="28"/>
          <w:rtl w:val="true"/>
          <w:lang w:bidi="fa-IR"/>
        </w:rPr>
        <w:t>.</w:t>
      </w:r>
    </w:p>
    <w:p>
      <w:pPr>
        <w:pStyle w:val="Heading2"/>
        <w:numPr>
          <w:ilvl w:val="1"/>
          <w:numId w:val="1"/>
        </w:numPr>
        <w:rPr/>
      </w:pPr>
      <w:bookmarkStart w:id="1658" w:name="__RefHeading___Toc1257899_1490000891"/>
      <w:bookmarkStart w:id="1659" w:name="_Toc656"/>
      <w:bookmarkEnd w:id="1658"/>
      <w:r>
        <w:rPr>
          <w:rtl w:val="true"/>
        </w:rPr>
        <w:t>باب پنجاه و یکم</w:t>
      </w:r>
      <w:r>
        <w:rPr>
          <w:rtl w:val="true"/>
        </w:rPr>
        <w:t xml:space="preserve">: </w:t>
      </w:r>
      <w:r>
        <w:rPr>
          <w:rtl w:val="true"/>
        </w:rPr>
        <w:t>بیانی از کتاب فتن سلیلی درباره فتنه های بزرگی که بر سر بصره خواهد آمد</w:t>
      </w:r>
      <w:bookmarkEnd w:id="1659"/>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حذيفة بن يمان،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زنان قریش را به صف کرده اند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موهای آن ها را به درخت خرمای عراق که پهلوی بصره است بسته اند، آن ها صدا را به واویلا بلند می کنند و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آن زمان که چقدر هول و ترس و زلزله دچار آن ها خواهد شد مخصوصاً افرادی که مال و ثروتشان آشکار است، خوشا به حال کسی که خود و اهل و عیالش را پنهان نماید و معلوم نشود که طلا و نقره و ثروت دارد</w:t>
      </w:r>
      <w:r>
        <w:rPr>
          <w:rFonts w:eastAsia="IRNazanin" w:cs="IRNazanin"/>
          <w:color w:val="111111"/>
          <w:sz w:val="28"/>
          <w:szCs w:val="28"/>
          <w:rtl w:val="true"/>
          <w:lang w:bidi="fa-IR"/>
        </w:rPr>
        <w:t xml:space="preserve">. </w:t>
      </w:r>
      <w:bookmarkStart w:id="1660" w:name="pg20428_212407"/>
    </w:p>
    <w:p>
      <w:pPr>
        <w:pStyle w:val="Heading2"/>
        <w:numPr>
          <w:ilvl w:val="1"/>
          <w:numId w:val="1"/>
        </w:numPr>
        <w:rPr/>
      </w:pPr>
      <w:bookmarkStart w:id="1661" w:name="__RefHeading___Toc1257901_1490000891"/>
      <w:bookmarkStart w:id="1662" w:name="_Toc657"/>
      <w:bookmarkEnd w:id="1660"/>
      <w:bookmarkEnd w:id="1661"/>
      <w:r>
        <w:rPr>
          <w:rtl w:val="true"/>
        </w:rPr>
        <w:t xml:space="preserve">الباب </w:t>
      </w:r>
      <w:r>
        <w:rPr/>
        <w:t>52</w:t>
      </w:r>
      <w:r>
        <w:rPr>
          <w:rtl w:val="true"/>
        </w:rPr>
        <w:t xml:space="preserve">: </w:t>
      </w:r>
      <w:r>
        <w:rPr>
          <w:rtl w:val="true"/>
        </w:rPr>
        <w:t>فِيمَا نَذكُرُهُ مِنْ مَلَاحِمٍ عَظِيمَةٍ تَجْرِى عَلَى الإِسْلَامِ مِنْ كِتَابِ الْفِتَنِ نَذْكُرُ إِسْنَادَهَا وَمَا نَحْتَاجُ إِلَيْهِ مِنْهَا، وَ حَدِيثَ الْمَهْدِى</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عَمْرمٍ عَنْ عَبْدِ اللَّهِ ابْنِ مَنْصُورِ الْعَبَسِى عَنْ عِبَادِ الْعَمْرِى عَنْ عَبْدِ الْكَرِيمِ الجزرِى عَنْ سَالِمِ بْنِ أَبِي الجَعْدِ عَنْ حُذَيْقَةَ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الْمَلَاحِمٍ، وَ قَالَ فِي آخِرِهَا</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يُبَاعُ الأَحَزارٌ لِلْجُهْدِ الَّذِى يُحِلُّ بِهِمْ، يَقِرُّونَ بِالْعُبُودِيَّةِ الرِّجَالُ وَ النِسَاءُ، وَ يَسْتَخْدِم المُشْرِكُونَ الْمُسْلِمِينَ، وَ يَبِيعُونَهُمْ فِي الْأَمْصَارِ، لَا يَتَحَاشَيْء لِذَلِكِ بِرُّ وَ لَا فَاجِرُ، يَا حُذَيْفَةُ لَا يَزَالُ ذَلِكَ الْبَلَاءُ عَلَى أَهْلِ ذَلِكَ الزَّمَانِ حَتَّى إِذَا أَيسَوا وَ قَنَطُوا وَ أَسَاوُا الظَّنَّ أَنَّ لَا يُفَرَّجَ عَنْهُمْ إِذْ بَعَثَ الله رَجُلاً مِنْ أَطَائِبِ عِتْرَتِي وَ أَبْرَارِ ذُرِّيَتِي عَدْلاً مُبَارَكاً زَكِياً لَا يُغَادِرُ مِثْقَالَ ذَرَّةٍ، يُعِزُّ اللَّهُ بِهِ الدِّينَ وَ الْقُرْآنَ وَ الإِسْلَامَ وَ أَهْلَهُ، وَ يُذِلُّ بِهِ الشِّرْكَ وَ أَهْلَهُ، يَكُونُ مِنَ اللَّهِ عَلَى حَذَرٍ، لَا يَغْتَرُّ بِقِرَابَتِهِ، لَا يَضَعُ حَجَراً عَلَى حَجَرِ وَ لَا يَقْرَعُ أَحَداً فِي وَ لَايَتِهِ بِسَوْطٍ إِلَّا فِي حَدِّ، يَمْحُو اللَّهُ بِهِ الْبَدَعَ كُلَّهَا، وَ يُمِيتُ بِهِ الْفِتَنَ كُلَّهَا يَفْتَحُ اللَّهُ بِهِ كُلَّ بَابِ حَقٌّ وَ يَغْلِقُ بِهِ كُلِّ بَابِ بَاطِلِ، يَرُدُّ الله بِهِ سَبْيَ الْمُسْلِمِينَ حَيْثُ كَانُوا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لَنَا هَذَا الْعَبْدَ الَّذِي قَدِ اخْتَارَهُ اللَّهُ لَأُمَّتِكَ وَ ذُرِّيَّتِكَ،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كَاسْمِي، وَ اسْمُ أَبِيهِ كَأَسْمِ أَبِي، لَوْ لَمْ يَبْقَ مِنَ الدُّنْيَا إِلَّا يَوْمٌ وَاحِدٌ لَعَجَّلَ اللهُ مِقْدَارَ مَا يَكُونُ فِيهِ جَمِيعَ مَا ذَكَرْتُ</w:t>
      </w:r>
      <w:r>
        <w:rPr>
          <w:rFonts w:eastAsia="Amiri" w:cs="Amiri" w:ascii="Amiri" w:hAnsi="Amiri"/>
          <w:color w:val="111111"/>
          <w:sz w:val="28"/>
          <w:szCs w:val="28"/>
          <w:rtl w:val="true"/>
          <w:lang w:bidi="ar-SA"/>
        </w:rPr>
        <w:t xml:space="preserve">». </w:t>
      </w:r>
      <w:bookmarkStart w:id="1663" w:name="pg20428_212408"/>
    </w:p>
    <w:p>
      <w:pPr>
        <w:pStyle w:val="Heading2"/>
        <w:numPr>
          <w:ilvl w:val="1"/>
          <w:numId w:val="1"/>
        </w:numPr>
        <w:rPr/>
      </w:pPr>
      <w:bookmarkStart w:id="1664" w:name="__RefHeading___Toc1257903_1490000891"/>
      <w:bookmarkStart w:id="1665" w:name="_Toc658"/>
      <w:bookmarkEnd w:id="1663"/>
      <w:bookmarkEnd w:id="1664"/>
      <w:r>
        <w:rPr>
          <w:rtl w:val="true"/>
        </w:rPr>
        <w:t>باب پنجاه و دوم</w:t>
      </w:r>
      <w:r>
        <w:rPr>
          <w:rtl w:val="true"/>
        </w:rPr>
        <w:t xml:space="preserve">: </w:t>
      </w:r>
      <w:r>
        <w:rPr>
          <w:rtl w:val="true"/>
        </w:rPr>
        <w:t>بیانی است از کتاب فتن سلیلی پیرامون فتنه های بزرگی که به اسلام هجوم خواهد کرد و جریان ظهور مهدی</w:t>
      </w:r>
      <w:bookmarkEnd w:id="1665"/>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حذيفة بن یمان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زر خرید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خواهند شد، از بس که به مرد و زن ها رنج و مشقت می رسد به غلام و کنیزی خود اقرار می کنند و مشرکین، مسلمین را استخدام نموده و در شهرها می فروشند و خوب و بد از این بلاء رهایی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 آن بلاء همیشه دچار اهل آن زمان خواهد بود تا این که آن ها دچار بد گمانی شده و از نجات مأیوس و ناامید خواهند شد در آن موقع خداوند مردی را از پاکیزگان و بهترین فرزندان من برانگیزد که عادل و مبارک و زکی است و به کسی ذره ای خیانت نمی کند و خدا به وسیله او دین و قرآن و اسلام و اهل آن را عزیز خواهد کرد و به واسطه او است که خدا شرک و اهل آن را ذلیل می نماید او از خدا می ترسد و به واسطه قرابتی که به من دارد مغرور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را به حرمتی ضایع نمی کند، در زمان حکم فرمائی خود کسی را با تازیانه نمی زند مگر این که حد جاری کند، خدا به وسیله آن بزرگوار کلیه بدعت ها را محو و نابود می سازد فتنه را ریشه کن می کند، خدا به واسطه آن حضرت درب حق را باز و درب باطل را می بندد و اسرای مسلمین را هر جا که باشند به وسیله او به مکان خود باز می گرداند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بنده ای را که خدا از ذریه تو برای امت تو برگزیده است برای ما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چون اسم من و اسم پدرش چون اسم پدر من است، اگر از دنیا بیشتر از یک روز باقی نباشد خدا آن روز را طولانی می کند تا ظهور تحقق یابد</w:t>
      </w:r>
      <w:r>
        <w:rPr>
          <w:rFonts w:eastAsia="IRNazanin" w:cs="IRNazanin"/>
          <w:color w:val="111111"/>
          <w:sz w:val="28"/>
          <w:szCs w:val="28"/>
          <w:rtl w:val="true"/>
          <w:lang w:bidi="fa-IR"/>
        </w:rPr>
        <w:t xml:space="preserve">. </w:t>
      </w:r>
      <w:bookmarkStart w:id="1666" w:name="pg20428_212409"/>
    </w:p>
    <w:p>
      <w:pPr>
        <w:pStyle w:val="Heading2"/>
        <w:numPr>
          <w:ilvl w:val="1"/>
          <w:numId w:val="1"/>
        </w:numPr>
        <w:rPr/>
      </w:pPr>
      <w:bookmarkStart w:id="1667" w:name="__RefHeading___Toc1257905_1490000891"/>
      <w:bookmarkStart w:id="1668" w:name="_Toc659"/>
      <w:bookmarkEnd w:id="1666"/>
      <w:bookmarkEnd w:id="1667"/>
      <w:r>
        <w:rPr>
          <w:rtl w:val="true"/>
        </w:rPr>
        <w:t xml:space="preserve">الباب </w:t>
      </w:r>
      <w:r>
        <w:rPr/>
        <w:t>53</w:t>
      </w:r>
      <w:r>
        <w:rPr>
          <w:rtl w:val="true"/>
        </w:rPr>
        <w:t xml:space="preserve">: </w:t>
      </w:r>
      <w:r>
        <w:rPr>
          <w:rtl w:val="true"/>
        </w:rPr>
        <w:t>فِيمَا نَذْكُرُهُ بِإِسْنَادِهِ عَنْ سَلْمَانَ</w:t>
      </w:r>
      <w:r>
        <w:rPr>
          <w:rtl w:val="true"/>
        </w:rPr>
        <w:t xml:space="preserve">: </w:t>
      </w:r>
      <w:r>
        <w:rPr>
          <w:rtl w:val="true"/>
        </w:rPr>
        <w:t>أَنْ النَّاسَ يَخْرُجُونَ مِنَ الدِّينِ أَفواجاً كَمَا دَخَلُوا فِيهِ أَفْوَاجاً، مِنْ كِتَابِ الْفِتَنِ لِلسَّلِيلى</w:t>
      </w:r>
      <w:r>
        <w:rPr>
          <w:rtl w:val="true"/>
        </w:rPr>
        <w:t>.</w:t>
      </w:r>
      <w:bookmarkEnd w:id="1668"/>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حَدَّثَنَا عَلِيُّ بْنُ الْعَبَّاسِ الْبِجِلَى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الرَّحْمَنِ بْنِ شَرِيکٍ،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جَعْفَرُ الْجُعْنِي عَنْ يَزِيدٍ بْنِ مُرَّة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يَوْمَ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كَثْرَةَ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تَرَوْنَهُمْ يَدْخُلُونَ فِي دِينِ اللهِ أَزْواجاً، وَ الَّذِي نَفْسِي بِيَدِهِ لِيَخْرُ جَنَّ مِنْهُ أَزْواجاً كَمَا دَخَلُوا فِيه أَفواجاً</w:t>
      </w:r>
      <w:r>
        <w:rPr>
          <w:rFonts w:eastAsia="Amiri" w:cs="Amiri" w:ascii="Amiri" w:hAnsi="Amiri"/>
          <w:color w:val="111111"/>
          <w:sz w:val="28"/>
          <w:szCs w:val="28"/>
          <w:rtl w:val="true"/>
          <w:lang w:bidi="ar-SA"/>
        </w:rPr>
        <w:t>.</w:t>
      </w:r>
    </w:p>
    <w:p>
      <w:pPr>
        <w:pStyle w:val="Heading2"/>
        <w:numPr>
          <w:ilvl w:val="1"/>
          <w:numId w:val="1"/>
        </w:numPr>
        <w:rPr/>
      </w:pPr>
      <w:bookmarkStart w:id="1669" w:name="__RefHeading___Toc1257907_1490000891"/>
      <w:bookmarkStart w:id="1670" w:name="_Toc660"/>
      <w:bookmarkEnd w:id="1669"/>
      <w:r>
        <w:rPr>
          <w:rtl w:val="true"/>
        </w:rPr>
        <w:t xml:space="preserve">الباب </w:t>
      </w:r>
      <w:r>
        <w:rPr/>
        <w:t>54</w:t>
      </w:r>
      <w:r>
        <w:rPr>
          <w:rtl w:val="true"/>
        </w:rPr>
        <w:t xml:space="preserve">: </w:t>
      </w:r>
      <w:r>
        <w:rPr>
          <w:rtl w:val="true"/>
        </w:rPr>
        <w:t xml:space="preserve">فِيمَا نَذْكُرُهُ مِنَ الْمَلَاحِمٍ عَنْ مَوْلَانَا عَلِيٌّ </w:t>
      </w:r>
      <w:r>
        <w:rPr>
          <w:rtl w:val="true"/>
        </w:rPr>
        <w:t>(</w:t>
      </w:r>
      <w:r>
        <w:rPr>
          <w:rtl w:val="true"/>
        </w:rPr>
        <w:t>علیه السلام</w:t>
      </w:r>
      <w:r>
        <w:rPr>
          <w:rtl w:val="true"/>
        </w:rPr>
        <w:t>)</w:t>
      </w:r>
      <w:r>
        <w:rPr>
          <w:rtl w:val="true"/>
        </w:rPr>
        <w:t>، مِنْ كِتَابِ الْفِتَنِ أَيْضًا نَقْتَصِرُ عَلَى مَا قَدْ تَخَلَّفَ مِنْهَا، وَ حَدِيثَ الْمَهْدِى</w:t>
      </w:r>
      <w:r>
        <w:rPr>
          <w:rtl w:val="true"/>
        </w:rPr>
        <w:t>.</w:t>
      </w:r>
      <w:bookmarkEnd w:id="1670"/>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الْقَاسِمِ عَنْ مُحَمَّدِ بْنِ عَبْدِالرَّحْمَنِ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بِالْبَصْرَةِ وَقْعَةً عَظِيمَةً، وَ قَدْ قَالَ أَمِيرُ الْمُؤْمِنِينَ عَلَى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جَرَى مِنْ حَدِيثِ عَلِيِّ بْنِ مُحَمَّدٍ صَاحِبِ الْأَنْحِ وَ غَيْرِهِ،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تَعُودُ دَارُ الْمُلْكِ إِلَى الزَّوْرَاءَ، وَ تَصِيرُ الْأُمُورُ شُورَى، مِنْ غُلْبٍ عَلَى شَيْءٍ فَعَلَهُ، فَعِنْدَ ذَلِكَ خُرُوجُ السُّفْيَانِي، فَيَرْكِبَ فِي الْأَرْضِ تِسْعَةُ أَشْهَرِ يَسُومُهُمْ سُوءُ الْعَذَابِ، فَوَيْلٌ لِمِصْرِ وَ وَيْلٌ لِلزَّوْرَاءَ وَ وَيْلٌ </w:t>
      </w:r>
      <w:bookmarkStart w:id="1671" w:name="pg20428_212410"/>
    </w:p>
    <w:p>
      <w:pPr>
        <w:pStyle w:val="Heading2"/>
        <w:numPr>
          <w:ilvl w:val="1"/>
          <w:numId w:val="1"/>
        </w:numPr>
        <w:rPr/>
      </w:pPr>
      <w:bookmarkStart w:id="1672" w:name="__RefHeading___Toc1257909_1490000891"/>
      <w:bookmarkStart w:id="1673" w:name="_Toc661"/>
      <w:bookmarkEnd w:id="1671"/>
      <w:bookmarkEnd w:id="1672"/>
      <w:r>
        <w:rPr>
          <w:rtl w:val="true"/>
        </w:rPr>
        <w:t>باب پنجاه و سوم</w:t>
      </w:r>
      <w:r>
        <w:rPr>
          <w:rtl w:val="true"/>
        </w:rPr>
        <w:t xml:space="preserve">: </w:t>
      </w:r>
      <w:r>
        <w:rPr>
          <w:rtl w:val="true"/>
        </w:rPr>
        <w:t>بیانی است از سلمان از کتاب فتن سلیلی در این که در عصر غیبت مردم گروه گروه از اسلام خارج می شوند همان طور که در آغاز دسته دسته وارد می شدند</w:t>
      </w:r>
      <w:bookmarkEnd w:id="1673"/>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سويد بن غفله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روز قادسیه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را می بینی که فوج فوج در دین خدا داخل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خدائی که جان من در دست قدرت اوست همین ها فوج فوج از دین خدا خارج می شوند همان طور که در آغاز داخل شدند</w:t>
      </w:r>
      <w:r>
        <w:rPr>
          <w:rFonts w:eastAsia="IRNazanin" w:cs="IRNazanin"/>
          <w:color w:val="111111"/>
          <w:sz w:val="28"/>
          <w:szCs w:val="28"/>
          <w:rtl w:val="true"/>
          <w:lang w:bidi="fa-IR"/>
        </w:rPr>
        <w:t>.</w:t>
      </w:r>
    </w:p>
    <w:p>
      <w:pPr>
        <w:pStyle w:val="Heading2"/>
        <w:numPr>
          <w:ilvl w:val="1"/>
          <w:numId w:val="1"/>
        </w:numPr>
        <w:rPr/>
      </w:pPr>
      <w:bookmarkStart w:id="1674" w:name="__RefHeading___Toc1257911_1490000891"/>
      <w:bookmarkStart w:id="1675" w:name="_Toc662"/>
      <w:bookmarkEnd w:id="1674"/>
      <w:r>
        <w:rPr>
          <w:rtl w:val="true"/>
        </w:rPr>
        <w:t>باب پنجاه و چهارم</w:t>
      </w:r>
      <w:r>
        <w:rPr>
          <w:rtl w:val="true"/>
        </w:rPr>
        <w:t xml:space="preserve">: </w:t>
      </w:r>
      <w:r>
        <w:rPr>
          <w:rtl w:val="true"/>
        </w:rPr>
        <w:t xml:space="preserve">بیانی از کتاب فتن سلیلی از رویدادها و فتنه هائی که بر علی می گذرد و نیز حدیث مهدی </w:t>
      </w:r>
      <w:r>
        <w:rPr>
          <w:rtl w:val="true"/>
        </w:rPr>
        <w:t>(</w:t>
      </w:r>
      <w:r>
        <w:rPr>
          <w:rtl w:val="true"/>
        </w:rPr>
        <w:t>عجل الله تعالی فرجه الشریف</w:t>
      </w:r>
      <w:r>
        <w:rPr>
          <w:rtl w:val="true"/>
        </w:rPr>
        <w:t>)</w:t>
      </w:r>
      <w:bookmarkEnd w:id="1675"/>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الرحمن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در شهر بصره مصیبت بزرگی خواهد بود زیرا که امیرالمؤمنین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و جایگاه سلطان در زوراء یعنی بغداد خواهد بود و کارها توسط شورا انجام خواهد شد و کسی که بر کار مسلط شد آن را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شرائط سفیانی خروج می کند و مدت نه ماه در زمین می گردد و مردم را به بدترین وضع کیفر می کند وای بر مردم مصر و بغداد و کوفه و واسط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676" w:name="pg20428_212411"/>
    </w:p>
    <w:p>
      <w:pPr>
        <w:pStyle w:val="BookText"/>
        <w:rPr/>
      </w:pPr>
      <w:bookmarkEnd w:id="1676"/>
      <w:r>
        <w:rPr>
          <w:rFonts w:ascii="Amiri" w:hAnsi="Amiri" w:eastAsia="Amiri" w:cs="Amiri"/>
          <w:color w:val="111111"/>
          <w:sz w:val="28"/>
          <w:sz w:val="28"/>
          <w:szCs w:val="28"/>
          <w:rtl w:val="true"/>
          <w:lang w:bidi="ar-SA"/>
        </w:rPr>
        <w:t xml:space="preserve">لِلْكُوفَة وَ الْوَيْلُ لِوَاسِطَ كَأَنَى أَنْظُرُ إِلَى وَاسِطَ وَمَا فِيهَا مُخَبِّرُ يَخْبِرُ، وَ عِندَ ذَلِكَ خُرُوجُ السُّفْيَانى، وَ يَتِلُّ الطَّعَامُ، وَ يَقْحَطُ النَّاسُ، وَ يَقِلُ الْمَطَرُ، فَلَا أَرْضُ تَنْبُتُ، وَ لَا سَاءٌ تَنْزِلُ، ثُمَّ يَخْرُجُ الْمَهْدِيُّ الْهَادِى الْمُهْتَدِى الَّذِى يَأْخُذُ الرَّايَةَ مِنْ يَدِ عِيسَى بْنَ مَرْيَمَ ثُمَّ خُرُوجُ الدَّجَّالِ مِنْ بَعْدِ ذَلِكَ يَخْرُجُ الدَّجَّالِ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نَوَاحِى الْبَصْرَةِ فَيَأْتِي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مَنْطِقُهُ مَئِيٌّ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مُشْرِفٍ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فَيُسْحِرُهُمَا وَ يُسْحِرُ النَّاسَ فَيُمَثَّلَانِ كَالشَّرِيدِ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هُمَا بِثَرِيدَ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وَ الْقَحْطِ، إِنَّ ذَلِكَ لَشَدِيدُ، ثُمَّ طُلُوعُ الشَّمْسِ مِنْ مَغْرِبِهَا إِلَى قِيَامِ السَّاعَةِ أَرْبَعِينَ عَاماً وَ اللَّهُ أَعْلَمُ مَا وَرَاءَ ذَلِكَ</w:t>
      </w:r>
      <w:r>
        <w:rPr>
          <w:rFonts w:eastAsia="Amiri" w:cs="Amiri" w:ascii="Amiri" w:hAnsi="Amiri"/>
          <w:color w:val="111111"/>
          <w:sz w:val="28"/>
          <w:szCs w:val="28"/>
          <w:rtl w:val="true"/>
          <w:lang w:bidi="ar-SA"/>
        </w:rPr>
        <w:t>».</w:t>
      </w:r>
    </w:p>
    <w:p>
      <w:pPr>
        <w:pStyle w:val="Heading2"/>
        <w:numPr>
          <w:ilvl w:val="1"/>
          <w:numId w:val="1"/>
        </w:numPr>
        <w:rPr/>
      </w:pPr>
      <w:bookmarkStart w:id="1677" w:name="__RefHeading___Toc1257913_1490000891"/>
      <w:bookmarkStart w:id="1678" w:name="_Toc663"/>
      <w:bookmarkEnd w:id="1677"/>
      <w:r>
        <w:rPr>
          <w:rtl w:val="true"/>
        </w:rPr>
        <w:t xml:space="preserve">الباب </w:t>
      </w:r>
      <w:r>
        <w:rPr/>
        <w:t>55</w:t>
      </w:r>
      <w:r>
        <w:rPr>
          <w:rtl w:val="true"/>
        </w:rPr>
        <w:t xml:space="preserve">: </w:t>
      </w:r>
      <w:r>
        <w:rPr>
          <w:rtl w:val="true"/>
        </w:rPr>
        <w:t>فِيمَا نَذْكُرُهُ مِنْ كِتَابِ الْفِتَنِ لِلسُّلِيلى أَيضاً عِدَّةَ أَحَادِيثِ هِيَ مُعْجِزَاتٌ لِخَاتَمِ النُّبُوَّاتِ عَلَيْهِ أَفْضَلُ السَّلَامِ، فِي تَعْرِيفِ أَهْلِ الإِسْلَامِ</w:t>
      </w:r>
      <w:r>
        <w:rPr>
          <w:rtl w:val="true"/>
        </w:rPr>
        <w:t xml:space="preserve">: </w:t>
      </w:r>
      <w:r>
        <w:rPr>
          <w:rtl w:val="true"/>
        </w:rPr>
        <w:t>أَنَّهُمْ يُقَاتِلُونَ قَوْماً صِفَاتُهُمْ التَّرْكُ</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اللَّيْثِ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عُبَيْدُ 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 بَيْنَ يَدَى السَّاعَةِ قَوْماً نِعَاهُمُ الشَّعْرُ، تُقَاتِلُونَ قَوْماً صِغَارَ الْأَعْيُنِ عِرَاضَ الْوُجُودِ، كَأَنَّ وُجُوهَهُمُ الْجَانُ الْمُطْرقَةُ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38410</w:t>
      </w:r>
      <w:r>
        <w:rPr>
          <w:rFonts w:eastAsia="Amiri" w:cs="Amiri" w:ascii="Amiri" w:hAnsi="Amiri"/>
          <w:color w:val="111111"/>
          <w:sz w:val="28"/>
          <w:szCs w:val="28"/>
          <w:rtl w:val="true"/>
          <w:lang w:bidi="ar-SA"/>
        </w:rPr>
        <w:t xml:space="preserve">). </w:t>
      </w:r>
      <w:bookmarkStart w:id="1679" w:name="pg20428_212412"/>
    </w:p>
    <w:p>
      <w:pPr>
        <w:pStyle w:val="BookText"/>
        <w:rPr/>
      </w:pPr>
      <w:bookmarkEnd w:id="1679"/>
      <w:r>
        <w:rPr>
          <w:rFonts w:ascii="IRNazanin" w:hAnsi="IRNazanin" w:eastAsia="IRNazanin"/>
          <w:color w:val="111111"/>
          <w:sz w:val="28"/>
          <w:sz w:val="28"/>
          <w:szCs w:val="28"/>
          <w:rtl w:val="true"/>
          <w:lang w:bidi="fa-IR"/>
        </w:rPr>
        <w:t>گویا می بینم، حوادثی را که در این شهر واقع خواهد شد در آن وقت سفیانی خروج می کند و مواد غذایی کمیاب شده و مردم دچار قحطی خواهند شد و باران کم می شود نه زمینی خواهد بود که گیاه برویاند و نه آسمانی که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نموده و بیرق را از دست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دجال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نواحی مصر است خروج می کند و نزد سفوان و 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آب و کوهی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آن ها را تصرف می کند سپس پس از آن، خورشید تا چهل سال از طرف مغرب طلوع می کند</w:t>
      </w:r>
      <w:r>
        <w:rPr>
          <w:rFonts w:eastAsia="IRNazanin" w:cs="IRNazanin"/>
          <w:color w:val="111111"/>
          <w:sz w:val="28"/>
          <w:szCs w:val="28"/>
          <w:rtl w:val="true"/>
          <w:lang w:bidi="fa-IR"/>
        </w:rPr>
        <w:t>.</w:t>
      </w:r>
    </w:p>
    <w:p>
      <w:pPr>
        <w:pStyle w:val="Heading2"/>
        <w:numPr>
          <w:ilvl w:val="1"/>
          <w:numId w:val="1"/>
        </w:numPr>
        <w:rPr/>
      </w:pPr>
      <w:bookmarkStart w:id="1680" w:name="__RefHeading___Toc1257915_1490000891"/>
      <w:bookmarkStart w:id="1681" w:name="_Toc664"/>
      <w:bookmarkEnd w:id="1680"/>
      <w:r>
        <w:rPr>
          <w:rtl w:val="true"/>
        </w:rPr>
        <w:t>باب پنجاه و پنجم</w:t>
      </w:r>
      <w:r>
        <w:rPr>
          <w:rtl w:val="true"/>
        </w:rPr>
        <w:t xml:space="preserve">: </w:t>
      </w:r>
      <w:r>
        <w:rPr>
          <w:rtl w:val="true"/>
        </w:rPr>
        <w:t>بیانی از کتاب فتن سلیلی پیرامون معجزات پیامبر اسلام و بیان آن حضرت در این که مسلمین با اقوام ترک می جنگند</w:t>
      </w:r>
      <w:bookmarkEnd w:id="1681"/>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تغلب می گوید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موقع قیام قیامت با گروهی که نعلینشان از مو باشد خواهید جنگید و با قومی جنگ می کنید که دارای چشمان کوچک و صورت های عریض و پهنی چون سپرهای آهنین باشند</w:t>
      </w:r>
      <w:r>
        <w:rPr>
          <w:rFonts w:eastAsia="IRNazanin" w:cs="IRNazanin"/>
          <w:color w:val="111111"/>
          <w:sz w:val="28"/>
          <w:szCs w:val="28"/>
          <w:rtl w:val="true"/>
          <w:lang w:bidi="fa-IR"/>
        </w:rPr>
        <w:t xml:space="preserve">. </w:t>
      </w:r>
      <w:bookmarkStart w:id="1682" w:name="pg20428_212413"/>
    </w:p>
    <w:p>
      <w:pPr>
        <w:pStyle w:val="BookText"/>
        <w:rPr/>
      </w:pPr>
      <w:bookmarkEnd w:id="1682"/>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بِإِسْنَادٍ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تُقَاتِلُوا قَوْماً نِعَاهُمْ الشَّعَرُ، يَتَخِذَوَنَ الدَّرَقَ جُنَنا؛ صِغَارَ الْأَعْيُنِ عِرَاضَ الْوُجُوهِ، كَأَنَّ وُجُوهَهُمْ الْجَانُ الْمُطْرِقَةُ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بِاِسْنَادٍ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سَنَوَاتٍ أَعْقِلُ مَا كُنْتُ أَسْمَعُهُ،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قَريباً بَيْنَ يَدَى السَّاعَةِ تُقَاتِلُونَ قَوْماً نِعَاهُمُ الشَّعَرُ صِغَارَ الْأَعْيُنِ حُمْرُ الوُجُوهِ كَأَنَّ وُجُوهَهُمْ الْمجَانُّ الْمُطْرَقَة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الترمذى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هَذِهِ الْأَحَادِيثِ مِنَ الْمُعْجِزَاتِ مَا تَجَدَّدَ بَيْنَ أَهْلِ الإِسْلَامِ وَ بَيْنَ التَّرْكِ مِنْ الْحَادِثَاتِ، وَ فِيهَا صِفَتُهُمْ كَأَنَّهُ مُشَاهِدٌ لَهُمْ، عَلَيْهِ أَفْضَلُ الصَّلَوَاتِ، وَ فِيهَا أَنَّ ذَلِكَ يَكُونُ قَرِيباً مِنَ السَّاعَةِ، فَلْيَعْتَنِمْ كُلُّ مَنْ صَدَّقَهُ صَلَواتُ اللهِ عَلَيْهِ وَ آلِهِ وَ سَلَّمَ، الطَّاعَةَ بِغَايَةِ الْأَسْتِطَاعَةِ</w:t>
      </w:r>
      <w:r>
        <w:rPr>
          <w:rFonts w:eastAsia="Amiri" w:cs="Amiri" w:ascii="Amiri" w:hAnsi="Amiri"/>
          <w:color w:val="111111"/>
          <w:sz w:val="28"/>
          <w:szCs w:val="28"/>
          <w:rtl w:val="true"/>
          <w:lang w:bidi="ar-SA"/>
        </w:rPr>
        <w:t>.</w:t>
      </w:r>
    </w:p>
    <w:p>
      <w:pPr>
        <w:pStyle w:val="Heading2"/>
        <w:numPr>
          <w:ilvl w:val="1"/>
          <w:numId w:val="1"/>
        </w:numPr>
        <w:rPr/>
      </w:pPr>
      <w:bookmarkStart w:id="1683" w:name="__RefHeading___Toc1257917_1490000891"/>
      <w:bookmarkStart w:id="1684" w:name="_Toc665"/>
      <w:bookmarkEnd w:id="1683"/>
      <w:r>
        <w:rPr>
          <w:rtl w:val="true"/>
        </w:rPr>
        <w:t xml:space="preserve">الباب </w:t>
      </w:r>
      <w:r>
        <w:rPr/>
        <w:t>56</w:t>
      </w:r>
      <w:r>
        <w:rPr>
          <w:rtl w:val="true"/>
        </w:rPr>
        <w:t xml:space="preserve">: </w:t>
      </w:r>
      <w:r>
        <w:rPr>
          <w:rtl w:val="true"/>
        </w:rPr>
        <w:t xml:space="preserve">فِيمَا نَذْكُرُهُ مِنْ مُعْجِزَةٍ لِلنَّبِيِّ </w:t>
      </w:r>
      <w:r>
        <w:rPr>
          <w:rtl w:val="true"/>
        </w:rPr>
        <w:t>(</w:t>
      </w:r>
      <w:r>
        <w:rPr>
          <w:rtl w:val="true"/>
        </w:rPr>
        <w:t>صلی الله علیه و آله</w:t>
      </w:r>
      <w:r>
        <w:rPr>
          <w:rtl w:val="true"/>
        </w:rPr>
        <w:t xml:space="preserve">) </w:t>
      </w:r>
      <w:r>
        <w:rPr>
          <w:rtl w:val="true"/>
        </w:rPr>
        <w:t>فِيمَا جَرَتْ حَالُ الْعَجَمِ وَ الْعَرَبِ عَلَيْهِ، وَ أَنَّ الْعَرَبَ تَمْلِكُهُمْ ثُمَّ يَمْلِكُهُمْ الْعَجَمُ كَمَا انْتَهَتْ حَالُهُمْ إِلَيْهِ، مِنْ كِتَابِ الْفِتَنِ أَيْضاً</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هُدْبَةُ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عُبَيْدُ عَنِ الحَسَنِ عَنِ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تَملاً أَيْدِيكُمْ مِنْ الْعَجَمِ، ثُمَّ يَجْعَلُهُمُ اللهُ أَسَداً لَا يَفِرُّونَ، فَيَقْتُلُونَ مُقَاتِلَتَكُمْ وَ يَأْكُلُونَ فَيْتَكُمْ</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685" w:name="pg20428_212414"/>
    </w:p>
    <w:p>
      <w:pPr>
        <w:pStyle w:val="BookText"/>
        <w:rPr/>
      </w:pPr>
      <w:bookmarkEnd w:id="1685"/>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بروایت دیگر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 شود تا این که شما با قومی جنگ کنید که نعلینشان از مو باشد و کلاه خود بر سر گذارند و دارای چشمان کوچک و صورت های عریض چون سپرهای آهنین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بسندهای دیگر روایت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شش سال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خوب فهمیدم که چه می فرمود یک روز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شما با گروهی می جنگید که نعلینشان از مو و دارای چشمانی کوچک و صورتی سرخ باشند در حالی که صورت هایشان مانند سپرهای آهنین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 در این احادیث معجزاتی وجود دارد که بین اسلام و ترک حوادثی رخ خواهد داد که همه آن حوادث، خود نموداری از نزدیکی قیامت است در این شرایط هر کسی باید به اندازه توان خود وظیفه خویش را انجام دهد</w:t>
      </w:r>
      <w:r>
        <w:rPr>
          <w:rFonts w:eastAsia="IRNazanin" w:cs="IRNazanin"/>
          <w:color w:val="111111"/>
          <w:sz w:val="28"/>
          <w:szCs w:val="28"/>
          <w:rtl w:val="true"/>
          <w:lang w:bidi="fa-IR"/>
        </w:rPr>
        <w:t>.</w:t>
      </w:r>
    </w:p>
    <w:p>
      <w:pPr>
        <w:pStyle w:val="Heading2"/>
        <w:numPr>
          <w:ilvl w:val="1"/>
          <w:numId w:val="1"/>
        </w:numPr>
        <w:rPr/>
      </w:pPr>
      <w:bookmarkStart w:id="1686" w:name="__RefHeading___Toc1257919_1490000891"/>
      <w:bookmarkStart w:id="1687" w:name="_Toc666"/>
      <w:bookmarkEnd w:id="1686"/>
      <w:r>
        <w:rPr>
          <w:rtl w:val="true"/>
        </w:rPr>
        <w:t>باب پنجاه و ششم</w:t>
      </w:r>
      <w:r>
        <w:rPr>
          <w:rtl w:val="true"/>
        </w:rPr>
        <w:t xml:space="preserve">: </w:t>
      </w:r>
      <w:r>
        <w:rPr>
          <w:rtl w:val="true"/>
        </w:rPr>
        <w:t xml:space="preserve">بیانی است از معجزه پیامبر </w:t>
      </w:r>
      <w:r>
        <w:rPr>
          <w:rtl w:val="true"/>
        </w:rPr>
        <w:t>(</w:t>
      </w:r>
      <w:r>
        <w:rPr>
          <w:rtl w:val="true"/>
        </w:rPr>
        <w:t>صلی الله علیه و آله</w:t>
      </w:r>
      <w:r>
        <w:rPr>
          <w:rtl w:val="true"/>
        </w:rPr>
        <w:t xml:space="preserve">) </w:t>
      </w:r>
      <w:r>
        <w:rPr>
          <w:rtl w:val="true"/>
        </w:rPr>
        <w:t>از کتاب فتن پیرامون حوادثی که بر عرب و عجم می گذرد و این که عرب مالک آن ها می شود آن گاه عجم مالک آن ها می گردد</w:t>
      </w:r>
      <w:bookmarkEnd w:id="1687"/>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سمرة بن جندب می گوید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جلو شما پر از عجم شود و خدا آن ها را چون شیری پرجرئت کند که فرار نکنند و با شما بجنگند و اموال شما را به غنیمت ببرند و بخورند</w:t>
      </w:r>
      <w:r>
        <w:rPr>
          <w:rFonts w:eastAsia="IRNazanin" w:cs="IRNazanin"/>
          <w:color w:val="111111"/>
          <w:sz w:val="28"/>
          <w:szCs w:val="28"/>
          <w:rtl w:val="true"/>
          <w:lang w:bidi="fa-IR"/>
        </w:rPr>
        <w:t xml:space="preserve">. </w:t>
      </w:r>
      <w:bookmarkStart w:id="1688" w:name="pg20428_212415"/>
    </w:p>
    <w:p>
      <w:pPr>
        <w:pStyle w:val="Heading2"/>
        <w:numPr>
          <w:ilvl w:val="1"/>
          <w:numId w:val="1"/>
        </w:numPr>
        <w:rPr/>
      </w:pPr>
      <w:bookmarkStart w:id="1689" w:name="__RefHeading___Toc1257921_1490000891"/>
      <w:bookmarkStart w:id="1690" w:name="_Toc667"/>
      <w:bookmarkEnd w:id="1688"/>
      <w:bookmarkEnd w:id="1689"/>
      <w:r>
        <w:rPr>
          <w:rtl w:val="true"/>
        </w:rPr>
        <w:t xml:space="preserve">الباب </w:t>
      </w:r>
      <w:r>
        <w:rPr/>
        <w:t>57</w:t>
      </w:r>
      <w:r>
        <w:rPr>
          <w:rtl w:val="true"/>
        </w:rPr>
        <w:t xml:space="preserve">: </w:t>
      </w:r>
      <w:r>
        <w:rPr>
          <w:rtl w:val="true"/>
        </w:rPr>
        <w:t xml:space="preserve">فِيمَا نَذْكُرُهُ مِنْ مُعْجِزَةِ لِلنَّبِيِّ </w:t>
      </w:r>
      <w:r>
        <w:rPr>
          <w:rtl w:val="true"/>
        </w:rPr>
        <w:t>(</w:t>
      </w:r>
      <w:r>
        <w:rPr>
          <w:rtl w:val="true"/>
        </w:rPr>
        <w:t>صلى الله عليه و سلم</w:t>
      </w:r>
      <w:r>
        <w:rPr>
          <w:rtl w:val="true"/>
        </w:rPr>
        <w:t xml:space="preserve">) </w:t>
      </w:r>
      <w:r>
        <w:rPr>
          <w:rtl w:val="true"/>
        </w:rPr>
        <w:t>فِيمَا ذَكَرَهُ مِنْ غَلَبَةِ الْعَجَمِ عَلى دَخُلِ الْعِرَاقِ، مِنْ كِتَابِ السَّلِيلِي فِي الْفِتَنِ</w:t>
      </w:r>
      <w:r>
        <w:rPr>
          <w:rtl w:val="true"/>
        </w:rPr>
        <w:t>.</w:t>
      </w:r>
      <w:bookmarkEnd w:id="1690"/>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الْوَهَّابِ عَنْ عَبْدِ الْوَهَّابِ عَنِ الْجَرِيرِى عَنْ أَبِي نَضْرَةٍ عَنْ جَابِرِ بْنِ عَبْدِ اللَّهِ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يُوشَكُ أَهْلُ الْعِرَاقِ أَنْ لَا يُحْيِي إِلَيْهِمْ دِرْهَمْ وَ لَا قَفِينُ، يَنْعُهُمْ مِنْ ذَلِكَ الْعَجَمُ، وَ يُوشَكُ أَهْلُ الشَّامِ أَنْ لَا يُحْيِي إِلَيْهِمْ دِرْهَمُ وَ لَا قَفِيزٌ، يَنْعَهُمْ مِنْ ذَلِكَ الرُّومُ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حنبل،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13997</w:t>
      </w:r>
      <w:r>
        <w:rPr>
          <w:rFonts w:eastAsia="IRNazanin" w:cs="IRNazanin"/>
          <w:color w:val="111111"/>
          <w:sz w:val="28"/>
          <w:szCs w:val="28"/>
          <w:rtl w:val="true"/>
          <w:lang w:bidi="fa-IR"/>
        </w:rPr>
        <w:t>).</w:t>
      </w:r>
    </w:p>
    <w:p>
      <w:pPr>
        <w:pStyle w:val="Heading2"/>
        <w:numPr>
          <w:ilvl w:val="1"/>
          <w:numId w:val="1"/>
        </w:numPr>
        <w:rPr/>
      </w:pPr>
      <w:bookmarkStart w:id="1691" w:name="__RefHeading___Toc1257923_1490000891"/>
      <w:bookmarkStart w:id="1692" w:name="_Toc668"/>
      <w:bookmarkEnd w:id="1691"/>
      <w:r>
        <w:rPr>
          <w:rtl w:val="true"/>
        </w:rPr>
        <w:t xml:space="preserve">الباب </w:t>
      </w:r>
      <w:r>
        <w:rPr/>
        <w:t>58</w:t>
      </w:r>
      <w:r>
        <w:rPr>
          <w:rtl w:val="true"/>
        </w:rPr>
        <w:t xml:space="preserve">: </w:t>
      </w:r>
      <w:r>
        <w:rPr>
          <w:rtl w:val="true"/>
        </w:rPr>
        <w:t xml:space="preserve">فِيمَا نَذْكُرُهُ مِنْ خُطْبَةِ مَوْلَانَا عَلِيٌّ </w:t>
      </w:r>
      <w:r>
        <w:rPr>
          <w:rtl w:val="true"/>
        </w:rPr>
        <w:t>(</w:t>
      </w:r>
      <w:r>
        <w:rPr>
          <w:rtl w:val="true"/>
        </w:rPr>
        <w:t>علیه السلام</w:t>
      </w:r>
      <w:r>
        <w:rPr>
          <w:rtl w:val="true"/>
        </w:rPr>
        <w:t>)</w:t>
      </w:r>
      <w:r>
        <w:rPr>
          <w:rtl w:val="true"/>
        </w:rPr>
        <w:t>، المَعْرُوفَةِ بِاللُّؤْلُوةِ، ذَكَرَ السَّلِيلِي أَنَّهُ خَطَبَ بِهَا قَبْلَ خُرُوجِهِ مِنَ الْبَصْرَةِ بِخَمْسَةَ عَشَرَ يَوْماً</w:t>
      </w:r>
      <w:r>
        <w:rPr>
          <w:rtl w:val="true"/>
        </w:rPr>
        <w:t xml:space="preserve">: </w:t>
      </w:r>
      <w:r>
        <w:rPr>
          <w:rtl w:val="true"/>
        </w:rPr>
        <w:t>يَذْكُرُ فِيهَا مُلُوكُ بَنِي العَبَّاسِ وَ مَا بَعْدَهُمْ، نَقْتَصِرُ مِنْهَا عَلَى مَا بَعْدَهُمْ، وَ فِيهِ ذِكْرُ الْمَهْدِى</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فِيهَا بَعْدَ تَسْمِيَةِ مُلُوكِ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تَقَتِ الْفِتْنَةُ الْغَبْرَاءُ وَ الْقِلَادَةُ الْحَمْرَاءُ، وَ فِي عُنُقِهَا قَائِمُ الْحَقِّ، ثُمَّ أَسْفَرَ عَنْ وَجْهِ بَيْنَ أَجْنِحَةِ الأَقَالِيم كَالْقَمَرِ الْمُضِيءَ بَيْنَ الْكَوَاكِبِ الدُّرَارِى أَلَا وَ إِنَّ لِخُرُوجِهِ عَلَامَاتٍ عَشْرَةٍ، فَأَوَّهُنَّ طُلُوعُ الْكَوْكَبِ الْمُذَنَّبِ، وَ يُقَارِبُ مِنَ الْحَاذِى، وَ أَيُّ قُرْبِ، وَ يَتْبَعُ بِهِ هَرَجُ وَشَغَبٌ، فَتِلْكَ أَوَّلُ عَلَامَاتِ الْمُغَيِّبِ وَ مِنَ الْعَلَامَةِ إِلَى الْعَلَامَةِ عَجَبٌ، فَإِذَا انْقَضَتِ الْعَلَامَاتُ الْعَشَرْ ظَهَرَ فِيهَا الْقَمَرُ الأَزْهَرُ، وَتَمَّتْ كَلِمَةُ الإِخْلَاصِ عَلَى التَّوحِيدِ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ذَكَرَهُ مِنْهَا</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1693" w:name="pg20428_212416"/>
    </w:p>
    <w:p>
      <w:pPr>
        <w:pStyle w:val="Heading2"/>
        <w:numPr>
          <w:ilvl w:val="1"/>
          <w:numId w:val="1"/>
        </w:numPr>
        <w:rPr/>
      </w:pPr>
      <w:bookmarkStart w:id="1694" w:name="__RefHeading___Toc1257925_1490000891"/>
      <w:bookmarkStart w:id="1695" w:name="_Toc669"/>
      <w:bookmarkEnd w:id="1693"/>
      <w:bookmarkEnd w:id="1694"/>
      <w:r>
        <w:rPr>
          <w:rtl w:val="true"/>
        </w:rPr>
        <w:t>باب پنجاه و هفتم</w:t>
      </w:r>
      <w:r>
        <w:rPr>
          <w:rtl w:val="true"/>
        </w:rPr>
        <w:t xml:space="preserve">: </w:t>
      </w:r>
      <w:r>
        <w:rPr>
          <w:rtl w:val="true"/>
        </w:rPr>
        <w:t xml:space="preserve">بیانی است از معجزه پیامبر </w:t>
      </w:r>
      <w:r>
        <w:rPr>
          <w:rtl w:val="true"/>
        </w:rPr>
        <w:t>(</w:t>
      </w:r>
      <w:r>
        <w:rPr>
          <w:rtl w:val="true"/>
        </w:rPr>
        <w:t>صلی الله علیه و آله</w:t>
      </w:r>
      <w:r>
        <w:rPr>
          <w:rtl w:val="true"/>
        </w:rPr>
        <w:t xml:space="preserve">) </w:t>
      </w:r>
      <w:r>
        <w:rPr>
          <w:rtl w:val="true"/>
        </w:rPr>
        <w:t>از کتاب فتن سلیلی به این که عجم بر عراق پیروز خواهد شد</w:t>
      </w:r>
      <w:bookmarkEnd w:id="1695"/>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که عجم از پول و غذا برای مردم عراق جلوگیری می کند و در آن روز برای آن مردم ثروت و غذایی نباشد و نیز رومیان از ثروت و غذا برای مردم شام جلوگیری کنند</w:t>
      </w:r>
      <w:r>
        <w:rPr>
          <w:rFonts w:eastAsia="IRNazanin" w:cs="IRNazanin"/>
          <w:color w:val="111111"/>
          <w:sz w:val="28"/>
          <w:szCs w:val="28"/>
          <w:rtl w:val="true"/>
          <w:lang w:bidi="fa-IR"/>
        </w:rPr>
        <w:t>.</w:t>
      </w:r>
    </w:p>
    <w:p>
      <w:pPr>
        <w:pStyle w:val="Heading2"/>
        <w:numPr>
          <w:ilvl w:val="1"/>
          <w:numId w:val="1"/>
        </w:numPr>
        <w:rPr/>
      </w:pPr>
      <w:bookmarkStart w:id="1696" w:name="__RefHeading___Toc1257927_1490000891"/>
      <w:bookmarkStart w:id="1697" w:name="_Toc670"/>
      <w:bookmarkEnd w:id="1696"/>
      <w:r>
        <w:rPr>
          <w:rtl w:val="true"/>
        </w:rPr>
        <w:t>باب پنجاه و هشتم</w:t>
      </w:r>
      <w:r>
        <w:rPr>
          <w:rtl w:val="true"/>
        </w:rPr>
        <w:t xml:space="preserve">: </w:t>
      </w:r>
      <w:r>
        <w:rPr>
          <w:rtl w:val="true"/>
        </w:rPr>
        <w:t xml:space="preserve">بیانی است که خطبه مولا علی </w:t>
      </w:r>
      <w:r>
        <w:rPr>
          <w:rtl w:val="true"/>
        </w:rPr>
        <w:t>(</w:t>
      </w:r>
      <w:r>
        <w:rPr>
          <w:rtl w:val="true"/>
        </w:rPr>
        <w:t>علیه السلام</w:t>
      </w:r>
      <w:r>
        <w:rPr>
          <w:rtl w:val="true"/>
        </w:rPr>
        <w:t xml:space="preserve">) </w:t>
      </w:r>
      <w:r>
        <w:rPr>
          <w:rtl w:val="true"/>
        </w:rPr>
        <w:t>که به لؤلؤ معروف است و سلیلی در کتاب خود آورده به این که حضرت پانزده روز پیش از خارج شدنش از بصره بیان فرموده و در آن به بیان حکام بنی عباس و بعد از آن ها پرداخته که ما به صورت کوتاه بیان می کنیم و در آن از امام مهدی نام برده شده است</w:t>
      </w:r>
      <w:bookmarkEnd w:id="1697"/>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روز قبل از این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خارج شود خطبه ای خواند و در آن خطبه پس از آن که از خلفای بنی عباس نام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ظلمانی و گردن بند قرمز تمام شد و قائم حق در بین آن است، بعد از آن هفت اقلیم چون ماه نورانی و چون ستاره درخشنده خواهند شد، آگاه باشید که برای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علامت خواهد بود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ستاره دنباله دار که از روبرو، نزدیک خواهد شد و بعد از آن فتنه و آشوب هائی بر پا می شود و این اول آن علامت ها بود، و از آن علامت تا علامت دیگر عجائبی پیدا خواهد شد و ماه نورانی در بین این علائم ده گانه خواهد بود</w:t>
      </w:r>
      <w:r>
        <w:rPr>
          <w:rFonts w:eastAsia="IRNazanin" w:cs="IRNazanin"/>
          <w:color w:val="111111"/>
          <w:sz w:val="28"/>
          <w:szCs w:val="28"/>
          <w:rtl w:val="true"/>
          <w:lang w:bidi="fa-IR"/>
        </w:rPr>
        <w:t xml:space="preserve">. </w:t>
      </w:r>
      <w:bookmarkStart w:id="1698" w:name="pg20428_212417"/>
    </w:p>
    <w:p>
      <w:pPr>
        <w:pStyle w:val="Heading2"/>
        <w:numPr>
          <w:ilvl w:val="1"/>
          <w:numId w:val="1"/>
        </w:numPr>
        <w:rPr/>
      </w:pPr>
      <w:bookmarkStart w:id="1699" w:name="__RefHeading___Toc1257929_1490000891"/>
      <w:bookmarkStart w:id="1700" w:name="_Toc671"/>
      <w:bookmarkEnd w:id="1698"/>
      <w:bookmarkEnd w:id="1699"/>
      <w:r>
        <w:rPr>
          <w:rtl w:val="true"/>
        </w:rPr>
        <w:t xml:space="preserve">الباب </w:t>
      </w:r>
      <w:r>
        <w:rPr/>
        <w:t>59</w:t>
      </w:r>
      <w:r>
        <w:rPr>
          <w:rtl w:val="true"/>
        </w:rPr>
        <w:t xml:space="preserve">: </w:t>
      </w:r>
      <w:r>
        <w:rPr>
          <w:rtl w:val="true"/>
        </w:rPr>
        <w:t xml:space="preserve">فِيمَا تَذْكُرُهُ مِنْ خُطْبَةٍ أُخْرَى لِمُوْلَانَا عَلِيٌّ </w:t>
      </w:r>
      <w:r>
        <w:rPr>
          <w:rtl w:val="true"/>
        </w:rPr>
        <w:t>(</w:t>
      </w:r>
      <w:r>
        <w:rPr>
          <w:rtl w:val="true"/>
        </w:rPr>
        <w:t>علیه السلام</w:t>
      </w:r>
      <w:r>
        <w:rPr>
          <w:rtl w:val="true"/>
        </w:rPr>
        <w:t>)</w:t>
      </w:r>
      <w:r>
        <w:rPr>
          <w:rtl w:val="true"/>
        </w:rPr>
        <w:t>، ذكَرَهَا السَّلِيلِى عَقِيبٌ هَذِهِ الْخُطْبَةِ</w:t>
      </w:r>
      <w:r>
        <w:rPr>
          <w:rtl w:val="true"/>
        </w:rPr>
        <w:t>.</w:t>
      </w:r>
      <w:bookmarkEnd w:id="1700"/>
    </w:p>
    <w:p>
      <w:pPr>
        <w:pStyle w:val="BookText"/>
        <w:rPr/>
      </w:pPr>
      <w:r>
        <w:rPr>
          <w:rFonts w:ascii="Amiri" w:hAnsi="Amiri" w:eastAsia="Amiri" w:cs="Amiri"/>
          <w:color w:val="111111"/>
          <w:sz w:val="28"/>
          <w:sz w:val="28"/>
          <w:szCs w:val="28"/>
          <w:rtl w:val="true"/>
          <w:lang w:bidi="ar-SA"/>
        </w:rPr>
        <w:t>نَقْتُصِرُ مِنْهَا عَلَى مَا بَقِ مِنَ الْمَلَاحِمِ، خَطَبَ بِهَا عَلَى مَنْبَرِ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التَّحْمِيدِ الْعَظيمِ وَ النَّنَاءِ عَلَى الرَّسُولِ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سَلُونِي فِي الْعَشْرِ الْأَوَاخِرِ مِنْ شَهْرِ رَمَضَانَ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الْحَوَادِثَ بَعْدَهُ، وَ قَتْلَ الْحُسَيْنِ صَلَوَاتُ اللهِ عَلَيْهِ، وَ قَتْلَ زَيْدِ ابْنِ عَلَى رِضْوَانُ اللَّهِ عَلَيْهِ، وَ إِحْرَاقِهِ وَ تَدْرِيتِهِ فِي الْرِّيَاحِ، 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زَوَالَ مُلْكِ بَنى أُمَيَّةَ وَ مُلْكُ بَنِى الْعَبَّاسِ ثُمَّ ذَكَرَ مَا يَحْدِثُ بَعْدَهُمْ مِنَ الْفِتَنِ،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أَوْهَا السُّفْيَانِي وَ آخِرُهَا السُّفْيَانِي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السُّفْيَانِي وَ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صَاحِبُ هِجْرِ، السُّفْيَانِي صَاحِبُ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السَّلِيلِي أَنَّ السُّفْيَانِي الْأَوَّلِ أَبُو طَاهِرِ سُلَيْمَانَ بْنَ الْحَسَنِ الْقِرْمَطِي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مُلُوكَ بَنِي الْعَبَّاسِ، وَ ذَكَرَ أَنَّ الَّذِي يَخْبِرُ بِهِ عَنِ النَّبِيِّ صَلَوَاتُ اللهِ عَلَيْهِ وَ آلِهِ، وَ ذَكَر شِيعَتَهُ وَ مُحِبِّيهِ وَ مَدْحَهُمْ،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عِنْدَ النَّاسِ كُفَّارٌ وَ عِنْدَ اللهِ أَبْرَارٌ، وَ عِنْدَ النَّاسِ مَلَاعِينُ وَ عِنْدَ اللهِ بَارُّونَ، وَ عِنْدَ النَّاسِ ظَالِمُونَ وَ عِنْدَ اللَّهِ عَادِلُونَ، فَازُوا بِالإِيمَانِ وَ خَسِرَ الْمُنَافِقُونَ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صُورَة مَا جَرى حَالُ شِيعَتِهِ عَلَيْهِ</w:t>
      </w:r>
      <w:r>
        <w:rPr>
          <w:rFonts w:eastAsia="Amiri" w:cs="Amiri" w:ascii="Amiri" w:hAnsi="Amiri"/>
          <w:color w:val="111111"/>
          <w:sz w:val="28"/>
          <w:szCs w:val="28"/>
          <w:rtl w:val="true"/>
          <w:lang w:bidi="ar-SA"/>
        </w:rPr>
        <w:t xml:space="preserve">. </w:t>
      </w:r>
      <w:bookmarkStart w:id="1701" w:name="pg20428_212418"/>
    </w:p>
    <w:p>
      <w:pPr>
        <w:pStyle w:val="Heading2"/>
        <w:numPr>
          <w:ilvl w:val="1"/>
          <w:numId w:val="1"/>
        </w:numPr>
        <w:rPr/>
      </w:pPr>
      <w:bookmarkStart w:id="1702" w:name="__RefHeading___Toc1257931_1490000891"/>
      <w:bookmarkStart w:id="1703" w:name="_Toc672"/>
      <w:bookmarkEnd w:id="1701"/>
      <w:bookmarkEnd w:id="1702"/>
      <w:r>
        <w:rPr>
          <w:rtl w:val="true"/>
        </w:rPr>
        <w:t>باب پنجاه و نهم</w:t>
      </w:r>
      <w:r>
        <w:rPr>
          <w:rtl w:val="true"/>
        </w:rPr>
        <w:t xml:space="preserve">: </w:t>
      </w:r>
      <w:r>
        <w:rPr>
          <w:rtl w:val="true"/>
        </w:rPr>
        <w:t xml:space="preserve">بیانی است از کتاب فتن سلیلی پیرامون خطبه حضرت علی </w:t>
      </w:r>
      <w:r>
        <w:rPr>
          <w:rtl w:val="true"/>
        </w:rPr>
        <w:t>(</w:t>
      </w:r>
      <w:r>
        <w:rPr>
          <w:rtl w:val="true"/>
        </w:rPr>
        <w:t>علیه السلام</w:t>
      </w:r>
      <w:r>
        <w:rPr>
          <w:rtl w:val="true"/>
        </w:rPr>
        <w:t xml:space="preserve">) </w:t>
      </w:r>
      <w:r>
        <w:rPr>
          <w:rtl w:val="true"/>
        </w:rPr>
        <w:t>که به دنبال خطبه قبل ایراد فرموده است و این خطبه در منبر کوفه برای مردم بیان فرموده که ما به صورت کوتاهی آن را نقل می کنیم</w:t>
      </w:r>
      <w:bookmarkEnd w:id="1703"/>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سلیلی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کوفه خطبه ای خواند و بعد از ستایش از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خواهید از من بپرسید زیرا که من در اواخر ماه رمضان از میان شما می روم، پس حوادث بعد از خود را ذکر کرد و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علی رضوان الله عليه و سوزاندن جنازه او و بیاد دادن خاکستر او بیان فرمود آن گاه گریه کرد، سپس زوال بنی امیه و بنی عباس را به مردم تذکر داد و حوادث بعد از آن ها را خاطر نشان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فتنه ها سفیانی و آخر آن سفیانی خواهد بود،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اول و دوم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هجر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دوم حاکم شام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اول ابو طاهر سلیمان بن حسن قرمطی بود آن گاه آن حضرت ذکر پادشاهان بنی عباس را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کرد، و مدحی از شیعیان و محبین خود، گوشزد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نزد مردم کافر و نزد خدا از خوبانند، پیش مردم دروغگو ولی نزد خدا راست گویانند در نزد مردم پلید اما نزد خدا پاکیزه اند، پیش مردم ملعون و پیش خدا از نیکانند پیش مردم، ظالم اما نزد خدا عادلند، شیعیان من به وسیله ایمان رستگارند اما منافقون زیان کارند، این جریان و شرح حال شیعه آن حضرت است</w:t>
      </w:r>
      <w:r>
        <w:rPr>
          <w:rFonts w:eastAsia="IRNazanin" w:cs="IRNazanin"/>
          <w:color w:val="111111"/>
          <w:sz w:val="28"/>
          <w:szCs w:val="28"/>
          <w:rtl w:val="true"/>
          <w:lang w:bidi="fa-IR"/>
        </w:rPr>
        <w:t xml:space="preserve">. </w:t>
      </w:r>
      <w:bookmarkStart w:id="1704" w:name="pg20428_212419"/>
    </w:p>
    <w:p>
      <w:pPr>
        <w:pStyle w:val="Heading2"/>
        <w:numPr>
          <w:ilvl w:val="1"/>
          <w:numId w:val="1"/>
        </w:numPr>
        <w:rPr/>
      </w:pPr>
      <w:bookmarkStart w:id="1705" w:name="__RefHeading___Toc1257933_1490000891"/>
      <w:bookmarkStart w:id="1706" w:name="_Toc673"/>
      <w:bookmarkEnd w:id="1704"/>
      <w:bookmarkEnd w:id="1705"/>
      <w:r>
        <w:rPr>
          <w:rtl w:val="true"/>
        </w:rPr>
        <w:t xml:space="preserve">الباب </w:t>
      </w:r>
      <w:r>
        <w:rPr/>
        <w:t>60</w:t>
      </w:r>
      <w:r>
        <w:rPr>
          <w:rtl w:val="true"/>
        </w:rPr>
        <w:t xml:space="preserve">: </w:t>
      </w:r>
      <w:r>
        <w:rPr>
          <w:rtl w:val="true"/>
        </w:rPr>
        <w:t xml:space="preserve">فِيْمَا نَذْكُرَهُ مِنْ حَدِيث عَنْ رَسُولِ اللهِ </w:t>
      </w:r>
      <w:r>
        <w:rPr>
          <w:rtl w:val="true"/>
        </w:rPr>
        <w:t>(</w:t>
      </w:r>
      <w:r>
        <w:rPr>
          <w:rtl w:val="true"/>
        </w:rPr>
        <w:t>صلی الله علیه و آله</w:t>
      </w:r>
      <w:r>
        <w:rPr>
          <w:rtl w:val="true"/>
        </w:rPr>
        <w:t xml:space="preserve">) </w:t>
      </w:r>
      <w:r>
        <w:rPr>
          <w:rtl w:val="true"/>
        </w:rPr>
        <w:t>وَفِتْنَةِ الْزَوْرَاء وَ الْكُوفَة وَ الْمَدْينة، وَ شُعَيْبِ بْنِ صَالِحٍ، وَ الْمَهْدِى</w:t>
      </w:r>
      <w:r>
        <w:rPr>
          <w:rtl w:val="true"/>
        </w:rPr>
        <w:t>.</w:t>
      </w:r>
      <w:bookmarkEnd w:id="1706"/>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إِسْنَادَ هَذَا الْحَدِيثِ إِلَى مَعَادُ بْن جَبَلِ،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بَيْمَا أَنَا وَ أَبُو عُبَيْدَة ابْن الْجَرَّاح وَ سَلْمَان جُلُوسٌ نَنْتَظِرُ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خَرَجَ عَلَيْنَا فِي الهُجَيْر مَرْعُوباً مُتَغَيرِ اللَّوْنَ،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w:t>
      </w:r>
    </w:p>
    <w:p>
      <w:pPr>
        <w:pStyle w:val="BookText"/>
        <w:rPr/>
      </w:pPr>
      <w:r>
        <w:rPr>
          <w:rFonts w:ascii="Amiri" w:hAnsi="Amiri" w:eastAsia="Amiri" w:cs="Amiri"/>
          <w:color w:val="111111"/>
          <w:sz w:val="28"/>
          <w:sz w:val="28"/>
          <w:szCs w:val="28"/>
          <w:rtl w:val="true"/>
          <w:lang w:bidi="ar-SA"/>
        </w:rPr>
        <w:t>أَبُو عُبَيْدَةَ، مَعَاذ،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فَذَكَرَ الْفِتَنَ،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مَدِينَةَ الزَّوْرَاءِ، فَكَمْ مِنْ قَتِيلِ وَ قَتَيْلةَ وَ مَالِ مُنْتَهَبَ وَ فَرْجِ مُسْتَحَلَّ، رَحِمَ اللَّهُ مَنْ آوَى نِسَاءَ بَنِي هَاشِمٍ يَوْمَدٍ وَ هُنَّ حُرْمَى، ثُمَّ تَنْتَهِيَ إلى وَكْر الشَّيْطَان بذى الْعَرْثن، فَيخَرْج إِلَيْهِمْ فَتَيَان مِنْ بَجَالِسِهِم عَلَيْهِم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فَتَكُونَ الدَابِرَةِ عَلَى أَهْلِ الْكُوفَةِ ثُمَّ تَنْتَهِي إِلَى الْمَدِينَة فَتَقْتُلَ الرِجَالِ وَ تَبْقَرُ بُطُونَ النِسَاء مِنْ بَنِي هَاشِمَ، فَإِذَا حَضَرَ ذَلِكَ فَعَلَيْكُمَ بِالشَّوَاهِقَ أَوْ خَلْفُ الدَّرُوبِ، وَ إِنَّمَا ذَلِكَ حَمَلَ امْرَأَةَ ثُمَ يَقْبَلِ الرَّجُلِ المِيمَى شُعَيْبِ بْنِ صَالِحَ سَقَ اللهُ بِلَادَ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بِالرَايَةُ السَّوَدَاء الْمَهْدِيةِ بِنَصْرِ اللَّهَ وَ كَلَمَتِهِ حَتَى يُبَايِعَ الْمَهْدِى بَيْنَ الرُّكْن وَ الْمَقَامِ</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وَ لَمْ يَنْقُلْه فِي كِتَابِ الْفِتَن</w:t>
      </w:r>
      <w:r>
        <w:rPr>
          <w:rFonts w:eastAsia="Amiri" w:cs="Amiri" w:ascii="Amiri" w:hAnsi="Amiri"/>
          <w:color w:val="111111"/>
          <w:sz w:val="28"/>
          <w:szCs w:val="28"/>
          <w:rtl w:val="true"/>
          <w:lang w:bidi="ar-SA"/>
        </w:rPr>
        <w:t xml:space="preserve">. </w:t>
      </w:r>
      <w:bookmarkStart w:id="1707" w:name="pg20428_212420"/>
    </w:p>
    <w:p>
      <w:pPr>
        <w:pStyle w:val="Heading2"/>
        <w:numPr>
          <w:ilvl w:val="1"/>
          <w:numId w:val="1"/>
        </w:numPr>
        <w:rPr/>
      </w:pPr>
      <w:bookmarkStart w:id="1708" w:name="__RefHeading___Toc1257935_1490000891"/>
      <w:bookmarkStart w:id="1709" w:name="_Toc674"/>
      <w:bookmarkEnd w:id="1707"/>
      <w:bookmarkEnd w:id="1708"/>
      <w:r>
        <w:rPr>
          <w:rtl w:val="true"/>
        </w:rPr>
        <w:t>باب شصتم</w:t>
      </w:r>
      <w:r>
        <w:rPr>
          <w:rtl w:val="true"/>
        </w:rPr>
        <w:t xml:space="preserve">: </w:t>
      </w:r>
      <w:r>
        <w:rPr>
          <w:rtl w:val="true"/>
        </w:rPr>
        <w:t>بیانی است از حدیث پیامبر و فتنه ای است در زوراء و کوفه و مدینه پیرامون شعیب بن صالح و مهدی</w:t>
      </w:r>
      <w:bookmarkEnd w:id="1709"/>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ابو عبيده جراح و سلمان نشسته بودیم و منتظر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ناگاه دیدیم که آن حضرت با رنگ پریده نزدیک ظهر بر ما 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در این جا آیا شما ابو عبید و معاذ و سلمان نیستید؟ گفتیم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یا رسول الله آن گاه آن حضرت فتنه ها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بر پا می شود و چقدر از زنان و مردان کشته خواهند شد و چه مال هائی که به غارت می رود و ناموس هائی که مورد تجاوز قرار می گیرند خدا رحمت کند آن کسی را که در آن روز زنان بنی هاشم را پناه دهد زیرا که آن ها حرم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فتنه به لانه شيطان منتهی خواهد شد که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سپس جوانانی از مجلسشان بر آن ها خروج می کنند که نام یکی از آن ها صالح است و اهل کوفه را محاصره می کنند، بعد از آن فتنه به مدینه منتهی خواهد شد و مردها را کشته و شکم زنان را پاره کنند موقعی که این بلاء به وجود آمد بر شما لازم است که به روم و کوه های بلند فرار کنید و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صالح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زنی است، پس از آن، مرد تمیمی که شعیب بن صالح نام دارد که خداوند شهرهای شعیب را آباد کند با بیرق سیاه به نصرت دین خدا می آید تا این که بین رکن و مقام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نماید</w:t>
      </w:r>
      <w:r>
        <w:rPr>
          <w:rFonts w:eastAsia="IRNazanin" w:cs="IRNazanin"/>
          <w:color w:val="111111"/>
          <w:sz w:val="28"/>
          <w:szCs w:val="28"/>
          <w:rtl w:val="true"/>
          <w:lang w:bidi="fa-IR"/>
        </w:rPr>
        <w:t xml:space="preserve">. </w:t>
      </w:r>
      <w:bookmarkStart w:id="1710" w:name="pg20428_212421"/>
    </w:p>
    <w:p>
      <w:pPr>
        <w:pStyle w:val="Heading2"/>
        <w:numPr>
          <w:ilvl w:val="1"/>
          <w:numId w:val="1"/>
        </w:numPr>
        <w:rPr/>
      </w:pPr>
      <w:bookmarkStart w:id="1711" w:name="__RefHeading___Toc1257937_1490000891"/>
      <w:bookmarkStart w:id="1712" w:name="_Toc675"/>
      <w:bookmarkEnd w:id="1710"/>
      <w:bookmarkEnd w:id="1711"/>
      <w:r>
        <w:rPr>
          <w:rtl w:val="true"/>
        </w:rPr>
        <w:t xml:space="preserve">الباب </w:t>
      </w:r>
      <w:r>
        <w:rPr/>
        <w:t>61</w:t>
      </w:r>
      <w:r>
        <w:rPr>
          <w:rtl w:val="true"/>
        </w:rPr>
        <w:t xml:space="preserve">: </w:t>
      </w:r>
      <w:r>
        <w:rPr>
          <w:rtl w:val="true"/>
        </w:rPr>
        <w:t>فِيمَا نَذْكُرَهُ عَنِ السَّلِيلِى مِنْ كِتَابِ الْفِتَنِ فِي تَحْقِيق حَديثِ الْمَهْدِى فِي الْكُتُبِ السَّالِفَةَ، وَعَنْ جَدِهِ مُحَمّد صَلَواتُ الله عَلَيْهِمَا</w:t>
      </w:r>
      <w:r>
        <w:rPr>
          <w:rtl w:val="true"/>
        </w:rPr>
        <w:t xml:space="preserve">. </w:t>
      </w:r>
      <w:r>
        <w:rPr>
          <w:rtl w:val="true"/>
        </w:rPr>
        <w:t>فَقَالَ السَّلِيْلي في كِتَابَ الْفِتَن</w:t>
      </w:r>
      <w:r>
        <w:rPr>
          <w:rtl w:val="true"/>
        </w:rPr>
        <w:t>:</w:t>
      </w:r>
      <w:bookmarkEnd w:id="1712"/>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السُّهْرِوَرْدِي،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حَدَّيْنَى شَفَاعَةُ بْنِ نَهْشَلٍ، قَالَ أَخْبَرَنَا سُوَيْدِ بْنِ سَعْيِدِ عَنْ هَمَّامِ بْنَ إِسْمَاعِيْلِ عَنْ أَبَى قَبِيلُ الْمَعَافِرِى عَنْ شُعَيْبِ الحَنّاني</w:t>
      </w:r>
    </w:p>
    <w:p>
      <w:pPr>
        <w:pStyle w:val="BookText"/>
        <w:rPr/>
      </w:pPr>
      <w:r>
        <w:rPr>
          <w:rFonts w:ascii="Amiri" w:hAnsi="Amiri" w:eastAsia="Amiri" w:cs="Amiri"/>
          <w:color w:val="111111"/>
          <w:sz w:val="28"/>
          <w:sz w:val="28"/>
          <w:szCs w:val="28"/>
          <w:rtl w:val="true"/>
          <w:lang w:bidi="ar-SA"/>
        </w:rPr>
        <w:t>وَ كَانَ قَدْ قَرَأَ الْكُتُبِ، قَالَ، وَ اللَّهُ لَوْ شِئْتَ لَحَدَّتَتُكُمْ بِاسْمِ الْمَهْدِى وَ صِفَتِهِ وَ مِنْ أَيْنَ يَخْرُج، وَلَكِن أَجِدُ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أَخْبَرَ بِهِ قَبْلِ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عَنْ جَدِّهِ مُحَمَّدَ صَلَواتُ اللَّهُ عَلَيْهِا، فَذَكَر أَيْضَاً السَّلِيْلِي فِي كِتَابِ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هَدِيَّةٌ، حَدَّثَنَا عُمَرُ ابْنُ عَبْدُ الوِهَّابِ، حَدَثَّنَا خَالِدٍ، حَدَّتَنَا حَمَّادُ بْنُ سَلَمَةٍ عَنْ أَبِي هَارُونَ الْعَبْدِي وَ مَطَرَ عَنْ أَبِي الْصِدِّيقِ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الْمَهْدِى،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الْأَرْضَ ظُلْماً وَ جَوْراً، ثُمَّ يَخْرُجُ رَجُلُ مِنْ عِتْرَتِي يَلِكُها سَبْعاً أَوْ تِسْعاً فَيَمْلأُهَا قِسْطاً وَ عَدْلاً</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حنيل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10839</w:t>
      </w:r>
      <w:r>
        <w:rPr>
          <w:rFonts w:eastAsia="Amiri" w:cs="Amiri" w:ascii="Amiri" w:hAnsi="Amiri"/>
          <w:color w:val="111111"/>
          <w:sz w:val="28"/>
          <w:szCs w:val="28"/>
          <w:rtl w:val="true"/>
          <w:lang w:bidi="ar-SA"/>
        </w:rPr>
        <w:t xml:space="preserve">). </w:t>
      </w:r>
      <w:bookmarkStart w:id="1713" w:name="pg20428_212422"/>
    </w:p>
    <w:p>
      <w:pPr>
        <w:pStyle w:val="Heading2"/>
        <w:numPr>
          <w:ilvl w:val="1"/>
          <w:numId w:val="1"/>
        </w:numPr>
        <w:rPr/>
      </w:pPr>
      <w:bookmarkStart w:id="1714" w:name="__RefHeading___Toc1257939_1490000891"/>
      <w:bookmarkStart w:id="1715" w:name="_Toc676"/>
      <w:bookmarkEnd w:id="1713"/>
      <w:bookmarkEnd w:id="1714"/>
      <w:r>
        <w:rPr>
          <w:rtl w:val="true"/>
        </w:rPr>
        <w:t>باب شصت و یکم</w:t>
      </w:r>
      <w:r>
        <w:rPr>
          <w:rtl w:val="true"/>
        </w:rPr>
        <w:t xml:space="preserve">: </w:t>
      </w:r>
      <w:r>
        <w:rPr>
          <w:rtl w:val="true"/>
        </w:rPr>
        <w:t xml:space="preserve">بیانی است از کتاب فتن سلیلی در تحقیق حدیث مهدی در کتاب های گذشتگان و از جد او حضرت محمّد </w:t>
      </w:r>
      <w:r>
        <w:rPr>
          <w:rtl w:val="true"/>
        </w:rPr>
        <w:t>(</w:t>
      </w:r>
      <w:r>
        <w:rPr>
          <w:rtl w:val="true"/>
        </w:rPr>
        <w:t>صلی الله علیه و آله</w:t>
      </w:r>
      <w:r>
        <w:rPr>
          <w:rtl w:val="true"/>
        </w:rPr>
        <w:t>)</w:t>
      </w:r>
      <w:bookmarkEnd w:id="1715"/>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حنّائی، که کتاب های زیادی را خوانده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بخدا که اگر بخواهی می توانم از نام و صفت مهدی برایت بگویم و این که او از کجا خروج خواهد کرد ولی در کتاب چنین یافتم که هر کس که قبل از خروج حضرت این مطلب را بگوید ملعون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پر از ظلم و جور خواهد شد و بعد از آن مردی از عترت من خروج می کند و هفت یا نه سال مالک زمین می شود و آن را پر از عدل و داد خواهد کرد</w:t>
      </w:r>
      <w:r>
        <w:rPr>
          <w:rFonts w:eastAsia="IRNazanin" w:cs="IRNazanin"/>
          <w:color w:val="111111"/>
          <w:sz w:val="28"/>
          <w:szCs w:val="28"/>
          <w:rtl w:val="true"/>
          <w:lang w:bidi="fa-IR"/>
        </w:rPr>
        <w:t xml:space="preserve">. </w:t>
      </w:r>
      <w:bookmarkStart w:id="1716" w:name="pg20428_212423"/>
    </w:p>
    <w:p>
      <w:pPr>
        <w:pStyle w:val="Heading2"/>
        <w:numPr>
          <w:ilvl w:val="1"/>
          <w:numId w:val="1"/>
        </w:numPr>
        <w:rPr/>
      </w:pPr>
      <w:bookmarkStart w:id="1717" w:name="__RefHeading___Toc1257941_1490000891"/>
      <w:bookmarkStart w:id="1718" w:name="_Toc677"/>
      <w:bookmarkEnd w:id="1716"/>
      <w:bookmarkEnd w:id="1717"/>
      <w:r>
        <w:rPr>
          <w:rtl w:val="true"/>
        </w:rPr>
        <w:t xml:space="preserve">الباب </w:t>
      </w:r>
      <w:r>
        <w:rPr/>
        <w:t>62</w:t>
      </w:r>
      <w:r>
        <w:rPr>
          <w:rtl w:val="true"/>
        </w:rPr>
        <w:t xml:space="preserve">: </w:t>
      </w:r>
      <w:r>
        <w:rPr>
          <w:rtl w:val="true"/>
        </w:rPr>
        <w:t>فِيمَا نَذْكُرَه مِنْ كِتَابِ الْفِتَنِ لِلسَلْبِلِي فِي صِفَةِ الْمَهْدِى بِرِوَايَةِ رِجَالِهِم</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الْبَصْرِي، قَالَ حَدَّثَنِي جَعْفَرِ بْن أَبِي عُمَّانَ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الْعَوَامِ الْعَطَارِ عَنْ قُتَادَة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عِتْرَتى أَجْلَى الْجَبْهَةِ أَقْنَى الْأَنْفِ، يَلأُ الْأَرْضِ قِسْطاً وَ عَدْلاً كَمَا مُلِئَتْ ظُلْماً وَ جَوْراً، يَعْيِشُ 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عُقَان مَرَّةَ أُخْرَى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بِخَمُسِ مِنَ الْيُسْرِى وَ إِصْبَعِيْنَ مِنَ الْيُمْنَى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الحاكم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Heading2"/>
        <w:numPr>
          <w:ilvl w:val="1"/>
          <w:numId w:val="1"/>
        </w:numPr>
        <w:rPr/>
      </w:pPr>
      <w:bookmarkStart w:id="1719" w:name="__RefHeading___Toc1257943_1490000891"/>
      <w:bookmarkStart w:id="1720" w:name="_Toc678"/>
      <w:bookmarkEnd w:id="1719"/>
      <w:r>
        <w:rPr>
          <w:rtl w:val="true"/>
        </w:rPr>
        <w:t xml:space="preserve">الباب </w:t>
      </w:r>
      <w:r>
        <w:rPr/>
        <w:t>63</w:t>
      </w:r>
      <w:r>
        <w:rPr>
          <w:rtl w:val="true"/>
        </w:rPr>
        <w:t xml:space="preserve">: </w:t>
      </w:r>
      <w:r>
        <w:rPr>
          <w:rtl w:val="true"/>
        </w:rPr>
        <w:t xml:space="preserve">فِيمَا ذَكَرُهُ السَّلِيْلِي فِي كِتَابِ الْفِتَنِ مِنْ دَلَائِلِ خُرُوجِهِ </w:t>
      </w:r>
      <w:r>
        <w:rPr>
          <w:rtl w:val="true"/>
        </w:rPr>
        <w:t>(</w:t>
      </w:r>
      <w:r>
        <w:rPr>
          <w:rtl w:val="true"/>
        </w:rPr>
        <w:t>علیه السلام</w:t>
      </w:r>
      <w:r>
        <w:rPr>
          <w:rtl w:val="true"/>
        </w:rPr>
        <w:t>).</w:t>
      </w:r>
      <w:bookmarkEnd w:id="1720"/>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شُعَيْبِ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غَيْر عَنْ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ابْنِ قَيْسِ الْمَاصِر،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مُجَاهِد عَنْ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الْمَهْدِى حَتَّى تُقْتَلَ النَّفْسُ الزَّكِيَّة، فَإِذَا قُتِلَتَ</w:t>
      </w:r>
      <w:bookmarkStart w:id="1721" w:name="pg20428_212424"/>
    </w:p>
    <w:p>
      <w:pPr>
        <w:pStyle w:val="Heading2"/>
        <w:numPr>
          <w:ilvl w:val="1"/>
          <w:numId w:val="1"/>
        </w:numPr>
        <w:rPr/>
      </w:pPr>
      <w:bookmarkStart w:id="1722" w:name="__RefHeading___Toc1257945_1490000891"/>
      <w:bookmarkStart w:id="1723" w:name="_Toc679"/>
      <w:bookmarkEnd w:id="1721"/>
      <w:bookmarkEnd w:id="1722"/>
      <w:r>
        <w:rPr>
          <w:rtl w:val="true"/>
        </w:rPr>
        <w:t>باب شصت و دوم</w:t>
      </w:r>
      <w:r>
        <w:rPr>
          <w:rtl w:val="true"/>
        </w:rPr>
        <w:t xml:space="preserve">: </w:t>
      </w:r>
      <w:r>
        <w:rPr>
          <w:rtl w:val="true"/>
        </w:rPr>
        <w:t>بیانی است از کتاب فتن سلیلی پیرامون صفت حضرت مهدی</w:t>
      </w:r>
      <w:bookmarkEnd w:id="1723"/>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دودمان من که پیشانی روشن و بینی باریک و کشیده ای دارد خروج خواهد کرد و زمین را پر از عدل و داد خواهد نمود همان طور که پر از ظلم و ستم شده باشد و آن حضرت هفت سال عمر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عفان بار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زندگی خواهد کرد آن گاه اشاره کرد به پنج انگشت از دست چپ و دو انگشت از دست راست</w:t>
      </w:r>
      <w:r>
        <w:rPr>
          <w:rFonts w:eastAsia="IRNazanin" w:cs="IRNazanin"/>
          <w:color w:val="111111"/>
          <w:sz w:val="28"/>
          <w:szCs w:val="28"/>
          <w:rtl w:val="true"/>
          <w:lang w:bidi="fa-IR"/>
        </w:rPr>
        <w:t>.</w:t>
      </w:r>
    </w:p>
    <w:p>
      <w:pPr>
        <w:pStyle w:val="Heading2"/>
        <w:numPr>
          <w:ilvl w:val="1"/>
          <w:numId w:val="1"/>
        </w:numPr>
        <w:rPr/>
      </w:pPr>
      <w:bookmarkStart w:id="1724" w:name="__RefHeading___Toc1257947_1490000891"/>
      <w:bookmarkStart w:id="1725" w:name="_Toc680"/>
      <w:bookmarkEnd w:id="1724"/>
      <w:r>
        <w:rPr>
          <w:rtl w:val="true"/>
        </w:rPr>
        <w:t>باب شصت و سوم</w:t>
      </w:r>
      <w:r>
        <w:rPr>
          <w:rtl w:val="true"/>
        </w:rPr>
        <w:t xml:space="preserve">: </w:t>
      </w:r>
      <w:r>
        <w:rPr>
          <w:rtl w:val="true"/>
        </w:rPr>
        <w:t>بیانی است از کتاب فتن سلیلی از دلایل خروج حضرت مهدی</w:t>
      </w:r>
      <w:bookmarkEnd w:id="1725"/>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که فرمود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کند تا این که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نفس زکیه کشته شد اهل آسمان و زمین بر آن ها غضب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bookmarkStart w:id="1726" w:name="pg20428_212425"/>
    </w:p>
    <w:p>
      <w:pPr>
        <w:pStyle w:val="BookText"/>
        <w:rPr/>
      </w:pPr>
      <w:bookmarkEnd w:id="1726"/>
      <w:r>
        <w:rPr>
          <w:rFonts w:ascii="Amiri" w:hAnsi="Amiri" w:eastAsia="Amiri" w:cs="Amiri"/>
          <w:color w:val="111111"/>
          <w:sz w:val="28"/>
          <w:sz w:val="28"/>
          <w:szCs w:val="28"/>
          <w:rtl w:val="true"/>
          <w:lang w:bidi="ar-SA"/>
        </w:rPr>
        <w:t>النَّفْسُ الزَّكِيَة غَضَبَ عَلَيْهِم أَهْلُ الأَرضُ، فَأَتَى النَّاسَ الْمَهْدِى وَ زَقُوهَا إِلَيْهُ كَمَا تُزَفِّ الْعَرُوس إِلَى زَوْجِهَا لَيْلَةَ عَرْسِهَا، فَيَمُلأُ الْأَرْضِ قِسْطاً وَ عَدْلاً، تَمْطَرُ السَّمَاءِ مَطَراً وَ تَخْرُجُ الْأَرْضِ نَبَاتَهَا، وَ تَنْعِمُ أُمَّتِي فِي وِلَايَتِهِ نِعْمَةَ لَمْ تَنْعِمْ بِتَلِهَا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ابن أبي شيبة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2"/>
        <w:numPr>
          <w:ilvl w:val="1"/>
          <w:numId w:val="1"/>
        </w:numPr>
        <w:rPr/>
      </w:pPr>
      <w:bookmarkStart w:id="1727" w:name="__RefHeading___Toc1257949_1490000891"/>
      <w:bookmarkStart w:id="1728" w:name="_Toc681"/>
      <w:bookmarkEnd w:id="1727"/>
      <w:r>
        <w:rPr>
          <w:rtl w:val="true"/>
        </w:rPr>
        <w:t xml:space="preserve">الباب </w:t>
      </w:r>
      <w:r>
        <w:rPr/>
        <w:t>64</w:t>
      </w:r>
      <w:r>
        <w:rPr>
          <w:rtl w:val="true"/>
        </w:rPr>
        <w:t xml:space="preserve">: </w:t>
      </w:r>
      <w:r>
        <w:rPr>
          <w:rtl w:val="true"/>
        </w:rPr>
        <w:t>فِيمَا ذَكَرُهُ السَّلِيلِي فِي كِتَابِ الْفِتَنِ مِنْ إِسْم الْمَهْدِى وَ عَدْلِهِ، بِرِجَالِهِمْ</w:t>
      </w:r>
      <w:r>
        <w:rPr>
          <w:rtl w:val="true"/>
        </w:rPr>
        <w:t>.</w:t>
      </w:r>
      <w:bookmarkEnd w:id="1728"/>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الهَيْمَ بْنِ خَلَفِ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عَلِي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شَبَرَمَة عَنْ عَاصِمَ بْنِ أَبِي النُّجُود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عِتْرَتِي يُواطِيُّ اِسْمُهُ اِسْمِي، وَ خُلْقُهُ خُلْقٍ، يَتَاهَا عَدْلاً وَ قِسْطاً كَمَا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38702</w:t>
      </w:r>
      <w:r>
        <w:rPr>
          <w:rFonts w:eastAsia="IRNazanin" w:cs="IRNazanin"/>
          <w:color w:val="111111"/>
          <w:sz w:val="28"/>
          <w:szCs w:val="28"/>
          <w:rtl w:val="true"/>
          <w:lang w:bidi="fa-IR"/>
        </w:rPr>
        <w:t>).</w:t>
      </w:r>
    </w:p>
    <w:p>
      <w:pPr>
        <w:pStyle w:val="Heading2"/>
        <w:numPr>
          <w:ilvl w:val="1"/>
          <w:numId w:val="1"/>
        </w:numPr>
        <w:rPr/>
      </w:pPr>
      <w:bookmarkStart w:id="1729" w:name="__RefHeading___Toc1257951_1490000891"/>
      <w:bookmarkStart w:id="1730" w:name="_Toc682"/>
      <w:bookmarkEnd w:id="1729"/>
      <w:r>
        <w:rPr>
          <w:rtl w:val="true"/>
        </w:rPr>
        <w:t xml:space="preserve">الباب </w:t>
      </w:r>
      <w:r>
        <w:rPr/>
        <w:t>65</w:t>
      </w:r>
      <w:r>
        <w:rPr>
          <w:rtl w:val="true"/>
        </w:rPr>
        <w:t xml:space="preserve">: </w:t>
      </w:r>
      <w:r>
        <w:rPr>
          <w:rtl w:val="true"/>
        </w:rPr>
        <w:t>فِيمَا نَذْكُرَهَ مِنْ كِتَابِ الْفِتَنِ لِلسَلِيلِي بِرِجَالِهِمْ</w:t>
      </w:r>
      <w:r>
        <w:rPr>
          <w:rtl w:val="true"/>
        </w:rPr>
        <w:t xml:space="preserve">: </w:t>
      </w:r>
      <w:r>
        <w:rPr>
          <w:rtl w:val="true"/>
        </w:rPr>
        <w:t>فِي أَنَّهُ لَوْ لَمْ يَبْقَ مِنَ الدُّنْيَا إِلا يَوْمُ وَاحِد يَتَضَمَّنُ مَلِكُ الَّذِي يَمْلَأَهَا عَدْلاً وَ قِسْطاً</w:t>
      </w:r>
      <w:r>
        <w:rPr>
          <w:rtl w:val="true"/>
        </w:rPr>
        <w:t xml:space="preserve">. </w:t>
      </w:r>
      <w:r>
        <w:rPr>
          <w:rtl w:val="true"/>
        </w:rPr>
        <w:t>فَقَالَ مَا هَذَا لَفْظُهُ</w:t>
      </w:r>
      <w:r>
        <w:rPr>
          <w:rtl w:val="true"/>
        </w:rPr>
        <w:t>:</w:t>
      </w:r>
      <w:bookmarkEnd w:id="1730"/>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الْقَاسِمَ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وَاصِلْ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فُضَيْلِ عَنْ عُمَّان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يَمْلِكَ رَجُلُ يُواطِي اسْمُهُ اِسْمِي، وَخُلْقَه خُلْقٍ، وَ اِسْمُ أَبِيهِ اسِمُ أَبِي، يَملَأهَا عَدُلاً وَقِسْطاً كَمَا مُلِئَتْ ظُلْماً وَ جَوْراً</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38676</w:t>
      </w:r>
      <w:r>
        <w:rPr>
          <w:rFonts w:eastAsia="Amiri" w:cs="Amiri" w:ascii="Amiri" w:hAnsi="Amiri"/>
          <w:color w:val="111111"/>
          <w:sz w:val="28"/>
          <w:szCs w:val="28"/>
          <w:rtl w:val="true"/>
          <w:lang w:bidi="ar-SA"/>
        </w:rPr>
        <w:t xml:space="preserve">). </w:t>
      </w:r>
      <w:bookmarkStart w:id="1731" w:name="pg20428_212426"/>
    </w:p>
    <w:p>
      <w:pPr>
        <w:pStyle w:val="BookText"/>
        <w:rPr/>
      </w:pPr>
      <w:bookmarkEnd w:id="1731"/>
      <w:r>
        <w:rPr>
          <w:rFonts w:ascii="IRNazanin" w:hAnsi="IRNazanin" w:eastAsia="IRNazanin"/>
          <w:color w:val="111111"/>
          <w:sz w:val="28"/>
          <w:sz w:val="28"/>
          <w:szCs w:val="28"/>
          <w:rtl w:val="true"/>
          <w:lang w:bidi="fa-IR"/>
        </w:rPr>
        <w:t xml:space="preserve">مردم آن طور نزد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که عروس در شب عروسی پیش آید، آن 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 و آسمان باران می بارد و زمین گیاه می رویاند و امت من در جوار آن حضرت خوش خواهند بود به طوری که تا به حال چنین خوشی برایشان پیش نیامده است</w:t>
      </w:r>
      <w:r>
        <w:rPr>
          <w:rFonts w:eastAsia="IRNazanin" w:cs="IRNazanin"/>
          <w:color w:val="111111"/>
          <w:sz w:val="28"/>
          <w:szCs w:val="28"/>
          <w:rtl w:val="true"/>
          <w:lang w:bidi="fa-IR"/>
        </w:rPr>
        <w:t>.</w:t>
      </w:r>
    </w:p>
    <w:p>
      <w:pPr>
        <w:pStyle w:val="Heading2"/>
        <w:numPr>
          <w:ilvl w:val="1"/>
          <w:numId w:val="1"/>
        </w:numPr>
        <w:rPr/>
      </w:pPr>
      <w:bookmarkStart w:id="1732" w:name="__RefHeading___Toc1257953_1490000891"/>
      <w:bookmarkStart w:id="1733" w:name="_Toc683"/>
      <w:bookmarkEnd w:id="1732"/>
      <w:r>
        <w:rPr>
          <w:rtl w:val="true"/>
        </w:rPr>
        <w:t>باب شصت و چهارم</w:t>
      </w:r>
      <w:r>
        <w:rPr>
          <w:rtl w:val="true"/>
        </w:rPr>
        <w:t xml:space="preserve">: </w:t>
      </w:r>
      <w:r>
        <w:rPr>
          <w:rtl w:val="true"/>
        </w:rPr>
        <w:t xml:space="preserve">بیانی است از کتاب فتن سلیلی درباره نام حضرت مهدی </w:t>
      </w:r>
      <w:r>
        <w:rPr>
          <w:rtl w:val="true"/>
        </w:rPr>
        <w:t>(</w:t>
      </w:r>
      <w:r>
        <w:rPr>
          <w:rtl w:val="true"/>
        </w:rPr>
        <w:t>عجل الله تعالی فرجه الشریف</w:t>
      </w:r>
      <w:r>
        <w:rPr>
          <w:rtl w:val="true"/>
        </w:rPr>
        <w:t xml:space="preserve">) </w:t>
      </w:r>
      <w:r>
        <w:rPr>
          <w:rtl w:val="true"/>
        </w:rPr>
        <w:t>و عدالت او نسبت بمردم خود</w:t>
      </w:r>
      <w:bookmarkEnd w:id="1733"/>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عترت من خروج می کند که نامش نام من و اخلاقش اخلاق من است زمین را پر از عدل و داد خواهد کرد پس از آن که پر از ظلم و ستم شده باشد</w:t>
      </w:r>
      <w:r>
        <w:rPr>
          <w:rFonts w:eastAsia="IRNazanin" w:cs="IRNazanin"/>
          <w:color w:val="111111"/>
          <w:sz w:val="28"/>
          <w:szCs w:val="28"/>
          <w:rtl w:val="true"/>
          <w:lang w:bidi="fa-IR"/>
        </w:rPr>
        <w:t>.</w:t>
      </w:r>
    </w:p>
    <w:p>
      <w:pPr>
        <w:pStyle w:val="Heading2"/>
        <w:numPr>
          <w:ilvl w:val="1"/>
          <w:numId w:val="1"/>
        </w:numPr>
        <w:rPr/>
      </w:pPr>
      <w:bookmarkStart w:id="1734" w:name="__RefHeading___Toc1257955_1490000891"/>
      <w:bookmarkStart w:id="1735" w:name="_Toc684"/>
      <w:bookmarkEnd w:id="1734"/>
      <w:r>
        <w:rPr>
          <w:rtl w:val="true"/>
        </w:rPr>
        <w:t>باب شصت و پنجم</w:t>
      </w:r>
      <w:r>
        <w:rPr>
          <w:rtl w:val="true"/>
        </w:rPr>
        <w:t xml:space="preserve">: </w:t>
      </w:r>
      <w:r>
        <w:rPr>
          <w:rtl w:val="true"/>
        </w:rPr>
        <w:t>بیانی است از کتاب فتن سلیلی از این که اگر دنیا تنها یک روز از عمرش باقی مانده باشد حاکمی خواهد آمد که جهان را پر از عدل و داد خواهد کرد</w:t>
      </w:r>
      <w:bookmarkEnd w:id="1735"/>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دنیا بیشتر از یک روز باقی نمانده باشد خداوند آن روز را طولانی می کند تا آن که مردی که نامش نام من و اخلاقش اخلاق من و نام پدرش هم نام پدر من است ظاهر شود و مالک زمین گردد و زمین را پر از عدل داد کند همان طور که پر از ظلم و ستم شده باشد</w:t>
      </w:r>
      <w:r>
        <w:rPr>
          <w:rFonts w:eastAsia="IRNazanin" w:cs="IRNazanin"/>
          <w:color w:val="111111"/>
          <w:sz w:val="28"/>
          <w:szCs w:val="28"/>
          <w:rtl w:val="true"/>
          <w:lang w:bidi="fa-IR"/>
        </w:rPr>
        <w:t xml:space="preserve">. </w:t>
      </w:r>
      <w:bookmarkStart w:id="1736" w:name="pg20428_212427"/>
    </w:p>
    <w:p>
      <w:pPr>
        <w:pStyle w:val="Heading2"/>
        <w:numPr>
          <w:ilvl w:val="1"/>
          <w:numId w:val="1"/>
        </w:numPr>
        <w:rPr/>
      </w:pPr>
      <w:bookmarkStart w:id="1737" w:name="__RefHeading___Toc1257957_1490000891"/>
      <w:bookmarkStart w:id="1738" w:name="_Toc685"/>
      <w:bookmarkEnd w:id="1736"/>
      <w:bookmarkEnd w:id="1737"/>
      <w:r>
        <w:rPr>
          <w:rtl w:val="true"/>
        </w:rPr>
        <w:t xml:space="preserve">الباب </w:t>
      </w:r>
      <w:r>
        <w:rPr/>
        <w:t>66</w:t>
      </w:r>
      <w:r>
        <w:rPr>
          <w:rtl w:val="true"/>
        </w:rPr>
        <w:t xml:space="preserve">: </w:t>
      </w:r>
      <w:r>
        <w:rPr>
          <w:rtl w:val="true"/>
        </w:rPr>
        <w:t>فِيمَا نَذْكُرُهُ مِنْ كِتَابِ الْفِتَنِ لِلسَلِيلِي بِرِجَالِهِمْ عَنْ مُنَادِى السَّمَاء</w:t>
      </w:r>
      <w:r>
        <w:rPr>
          <w:rtl w:val="true"/>
        </w:rPr>
        <w:t>.</w:t>
      </w:r>
      <w:bookmarkEnd w:id="1738"/>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يَحْيَى عَنِ الْمُغَيْرَةَ بْنِ عَبْدُ الرَّحْمَنِ عَنْ أُمِّهِ وَ كَانَتُ امْرَأَةَ قَديمة،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مَا كَانَتْ فِتْنَةُ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هَذِهِ لَفِتْنَةُ يَهْلِكُ فِيهَا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بُني وَلَكِنْ تَكُونَ بَعْدَهَا فِتْنَةُ يَهْلِكُ فِيهَا النَّاسُ لَا يَسْتَقِيمُ أَمْرُهُم عَلَى أَحَدٍ حَتَى يُنَادِى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بِفُلَانِ بْنِ فُلَانٍ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Heading2"/>
        <w:numPr>
          <w:ilvl w:val="1"/>
          <w:numId w:val="1"/>
        </w:numPr>
        <w:rPr/>
      </w:pPr>
      <w:bookmarkStart w:id="1739" w:name="__RefHeading___Toc1257959_1490000891"/>
      <w:bookmarkStart w:id="1740" w:name="_Toc686"/>
      <w:bookmarkEnd w:id="1739"/>
      <w:r>
        <w:rPr>
          <w:rtl w:val="true"/>
        </w:rPr>
        <w:t xml:space="preserve">الباب </w:t>
      </w:r>
      <w:r>
        <w:rPr/>
        <w:t>67</w:t>
      </w:r>
      <w:r>
        <w:rPr>
          <w:rtl w:val="true"/>
        </w:rPr>
        <w:t xml:space="preserve">: </w:t>
      </w:r>
      <w:r>
        <w:rPr>
          <w:rtl w:val="true"/>
        </w:rPr>
        <w:t xml:space="preserve">فِيمَا نَذْكُرُه مِنَ الْوَقْتِ الَّذِى يَخْرُجُ فِيْهِ الْمَهْدِى، وَالْمَوْضِعُ الَّذِي يَكُونُ مِنْهُ خُروجُهُ </w:t>
      </w:r>
      <w:r>
        <w:rPr>
          <w:rtl w:val="true"/>
        </w:rPr>
        <w:t>(</w:t>
      </w:r>
      <w:r>
        <w:rPr>
          <w:rtl w:val="true"/>
        </w:rPr>
        <w:t>علیه السلام</w:t>
      </w:r>
      <w:r>
        <w:rPr>
          <w:rtl w:val="true"/>
        </w:rPr>
        <w:t>)</w:t>
      </w:r>
      <w:r>
        <w:rPr>
          <w:rtl w:val="true"/>
        </w:rPr>
        <w:t>، من كِتَابِ الْفِتَنِ لِلسَلِيْلِي</w:t>
      </w:r>
      <w:bookmarkEnd w:id="1740"/>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عَنْبَسَةِ بْن سَعِيْدُ عَنْ سُمَيْرٍ،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فِي رَمَضَانِ صَوْتُ، وَ فِي شَوَّالٍ هَمْهَمَةَ، أَوْ مُهمَّة، وَفِي ذِي الْقَعْدَة تَحَارُبِ الْقَبَائِل، وَ فِي ذِي الْحِجَّةِ يُسْلَبُ الْحَاجِ، وَ فِي الْحَرَّم، وَ لَوْ أَخْبَر تُكُم ما فِي الْحَرَّم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أَلَا إِنْ فُلاناً خِيَرَةُ الله مِنْ خَلْقِهِ، أَلَا فَاسْمَعُوا لَهَ وَ أَطِيعُوا</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bookmarkStart w:id="1741" w:name="pg20428_212428"/>
    </w:p>
    <w:p>
      <w:pPr>
        <w:pStyle w:val="Heading2"/>
        <w:numPr>
          <w:ilvl w:val="1"/>
          <w:numId w:val="1"/>
        </w:numPr>
        <w:rPr/>
      </w:pPr>
      <w:bookmarkStart w:id="1742" w:name="__RefHeading___Toc1257961_1490000891"/>
      <w:bookmarkStart w:id="1743" w:name="_Toc687"/>
      <w:bookmarkEnd w:id="1741"/>
      <w:bookmarkEnd w:id="1742"/>
      <w:r>
        <w:rPr>
          <w:rtl w:val="true"/>
        </w:rPr>
        <w:t>باب شصت و ششم</w:t>
      </w:r>
      <w:r>
        <w:rPr>
          <w:rtl w:val="true"/>
        </w:rPr>
        <w:t xml:space="preserve">: </w:t>
      </w:r>
      <w:r>
        <w:rPr>
          <w:rtl w:val="true"/>
        </w:rPr>
        <w:t>بیانی است از کتاب فتن سلیلی پیرامون ندای آسمانی</w:t>
      </w:r>
      <w:bookmarkEnd w:id="1743"/>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مغيره بن عبدالرحمان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فتنه ابن زبیر به مادرم که زن سالخورده و قدیمی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مردم در این فتنه هلاک خواهند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طور نیست که تو می گویی بلکه بعد از این فتنه ای برپا می شود که مردم در آن هلاک می شوند و کار آن ها با هیچ کس درست نمی شود تا این که منادی از آسمان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نزد فلان بن فلان بروید</w:t>
      </w:r>
      <w:r>
        <w:rPr>
          <w:rFonts w:eastAsia="IRNazanin" w:cs="IRNazanin"/>
          <w:color w:val="111111"/>
          <w:sz w:val="28"/>
          <w:szCs w:val="28"/>
          <w:rtl w:val="true"/>
          <w:lang w:bidi="fa-IR"/>
        </w:rPr>
        <w:t>.</w:t>
      </w:r>
    </w:p>
    <w:p>
      <w:pPr>
        <w:pStyle w:val="Heading2"/>
        <w:numPr>
          <w:ilvl w:val="1"/>
          <w:numId w:val="1"/>
        </w:numPr>
        <w:rPr/>
      </w:pPr>
      <w:bookmarkStart w:id="1744" w:name="__RefHeading___Toc1257963_1490000891"/>
      <w:bookmarkStart w:id="1745" w:name="_Toc688"/>
      <w:bookmarkEnd w:id="1744"/>
      <w:r>
        <w:rPr>
          <w:rtl w:val="true"/>
        </w:rPr>
        <w:t>باب شصت و هفتم</w:t>
      </w:r>
      <w:r>
        <w:rPr>
          <w:rtl w:val="true"/>
        </w:rPr>
        <w:t xml:space="preserve">: </w:t>
      </w:r>
      <w:r>
        <w:rPr>
          <w:rtl w:val="true"/>
        </w:rPr>
        <w:t>بیانی است از کتاب فتن سلیلی پیرامون زمان خروج حضرت مهدی و محلی که از آن جا خروج خواهد کرد</w:t>
      </w:r>
      <w:bookmarkEnd w:id="1745"/>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سمیر گوید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صدائی شنیده می شود و در ماه شوال آشوب برپا خواهد شد، و در ماه ذیقعده قبیله ها با هم می جنگند و در ذی حجه حاجی ها را غارت می کنند، و اگر بخواهید آن چه را که در محرم اتفاق خواهد افتاد بشما خبر دهم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چه اتفاقی می افتد؟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فریاد می زند آگاه باشید که فلانی برگزیده خلق خداست حرف او را گوش کنید و از او فرمان برید</w:t>
      </w:r>
      <w:r>
        <w:rPr>
          <w:rFonts w:eastAsia="IRNazanin" w:cs="IRNazanin"/>
          <w:color w:val="111111"/>
          <w:sz w:val="28"/>
          <w:szCs w:val="28"/>
          <w:rtl w:val="true"/>
          <w:lang w:bidi="fa-IR"/>
        </w:rPr>
        <w:t xml:space="preserve">. </w:t>
      </w:r>
      <w:bookmarkStart w:id="1746" w:name="pg20428_212429"/>
    </w:p>
    <w:p>
      <w:pPr>
        <w:pStyle w:val="BookText"/>
        <w:rPr/>
      </w:pPr>
      <w:bookmarkEnd w:id="1746"/>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عَيَّاشٍ عَنْ صَنْوَانِ بْنِ عَمْرُو عَنْ عَبدُالرَّحمَن بنِ جُبَير بنِ نَفِيرُ عَنْ كَثِيرٌ بْنِ مُرَةٌ عَنْ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مِنْ قَرْيَةِ يُقَالُ لَهَا كَرْعَة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لابن عدی،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2"/>
        <w:numPr>
          <w:ilvl w:val="1"/>
          <w:numId w:val="1"/>
        </w:numPr>
        <w:rPr/>
      </w:pPr>
      <w:bookmarkStart w:id="1747" w:name="__RefHeading___Toc1257965_1490000891"/>
      <w:bookmarkStart w:id="1748" w:name="_Toc689"/>
      <w:bookmarkEnd w:id="1747"/>
      <w:r>
        <w:rPr>
          <w:rtl w:val="true"/>
        </w:rPr>
        <w:t xml:space="preserve">الباب </w:t>
      </w:r>
      <w:r>
        <w:rPr/>
        <w:t>68</w:t>
      </w:r>
      <w:r>
        <w:rPr>
          <w:rtl w:val="true"/>
        </w:rPr>
        <w:t xml:space="preserve">: </w:t>
      </w:r>
      <w:r>
        <w:rPr>
          <w:rtl w:val="true"/>
        </w:rPr>
        <w:t>فِيمَا ذَكَرَهُ السَّلِيْلِي فِي كِتَابِ الْفِتَنِ مِمَّا جَاءَ فِي دَوْلَةِ الْمَهْدِى، وَ ذَكَر مُدَّةَ عُمْرِهِ</w:t>
      </w:r>
      <w:r>
        <w:rPr>
          <w:rtl w:val="true"/>
        </w:rPr>
        <w:t>.</w:t>
      </w:r>
      <w:bookmarkEnd w:id="1748"/>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خَلَادِ بْنِ مُسْلِمٍ الصَّفَّارِ وَ عَمْرِو بْنِ قَيْسٍ عَنْ زَيْدِ الْعُمّى عَنْ أَبِي الْصِدِّيقِ النَّاجِي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الْمَهْدِى فِي عُمُرِه إِنْ قَصُرَ عُشْرُه فَسَبْعَ وَ إِلَّا فَثَانَ وَ إِلَّا فَتِسْع، تَنْعِمُ أُمَّتى فى دُنْيَاهُ نِعَمَا لَمْ تُنْعَمُ مِثْلُهُ قَطُّ، البِرُّ مِنْهُمْ وَ الْفَاجِرُ تُرْسِلُ السَّماء عَلَيْهِم مِدْرَاراً، وَ لَا تَدَّخِرُ الْأَرْضُ شَيْئاً مِنْ نَبَاتِهَا، وَ الْمَالُ كُدُوس يَأْتِيه الرَّجُلَ فَيْحثُولَهُ</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أبى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bookmarkStart w:id="1749" w:name="pg20428_212430"/>
    </w:p>
    <w:p>
      <w:pPr>
        <w:pStyle w:val="BookText"/>
        <w:rPr/>
      </w:pPr>
      <w:bookmarkEnd w:id="1749"/>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 ای خروج می کند که آن را کرعه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است در یمن</w:t>
      </w:r>
      <w:r>
        <w:rPr>
          <w:rFonts w:eastAsia="IRNazanin" w:cs="IRNazanin"/>
          <w:color w:val="111111"/>
          <w:sz w:val="28"/>
          <w:szCs w:val="28"/>
          <w:rtl w:val="true"/>
          <w:lang w:bidi="fa-IR"/>
        </w:rPr>
        <w:t>)</w:t>
      </w:r>
    </w:p>
    <w:p>
      <w:pPr>
        <w:pStyle w:val="Heading2"/>
        <w:numPr>
          <w:ilvl w:val="1"/>
          <w:numId w:val="1"/>
        </w:numPr>
        <w:rPr/>
      </w:pPr>
      <w:bookmarkStart w:id="1750" w:name="__RefHeading___Toc1257967_1490000891"/>
      <w:bookmarkStart w:id="1751" w:name="_Toc690"/>
      <w:bookmarkEnd w:id="1750"/>
      <w:r>
        <w:rPr>
          <w:rtl w:val="true"/>
        </w:rPr>
        <w:t>باب شصت و هشتم</w:t>
      </w:r>
      <w:r>
        <w:rPr>
          <w:rtl w:val="true"/>
        </w:rPr>
        <w:t xml:space="preserve">: </w:t>
      </w:r>
      <w:r>
        <w:rPr>
          <w:rtl w:val="true"/>
        </w:rPr>
        <w:t xml:space="preserve">بیانی است از کتاب فتن سلیلی پیرامون دولت و حکومت مهدی </w:t>
      </w:r>
      <w:r>
        <w:rPr>
          <w:rtl w:val="true"/>
        </w:rPr>
        <w:t>(</w:t>
      </w:r>
      <w:r>
        <w:rPr>
          <w:rtl w:val="true"/>
        </w:rPr>
        <w:t>عجل الله تعالی فرجه الشریف</w:t>
      </w:r>
      <w:r>
        <w:rPr>
          <w:rtl w:val="true"/>
        </w:rPr>
        <w:t xml:space="preserve">) </w:t>
      </w:r>
      <w:r>
        <w:rPr>
          <w:rtl w:val="true"/>
        </w:rPr>
        <w:t>و بیان مدت عمر آن حضرت</w:t>
      </w:r>
      <w:bookmarkEnd w:id="1751"/>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از حضرت محمد بن عبدالله روایت کرده که فرمود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یا نه سال خواهد بود، امت من چه خوب و چه بد در زمان آن حضرت بگونه ای خوشند که هرگز چنین خوشی ندیده باشند از آسمان باران می بارد و زمین می رویاند و ثروت طوری میان مردم پخش گردیده که هر وقت به شخصی مالی بدهند آن را نمی پذیرد و به دور می ریزد</w:t>
      </w:r>
      <w:r>
        <w:rPr>
          <w:rFonts w:eastAsia="IRNazanin" w:cs="IRNazanin"/>
          <w:color w:val="111111"/>
          <w:sz w:val="28"/>
          <w:szCs w:val="28"/>
          <w:rtl w:val="true"/>
          <w:lang w:bidi="fa-IR"/>
        </w:rPr>
        <w:t xml:space="preserve">. </w:t>
      </w:r>
      <w:bookmarkStart w:id="1752" w:name="pg20428_212431"/>
    </w:p>
    <w:p>
      <w:pPr>
        <w:pStyle w:val="Heading2"/>
        <w:numPr>
          <w:ilvl w:val="1"/>
          <w:numId w:val="1"/>
        </w:numPr>
        <w:rPr/>
      </w:pPr>
      <w:bookmarkStart w:id="1753" w:name="__RefHeading___Toc1257969_1490000891"/>
      <w:bookmarkStart w:id="1754" w:name="_Toc691"/>
      <w:bookmarkEnd w:id="1752"/>
      <w:bookmarkEnd w:id="1753"/>
      <w:r>
        <w:rPr>
          <w:rtl w:val="true"/>
        </w:rPr>
        <w:t xml:space="preserve">الباب </w:t>
      </w:r>
      <w:r>
        <w:rPr/>
        <w:t>69</w:t>
      </w:r>
      <w:r>
        <w:rPr>
          <w:rtl w:val="true"/>
        </w:rPr>
        <w:t xml:space="preserve">: </w:t>
      </w:r>
      <w:r>
        <w:rPr>
          <w:rtl w:val="true"/>
        </w:rPr>
        <w:t>فِيمَا ذَكَرُه السَّلِّيلِي فِي كِتَابِ الْفَتنِ مِنْ أَنَّ الْمَهْدِي مِنْ أَهْلِ بَيْتِ الْنُّبُوَّةَ يَمْلَأَهَا قِسْطاً وَ عَدْلاً،</w:t>
      </w:r>
      <w:bookmarkEnd w:id="1754"/>
    </w:p>
    <w:p>
      <w:pPr>
        <w:pStyle w:val="BookText"/>
        <w:rPr/>
      </w:pPr>
      <w:r>
        <w:rPr>
          <w:rFonts w:ascii="Amiri" w:hAnsi="Amiri" w:eastAsia="Amiri" w:cs="Amiri"/>
          <w:color w:val="111111"/>
          <w:sz w:val="28"/>
          <w:sz w:val="28"/>
          <w:szCs w:val="28"/>
          <w:rtl w:val="true"/>
          <w:lang w:bidi="ar-SA"/>
        </w:rPr>
        <w:t>قَالَ 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أَحْمدِ الدَّانِي الْبِجّلى، حَدَّثَنَا مُحَمَّدُ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الْغَفَّارِ عَنْ شَعْبَةَ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الْأَيَّامَ وَ الْلَيَالِي حَتَّى يَمْلِكَ رَجُلُ مِنْ أَهْلِ بَيْتِي يَمْلَأُ الْأَرْضَ قِسْطاً وَعَدْلاً كَمَا مُلِئَتْ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للطبرانى،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10220</w:t>
      </w:r>
      <w:r>
        <w:rPr>
          <w:rFonts w:eastAsia="IRNazanin" w:cs="IRNazanin"/>
          <w:color w:val="111111"/>
          <w:sz w:val="28"/>
          <w:szCs w:val="28"/>
          <w:rtl w:val="true"/>
          <w:lang w:bidi="fa-IR"/>
        </w:rPr>
        <w:t>)</w:t>
      </w:r>
    </w:p>
    <w:p>
      <w:pPr>
        <w:pStyle w:val="Heading2"/>
        <w:numPr>
          <w:ilvl w:val="1"/>
          <w:numId w:val="1"/>
        </w:numPr>
        <w:rPr/>
      </w:pPr>
      <w:bookmarkStart w:id="1755" w:name="__RefHeading___Toc1257971_1490000891"/>
      <w:bookmarkStart w:id="1756" w:name="_Toc692"/>
      <w:bookmarkEnd w:id="1755"/>
      <w:r>
        <w:rPr>
          <w:rtl w:val="true"/>
        </w:rPr>
        <w:t xml:space="preserve">الباب </w:t>
      </w:r>
      <w:r>
        <w:rPr/>
        <w:t>70</w:t>
      </w:r>
      <w:r>
        <w:rPr>
          <w:rtl w:val="true"/>
        </w:rPr>
        <w:t xml:space="preserve">: </w:t>
      </w:r>
      <w:r>
        <w:rPr>
          <w:rtl w:val="true"/>
        </w:rPr>
        <w:t xml:space="preserve">فِيمَا ذَكَرَة أَبُو صَالِحِ السَّلِيلِي فِي كِتَابِ الْفِتَنِ مِنْ فُتُوحَ الْمَهْدِى </w:t>
      </w:r>
      <w:r>
        <w:rPr>
          <w:rtl w:val="true"/>
        </w:rPr>
        <w:t>(</w:t>
      </w:r>
      <w:r>
        <w:rPr>
          <w:rtl w:val="true"/>
        </w:rPr>
        <w:t>عجل الله تعالی فرجه الشریف</w:t>
      </w:r>
      <w:r>
        <w:rPr>
          <w:rtl w:val="true"/>
        </w:rPr>
        <w:t>).</w:t>
      </w:r>
      <w:bookmarkEnd w:id="1756"/>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حَدَّتَنَا مُحَمَّد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عِصَامِ بْن رَوَّادِ بْنِ الجُرَّاحِ الْعَسْقَلانِي،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سُفْيَانُ بْنُ سَعِيد النُورى،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الْمَنْصُورُ بْنِ الْمُعْتَمِر عَنْ ربعی بن چراش،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حُذَيْفَةَ بْنِ الْيَمَانِ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رَأْسُ الْخَمْسَينِ وَ الثَّلَاثَمِائَة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مِنَ السَّماء، أَلَا يَا أَيُّهَا النَّاسُ إِنَّ اللهَ قَدْ قَطَعَ مُدَّةَ الْجَبَّارِيْنِ وَ الْمُنَافِقِين و أَتْبَاعِهم، وَ وَلَاكُمْ الْجَابِر خَيْرُ أُمّة مُحمّد، الْحِقُوهِ بِمَكَةِ فَإِنَّهُ الْمَهْدِى، وَ اسْمُهُ أَحْمَدُ بْنُ عَبْدِ الله</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 بْنُ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يَا رَسُولَ اللهَ هَذَا الرَّجُلْ وَ مَا حَالُهُ </w:t>
      </w:r>
      <w:bookmarkStart w:id="1757" w:name="pg20428_212432"/>
    </w:p>
    <w:p>
      <w:pPr>
        <w:pStyle w:val="Heading2"/>
        <w:numPr>
          <w:ilvl w:val="1"/>
          <w:numId w:val="1"/>
        </w:numPr>
        <w:rPr/>
      </w:pPr>
      <w:bookmarkStart w:id="1758" w:name="__RefHeading___Toc1257973_1490000891"/>
      <w:bookmarkStart w:id="1759" w:name="_Toc693"/>
      <w:bookmarkEnd w:id="1757"/>
      <w:bookmarkEnd w:id="1758"/>
      <w:r>
        <w:rPr>
          <w:rtl w:val="true"/>
        </w:rPr>
        <w:t>باب شصت و نهم</w:t>
      </w:r>
      <w:r>
        <w:rPr>
          <w:rtl w:val="true"/>
        </w:rPr>
        <w:t xml:space="preserve">: </w:t>
      </w:r>
      <w:r>
        <w:rPr>
          <w:rtl w:val="true"/>
        </w:rPr>
        <w:t xml:space="preserve">بیانی است از کتاب فتن سلیلی از این که مهدی </w:t>
      </w:r>
      <w:r>
        <w:rPr>
          <w:rtl w:val="true"/>
        </w:rPr>
        <w:t>(</w:t>
      </w:r>
      <w:r>
        <w:rPr>
          <w:rtl w:val="true"/>
        </w:rPr>
        <w:t>عجل الله تعالی فرجه الشریف</w:t>
      </w:r>
      <w:r>
        <w:rPr>
          <w:rtl w:val="true"/>
        </w:rPr>
        <w:t xml:space="preserve">) </w:t>
      </w:r>
      <w:r>
        <w:rPr>
          <w:rtl w:val="true"/>
        </w:rPr>
        <w:t>از اهل بیت پیامبر است که زمین را پر از عدل و داد خواهد کرد</w:t>
      </w:r>
      <w:bookmarkEnd w:id="1759"/>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روزهایی نمی گذرد تا این که مردی از اهل بیت من زمین را پر از عدل خواهد کرد همان طور که پر از ظلم و ستم شده باشد</w:t>
      </w:r>
      <w:r>
        <w:rPr>
          <w:rFonts w:eastAsia="IRNazanin" w:cs="IRNazanin"/>
          <w:color w:val="111111"/>
          <w:sz w:val="28"/>
          <w:szCs w:val="28"/>
          <w:rtl w:val="true"/>
          <w:lang w:bidi="fa-IR"/>
        </w:rPr>
        <w:t>.</w:t>
      </w:r>
    </w:p>
    <w:p>
      <w:pPr>
        <w:pStyle w:val="Heading2"/>
        <w:numPr>
          <w:ilvl w:val="1"/>
          <w:numId w:val="1"/>
        </w:numPr>
        <w:rPr/>
      </w:pPr>
      <w:bookmarkStart w:id="1760" w:name="__RefHeading___Toc1257975_1490000891"/>
      <w:bookmarkStart w:id="1761" w:name="_Toc694"/>
      <w:bookmarkEnd w:id="1760"/>
      <w:r>
        <w:rPr>
          <w:rtl w:val="true"/>
        </w:rPr>
        <w:t>باب هفتادم</w:t>
      </w:r>
      <w:r>
        <w:rPr>
          <w:rtl w:val="true"/>
        </w:rPr>
        <w:t xml:space="preserve">: </w:t>
      </w:r>
      <w:r>
        <w:rPr>
          <w:rtl w:val="true"/>
        </w:rPr>
        <w:t xml:space="preserve">بیانی است از کتاب فتن سلیلی پیرامون فتوحات حضرت مهدی </w:t>
      </w:r>
      <w:r>
        <w:rPr>
          <w:rtl w:val="true"/>
        </w:rPr>
        <w:t>(</w:t>
      </w:r>
      <w:r>
        <w:rPr>
          <w:rtl w:val="true"/>
        </w:rPr>
        <w:t>عجل الله تعالی فرجه الشریف</w:t>
      </w:r>
      <w:r>
        <w:rPr>
          <w:rtl w:val="true"/>
        </w:rPr>
        <w:t>)</w:t>
      </w:r>
      <w:bookmarkEnd w:id="1761"/>
    </w:p>
    <w:p>
      <w:pPr>
        <w:pStyle w:val="Heading3"/>
        <w:numPr>
          <w:ilvl w:val="2"/>
          <w:numId w:val="1"/>
        </w:numPr>
        <w:rPr/>
      </w:pPr>
      <w:bookmarkStart w:id="1762" w:name="__RefHeading___Toc1257977_1490000891"/>
      <w:bookmarkStart w:id="1763" w:name="_Toc695"/>
      <w:bookmarkEnd w:id="1762"/>
      <w:r>
        <w:rPr>
          <w:rtl w:val="true"/>
        </w:rPr>
        <w:t>اشاره</w:t>
      </w:r>
      <w:bookmarkEnd w:id="1763"/>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سنه سیصد و پنجاه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منادی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خدای تعالی مدت سلطنت ستمکاران و منافقین و تابعین آن ها را به پایان رسانده و بهترین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سرپرست امت قرار داده در این صورت خود را در مکه به او ملحق کنید، زیرا که او مهدی است و نامش احمد بن عبدالله است،</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احوال آن مرد را </w:t>
      </w:r>
      <w:bookmarkStart w:id="1764" w:name="pg20428_212433"/>
    </w:p>
    <w:p>
      <w:pPr>
        <w:pStyle w:val="BookText"/>
        <w:rPr/>
      </w:pPr>
      <w:bookmarkEnd w:id="1764"/>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رَجُلُ مِنْ وُلْدِى، كَأَنَّهُ مِنْ رِجَالِ بِنَى إِسْرَائِيلَ، يَخْرُجُ عِنْدَ جَهْدِ مِنْ أُمَّتِي وَ بَلَاءُ، عَرَبِيُّ الْقَوْنَ ابْنُ أَرْبَعِينَ سَنَةَ، كَانَ وَجْهَهُ كَوْكَبُ دُرَى يَمْلأُ الْأَرْضُ عَدْلاً كَمَا مُلِئَتْ ظُلْماً وَ جَوْراً، يَمْلِكُ عَشْرِينَ سَنَة وَ هُوَ صَاحِبُ مَدَائِنِ الْكُفْرِ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قُسْطَنْطَينِيَةَ وَ رومِيّة، يَخْرُجُ إِلَيْهِ الْأَبْدالِ مِنْ الشَّامِ أَشْبَاهِهِمْ، كَأَنَّ قُلُوبَهُم زُبَرِ الْحَدِيدِ رُهْبان باللَّيْلِ، لُيُوثِ بِالْنَهَارِ، وَ أَهْلَ الْمَن حَتَى يَأْتُونَهُ فَيُبَايِعُونَهُ بَيْنَ الرُّكْنِ وَ الْمَقَامِ، فَيَخْرَجَ مِنْ مَكَّةَ مُتوَجَهَا إِلَى الشَّامِ، يَفْرَحُ بِهِ أَهْلُ السَّمَاءِ وَ أَهْلُ الْأَرْضِ وَ الطَّيْرِ فِي الْهَوَاءِ وَ الْحَيَتَانَ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39660</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1257979_1490000891"/>
      <w:bookmarkStart w:id="1766" w:name="_Toc696"/>
      <w:bookmarkEnd w:id="1765"/>
      <w:r>
        <w:rPr>
          <w:rtl w:val="true"/>
        </w:rPr>
        <w:t>فصل</w:t>
      </w:r>
      <w:bookmarkEnd w:id="1766"/>
    </w:p>
    <w:p>
      <w:pPr>
        <w:pStyle w:val="BookText"/>
        <w:rPr/>
      </w:pPr>
      <w:r>
        <w:rPr>
          <w:rFonts w:ascii="Amiri" w:hAnsi="Amiri" w:eastAsia="Amiri" w:cs="Amiri"/>
          <w:color w:val="111111"/>
          <w:sz w:val="28"/>
          <w:sz w:val="28"/>
          <w:szCs w:val="28"/>
          <w:rtl w:val="true"/>
          <w:lang w:bidi="ar-SA"/>
        </w:rPr>
        <w:t>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يَكُونُ عَلَى رَأْسِ خَمْسَيْنَ وَ ثَلَاثَمانَةَ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لِمَا وَقَفْنَا عَلَيْهِ، وَ لَمْ تَجِدُ تَعْيِين سَنَةٌ مُنَادِي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اِسْمَهُ أَحْمَدُ بْنُ عَبْدِ اللهِ؛ فَإِنَّهُ مُخَالِفُ لِلْمُحَقِّق من الروَايَات، وَ لَهُ مَدْخَلُ فِي التَأْوِيلات، وَ لَكِنَّنَا نَقَلْنَاهُ كَمَا وَجَدْنَاهُ؛ تَأْدِيَةً لِلأَمَانَاتِ وَ سَيْاتِي الْحَدِّيْتَ خَالِياً مِنْ تَعْيِينَ سَنَةِ لِلْبَدَاءِ</w:t>
      </w:r>
      <w:r>
        <w:rPr>
          <w:rFonts w:eastAsia="Amiri" w:cs="Amiri" w:ascii="Amiri" w:hAnsi="Amiri"/>
          <w:color w:val="111111"/>
          <w:sz w:val="28"/>
          <w:szCs w:val="28"/>
          <w:rtl w:val="true"/>
          <w:lang w:bidi="ar-SA"/>
        </w:rPr>
        <w:t>.</w:t>
      </w:r>
    </w:p>
    <w:p>
      <w:pPr>
        <w:pStyle w:val="Heading2"/>
        <w:numPr>
          <w:ilvl w:val="1"/>
          <w:numId w:val="1"/>
        </w:numPr>
        <w:rPr/>
      </w:pPr>
      <w:bookmarkStart w:id="1767" w:name="__RefHeading___Toc1257981_1490000891"/>
      <w:bookmarkStart w:id="1768" w:name="_Toc697"/>
      <w:bookmarkEnd w:id="1767"/>
      <w:r>
        <w:rPr>
          <w:rtl w:val="true"/>
        </w:rPr>
        <w:t xml:space="preserve">الباب </w:t>
      </w:r>
      <w:r>
        <w:rPr/>
        <w:t>71</w:t>
      </w:r>
      <w:r>
        <w:rPr>
          <w:rtl w:val="true"/>
        </w:rPr>
        <w:t xml:space="preserve">: </w:t>
      </w:r>
      <w:r>
        <w:rPr>
          <w:rtl w:val="true"/>
        </w:rPr>
        <w:t>فِيمَا نَذْكُرُهُ مِنْ كِتَابِ الْفِتَنِ لِلْسَلْيلِى قُرى أَنْطَاكِيَةَ وَ الْمَهْدِى</w:t>
      </w:r>
      <w:bookmarkEnd w:id="1768"/>
    </w:p>
    <w:p>
      <w:pPr>
        <w:pStyle w:val="Heading3"/>
        <w:numPr>
          <w:ilvl w:val="2"/>
          <w:numId w:val="1"/>
        </w:numPr>
        <w:rPr/>
      </w:pPr>
      <w:bookmarkStart w:id="1769" w:name="__RefHeading___Toc1257983_1490000891"/>
      <w:bookmarkStart w:id="1770" w:name="_Toc698"/>
      <w:bookmarkEnd w:id="1769"/>
      <w:r>
        <w:rPr>
          <w:rtl w:val="true"/>
        </w:rPr>
        <w:t>اشاره</w:t>
      </w:r>
      <w:bookmarkEnd w:id="1770"/>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بِاسْنَادِهِ عَنْ الشَعْبِي عَنْ تميم الدَّارِي، قَالَ</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مَرَرْتُ بِمَدِينَةٍ مِنْ مَدِينَةِ الْأَعَاجِمْ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 فَلَمْ أَرَ مَدِينَةٌ أَكْبَرُ مِنْهَا، مَا تَقَرُّ بِهَا سَحَابَةً إِلَّا أَفْرَغَتْ عَلَيْهَا، قَالَ</w:t>
      </w:r>
      <w:r>
        <w:rPr>
          <w:rFonts w:eastAsia="Amiri" w:cs="Amiri" w:ascii="Amiri" w:hAnsi="Amiri"/>
          <w:color w:val="111111"/>
          <w:sz w:val="28"/>
          <w:szCs w:val="28"/>
          <w:rtl w:val="true"/>
          <w:lang w:bidi="ar-SA"/>
        </w:rPr>
        <w:t xml:space="preserve">: </w:t>
      </w:r>
      <w:bookmarkStart w:id="1771" w:name="pg20428_212434"/>
    </w:p>
    <w:p>
      <w:pPr>
        <w:pStyle w:val="BookText"/>
        <w:rPr/>
      </w:pPr>
      <w:bookmarkEnd w:id="1771"/>
      <w:r>
        <w:rPr>
          <w:rFonts w:ascii="IRNazanin" w:hAnsi="IRNazanin" w:eastAsia="IRNazanin"/>
          <w:color w:val="111111"/>
          <w:sz w:val="28"/>
          <w:sz w:val="28"/>
          <w:szCs w:val="28"/>
          <w:rtl w:val="true"/>
          <w:lang w:bidi="fa-IR"/>
        </w:rPr>
        <w:t>برای ما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مردی از فرزندان من است که چون مردان بنی اسرائیل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گرفتاری امت من خروج می کند، عربی رنگ و چهل ساله است صورتش مثل ستاره می درخشد زمین را پر از عدل و داد خواهد کرد پس از آن که پر از ظلم و ستم شده باشد، مدت بیست سال حکومت خواهد کرد در صورتی که صاحب کلیه شهرهای کفر قسطنطنیه و رومیه خواهد بود، مردان صالح و نیکوکار و گروهی از شامیان، به او ملحق می شوند، دل های آن ها مثل پاره های آهن است، در شب خائف و در روز چون شیرند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یمن می آیند و با آن حضرت در بین رکن و مقام بیعت می کنند آن گاه از مکه بقصد شام خارج می شود، و اهل آسمان و زمین مرغان هوا و ماهییان دریا بوسیله آن حضرت خوشحال خواهند شد</w:t>
      </w:r>
      <w:r>
        <w:rPr>
          <w:rFonts w:eastAsia="IRNazanin" w:cs="IRNazanin"/>
          <w:color w:val="111111"/>
          <w:sz w:val="28"/>
          <w:szCs w:val="28"/>
          <w:rtl w:val="true"/>
          <w:lang w:bidi="fa-IR"/>
        </w:rPr>
        <w:t>.</w:t>
      </w:r>
    </w:p>
    <w:p>
      <w:pPr>
        <w:pStyle w:val="Heading3"/>
        <w:numPr>
          <w:ilvl w:val="2"/>
          <w:numId w:val="1"/>
        </w:numPr>
        <w:rPr/>
      </w:pPr>
      <w:bookmarkStart w:id="1772" w:name="__RefHeading___Toc1257985_1490000891"/>
      <w:bookmarkStart w:id="1773" w:name="_Toc699"/>
      <w:bookmarkEnd w:id="1772"/>
      <w:r>
        <w:rPr>
          <w:rtl w:val="true"/>
        </w:rPr>
        <w:t>فصل</w:t>
      </w:r>
      <w:bookmarkEnd w:id="1773"/>
    </w:p>
    <w:p>
      <w:pPr>
        <w:pStyle w:val="BookText"/>
        <w:rPr/>
      </w:pPr>
      <w:r>
        <w:rPr>
          <w:rFonts w:ascii="IRNazanin" w:hAnsi="IRNazanin" w:eastAsia="IRNazanin"/>
          <w:color w:val="111111"/>
          <w:sz w:val="28"/>
          <w:sz w:val="28"/>
          <w:szCs w:val="28"/>
          <w:rtl w:val="true"/>
          <w:lang w:bidi="fa-IR"/>
        </w:rPr>
        <w:t>سید بن طاووسی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گفته شده که در پایان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فریاد زند، ما آن را نیافتیم و این که گفته شده اسم او احمد بن عبدالله است خلاف بر روایات محقق و معتبره شیعه است، جا دارد که این جمله های مذکوره را تاویل نمود ولی چون نباید در روایات تصرف کرد ما عین روایات را آوردیم</w:t>
      </w:r>
      <w:r>
        <w:rPr>
          <w:rFonts w:eastAsia="IRNazanin" w:cs="IRNazanin"/>
          <w:color w:val="111111"/>
          <w:sz w:val="28"/>
          <w:szCs w:val="28"/>
          <w:rtl w:val="true"/>
          <w:lang w:bidi="fa-IR"/>
        </w:rPr>
        <w:t>.</w:t>
      </w:r>
    </w:p>
    <w:p>
      <w:pPr>
        <w:pStyle w:val="Heading2"/>
        <w:numPr>
          <w:ilvl w:val="1"/>
          <w:numId w:val="1"/>
        </w:numPr>
        <w:rPr/>
      </w:pPr>
      <w:bookmarkStart w:id="1774" w:name="__RefHeading___Toc1257987_1490000891"/>
      <w:bookmarkStart w:id="1775" w:name="_Toc700"/>
      <w:bookmarkEnd w:id="1774"/>
      <w:r>
        <w:rPr>
          <w:rtl w:val="true"/>
        </w:rPr>
        <w:t>باب هفتاد و یکم</w:t>
      </w:r>
      <w:r>
        <w:rPr>
          <w:rtl w:val="true"/>
        </w:rPr>
        <w:t xml:space="preserve">: </w:t>
      </w:r>
      <w:r>
        <w:rPr>
          <w:rtl w:val="true"/>
        </w:rPr>
        <w:t xml:space="preserve">بیانی است از کتاب فتن سلیلی پیرامون انطاکیه و حضرت مهدی </w:t>
      </w:r>
      <w:r>
        <w:rPr>
          <w:rtl w:val="true"/>
        </w:rPr>
        <w:t>(</w:t>
      </w:r>
      <w:r>
        <w:rPr>
          <w:rtl w:val="true"/>
        </w:rPr>
        <w:t>عجل الله تعالی فرجه الشریف</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شهرهای عجم گذشتم که آن را انطاکیه می گفتند و من شهری از آن بزرگتر ندیده ام، هیچ ابری از آن شهر عبور نمی کرد مگر این که مدتی بالای آن می ماند</w:t>
      </w:r>
      <w:r>
        <w:rPr>
          <w:rFonts w:eastAsia="IRNazanin" w:cs="IRNazanin"/>
          <w:color w:val="111111"/>
          <w:sz w:val="28"/>
          <w:szCs w:val="28"/>
          <w:rtl w:val="true"/>
          <w:lang w:bidi="fa-IR"/>
        </w:rPr>
        <w:t xml:space="preserve">. </w:t>
      </w:r>
      <w:bookmarkStart w:id="1776" w:name="pg20428_212435"/>
    </w:p>
    <w:p>
      <w:pPr>
        <w:pStyle w:val="BookText"/>
        <w:rPr/>
      </w:pPr>
      <w:bookmarkEnd w:id="1776"/>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غَارِ فِي جَبَلِهَا رِضْرَاضَاً مِنْ أَلْوَاحُ مُوسى وَ كَسْرُ عَصَاءَ وَ رِضْرَاضَاً مِنْ تَابُوتِ السَّكِيْنَة، فَلَيْسَ تَمرُ بِهَا سَحَابَة شَرْقِيَّة وَ لَا غَرْبِيَّةِ وَ لَا جَوْفِيَة وَ لَا قِبْلِيةً إِلَّا أَحَبَّتْ أَنْ تَلْقَ مِنْ برَكَتِهَا، وَ لَا تَقْضِي الْأَيَّامُ وَ الليَالِي حَتَّى يَأْتِيَهَا رَجُلُ مِنْ أَهْلِ بَيْتِي، اِسْمُهُ عَلَى اِسْمِي، وَ إِسْم أَبِيهُ عَلَى اِسْمُ أَبِي، خَلْقُه خَلْقِ وَ خُلْقه خُلْقٍ، يَلَاهَا عَدْلاً كَمَا مُلِئَتْ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5101</w:t>
      </w:r>
      <w:r>
        <w:rPr>
          <w:rFonts w:eastAsia="IRNazanin" w:cs="IRNazanin"/>
          <w:color w:val="111111"/>
          <w:sz w:val="28"/>
          <w:szCs w:val="28"/>
          <w:rtl w:val="true"/>
          <w:lang w:bidi="fa-IR"/>
        </w:rPr>
        <w:t>)</w:t>
      </w:r>
    </w:p>
    <w:p>
      <w:pPr>
        <w:pStyle w:val="Heading2"/>
        <w:numPr>
          <w:ilvl w:val="1"/>
          <w:numId w:val="1"/>
        </w:numPr>
        <w:rPr/>
      </w:pPr>
      <w:bookmarkStart w:id="1777" w:name="__RefHeading___Toc1257989_1490000891"/>
      <w:bookmarkStart w:id="1778" w:name="_Toc701"/>
      <w:bookmarkEnd w:id="1777"/>
      <w:r>
        <w:rPr>
          <w:rtl w:val="true"/>
        </w:rPr>
        <w:t xml:space="preserve">الباب </w:t>
      </w:r>
      <w:r>
        <w:rPr/>
        <w:t>72</w:t>
      </w:r>
      <w:r>
        <w:rPr>
          <w:rtl w:val="true"/>
        </w:rPr>
        <w:t xml:space="preserve">: </w:t>
      </w:r>
      <w:r>
        <w:rPr>
          <w:rtl w:val="true"/>
        </w:rPr>
        <w:t>فِيمَا ذَكَرَة السَّليلي</w:t>
      </w:r>
      <w:r>
        <w:rPr>
          <w:rtl w:val="true"/>
        </w:rPr>
        <w:t xml:space="preserve">: </w:t>
      </w:r>
      <w:r>
        <w:rPr>
          <w:rtl w:val="true"/>
        </w:rPr>
        <w:t>أَنَّ الْخِزْيَ فِي الدُّنْيَا لأَعْدَاءِ اللهِ، وَ قَتَلَ الْمَهْدِى لَهُم</w:t>
      </w:r>
      <w:r>
        <w:rPr>
          <w:rtl w:val="true"/>
        </w:rPr>
        <w:t>.</w:t>
      </w:r>
      <w:bookmarkEnd w:id="1778"/>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أَسْبَاطُ 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خِزْيٌهُم فِي الدُّنْيَا فَإِنَّهُ إِذَا قَامَ الْمَهْدِى وَفُتِحَتْ قُسْطَنْطَينَية قَتَلَهُم، فَذَلِكَ الْخِزْى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القرطبي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2"/>
        <w:numPr>
          <w:ilvl w:val="1"/>
          <w:numId w:val="1"/>
        </w:numPr>
        <w:rPr/>
      </w:pPr>
      <w:bookmarkStart w:id="1779" w:name="__RefHeading___Toc1257991_1490000891"/>
      <w:bookmarkStart w:id="1780" w:name="_Toc702"/>
      <w:bookmarkEnd w:id="1779"/>
      <w:r>
        <w:rPr>
          <w:rtl w:val="true"/>
        </w:rPr>
        <w:t xml:space="preserve">الباب </w:t>
      </w:r>
      <w:r>
        <w:rPr/>
        <w:t>73</w:t>
      </w:r>
      <w:r>
        <w:rPr>
          <w:rtl w:val="true"/>
        </w:rPr>
        <w:t xml:space="preserve">: </w:t>
      </w:r>
      <w:r>
        <w:rPr>
          <w:rtl w:val="true"/>
        </w:rPr>
        <w:t>فِيْمَا ذَكَرَهُ السَّلِيْلِى مِنْ خَرَابِ الْزَوْرَاء</w:t>
      </w:r>
      <w:r>
        <w:rPr>
          <w:rtl w:val="true"/>
        </w:rPr>
        <w:t>.</w:t>
      </w:r>
      <w:bookmarkEnd w:id="1780"/>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رِيحُ حَمْرَاء بِالْزَوْرَاء يُنْكِرُها النَّاسُ، فَيَفْزَعُونَ إِلَى عُلَمَائِهِمْ، فَيَجِدُونَهُم قَدْ مَسَحُوا قِرَدَةً وَ خَنَازِير تَسَودُّ وُجُوهُهُم وَ تَزْرِقُ أَعْيُنُهُمْ</w:t>
      </w:r>
      <w:r>
        <w:rPr>
          <w:rFonts w:eastAsia="Amiri" w:cs="Amiri" w:ascii="Amiri" w:hAnsi="Amiri"/>
          <w:color w:val="111111"/>
          <w:sz w:val="28"/>
          <w:szCs w:val="28"/>
          <w:rtl w:val="true"/>
          <w:lang w:bidi="ar-SA"/>
        </w:rPr>
        <w:t>.</w:t>
      </w:r>
      <w:bookmarkStart w:id="1781" w:name="pg20428_212436"/>
    </w:p>
    <w:p>
      <w:pPr>
        <w:pStyle w:val="BookText"/>
        <w:rPr/>
      </w:pPr>
      <w:bookmarkEnd w:id="1781"/>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ثور که در کوه آن شهر است ریزه هایی از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ریزه ای از تابوت آن حضرت موجود است هیچ ابر شرقی و غربی و کوفی و قبله ای از آن نمی گذارد مگر این که دوست دارد از برکت آن برخوردار شود و چند شب و روزی نمی گذرد که مردی از اهل بیت من که نام او نام من و نام پدرش نام پدر من و خلقت او خلقت من و اخلاق او اخلاق من است به آن شهر می آید و زمین را پر از عدل و داد می کند پس از آن که پر از ظلم شده باشد</w:t>
      </w:r>
      <w:r>
        <w:rPr>
          <w:rFonts w:eastAsia="IRNazanin" w:cs="IRNazanin"/>
          <w:color w:val="111111"/>
          <w:sz w:val="28"/>
          <w:szCs w:val="28"/>
          <w:rtl w:val="true"/>
          <w:lang w:bidi="fa-IR"/>
        </w:rPr>
        <w:t>.</w:t>
      </w:r>
    </w:p>
    <w:p>
      <w:pPr>
        <w:pStyle w:val="Heading2"/>
        <w:numPr>
          <w:ilvl w:val="1"/>
          <w:numId w:val="1"/>
        </w:numPr>
        <w:rPr/>
      </w:pPr>
      <w:bookmarkStart w:id="1782" w:name="__RefHeading___Toc1257993_1490000891"/>
      <w:bookmarkStart w:id="1783" w:name="_Toc703"/>
      <w:bookmarkEnd w:id="1782"/>
      <w:r>
        <w:rPr>
          <w:rtl w:val="true"/>
        </w:rPr>
        <w:t>باب هفتاد و دوم</w:t>
      </w:r>
      <w:r>
        <w:rPr>
          <w:rtl w:val="true"/>
        </w:rPr>
        <w:t xml:space="preserve">: </w:t>
      </w:r>
      <w:r>
        <w:rPr>
          <w:rtl w:val="true"/>
        </w:rPr>
        <w:t>بیانی است از کتاب فتن سلیلی با این که ذلت و خواری در دنیا برای دشمنان خدا و کشنده مهدی است</w:t>
      </w:r>
      <w:bookmarkEnd w:id="1783"/>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p>
    <w:p>
      <w:pPr>
        <w:pStyle w:val="BookText"/>
        <w:rPr/>
      </w:pPr>
      <w:r>
        <w:rPr>
          <w:rFonts w:ascii="Amiri" w:hAnsi="Amiri" w:eastAsia="Amiri" w:cs="Amiri"/>
          <w:color w:val="111111"/>
          <w:sz w:val="28"/>
          <w:sz w:val="28"/>
          <w:szCs w:val="28"/>
          <w:rtl w:val="true"/>
          <w:lang w:bidi="ar-SA"/>
        </w:rPr>
        <w:t>لَهُمْ فِى الدُّنْيَا خَزِيٌّ</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رسوایی دشمنان دین در دنیا موقعی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قسطنطنیه قیام کند آن ها را بکشد این خود برای آن ها رسوایی است</w:t>
      </w:r>
      <w:r>
        <w:rPr>
          <w:rFonts w:eastAsia="IRNazanin" w:cs="IRNazanin"/>
          <w:color w:val="111111"/>
          <w:sz w:val="28"/>
          <w:szCs w:val="28"/>
          <w:rtl w:val="true"/>
          <w:lang w:bidi="fa-IR"/>
        </w:rPr>
        <w:t>.</w:t>
      </w:r>
    </w:p>
    <w:p>
      <w:pPr>
        <w:pStyle w:val="Heading2"/>
        <w:numPr>
          <w:ilvl w:val="1"/>
          <w:numId w:val="1"/>
        </w:numPr>
        <w:rPr/>
      </w:pPr>
      <w:bookmarkStart w:id="1784" w:name="__RefHeading___Toc1257995_1490000891"/>
      <w:bookmarkStart w:id="1785" w:name="_Toc704"/>
      <w:bookmarkEnd w:id="1784"/>
      <w:r>
        <w:rPr>
          <w:rtl w:val="true"/>
        </w:rPr>
        <w:t>باب هفتاد و سوم</w:t>
      </w:r>
      <w:r>
        <w:rPr>
          <w:rtl w:val="true"/>
        </w:rPr>
        <w:t xml:space="preserve">: </w:t>
      </w:r>
      <w:r>
        <w:rPr>
          <w:rtl w:val="true"/>
        </w:rPr>
        <w:t>بیانی است از کتاب فتن سلیلی پیرامون ویرانی زوراء</w:t>
      </w:r>
      <w:bookmarkEnd w:id="1785"/>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سرخی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وزید که تا آن موقع آن را ندیده اند پس به علمای خود پناه می برند و می بینند که آن ها همه از شکل انسانی به شکل میمون درآمده و صورت ها و چشمانشان کبود است</w:t>
      </w:r>
      <w:r>
        <w:rPr>
          <w:rFonts w:eastAsia="IRNazanin" w:cs="IRNazanin"/>
          <w:color w:val="111111"/>
          <w:sz w:val="28"/>
          <w:szCs w:val="28"/>
          <w:rtl w:val="true"/>
          <w:lang w:bidi="fa-IR"/>
        </w:rPr>
        <w:t>.</w:t>
      </w:r>
      <w:bookmarkStart w:id="1786" w:name="pg20428_212437"/>
    </w:p>
    <w:p>
      <w:pPr>
        <w:pStyle w:val="Heading2"/>
        <w:numPr>
          <w:ilvl w:val="1"/>
          <w:numId w:val="1"/>
        </w:numPr>
        <w:rPr/>
      </w:pPr>
      <w:bookmarkStart w:id="1787" w:name="__RefHeading___Toc1257997_1490000891"/>
      <w:bookmarkStart w:id="1788" w:name="_Toc705"/>
      <w:bookmarkEnd w:id="1786"/>
      <w:bookmarkEnd w:id="1787"/>
      <w:r>
        <w:rPr>
          <w:rtl w:val="true"/>
        </w:rPr>
        <w:t xml:space="preserve">الباب </w:t>
      </w:r>
      <w:r>
        <w:rPr/>
        <w:t>74</w:t>
      </w:r>
      <w:r>
        <w:rPr>
          <w:rtl w:val="true"/>
        </w:rPr>
        <w:t xml:space="preserve">: </w:t>
      </w:r>
      <w:r>
        <w:rPr>
          <w:rtl w:val="true"/>
        </w:rPr>
        <w:t>فِيمَا ذَكَرَهُ السَّلِيْلِي فِي كِتَابِ الْفِتَنِ فِيمَا يَتَجَدَّدُ مِنَ الْمَلَاحِم فِي شَهْرِ رَمَضَانِ</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حُسَيْن عَنْ مُحَمَّدِ بْنِ ثَابِت الْبَنَانِي عَنْ أَبِيهِ عَنْ الْحَارِثِ الهَمْدانى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صَيْحَةُ فِي رَمَضَان فَإِنَّهَا تَكُونُ مَعْمَعَةُ فِي شَوَالِ، وَ تُمَیَزُّ الْقَبَائِل فىِ ذِى الْقِعْدَة، وَ تُسْفَكُ الْدِمَاء فِي ذِي الْحِجَّةِ وَ الْحَرِّم، وَ مَا المُحَرَّم، هَيْهَات هَيْهَاتْ يُقْتَلُ النَّاسُ فِيهِ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الصَّيْحَة؟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هَدَّةٌ تَكُونُ فِي الْنِصْفَ مِنْ شَهْرِ رَمَضَانَ يَوْمَ الْجَمْعَة ضُحى، وَ ذَلِكَ إِذَا وَافَقَ شَهْرُ رَمَضَان لَيْلَةَ الْجُمُعَةِ، فَتَكُونَ هِدَّةَ تُوقظ النَّائِمِ وَ تَفْعَدُ الْقَائِمِ وَ تَخْرُجُ الْعَوَاتِقِ مِنْ خُدُورِهِنَّ فِي لَيْلَةِ جُمعَة فِي سِنَةِ كَثِيرَةُ الزَّلَازِلَ وَ الْبَرْد فَإِذَا وَافَقَ شَهْرُ رَمَضَان فِي تِلْكَ السَّنَة فِي لَيْلَةِ فَإِذَا صَلَّيْمُ الْفَجْرِ مِنْ يَوْمِ الْجُمُعَةِ فِي الْنِصْفِ مِنْ شَهْرِ رَمَضَان فَادْخُلُوا بُيُوتَكُم، وَأَغْلِقُوا أَبْوَابَكُم، وَسَدُّوا الْكُوى، وَدَثِرُوا أَنْفُسَكُم، وَ سَدُّوا آذَانَكُم، وَ إِذَا أَحسَسْتُم بِالْصَيْحَة فَخَرُوا الله سُجّداً،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الْقُدُّوس سُبْحَانَ الْقُدُّوس رَبَّنَا؛ فَإِنَّهُ مَنْ فَعَلَ ذَلِكَ نَجَيْ، وَ مَنْ بَرَزَ لَهَا هَلَكَ</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bookmarkStart w:id="1789" w:name="pg20428_212438"/>
    </w:p>
    <w:p>
      <w:pPr>
        <w:pStyle w:val="Heading2"/>
        <w:numPr>
          <w:ilvl w:val="1"/>
          <w:numId w:val="1"/>
        </w:numPr>
        <w:rPr/>
      </w:pPr>
      <w:bookmarkStart w:id="1790" w:name="__RefHeading___Toc1257999_1490000891"/>
      <w:bookmarkStart w:id="1791" w:name="_Toc706"/>
      <w:bookmarkEnd w:id="1789"/>
      <w:bookmarkEnd w:id="1790"/>
      <w:r>
        <w:rPr>
          <w:rtl w:val="true"/>
        </w:rPr>
        <w:t>باب هفتاد و چهارم</w:t>
      </w:r>
      <w:r>
        <w:rPr>
          <w:rtl w:val="true"/>
        </w:rPr>
        <w:t xml:space="preserve">: </w:t>
      </w:r>
      <w:r>
        <w:rPr>
          <w:rtl w:val="true"/>
        </w:rPr>
        <w:t>بیانی است از کتاب فتن سلیلی پیرامون رویدادهای ماه رمضان</w:t>
      </w:r>
      <w:bookmarkEnd w:id="1791"/>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صیحه و صدایی در ماه رمضان پیدا شد و در ماه شوال جنگ و جدالی در گرفت و قبیله ها در ماه ذی قعده از بین می روند و در ماه ذی الحجه و محرم خون ها ریخته می شود، هیهات هیهات چه محرمی که مردم در آن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یا رسول الله آن صیحه چه موقعی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است در نیمه روز جمعه ماه رمضان وقت ظهر، این حادثه در وقتی اتفاق می افتد که شب اول ماه رمضان جمعه باشد، آن صدا صدایی است که شخص خواب را بیدار نموده و شخص ایستاده را به زانو در می آورد و دختران باکره را از پشت پرده و حجله خانه خارج می سازد و این واقعه در شب جمعه آن سالی که زلزله و سرما در آن زیاد باشد آن ها را از مکان خود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شب اول ماه رمضان آن سال با شب جمعه مصادف شد و شما نماز صبح روز جمعه نیمه ماه رمضان را خواندید داخل خانه های خود شده درب خانه ها و پنجره های اطاق خود را ببندید و خود را پوشانده و درب گوش های خود را بگیرید و موقعی که آن صدا را شنیدید خود را به زمین بیندازید و سجده کنان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الْقُدُّوسِ سُبْحَانَ الْقُدُّوسِ رَبَّنَا</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کسی که این عمل را انجام دهد نجات خواهد یافت و کسی که انجام ندهد خواهد مرد</w:t>
      </w:r>
      <w:r>
        <w:rPr>
          <w:rFonts w:eastAsia="IRNazanin" w:cs="IRNazanin"/>
          <w:color w:val="111111"/>
          <w:sz w:val="28"/>
          <w:szCs w:val="28"/>
          <w:rtl w:val="true"/>
          <w:lang w:bidi="fa-IR"/>
        </w:rPr>
        <w:t xml:space="preserve">. </w:t>
      </w:r>
      <w:bookmarkStart w:id="1792" w:name="pg20428_212439"/>
    </w:p>
    <w:p>
      <w:pPr>
        <w:pStyle w:val="Heading2"/>
        <w:numPr>
          <w:ilvl w:val="1"/>
          <w:numId w:val="1"/>
        </w:numPr>
        <w:rPr/>
      </w:pPr>
      <w:bookmarkStart w:id="1793" w:name="__RefHeading___Toc1258001_1490000891"/>
      <w:bookmarkStart w:id="1794" w:name="_Toc707"/>
      <w:bookmarkEnd w:id="1792"/>
      <w:bookmarkEnd w:id="1793"/>
      <w:r>
        <w:rPr>
          <w:rtl w:val="true"/>
        </w:rPr>
        <w:t xml:space="preserve">الباب </w:t>
      </w:r>
      <w:r>
        <w:rPr/>
        <w:t>75</w:t>
      </w:r>
      <w:r>
        <w:rPr>
          <w:rtl w:val="true"/>
        </w:rPr>
        <w:t xml:space="preserve">: </w:t>
      </w:r>
      <w:r>
        <w:rPr>
          <w:rtl w:val="true"/>
        </w:rPr>
        <w:t>فِيمَا ذَكَرَهُ السَّلَيْلِي فِي الْهُدَّةَ فِي شَهْرِ رَمَضَانِ</w:t>
      </w:r>
      <w:r>
        <w:rPr>
          <w:rtl w:val="true"/>
        </w:rPr>
        <w:t>.</w:t>
      </w:r>
      <w:bookmarkEnd w:id="1794"/>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عُمَّانُ بْنُ عُمَرِ الدَّبَاعَ،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مُسْلِمَةُ بْنُ عَلِي عَنْ قُتَادَة عَنْ سَعِيْد ابْنِ الْمُسَيِّبِ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هُدَّةٌ فِي شَهْرِ رَمَضَان، تُوقِظُ النَّائِم وَ تَفْرَعُ الْيَقْطَانِ، ثُم تَظْهَرُ عِصَابَةَ فِي شَوَالِ، ثُمَّ تَكُونَ مَعْمَعَة فِي ذِي الْقَعْدَه، يُسْلَبُ الْحَاجِ، وَ تُنْتَهِكُ الْحَارِمِ فِي الْحَرّم، ثُمَّ يَكُونُ صَوْتُ فِي صَفَرَ، ثُمَّ تَتَنَازَعُ الْقَبَائِلَ فِي شَهْرِ رَبِيعُ، وَ الْعَجَبَ كُلُّ الْعَجَبَ بَيْنَ جَهَادِي وَ رَجَبْ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38724</w:t>
      </w:r>
      <w:r>
        <w:rPr>
          <w:rFonts w:eastAsia="IRNazanin" w:cs="IRNazanin"/>
          <w:color w:val="111111"/>
          <w:sz w:val="28"/>
          <w:szCs w:val="28"/>
          <w:rtl w:val="true"/>
          <w:lang w:bidi="fa-IR"/>
        </w:rPr>
        <w:t>).</w:t>
      </w:r>
    </w:p>
    <w:p>
      <w:pPr>
        <w:pStyle w:val="Heading2"/>
        <w:numPr>
          <w:ilvl w:val="1"/>
          <w:numId w:val="1"/>
        </w:numPr>
        <w:rPr/>
      </w:pPr>
      <w:bookmarkStart w:id="1795" w:name="__RefHeading___Toc1258003_1490000891"/>
      <w:bookmarkStart w:id="1796" w:name="_Toc708"/>
      <w:bookmarkEnd w:id="1795"/>
      <w:r>
        <w:rPr>
          <w:rtl w:val="true"/>
        </w:rPr>
        <w:t xml:space="preserve">الباب </w:t>
      </w:r>
      <w:r>
        <w:rPr/>
        <w:t>76</w:t>
      </w:r>
      <w:r>
        <w:rPr>
          <w:rtl w:val="true"/>
        </w:rPr>
        <w:t xml:space="preserve">: </w:t>
      </w:r>
      <w:r>
        <w:rPr>
          <w:rtl w:val="true"/>
        </w:rPr>
        <w:t xml:space="preserve">فِيمَا رَوَاهُ السَّلِيْلِي عَنْ مَوْلَانَا عَلَى </w:t>
      </w:r>
      <w:r>
        <w:rPr>
          <w:rtl w:val="true"/>
        </w:rPr>
        <w:t>(</w:t>
      </w:r>
      <w:r>
        <w:rPr>
          <w:rtl w:val="true"/>
        </w:rPr>
        <w:t>علیه السلام</w:t>
      </w:r>
      <w:r>
        <w:rPr>
          <w:rtl w:val="true"/>
        </w:rPr>
        <w:t xml:space="preserve">) </w:t>
      </w:r>
      <w:r>
        <w:rPr>
          <w:rtl w:val="true"/>
        </w:rPr>
        <w:t>فِي الْمَهْدِي</w:t>
      </w:r>
      <w:r>
        <w:rPr>
          <w:rtl w:val="true"/>
        </w:rPr>
        <w:t>.</w:t>
      </w:r>
      <w:bookmarkEnd w:id="1796"/>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الْوَهَابَ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هَارُون المُهْرَوَردِى،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عِلَى الْحَسَنِ بْنِ مُحَمَّدِ الْأَنْصَارِى مِنْ وُلْدِ عُمَيْرِ بْنِ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شَهْرَام،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الْحُسَيْنُ بْنُ عَلَى عَلَى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جُلَسَاؤُه،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سَيَدُكُمْ سَاهُ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 لِيَخْرُجَنٌ رَجُلُ مِنْ صُلْبِهِ شَبَهى، شَبَهَهُ فِي الْخَلْقِ وَ الْخُلْقِ، يَلْأُ الْأَرْضَ عَدْلاً وَقَسِطاً كَمَا مُلِئَتْ ظُلْماً وَ جَوْراً،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إِذَا خَرَجْتُم عَنْ دِينِكُمْ كَمَا تَخْرُجُ الْمَرأَة عَنْ وَ رَكَيْهَا لِبَعْلِهَا</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37636</w:t>
      </w:r>
      <w:r>
        <w:rPr>
          <w:rFonts w:eastAsia="Amiri" w:cs="Amiri" w:ascii="Amiri" w:hAnsi="Amiri"/>
          <w:color w:val="111111"/>
          <w:sz w:val="28"/>
          <w:szCs w:val="28"/>
          <w:rtl w:val="true"/>
          <w:lang w:bidi="ar-SA"/>
        </w:rPr>
        <w:t xml:space="preserve">). </w:t>
      </w:r>
      <w:bookmarkStart w:id="1797" w:name="pg20428_212440"/>
    </w:p>
    <w:p>
      <w:pPr>
        <w:pStyle w:val="Heading2"/>
        <w:numPr>
          <w:ilvl w:val="1"/>
          <w:numId w:val="1"/>
        </w:numPr>
        <w:rPr/>
      </w:pPr>
      <w:bookmarkStart w:id="1798" w:name="__RefHeading___Toc1258005_1490000891"/>
      <w:bookmarkStart w:id="1799" w:name="_Toc709"/>
      <w:bookmarkEnd w:id="1797"/>
      <w:bookmarkEnd w:id="1798"/>
      <w:r>
        <w:rPr>
          <w:rtl w:val="true"/>
        </w:rPr>
        <w:t>باب هفتاد و پنجم</w:t>
      </w:r>
      <w:r>
        <w:rPr>
          <w:rtl w:val="true"/>
        </w:rPr>
        <w:t xml:space="preserve">: </w:t>
      </w:r>
      <w:r>
        <w:rPr>
          <w:rtl w:val="true"/>
        </w:rPr>
        <w:t>بیانی از کتاب فتن سلیلی پیرامون صدای مهیبی که در ماه رمضان بلند خواهد شد</w:t>
      </w:r>
      <w:bookmarkEnd w:id="1799"/>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صدایی ماه رمضان بر پا می شود که شخص خواب را، بیدار می کند و شخص بیدار را می ترساند، بعد از آن گروهی در ماه شوال ظاهر می شوند، و در ماه ذی قعده جنگ خواهد شد و در ماه ذی الحجه حجاج را غارت می کنند و در ماه محرم هتک حرمت هایی می شود و در ماه صفر صدایی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قبیله ها در ماه ربیع به جنگ می پردازند</w:t>
      </w:r>
      <w:r>
        <w:rPr>
          <w:rFonts w:eastAsia="IRNazanin" w:cs="IRNazanin"/>
          <w:color w:val="111111"/>
          <w:sz w:val="28"/>
          <w:szCs w:val="28"/>
          <w:rtl w:val="true"/>
          <w:lang w:bidi="fa-IR"/>
        </w:rPr>
        <w:t>.</w:t>
      </w:r>
    </w:p>
    <w:p>
      <w:pPr>
        <w:pStyle w:val="Heading2"/>
        <w:numPr>
          <w:ilvl w:val="1"/>
          <w:numId w:val="1"/>
        </w:numPr>
        <w:rPr/>
      </w:pPr>
      <w:bookmarkStart w:id="1800" w:name="__RefHeading___Toc1258007_1490000891"/>
      <w:bookmarkStart w:id="1801" w:name="_Toc710"/>
      <w:bookmarkEnd w:id="1800"/>
      <w:r>
        <w:rPr>
          <w:rtl w:val="true"/>
        </w:rPr>
        <w:t>باب هفتاد و ششم</w:t>
      </w:r>
      <w:r>
        <w:rPr>
          <w:rtl w:val="true"/>
        </w:rPr>
        <w:t xml:space="preserve">: </w:t>
      </w:r>
      <w:r>
        <w:rPr>
          <w:rtl w:val="true"/>
        </w:rPr>
        <w:t xml:space="preserve">بیانی از کتاب فتن سلیلی پیرامون گفتار حضرت علی </w:t>
      </w:r>
      <w:r>
        <w:rPr>
          <w:rtl w:val="true"/>
        </w:rPr>
        <w:t>(</w:t>
      </w:r>
      <w:r>
        <w:rPr>
          <w:rtl w:val="true"/>
        </w:rPr>
        <w:t>علیه السلام</w:t>
      </w:r>
      <w:r>
        <w:rPr>
          <w:rtl w:val="true"/>
        </w:rPr>
        <w:t xml:space="preserve">) </w:t>
      </w:r>
      <w:r>
        <w:rPr>
          <w:rtl w:val="true"/>
        </w:rPr>
        <w:t xml:space="preserve">راجع به مهدی </w:t>
      </w:r>
      <w:r>
        <w:rPr>
          <w:rtl w:val="true"/>
        </w:rPr>
        <w:t>(</w:t>
      </w:r>
      <w:r>
        <w:rPr>
          <w:rtl w:val="true"/>
        </w:rPr>
        <w:t>عجل الله تعالی فرجه الشریف</w:t>
      </w:r>
      <w:r>
        <w:rPr>
          <w:rtl w:val="true"/>
        </w:rPr>
        <w:t>)</w:t>
      </w:r>
      <w:bookmarkEnd w:id="1801"/>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از پدرش از جد بزرگوارش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خدمت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خدمت آن حضرت بودند،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سید و مولای شماست رسول خدا او را سید و آقا نامیده، و به زودی مردی از صلب او خارج می شود که اخلاق او شبیه من است، زمین را پر از عدل و داد خواهد کرد پس از آن که پر از ظلم و ستم شده باشد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 یا امیرالمؤمنین آن حضرت در چه موقعی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آن موقعی که شما از دین خود خارج شوید آن طور که زن از ورک خود برای شوهرش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ورک قسمت ران ببالاست</w:t>
      </w:r>
      <w:r>
        <w:rPr>
          <w:rFonts w:eastAsia="IRNazanin" w:cs="IRNazanin"/>
          <w:color w:val="111111"/>
          <w:sz w:val="28"/>
          <w:szCs w:val="28"/>
          <w:rtl w:val="true"/>
          <w:lang w:bidi="fa-IR"/>
        </w:rPr>
        <w:t xml:space="preserve">) </w:t>
      </w:r>
      <w:bookmarkStart w:id="1802" w:name="pg20428_212441"/>
    </w:p>
    <w:p>
      <w:pPr>
        <w:pStyle w:val="Heading2"/>
        <w:numPr>
          <w:ilvl w:val="1"/>
          <w:numId w:val="1"/>
        </w:numPr>
        <w:rPr/>
      </w:pPr>
      <w:bookmarkStart w:id="1803" w:name="__RefHeading___Toc1258009_1490000891"/>
      <w:bookmarkStart w:id="1804" w:name="_Toc711"/>
      <w:bookmarkEnd w:id="1802"/>
      <w:bookmarkEnd w:id="1803"/>
      <w:r>
        <w:rPr>
          <w:rtl w:val="true"/>
        </w:rPr>
        <w:t xml:space="preserve">الباب </w:t>
      </w:r>
      <w:r>
        <w:rPr/>
        <w:t>77</w:t>
      </w:r>
      <w:r>
        <w:rPr>
          <w:rtl w:val="true"/>
        </w:rPr>
        <w:t xml:space="preserve">: </w:t>
      </w:r>
      <w:r>
        <w:rPr>
          <w:rtl w:val="true"/>
        </w:rPr>
        <w:t xml:space="preserve">فِيمَا ذَكَرَة أَبُو صَالِحِ السَّلِيلي فِي صِفَةِ أَصْحَابِ الْمَهْدِي </w:t>
      </w:r>
      <w:r>
        <w:rPr>
          <w:rtl w:val="true"/>
        </w:rPr>
        <w:t>(</w:t>
      </w:r>
      <w:r>
        <w:rPr>
          <w:rtl w:val="true"/>
        </w:rPr>
        <w:t>علیه السلام</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التَّلْجِ،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مُوسَى الْجَوَى،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أَبِي الْمِقْدَامِ عَنْ عِمْرَانِ بْنِ ظَبْيَانِ عَنْ أبي تُحيى الحكيم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الْمَهْدِى شَبَابُ لَا كَهْلَ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الغيبة للطوسى،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Heading2"/>
        <w:numPr>
          <w:ilvl w:val="1"/>
          <w:numId w:val="1"/>
        </w:numPr>
        <w:rPr/>
      </w:pPr>
      <w:bookmarkStart w:id="1805" w:name="__RefHeading___Toc1258011_1490000891"/>
      <w:bookmarkStart w:id="1806" w:name="_Toc712"/>
      <w:bookmarkEnd w:id="1805"/>
      <w:r>
        <w:rPr>
          <w:rtl w:val="true"/>
        </w:rPr>
        <w:t xml:space="preserve">الباب </w:t>
      </w:r>
      <w:r>
        <w:rPr/>
        <w:t>78</w:t>
      </w:r>
      <w:r>
        <w:rPr>
          <w:rtl w:val="true"/>
        </w:rPr>
        <w:t xml:space="preserve">: </w:t>
      </w:r>
      <w:r>
        <w:rPr>
          <w:rtl w:val="true"/>
        </w:rPr>
        <w:t>فِيمَا ذَكَرهُ أَبُو صَالِحٍ الْسَلِيْلِي فِي كِتَابِ الْفِتَنِ مِنْ فُتُوحِ الْمَهْدِى أَيْضاً، وَ مُنَادِى الْسَمَاءِ، وَ ذِبْحِ السُّفْيَانِي</w:t>
      </w:r>
      <w:r>
        <w:rPr>
          <w:rtl w:val="true"/>
        </w:rPr>
        <w:t>.</w:t>
      </w:r>
      <w:bookmarkEnd w:id="1806"/>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الهيمُ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قَيْس عَنْ أَبِي الحَصِينَ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يَخْرُجَ رَجُلٌ مِنْى، وَ لَوْ لَمْ يَبْقَ مِنَ الدُّنْيا إِلَّا يَوْمُ وَاحِد لَطَوَّلَ اللهُ تَعَالَى ذَلِكَ الْيَوم حَتَى يُفْتَحُ الْقُسْطَنْطَينَية وَ الدَّيْلِم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2779</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حَديثاً آخَر بِظُهُورِهِ وَ مَبَايِعَتِهِ وَ فُتُوحِه</w:t>
      </w:r>
      <w:r>
        <w:rPr>
          <w:rFonts w:eastAsia="Amiri" w:cs="Amiri" w:ascii="Amiri" w:hAnsi="Amiri"/>
          <w:color w:val="111111"/>
          <w:sz w:val="28"/>
          <w:szCs w:val="28"/>
          <w:rtl w:val="true"/>
          <w:lang w:bidi="ar-SA"/>
        </w:rPr>
        <w:t xml:space="preserve">. </w:t>
      </w:r>
      <w:bookmarkStart w:id="1807" w:name="pg20428_212442"/>
    </w:p>
    <w:p>
      <w:pPr>
        <w:pStyle w:val="Heading2"/>
        <w:numPr>
          <w:ilvl w:val="1"/>
          <w:numId w:val="1"/>
        </w:numPr>
        <w:rPr/>
      </w:pPr>
      <w:bookmarkStart w:id="1808" w:name="__RefHeading___Toc1258013_1490000891"/>
      <w:bookmarkStart w:id="1809" w:name="_Toc713"/>
      <w:bookmarkEnd w:id="1807"/>
      <w:bookmarkEnd w:id="1808"/>
      <w:r>
        <w:rPr>
          <w:rtl w:val="true"/>
        </w:rPr>
        <w:t>باب هفتاد و هفتم</w:t>
      </w:r>
      <w:r>
        <w:rPr>
          <w:rtl w:val="true"/>
        </w:rPr>
        <w:t xml:space="preserve">: </w:t>
      </w:r>
      <w:r>
        <w:rPr>
          <w:rtl w:val="true"/>
        </w:rPr>
        <w:t xml:space="preserve">بیانی از کتاب فتن سلیلی پیرامون صفت یاران حضرت مهدی </w:t>
      </w:r>
      <w:r>
        <w:rPr>
          <w:rtl w:val="true"/>
        </w:rPr>
        <w:t>(</w:t>
      </w:r>
      <w:r>
        <w:rPr>
          <w:rtl w:val="true"/>
        </w:rPr>
        <w:t>عجل الله تعالی فرجه الشریف</w:t>
      </w:r>
      <w:r>
        <w:rPr>
          <w:rtl w:val="true"/>
        </w:rPr>
        <w:t>)</w:t>
      </w:r>
      <w:bookmarkEnd w:id="1809"/>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سعید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جوانند و در بین همه جوانند و در بین آنان پیر پیدا نمی شود</w:t>
      </w:r>
      <w:r>
        <w:rPr>
          <w:rFonts w:eastAsia="IRNazanin" w:cs="IRNazanin"/>
          <w:color w:val="111111"/>
          <w:sz w:val="28"/>
          <w:szCs w:val="28"/>
          <w:rtl w:val="true"/>
          <w:lang w:bidi="fa-IR"/>
        </w:rPr>
        <w:t>.</w:t>
      </w:r>
    </w:p>
    <w:p>
      <w:pPr>
        <w:pStyle w:val="Heading2"/>
        <w:numPr>
          <w:ilvl w:val="1"/>
          <w:numId w:val="1"/>
        </w:numPr>
        <w:rPr/>
      </w:pPr>
      <w:bookmarkStart w:id="1810" w:name="__RefHeading___Toc1258015_1490000891"/>
      <w:bookmarkStart w:id="1811" w:name="_Toc714"/>
      <w:bookmarkEnd w:id="1810"/>
      <w:r>
        <w:rPr>
          <w:rtl w:val="true"/>
        </w:rPr>
        <w:t>باب هفتاد و هشتم</w:t>
      </w:r>
      <w:r>
        <w:rPr>
          <w:rtl w:val="true"/>
        </w:rPr>
        <w:t xml:space="preserve">: </w:t>
      </w:r>
      <w:r>
        <w:rPr>
          <w:rtl w:val="true"/>
        </w:rPr>
        <w:t xml:space="preserve">بیانی از کتاب فتن سلیلی پیرامون فرزندان حضرت مهدی </w:t>
      </w:r>
      <w:r>
        <w:rPr>
          <w:rtl w:val="true"/>
        </w:rPr>
        <w:t>(</w:t>
      </w:r>
      <w:r>
        <w:rPr>
          <w:rtl w:val="true"/>
        </w:rPr>
        <w:t>عجل الله تعالی فرجه الشریف</w:t>
      </w:r>
      <w:r>
        <w:rPr>
          <w:rtl w:val="true"/>
        </w:rPr>
        <w:t xml:space="preserve">) </w:t>
      </w:r>
      <w:r>
        <w:rPr>
          <w:rtl w:val="true"/>
        </w:rPr>
        <w:t>و منادی آسمان و ذبح سفیانی</w:t>
      </w:r>
      <w:bookmarkEnd w:id="1811"/>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تمام نمی شود تا این که مردی از اهل بیت من قیام کند گرچه از دنیا بیش از یک روز باقی نمانده باشد خدا آن روز را طولانی خواهد کرد تا این که آن حضرت قسطنطنیه و دیلم را فتح نماید</w:t>
      </w:r>
      <w:r>
        <w:rPr>
          <w:rFonts w:eastAsia="IRNazanin" w:cs="IRNazanin"/>
          <w:color w:val="111111"/>
          <w:sz w:val="28"/>
          <w:szCs w:val="28"/>
          <w:rtl w:val="true"/>
          <w:lang w:bidi="fa-IR"/>
        </w:rPr>
        <w:t xml:space="preserve">. </w:t>
      </w:r>
      <w:bookmarkStart w:id="1812" w:name="pg20428_212443"/>
    </w:p>
    <w:p>
      <w:pPr>
        <w:pStyle w:val="BookText"/>
        <w:rPr/>
      </w:pPr>
      <w:bookmarkEnd w:id="1812"/>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حَديثاً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دَاوُدُ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سَعِيْد عَنْ مَنْصُور بْن الْمُعْتَمَرَ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فِي حَدِيث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السُّفْيَانِي وَ ذَكَرَ خُرُوجَهُ وَ قِصَصَهُ، إِلَى 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أَعْنَاقُ مَنْ فَرَّ إِلَى بَلَدِ الرُّومِ بِبَابِ دَمِشْقٍ، فَإِذَا كَانَ ذَلِكَ نَادَى مُنَادٍ مِنَ السَّاءَ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إِنَّ اللهَ قَدْ قَطَعَ عَنْكُم مُدَّةَ الْجَبَّارِيْنَ وَ الْمُنَافِقِيْنِ وَ أَشْيَاعَهُم، وَ وَلَاكُم خَيْرَ أُمَّةِ مُحَمّد، فَاَلْحِقُوه بِمَكّة فَإِنَّهُ الْمَهْدِى، وَ اِسْمُهُ أَحْمَدُ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أَنَّهُم يَجْتَمِعُونَ بِالْسُفْيَانِي إِلَى جَانِب بُحَيْرَةِ الطَّبَرِيَّة، فَمَا يَكُونُ إِلَّا كَأَكَلَة رَأْسِ حَتَى يَهْزِمُوا أَصْحَابَ السُّفْيَانِي، فَيَقْتُلُونَهُمْ، وَ يُذْبَحَ السُّفْيَانِي إِلَى جَانِبِ بُخَيرَة الطَّبَريَةِ، وَ ذَكَرَ نَحْوُ ثَلَاثُ قَوَائِم فى فُتُوحِهِ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أَرَادَهَا وَقَفَ عَلَيْهَا مِنْ كِتَابِ الْأَصْلِ، فَفِيْهَا أَشْيَاء عَجْيِبَة جَلِيلَةُ تَقْتَضِى أَنَّ مُدَّةَ مُلْكِ الْمَهْدِى طَوِيْلَة أَضْعَافَ مَا ذَكَرُود</w:t>
      </w:r>
      <w:r>
        <w:rPr>
          <w:rFonts w:eastAsia="Amiri" w:cs="Amiri" w:ascii="Amiri" w:hAnsi="Amiri"/>
          <w:color w:val="111111"/>
          <w:sz w:val="28"/>
          <w:szCs w:val="28"/>
          <w:rtl w:val="true"/>
          <w:lang w:bidi="ar-SA"/>
        </w:rPr>
        <w:t>.</w:t>
      </w:r>
    </w:p>
    <w:p>
      <w:pPr>
        <w:pStyle w:val="Heading2"/>
        <w:numPr>
          <w:ilvl w:val="1"/>
          <w:numId w:val="1"/>
        </w:numPr>
        <w:rPr/>
      </w:pPr>
      <w:bookmarkStart w:id="1813" w:name="__RefHeading___Toc1258017_1490000891"/>
      <w:bookmarkStart w:id="1814" w:name="_Toc715"/>
      <w:bookmarkEnd w:id="1813"/>
      <w:r>
        <w:rPr>
          <w:rtl w:val="true"/>
        </w:rPr>
        <w:t xml:space="preserve">الباب </w:t>
      </w:r>
      <w:r>
        <w:rPr/>
        <w:t>79</w:t>
      </w:r>
      <w:r>
        <w:rPr>
          <w:rtl w:val="true"/>
        </w:rPr>
        <w:t xml:space="preserve">: </w:t>
      </w:r>
      <w:r>
        <w:rPr>
          <w:rtl w:val="true"/>
        </w:rPr>
        <w:t>فِيْمَا ذَكَرهُ أَبُو صَالِحٍ السَّلْيلِي فِي كِتَابِ الْفِتَنِ مِنْ عَدَدِ رِجَالِ الْمَهْدِى بِذِكِرِ بِلَادِهِمْ</w:t>
      </w:r>
      <w:r>
        <w:rPr>
          <w:rtl w:val="true"/>
        </w:rPr>
        <w:t>.</w:t>
      </w:r>
      <w:bookmarkEnd w:id="1814"/>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الْحَسَنُ بن عَلي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النَّظر عَنْ ابْنِ حَمِيْد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ايْمُ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سُلَيْمَانُ بْنُ عُمَّانِ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طَارِق عَنْ سَلْمَةِ بْنِ أَنَس عَنْ الْأَصْبَعِ بْنِ نُبَاتَةَ، قَالَ</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فَذَكَرَ الْمَهْدِى وَ خُرُوجٍ مَنْ </w:t>
      </w:r>
      <w:bookmarkStart w:id="1815" w:name="pg20428_212444"/>
    </w:p>
    <w:p>
      <w:pPr>
        <w:pStyle w:val="BookText"/>
        <w:rPr/>
      </w:pPr>
      <w:bookmarkEnd w:id="1815"/>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دیگری بر همین منوال نقل شده که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از عسقلانی و او از سفیان و او از منصور و او از ربعی بن حراش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حذیفه یمان همان حدیثی که گذشت نقل کرده است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خروج خواهد کرد و هر کس که بخواهد به روم بگریزد گردنش را می زند و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منادی از آسمان فریاد می زند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دوران ستم و تجاوز سپری گشته و منافقین نابود خواهند گردید بر شما باد که به مکه روی آورید که در آن جا مهدی امت قیام کرده است در این وقت سپاه سفیانی به کنار دریاچه طبریه می روند، همه آن ها کشته می شوند و حتما خود سفیانی نابود می شود در این وقت حکومت مهدی پابرجا می شود و مدت حکومتش طول می کشد</w:t>
      </w:r>
      <w:r>
        <w:rPr>
          <w:rFonts w:eastAsia="IRNazanin" w:cs="IRNazanin"/>
          <w:color w:val="111111"/>
          <w:sz w:val="28"/>
          <w:szCs w:val="28"/>
          <w:rtl w:val="true"/>
          <w:lang w:bidi="fa-IR"/>
        </w:rPr>
        <w:t>.</w:t>
      </w:r>
    </w:p>
    <w:p>
      <w:pPr>
        <w:pStyle w:val="Heading2"/>
        <w:numPr>
          <w:ilvl w:val="1"/>
          <w:numId w:val="1"/>
        </w:numPr>
        <w:rPr/>
      </w:pPr>
      <w:bookmarkStart w:id="1816" w:name="__RefHeading___Toc1258019_1490000891"/>
      <w:bookmarkStart w:id="1817" w:name="_Toc716"/>
      <w:bookmarkEnd w:id="1816"/>
      <w:r>
        <w:rPr>
          <w:rtl w:val="true"/>
        </w:rPr>
        <w:t>باب هفتاد و نهم</w:t>
      </w:r>
      <w:r>
        <w:rPr>
          <w:rtl w:val="true"/>
        </w:rPr>
        <w:t xml:space="preserve">: </w:t>
      </w:r>
      <w:r>
        <w:rPr>
          <w:rtl w:val="true"/>
        </w:rPr>
        <w:t>بیانی از کتاب فتن سلیلی از تعداد لشکریان حضرت مهدی با یادآوری شهرهای آن ها</w:t>
      </w:r>
      <w:bookmarkEnd w:id="1817"/>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ای خواند و نامی از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برد</w:t>
      </w:r>
      <w:r>
        <w:rPr>
          <w:rFonts w:eastAsia="IRNazanin" w:cs="IRNazanin"/>
          <w:color w:val="111111"/>
          <w:sz w:val="28"/>
          <w:szCs w:val="28"/>
          <w:rtl w:val="true"/>
          <w:lang w:bidi="fa-IR"/>
        </w:rPr>
        <w:t xml:space="preserve">.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مَعَه وَ أَسْمَاءُهُم، فَقَالَ لَهُ أَبُو خَالِدِ الْكَلِي صِفَهُ لَنَا يَا أَميرَ الْمُؤْمِنِينَ،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 أَشْبَهُ النَّاسَ خَلْقاً وَ خُلُقاً وَ حُسْناً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سَلَّمْ، أَلَا أَدُلُّكُمْ عَلَى رِجَالِهِ وَ عَدَدِهِمْ؟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مِنَ الْبَصْرَة، وَ آخِرُهُمْ مِنْ الْیَمامَةِ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يُعَدِّدُ رِجَالُ الْمَهْدِى، وَ النَّاسُ يَكْتُبُونَ،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رَجُلَانِ مِنَ البَصْرَة، وَ رَجُلَ مِنَ الأَهْوَاز، وَ رَجُل مِنْ عَسْكَر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معروف من نواحی خوزستان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مَدينَةِ تُسْتَر، وَ رَجُل مِنْ دَوْرَق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فی خوزستان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الباسِيَان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بخوزستان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اِسْمُهُ عَلِي، وَ ثَلَاثَةٌ مِنْ بَشم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بَيْنَ الرَّيِّ وَ طَبَرِسْتَانَ شَدِيدُ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وَعَبْدُ الله وَ جَعْفَرٍ، وَ رَجُلَانِ مِنْ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الْحَسَنِ، وَ رَجُلان مِنْ سیراف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و شدید، وَ ثَلَاثَةَ مِنْ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وَ يَعْقُوب وَ عَلِي، وَ أَرْبَعَةَ 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عَلِي وَ عَبْدِ اللَّهِ وَ غِلْفَانِ، وَ رَجُلَ مِنْ ايِذَجِ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بلدين الخوزستان و الأصبهان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وَإِسْمَهِ يَحْيَى، وَ رَجُلٍ مِنَ المَرَجَ الْعَرَج وَ إِسْمَه داود، وَ رَجُلَ مِنَ الْكَرْخ، وَاسْمُهُ عَبْدُ اللهِ وَ رَجُل مِنْ بُرُوحِسْ، اِسَمُه قديم، وَ رَجُل مِنْ نَهَاوَنْد، وَ اسْمُهُ عَبْدُ الرَّزَّاقَ، وَ رَجُلَانِ 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 عَبْدَالصَّمَد، وَ ثَلَاثَةَ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 إِسْحَاقَ وَ مُوسَى، وَ عَشْرَةِ مِنْ تُمْ أَسْاَؤُهُمْ عَلَى أَسْمَاءِ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خَرَاسان اِسْمُهُ دُرَيْد، وَ خَمْسَةٍ مِنَ الْدِنَنِ، أَسْاَؤُهُمْ عَلَى أَسْمَاءِ أَهْلَ الْكَهْف، وَ رَجُل مِنْ آمَد، وَ رَجُلُ مِنْ آمُل وَ رَجُل مِنْ جُرْجَانِ، وَ رَجَلُ مِنْ هَرَاةِ، وَ رَجُلُ مِنْ بَلْخِ، وَ رَجُلُ مِنْ قَرَاحٍ، وَ رَجُلُ مِنْ 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بين رقه و 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IRNazanin" w:hAnsi="IRNazanin" w:eastAsia="IRNazanin"/>
          <w:color w:val="111111"/>
          <w:sz w:val="28"/>
          <w:sz w:val="28"/>
          <w:szCs w:val="28"/>
          <w:rtl w:val="true"/>
          <w:lang w:bidi="fa-IR"/>
        </w:rPr>
        <w:t>ابو خالد حلبی یا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اوصاف او را برای ما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نظر خلق و خلق و نیکویی شبیه ترین مردم به رسول خداست آیا می خواهید شما را از یاران او آگاه نمایم؟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ها از بصره و آخر آن ها از یمامه خواهد بود، آن گاه آن حضرت شروع کرد بشماره کردن اصحاب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گریه می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بصره دونفر، از اهواز یک نفر، از منا یک نفر، از شوشتر یک نفر، از دورق یک نفر، از باستان یک نفر</w:t>
      </w:r>
    </w:p>
    <w:p>
      <w:pPr>
        <w:pStyle w:val="BookText"/>
        <w:rPr/>
      </w:pP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سه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عبدالله و جعفر،</w:t>
      </w:r>
    </w:p>
    <w:p>
      <w:pPr>
        <w:pStyle w:val="BookText"/>
        <w:rPr/>
      </w:pPr>
      <w:r>
        <w:rPr>
          <w:rFonts w:ascii="IRNazanin" w:hAnsi="IRNazanin" w:eastAsia="IRNazanin"/>
          <w:color w:val="111111"/>
          <w:sz w:val="28"/>
          <w:sz w:val="28"/>
          <w:szCs w:val="28"/>
          <w:rtl w:val="true"/>
          <w:lang w:bidi="fa-IR"/>
        </w:rPr>
        <w:t>از عمان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حسن، از سیراف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و شدید، از شیراز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و یعقوب و علی، از اصفهان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علی و عبدالله و غلفان، از ایذج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یحیی</w:t>
      </w:r>
    </w:p>
    <w:p>
      <w:pPr>
        <w:pStyle w:val="BookText"/>
        <w:rPr/>
      </w:pPr>
      <w:r>
        <w:rPr>
          <w:rFonts w:ascii="IRNazanin" w:hAnsi="IRNazanin" w:eastAsia="IRNazanin"/>
          <w:color w:val="111111"/>
          <w:sz w:val="28"/>
          <w:sz w:val="28"/>
          <w:szCs w:val="28"/>
          <w:rtl w:val="true"/>
          <w:lang w:bidi="fa-IR"/>
        </w:rPr>
        <w:t>از مرج العرج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داود، از کرخ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عبدالله،</w:t>
      </w:r>
    </w:p>
    <w:p>
      <w:pPr>
        <w:pStyle w:val="BookText"/>
        <w:rPr/>
      </w:pPr>
      <w:r>
        <w:rPr>
          <w:rFonts w:ascii="IRNazanin" w:hAnsi="IRNazanin" w:eastAsia="IRNazanin"/>
          <w:color w:val="111111"/>
          <w:sz w:val="28"/>
          <w:sz w:val="28"/>
          <w:szCs w:val="28"/>
          <w:rtl w:val="true"/>
          <w:lang w:bidi="fa-IR"/>
        </w:rPr>
        <w:t>از بروجرد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قدیم، از نهاوند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عبدالرزاق،</w:t>
      </w:r>
    </w:p>
    <w:p>
      <w:pPr>
        <w:pStyle w:val="BookText"/>
        <w:rPr/>
      </w:pPr>
      <w:r>
        <w:rPr>
          <w:rFonts w:ascii="IRNazanin" w:hAnsi="IRNazanin" w:eastAsia="IRNazanin"/>
          <w:color w:val="111111"/>
          <w:sz w:val="28"/>
          <w:sz w:val="28"/>
          <w:szCs w:val="28"/>
          <w:rtl w:val="true"/>
          <w:lang w:bidi="fa-IR"/>
        </w:rPr>
        <w:t>از دینور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 عبدالله و عبدالصمد،</w:t>
      </w:r>
    </w:p>
    <w:p>
      <w:pPr>
        <w:pStyle w:val="BookText"/>
        <w:rPr/>
      </w:pPr>
      <w:r>
        <w:rPr>
          <w:rFonts w:ascii="IRNazanin" w:hAnsi="IRNazanin" w:eastAsia="IRNazanin"/>
          <w:color w:val="111111"/>
          <w:sz w:val="28"/>
          <w:sz w:val="28"/>
          <w:szCs w:val="28"/>
          <w:rtl w:val="true"/>
          <w:lang w:bidi="fa-IR"/>
        </w:rPr>
        <w:t>از همدان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 جعفر، اسحاق و موسی،</w:t>
      </w:r>
    </w:p>
    <w:p>
      <w:pPr>
        <w:pStyle w:val="BookText"/>
        <w:rPr/>
      </w:pPr>
      <w:r>
        <w:rPr>
          <w:rFonts w:ascii="IRNazanin" w:hAnsi="IRNazanin" w:eastAsia="IRNazanin"/>
          <w:color w:val="111111"/>
          <w:sz w:val="28"/>
          <w:sz w:val="28"/>
          <w:szCs w:val="28"/>
          <w:rtl w:val="true"/>
          <w:lang w:bidi="fa-IR"/>
        </w:rPr>
        <w:t xml:space="preserve">از قم ده نفر که نام آن ها مطابق با نام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خراسان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درید و پنج نفر دیگر که نامشان با نام اصحاب کهف تطبیق می کند،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آمل یک نفر، از جرجان یک نفر، از هرات یک نفر، از بلخ یک نفر، از قراح یک نفر، از عانه یک نفر،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 دَامْغَان، وَ رَجُلُ مِنْ حَرَحَسْ، وَ ثَلَاثَةُ مِنْ السِعَارَ، وَ رَجُل مِنْ سَاوَة، وَ رَجُلُ مِنْ سَمَرْقَنْد، وَ أَرْبَعَةَ وَ عِشْرُونَ مِنْ الطَالِقَانِ، وَ هُم الَّذِينَ ذَكَرَهُمْ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خُرَاسَان كُنُورٌ لَا ذَهَبَ وَ لَا فِضَة و لَكِنَ رِجالُ يَجْمَعَهُم اللهُ وَ رَسُولُه، وَ رَجُلَانِ مِنْ قَزْوِين، وَ رَجُل مِنْ فَارْس، وَ رَجُلُ مِنْ أَبْهَر، وَ رَجُلُ مِنْ بُرْجان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فِي نَوَاحِي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جُموح، وَ رَجُلُ مِنْ سَاجِ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مَشْهُورٌ بَيْنَ الْكَابِلِ وَ الْغَزْنَيْنِ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صُرَيحَ، وَ رَجُلُ مِنْ أَرْدَبِيلِ، وَ رَجُلُ مِنْ 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بالاندلس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تَدْمُر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بَيْنَ الْبَرِّيّةِ الشّامِ وَالْحَلْبِ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أَرْمِينِية، وَ ثَلَاثَة مِنْ الْمَرَاغَة، وَ رَجُل مِنْ خوى، وَ رَجُلُ مِنَ سَلَمَاس، وَ رَجُلُ مِنْ دَبِيل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بين اليمامة 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اَنْدلس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مِنْ نَوَاحَى أَرْمِينِيهِ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قُرَّاءِ دِينُورِ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يُرِكْرَى، وَرَجُل مِنْ أَرْجِيْش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مِنْ نَوَاحِي أَرْمِينِيَةَ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مُنَاز 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مَشْهُورٌ بَيْنَ الْخَلَّاطِ وَ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خِلَاط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قَصَبَةٌ مِنْ 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قَاليقلا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مِنْ نَوَاحَى الْخِلَاطِ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ثَلَاثَةُ مِنْ وَاسِطُ وَ عَشْرَةَ مِنَ الزَّوْرَاة وَ أَرْبَعَة مِنَ الْكُوفة، وَرَجُلَ مِنَ الْقَادِسّية، وَ رَجَلُ مِنْ 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فِي الْعِرَاقِ مِنْ أَرْضِ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الصَّرَاة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الْنيلِ، وَ رَجَل مِنْ صَيْدَاء، وَ رَجُل مِنْ جُرْجَانَ، وَ رَجُلُ مِنَ الْقُصُور، وَ رَجُلُ مِنَ الْأَنْبَارَ، وَ رَجُلُ مِنْ عُكبرى، وَ رَجُلُ مِنْ حَبَارٍ، وَ رَجُلُ مِنْ تَبوكُ، وَ رَجُلَ مِنَ الْجَامِدَة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بَيْنَ الْوَاسِطِ وَ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ثَلَاثَة مِنْ عُبَادَان،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سِتَّةُ مِنْ حَدِيثَة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صَغِيرَةٌ فِي جَانِبِ شَرْقِ 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الْمُوصل، وَ رَجُلُ مِنْ مَعْلَنَايا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صَغِيرَةٌ مِنْ جَانِبِ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نَصْيُبَين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فِى الْأَطْرَافِ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أُرْدُن، </w:t>
      </w:r>
    </w:p>
    <w:p>
      <w:pPr>
        <w:pStyle w:val="BookText"/>
        <w:rPr/>
      </w:pPr>
      <w:r>
        <w:rPr>
          <w:rFonts w:ascii="IRNazanin" w:hAnsi="IRNazanin" w:eastAsia="IRNazanin"/>
          <w:color w:val="111111"/>
          <w:sz w:val="28"/>
          <w:sz w:val="28"/>
          <w:szCs w:val="28"/>
          <w:rtl w:val="true"/>
          <w:lang w:bidi="fa-IR"/>
        </w:rPr>
        <w:t xml:space="preserve">از دامغان یک نفر، از سرخس یک نفر، از سعار سه نفر، از ساوه یک نفر، از ساوه یک نفر، از سمرقند یک نفر، از طالقان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این ها همان کسانی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گنج هایی است که طلا و نقره نیستند ولی مردانی هستند که خدا و رسول آن ها را جمع می کند</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قزوین دو نفر، از فارس یک نفر، از ابهر یک نفر، از برجان یک نفر، از ساج یک نفر، از صریح یک نفر، از اردبیل یک نفر، از تدمر یک نفر، از ارمینیه یک نفر، از مراغه یک نفر، از خوی یک نفر، از سلماس یک نفر، از اندلس یک نفر، از نشور یک نفر، از برکری یک نفر، از ارجیش یک نفر، از منارجرد یک نفره، از خلاط یک نفر از، قالیقلا یک نفر، از واسط سه نفر، از بغداد ده نفر، از کوفه چهار نفر، از قادسیه یک نفر، از سوراء یک نفر، از صراة یک نفر، از نیل یک نفر، از صیداء یک نفر، از جرجان یک نفر، از قصور یک نفر، از انبار یک نفر، از عکبری یک نفر، از حار یک نفر، از تبوک یک نفر، از جامده یک نفر، از آبادان سه نفر، از حدیثه موصل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موصل یک نفر، از معلیا یک نفر، از نصیبین یک نفر، از اردن یک نفر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مِنْ فَارِقين؛ وَرَجُلَ مِنْ لامد، وَرَجَلُ مِنْ رَأْسِ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الْكَبِيرَةِ الْحَرَّانَ وَ النَّصِيبِينَ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مَشْهُورَةٌ إِلَى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عَظِيمَةٌ بَيْنَ الْمَوْصِلِ وَ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بالِس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بَيْنَ الْحَلَبِ وَ 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مَنْبع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طَرَسُوس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بَيْنَ الْأَنْطَاكِيَةْ وَ الْحَلَبِ وَ بِلَادِ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الْقَصْرِ، وَرَجُلٌ مِنْ أذنَةَ، وَرَجُلُ مِنْ خَمْرى، وَرَجُلَ مِنْ عَرَارٍ، وَرَجُلُ مِنْ قُورَضِ، وَرَجُلُ مِنْ أَنْطَاكِيةَ، وَ ثَلَاثَةَ مِنْ حَلَبْ، وَ رَجُلَان مِنْ حَمْصَ وَ أَرْبَعَةَ مِنْ دَمِشْقَ، وَرَجُلٌ مِنْ سُورِيَة، وَ رَجُلَانِ مِنْ قَسْوان، وَرَجُلُ مِنْ قِيْمُون، وَرَجُلُ مِنْ اصوريه، وَرَجُلُ مِنْ كَرَار وَرَجُلُ مِنْ أَذْرَح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الْبَلْدَةِ فِي الْأَطْرَافِ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عَائِر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لَاكَارِ، وَ رَجُلَان مِنْ بَيْتِ الْمُقَدَسَ، وَرَجُلُ مِنْ الرَّمْلَة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فِي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بَالِس، وَ رَجُلَان مِنْ عَكار، وَرَجُل مِنْ صُور، وَرَجُلُ مِنْ بَس، وَرَجُلُ مِنْ دِميَاط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الْقَدِيمَةِ بَيْنَ تَنِيسَ 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الْأَسْكَنْدَرِيَّة، وَ رَجُلُ مِنْ بَرْقة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بَيْنَ الْإِسْكَنْدَرِيَّةْ وَ الْإِفْرِيقِيَّة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طَنْجَة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عَلَى سَاحِلِ بَحْرِ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أَفْرَغْجة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الْعَظِيمَةِ فِي شِمَالِ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الْقَيْرَوان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عَظِيمَةٌ فِي أَفْرِيقْيَا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خَمْسَةُ مِنَ السُّوسِ الْأَقْصَى، وَرَجُلَانِ مِنْ قِبْرِس، وَ ثَلَاثَةَ مِنْ حَمِيمٍ، وَرَجُلُ مِنْ 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مِنْ أَوْدِيَةِ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مِنْ عَدَن، وَرَجُلُ مِنَ عَلاَّقِیِ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فِي جَنُوبِ أَرْضِ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عَشَرَة مِنْ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أَرْبَعَةَ مِنْ مَكَّة ، وَ رَجُلُ مِنْ الطَّائِف، وَرَجُلَ مِنَ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نَوَاحِي صَنْعَاءَ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رَجُلُ مِنَ الشِيْرَوان، وَ رَجُلُ مِنْ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عَشْرَةَ مِنْ صرا، وَ رَجُلُ مِنَ الْأَحْساء وَرَجُلُ مِنَ الْقَطِيفٌ، وَ رَجُلُ مِنْ هِجر، وَ رَجُلُ مِنَ الْيَمَامَةَ</w:t>
      </w:r>
      <w:r>
        <w:rPr>
          <w:rFonts w:eastAsia="Amiri" w:cs="Amiri" w:ascii="Amiri" w:hAnsi="Amiri"/>
          <w:color w:val="111111"/>
          <w:sz w:val="28"/>
          <w:szCs w:val="28"/>
          <w:rtl w:val="true"/>
          <w:lang w:bidi="ar-SA"/>
        </w:rPr>
        <w:t xml:space="preserve">».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فارقین یک نفر، از راس العین یک نفر، از رقه یک نفر، از حران یک نفر، از بالس یک نفر، از منبج یک نفر، از طرطوس سه نفر، از قصر یک نفر، از اذنه یک نفر، از خمری یک نفر، از عرار یک نفر، از قورص یک نفر، از انطاکیه یک نفر، از حلب سه نفر، از حمص دو نفر، از دمشق چهار نفر، از سوریه یک نفر، از قسوان دو نفر، از قیمون یک نفر، از اصوریه یک نفر، از کرار یک نفر، از اذرح یک نفر، از عائر یک نفر، از لاکار یک نفر، از بیت المقدس دو نفر، از رمله یک نفر، از بالس یک نفر، از عکار دو نفر، از صور یک نفر، از بس یک نفر، از دمیاط یک نفر، از اسکندریه یک نفر، از برقه یک نفر، از طنجه یک نفر، از افرنجه یک نفر، از قیروان یک نفر، از سوس اقصی پنج نفر، از قبرس دو نفر، از حمیم سه نفر، از قوس یک نفر، از عدن یک نفر، از علاقی یک نفر، از مدینه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مکه چهار نفر، از طائف یک نفر، از دبر یک نفر، از سیروان یک نفر، از زبید یک نفر، از صرا ده نفر، از احساء یک نفر، از قطیف یک نفر، از هجر یک نفر، از یمامه یک نفر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أَحْصَاهُمْ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ثَلَاثَمَاثَةِ وَ ثَلَاثَة عَشَرَ رَجُلاً بِعَدَدِ أَصْحَابِ بَدْرٍ يَجْمَعُهُم اللَّهُ مِنْ مَشْرِقِهَا إِلَى مَغْرِبها فِي أَقَلَّ مِمَّا يَتُمُ الرَّجُل، عِشَاءَةَ عِنْدَ بَيْتِ اللهِ الْحَرَامَ، فَبَيْنا أَهْلَ مَكَة كَذَلِكَ فَيَقُولُونَ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كَبَسْنَا السُّفْيَانِي، فَيَشْرَفُونَ أَهْلَ مَكَّة، فَيَنْظُرُونَ إِلَى قَوْمَ حَوْلَ بَيْتِ الْحَرَامِ، وَ قَدْ انْجَلَى عَنْهُمْ الظُّلام وَلَاحَ لَهُم الصُبح وَصَاحَ بَعْضُهُم بِبَعْضٍ النَّجَاحَ، وَ أَشْرَفَ النَّاسُ يَنْظُرُونَ وَ قُرَأَؤُهُمْ يُفَكِّرُونَ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كَأَنّى أَنْظُرُ إِلَيْهِم وَالذِي وَاحِد وَالْقَد وَاحِد، وَ الْحُسنِ وَاحِدٍ، وَ الْجَمَالُ وَاحِدٍ، وَ الْلِبَاسُ وَاحِدَ، كَأَنَا يَطْلُبُونَ شَيْئاً ضَاعَ مِنْهُمْ، فَهُمْ مُتَحِبُّرُونَ فِي أَمْرِهِم حَتَّى يَخْرُجَ إِلَيْهِم مِنْ تَحْتِ سَتَارَةِ الْكَعْبَةَ فِي آخِرِهَا رَجُلُ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حُسْناً وَ جَمَالاً،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الْمَهْدى؟ فَيُخرجُهُمْ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عَلَى أَرْبَعِينَ خِصْلَةَ وَاشْتَرَطُوا عَشَرَ خِصَالِ</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الْأَحْنَفَ بِأَتِينَا وَ مَا تِلْكَ الْخِصَال؟ فَقَالَ أَمِيرُ الْمُؤْمِنِينَ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يَبَايَعِوُنَ عَلَى أَنْ لَا يَسْرِقُوا، وَ لَا يَزْنُوا، وَ لَا يَقْتُلُوا، وَ لَا يَنْتَهكُوا حَرِيْماً، وَ لَا يَشْتِمُوا مُسْلِماً، وَ لَا يَهْجُمُوا مَنْزِلاً، وَ لَا يَضْرِبُوا أَحَداً إِلَّا بِالْحَقِّ، وَ لَا يَرْكِبُوا الْخَيْلَ الهُمَمالِيج، وَ لَا يَتَمَنْطِقُوا بِالْذَهَب، وَ لَا يَلْبِسُوا الْخَزَّ، وَ لَا يَلْبِسُوا الْحَرِيْر، وَ لَا يَلْبِسُوا العَالَ الصَرَّارَةَ، وَ لَا يَخْرِبُوا مَسْجِداً، وَ لَا يَقْطَعُوا طَرِيقاً وَ لَا يَظْلِمُوا يَتِيْماً، وَ لَا يَخِيفُوا سَبِيْلاً، وَ لَا يَحْبِسُوا بَكْراً، وَ لَا يَأْكُلُوا مَالَ اليتيم، وَ لَا يَفْسِقُوا بِغُلَام، وَ لَا يَشْرِبُوا الْخَمْرِ، وَ لَا يخنوا أَمَانَةً، وَ لَا يَخْلِفُوا الْعَهْدِ، وَ لَا يَسْفِكُوا دَمَا، وَ لَا يَجْهَزُوا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را برای من شماره کرد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شدند مطابق عدد اصحاب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از مشرق و مغرب زمین به یک چشم به هم زدن نزد خانه کعبه جمع می کند، چون اهل مکه آن ها را مشاهده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ما را به دور خود جمع کرده آن گاه چون بر اهل مکه وارد می شوند گروهی را می بینند که به دور کعبه اجتماع کرده و تاریکی و ظلمت از میان آنان رخت بر بسته و صبح امید آن ها را طلوع کرده و به یک دیگر صدا زده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نجات یافتیم مردمان شریف نگاه می کنند و امراء آن ها غرق در فکرند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می بینم که شکل و زی آن ها یکی، قد و قامت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جمال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یکی، مثل این که چیزی را از دست داده باشند می طلبند و درباره آن متحیر و متفکرند مردی از پشت پرده کعبه نزد آن ها می آید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مهدی موعود منم، آن گاه آن حضرت به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چهل خصلت با من بیعت کنید و راجع به ده خصلت با من شرط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آن خصلت ها کدامند؟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بیعت می کنند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نکنند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محترمی را نکنند</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مسلمانی فحش ندهند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منزلی هجوم نکنند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غیر حق نزنند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های سواری لاغر و ضعیف را سوار نشوند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طلا زینت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 نپوشند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 نپوشند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 نپوشند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های صراره نپوشند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مسجدی خروج نکنند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کسی نبندند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یتیمی ظلم نکنند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را ناامن نکنند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حیله ننمایند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یتیم را نخورند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ننمایند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نخورند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خیانت نکنند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وعده نکنند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جَرِيح، وَ يَلْبِسُونَ الْخَشِن مِنَ الْتِيابِ، وَ يُوسِّدُونَ الْتُرَابُ عَلَى الْخُدُود، وَ يَأْكُلُونَ الشَّعِيرِ، وَ يَرْضُونَ بالقَليل، وَ يُجَاهِدُونَ فِي اللَّهِ حَقَّ جِهَادِهِ، وَ يَشُمُّونَ الطَّيب، وَ يَكْرَهُونَ النَّجَاسَةَ، وَ يَشْرُط لَّهُمْ عَلَى نَفْسِهِ أَنْ لَا يَتَّخِذُ حَاجِباً، وَ يَمْشِي حَيْثُ يَمْشُونَ، وَ يَكُونَ مِنْ حَيْثُ يُرِيدُونَ، وَ يَرضى بِالْقَلَيلِ، وَ يَملأُ الْأَرْضَ بِعَوْنِ اللهِ عَدْلاً كَمَا مُلِئَتْ جَوْراً، يُعْبُدُ الله حَق عِبَادَتِهِ، يَفْتَحُ لَهُ خُرَاسَانِ، وَ يُطيعهُ أَهْلَ الْمَنْ، وَ تَقَبِلُ الْجُيُوشِ أَمَامَهُ مِنَ الْمَن فُرْسان هَمَدَانِ وَ خَوْلان، وَ جَدَّه يَمُدُّه بِالْأُوسِ وَ الْخَزْرَجِ، وَ يَشُدُّ عَضُدَهُ بِسُلَمَان عَلَى مُقَدَّمِتِه عَقِيْل وَ عَلَى سَاقَتِهِ الْحَارِثِ، وَ يَكْثِرُ اللهَ جمعة بِهِمْ، وَ يَشُدُّ ظَهْرَهُ بِعَضَر، يَسِيرُونَ أَمَامَة الْفِتَن وَ تَخَالِفُهُ بِخِيلَةِ وَ ثَقِيفْ وَ نَخَع وَ 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يَسْيَرَ بِالْجُيُوشِ حَتَى يَنْزِلَ وَادِى الْعِنى، وَ يَلْحَفَهُ الْحَسَنِي فِي اثْنَى عَشْرَ أَلْفَاً،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مِنْكَ بِهَذَا الأَمْرُ،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عَلَامَةً، هَاتَ دَلَالَةً، فَيُومى إِلَى الطَّيْرِ فَيَسْقُطُ عَلَى كِتْفِهِ، وَ يَغْرُسَ الْقَضيب الَّذِي بِيَدِهِ فَيَخْضُرُ وَ يَعْشُوشَبُ، فَيُسَلِّم إِلَيْهِ الْحَسَنِى الْجَيْش، وَ يَكُونَ الْحَسَنِي عَلَى مُقَدِّمَتِهِ، وَ تَقَعُ الصَّيْحَةَ بِدَمِشْقَ إِنّ أَعْرَابِ الْحِجَاز قَدْ جَمَعُوا لَكُمْ، فَيَقُولَ السُّفْيَانِي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الْقَوْمِ؟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تَرْكَ وَ إِبل وَ نَحْنُ أَصْحَابُ خَيْل وَ سِلَاحٍ، فَأَخْرَجَ بِنَا إِلَيْهِم</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 قَوْمِ السَّفْيَانِي؟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بَنِي أُمَيَّةَ وَ أَخْوالِه كَلْبَ وَ هُوَ عَنْبَسَة بْنِ مُرَّةٌ بْنِ كَلِيْبِ بْن سَلَمَةِ بْنِ عَبْدُ الله ابْنِ عَبْدِ الْمُقْتَدِرِ بْنِ عُثَانِ بْنِ مُعَاوِيَةَ بْن أَبِي سُفْيَانَ بْنِ حَرْبٍ أُمية بن عَبْدِ شَمْسٍ أَشَدُّ خَلْقِ اللَّه شَرّاً، وَ الْعَنْ خَلْقَ الله حَدَّاً، وَ أَكْثَر خَلْقَ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آن ها پناه می برد؛ نکشند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خورده را تعقیب نکنند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را احتکار نکنند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بکشتن شخص مجروح اقدام ننمایند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زبر و خشن بپوشند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متکای خود را خاک قرار دهند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 بخورند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 کم راضی باشند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آن طور که باید و شاید جهاد نمایند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و بوی خوش ببویند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نجاست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 با آن ها شرط می کند که معاشر و ملازمی انتخاب نکند، مکان و زمانی که آن ها بروند او هم برود، بچیز کم قانع باشد زمین را پر از عدل و داد نماید پس از آن که پر از ظلم و ستم شده باشد خدا را آن طور که باید و شاید عبادت کند، خراسان برای آن حضرت فتح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 مطیع او خواهند شد، لشگرهایی از یمن به استقبال او می آیند شهسوار همدان و خولان او را بطرف اوس و خزرج می برد، بازوی او بوسیله سلیمان تقویت می شود، جلو او عقیل و کنار او حارث طایفه مضر پشتیبان او خواهد بود که جلو می روند قبیله بجیله و ثقیف و مجمع و غداف با او مخالفت می کنند با لشگرها حرکت می کند تا این که به وادی غنی می رسد حسنی با دوازده هزار نفر به آن حضرت ملحق می شود آن بزرگوار به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این امور سزاوارترم او در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تو چیست؟ پس آن حضرت به پرنده اشاره می کند بر کتف مبارکش فرود می آید، عصای خود را می کارد و سبز می شود، آن گاه حسنی لشگر را تسلیم آن حضرت نموده و خود در جلو لشگر قرار می گیرد، بعد از آن سر و صدایی در دمشق بر پا می شود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حجاز برای شما جمع شده اند، سفیانی به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می گویند؟ در جوابش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اصحابی هستند ناتوان و غیر فعال و ما اصحابی هستیم با حیله و اسلحه تو با ما بیا تا بر آن ها خروج کنیم</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پرسید یا امیرالمؤمنین سفیانی از چه گروهی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 است و دائی های او کلب می باشد، نام او عنبسه بن مرة بن كليب بن سلمة بن عبدالله بن عبد المقتدر بن عثمان بن معاویه بن ابی سفیان بن حرب بن امیه بن عبد شمس است که شریرترین و ملعون ترین و ظالم ترین خلق خدا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ظُلْماً فَيَخْرُجَ بِخَيْلِهِ وَ قَوْمِهِ وَ رَحْلِهِ وَ جَيْشِهِ وَ مَعَهُ مَائَةَ أَلْفَ وَ سَبْعُونَ أَلْفَا فَيَنْزِلَ بُخَيْرَة طَبَرِيَّة وَيَسِيرَ إِلَيْهِ الْمَهْدِى عَنْ يَمِينِهِ جِبْرَئِيل، وَ عَنْ شِمَالِهِ مِيكَائِبِلْ، وَ عِزْرَائِيل أَمَامَهُ، فَيَسير بِهِمْ فِي اللَّيْلِ، وَ يَكْمِنُ بِالنَهَارِ، وَ النَّاسُ يَتَّبِعُونَهُ مِنَ الآفَاقِ حَتَّى يُوَاقِعَ السُّفْيَانِي عَلَى يُحَيْرة الطَّبَرِيةَ، فَيَغْضَبِ الله عَلَى السُّفْيَانِي وَ يَغْضِبَ خَلْقَ اللَّهُ لِغَضَبِ اللَّهِ تَعَالَى، فَتَرْشِتُهُم الطَّيْرِ بِأَجُنحَتِهَا وَ الْجِبَالِ بِصُخُورِهَا وَ الْمَلَائِكَة بِأَصْوَاتِهَا، وَ لَا تَكُونُ سَاعَةَ حَتَى يَهْلِكَ اللهُ أَصْحَابَ السُفْيَانِي كُلُّهُمْ وَ لَا يَبْقَ عَلَى الْأَرْضِ غَيْرَهُ وَحْدَه، فَيَأْخُذَهُ الْمَهْدِى فَيَذْبَحَة تَحْتَ الشَّجَرَةِ الَّتى أَعْصَانَهَا مُدِليّة عَلَى مُحَيْرَةِ الطَّبَرِيَةِ، وَ يَمْلِكُ مَدِينَةَ دَمِشْق، وَ يَخْرُجَ مُلْكَ الْرُوم فِي مَائِةَ أَلْفَ صَلِيْب تَحْتَ كُلِّ صَلِيْبٍ عَشْرَةَ آلَافَ، فَيَفْتَحَ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بأَسنه الرِمَاحَ وَ يَنْهَبُ مَا فِيهَا مِنَ الْأَمْوَالِ وَ النَّاسِ، وَ يَبْعَثُ 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مَنَازِهَا وَ جَميعَ مَا فِيهَا فَيُعَلِّقَهَا بَينَ السَّمَاءِ وَ الْأَرْضِ، وَ يَأْتِي مُلْكَ الرُوم بِجَيْشِه حَتَّى يَنْزِلَ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الْمَدِينَةَ الَّتِي كَانَ يَتَخَوَّفُ الرُومَ مِنْهَا وَ النَّصْرَانِيَةِ؟ فَيَسْمَعَ فِيهَا صَعْق الدُيوك وَ نِباَحَ الْكَلَابِ وَ صُهَيْلَ الْخَيْل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 مَا ذَكَرَهُ السَّلِيلِي نَقْلَنَاهُ كَمَا وَجَدْنَاهُ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سفیانی با لشگر و مرکب های سواری خود خروج می کند و تعداد صد و هفتاد هزار نفر با او خواهند بود و در بحیره طبریه فرود می آید آن 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او است بسوی سفیانی حرکت می کند و در شب راه می روند و روز پنهان می شوند و مردم هم از آن حضرت پیروی می کنند تا این که در بحیره طبریه با سفیانی برخورد می کند و خدا به سفیانی غضب می کند خلق خدا هم به جهت غضب خدا به او غضب می کنند پرنده ها آن ها را با پر و بال خود سنگباران می کنند و کوه ها با سنگ های خود و ملائکه با صداهای خود آن ها را مورد حمله قرار می دهند، ساعتی طول نمی کشد که خدا کلیه اصحاب سفیانی را هلاک می نماید و غیر از سفیانی کسی از آن ها باقی نمی ماند، آن گاه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گرفته در زیر درختی که شاخه های آن بطرف بحیره طبریه متمایل است سر می برد شهر دمشق را تصرف می نماید، بعد از آن پادشاه روم با صد هزار صلیب که در زیر هر صلیبی ده هزار نفر قرار دارد قیام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نیزه فتح نموده و اموال مردم را غارت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خدای عالم جبرئیل را می فرستد تا شهر مصیصه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ها و آن چه در آن است از جا کنده در بین آسمان و زمین معلق می نماید و پادشاه روم با لشگر خود حرکت کرده در جای شهر مصیصه نزول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شهری که روم و نصرانیت از آن می ترسیدند؟ در جواب صدای خروس ها و سگ ها و حیوانات را از بالای سر خود می شنوند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عبارتی بود که ما از کتاب سلیلی یافتیم و ذکر کردیم</w:t>
      </w:r>
      <w:r>
        <w:rPr>
          <w:rFonts w:eastAsia="IRNazanin" w:cs="IRNazanin"/>
          <w:color w:val="111111"/>
          <w:sz w:val="28"/>
          <w:szCs w:val="28"/>
          <w:rtl w:val="true"/>
          <w:lang w:bidi="fa-IR"/>
        </w:rPr>
        <w:t xml:space="preserve">. </w:t>
      </w:r>
      <w:bookmarkStart w:id="1818" w:name="pg20428_212457"/>
    </w:p>
    <w:p>
      <w:pPr>
        <w:pStyle w:val="Heading2"/>
        <w:numPr>
          <w:ilvl w:val="1"/>
          <w:numId w:val="1"/>
        </w:numPr>
        <w:rPr/>
      </w:pPr>
      <w:bookmarkStart w:id="1819" w:name="__RefHeading___Toc1258021_1490000891"/>
      <w:bookmarkStart w:id="1820" w:name="_Toc717"/>
      <w:bookmarkEnd w:id="1818"/>
      <w:bookmarkEnd w:id="1819"/>
      <w:r>
        <w:rPr>
          <w:rtl w:val="true"/>
        </w:rPr>
        <w:t xml:space="preserve">الباب </w:t>
      </w:r>
      <w:r>
        <w:rPr/>
        <w:t>80</w:t>
      </w:r>
      <w:r>
        <w:rPr>
          <w:rtl w:val="true"/>
        </w:rPr>
        <w:t xml:space="preserve">: </w:t>
      </w:r>
      <w:r>
        <w:rPr>
          <w:rtl w:val="true"/>
        </w:rPr>
        <w:t>فيْمَا ذكَرَه السَّلِيْلِى مِنْ حَدِيث آخَرَ بَدُولَةِ الْمَهْدِى وَبَذْلِهِ لِلْأَمْوَال</w:t>
      </w:r>
      <w:bookmarkEnd w:id="1820"/>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عَنْ عَمْرِو بْنِ أَبِي قَيْس عَنْ عَاصِمٌ عَنْ زَرْ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 لَطَوَّلَ اللَّهُ تِلْكَ اللَّيْلَةَ حَتَّى يَلِكَ هَذِهِ الْأُمُّةَ رَجُلُ مِنْ أَهْلِ بَيْتِى يُوَاطِي اسْمُهُ اِسْمِي اسْمُ أَبِيْهِ وَ اِسْمُ أَبَى، يَملَاَهَا قِسْطاً وَ عَدْلاً، كَمَا مُلِئَتْ جَوْراً وَ ظُلْماً، يُقَسِمُ الْمَالَ بِالْسَوِيَة، وَ يُعِيْدُ الله الْغَنِي فِي قُلُوب هَذِهِ الْأُمَّةُ، فَيَجِيءُ الرَّجُل فَيَسْأَلَهُ،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إِنْطَلِقَا بِهِ إِلَى 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فَيَحْثُو لَهُ فِي حُجْره،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وَسَعَ أُمَّةَ مُحمَّد، فَيَرُدُّهَ،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لَأَنَرْجِعَ فِي شَيْءٍ أَمْضَيْنَاه، فَيَمْكُتَ تِسْعاً أَوْ سَبْعاً ثُمَ لَا خَيْرُ فِي عَيْشِ الْحَيَاةِ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حَدِيث أَسُنَدَهَ إِلَى مَعَاذِ بْن جَبَل عَنْ 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 الْعُظمى فَتْحُ قُسْطَنْطَنيّة وَ خُرُوجُ الدَجَالَ فِي سَبْعَةَ أَشْهُر</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bookmarkStart w:id="1821" w:name="pg20428_212458"/>
    </w:p>
    <w:p>
      <w:pPr>
        <w:pStyle w:val="Heading2"/>
        <w:numPr>
          <w:ilvl w:val="1"/>
          <w:numId w:val="1"/>
        </w:numPr>
        <w:rPr/>
      </w:pPr>
      <w:bookmarkStart w:id="1822" w:name="__RefHeading___Toc1258023_1490000891"/>
      <w:bookmarkStart w:id="1823" w:name="_Toc718"/>
      <w:bookmarkEnd w:id="1821"/>
      <w:bookmarkEnd w:id="1822"/>
      <w:r>
        <w:rPr>
          <w:rtl w:val="true"/>
        </w:rPr>
        <w:t>باب هشتادم</w:t>
      </w:r>
      <w:r>
        <w:rPr>
          <w:rtl w:val="true"/>
        </w:rPr>
        <w:t xml:space="preserve">: </w:t>
      </w:r>
      <w:r>
        <w:rPr>
          <w:rtl w:val="true"/>
        </w:rPr>
        <w:t>بیانی از کتاب فتن سلیلی پیرامون حکومت مهدی و بخشش های آن حضرت</w:t>
      </w:r>
      <w:bookmarkEnd w:id="1823"/>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بیشتر از یک شب باقی نمانده باشد خدا آن شب را طولانی می کند تا مردی از اهل بیت من که نام او نام من و نام پدرش نام پدر من است مالک این امت شود و زمین را پر از عدل و داد نماید پس از آن که پر از ظلم و ستم شده باشد مال را بطور مساوی تقسیم کند و خدا بطوری بی نیازی را در دل این امت جای دهد که شخص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آن حضرت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من بده آن بزرگوار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وسعتی که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مرا بس داده شده مرا بس است و آن چه که به او عطا شده بر می گرداند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که بخشیدیم پس نمی گیریم آن حضرت نه یا هفت سال زندگی می کند، بعد از آن بزرگوار، خیری در زندگی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از معاذ بن جبل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بزرگ و فتح قسطنطنیه و خروج دجال در مدت هفت ماه است</w:t>
      </w:r>
      <w:r>
        <w:rPr>
          <w:rFonts w:eastAsia="IRNazanin" w:cs="IRNazanin"/>
          <w:color w:val="111111"/>
          <w:sz w:val="28"/>
          <w:szCs w:val="28"/>
          <w:rtl w:val="true"/>
          <w:lang w:bidi="fa-IR"/>
        </w:rPr>
        <w:t>.</w:t>
      </w:r>
      <w:bookmarkStart w:id="1824" w:name="pg20428_212459"/>
    </w:p>
    <w:p>
      <w:pPr>
        <w:pStyle w:val="Heading2"/>
        <w:numPr>
          <w:ilvl w:val="1"/>
          <w:numId w:val="1"/>
        </w:numPr>
        <w:rPr/>
      </w:pPr>
      <w:bookmarkStart w:id="1825" w:name="__RefHeading___Toc1258025_1490000891"/>
      <w:bookmarkStart w:id="1826" w:name="_Toc719"/>
      <w:bookmarkEnd w:id="1824"/>
      <w:bookmarkEnd w:id="1825"/>
      <w:r>
        <w:rPr>
          <w:rtl w:val="true"/>
        </w:rPr>
        <w:t xml:space="preserve">الباب </w:t>
      </w:r>
      <w:r>
        <w:rPr/>
        <w:t>81</w:t>
      </w:r>
      <w:r>
        <w:rPr>
          <w:rtl w:val="true"/>
        </w:rPr>
        <w:t xml:space="preserve">: </w:t>
      </w:r>
      <w:r>
        <w:rPr>
          <w:rtl w:val="true"/>
        </w:rPr>
        <w:t>فِيْمَا نَذْكُرَهَ مِنْ أَحَادِيْثِ الدَجَّالَ وَ مِنْ أَيَّ مَوْضِعِ يَخْرُجَ وَ خُرُوجُه وَ نُزُولُ عِيْسَى بْنُ مَرْيَمَ وَصَلَاتُهُ خَلْفَ الْمَهْدِى</w:t>
      </w:r>
      <w:bookmarkEnd w:id="182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رَوَاهُ السَّلِيْلِى فِى أَحَادِيْثِ الدَّجَّالُ مِنْ الْفِتَنِ فَإِنَّهَا إِنَّمَا تُحْدَثُ وَ قَدْ ظَهَرَ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فِيْهِمَا كِفَايَة عَنْ ذِكْرِ كُلِّ مَا يُقَال، وَلِكَنَّا نَذْكُرَ مَا يَنْتَهى أَمْرُ الدَّجَّالِ إِلَيْهِ مَعَ الْمَهْدِى وَ عِيْسَى بْنَ 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صَالِحُ السَّلِيْلِي فِي كِتَابِ الْفِتْنَ، حَدَّثَنَا، هَذَا أَسْنَادُهُ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ديرويه الْخَنَّاطَ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وِرْدَانِ الْمَغَازِلِي،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ضَمُرَةٌ بْنِ رَبِيعَة الْفَلِسْطِيْنِي،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أَبِي عَمْرُو الشَّيْبَانِي عَنْ عَمْرُو بْنِ عَبْدُ اللَّهِ الْحَضْرَمِي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خِطْبَة، فَكَانَ آخَرَ خُطْبَتِهِ، وَ ذَكَرَ مَا حَدَّثَهُم عَنَ الدَّجَّال</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امَامُ النَّاسِ يَوْمَئِذٍ رَجُلُ صَالِحٍ،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الْصُبْحِ، فَإِذَا كَبَّرَ وَ دَخَلَ فِى الصَّلَاةِ نَزَلَ عِيْسَى بْنُ مَرْيَمَ، فَإِذَا رَآهُ ذَلكَ الرَّجُل عَرَفَهَ، فَيَرْجِعَ يَمْشِى الْقَهْقَرِى لِيَتَقَدَّمَ عِيْسَى بْنَ مَرْيَمَ عَلَيْهِمَا السَّلَامِ، فَيَضَعَ عِيْسَى يَدَهُ بَيْنَ كِتْفَيْهِ،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فَإِنّما أَقِيْمَتْ لَكَ الصَّلَاةَ، فَيُصَلِّى عِيسَى وَرَاءَهُ،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فَيَفْتَحُونَ الْبَابَ وَ مَعَ الدَجَّالَ يَوْمَئِذٍ سَبْعُونَ أَلْفَ يَهُودِي ذُو سَاجِ وَ سَيْف مُحَلّى، فَإِذَا نَظَرَ إِلَى عِيْسَى ذَابَ كَمَا يَذُوبُ الرَّصَاصُ فِي النَّارِ أَوِ التَّلْجَ فِي الامْءِ، ثُمَّ يَخْرُجَ هَارِباً، 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827" w:name="pg20428_212460"/>
    </w:p>
    <w:p>
      <w:pPr>
        <w:pStyle w:val="Heading2"/>
        <w:numPr>
          <w:ilvl w:val="1"/>
          <w:numId w:val="1"/>
        </w:numPr>
        <w:rPr/>
      </w:pPr>
      <w:bookmarkStart w:id="1828" w:name="__RefHeading___Toc1258027_1490000891"/>
      <w:bookmarkStart w:id="1829" w:name="_Toc720"/>
      <w:bookmarkEnd w:id="1827"/>
      <w:bookmarkEnd w:id="1828"/>
      <w:r>
        <w:rPr>
          <w:rtl w:val="true"/>
        </w:rPr>
        <w:t>باب هشتاد و یکم</w:t>
      </w:r>
      <w:r>
        <w:rPr>
          <w:rtl w:val="true"/>
        </w:rPr>
        <w:t xml:space="preserve">: </w:t>
      </w:r>
      <w:r>
        <w:rPr>
          <w:rtl w:val="true"/>
        </w:rPr>
        <w:t xml:space="preserve">بیانی است پیرامون احادیث دجال و محل خروج و نزول حضرت عیسی و نماز خواندنش پشت سر حضرت مهدی </w:t>
      </w:r>
      <w:r>
        <w:rPr>
          <w:rtl w:val="true"/>
        </w:rPr>
        <w:t>(</w:t>
      </w:r>
      <w:r>
        <w:rPr>
          <w:rtl w:val="true"/>
        </w:rPr>
        <w:t>عجل الله تعالی فرجه الشریف</w:t>
      </w:r>
      <w:r>
        <w:rPr>
          <w:rtl w:val="true"/>
        </w:rPr>
        <w:t>)</w:t>
      </w:r>
      <w:bookmarkEnd w:id="1829"/>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سلیلی در جریان دجال نقل کرده از فتنه هایی است که واقع خواهد شد، در حالی که حضرت مهدی ظهور کرده و عیسی بن مریم با او همراه است و ما در این جا جریان دجال و آن حوادثی که بر او می گذرد بیان می کنیم پس می گوئیم آن چه را که سلیلی در این باره از کتاب فتن خود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ابوامامه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خطبه ای خواند و در آخر آن خطبه نامی از دجال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امام مردم شخص صالحی است، از او تقاضا می کنند که نماز صبح را شروع نماید چون به نماز صبح مشغول می شود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حضرت عیسی را می بیند او را می شناسد آن گاه او عقب می رود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جلو بایستد ولی عیسی دست خود را بین دو کتف او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نماز را بخوان زیرا که اقامه نماز برای تو گفته شده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اقتداء می کند،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را باز کنند، در آن روز با دجال هفتاد هزار یهودی مسلح و با شمشیر خواهد بود، همین که دجال به عیسی نظر می کند آب می شود آن طور که پاره های آهن در آتش یا برف در آب ذوب می شود عیسی قیام می کند نزدیک درب </w:t>
      </w:r>
    </w:p>
    <w:p>
      <w:pPr>
        <w:pStyle w:val="BookText"/>
        <w:rPr/>
      </w:pPr>
      <w:r>
        <w:rPr>
          <w:rFonts w:ascii="Amiri" w:hAnsi="Amiri" w:eastAsia="Amiri" w:cs="Amiri"/>
          <w:color w:val="111111"/>
          <w:sz w:val="28"/>
          <w:sz w:val="28"/>
          <w:szCs w:val="28"/>
          <w:rtl w:val="true"/>
          <w:lang w:bidi="ar-SA"/>
        </w:rPr>
        <w:t>لِي فِيْكَ ضَرْبَةَ لَنْ تَقُوتَنِي بِهَا، فَيُدْرِكَهُ عِنْدَ بَابِ اللَّهِ الْشَرْقِ فَيَقْتُلَهِ وَلَا يَبْقَ شَيْءٍ مِمَّا خَلَقَ اللَّهُ يَتَوَارَى بِهِ يَهُودِى إِلَّا أَنْطَقَ اللَّهُ ذَلِكَ الشَى لَا شَجَرَ وَلَا حَجَرَ وَ لَا دَابَّةَ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الْمُسْلِمِ هَذَا كَافِرُ فَاقْتُلُهُ، إِلَّا الْغَرِقَدَة فَإِنَّهَا مِنَ شَجَرَهُم وَ لَا تَنْطِقُ،</w:t>
      </w:r>
    </w:p>
    <w:p>
      <w:pPr>
        <w:pStyle w:val="BookText"/>
        <w:rPr/>
      </w:pPr>
      <w:r>
        <w:rPr>
          <w:rFonts w:ascii="Amiri" w:hAnsi="Amiri" w:eastAsia="Amiri" w:cs="Amiri"/>
          <w:color w:val="111111"/>
          <w:sz w:val="28"/>
          <w:sz w:val="28"/>
          <w:szCs w:val="28"/>
          <w:rtl w:val="true"/>
          <w:lang w:bidi="ar-SA"/>
        </w:rPr>
        <w:t>وَ يَكُونَ عِيْسَى فِي أُمَتى حَكَماً عَدْلاً وَإِمَاماً مُقْسِطاً، فَيَدُقَ الصَّلِيْب وَ يَقتُل الْخِنْزِير وَيَضَعَ الْجِزْيَة وَ يَتْرُكَ الصَّدَقَة وَ لَا يَسْعَى عَلَى شَاةِ، وَ لَا تَبْقَ بَقَرَهِ، وَتُرْفَعُ الشَّحْنَاءِ وَ التَبَاغُضَ، وَتَنْزِعَ حُمَةٌ كُلُّ دَابَّةٍ حَتَى يَدْخُلَ الْوِلَيْد يَدَهُ فِي فَم الْحَنَش فَلَا يَضُرّه، وَ تَلْقَ الْوَلِيْدَةَ الْأَسَد فَلَا يَضُرَّهَا، وَ يَكُونَ فِي الْآبِلِ كَأَنَّهُ كَلْبَهَا، وَيَكُونَ الذِنْب فِي الْغَنَم كَأَنَّهَ كَلْبَهَا، وَتَمْلأُ الْأَرْضُ مِنَ الْإِسْلَامِ، وَيَسْلُبُ الْكُفَّارُ مُلْكَهُم، وَلَا يَكُونَ الْمُلْكَ إِلا لِلَّهِ وَ لِلْإِسْلَام،</w:t>
      </w:r>
    </w:p>
    <w:p>
      <w:pPr>
        <w:pStyle w:val="BookText"/>
        <w:rPr/>
      </w:pPr>
      <w:r>
        <w:rPr>
          <w:rFonts w:ascii="Amiri" w:hAnsi="Amiri" w:eastAsia="Amiri" w:cs="Amiri"/>
          <w:color w:val="111111"/>
          <w:sz w:val="28"/>
          <w:sz w:val="28"/>
          <w:szCs w:val="28"/>
          <w:rtl w:val="true"/>
          <w:lang w:bidi="ar-SA"/>
        </w:rPr>
        <w:t>وَ تَكُونَ الْأَرْضُ كَفَاثُور الْفِضَّة تَنْبِتُ نَبَاتُها كَمَا كَانَت عَلَى عَهْدِ آدَم، يَجْتَمِعُ النَّفَر عَلَى الْقَاء فَتَشْبِعَهُمْ، وَ يَجْتَمِعُ النَّفَر عَلَى الرُّمَّانَةِ فَتَشْبَعُهم، وَ يَكُون الفرس بدريهمات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الْحَدِيث يَعْنِي أَنّ النَّاسَ يَسْتَغْنُونَ عَنِ الْجِهَادِ، وَ يَرْغَبُونَ فِي صِفَاتِ الرُّهَّاد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شرقی او را گرفته بیک ضربت می کشد و چیزی از مخلوقات خدا از قبیل درخت، سنگ و جنبنده ای نیست که یهودی به آن پناهنده شود مگر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مسلمان خدا این کسی که به من پناهنده شده یهودی است او را بقتل برسان ولی درخت غرقده که درخت یهود است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میان امت من حاکم و امام عادلی خواهد بود، صلیب را می کوبد، جزیه را از بین می برد، صدقه را متروک می نماید و بر گوسفندی و گاری ظلم نمی کند، کینه و دشمنی را برطرف می نماید، آزار جنبندگان طوری از بین می رود که اگر طفل نوزاد دست خود را در دهان مارکند به او ضرری نمی رساند، شیر درنده بچه را می بیند و او را اذیت نمی کند، شیر در میان شتران چون سگ گله خواهد بود، گرگ در میان گله چون سگ گله می باشد،</w:t>
      </w:r>
    </w:p>
    <w:p>
      <w:pPr>
        <w:pStyle w:val="BookText"/>
        <w:rPr/>
      </w:pPr>
      <w:r>
        <w:rPr>
          <w:rFonts w:ascii="IRNazanin" w:hAnsi="IRNazanin" w:eastAsia="IRNazanin"/>
          <w:color w:val="111111"/>
          <w:sz w:val="28"/>
          <w:sz w:val="28"/>
          <w:szCs w:val="28"/>
          <w:rtl w:val="true"/>
          <w:lang w:bidi="fa-IR"/>
        </w:rPr>
        <w:t>زمین از مسلمین پر می شود و سلطنت کفار از بین می رود، ملک برای غیر از خدا و مسلمین نخواهد بود،</w:t>
      </w:r>
    </w:p>
    <w:p>
      <w:pPr>
        <w:pStyle w:val="BookText"/>
        <w:rPr/>
      </w:pPr>
      <w:r>
        <w:rPr>
          <w:rFonts w:ascii="IRNazanin" w:hAnsi="IRNazanin" w:eastAsia="IRNazanin"/>
          <w:color w:val="111111"/>
          <w:sz w:val="28"/>
          <w:sz w:val="28"/>
          <w:szCs w:val="28"/>
          <w:rtl w:val="true"/>
          <w:lang w:bidi="fa-IR"/>
        </w:rPr>
        <w:t xml:space="preserve">زمین چون یک پارچه نقره خواهد شد و گیاه خود را آن طور می رویاند که در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که از یک خیار بخورند همه آن ها سیر می شوند، یک انار چند نفر را سیر می نماید،</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اسب به مختصر در همی خواهد رسید یعنی مردم از جهاد مستغنی شده و در صفات زهاد رغبت پیدا می کنند</w:t>
      </w:r>
      <w:r>
        <w:rPr>
          <w:rFonts w:eastAsia="IRNazanin" w:cs="IRNazanin"/>
          <w:color w:val="111111"/>
          <w:sz w:val="28"/>
          <w:szCs w:val="28"/>
          <w:rtl w:val="true"/>
          <w:lang w:bidi="fa-IR"/>
        </w:rPr>
        <w:t xml:space="preserve">. </w:t>
      </w:r>
      <w:bookmarkStart w:id="1830" w:name="pg20428_212463"/>
    </w:p>
    <w:p>
      <w:pPr>
        <w:pStyle w:val="Heading2"/>
        <w:numPr>
          <w:ilvl w:val="1"/>
          <w:numId w:val="1"/>
        </w:numPr>
        <w:rPr/>
      </w:pPr>
      <w:bookmarkStart w:id="1831" w:name="__RefHeading___Toc1258029_1490000891"/>
      <w:bookmarkStart w:id="1832" w:name="_Toc721"/>
      <w:bookmarkEnd w:id="1830"/>
      <w:bookmarkEnd w:id="1831"/>
      <w:r>
        <w:rPr>
          <w:rtl w:val="true"/>
        </w:rPr>
        <w:t xml:space="preserve">الباب </w:t>
      </w:r>
      <w:r>
        <w:rPr/>
        <w:t>82</w:t>
      </w:r>
      <w:r>
        <w:rPr>
          <w:rtl w:val="true"/>
        </w:rPr>
        <w:t xml:space="preserve">: </w:t>
      </w:r>
      <w:r>
        <w:rPr>
          <w:rtl w:val="true"/>
        </w:rPr>
        <w:t>فِي أَنَّ الدَجَّالَ يَخْرُجُ مِنْ خُرَاسان</w:t>
      </w:r>
      <w:bookmarkEnd w:id="1832"/>
    </w:p>
    <w:p>
      <w:pPr>
        <w:pStyle w:val="BookText"/>
        <w:rPr/>
      </w:pPr>
      <w:r>
        <w:rPr>
          <w:rFonts w:ascii="Amiri" w:hAnsi="Amiri" w:eastAsia="Amiri" w:cs="Amiri"/>
          <w:color w:val="111111"/>
          <w:sz w:val="28"/>
          <w:sz w:val="28"/>
          <w:szCs w:val="28"/>
          <w:rtl w:val="true"/>
          <w:lang w:bidi="ar-SA"/>
        </w:rPr>
        <w:t xml:space="preserve">رَوَيْنَا مِنْ كِتَابٌ تَذييل مُحَمَّدِ بْنِ النَّجَّارِ شَيْخُ الْعَدْتَينِ بِبَغْدَادِ فِيًّا نَقَلْتُهُ فِي الْعَادِ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حَمْزَةَ بْنِ مُحَمَّد ابْنِ أَحمدَ بنِ جَعْفَرِ بْنِ مُحَمَّدِ بْنِ زَيْد بن علي بن الحُسَيْن بْنِ عَلِي بْنِ أَبِي طَالِب عَلَيْهِمَا السَّلَام أَبِي سُلَيْانِ الْعَلَوِى مِنْ أَهْلِ قَزْوِيْن قَدِمَ بغداد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الدَّجَّالِ مِنْ قِبَلِ الْمَشْرِقِ مِنْ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يَتْبَعَهُ أَقْوَامَ كَأَنَّ وُجُوهَهُم انجانُ الْمُطْرَقَة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الدّجال مِن قَبْلِ الْمَشْرِقِ مِن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يَتبعد أَقوامُ كَانَ وُجُوهَهُم الجَالُ الْمُطْرَقَه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فِي الْكَرَّاس الْخَامِس مِنْ كِتَابِ نَعِيمِ بْنِ حَمَّادِ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لَيَهْبِطَنَّ الدَّجَّالِ خُوز وَ كِرْمَان فِي ثَمَانِينَ أَلْفَا كَاَنَّ وُجُوهُهُم الجَانُ الْمُطْرَقَة يَلْبِسُونَ الطَّيَالِسَة وَ يَنْتَعِلُونَ الشَّعْر</w:t>
      </w:r>
      <w:r>
        <w:rPr>
          <w:rFonts w:eastAsia="Amiri" w:cs="Amiri" w:ascii="Amiri" w:hAnsi="Amiri"/>
          <w:color w:val="111111"/>
          <w:sz w:val="28"/>
          <w:szCs w:val="28"/>
          <w:rtl w:val="true"/>
          <w:lang w:bidi="ar-SA"/>
        </w:rPr>
        <w:t>».</w:t>
      </w:r>
    </w:p>
    <w:p>
      <w:pPr>
        <w:pStyle w:val="Heading2"/>
        <w:numPr>
          <w:ilvl w:val="1"/>
          <w:numId w:val="1"/>
        </w:numPr>
        <w:rPr/>
      </w:pPr>
      <w:bookmarkStart w:id="1833" w:name="__RefHeading___Toc1258031_1490000891"/>
      <w:bookmarkStart w:id="1834" w:name="_Toc722"/>
      <w:bookmarkEnd w:id="1833"/>
      <w:r>
        <w:rPr>
          <w:rtl w:val="true"/>
        </w:rPr>
        <w:t xml:space="preserve">الباب </w:t>
      </w:r>
      <w:r>
        <w:rPr/>
        <w:t>83</w:t>
      </w:r>
      <w:r>
        <w:rPr>
          <w:rtl w:val="true"/>
        </w:rPr>
        <w:t xml:space="preserve">: </w:t>
      </w:r>
      <w:r>
        <w:rPr>
          <w:rtl w:val="true"/>
        </w:rPr>
        <w:t>فِيْمَا ذَكَرَهُ أَبُو صَالِحِ السَّلِيْلِي فِي أَنَّ الرَّجُلَ الذِي يُصَلِّى عِيْسَى بْنُ مَرْيَمَ خَلَفَهُ مِنْ وُلْدِ النَّبِي عَلَيْهِمُ السَّلَام</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الْحَسَنُ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سُلَمَانُ بْنُ دَاوُدَ الْبَصْرِى قَالَ أَخْبَرْنَا دَاوُدَ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سَعِيد الثَّوْرِى عَنْ مَنْصُورِ بْنِ الْمُعْتَمَرَ عَنْ رِبَّعى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قَالَ</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فَذَكَر حَدِيثَ الْفِتَنِ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أَفْلَحَتْ أُمّة أَنَا أَوَّلُهَا وَ عِيْسَى آخِرُهَا، فَيُصَلِّيَ خَلْفَ رَجِلِ </w:t>
      </w:r>
      <w:bookmarkStart w:id="1835" w:name="pg20428_212464"/>
    </w:p>
    <w:p>
      <w:pPr>
        <w:pStyle w:val="Heading2"/>
        <w:numPr>
          <w:ilvl w:val="1"/>
          <w:numId w:val="1"/>
        </w:numPr>
        <w:rPr/>
      </w:pPr>
      <w:bookmarkStart w:id="1836" w:name="__RefHeading___Toc1258033_1490000891"/>
      <w:bookmarkStart w:id="1837" w:name="_Toc723"/>
      <w:bookmarkEnd w:id="1835"/>
      <w:bookmarkEnd w:id="1836"/>
      <w:r>
        <w:rPr>
          <w:rtl w:val="true"/>
        </w:rPr>
        <w:t>باب هشتاد و دوم</w:t>
      </w:r>
      <w:r>
        <w:rPr>
          <w:rtl w:val="true"/>
        </w:rPr>
        <w:t xml:space="preserve">: </w:t>
      </w:r>
      <w:r>
        <w:rPr>
          <w:rtl w:val="true"/>
        </w:rPr>
        <w:t>بیانی است در این که دجال از خراسان خروج می کند</w:t>
      </w:r>
      <w:bookmarkEnd w:id="1837"/>
    </w:p>
    <w:p>
      <w:pPr>
        <w:pStyle w:val="BookText"/>
        <w:rPr/>
      </w:pPr>
      <w:r>
        <w:rPr>
          <w:rFonts w:ascii="IRNazanin" w:hAnsi="IRNazanin" w:eastAsia="IRNazanin"/>
          <w:color w:val="111111"/>
          <w:sz w:val="28"/>
          <w:sz w:val="28"/>
          <w:szCs w:val="28"/>
          <w:rtl w:val="true"/>
          <w:lang w:bidi="fa-IR"/>
        </w:rPr>
        <w:t xml:space="preserve">ابو سلیمان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از طرف مشرق از شهری که آن را خراسان می گویند خروج می کند و گروهی تابع او می شوند که صورت هایشان چون سپرهای آهنین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از سمت مشرق خراسان می آید و گروهی که طرفدار و همراه اویند چهره های سرخ گونه و بر افروخته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فتن ابن حماد گذشت که در آن جا از قول پیامبر گفته شده بود که دجال بر خوزستان و کرمان مسلط می شود جمعیت آن ها حدود هشتاد هزار نفرند چهره ی آن ها چکش خورده و هم چون سپر است و کفششان از موبافته شده است</w:t>
      </w:r>
      <w:r>
        <w:rPr>
          <w:rFonts w:eastAsia="IRNazanin" w:cs="IRNazanin"/>
          <w:color w:val="111111"/>
          <w:sz w:val="28"/>
          <w:szCs w:val="28"/>
          <w:rtl w:val="true"/>
          <w:lang w:bidi="fa-IR"/>
        </w:rPr>
        <w:t>.</w:t>
      </w:r>
    </w:p>
    <w:p>
      <w:pPr>
        <w:pStyle w:val="Heading2"/>
        <w:numPr>
          <w:ilvl w:val="1"/>
          <w:numId w:val="1"/>
        </w:numPr>
        <w:rPr/>
      </w:pPr>
      <w:bookmarkStart w:id="1838" w:name="__RefHeading___Toc1258035_1490000891"/>
      <w:bookmarkStart w:id="1839" w:name="_Toc724"/>
      <w:bookmarkEnd w:id="1838"/>
      <w:r>
        <w:rPr>
          <w:rtl w:val="true"/>
        </w:rPr>
        <w:t>باب هشتاد و سوم</w:t>
      </w:r>
      <w:r>
        <w:rPr>
          <w:rtl w:val="true"/>
        </w:rPr>
        <w:t xml:space="preserve">: </w:t>
      </w:r>
      <w:r>
        <w:rPr>
          <w:rtl w:val="true"/>
        </w:rPr>
        <w:t xml:space="preserve">بیانی است از کتاب فتن سلیلی در این که شخصی که حضرت عیسی </w:t>
      </w:r>
      <w:r>
        <w:rPr>
          <w:rtl w:val="true"/>
        </w:rPr>
        <w:t>(</w:t>
      </w:r>
      <w:r>
        <w:rPr>
          <w:rtl w:val="true"/>
        </w:rPr>
        <w:t>علیه السلام</w:t>
      </w:r>
      <w:r>
        <w:rPr>
          <w:rtl w:val="true"/>
        </w:rPr>
        <w:t xml:space="preserve">) </w:t>
      </w:r>
      <w:r>
        <w:rPr>
          <w:rtl w:val="true"/>
        </w:rPr>
        <w:t>در پشت در پشت سر او به نماز می ایستد از فرزندان پیامبر است</w:t>
      </w:r>
      <w:bookmarkEnd w:id="1839"/>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داوود بصری به ما خبر داد از سفیان ثوری از ربعی بن حراش و او از حذیفه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چنین فرمود آن گاه اصل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بن یمان از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bookmarkStart w:id="1840" w:name="pg20428_212465"/>
    </w:p>
    <w:p>
      <w:pPr>
        <w:pStyle w:val="BookText"/>
        <w:rPr/>
      </w:pPr>
      <w:bookmarkEnd w:id="1840"/>
      <w:r>
        <w:rPr>
          <w:rFonts w:ascii="Amiri" w:hAnsi="Amiri" w:eastAsia="Amiri" w:cs="Amiri"/>
          <w:color w:val="111111"/>
          <w:sz w:val="28"/>
          <w:sz w:val="28"/>
          <w:szCs w:val="28"/>
          <w:rtl w:val="true"/>
          <w:lang w:bidi="ar-SA"/>
        </w:rPr>
        <w:t>مِنْ وُلْدِى فَإِذَا صُلّيت الْغَدَاةِ ، قَامَ عِيْسَى حَتَّى يَجْلِسَ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مُتَابِعَتَهُ وَ أَنَّ مَقَامَهُ فى الدُّنْيَا أَرْبَعُونَ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 بَابُ مَا رُوِىَ فِى الْوَقِيعَةِ الَّتِى تَكُونُ بِالزَّوْرَاءِ وَ مَا يَتَّصِلُ بِهَا مِنَ الْوَقَاعِ و الْمَلاحِمِ وَ الآيَاتِ وَ الطَّوَام</w:t>
      </w:r>
      <w:r>
        <w:rPr>
          <w:rFonts w:eastAsia="Amiri" w:cs="Amiri" w:ascii="Amiri" w:hAnsi="Amiri"/>
          <w:color w:val="111111"/>
          <w:sz w:val="28"/>
          <w:szCs w:val="28"/>
          <w:rtl w:val="true"/>
          <w:lang w:bidi="ar-SA"/>
        </w:rPr>
        <w:t>).</w:t>
      </w:r>
    </w:p>
    <w:p>
      <w:pPr>
        <w:pStyle w:val="Heading2"/>
        <w:numPr>
          <w:ilvl w:val="1"/>
          <w:numId w:val="1"/>
        </w:numPr>
        <w:rPr/>
      </w:pPr>
      <w:bookmarkStart w:id="1841" w:name="__RefHeading___Toc1258037_1490000891"/>
      <w:bookmarkStart w:id="1842" w:name="_Toc725"/>
      <w:bookmarkEnd w:id="1841"/>
      <w:r>
        <w:rPr>
          <w:rtl w:val="true"/>
        </w:rPr>
        <w:t xml:space="preserve">الباب </w:t>
      </w:r>
      <w:r>
        <w:rPr/>
        <w:t>84</w:t>
      </w:r>
      <w:r>
        <w:rPr>
          <w:rtl w:val="true"/>
        </w:rPr>
        <w:t xml:space="preserve">: </w:t>
      </w:r>
      <w:r>
        <w:rPr>
          <w:rtl w:val="true"/>
        </w:rPr>
        <w:t>فِيْمَا ذَكَرَهُ السَّلِيْلِى مِنْ حَدِيْثِ النَّارِ بِالحِجَازِ مِنْ كِتَابِ الْفِتَنِ</w:t>
      </w:r>
      <w:r>
        <w:rPr>
          <w:rtl w:val="true"/>
        </w:rPr>
        <w:t>.</w:t>
      </w:r>
      <w:bookmarkEnd w:id="1842"/>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الْمُسَيِّبِ عَنْ أَبِي هُرَيْرَةِ 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تَقُومَ السَّاعَةُ حَتَّى تَظْهَرَ نَارُ بِأَرْضِ الْحِجَازِ تَضِي لَهَا أَعْنَاقَ الْإِبل يُصْرَى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عَلَى بْنِ مُوسَى بْن جَعْفَرِ بْن مُحَمَّد بن مُحَمَّد بْن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رَأَيْنَا ذَكَرَهُ مِنْ كِتَابِ الْفِتْنِ لِأَبِي صَالِحِ السَّلِيْلِي،</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آخَرُ تَعْلِيْقِهِ يَوْمَ الْخَمِيسِ الثَّالِث عَشَرَ مِنْ ذِي الْحَجَة سَنَةِ اثْنَتَيْنْ وً ستيْنِ وَ سِيَائَةَ، وَ صَلَّى اللهُ عَلَى سَيدِ الْبَرِّية مُحَمَّدِ النَّبِيِّ وَ عِتْرَتِهِ الطَّاهِرَة الْهَادَيَة الْمَهْدِيَة</w:t>
      </w:r>
      <w:r>
        <w:rPr>
          <w:rFonts w:eastAsia="Amiri" w:cs="Amiri" w:ascii="Amiri" w:hAnsi="Amiri"/>
          <w:color w:val="111111"/>
          <w:sz w:val="28"/>
          <w:szCs w:val="28"/>
          <w:rtl w:val="true"/>
          <w:lang w:bidi="ar-SA"/>
        </w:rPr>
        <w:t xml:space="preserve">. </w:t>
      </w:r>
      <w:bookmarkStart w:id="1843" w:name="pg20428_212466"/>
    </w:p>
    <w:p>
      <w:pPr>
        <w:pStyle w:val="BookText"/>
        <w:rPr/>
      </w:pPr>
      <w:bookmarkEnd w:id="1843"/>
      <w:r>
        <w:rPr>
          <w:rFonts w:ascii="IRNazanin" w:hAnsi="IRNazanin" w:eastAsia="IRNazanin"/>
          <w:color w:val="111111"/>
          <w:sz w:val="28"/>
          <w:sz w:val="28"/>
          <w:szCs w:val="28"/>
          <w:rtl w:val="true"/>
          <w:lang w:bidi="fa-IR"/>
        </w:rPr>
        <w:t>حقا که رستگارند آن امتی که من اول آن ها باشم و عیسی آخر آن ها باشد، پس عیسی پشت سر مردی از فرزندان من نماز می خواند، وقتی که نماز صبح را خواند عیسی بلند میشود و خود را تابع او معرفی می کند و زندگی او در دنیا چهل سال خواهد بود</w:t>
      </w:r>
      <w:r>
        <w:rPr>
          <w:rFonts w:eastAsia="IRNazanin" w:cs="IRNazanin"/>
          <w:color w:val="111111"/>
          <w:sz w:val="28"/>
          <w:szCs w:val="28"/>
          <w:rtl w:val="true"/>
          <w:lang w:bidi="fa-IR"/>
        </w:rPr>
        <w:t>.</w:t>
      </w:r>
    </w:p>
    <w:p>
      <w:pPr>
        <w:pStyle w:val="Heading2"/>
        <w:numPr>
          <w:ilvl w:val="1"/>
          <w:numId w:val="1"/>
        </w:numPr>
        <w:rPr/>
      </w:pPr>
      <w:bookmarkStart w:id="1844" w:name="__RefHeading___Toc1258039_1490000891"/>
      <w:bookmarkStart w:id="1845" w:name="_Toc726"/>
      <w:bookmarkEnd w:id="1844"/>
      <w:r>
        <w:rPr>
          <w:rtl w:val="true"/>
        </w:rPr>
        <w:t>باب هشتاد و چهارم</w:t>
      </w:r>
      <w:r>
        <w:rPr>
          <w:rtl w:val="true"/>
        </w:rPr>
        <w:t xml:space="preserve">: </w:t>
      </w:r>
      <w:r>
        <w:rPr>
          <w:rtl w:val="true"/>
        </w:rPr>
        <w:t>بیانی است از کتاب فتن سلیلی از حدیث آتش حجاز</w:t>
      </w:r>
      <w:bookmarkEnd w:id="1845"/>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برپا نمی شود تا این که آتشی از زمین حجاز ظاهر شود و گردن های شترهای بصری به وسیله آن نورانی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آخرین مطلبی است که در کتاب فتن سلیلی دیده ایم و آخرین تعلیقی است که روز پنجشنبه سیزدهم ذیحجه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درود خداوند بر پیامبر و آل او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أَلْحَمدُ لِلهِ رَبِّ العالَمين وَ الصَّلوة وَ الْسَلَام عَلَى سَيد الْمُرْسَلِين مُحَمَّد النَّبِيِّ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مُوسَى بْن جَعْفَرِ بْن مُحَمَّدِ بْن مُحَمَّدِ الطَاوُوسِ الْعَلَوِى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جَلَّ جَلَالَهُ الَّذِي ابْتَدَأَ جَلَّ جَلَالُهُ بِالْمِنَنِ، وَاهْدَايَةَ إِلَى الدَّرُوعِ الْوَاقِيةَ وَ الْجَنَنْ، وَ مَنَّ عَلَيْنَا بِجَدِّنَا مُحَمَّدَ رَسُولَهُ صَلَوَاتُ الله عَلَيْهِ فِي أَحْيَاءِ مَا دَرَسَ مِنَ السُّنن، وَ جَعَلَ مِنْ جُمْلَةِ مُعْجِزَاتِهِ وَ كِرَامَاتِهِ تغريفهُ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حَدَثَ بَعْدَهُ مِنَ الْفِتَنِ، وَ مَا يَخْتَصُّ بِهِ عِتْرَتَهُ عَلَيْهِمُ السَّلَامِ مِنَ الْعَدَاوَةِ وَ الْحَسَد وَ الْحَن، وَوَعَدَهم عَلَى الصَّبْرِ وَ الرِضَى عَلَى أَجَمَالَ أَهْلِ الْأحْقَادَ وَ الْاحَن، بِالأعْلَى وَ الْأَعْلَى مِنَ الَّثمن، وَالسُّكْنَى مَعَهُ فِي جَوَارِهِ فِي دَارِ قَرَارِهِ وَ مَسَارِه،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الْحَافِظِينَ لِأَسْرَارِه صَلَاة تَزِيْدُ فِي عُلِوَّ مَنَارِهِ، وَضِيَاء أَنْوَارِه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ذَكَرْتُ فِي خُطْبَهِ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 بِالْمِين فِي التَعْرِيف بِالْفِتَن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حَضَرِنِي مِنَ السَّبَبِ الْبَاعِثِ عَلَى جَمْع جَوَاهِرِه وَ أظْهَارِ سَرَائِرِه، وَ حَيْثُ قَدْ تَكَمَل مَا هَدَانَا اللهُ جَلَّ جَلالُهُ إِلَيْهِ، وَ دَلَّنَا عَلَيْه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صَالِحِ السَّلِيْلِي كَمَا قَدَّمْنَاهُ فَهَا نَحْن نَذْكُرَ مَا تَخَتَارُه بِاللهِ جَلَّ جَلَالُهُ مِنْ كِتَابِ الْفِتَنَ لَا بِي يَحْيَى زَكَرِيَّا و تاریخ كتابته يوم الاربعاء، مسلخ ربیع الاول سنته احدى وتسعين و ثلاثمأمة من وقف النظاميّه وَ نقصُدَ نَقْلَ لَفْظِهِ وَ مَعْنَاهُ، فَنَقُولَ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 xml:space="preserve">درود بر سرور پیامبران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باد سید بن طاووس علوی فاطمی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را شکرگزارم که بر ما منت نهاد و توسط جدم پیامبر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هدایتمان کرد که ما را در سایه سنت های خود زنده ساخت و ما را با معجزات و اخبار غیبی خود از این که بعد از او فتنه هایی به وجود خواهد آمد آگاه ساخت و حوادث ناگواری به عترت و فرزندان او خواهد رسید و دستور داد به صبر و بردباری آن ها تا زمانی که از این جهان رخت بربندند و در کنار حضرتش تا قیامت بمانند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من در خطبه این کتاب مطالبی را بیان نمودم که عامل و سبب گردآوری مطالبی گردید که خداوند مرا بر آن هدایت و راهنمایی کرد و مرا به کتاب فتن ابن حماد و سلیلی و ابن یحیی زکریا آشنا ساخت و مرا وادار نمود که مطالبی از آن برای شما بنگارم و شما را به اسراری آشنا سازم که قبلاً آگاهی نداشتید</w:t>
      </w:r>
      <w:r>
        <w:rPr>
          <w:rFonts w:eastAsia="IRNazanin" w:cs="IRNazanin"/>
          <w:color w:val="111111"/>
          <w:sz w:val="28"/>
          <w:szCs w:val="28"/>
          <w:rtl w:val="true"/>
          <w:lang w:bidi="fa-IR"/>
        </w:rPr>
        <w:t xml:space="preserve">. </w:t>
      </w:r>
      <w:bookmarkStart w:id="1846" w:name="pg20428_212469"/>
    </w:p>
    <w:p>
      <w:pPr>
        <w:pStyle w:val="Heading2"/>
        <w:numPr>
          <w:ilvl w:val="1"/>
          <w:numId w:val="1"/>
        </w:numPr>
        <w:rPr/>
      </w:pPr>
      <w:bookmarkStart w:id="1847" w:name="__RefHeading___Toc1258041_1490000891"/>
      <w:bookmarkStart w:id="1848" w:name="_Toc727"/>
      <w:bookmarkEnd w:id="1846"/>
      <w:bookmarkEnd w:id="1847"/>
      <w:r>
        <w:rPr>
          <w:rtl w:val="true"/>
        </w:rPr>
        <w:t xml:space="preserve">الباب </w:t>
      </w:r>
      <w:r>
        <w:rPr/>
        <w:t>1</w:t>
      </w:r>
      <w:r>
        <w:rPr>
          <w:rtl w:val="true"/>
        </w:rPr>
        <w:t xml:space="preserve">: </w:t>
      </w:r>
      <w:r>
        <w:rPr>
          <w:rtl w:val="true"/>
        </w:rPr>
        <w:t>فِيْمَا نَذْكُرَهَ مِنْ كِتَابِ الْفِتَنِ تَأْلِيْف أَبِي يَحْيَى زكَرِيَّا بْنِ يَحْيَى بْنِ الْحَارِثِ الْبَزَّاز،</w:t>
      </w:r>
      <w:bookmarkEnd w:id="1848"/>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بِاسْنَادِهِ عَنْ أَبِي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وَصَعَد الْمِنْبَرِ، فَخَطْبَنَا حَتَّى حَضَرَتِ الظهر، فَنَزَل فَصَلَّى، ثَمَ صَعَدَ المُنْبَر، فَخَطَبْنَا حَتَّى حَضَرَتِ الْعَصْرِ، ثُمَّ نَزَلَ فَصَلَّى، ثُمَّ صَعَدَ الْمِنْبَرِ، فَخَطَبْنَا حَتَّى غَرَبَتِ الشَّمْسِ، فَأَخْبَرَنَا بِمَا كَانَ وَ مَا هُوَ كَائِن فَاعْلَمْنَا أَحْفَظْنَا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 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849" w:name="__RefHeading___Toc1258043_1490000891"/>
      <w:bookmarkStart w:id="1850" w:name="_Toc728"/>
      <w:bookmarkEnd w:id="1849"/>
      <w:r>
        <w:rPr>
          <w:rtl w:val="true"/>
        </w:rPr>
        <w:t xml:space="preserve">الباب </w:t>
      </w:r>
      <w:r>
        <w:rPr/>
        <w:t>2</w:t>
      </w:r>
      <w:r>
        <w:rPr>
          <w:rtl w:val="true"/>
        </w:rPr>
        <w:t xml:space="preserve">: </w:t>
      </w:r>
      <w:r>
        <w:rPr>
          <w:rtl w:val="true"/>
        </w:rPr>
        <w:t>فِي أَنَّ خَيْرَ الْأَوْلَادِ الْبَنَاتِ بَعْدَ أَرْبَعِ وَخَمْسِيْن وَ مَائَةَ، وَ خَيْرَ الْنِسَاءِ بَعْدَ تِسْع وَ سِتِيْن وَ مَائَةَ الْعَوَاقِر</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بِاسْنَادِهِ عَنْ حُذَيْفَة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أَوْلَادِكُم بَعْد أَرْبِع وَخَمْسِين وَ مَائِةَ الْبَنَاتِ، وَ خَيْرِ نِسَائِكُمْ بَعْدَ تِسْع وَ سِتّين وَ مَائَةَ الْعَوَاقِر، و سَنة ثِمَان وَ سِتِينَ وَ مَائَةٍ تُقَاضِي دَيْنَكَ، وَ سَنَة تِسْع وَ سِتّين وَ مَائِةَ اقْضِ دَيْنَكَ، وَ سنة تسعين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الْنِجَاةَ وَ مَا الْخَلَاص؟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الْهُرْب حَتَى تَقُومَ السَّاعَة</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bookmarkStart w:id="1851" w:name="pg20428_212470"/>
    </w:p>
    <w:p>
      <w:pPr>
        <w:pStyle w:val="Heading2"/>
        <w:numPr>
          <w:ilvl w:val="1"/>
          <w:numId w:val="1"/>
        </w:numPr>
        <w:rPr/>
      </w:pPr>
      <w:bookmarkStart w:id="1852" w:name="__RefHeading___Toc1258045_1490000891"/>
      <w:bookmarkStart w:id="1853" w:name="_Toc729"/>
      <w:bookmarkEnd w:id="1851"/>
      <w:bookmarkEnd w:id="1852"/>
      <w:r>
        <w:rPr>
          <w:rtl w:val="true"/>
        </w:rPr>
        <w:t>باب اول</w:t>
      </w:r>
      <w:r>
        <w:rPr>
          <w:rtl w:val="true"/>
        </w:rPr>
        <w:t xml:space="preserve">: </w:t>
      </w:r>
      <w:r>
        <w:rPr>
          <w:rtl w:val="true"/>
        </w:rPr>
        <w:t>بیانی است از کتاب فتن ابن يحيى زكريا بن يحيى بن حارث بزاز</w:t>
      </w:r>
      <w:bookmarkEnd w:id="1853"/>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ما خواند و بر منبر رفت برایمان خطبه ای خواند که تا ظهر طول کشید و برای نماز ظهر از منبر پائین آمد و نماز ظهر را خواند و دوباره بالای منبر رفته خطبه ای ادا کرد که تا طولانی شد سپس از منبر بزیر آمد و نماز عصر را خواند و برای سومین بار به منبر رفت و خطبه ای خواند و تا غروب طول کشید آن گاه ما را از آن چه که در عالم واقع شده و واقع خواهد شد خبر داد و اعلام کرد که گفته های او را بخاطر بسپاریم</w:t>
      </w:r>
      <w:r>
        <w:rPr>
          <w:rFonts w:eastAsia="IRNazanin" w:cs="IRNazanin"/>
          <w:color w:val="111111"/>
          <w:sz w:val="28"/>
          <w:szCs w:val="28"/>
          <w:rtl w:val="true"/>
          <w:lang w:bidi="fa-IR"/>
        </w:rPr>
        <w:t>.</w:t>
      </w:r>
    </w:p>
    <w:p>
      <w:pPr>
        <w:pStyle w:val="Heading2"/>
        <w:numPr>
          <w:ilvl w:val="1"/>
          <w:numId w:val="1"/>
        </w:numPr>
        <w:rPr/>
      </w:pPr>
      <w:bookmarkStart w:id="1854" w:name="__RefHeading___Toc1258047_1490000891"/>
      <w:bookmarkStart w:id="1855" w:name="_Toc730"/>
      <w:bookmarkEnd w:id="1854"/>
      <w:r>
        <w:rPr>
          <w:rtl w:val="true"/>
        </w:rPr>
        <w:t>باب دوم</w:t>
      </w:r>
      <w:r>
        <w:rPr>
          <w:rtl w:val="true"/>
        </w:rPr>
        <w:t xml:space="preserve">: </w:t>
      </w:r>
      <w:r>
        <w:rPr>
          <w:rtl w:val="true"/>
        </w:rPr>
        <w:t xml:space="preserve">بیانی است در این که پس از </w:t>
      </w:r>
      <w:r>
        <w:rPr/>
        <w:t>154</w:t>
      </w:r>
      <w:r>
        <w:rPr>
          <w:rtl w:val="true"/>
        </w:rPr>
        <w:t xml:space="preserve"> </w:t>
      </w:r>
      <w:r>
        <w:rPr>
          <w:rtl w:val="true"/>
        </w:rPr>
        <w:t xml:space="preserve">سال بهترین فرزندان دخترانند و بعد از </w:t>
      </w:r>
      <w:r>
        <w:rPr/>
        <w:t>169</w:t>
      </w:r>
      <w:r>
        <w:rPr>
          <w:rtl w:val="true"/>
        </w:rPr>
        <w:t xml:space="preserve"> </w:t>
      </w:r>
      <w:r>
        <w:rPr>
          <w:rtl w:val="true"/>
        </w:rPr>
        <w:t>سال بهترین زنان آن هایی اند</w:t>
      </w:r>
      <w:r>
        <w:rPr>
          <w:rtl w:val="true"/>
        </w:rPr>
        <w:t xml:space="preserve">. </w:t>
      </w:r>
      <w:r>
        <w:rPr>
          <w:rtl w:val="true"/>
        </w:rPr>
        <w:t>که بچه دار نمی شوند</w:t>
      </w:r>
      <w:bookmarkEnd w:id="1855"/>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حذُیفه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فرزندان شما دخترانند و بهترین زنان شما زنانی اند که نازایند، و در سنه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خود را طلب کن، و در سنه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خود را بپرداز، و در سنه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کشتار می شود، یکی از آن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راه نجات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فتنه و آشوب خواهد بود</w:t>
      </w:r>
      <w:r>
        <w:rPr>
          <w:rFonts w:eastAsia="IRNazanin" w:cs="IRNazanin"/>
          <w:color w:val="111111"/>
          <w:sz w:val="28"/>
          <w:szCs w:val="28"/>
          <w:rtl w:val="true"/>
          <w:lang w:bidi="fa-IR"/>
        </w:rPr>
        <w:t xml:space="preserve">. </w:t>
      </w:r>
      <w:bookmarkStart w:id="1856" w:name="pg20428_212471"/>
    </w:p>
    <w:p>
      <w:pPr>
        <w:pStyle w:val="Heading2"/>
        <w:numPr>
          <w:ilvl w:val="1"/>
          <w:numId w:val="1"/>
        </w:numPr>
        <w:rPr/>
      </w:pPr>
      <w:bookmarkStart w:id="1857" w:name="__RefHeading___Toc1258049_1490000891"/>
      <w:bookmarkStart w:id="1858" w:name="_Toc731"/>
      <w:bookmarkEnd w:id="1856"/>
      <w:bookmarkEnd w:id="1857"/>
      <w:r>
        <w:rPr>
          <w:rtl w:val="true"/>
        </w:rPr>
        <w:t xml:space="preserve">الباب </w:t>
      </w:r>
      <w:r>
        <w:rPr/>
        <w:t>3</w:t>
      </w:r>
      <w:r>
        <w:rPr>
          <w:rtl w:val="true"/>
        </w:rPr>
        <w:t xml:space="preserve">: </w:t>
      </w:r>
      <w:r>
        <w:rPr>
          <w:rtl w:val="true"/>
        </w:rPr>
        <w:t>فِيْمَا ذَكَرَهُ زَكَرَيَّا فِي كِتَابِ الْفِتَنِ فِي ذِهَابِ عُقُول الرِجَال</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فَرَوَى بِاسْنَادِهِ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يَدِى السَّاعَةِ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أَخْرَجُ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أَكْثَرُ مِمَّا يُقْتَلُ اَلان؟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بِقَتْلِكُمْ الْكُفَّار، وَلَكِن يَقْتُلُ الرَّجُل جَارَهُ وَ يَقْتل أَخَاهُ وَ يَقْتُل ابن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مَعَنَا عُقُولُنَا؟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تُنْزَعُ عُقُولُ أَهْلِ ذَلِكَ الزَّمَانِ، وَ يَخْلِفُ لَهُم مِنَ النَّاسِ قَوْمُ يَحْسَبُ أَكْثَرُهُمْ أَنَّهُم عَلَى 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آيَمُ اللهَ مَا أَرَى لِي وَلَكُم مِنْهَا مَخْرَجاً إِلا تَخْرُجُ مِنْهَا كَمَا نعْخَلْنَاهَا</w:t>
      </w:r>
      <w:r>
        <w:rPr>
          <w:rFonts w:eastAsia="Amiri" w:cs="Amiri" w:ascii="Amiri" w:hAnsi="Amiri"/>
          <w:color w:val="111111"/>
          <w:sz w:val="28"/>
          <w:szCs w:val="28"/>
          <w:rtl w:val="true"/>
          <w:lang w:bidi="ar-SA"/>
        </w:rPr>
        <w:t>.</w:t>
      </w:r>
    </w:p>
    <w:p>
      <w:pPr>
        <w:pStyle w:val="Heading2"/>
        <w:numPr>
          <w:ilvl w:val="1"/>
          <w:numId w:val="1"/>
        </w:numPr>
        <w:rPr/>
      </w:pPr>
      <w:bookmarkStart w:id="1859" w:name="__RefHeading___Toc1258051_1490000891"/>
      <w:bookmarkStart w:id="1860" w:name="_Toc732"/>
      <w:bookmarkEnd w:id="1859"/>
      <w:r>
        <w:rPr>
          <w:rtl w:val="true"/>
        </w:rPr>
        <w:t xml:space="preserve">الباب </w:t>
      </w:r>
      <w:r>
        <w:rPr/>
        <w:t>4</w:t>
      </w:r>
      <w:r>
        <w:rPr>
          <w:rtl w:val="true"/>
        </w:rPr>
        <w:t xml:space="preserve">: </w:t>
      </w:r>
      <w:r>
        <w:rPr>
          <w:rtl w:val="true"/>
        </w:rPr>
        <w:t>فِيْمَا ذَكَرَهُ زَكَرِيَّا فِي كِتَابِ الْفِتَنِ</w:t>
      </w:r>
      <w:r>
        <w:rPr>
          <w:rtl w:val="true"/>
        </w:rPr>
        <w:t xml:space="preserve">: </w:t>
      </w:r>
      <w:r>
        <w:rPr>
          <w:rtl w:val="true"/>
        </w:rPr>
        <w:t>أَنَّ النَّاسَ يَصِيرُون كَالْبَهَائِم وَ تَكُون خَمْسُ فِتَن</w:t>
      </w:r>
      <w:bookmarkEnd w:id="1860"/>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إِسْحَاقُ بْنُ إِبْرَاهِيمَ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حَدَّتَكُم الْأَعْمَشِ عَنِ مُنْدَرِ التَّوْرِى عَنْ عَاصِمِ بْنِ ضَمُرَة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 هَذِهِ الْأُمَّةَ خَمْسَ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خَاصَةَ وَفِتْنَةٌ عَامَّة ثُمَ فِتْنَةٌ خَاصَةَ ثُمَ فِتْنَةٌ عَامَّة ثُمَّ تَجِيْ فِتْنَةٌ سَوْدَاءُ مُظْلِمَة يَصِيرُ النَّاسُ فِيها كَالْبَهَائِم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 أَبُو أُسَامَه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للحاكم،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بِاسْنَادِ آخَرَ عَنْ مُحَمَّدِ بْنِ الْحَنَفِيَةَ عَنْ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bookmarkStart w:id="1861" w:name="pg20428_212472"/>
    </w:p>
    <w:p>
      <w:pPr>
        <w:pStyle w:val="Heading2"/>
        <w:numPr>
          <w:ilvl w:val="1"/>
          <w:numId w:val="1"/>
        </w:numPr>
        <w:rPr/>
      </w:pPr>
      <w:bookmarkStart w:id="1862" w:name="__RefHeading___Toc1258053_1490000891"/>
      <w:bookmarkStart w:id="1863" w:name="_Toc733"/>
      <w:bookmarkEnd w:id="1861"/>
      <w:bookmarkEnd w:id="1862"/>
      <w:r>
        <w:rPr>
          <w:rtl w:val="true"/>
        </w:rPr>
        <w:t>باب سوم</w:t>
      </w:r>
      <w:r>
        <w:rPr>
          <w:rtl w:val="true"/>
        </w:rPr>
        <w:t xml:space="preserve">: </w:t>
      </w:r>
      <w:r>
        <w:rPr>
          <w:rtl w:val="true"/>
        </w:rPr>
        <w:t>بیانی است از زکریا بن یحیی در کتاب فتن پیرامون زایل شدن عقل مردان</w:t>
      </w:r>
      <w:bookmarkEnd w:id="1863"/>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در کتاب فتن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فتنه بر پا خواهد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زمان فعلی ما بیشتر کشته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کفار، شما را بکشند بلکه همسایه همسایه و برادر برادر و پسر عمه او را می کشد،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عقل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مردم در زمان گرفته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 نشینند که گمان می کنند مردمی با شخصیت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برای من و شما چاره ای جز این نیست که همان طور که در دین وارد شدیم از آن خارج گردیم</w:t>
      </w:r>
      <w:r>
        <w:rPr>
          <w:rFonts w:eastAsia="IRNazanin" w:cs="IRNazanin"/>
          <w:color w:val="111111"/>
          <w:sz w:val="28"/>
          <w:szCs w:val="28"/>
          <w:rtl w:val="true"/>
          <w:lang w:bidi="fa-IR"/>
        </w:rPr>
        <w:t>.</w:t>
      </w:r>
    </w:p>
    <w:p>
      <w:pPr>
        <w:pStyle w:val="Heading2"/>
        <w:numPr>
          <w:ilvl w:val="1"/>
          <w:numId w:val="1"/>
        </w:numPr>
        <w:rPr/>
      </w:pPr>
      <w:bookmarkStart w:id="1864" w:name="__RefHeading___Toc1258055_1490000891"/>
      <w:bookmarkStart w:id="1865" w:name="_Toc734"/>
      <w:bookmarkEnd w:id="1864"/>
      <w:r>
        <w:rPr>
          <w:rtl w:val="true"/>
        </w:rPr>
        <w:t>باب چهارم</w:t>
      </w:r>
      <w:r>
        <w:rPr>
          <w:rtl w:val="true"/>
        </w:rPr>
        <w:t xml:space="preserve">: </w:t>
      </w:r>
      <w:r>
        <w:rPr>
          <w:rtl w:val="true"/>
        </w:rPr>
        <w:t>بیانی است از زکریا در کتاب فتن در این که مردم مانند حیوانات می شوند و پنج فتنه به وقوع می پیوندد</w:t>
      </w:r>
      <w:bookmarkEnd w:id="1865"/>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بن ضمره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امت پنج فتنه قرار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خصوصی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فتنه خصوصی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فتنه عمومی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تاریک و سیاهی برپا می شود که مردم چون حیوانات خواهند شد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اسامه به آن اعتراف کرد و گفت آری همین روایت از طریق دیگری محمد بن حنفیه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bookmarkStart w:id="1866" w:name="pg20428_212473"/>
    </w:p>
    <w:p>
      <w:pPr>
        <w:pStyle w:val="Heading2"/>
        <w:numPr>
          <w:ilvl w:val="1"/>
          <w:numId w:val="1"/>
        </w:numPr>
        <w:rPr/>
      </w:pPr>
      <w:bookmarkStart w:id="1867" w:name="__RefHeading___Toc1258057_1490000891"/>
      <w:bookmarkStart w:id="1868" w:name="_Toc735"/>
      <w:bookmarkEnd w:id="1866"/>
      <w:bookmarkEnd w:id="1867"/>
      <w:r>
        <w:rPr>
          <w:rtl w:val="true"/>
        </w:rPr>
        <w:t xml:space="preserve">الباب </w:t>
      </w:r>
      <w:r>
        <w:rPr/>
        <w:t>7</w:t>
      </w:r>
      <w:r>
        <w:rPr>
          <w:rtl w:val="true"/>
        </w:rPr>
        <w:t xml:space="preserve">: </w:t>
      </w:r>
      <w:r>
        <w:rPr>
          <w:rtl w:val="true"/>
        </w:rPr>
        <w:t xml:space="preserve">فِيْمَا ذَكَرَهُ زَكَرِيَا عَنِ النَّبِيِّ </w:t>
      </w:r>
      <w:r>
        <w:rPr>
          <w:rtl w:val="true"/>
        </w:rPr>
        <w:t>(</w:t>
      </w:r>
      <w:r>
        <w:rPr>
          <w:rtl w:val="true"/>
        </w:rPr>
        <w:t>صلى الله عليه و سلم</w:t>
      </w:r>
      <w:r>
        <w:rPr>
          <w:rtl w:val="true"/>
        </w:rPr>
        <w:t xml:space="preserve">) </w:t>
      </w:r>
      <w:r>
        <w:rPr>
          <w:rtl w:val="true"/>
        </w:rPr>
        <w:t>مِنْ افْتِرَاقِ أُمِّتِهِ ثَلاثاً وَ سَبْعِينَ فِرْقَةً، مِنْهَا فِرقَةُ وَاحِدَة نَاجِيَة</w:t>
      </w:r>
      <w:bookmarkEnd w:id="1868"/>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سُنْيان، و حَدَّتَنَا عَلَى بْنِ سَلَمَةَ اللَّيْقِ،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الحصري،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الْنُورِى عَنْ عبْدِ الرَّحْمَنِ بْنِ زِيَادِ بْنِ أَنْعَمِ الْإِنْرِيقِ عَنْ عَبْدِ الله بْنِ يَزِيدَ عَنْ عَبْدِ اللَّهِ بْنِ عَمْرٍو،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أُمَّتِي مَا أَتَى عَلَى بَنِي إِسْرَائِيْلِ حَذْوَ النَّعْلِ بِالْنَعْلِ حَتَّى لَوْ كَانَ مَنْ أَتَى أُمَّه عَلَانِيَةً لَكَانَ فِي أُمَّتِي مَنْ يَصَنَعُ ذَلِكَ، وَ إِنَّ بَنِي إسْرَائِيلَ تَفَرَّقَتْ عَلَى ثِنَتَيْن وَسِبْعِينَ فِرْقَةً، وَ أَنَّ أُمَّتِي سَتَفْتَرِقَ عَلَى ثَلَاثَ وَ سَبْعِينَ فِرْقَمَ كُلُّهُمْ فِي النَّارِ إِلَّا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 أَصْحَابِي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30827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مِثْلَ مَا أَنَا عَلَيْهِ وَ أَصْحَابِي الْيَوْم</w:t>
      </w:r>
      <w:r>
        <w:rPr>
          <w:rFonts w:eastAsia="Amiri" w:cs="Amiri" w:ascii="Amiri" w:hAnsi="Amiri"/>
          <w:color w:val="111111"/>
          <w:sz w:val="28"/>
          <w:szCs w:val="28"/>
          <w:rtl w:val="true"/>
          <w:lang w:bidi="ar-SA"/>
        </w:rPr>
        <w:t>».</w:t>
      </w:r>
    </w:p>
    <w:p>
      <w:pPr>
        <w:pStyle w:val="Heading2"/>
        <w:numPr>
          <w:ilvl w:val="1"/>
          <w:numId w:val="1"/>
        </w:numPr>
        <w:rPr/>
      </w:pPr>
      <w:bookmarkStart w:id="1869" w:name="__RefHeading___Toc1258059_1490000891"/>
      <w:bookmarkStart w:id="1870" w:name="_Toc736"/>
      <w:bookmarkEnd w:id="1869"/>
      <w:r>
        <w:rPr>
          <w:rtl w:val="true"/>
        </w:rPr>
        <w:t xml:space="preserve">الباب </w:t>
      </w:r>
      <w:r>
        <w:rPr/>
        <w:t>8</w:t>
      </w:r>
      <w:r>
        <w:rPr>
          <w:rtl w:val="true"/>
        </w:rPr>
        <w:t xml:space="preserve">: </w:t>
      </w:r>
      <w:r>
        <w:rPr>
          <w:rtl w:val="true"/>
        </w:rPr>
        <w:t>فِيْمَا ذَكَّرَهُ زَكَرِيَّا فِي كِتَابِ الْفِتَنِ مِنْ أَحَادِيثِ النَّارِ ذَكَرَ عِدَّةُ أَحَادِيثِ فِي الْبَيْرَانِ الَّتِي تَكُون قَبْلَ يَوْمِ الْقِيَامَة</w:t>
      </w:r>
      <w:bookmarkEnd w:id="1870"/>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حَدِيثاً آخَرَ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تَخْرُجَ نَارُ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مَوْضِعٍ بَحْرَةُ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بهَا أَعْنَاقَ الإِبل يُبصرى، وَ تَسِيْر سَيْرَبَطْءِ الإِبِل، تُقِيمَ بِالْكَيْلِ وَ تَسِيرُ بالنهار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النَّارِ فَاغْدُوا، وَ رَاحَتِ النَّارِ فَرَوَحُوا، مَنْ أَدْرَكَتْهُ أَكَلَتْهُ</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15231</w:t>
      </w:r>
      <w:r>
        <w:rPr>
          <w:rFonts w:eastAsia="IRNazanin" w:cs="IRNazanin"/>
          <w:color w:val="111111"/>
          <w:sz w:val="28"/>
          <w:szCs w:val="28"/>
          <w:rtl w:val="true"/>
          <w:lang w:bidi="fa-IR"/>
        </w:rPr>
        <w:t xml:space="preserve">) </w:t>
      </w:r>
      <w:bookmarkStart w:id="1871" w:name="pg20428_212474"/>
    </w:p>
    <w:p>
      <w:pPr>
        <w:pStyle w:val="Heading2"/>
        <w:numPr>
          <w:ilvl w:val="1"/>
          <w:numId w:val="1"/>
        </w:numPr>
        <w:rPr/>
      </w:pPr>
      <w:bookmarkStart w:id="1872" w:name="__RefHeading___Toc1258061_1490000891"/>
      <w:bookmarkStart w:id="1873" w:name="_Toc737"/>
      <w:bookmarkEnd w:id="1871"/>
      <w:bookmarkEnd w:id="1872"/>
      <w:r>
        <w:rPr>
          <w:rtl w:val="true"/>
        </w:rPr>
        <w:t>باب پنجم</w:t>
      </w:r>
      <w:r>
        <w:rPr>
          <w:rtl w:val="true"/>
        </w:rPr>
        <w:t xml:space="preserve">: </w:t>
      </w:r>
      <w:r>
        <w:rPr>
          <w:rtl w:val="true"/>
        </w:rPr>
        <w:t>بیانی از زکریا در کتاب فتن درباره سخنان پیامبر پیرامون حوادثی که بر امتش خواهد گذشت</w:t>
      </w:r>
      <w:bookmarkEnd w:id="1873"/>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ثوبان غلام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کلیه امت ها به دور شما جمع می شوند آن طور که به دور غذا جمع می شوند، یکی از شنوندگان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بخاطر کمی جمعیت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جمعیت شما در آن وقت زیاد است ولی هم چون خاشاکی هستید که بر سر راه سیلاب گرد آمده اید، خداوند ترس را از دل دشمنان شما برداشته و وهن و سستی در دل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 و هن و سستی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و 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حدیثی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کرده است</w:t>
      </w:r>
      <w:r>
        <w:rPr>
          <w:rFonts w:eastAsia="IRNazanin" w:cs="IRNazanin"/>
          <w:color w:val="111111"/>
          <w:sz w:val="28"/>
          <w:szCs w:val="28"/>
          <w:rtl w:val="true"/>
          <w:lang w:bidi="fa-IR"/>
        </w:rPr>
        <w:t>.</w:t>
      </w:r>
    </w:p>
    <w:p>
      <w:pPr>
        <w:pStyle w:val="Heading2"/>
        <w:numPr>
          <w:ilvl w:val="1"/>
          <w:numId w:val="1"/>
        </w:numPr>
        <w:rPr/>
      </w:pPr>
      <w:bookmarkStart w:id="1874" w:name="__RefHeading___Toc1258063_1490000891"/>
      <w:bookmarkStart w:id="1875" w:name="_Toc738"/>
      <w:bookmarkEnd w:id="1874"/>
      <w:r>
        <w:rPr>
          <w:rtl w:val="true"/>
        </w:rPr>
        <w:t>باب ششم</w:t>
      </w:r>
      <w:r>
        <w:rPr>
          <w:rtl w:val="true"/>
        </w:rPr>
        <w:t xml:space="preserve">: </w:t>
      </w:r>
      <w:r>
        <w:rPr>
          <w:rtl w:val="true"/>
        </w:rPr>
        <w:t>بیانی است از زکریا در کتاب فتن پیرامون نهی از پیروی از اصحاب رأی</w:t>
      </w:r>
      <w:bookmarkEnd w:id="1875"/>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از عمر بن خطاب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 از اصحاب رأی، خود را دور نگه دارید زیرا آن ها کسانی اند که به رأی خود عمل می کنند و تابع سنت نیستند چون آن ها دشمنان سنت اند این افراد غافل و جاهلند از این که سنت را حفظ کنند و سنت هم از آن ها بری و بیزار است تا این که اگر راجع بسنت از آن ها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می کنند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پس از آن ها برحذر باشید</w:t>
      </w:r>
      <w:r>
        <w:rPr>
          <w:rFonts w:eastAsia="IRNazanin" w:cs="IRNazanin"/>
          <w:color w:val="111111"/>
          <w:sz w:val="28"/>
          <w:szCs w:val="28"/>
          <w:rtl w:val="true"/>
          <w:lang w:bidi="fa-IR"/>
        </w:rPr>
        <w:t>.</w:t>
      </w:r>
      <w:bookmarkStart w:id="1876" w:name="pg20428_212475"/>
    </w:p>
    <w:p>
      <w:pPr>
        <w:pStyle w:val="Heading2"/>
        <w:numPr>
          <w:ilvl w:val="1"/>
          <w:numId w:val="1"/>
        </w:numPr>
        <w:rPr/>
      </w:pPr>
      <w:bookmarkStart w:id="1877" w:name="__RefHeading___Toc1258065_1490000891"/>
      <w:bookmarkStart w:id="1878" w:name="_Toc739"/>
      <w:bookmarkEnd w:id="1876"/>
      <w:bookmarkEnd w:id="1877"/>
      <w:r>
        <w:rPr>
          <w:rtl w:val="true"/>
        </w:rPr>
        <w:t xml:space="preserve">الباب </w:t>
      </w:r>
      <w:r>
        <w:rPr/>
        <w:t>7</w:t>
      </w:r>
      <w:r>
        <w:rPr>
          <w:rtl w:val="true"/>
        </w:rPr>
        <w:t xml:space="preserve">: </w:t>
      </w:r>
      <w:r>
        <w:rPr>
          <w:rtl w:val="true"/>
        </w:rPr>
        <w:t xml:space="preserve">فِيْمَا ذَكَرَهُ زَكَرِيَا عَنِ النَّبِيِّ </w:t>
      </w:r>
      <w:r>
        <w:rPr>
          <w:rtl w:val="true"/>
        </w:rPr>
        <w:t>(</w:t>
      </w:r>
      <w:r>
        <w:rPr>
          <w:rtl w:val="true"/>
        </w:rPr>
        <w:t>صلی الله علیه و آله</w:t>
      </w:r>
      <w:r>
        <w:rPr>
          <w:rtl w:val="true"/>
        </w:rPr>
        <w:t xml:space="preserve">) </w:t>
      </w:r>
      <w:r>
        <w:rPr>
          <w:rtl w:val="true"/>
        </w:rPr>
        <w:t>مِنْ اِفْتِرَاقِ أُمِّتِهِ ثَلَاثَاً وَ سَبْعِينَ فِرْقَةً مِنْهَا فِرقَةُ وَاحِدَة نَاجِيَة</w:t>
      </w:r>
      <w:bookmarkEnd w:id="1878"/>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وَ حَدَّثَنَا عَلَى بْنِ سَلَمَة اللَبْقِ،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الحصري،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سُفْيَانِ النُّورِي عَنْ عَبْدِ الرَّحْمَنِ بْنِ زِيَادِ بْنِ أَنْعَمِ الْأَفْرِيقِ عَنْ عَبْدِ الله بْنِ يَزِيد عَنْ عَبْدِ اللَّهِ بْنِ عَمْرُو،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أُمَّتِي مَا أَتَى عَلَى بَنِي إِسْرَائِيْلِ حَذْوَ النَّعْلِ بِالْنَعْلِ حَتَّى لَوْ كَانَ مَنْ أَتَى أُمَّه عَلَانِيَةً لَكَانَ فِي أُمَّتِي مَنْ يَصَنَعُ ذَلِكَ، وَ إِنَّ بَنِي إِسْرَائِيلَ تَفَرَّقَتْ عَلَى ثِنَتَيْن وَ سِبْعِينَ فِرْقَةً، وَ أَنَّ أُمَّتِي سَتَفْتَرِقَ عَلَى ثَلَاثَ وَ سَبْعِينَ فِرْقَة كُلُّهُمْ فِي النَّارِ إِلَّا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 أَصْحَابي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30837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مِثْلَ مَا أَنَا عَلَيْهِ وَ أَصْحَابِي الْيَوْم</w:t>
      </w:r>
      <w:r>
        <w:rPr>
          <w:rFonts w:eastAsia="Amiri" w:cs="Amiri" w:ascii="Amiri" w:hAnsi="Amiri"/>
          <w:color w:val="111111"/>
          <w:sz w:val="28"/>
          <w:szCs w:val="28"/>
          <w:rtl w:val="true"/>
          <w:lang w:bidi="ar-SA"/>
        </w:rPr>
        <w:t>».</w:t>
      </w:r>
    </w:p>
    <w:p>
      <w:pPr>
        <w:pStyle w:val="Heading2"/>
        <w:numPr>
          <w:ilvl w:val="1"/>
          <w:numId w:val="1"/>
        </w:numPr>
        <w:rPr/>
      </w:pPr>
      <w:bookmarkStart w:id="1879" w:name="__RefHeading___Toc1258067_1490000891"/>
      <w:bookmarkStart w:id="1880" w:name="_Toc740"/>
      <w:bookmarkEnd w:id="1879"/>
      <w:r>
        <w:rPr>
          <w:rtl w:val="true"/>
        </w:rPr>
        <w:t xml:space="preserve">الباب </w:t>
      </w:r>
      <w:r>
        <w:rPr/>
        <w:t>8</w:t>
      </w:r>
      <w:r>
        <w:rPr>
          <w:rtl w:val="true"/>
        </w:rPr>
        <w:t xml:space="preserve">: </w:t>
      </w:r>
      <w:r>
        <w:rPr>
          <w:rtl w:val="true"/>
        </w:rPr>
        <w:t>فِيْمَا ذَكَرَهُ زَكَرِيَّا فِي كِتَابِ الْفِتَنِ مِنْ أَحَادِيْثِ النَّارِ ذَكَرَ عِدَّةُ أَحَادِيْثِ فِي الْبَيْرَانِ الَّتِي تَكُون قَبْلَ يَوْمِ الْقِيَامَة</w:t>
      </w:r>
      <w:bookmarkEnd w:id="1880"/>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حَدِيثاً آخَرَ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تَخْرُجَ نَارُ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مَوْضِعٍ بَحْرَةُ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تَضِىُء بِهَا أَعْنَاقَ الإِبل يُصْرى، وَ تَسِير سَيْرَ بُطْءِ الإِبل، تُقِيمَ بِاللَّيْلِ وَ تَسِيرُ بِالنَهَارِ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النَّارِ فَاغْدُوا، وَ رَاحَتِ النَّارِ فَرَوَحُوا، مَنْ أَدْرَكَتْهُ أَكَلَتْهُ</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15231</w:t>
      </w:r>
      <w:r>
        <w:rPr>
          <w:rFonts w:eastAsia="Amiri" w:cs="Amiri" w:ascii="Amiri" w:hAnsi="Amiri"/>
          <w:color w:val="111111"/>
          <w:sz w:val="28"/>
          <w:szCs w:val="28"/>
          <w:rtl w:val="true"/>
          <w:lang w:bidi="ar-SA"/>
        </w:rPr>
        <w:t xml:space="preserve">). </w:t>
      </w:r>
      <w:bookmarkStart w:id="1881" w:name="pg20428_212476"/>
    </w:p>
    <w:p>
      <w:pPr>
        <w:pStyle w:val="Heading2"/>
        <w:numPr>
          <w:ilvl w:val="1"/>
          <w:numId w:val="1"/>
        </w:numPr>
        <w:rPr/>
      </w:pPr>
      <w:bookmarkStart w:id="1882" w:name="__RefHeading___Toc1258069_1490000891"/>
      <w:bookmarkStart w:id="1883" w:name="_Toc741"/>
      <w:bookmarkEnd w:id="1881"/>
      <w:bookmarkEnd w:id="1882"/>
      <w:r>
        <w:rPr>
          <w:rtl w:val="true"/>
        </w:rPr>
        <w:t>باب هفتم</w:t>
      </w:r>
      <w:r>
        <w:rPr>
          <w:rtl w:val="true"/>
        </w:rPr>
        <w:t xml:space="preserve">: </w:t>
      </w:r>
      <w:r>
        <w:rPr>
          <w:rtl w:val="true"/>
        </w:rPr>
        <w:t xml:space="preserve">بیانی است از زکریا درباره سخنان پیامبر به این که امتش </w:t>
      </w:r>
      <w:r>
        <w:rPr/>
        <w:t>73</w:t>
      </w:r>
      <w:r>
        <w:rPr>
          <w:rtl w:val="true"/>
        </w:rPr>
        <w:t xml:space="preserve"> </w:t>
      </w:r>
      <w:r>
        <w:rPr>
          <w:rtl w:val="true"/>
        </w:rPr>
        <w:t>فرقه خواهند شد که تنها یک فرقه آن بر حق و پیروزند</w:t>
      </w:r>
      <w:bookmarkEnd w:id="1883"/>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برای بنی اسرائیل پیش آمد برای امت من هم پیش خواهد آمد حتی این که اگر کسی از آن ها به طور علنی زنا کرده باشد از است من هم این کار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هفتاد و دو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نیز هفتاد و دو فرقه خواهند شد که غیر از یک فرقه کلیه آن ها اهل دوزخ اند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پیروزمند کدامند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ای که تابع من و اصحاب منند</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راه من و اصحاب من باشد از آتش جهنم بدور باشد</w:t>
      </w:r>
      <w:r>
        <w:rPr>
          <w:rFonts w:eastAsia="IRNazanin" w:cs="IRNazanin"/>
          <w:color w:val="111111"/>
          <w:sz w:val="28"/>
          <w:szCs w:val="28"/>
          <w:rtl w:val="true"/>
          <w:lang w:bidi="fa-IR"/>
        </w:rPr>
        <w:t>.</w:t>
      </w:r>
    </w:p>
    <w:p>
      <w:pPr>
        <w:pStyle w:val="Heading2"/>
        <w:numPr>
          <w:ilvl w:val="1"/>
          <w:numId w:val="1"/>
        </w:numPr>
        <w:rPr/>
      </w:pPr>
      <w:bookmarkStart w:id="1884" w:name="__RefHeading___Toc1258071_1490000891"/>
      <w:bookmarkStart w:id="1885" w:name="_Toc742"/>
      <w:bookmarkEnd w:id="1884"/>
      <w:r>
        <w:rPr>
          <w:rtl w:val="true"/>
        </w:rPr>
        <w:t>باب هشتم</w:t>
      </w:r>
      <w:r>
        <w:rPr>
          <w:rtl w:val="true"/>
        </w:rPr>
        <w:t xml:space="preserve">: </w:t>
      </w:r>
      <w:r>
        <w:rPr>
          <w:rtl w:val="true"/>
        </w:rPr>
        <w:t>بیانی است از زکریا در کتاب فتن پیرامون احادیث آتش که قبل از قیامت ظاهر خواهد شد</w:t>
      </w:r>
      <w:bookmarkEnd w:id="1885"/>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بزودی آتشی ظاهر شود که گردن شتران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شوند و نظیر شتر کندروی که شب می خوابد و روز راه می رود حرکت می کند به طوری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آتش راه افتاد شما هم راه بیفتید و هر وقت آتش استراحت کرد شما هم استراحت کنید، هر کس بچنگال آن بیشتد او را می خورد و نابود می کند </w:t>
      </w:r>
      <w:bookmarkStart w:id="1886" w:name="pg20428_212477"/>
    </w:p>
    <w:p>
      <w:pPr>
        <w:pStyle w:val="BookText"/>
        <w:rPr/>
      </w:pPr>
      <w:bookmarkEnd w:id="1886"/>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حَدِيثاً عَنْ عُمَرَ بْنِ الْخَطَّابِ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يَسِيْلُ وَادٍ مِنْ أَوْدِيَةِ الْحِجَازِ بِالْنَّارِ تَضِيُّ لَهَا أَعْنَاقِ الْإِبِلِ ببُصرى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عدى،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حَدِيناً آخَرَ عَنْ حُذَيْقَة،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تَبْعَثُ نَارَ مِنْ رُومَان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فِي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فَتْضِيَء مِنْهَا أَعْنَاقَ الْإِبِلِ بيُضرى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الكبير للطبرانی،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3032</w:t>
      </w:r>
      <w:r>
        <w:rPr>
          <w:rFonts w:eastAsia="IRNazanin" w:cs="IRNazanin"/>
          <w:color w:val="111111"/>
          <w:sz w:val="28"/>
          <w:szCs w:val="28"/>
          <w:rtl w:val="true"/>
          <w:lang w:bidi="fa-IR"/>
        </w:rPr>
        <w:t>)</w:t>
      </w:r>
    </w:p>
    <w:p>
      <w:pPr>
        <w:pStyle w:val="Heading2"/>
        <w:numPr>
          <w:ilvl w:val="1"/>
          <w:numId w:val="1"/>
        </w:numPr>
        <w:rPr/>
      </w:pPr>
      <w:bookmarkStart w:id="1887" w:name="__RefHeading___Toc1258073_1490000891"/>
      <w:bookmarkStart w:id="1888" w:name="_Toc743"/>
      <w:bookmarkEnd w:id="1887"/>
      <w:r>
        <w:rPr>
          <w:rtl w:val="true"/>
        </w:rPr>
        <w:t xml:space="preserve">الباب </w:t>
      </w:r>
      <w:r>
        <w:rPr/>
        <w:t>9</w:t>
      </w:r>
      <w:r>
        <w:rPr>
          <w:rtl w:val="true"/>
        </w:rPr>
        <w:t xml:space="preserve">: </w:t>
      </w:r>
      <w:r>
        <w:rPr>
          <w:rtl w:val="true"/>
        </w:rPr>
        <w:t>فِيمَا ذَكَرَهُ مِنْ الْهِدّةِ فِي شَهْرِ رَمَضَانَ</w:t>
      </w:r>
      <w:bookmarkEnd w:id="1888"/>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بِاسْنَادِهِ عَنْ سَعِيدِ بْنِ الْمَسَيِّبِ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هُدَة فِي شَهْرِ رَمَضَانِ، تُوقَظُ النَّائِمِ، وَتَفْزَعُ الْيَقْطَانِ، ثُم تَظْهَرُ عِصَابَة فِي شَوَال، ثُمَّ تَكُونُ مَعْمَعَة فِي ذِي الْقِعْدَة، ثُمَّ يُسْلَبُ الْحَاجِ فِي ذِى الْحَجَة، ثُمَ تُنْتَهَكُ الْحَارِم فِي الْحَرَّم، ثُمَ يَكُونُ صَوْتُ فِي صَفَرِ، ثُمَّ تَتَنَازَعُ الْقَبَائِلَ فِي رَبِيْع، ثُمَ الْعَجَبْ كُلَّ الْعَجَبَ بَيْنَ جَمَادِي وَ رَجَبْ، ثُمَ نَاقَةُ مُقَتَبَة خَيْرُ مِنْ دَسْكَرَةٍ تَغِلٍّ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بِاسْنَادِ آخَرَ إلى حَمَّادِ بْنِ سَلَمَةَ عَنْ أَبِي الْحِكَمْ، قَالَ</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هُدَّة في رمضان، وَ فِي شوّالَ تَحَارَبَ الْقَبَائِلَ، وَ فِي ذِي الْحَجَّةِ يُسْلَبُ الْحَاجِ، وَ فِي الْمُحَرَّمِ وَ مَا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كُلُّ جَبَّارٍ عَنِيْدَ عِنْدَ مُجْتَمَعَ الأَنْهَارِ، وَ الْعَجَب كُلُّ الْعَجَب بَيْنَ جَمادَى وَ رَجَبْ</w:t>
      </w:r>
      <w:r>
        <w:rPr>
          <w:rFonts w:eastAsia="Amiri" w:cs="Amiri" w:ascii="Amiri" w:hAnsi="Amiri"/>
          <w:color w:val="111111"/>
          <w:sz w:val="28"/>
          <w:szCs w:val="28"/>
          <w:rtl w:val="true"/>
          <w:lang w:bidi="ar-SA"/>
        </w:rPr>
        <w:t xml:space="preserve">. </w:t>
      </w:r>
      <w:bookmarkStart w:id="1889" w:name="pg20428_212478"/>
    </w:p>
    <w:p>
      <w:pPr>
        <w:pStyle w:val="BookText"/>
        <w:rPr/>
      </w:pPr>
      <w:bookmarkEnd w:id="1889"/>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عمر بن خطاب روایت کرده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 شود تا این که آتش از یکی از وادی های حجاز حرکت کند و گردن شتر در بصری بوسیله آن نورانی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از حضرت محمد بن عبدالله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 شود تا این که آتشی از رومان روشن شود و بوسیله آن گردن شتران بصری نورانی شود</w:t>
      </w:r>
      <w:r>
        <w:rPr>
          <w:rFonts w:eastAsia="IRNazanin" w:cs="IRNazanin"/>
          <w:color w:val="111111"/>
          <w:sz w:val="28"/>
          <w:szCs w:val="28"/>
          <w:rtl w:val="true"/>
          <w:lang w:bidi="fa-IR"/>
        </w:rPr>
        <w:t>.</w:t>
      </w:r>
    </w:p>
    <w:p>
      <w:pPr>
        <w:pStyle w:val="Heading2"/>
        <w:numPr>
          <w:ilvl w:val="1"/>
          <w:numId w:val="1"/>
        </w:numPr>
        <w:rPr/>
      </w:pPr>
      <w:bookmarkStart w:id="1890" w:name="__RefHeading___Toc1258075_1490000891"/>
      <w:bookmarkStart w:id="1891" w:name="_Toc744"/>
      <w:bookmarkEnd w:id="1890"/>
      <w:r>
        <w:rPr>
          <w:rtl w:val="true"/>
        </w:rPr>
        <w:t>باب نهم</w:t>
      </w:r>
      <w:r>
        <w:rPr>
          <w:rtl w:val="true"/>
        </w:rPr>
        <w:t xml:space="preserve">: </w:t>
      </w:r>
      <w:r>
        <w:rPr>
          <w:rtl w:val="true"/>
        </w:rPr>
        <w:t>بیانی است در این که صدای مهیبی در رمضان واقع خواهد شد</w:t>
      </w:r>
      <w:bookmarkEnd w:id="1891"/>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سر و صدایی بر پا می شود که خفتگان را بیدار می کند و بیداران را می ترساند و ناراحت می کند پس از آن در ماه شوال گروهی ظاهر می شوند و در ذی قعده جنگ و جدالی بوجود می آید، در ذیحجه حجاج غارت می شوند در ماه محرم هتک حرمت هایی صورت خواهد گرفت در ماه صفر نیز سر و صدایی خواهد شد، در ماه ربیع قبیله ها به جنگ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شتری که روده بار آن کنند بهتر است از شهری که صد هزار نفر در آن جای گزین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است که انسان خانواده خود را سوار بر شتری سازد و فرار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ابوالحکم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رمضانی فتنه و انقلابی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شوال قبیله های بجنگ مشغول خواهند شد، در ذی الحجه حجاج را غارت می کنند، در محرم چه 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مرتبه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افراد ستمکار کشته خواهند شد</w:t>
      </w:r>
      <w:r>
        <w:rPr>
          <w:rFonts w:eastAsia="IRNazanin" w:cs="IRNazanin"/>
          <w:color w:val="111111"/>
          <w:sz w:val="28"/>
          <w:szCs w:val="28"/>
          <w:rtl w:val="true"/>
          <w:lang w:bidi="fa-IR"/>
        </w:rPr>
        <w:t>.</w:t>
      </w:r>
      <w:bookmarkStart w:id="1892" w:name="pg20428_212479"/>
    </w:p>
    <w:p>
      <w:pPr>
        <w:pStyle w:val="BookText"/>
        <w:rPr/>
      </w:pPr>
      <w:bookmarkEnd w:id="1892"/>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حَدِيثِ أَخَرَ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قَلْبُ السَّنَةِ، فَإِذَا سَلَّمَ رَمَضَان سَلَمَتِ السَّنَة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بِإِسْنَادِهِ عَنْ كَثِيرِ بْنِ مُرَّةِ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الْحَدَث في رَمَضَان،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آيَةِ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نَارٍ تَطْلُعُ مِنْ قِبَلَ الْمَشْرِقِ فِي السَّمَاءِ، فَإِذَا رَأَيْتَهَا فَأَعِدِّ لاهْلِكَ طَعَامَ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Heading2"/>
        <w:numPr>
          <w:ilvl w:val="1"/>
          <w:numId w:val="1"/>
        </w:numPr>
        <w:rPr/>
      </w:pPr>
      <w:bookmarkStart w:id="1893" w:name="__RefHeading___Toc1258077_1490000891"/>
      <w:bookmarkStart w:id="1894" w:name="_Toc745"/>
      <w:bookmarkEnd w:id="1893"/>
      <w:r>
        <w:rPr>
          <w:rtl w:val="true"/>
        </w:rPr>
        <w:t xml:space="preserve">الباب </w:t>
      </w:r>
      <w:r>
        <w:rPr/>
        <w:t>10</w:t>
      </w:r>
      <w:r>
        <w:rPr>
          <w:rtl w:val="true"/>
        </w:rPr>
        <w:t xml:space="preserve">: </w:t>
      </w:r>
      <w:r>
        <w:rPr>
          <w:rtl w:val="true"/>
        </w:rPr>
        <w:t>فِيمَا ذَكَرَة زَكَرِيَّا مِنْ انْتِفَاحَ الْأَهِلَّةَ عِنْدَ اقْتِرَابِ السَّاعَة</w:t>
      </w:r>
      <w:bookmarkEnd w:id="1894"/>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بِإِسْنَادِهِ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انْتِفَاخُ الْأَهِلَّة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حدث </w:t>
      </w:r>
      <w:r>
        <w:rPr>
          <w:rFonts w:eastAsia="Amiri" w:cs="Amiri" w:ascii="Amiri" w:hAnsi="Amiri"/>
          <w:color w:val="111111"/>
          <w:sz w:val="28"/>
          <w:szCs w:val="28"/>
          <w:lang w:bidi="ar-SA"/>
        </w:rPr>
        <w:t>38469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اِقْتَرَابِ السَّاعَةِ أَنْ يُرَى الْهِلَال لَيْلَتِه،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وَ أَنْ يَمُرّ الرَّجُلِ الْمَسْجِدَ فَلَا يُصَلِّى فِيْهِ رَكْعَتَيْن</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25335</w:t>
      </w:r>
      <w:r>
        <w:rPr>
          <w:rFonts w:eastAsia="IRNazanin" w:cs="IRNazanin"/>
          <w:color w:val="111111"/>
          <w:sz w:val="28"/>
          <w:szCs w:val="28"/>
          <w:rtl w:val="true"/>
          <w:lang w:bidi="fa-IR"/>
        </w:rPr>
        <w:t xml:space="preserve">) </w:t>
      </w:r>
      <w:bookmarkStart w:id="1895" w:name="pg20428_212480"/>
    </w:p>
    <w:p>
      <w:pPr>
        <w:pStyle w:val="BookText"/>
        <w:rPr/>
      </w:pPr>
      <w:bookmarkEnd w:id="1895"/>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 از انس بن مالک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قلب سال است؛ موقعی که رمضان سالم و بی سر و صدا باشد همه سال در آرامش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كثير بن مره حضر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حادثه ماه رمضان علامتی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کدامست؟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آتشی که از طرف مشرق در آسمان دیده می شود، موقعی که آن عمود آتش را دیدید غذای یک سال را برای خانواده خود فراهم و ذخیره نمائید</w:t>
      </w:r>
      <w:r>
        <w:rPr>
          <w:rFonts w:eastAsia="IRNazanin" w:cs="IRNazanin"/>
          <w:color w:val="111111"/>
          <w:sz w:val="28"/>
          <w:szCs w:val="28"/>
          <w:rtl w:val="true"/>
          <w:lang w:bidi="fa-IR"/>
        </w:rPr>
        <w:t>.</w:t>
      </w:r>
    </w:p>
    <w:p>
      <w:pPr>
        <w:pStyle w:val="Heading2"/>
        <w:numPr>
          <w:ilvl w:val="1"/>
          <w:numId w:val="1"/>
        </w:numPr>
        <w:rPr/>
      </w:pPr>
      <w:bookmarkStart w:id="1896" w:name="__RefHeading___Toc1258079_1490000891"/>
      <w:bookmarkStart w:id="1897" w:name="_Toc746"/>
      <w:bookmarkEnd w:id="1896"/>
      <w:r>
        <w:rPr>
          <w:rtl w:val="true"/>
        </w:rPr>
        <w:t>باب دهم</w:t>
      </w:r>
      <w:r>
        <w:rPr>
          <w:rtl w:val="true"/>
        </w:rPr>
        <w:t xml:space="preserve">: </w:t>
      </w:r>
      <w:r>
        <w:rPr>
          <w:rtl w:val="true"/>
        </w:rPr>
        <w:t>بیانی است از زکریا به بالا آمدن هلال وقت اقتراب ساعة</w:t>
      </w:r>
      <w:bookmarkEnd w:id="1897"/>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قیامت بلند شدن ماه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شب اول مثل ماه شب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است که آن حضرت فرمود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علائم قیامت این است که ماه یکشنبه نظیر ماه دوشنبه است و فرقی ندارند و شخص در مسجد عبور می کند ولی دو رکعت نماز در آن نمی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نماز تحیت باشد که مثل نماز صبح دو رکعت است</w:t>
      </w:r>
      <w:r>
        <w:rPr>
          <w:rFonts w:eastAsia="IRNazanin" w:cs="IRNazanin"/>
          <w:color w:val="111111"/>
          <w:sz w:val="28"/>
          <w:szCs w:val="28"/>
          <w:rtl w:val="true"/>
          <w:lang w:bidi="fa-IR"/>
        </w:rPr>
        <w:t xml:space="preserve">.) </w:t>
      </w:r>
      <w:bookmarkStart w:id="1898" w:name="pg20428_212481"/>
    </w:p>
    <w:p>
      <w:pPr>
        <w:pStyle w:val="Heading2"/>
        <w:numPr>
          <w:ilvl w:val="1"/>
          <w:numId w:val="1"/>
        </w:numPr>
        <w:rPr/>
      </w:pPr>
      <w:bookmarkStart w:id="1899" w:name="__RefHeading___Toc1258081_1490000891"/>
      <w:bookmarkStart w:id="1900" w:name="_Toc747"/>
      <w:bookmarkEnd w:id="1898"/>
      <w:bookmarkEnd w:id="1899"/>
      <w:r>
        <w:rPr>
          <w:rtl w:val="true"/>
        </w:rPr>
        <w:t xml:space="preserve">الباب </w:t>
      </w:r>
      <w:r>
        <w:rPr/>
        <w:t>11</w:t>
      </w:r>
      <w:r>
        <w:rPr>
          <w:rtl w:val="true"/>
        </w:rPr>
        <w:t xml:space="preserve">: </w:t>
      </w:r>
      <w:r>
        <w:rPr>
          <w:rtl w:val="true"/>
        </w:rPr>
        <w:t>فِيمَا ذَكَرهُ زَكَرِيَّا مِنْ هَدْمِ الْكَعْبَهِ وَ مَنْعِ الْحَجّ</w:t>
      </w:r>
      <w:bookmarkEnd w:id="1900"/>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بِاسْنَادِهِ عَنْ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قَبْلَ أَنْ لَا تَحِجُّوا، فَكَأَنِّي أَنْظُر إِلَى حَبَشِي أَصْمَعْ أَقْرَعِ بِيَدِهِ مِعْوَلُ يَهْدِمُهَا حَجَراً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بِرَأْيكَ تَقُولُ، أَوْ شَيْئاً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الَّذِى فَلِقَ الْحَبَّة وَ بَرأَ النَّسْمَة، وَلِكَنْ سَمِعْتُهُ مِنْ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11819</w:t>
      </w:r>
      <w:r>
        <w:rPr>
          <w:rFonts w:eastAsia="IRNazanin" w:cs="IRNazanin"/>
          <w:color w:val="111111"/>
          <w:sz w:val="28"/>
          <w:szCs w:val="28"/>
          <w:rtl w:val="true"/>
          <w:lang w:bidi="fa-IR"/>
        </w:rPr>
        <w:t>)</w:t>
      </w:r>
    </w:p>
    <w:p>
      <w:pPr>
        <w:pStyle w:val="Heading2"/>
        <w:numPr>
          <w:ilvl w:val="1"/>
          <w:numId w:val="1"/>
        </w:numPr>
        <w:rPr/>
      </w:pPr>
      <w:bookmarkStart w:id="1901" w:name="__RefHeading___Toc1258083_1490000891"/>
      <w:bookmarkStart w:id="1902" w:name="_Toc748"/>
      <w:bookmarkEnd w:id="1901"/>
      <w:r>
        <w:rPr>
          <w:rtl w:val="true"/>
        </w:rPr>
        <w:t xml:space="preserve">الباب </w:t>
      </w:r>
      <w:r>
        <w:rPr/>
        <w:t>12</w:t>
      </w:r>
      <w:r>
        <w:rPr>
          <w:rtl w:val="true"/>
        </w:rPr>
        <w:t xml:space="preserve">: </w:t>
      </w:r>
      <w:r>
        <w:rPr>
          <w:rtl w:val="true"/>
        </w:rPr>
        <w:t>فِيمَا ذكرُهُ زَكَرِيَّا فِي كِتَاب الْفِتَنِ فِي فَتْح قُسْطَنْطَنَيّة عَلَى يَدِ رَجُلٍ مِنْ أَهْلِ الْبَيْتَ عَلَيْهِمُ السَّلَامَ</w:t>
      </w:r>
      <w:bookmarkEnd w:id="1902"/>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لَطَوَّلَهُ اللَّهُ حَتَّى يَلِكَ رَجُلُ مِنْ أَهْلِ بَيْتِي يَمْلِكُ الْقُسْطَنْطَنية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38674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بِاسْنَادِ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رَجُلُ مِنْ أَهْلِ بَيْتِي، يُوَاطِيءُ اسْمُهُ إِسْمِي وَ اِسْمُ أَبِيْهِ اِسْمُ أَبِي، يَفْتَحِ الْقُسْطَنْطَنِّيةَ وَ جَبَلُ الدَّيْلَمْ</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1903" w:name="pg20428_212482"/>
    </w:p>
    <w:p>
      <w:pPr>
        <w:pStyle w:val="Heading2"/>
        <w:numPr>
          <w:ilvl w:val="1"/>
          <w:numId w:val="1"/>
        </w:numPr>
        <w:rPr/>
      </w:pPr>
      <w:bookmarkStart w:id="1904" w:name="__RefHeading___Toc1258085_1490000891"/>
      <w:bookmarkStart w:id="1905" w:name="_Toc749"/>
      <w:bookmarkEnd w:id="1903"/>
      <w:bookmarkEnd w:id="1904"/>
      <w:r>
        <w:rPr>
          <w:rtl w:val="true"/>
        </w:rPr>
        <w:t>باب یازدهم</w:t>
      </w:r>
      <w:r>
        <w:rPr>
          <w:rtl w:val="true"/>
        </w:rPr>
        <w:t xml:space="preserve">: </w:t>
      </w:r>
      <w:r>
        <w:rPr>
          <w:rtl w:val="true"/>
        </w:rPr>
        <w:t>بیانی از زکریا در کتاب فتن از ویران کردن کعبه و جلوگیری از مراسم حج</w:t>
      </w:r>
      <w:bookmarkEnd w:id="1905"/>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سوید از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آورید قبل از آن که موفق به انجام آن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یک حبشی را می بینم که گوش های کوچک و سری بی مو دارد و با کلنگ سنگ های کعبه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خود شماست یا از رسول الله شنیدی؟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خدائی که دانه را می شکافد و جنبندگان را می آفریند که من از خود نمی گویم بلکه از پیامبر شنیدم</w:t>
      </w:r>
      <w:r>
        <w:rPr>
          <w:rFonts w:eastAsia="IRNazanin" w:cs="IRNazanin"/>
          <w:color w:val="111111"/>
          <w:sz w:val="28"/>
          <w:szCs w:val="28"/>
          <w:rtl w:val="true"/>
          <w:lang w:bidi="fa-IR"/>
        </w:rPr>
        <w:t>.</w:t>
      </w:r>
    </w:p>
    <w:p>
      <w:pPr>
        <w:pStyle w:val="Heading2"/>
        <w:numPr>
          <w:ilvl w:val="1"/>
          <w:numId w:val="1"/>
        </w:numPr>
        <w:rPr/>
      </w:pPr>
      <w:bookmarkStart w:id="1906" w:name="__RefHeading___Toc1258087_1490000891"/>
      <w:bookmarkStart w:id="1907" w:name="_Toc750"/>
      <w:bookmarkEnd w:id="1906"/>
      <w:r>
        <w:rPr>
          <w:rtl w:val="true"/>
        </w:rPr>
        <w:t>باب دوازدهم</w:t>
      </w:r>
      <w:r>
        <w:rPr>
          <w:rtl w:val="true"/>
        </w:rPr>
        <w:t xml:space="preserve">: </w:t>
      </w:r>
      <w:r>
        <w:rPr>
          <w:rtl w:val="true"/>
        </w:rPr>
        <w:t>بیانی است از زکریا در کتاب فتن در بیان فتح قسطنطنیه بر دست مردی از اهل بیت</w:t>
      </w:r>
      <w:bookmarkEnd w:id="1907"/>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دنیا بیشتر از یک روز باقی نماند خدا آن روز را طولانی می کند تا مردی از اهل بیت من مالک قسطنطنیه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از آن حضرت روایت کرده که فرمود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تمام نمی شود تا این که مردی از اهل بیت من که نامش نام من و نام پدرش نام پدر من است قسطنطنیه و کوه دیلم را فتح می کند</w:t>
      </w:r>
      <w:r>
        <w:rPr>
          <w:rFonts w:eastAsia="IRNazanin" w:cs="IRNazanin"/>
          <w:color w:val="111111"/>
          <w:sz w:val="28"/>
          <w:szCs w:val="28"/>
          <w:rtl w:val="true"/>
          <w:lang w:bidi="fa-IR"/>
        </w:rPr>
        <w:t xml:space="preserve">. </w:t>
      </w:r>
      <w:bookmarkStart w:id="1908" w:name="pg20428_212483"/>
    </w:p>
    <w:p>
      <w:pPr>
        <w:pStyle w:val="Heading2"/>
        <w:numPr>
          <w:ilvl w:val="1"/>
          <w:numId w:val="1"/>
        </w:numPr>
        <w:rPr/>
      </w:pPr>
      <w:bookmarkStart w:id="1909" w:name="__RefHeading___Toc1258089_1490000891"/>
      <w:bookmarkStart w:id="1910" w:name="_Toc751"/>
      <w:bookmarkEnd w:id="1908"/>
      <w:bookmarkEnd w:id="1909"/>
      <w:r>
        <w:rPr>
          <w:rtl w:val="true"/>
        </w:rPr>
        <w:t xml:space="preserve">الباب </w:t>
      </w:r>
      <w:r>
        <w:rPr/>
        <w:t>13</w:t>
      </w:r>
      <w:r>
        <w:rPr>
          <w:rtl w:val="true"/>
        </w:rPr>
        <w:t xml:space="preserve">: </w:t>
      </w:r>
      <w:r>
        <w:rPr>
          <w:rtl w:val="true"/>
        </w:rPr>
        <w:t xml:space="preserve">فِيمَا ذكره زَكَرِيَّا فِي كِتَابِ الْفِتَنِ مِنْ أَتْبَاعِ أُمَّه النَّبِي </w:t>
      </w:r>
      <w:r>
        <w:rPr>
          <w:rtl w:val="true"/>
        </w:rPr>
        <w:t>(</w:t>
      </w:r>
      <w:r>
        <w:rPr>
          <w:rtl w:val="true"/>
        </w:rPr>
        <w:t>صلی الله علیه و آله</w:t>
      </w:r>
      <w:r>
        <w:rPr>
          <w:rtl w:val="true"/>
        </w:rPr>
        <w:t xml:space="preserve">) </w:t>
      </w:r>
      <w:r>
        <w:rPr>
          <w:rtl w:val="true"/>
        </w:rPr>
        <w:t>لِبَنِي إِسْرَائِيلَ فِي الْضَلَالِ</w:t>
      </w:r>
      <w:bookmarkEnd w:id="1910"/>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بِاسْنَادِهِ عَنْ كَثِيرِ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بالمَدِينَة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لِتَسْلُكَنَّ سُنَنَ مَنْ كَانَ قَبْلَكُم حَذْوَ النَّعْل بِالْنَعْلَ، وَ لَتَأْخُذَنَّ بِمِثْلِ أَخْذِهِمْ، أَنْ شِبراً فَشِبْرٍ، وَ إِنْ ذِرَاعَاً فَذَراع، وَ إِنْ بَاعاً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مُصَافَةٌ بَيْنَ الْكَفَّيْنِ إذَا بَسَطَهُمَا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حَتَّى لَوْ دَخَلُو جُحْرٍ ضَبٌ دَخَلْتُمْ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2"/>
        <w:numPr>
          <w:ilvl w:val="1"/>
          <w:numId w:val="1"/>
        </w:numPr>
        <w:rPr/>
      </w:pPr>
      <w:bookmarkStart w:id="1911" w:name="__RefHeading___Toc1258091_1490000891"/>
      <w:bookmarkStart w:id="1912" w:name="_Toc752"/>
      <w:bookmarkEnd w:id="1911"/>
      <w:r>
        <w:rPr>
          <w:rtl w:val="true"/>
        </w:rPr>
        <w:t xml:space="preserve">الباب </w:t>
      </w:r>
      <w:r>
        <w:rPr/>
        <w:t>14</w:t>
      </w:r>
      <w:r>
        <w:rPr>
          <w:rtl w:val="true"/>
        </w:rPr>
        <w:t xml:space="preserve">: </w:t>
      </w:r>
      <w:r>
        <w:rPr>
          <w:rtl w:val="true"/>
        </w:rPr>
        <w:t>فِيمَا ذَكَرَهُ زَكَرِيَّا فِي كِتَابِ الْفِتَنِ مِنَ الرَّايَاتِ السُّود وَ الَّذِي يَمْلأُ الْاَرْضَ عَدْلاً كَمَا مُلِئَتْ ظُلْماً مِنْ أَهْلِ بَيْتِهِ عَلَيْهِ وَ عَلَيْهِمُ السَّلَام</w:t>
      </w:r>
      <w:bookmarkEnd w:id="1912"/>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بِإِسْنَادِهِ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جُلُوسُ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فِتَيَةُ مِنْ قُرَيْشٍ فَتَغَيرَ لَوْنُهُ،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لَا نَزَالَ نَرَى فِي وَجْهِكَ شَيْئاً نَكْرَهُهُ،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إِخْتَارَ اللهُ لَنَا الْآخِرَة عَلَى الدُّنْيَا، وَ أَنَّ أَهْلَ بَيْتِي هَؤُلَاء سَيْصِيْبَهُمُ بَعْدِى بَلَاءُ وَ تَطْرَيْدُ وَتَشْرِيْد يَسْأَلُونَ الْحَقَّ فَلَا يُعْطُونَهُ، وَ يَسْأَلُونَ فَلَا يُعْطُونَ، فَيُقَاتِلُونَ وَ يَصْبِرُونَ، فَيُعْطُونَ مَا سَأَلُوا، فَلَا يَقْبِلُونَهُ حَتَى يَدْقُعُوهَا إِلَى رَجُلٍ مِنْ أَهْلِ بَيْتِي يَتَأَهَا قِسْطاً وَعَدْلاً كَمَا مُلِئَتُ ظُلْماً وَ جَوْراً، فَمَن أَدْرَكَهُم فَلْيَأْتِهِمْ وَ لَوْ حَبْوا عَلَى التَّلْجِ</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كنزل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38677</w:t>
      </w:r>
      <w:r>
        <w:rPr>
          <w:rFonts w:eastAsia="Amiri" w:cs="Amiri" w:ascii="Amiri" w:hAnsi="Amiri"/>
          <w:color w:val="111111"/>
          <w:sz w:val="28"/>
          <w:szCs w:val="28"/>
          <w:rtl w:val="true"/>
          <w:lang w:bidi="ar-SA"/>
        </w:rPr>
        <w:t xml:space="preserve">) </w:t>
      </w:r>
      <w:bookmarkStart w:id="1913" w:name="pg20428_212484"/>
    </w:p>
    <w:p>
      <w:pPr>
        <w:pStyle w:val="Heading2"/>
        <w:numPr>
          <w:ilvl w:val="1"/>
          <w:numId w:val="1"/>
        </w:numPr>
        <w:rPr/>
      </w:pPr>
      <w:bookmarkStart w:id="1914" w:name="__RefHeading___Toc1258093_1490000891"/>
      <w:bookmarkStart w:id="1915" w:name="_Toc753"/>
      <w:bookmarkEnd w:id="1913"/>
      <w:bookmarkEnd w:id="1914"/>
      <w:r>
        <w:rPr>
          <w:rtl w:val="true"/>
        </w:rPr>
        <w:t>باب سیزدهم</w:t>
      </w:r>
      <w:r>
        <w:rPr>
          <w:rtl w:val="true"/>
        </w:rPr>
        <w:t xml:space="preserve">: </w:t>
      </w:r>
      <w:r>
        <w:rPr>
          <w:rtl w:val="true"/>
        </w:rPr>
        <w:t>بیانی است از زکریا در کتاب فتن پیرامون پیروی امت پیامبر اسلام از بنی اسرائیل و گمراهی ایشان</w:t>
      </w:r>
      <w:bookmarkEnd w:id="1915"/>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 بن عبدالله از جد خود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مدینه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کم و زیاد در مسلک امم سابقه خواهید رفت حتی اگر آن ها در سوراخ سوسمار داخل شده باشند شما هم داخل خواهید شد</w:t>
      </w:r>
      <w:r>
        <w:rPr>
          <w:rFonts w:eastAsia="IRNazanin" w:cs="IRNazanin"/>
          <w:color w:val="111111"/>
          <w:sz w:val="28"/>
          <w:szCs w:val="28"/>
          <w:rtl w:val="true"/>
          <w:lang w:bidi="fa-IR"/>
        </w:rPr>
        <w:t>.</w:t>
      </w:r>
    </w:p>
    <w:p>
      <w:pPr>
        <w:pStyle w:val="Heading2"/>
        <w:numPr>
          <w:ilvl w:val="1"/>
          <w:numId w:val="1"/>
        </w:numPr>
        <w:rPr/>
      </w:pPr>
      <w:bookmarkStart w:id="1916" w:name="__RefHeading___Toc1258095_1490000891"/>
      <w:bookmarkStart w:id="1917" w:name="_Toc754"/>
      <w:bookmarkEnd w:id="1916"/>
      <w:r>
        <w:rPr>
          <w:rtl w:val="true"/>
        </w:rPr>
        <w:t>باب چهاردهم</w:t>
      </w:r>
      <w:r>
        <w:rPr>
          <w:rtl w:val="true"/>
        </w:rPr>
        <w:t xml:space="preserve">: </w:t>
      </w:r>
      <w:r>
        <w:rPr>
          <w:rtl w:val="true"/>
        </w:rPr>
        <w:t>بیانی است از زکریا در کتاب فتن پیرامون پرچم های سیاه و آمدن شخصی از اهل بیت پیامبر که جهان را پر از عدل و داد خواهد کرد همان طور که پر از ظلم و ستم شده است</w:t>
      </w:r>
      <w:bookmarkEnd w:id="1917"/>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چند نفر جوان از آن جا عبور کردند و رنگ آن حضرت تغییر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ناراحتیم از این که همیشه شما را نگران و گرفته می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 آخرت را برای ما انتخاب کرده و اهل بیت من بعد از من دچار بلا و مصیبت خواهند شد تا این که قومی از طرف مشرق با بیرق های سیاهی خروج کنند و حق را مطالبه نمایند و به آن ها ندهند دوباره مطالبه می کنند و حق را نخواهند جنگ خواهند کرد تا این که حق را به آن ها بدهند ولی آن ها قبول پس نمی کنند بلکه حق را به مردی از اهل بیت من می دهند که زمین را پر از عدل و داد کند آن طور که پر از ظلم و ستم شده باشد،</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آن ها را درک کند لازم است که خود را به آن ها برساند اگر چه با سینه از روی برف بگذرد</w:t>
      </w:r>
      <w:r>
        <w:rPr>
          <w:rFonts w:eastAsia="IRNazanin" w:cs="IRNazanin"/>
          <w:color w:val="111111"/>
          <w:sz w:val="28"/>
          <w:szCs w:val="28"/>
          <w:rtl w:val="true"/>
          <w:lang w:bidi="fa-IR"/>
        </w:rPr>
        <w:t xml:space="preserve">. </w:t>
      </w:r>
      <w:bookmarkStart w:id="1918" w:name="pg20428_212485"/>
    </w:p>
    <w:p>
      <w:pPr>
        <w:pStyle w:val="Heading2"/>
        <w:numPr>
          <w:ilvl w:val="1"/>
          <w:numId w:val="1"/>
        </w:numPr>
        <w:rPr/>
      </w:pPr>
      <w:bookmarkStart w:id="1919" w:name="__RefHeading___Toc1258097_1490000891"/>
      <w:bookmarkStart w:id="1920" w:name="_Toc755"/>
      <w:bookmarkEnd w:id="1918"/>
      <w:bookmarkEnd w:id="1919"/>
      <w:r>
        <w:rPr>
          <w:rtl w:val="true"/>
        </w:rPr>
        <w:t xml:space="preserve">الباب </w:t>
      </w:r>
      <w:r>
        <w:rPr/>
        <w:t>15</w:t>
      </w:r>
      <w:r>
        <w:rPr>
          <w:rtl w:val="true"/>
        </w:rPr>
        <w:t xml:space="preserve">: </w:t>
      </w:r>
      <w:r>
        <w:rPr>
          <w:rtl w:val="true"/>
        </w:rPr>
        <w:t xml:space="preserve">فِيْمَا ذَكَرَهُ زَكَرِيَّا فِي كِتَابِ الْفِتَنِ عَنِ النَّبِي </w:t>
      </w:r>
      <w:r>
        <w:rPr>
          <w:rtl w:val="true"/>
        </w:rPr>
        <w:t>(</w:t>
      </w:r>
      <w:r>
        <w:rPr>
          <w:rtl w:val="true"/>
        </w:rPr>
        <w:t>صلی الله علیه و آله</w:t>
      </w:r>
      <w:r>
        <w:rPr>
          <w:rtl w:val="true"/>
        </w:rPr>
        <w:t xml:space="preserve">) </w:t>
      </w:r>
      <w:r>
        <w:rPr>
          <w:rtl w:val="true"/>
        </w:rPr>
        <w:t>مِنْ طُلُوعِ الْجَوْرِ بَعْدَه</w:t>
      </w:r>
      <w:bookmarkEnd w:id="1920"/>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عَنْ مَعْتَلِ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يَمْكُتُ الْجَوْرِ بَعْدِى إِلَّا قَلِيلاً حَتَى يَظْهَرَ، فَكُلَّمَا ظَهَرَ مِنْ الْجَوْرِ شَيْءٌ ذَهَبَ مِنَ الْعَدْل مِثْلُهُ حَتى يَلدَ الرَّجُلَ فى الْجَوْر فَلَا يَعْرِفُ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أَهْلُ الْعَدْلِ؟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الْجَوْرِ؟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إِخْوَتُنَا مِنْ بَنِي أُمَيَّةَ الَّذِينَ بَسَطَتْ هُمُ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197197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حَدِيثاً آخَرَ بِاسْنَادِ آخَرَ عَنْ مَعْمَلَ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قَرْنُ الْجَوْرِ بَعْدِى قَرِيْباً، فَلَا يَطْلَعُ مِنْ قَرْنِ الْجَوْرِ شَيْءٌ إِلَّا مَاتَ مِنَ الْعَدْلِ مِثْلَه،</w:t>
      </w:r>
    </w:p>
    <w:p>
      <w:pPr>
        <w:pStyle w:val="BookText"/>
        <w:rPr/>
      </w:pPr>
      <w:r>
        <w:rPr>
          <w:rFonts w:ascii="Amiri" w:hAnsi="Amiri" w:eastAsia="Amiri" w:cs="Amiri"/>
          <w:color w:val="111111"/>
          <w:sz w:val="28"/>
          <w:sz w:val="28"/>
          <w:szCs w:val="28"/>
          <w:rtl w:val="true"/>
          <w:lang w:bidi="ar-SA"/>
        </w:rPr>
        <w:t>ثُمَّ لَا يَطَّلِعُ مِنْ قَرْنِ الْجَوْرِ شَيْءٍ إِلَّا مَاتَ مِنَ الْعَدْلِ مِثْلَهُ، ثُمَّ لَا يَطْلَعُ مِنْ قَرْنِ الْجَوْرِ شَيْ إِلاّ مَاتَ مِنَ الْعَدْلُ حَتَى يُولَدَوا لَا يَعْرِفُونَ إِلَّا الْجَوْرِ، وَ لَا يَعْمَلُونَ إِلَّا بِهِ،</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تَبَارَكَ وَتَعَالى يَعْطِفُ عَلَى خَلْقِهِ، فَيَأْمُرُ قَرْنَ الْعَدْلِ أَنْ يَطَلَعَ رَأْسُه، فَلَا يَطْلَعُ مِنْ قَرْنِ الْعَدْلِ شَيْ إِلَّا مَاتَ مِنَ الْجَوْرِ مِثْلَهُ، ثُمَّ لَا يَطْلَعُ مِنْ قَرْنِ الْعَدْلِ شَيْ إِلَّا مَاتَ مِنَ الْجَوْرِ مِثْلَهُ حَتَى يُولَدُ قَوْمَ لَا يَعْرِفُونَ إِلَّا الْعَدْل وَ لَا يَعْمَلُونَ إِلَّا بِهِ</w:t>
      </w:r>
      <w:r>
        <w:rPr>
          <w:rFonts w:eastAsia="Amiri" w:cs="Amiri" w:ascii="Amiri" w:hAnsi="Amiri"/>
          <w:color w:val="111111"/>
          <w:sz w:val="28"/>
          <w:szCs w:val="28"/>
          <w:rtl w:val="true"/>
          <w:lang w:bidi="ar-SA"/>
        </w:rPr>
        <w:t xml:space="preserve">». </w:t>
      </w:r>
      <w:bookmarkStart w:id="1921" w:name="pg20428_212486"/>
    </w:p>
    <w:p>
      <w:pPr>
        <w:pStyle w:val="Heading2"/>
        <w:numPr>
          <w:ilvl w:val="1"/>
          <w:numId w:val="1"/>
        </w:numPr>
        <w:rPr/>
      </w:pPr>
      <w:bookmarkStart w:id="1922" w:name="__RefHeading___Toc1258099_1490000891"/>
      <w:bookmarkStart w:id="1923" w:name="_Toc756"/>
      <w:bookmarkEnd w:id="1921"/>
      <w:bookmarkEnd w:id="1922"/>
      <w:r>
        <w:rPr>
          <w:rtl w:val="true"/>
        </w:rPr>
        <w:t>باب پانزدهم</w:t>
      </w:r>
      <w:r>
        <w:rPr>
          <w:rtl w:val="true"/>
        </w:rPr>
        <w:t xml:space="preserve">: </w:t>
      </w:r>
      <w:r>
        <w:rPr>
          <w:rtl w:val="true"/>
        </w:rPr>
        <w:t>بیانی است از زکریا در کتاب فتن پیرامون کلام رسول خدا که فرمود</w:t>
      </w:r>
      <w:r>
        <w:rPr>
          <w:rtl w:val="true"/>
        </w:rPr>
        <w:t xml:space="preserve">: </w:t>
      </w:r>
      <w:r>
        <w:rPr>
          <w:rtl w:val="true"/>
        </w:rPr>
        <w:t>پس از او ظلم و ستم بر مردم سایه خواهد افکند</w:t>
      </w:r>
      <w:bookmarkEnd w:id="1923"/>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مقدار کمی ظلم و ستم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ستم آشکار خواهد شد آن گاه آن مقداری که ستم ظاهر می شود عدل از بین می رود تا این که عنصر مرد، با ستم آمیخته می شود و غیر از ستم چیزی را نخواهد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یا رسول الله پس اهل عدل چه کسانی خواهند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ستم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که دنیا بکام آن ها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بزودی زمان ستم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مقداری که ستم ظاهر می شود عدل از بین می رود و وضع بگونه ای خواهد شد که مردمی که در آن زمان متولد می شوند غیر از ظلم و ستم چیزی را نشناخته و بغیر آن عمل نخواهند کرد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خدای مهربان بمردم لطف می کند و به عدل دستور می دهد که خود را ظاهر سازد و به همان مقدار که عدل خود را آشکار می سازد ستم از بین می رود سپس عدل زنده نمی شود مگر این که از ستم نظیر آن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مردم آن زمان غیر از عدل چیزی را نشناخته و بغیر از آن عمل نخواهند کرد</w:t>
      </w:r>
      <w:r>
        <w:rPr>
          <w:rFonts w:eastAsia="IRNazanin" w:cs="IRNazanin"/>
          <w:color w:val="111111"/>
          <w:sz w:val="28"/>
          <w:szCs w:val="28"/>
          <w:rtl w:val="true"/>
          <w:lang w:bidi="fa-IR"/>
        </w:rPr>
        <w:t xml:space="preserve">. </w:t>
      </w:r>
      <w:bookmarkStart w:id="1924" w:name="pg20428_212487"/>
    </w:p>
    <w:p>
      <w:pPr>
        <w:pStyle w:val="Heading2"/>
        <w:numPr>
          <w:ilvl w:val="1"/>
          <w:numId w:val="1"/>
        </w:numPr>
        <w:rPr/>
      </w:pPr>
      <w:bookmarkStart w:id="1925" w:name="__RefHeading___Toc1258101_1490000891"/>
      <w:bookmarkStart w:id="1926" w:name="_Toc757"/>
      <w:bookmarkEnd w:id="1924"/>
      <w:bookmarkEnd w:id="1925"/>
      <w:r>
        <w:rPr>
          <w:rtl w:val="true"/>
        </w:rPr>
        <w:t xml:space="preserve">الباب </w:t>
      </w:r>
      <w:r>
        <w:rPr/>
        <w:t>16</w:t>
      </w:r>
      <w:r>
        <w:rPr>
          <w:rtl w:val="true"/>
        </w:rPr>
        <w:t xml:space="preserve">: </w:t>
      </w:r>
      <w:r>
        <w:rPr>
          <w:rtl w:val="true"/>
        </w:rPr>
        <w:t>فِيْمَا ذَكَرَهُ زَكِرَيا مِنْ غَلَبَةِ الْأَعَاجِمِ عَلَى الْعَرْبِ</w:t>
      </w:r>
      <w:bookmarkEnd w:id="1926"/>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بِاسْنَادِهِ عَنْ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يَتَنَا اللهُ أَيْدِيكُمْ مِنَ الأَعاجِمِ ثُمَّ يَجْعَلَهُم أَسَداً لَا يَفِرُّونَ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مَقَاتِلَتِكُمْ وَ يَأْكُلُونَ فَيْنَكُم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بِاسْنَادِ آخَرَ عَنْ حُذَيْقَةِ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الله أَنْ يَمَلاً أَيْدِيكُمُ مِنَ الْعَجَمُ وَ يَجْعَلَهُم أَسَداً لَا يَفِرُّونَ فَيَضْرِبُونُ رِقَابَكُم وَ يَأْكُلُونَ فَيْتَكَمُ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31165</w:t>
      </w:r>
      <w:r>
        <w:rPr>
          <w:rFonts w:eastAsia="IRNazanin" w:cs="IRNazanin"/>
          <w:color w:val="111111"/>
          <w:sz w:val="28"/>
          <w:szCs w:val="28"/>
          <w:rtl w:val="true"/>
          <w:lang w:bidi="fa-IR"/>
        </w:rPr>
        <w:t>).</w:t>
      </w:r>
    </w:p>
    <w:p>
      <w:pPr>
        <w:pStyle w:val="Heading2"/>
        <w:numPr>
          <w:ilvl w:val="1"/>
          <w:numId w:val="1"/>
        </w:numPr>
        <w:rPr/>
      </w:pPr>
      <w:bookmarkStart w:id="1927" w:name="__RefHeading___Toc1258103_1490000891"/>
      <w:bookmarkStart w:id="1928" w:name="_Toc758"/>
      <w:bookmarkEnd w:id="1927"/>
      <w:r>
        <w:rPr>
          <w:rtl w:val="true"/>
        </w:rPr>
        <w:t xml:space="preserve">الباب </w:t>
      </w:r>
      <w:r>
        <w:rPr/>
        <w:t>17</w:t>
      </w:r>
      <w:r>
        <w:rPr>
          <w:rtl w:val="true"/>
        </w:rPr>
        <w:t xml:space="preserve">: </w:t>
      </w:r>
      <w:r>
        <w:rPr>
          <w:rtl w:val="true"/>
        </w:rPr>
        <w:t xml:space="preserve">فِيْمَا ذَكَرَهُ زَكَرِيَّا فِي كِتَابِ الْفِتَنِ مِنْ ذَمَّ بَنِي أُمَيَّدَ ، وَأَنَّهُمْ يُغيَّرُونَ سُنَّةَ النَّبِى </w:t>
      </w:r>
      <w:r>
        <w:rPr>
          <w:rtl w:val="true"/>
        </w:rPr>
        <w:t>(</w:t>
      </w:r>
      <w:r>
        <w:rPr>
          <w:rtl w:val="true"/>
        </w:rPr>
        <w:t>علیهم السلام</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بِاسْنَادِهِ عَنْ أَبِي ذَرْ، قَالَ سَمِعْتَ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يُبَدِّلَ سُنَّتِي رَجُلُ مِنْ بَنِي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حَدِيثاً آخَرَ عَنْ عَبْدِ اللَّهِ، أَنَّ لِكُلِّ دِيْنِ آفَةً، وَ آفَةً هَذَا الدِين بَنُو أُمَيَّة</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ذَمِّهِمْ أَحَادِيثَ جَمَاعَة يُغْنى عَنْهَا تُبُوتَها مَا وَقَعَ مِنْهُمْ، وَ ذَمُّ القُرآنِ الشَّرِيْف لَهُم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929" w:name="pg20428_212488"/>
    </w:p>
    <w:p>
      <w:pPr>
        <w:pStyle w:val="Heading2"/>
        <w:numPr>
          <w:ilvl w:val="1"/>
          <w:numId w:val="1"/>
        </w:numPr>
        <w:rPr/>
      </w:pPr>
      <w:bookmarkStart w:id="1930" w:name="__RefHeading___Toc1258105_1490000891"/>
      <w:bookmarkStart w:id="1931" w:name="_Toc759"/>
      <w:bookmarkEnd w:id="1929"/>
      <w:bookmarkEnd w:id="1930"/>
      <w:r>
        <w:rPr>
          <w:rtl w:val="true"/>
        </w:rPr>
        <w:t>باب شانزدهم</w:t>
      </w:r>
      <w:r>
        <w:rPr>
          <w:rtl w:val="true"/>
        </w:rPr>
        <w:t xml:space="preserve">: </w:t>
      </w:r>
      <w:r>
        <w:rPr>
          <w:rtl w:val="true"/>
        </w:rPr>
        <w:t>بیانی است از زکریا در این که عجم ها بر عرب ها پیروز خواهند شد</w:t>
      </w:r>
      <w:bookmarkEnd w:id="1931"/>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خداوند دست عجم ها را بر شما چیره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هم چون شیری قرار خواهد داد که فرار نمی کنند سپس به کشتار شما اقدام می کنند و ثروت های شما را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خداوند قرارگاه را پر از عجم خواهد کرد و آن ها را هم چون شیر قرار خواهد داد که فرار نمی کنند، آن ها گردن های شما را می زنند و اموال و ثروت های شما را می خورند</w:t>
      </w:r>
      <w:r>
        <w:rPr>
          <w:rFonts w:eastAsia="IRNazanin" w:cs="IRNazanin"/>
          <w:color w:val="111111"/>
          <w:sz w:val="28"/>
          <w:szCs w:val="28"/>
          <w:rtl w:val="true"/>
          <w:lang w:bidi="fa-IR"/>
        </w:rPr>
        <w:t>.</w:t>
      </w:r>
    </w:p>
    <w:p>
      <w:pPr>
        <w:pStyle w:val="Heading2"/>
        <w:numPr>
          <w:ilvl w:val="1"/>
          <w:numId w:val="1"/>
        </w:numPr>
        <w:rPr/>
      </w:pPr>
      <w:bookmarkStart w:id="1932" w:name="__RefHeading___Toc1258107_1490000891"/>
      <w:bookmarkStart w:id="1933" w:name="_Toc760"/>
      <w:bookmarkEnd w:id="1932"/>
      <w:r>
        <w:rPr>
          <w:rtl w:val="true"/>
        </w:rPr>
        <w:t>باب هفدهم</w:t>
      </w:r>
      <w:r>
        <w:rPr>
          <w:rtl w:val="true"/>
        </w:rPr>
        <w:t xml:space="preserve">: </w:t>
      </w:r>
      <w:r>
        <w:rPr>
          <w:rtl w:val="true"/>
        </w:rPr>
        <w:t>بیانی است از زکریا در کتاب فتن پیرامون مذمت بنی امیه در این که سنت پیامبر اسلام را تغییر خواهند داد</w:t>
      </w:r>
      <w:bookmarkEnd w:id="1933"/>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سنت مرا تغییر خواهد داد مردی است از بنی 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عبدالله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آفتی دارد و آفت این دین، بنی امیه اند غیر از روایاتی که در مذمت بنی امیه وارد شده قرآن هم از آن دودمان به زشتی و ناپاکی یاد می کند و آن ها را نفرین و لعن می نماید</w:t>
      </w:r>
      <w:r>
        <w:rPr>
          <w:rFonts w:eastAsia="IRNazanin" w:cs="IRNazanin"/>
          <w:color w:val="111111"/>
          <w:sz w:val="28"/>
          <w:szCs w:val="28"/>
          <w:rtl w:val="true"/>
          <w:lang w:bidi="fa-IR"/>
        </w:rPr>
        <w:t xml:space="preserve">. </w:t>
      </w:r>
      <w:bookmarkStart w:id="1934" w:name="pg20428_212489"/>
    </w:p>
    <w:p>
      <w:pPr>
        <w:pStyle w:val="Heading2"/>
        <w:numPr>
          <w:ilvl w:val="1"/>
          <w:numId w:val="1"/>
        </w:numPr>
        <w:rPr/>
      </w:pPr>
      <w:bookmarkStart w:id="1935" w:name="__RefHeading___Toc1258109_1490000891"/>
      <w:bookmarkStart w:id="1936" w:name="_Toc761"/>
      <w:bookmarkEnd w:id="1934"/>
      <w:bookmarkEnd w:id="1935"/>
      <w:r>
        <w:rPr>
          <w:rtl w:val="true"/>
        </w:rPr>
        <w:t xml:space="preserve">الباب </w:t>
      </w:r>
      <w:r>
        <w:rPr/>
        <w:t>18</w:t>
      </w:r>
      <w:r>
        <w:rPr>
          <w:rtl w:val="true"/>
        </w:rPr>
        <w:t xml:space="preserve">: </w:t>
      </w:r>
      <w:r>
        <w:rPr>
          <w:rtl w:val="true"/>
        </w:rPr>
        <w:t xml:space="preserve">فِيْمَا ذَكَرَهُ زَكَرِيَّا فِي كِتَابِ الْفِتَنِ مِنْ خُرُوجِ الْمَهْدِى وَ مَا بَشَرَ رَسُولُ الله </w:t>
      </w:r>
      <w:r>
        <w:rPr>
          <w:rtl w:val="true"/>
        </w:rPr>
        <w:t>(</w:t>
      </w:r>
      <w:r>
        <w:rPr>
          <w:rtl w:val="true"/>
        </w:rPr>
        <w:t>صلی الله علیه و آله</w:t>
      </w:r>
      <w:r>
        <w:rPr>
          <w:rtl w:val="true"/>
        </w:rPr>
        <w:t>)</w:t>
      </w:r>
      <w:r>
        <w:rPr>
          <w:rtl w:val="true"/>
        </w:rPr>
        <w:t>، بِهِ</w:t>
      </w:r>
      <w:bookmarkEnd w:id="1936"/>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عُبَيْدِ بْنِ أَسْبَاطِ بن مُحَمَّد الْقُرْنِي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سُفْيَانَ النُورِى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يُوَاطِيُّ اِسْمُهُ اِسمِی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38655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مِنْ طَرِيقَ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فِيْهِ رَجُلاً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 يُوَاطِيُّ اِسْمُهُ اِسْمِي، وَاسْمُ أَبِيْهِ اِسْمُ أَبِى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38676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مِنْ طَرِيقِ آخَرَ عَنِ النَّي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يَلِكَ رُجُلُ مِنْ أَهْلِ بَيْتِي يُوَافِقُ 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عدى،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w:t>
      </w:r>
    </w:p>
    <w:p>
      <w:pPr>
        <w:pStyle w:val="Heading2"/>
        <w:numPr>
          <w:ilvl w:val="1"/>
          <w:numId w:val="1"/>
        </w:numPr>
        <w:rPr/>
      </w:pPr>
      <w:bookmarkStart w:id="1937" w:name="__RefHeading___Toc1258111_1490000891"/>
      <w:bookmarkStart w:id="1938" w:name="_Toc762"/>
      <w:bookmarkEnd w:id="1937"/>
      <w:r>
        <w:rPr>
          <w:rtl w:val="true"/>
        </w:rPr>
        <w:t xml:space="preserve">الباب </w:t>
      </w:r>
      <w:r>
        <w:rPr/>
        <w:t>19</w:t>
      </w:r>
      <w:r>
        <w:rPr>
          <w:rtl w:val="true"/>
        </w:rPr>
        <w:t xml:space="preserve">: </w:t>
      </w:r>
      <w:r>
        <w:rPr>
          <w:rtl w:val="true"/>
        </w:rPr>
        <w:t>فِيْمَا ذَكَرَهُ زَكَرِيَّا مِنْ أَنَّ الْمَهْدِى وَ أَئِمَّةَ الْهُدَى مِنْ أَهْلِ بَيْتِ الْنُبَوَّةَ وَ بَهِم يُخْتَم</w:t>
      </w:r>
      <w:bookmarkEnd w:id="1938"/>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زَكَرِيَّا فِي 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 حَدَّثَنَا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عِلِي بْنِ حُوشَبٍ سَمِعَ مَكْحُولاً يُحَدِّثُ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يَا رَسُولَ اللهَ مِنَّا أَنَةُ الهُدَى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بِنَا يُخْتَمُ </w:t>
      </w:r>
      <w:bookmarkStart w:id="1939" w:name="pg20428_212490"/>
    </w:p>
    <w:p>
      <w:pPr>
        <w:pStyle w:val="Heading2"/>
        <w:numPr>
          <w:ilvl w:val="1"/>
          <w:numId w:val="1"/>
        </w:numPr>
        <w:rPr/>
      </w:pPr>
      <w:bookmarkStart w:id="1940" w:name="__RefHeading___Toc1258113_1490000891"/>
      <w:bookmarkStart w:id="1941" w:name="_Toc763"/>
      <w:bookmarkEnd w:id="1939"/>
      <w:bookmarkEnd w:id="1940"/>
      <w:r>
        <w:rPr>
          <w:rtl w:val="true"/>
        </w:rPr>
        <w:t>باب هجدهم</w:t>
      </w:r>
      <w:r>
        <w:rPr>
          <w:rtl w:val="true"/>
        </w:rPr>
        <w:t xml:space="preserve">: </w:t>
      </w:r>
      <w:r>
        <w:rPr>
          <w:rtl w:val="true"/>
        </w:rPr>
        <w:t xml:space="preserve">بیانی است از زکریا در کتاب فتن پیرامون بشارت پیامبر به آمدن حضرت مهدی </w:t>
      </w:r>
      <w:r>
        <w:rPr>
          <w:rtl w:val="true"/>
        </w:rPr>
        <w:t>(</w:t>
      </w:r>
      <w:r>
        <w:rPr>
          <w:rtl w:val="true"/>
        </w:rPr>
        <w:t>عجل الله تعالی فرجه الشریف</w:t>
      </w:r>
      <w:r>
        <w:rPr>
          <w:rtl w:val="true"/>
        </w:rPr>
        <w:t>)</w:t>
      </w:r>
      <w:bookmarkEnd w:id="1941"/>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از عبدالله از رسول خدا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تمام نخواهد شد تا این که مردی از اهل بیت من که نامش نام من است مالک زمین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دنیا بیشتر از یک روز باقی نمانده باشد خدا آن روز را طولانی می کند تا این که مردی از من یا از اهل بیت من که نام او نام من و نام پدرش نام پدر من است برانگیخته شود</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راوی روایت کرده که آن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پایان نمی رسد تا این که مردی از اهل بیت من که هم نام من است حکومت نماید</w:t>
      </w:r>
      <w:r>
        <w:rPr>
          <w:rFonts w:eastAsia="IRNazanin" w:cs="IRNazanin"/>
          <w:color w:val="111111"/>
          <w:sz w:val="28"/>
          <w:szCs w:val="28"/>
          <w:rtl w:val="true"/>
          <w:lang w:bidi="fa-IR"/>
        </w:rPr>
        <w:t>.</w:t>
      </w:r>
    </w:p>
    <w:p>
      <w:pPr>
        <w:pStyle w:val="Heading2"/>
        <w:numPr>
          <w:ilvl w:val="1"/>
          <w:numId w:val="1"/>
        </w:numPr>
        <w:rPr/>
      </w:pPr>
      <w:bookmarkStart w:id="1942" w:name="__RefHeading___Toc1258115_1490000891"/>
      <w:bookmarkStart w:id="1943" w:name="_Toc764"/>
      <w:bookmarkEnd w:id="1942"/>
      <w:r>
        <w:rPr>
          <w:rtl w:val="true"/>
        </w:rPr>
        <w:t>باب نوزدهم</w:t>
      </w:r>
      <w:r>
        <w:rPr>
          <w:rtl w:val="true"/>
        </w:rPr>
        <w:t xml:space="preserve">: </w:t>
      </w:r>
      <w:r>
        <w:rPr>
          <w:rtl w:val="true"/>
        </w:rPr>
        <w:t xml:space="preserve">بیانی است از زکریا در کتاب فتن در این که حضرت مهدی </w:t>
      </w:r>
      <w:r>
        <w:rPr>
          <w:rtl w:val="true"/>
        </w:rPr>
        <w:t>(</w:t>
      </w:r>
      <w:r>
        <w:rPr>
          <w:rtl w:val="true"/>
        </w:rPr>
        <w:t>عجل الله تعالی فرجه الشریف</w:t>
      </w:r>
      <w:r>
        <w:rPr>
          <w:rtl w:val="true"/>
        </w:rPr>
        <w:t xml:space="preserve">) </w:t>
      </w:r>
      <w:r>
        <w:rPr>
          <w:rtl w:val="true"/>
        </w:rPr>
        <w:t>و ائمه هدی از اهل بیت پیامبرند</w:t>
      </w:r>
      <w:bookmarkEnd w:id="1943"/>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 از ما یا غیر از ما خواهند بود؟</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ما خواهند بود، دین به ما ختم می شود همان طور که با ما شروع شد</w:t>
      </w:r>
      <w:r>
        <w:rPr>
          <w:rFonts w:eastAsia="IRNazanin" w:cs="IRNazanin"/>
          <w:color w:val="111111"/>
          <w:sz w:val="28"/>
          <w:szCs w:val="28"/>
          <w:rtl w:val="true"/>
          <w:lang w:bidi="fa-IR"/>
        </w:rPr>
        <w:t xml:space="preserve">. </w:t>
      </w:r>
      <w:bookmarkStart w:id="1944" w:name="pg20428_212491"/>
    </w:p>
    <w:p>
      <w:pPr>
        <w:pStyle w:val="BookText"/>
        <w:rPr/>
      </w:pPr>
      <w:bookmarkEnd w:id="1944"/>
      <w:r>
        <w:rPr>
          <w:rFonts w:ascii="Amiri" w:hAnsi="Amiri" w:eastAsia="Amiri" w:cs="Amiri"/>
          <w:color w:val="111111"/>
          <w:sz w:val="28"/>
          <w:sz w:val="28"/>
          <w:szCs w:val="28"/>
          <w:rtl w:val="true"/>
          <w:lang w:bidi="ar-SA"/>
        </w:rPr>
        <w:t>الْدِيْن كَمَا بِنَا فُتِحَ وَ بِنَا يَسْتَنْقِذُونَ مِنْ ضَلَالَهِ الْفِتَنِ كَمَا اسْتَنْقِذُوا مِنْ ضَلَالَه الْشِرْكِ، وَ بِنَا يُؤْلَفُ اللهُ بَيْنَ قُلُوبِهِمْ فِي الْدِيْنِ بَعْدَ عَدَاوَةِ الْفِتْنَةِ كَمَا أَلَّفَ بَيْنَ قُلُوبِهِم وَ دِيْنِهِمْ بَعْدَ عَدَاوَةَ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39682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زَكَرِيَّا حَدِيناً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جَعْفَرُ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الْمُعَلَى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بَشِيرٍ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بِالْمَهْدِى يُبْعَثُ فِي أُمَّتِي عَلَى اخْتِلَافِ مِنَ النَّاسِ وَ زَلَازِلَ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11092</w:t>
      </w:r>
      <w:r>
        <w:rPr>
          <w:rFonts w:eastAsia="IRNazanin" w:cs="IRNazanin"/>
          <w:color w:val="111111"/>
          <w:sz w:val="28"/>
          <w:szCs w:val="28"/>
          <w:rtl w:val="true"/>
          <w:lang w:bidi="fa-IR"/>
        </w:rPr>
        <w:t>)</w:t>
      </w:r>
    </w:p>
    <w:p>
      <w:pPr>
        <w:pStyle w:val="Heading2"/>
        <w:numPr>
          <w:ilvl w:val="1"/>
          <w:numId w:val="1"/>
        </w:numPr>
        <w:rPr/>
      </w:pPr>
      <w:bookmarkStart w:id="1945" w:name="__RefHeading___Toc1258117_1490000891"/>
      <w:bookmarkStart w:id="1946" w:name="_Toc765"/>
      <w:bookmarkEnd w:id="1945"/>
      <w:r>
        <w:rPr>
          <w:rtl w:val="true"/>
        </w:rPr>
        <w:t xml:space="preserve">الباب </w:t>
      </w:r>
      <w:r>
        <w:rPr/>
        <w:t>20</w:t>
      </w:r>
      <w:r>
        <w:rPr>
          <w:rtl w:val="true"/>
        </w:rPr>
        <w:t xml:space="preserve">: </w:t>
      </w:r>
      <w:r>
        <w:rPr>
          <w:rtl w:val="true"/>
        </w:rPr>
        <w:t>فِيْمَا ذَكَرَهُ زَكَرِيَّا فِي كِتَابِ الْفِتَنِ فِي أَنَّ الْمَهْدِى مِنْ أَهْلِ الْبَيْت عَلَيْهِمُ السَّلَام</w:t>
      </w:r>
      <w:bookmarkEnd w:id="1946"/>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الْحَفْرِى وَ أَبُو نَعِيمٌ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يَاسِيْنُ الْعِجْلِي حَدَّثَهُم، وَحَدَّثَنَا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يَاسِينُ الْعِجْلِي عَنْ إِبْرَاهِيمَ بْنِ مُحَمَّدِ بْنِ الْخَنْفِيَّةٌ عَنْ أَبِيْهِ عَلَى ابْنِ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أَلْمَهْدِى مِنَّا أَهْلَ الْبَيْتِ يُصْلِحُهُ اللهُ فِي لَيْلَة</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1947" w:name="pg20428_212492"/>
    </w:p>
    <w:p>
      <w:pPr>
        <w:pStyle w:val="BookText"/>
        <w:rPr/>
      </w:pPr>
      <w:bookmarkEnd w:id="1947"/>
      <w:r>
        <w:rPr>
          <w:rFonts w:ascii="IRNazanin" w:hAnsi="IRNazanin" w:eastAsia="IRNazanin"/>
          <w:color w:val="111111"/>
          <w:sz w:val="28"/>
          <w:sz w:val="28"/>
          <w:szCs w:val="28"/>
          <w:rtl w:val="true"/>
          <w:lang w:bidi="fa-IR"/>
        </w:rPr>
        <w:t>مردم، بوسیله ما از گمراهی فتنه ها نجات می یابند همان طور که از گمراهی شرک نجات یافتند، به واسطه ما است که خدا الفت و مهربانی در دین را بعد از دشمنی به مردم عنایت فرمود</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خدری از پیامبر اسلام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بشارت می دهم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اختلاف و انقلاب امت من ظهور خواهد کرد</w:t>
      </w:r>
      <w:r>
        <w:rPr>
          <w:rFonts w:eastAsia="IRNazanin" w:cs="IRNazanin"/>
          <w:color w:val="111111"/>
          <w:sz w:val="28"/>
          <w:szCs w:val="28"/>
          <w:rtl w:val="true"/>
          <w:lang w:bidi="fa-IR"/>
        </w:rPr>
        <w:t>.</w:t>
      </w:r>
    </w:p>
    <w:p>
      <w:pPr>
        <w:pStyle w:val="Heading2"/>
        <w:numPr>
          <w:ilvl w:val="1"/>
          <w:numId w:val="1"/>
        </w:numPr>
        <w:rPr/>
      </w:pPr>
      <w:bookmarkStart w:id="1948" w:name="__RefHeading___Toc1258119_1490000891"/>
      <w:bookmarkStart w:id="1949" w:name="_Toc766"/>
      <w:bookmarkEnd w:id="1948"/>
      <w:r>
        <w:rPr>
          <w:rtl w:val="true"/>
        </w:rPr>
        <w:t>باب بیستم</w:t>
      </w:r>
      <w:r>
        <w:rPr>
          <w:rtl w:val="true"/>
        </w:rPr>
        <w:t xml:space="preserve">: </w:t>
      </w:r>
      <w:r>
        <w:rPr>
          <w:rtl w:val="true"/>
        </w:rPr>
        <w:t xml:space="preserve">بیانی است از زکریا در کتاب فتن در این که مهدی </w:t>
      </w:r>
      <w:r>
        <w:rPr>
          <w:rtl w:val="true"/>
        </w:rPr>
        <w:t>(</w:t>
      </w:r>
      <w:r>
        <w:rPr>
          <w:rtl w:val="true"/>
        </w:rPr>
        <w:t>عجل الله تعالی فرجه الشریف</w:t>
      </w:r>
      <w:r>
        <w:rPr>
          <w:rtl w:val="true"/>
        </w:rPr>
        <w:t xml:space="preserve">) </w:t>
      </w:r>
      <w:r>
        <w:rPr>
          <w:rtl w:val="true"/>
        </w:rPr>
        <w:t>از اهل بیت پیامبر است</w:t>
      </w:r>
      <w:bookmarkEnd w:id="1949"/>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حنفیه از پدر بزرگوارش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عجل الله تعالی فرجه از ما اهل بیت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شب اصلاح خواهد کرد</w:t>
      </w:r>
      <w:r>
        <w:rPr>
          <w:rFonts w:eastAsia="IRNazanin" w:cs="IRNazanin"/>
          <w:color w:val="111111"/>
          <w:sz w:val="28"/>
          <w:szCs w:val="28"/>
          <w:rtl w:val="true"/>
          <w:lang w:bidi="fa-IR"/>
        </w:rPr>
        <w:t xml:space="preserve">. </w:t>
      </w:r>
      <w:bookmarkStart w:id="1950" w:name="pg20428_212493"/>
    </w:p>
    <w:p>
      <w:pPr>
        <w:pStyle w:val="BookText"/>
        <w:rPr/>
      </w:pPr>
      <w:bookmarkEnd w:id="1950"/>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زَكَرِيَّا فِي كِتَابِ الفِتَن وَ حَدَّثَنَا عَبْدُ الْقُدُّوسُ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عِمْرَانُ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قُتَادَةَ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أَلْهْدِى مِنَّا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زَكَرِيَّا أَيْضاً فِي 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ابْنُ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عَنِ ابْنِ هَيْعَة عَنِ الْحَارِثِ بْنِ يَزِيْدِ عَنْ عَبْدِ اللَّهِ بْنِ زُرَيْرِ الْغَافِقِ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فِي كِتَابِ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زَائِدَه زَكَرِيَّا بْنُ يَحْيَى بْنُ أَبِي زَائِدَةِ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عِمَارَةِ عَنْ سُلَيْانِ التَيْمِي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مِنْ وُلْدِ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Heading2"/>
        <w:numPr>
          <w:ilvl w:val="1"/>
          <w:numId w:val="1"/>
        </w:numPr>
        <w:rPr/>
      </w:pPr>
      <w:bookmarkStart w:id="1951" w:name="__RefHeading___Toc1258121_1490000891"/>
      <w:bookmarkStart w:id="1952" w:name="_Toc767"/>
      <w:bookmarkEnd w:id="1951"/>
      <w:r>
        <w:rPr>
          <w:rtl w:val="true"/>
        </w:rPr>
        <w:t xml:space="preserve">الباب </w:t>
      </w:r>
      <w:r>
        <w:rPr/>
        <w:t>21</w:t>
      </w:r>
      <w:r>
        <w:rPr>
          <w:rtl w:val="true"/>
        </w:rPr>
        <w:t xml:space="preserve">: </w:t>
      </w:r>
      <w:r>
        <w:rPr>
          <w:rtl w:val="true"/>
        </w:rPr>
        <w:t>فِيْمَا ذَكَرَهُ زَكَرِيَّا فِي كِتَابِ الْفِتَنِ مِنْ صِفَةِ الْمَهْدِى</w:t>
      </w:r>
      <w:bookmarkEnd w:id="1952"/>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قُتَادَة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أَلَمُهْدِى رَجُلُ أَنَّمُ الأَنْف أَقْنَى أَجْلَى</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bookmarkStart w:id="1953" w:name="pg20428_212494"/>
    </w:p>
    <w:p>
      <w:pPr>
        <w:pStyle w:val="BookText"/>
        <w:rPr/>
      </w:pPr>
      <w:bookmarkEnd w:id="1953"/>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زریر غافقی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قریش؟</w:t>
      </w:r>
    </w:p>
    <w:p>
      <w:pPr>
        <w:pStyle w:val="BookText"/>
        <w:rPr/>
      </w:pPr>
      <w:r>
        <w:rPr>
          <w:rFonts w:ascii="IRNazanin" w:hAnsi="IRNazanin" w:eastAsia="IRNazanin"/>
          <w:color w:val="111111"/>
          <w:sz w:val="28"/>
          <w:sz w:val="28"/>
          <w:szCs w:val="28"/>
          <w:rtl w:val="true"/>
          <w:lang w:bidi="fa-IR"/>
        </w:rPr>
        <w:t xml:space="preserve">گفت از بنی هاشم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2"/>
        <w:numPr>
          <w:ilvl w:val="1"/>
          <w:numId w:val="1"/>
        </w:numPr>
        <w:rPr/>
      </w:pPr>
      <w:bookmarkStart w:id="1954" w:name="__RefHeading___Toc1258123_1490000891"/>
      <w:bookmarkStart w:id="1955" w:name="_Toc768"/>
      <w:bookmarkEnd w:id="1954"/>
      <w:r>
        <w:rPr>
          <w:rtl w:val="true"/>
        </w:rPr>
        <w:t>باب بیست و یکم</w:t>
      </w:r>
      <w:r>
        <w:rPr>
          <w:rtl w:val="true"/>
        </w:rPr>
        <w:t xml:space="preserve">: </w:t>
      </w:r>
      <w:r>
        <w:rPr>
          <w:rtl w:val="true"/>
        </w:rPr>
        <w:t xml:space="preserve">بیانی است از زکریا در کتاب فتن پیرامون صفت حضرت مهدی </w:t>
      </w:r>
      <w:r>
        <w:rPr>
          <w:rtl w:val="true"/>
        </w:rPr>
        <w:t>(</w:t>
      </w:r>
      <w:r>
        <w:rPr>
          <w:rtl w:val="true"/>
        </w:rPr>
        <w:t>عجل الله تعالی فرجه الشریف</w:t>
      </w:r>
      <w:r>
        <w:rPr>
          <w:rtl w:val="true"/>
        </w:rPr>
        <w:t>)</w:t>
      </w:r>
      <w:bookmarkEnd w:id="1955"/>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بینی کشیده و بلندی دارد، بسیار خوش صورت است و موی دو طرف پیشانی او ریخته است</w:t>
      </w:r>
      <w:r>
        <w:rPr>
          <w:rFonts w:eastAsia="IRNazanin" w:cs="IRNazanin"/>
          <w:color w:val="111111"/>
          <w:sz w:val="28"/>
          <w:szCs w:val="28"/>
          <w:rtl w:val="true"/>
          <w:lang w:bidi="fa-IR"/>
        </w:rPr>
        <w:t xml:space="preserve">. </w:t>
      </w:r>
      <w:bookmarkStart w:id="1956" w:name="pg20428_212495"/>
    </w:p>
    <w:p>
      <w:pPr>
        <w:pStyle w:val="Heading2"/>
        <w:numPr>
          <w:ilvl w:val="1"/>
          <w:numId w:val="1"/>
        </w:numPr>
        <w:rPr/>
      </w:pPr>
      <w:bookmarkStart w:id="1957" w:name="__RefHeading___Toc1258125_1490000891"/>
      <w:bookmarkStart w:id="1958" w:name="_Toc769"/>
      <w:bookmarkEnd w:id="1956"/>
      <w:bookmarkEnd w:id="1957"/>
      <w:r>
        <w:rPr>
          <w:rtl w:val="true"/>
        </w:rPr>
        <w:t xml:space="preserve">الباب </w:t>
      </w:r>
      <w:r>
        <w:rPr/>
        <w:t>22</w:t>
      </w:r>
      <w:r>
        <w:rPr>
          <w:rtl w:val="true"/>
        </w:rPr>
        <w:t xml:space="preserve">: </w:t>
      </w:r>
      <w:r>
        <w:rPr>
          <w:rtl w:val="true"/>
        </w:rPr>
        <w:t>فِيْمَا ذَكَرَهُ زَكَرِيَّا فِي كِتَابِ الْفِتَنِ مِمَّا يَكُونُ مَكْتُوباً فِي رَأيَةِ الْمَهْدِى</w:t>
      </w:r>
      <w:bookmarkEnd w:id="1958"/>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الرِفَاعِي،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عَنْ سُفْيَانِ عَنْ أَبِي إِسْحَاقٍ عَنْ نُوفِ،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فِي رَأْيَة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Heading2"/>
        <w:numPr>
          <w:ilvl w:val="1"/>
          <w:numId w:val="1"/>
        </w:numPr>
        <w:rPr/>
      </w:pPr>
      <w:bookmarkStart w:id="1959" w:name="__RefHeading___Toc1258127_1490000891"/>
      <w:bookmarkStart w:id="1960" w:name="_Toc770"/>
      <w:bookmarkEnd w:id="1959"/>
      <w:r>
        <w:rPr>
          <w:rtl w:val="true"/>
        </w:rPr>
        <w:t xml:space="preserve">الباب </w:t>
      </w:r>
      <w:r>
        <w:rPr/>
        <w:t>23</w:t>
      </w:r>
      <w:r>
        <w:rPr>
          <w:rtl w:val="true"/>
        </w:rPr>
        <w:t xml:space="preserve">: </w:t>
      </w:r>
      <w:r>
        <w:rPr>
          <w:rtl w:val="true"/>
        </w:rPr>
        <w:t>فِيْمَا ذَكَرَهُ زَكَرِيَّا فِي كِتَابِ الْفِتَنِ أَيْضاً</w:t>
      </w:r>
      <w:r>
        <w:rPr>
          <w:rtl w:val="true"/>
        </w:rPr>
        <w:t xml:space="preserve">: </w:t>
      </w:r>
      <w:r>
        <w:rPr>
          <w:rtl w:val="true"/>
        </w:rPr>
        <w:t>أَنَّ النَّبِي صَلَّى اللهُ عَلَيْهِ وَ آله، قَالَ</w:t>
      </w:r>
      <w:r>
        <w:rPr>
          <w:rtl w:val="true"/>
        </w:rPr>
        <w:t>: «</w:t>
      </w:r>
      <w:r>
        <w:rPr>
          <w:rtl w:val="true"/>
        </w:rPr>
        <w:t>بِنَا يُفْتَحُ وَ بِنَا يُخْتَمُ، وَ أَنَّهُ يَكُونُ مِنْهُ مَنْ يَمْلَأُ الْأَرْضَ عَدْلا</w:t>
      </w:r>
      <w:r>
        <w:rPr>
          <w:rtl w:val="true"/>
        </w:rPr>
        <w:t xml:space="preserve">» </w:t>
      </w:r>
      <w:r>
        <w:rPr>
          <w:rtl w:val="true"/>
        </w:rPr>
        <w:t>وَ ذَكَرَ صِفَتَهُ</w:t>
      </w:r>
      <w:bookmarkEnd w:id="1960"/>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مُحَمَّدُ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هِشَامُ بْنَ خَالِدِ الْأَرْزَقَ،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ابْنِ طَيْعَة،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إِسْرَائِيْلِ بْنِ عِبَاد عَنْ مَيْمُونَ عَنْ أَبِي الطِّفَيْل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فَتحَ الْأَمْرَ وَ بِنَا يُخْتَم وَ بِنَا اسْتَنْقَذَ اللَّهُ النَّاسَ فِي أَوَلِ الزَّمَانِ، وَ بِنَا يَكُونَ الْعَدْلَ فِي آخِرِ الزَّمَانِ، وَ بِنَأَ تُملأُ الْأَرْضُ عَدْلاً كَمَا مُلِئَتْ جُوْراً،</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 الْمَظَالِمُ إِلَى أَهْلِهَا بِرَجُلِ اِسْمُهُ اِسْمِي وَ 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صِفَتَهُ، وَ ذَكَر ثِقْلاً فِي لِسَانِهِ وَ ضَرَبَ فَخِذَهُ الْيَشْرَى بِيَدِهِ الْمَنَى إِذَا أَبْطَأَ عَلَيْهِ الْكَلَام</w:t>
      </w:r>
      <w:r>
        <w:rPr>
          <w:rFonts w:eastAsia="Amiri" w:cs="Amiri" w:ascii="Amiri" w:hAnsi="Amiri"/>
          <w:color w:val="111111"/>
          <w:sz w:val="28"/>
          <w:szCs w:val="28"/>
          <w:rtl w:val="true"/>
          <w:lang w:bidi="ar-SA"/>
        </w:rPr>
        <w:t xml:space="preserve">. </w:t>
      </w:r>
      <w:bookmarkStart w:id="1961" w:name="pg20428_212496"/>
    </w:p>
    <w:p>
      <w:pPr>
        <w:pStyle w:val="Heading2"/>
        <w:numPr>
          <w:ilvl w:val="1"/>
          <w:numId w:val="1"/>
        </w:numPr>
        <w:rPr/>
      </w:pPr>
      <w:bookmarkStart w:id="1962" w:name="__RefHeading___Toc1258129_1490000891"/>
      <w:bookmarkStart w:id="1963" w:name="_Toc771"/>
      <w:bookmarkEnd w:id="1961"/>
      <w:bookmarkEnd w:id="1962"/>
      <w:r>
        <w:rPr>
          <w:rtl w:val="true"/>
        </w:rPr>
        <w:t>باب بیست و دوم</w:t>
      </w:r>
      <w:r>
        <w:rPr>
          <w:rtl w:val="true"/>
        </w:rPr>
        <w:t xml:space="preserve">: </w:t>
      </w:r>
      <w:r>
        <w:rPr>
          <w:rtl w:val="true"/>
        </w:rPr>
        <w:t>بیانی است از زکریا در کتاب فتن پیرامون چیزی که بر پرچم حضرت مهدی نوشته شده است</w:t>
      </w:r>
      <w:bookmarkEnd w:id="1963"/>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بیرق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بیعت فقط برای خدا است</w:t>
      </w:r>
      <w:r>
        <w:rPr>
          <w:rFonts w:eastAsia="IRNazanin" w:cs="IRNazanin"/>
          <w:color w:val="111111"/>
          <w:sz w:val="28"/>
          <w:szCs w:val="28"/>
          <w:rtl w:val="true"/>
          <w:lang w:bidi="fa-IR"/>
        </w:rPr>
        <w:t>.</w:t>
      </w:r>
    </w:p>
    <w:p>
      <w:pPr>
        <w:pStyle w:val="Heading2"/>
        <w:numPr>
          <w:ilvl w:val="1"/>
          <w:numId w:val="1"/>
        </w:numPr>
        <w:rPr/>
      </w:pPr>
      <w:bookmarkStart w:id="1964" w:name="__RefHeading___Toc1258131_1490000891"/>
      <w:bookmarkStart w:id="1965" w:name="_Toc772"/>
      <w:bookmarkEnd w:id="1964"/>
      <w:r>
        <w:rPr>
          <w:rtl w:val="true"/>
        </w:rPr>
        <w:t>باب بیست و سوم</w:t>
      </w:r>
      <w:r>
        <w:rPr>
          <w:rtl w:val="true"/>
        </w:rPr>
        <w:t xml:space="preserve">: </w:t>
      </w:r>
      <w:r>
        <w:rPr>
          <w:rtl w:val="true"/>
        </w:rPr>
        <w:t>بیانی است از زکریا در کتاب فتن با این که پیامبر فرمود</w:t>
      </w:r>
      <w:r>
        <w:rPr>
          <w:rtl w:val="true"/>
        </w:rPr>
        <w:t xml:space="preserve">: </w:t>
      </w:r>
      <w:r>
        <w:rPr>
          <w:rtl w:val="true"/>
        </w:rPr>
        <w:t>اسلام با ما آغاز شد و با ما پایان می پذیرد و این که از ما است کسی که جهان را پر از عدل و داد خواهد کرد، آن گاه صفت او را برشمرد</w:t>
      </w:r>
      <w:bookmarkEnd w:id="1965"/>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ابوطفیل از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ما آغاز شد و به ما هم پایان خواهد پذیرفت در آغاز مردم را نجات داد و به واسطه ما در آخر الزمان عدل اجراء خواهد شد، بوسیله ما است که زمین پر از عدل و داد می شود آن طور که پر از ظلم و شده باشد، حق مردم به واسطه مردی که هم نام من است و نام پدرش هم نام پدر من است به مردم بازگشت داده خواهد شد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آن حضرت اوصاف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 و موقعی که زبان آن حضرت از شدت هیجان سنگینی می کرد دست راست خود را بزانوی چپ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خود را ادامه می داد</w:t>
      </w:r>
      <w:r>
        <w:rPr>
          <w:rFonts w:eastAsia="IRNazanin" w:cs="IRNazanin"/>
          <w:color w:val="111111"/>
          <w:sz w:val="28"/>
          <w:szCs w:val="28"/>
          <w:rtl w:val="true"/>
          <w:lang w:bidi="fa-IR"/>
        </w:rPr>
        <w:t xml:space="preserve">. </w:t>
      </w:r>
      <w:bookmarkStart w:id="1966" w:name="pg20428_212497"/>
    </w:p>
    <w:p>
      <w:pPr>
        <w:pStyle w:val="Heading2"/>
        <w:numPr>
          <w:ilvl w:val="1"/>
          <w:numId w:val="1"/>
        </w:numPr>
        <w:rPr/>
      </w:pPr>
      <w:bookmarkStart w:id="1967" w:name="__RefHeading___Toc1258133_1490000891"/>
      <w:bookmarkStart w:id="1968" w:name="_Toc773"/>
      <w:bookmarkEnd w:id="1966"/>
      <w:bookmarkEnd w:id="1967"/>
      <w:r>
        <w:rPr>
          <w:rtl w:val="true"/>
        </w:rPr>
        <w:t xml:space="preserve">الباب </w:t>
      </w:r>
      <w:r>
        <w:rPr/>
        <w:t>24</w:t>
      </w:r>
      <w:r>
        <w:rPr>
          <w:rtl w:val="true"/>
        </w:rPr>
        <w:t xml:space="preserve">: </w:t>
      </w:r>
      <w:r>
        <w:rPr>
          <w:rtl w:val="true"/>
        </w:rPr>
        <w:t>فِيمَا ذَكَرهُ زَكَرِيَا فِي كِتَابِ الْفِتَنِ أَيُضَاً مِنْ صِفَةِ الْعَدْلِ فِي زَمَانِ الْمَهْدِى</w:t>
      </w:r>
      <w:bookmarkEnd w:id="1968"/>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مُوسَى الْجُهَنِي عَنْ زِيد الَعمَّى عَنْ أَبِي الْصِدِّيْقِ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الْمَهْدِى يَتَأَهَا قِسْطاً وَعَدْلًا كَمَا مُلِئَتْ ظُلْماً وَ جَوْراً، وَ تَقْطَرُ السَّماءُ مَطَراً كَعَهْدِ آدَمَ، وَ تُخْرُجُ الْأَرْضُ بَرَكَتِهَا، وَ تَعِيْشُ أُمَّتِي فِي زَمَانِهِ عَيْشَاً لَمْ تَعِشْهُ قَبْلَ ذَلِكَ فِي زَمَانِ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38706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الْمُعَلَى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بَشِيرِ الْمَزِنِي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بِالْمَهْدِى يُبْعَثُ فِي أُمَّتِي عَلَيْهِ اخْتِلَافُ مِنَ النَّاسِ وَزَلَازِل، فَيَمْلأُ الْأَرْضَ قِسْطاً وَعَدْلا كَمَا مُلِئَتْ ظُلْماً وَ جَوْراً، يَرْضَى بِهِ سَاكِنُ السَّمَاء، يُقَيِّمُ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الصَّحَاحِ؟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بِالْسَوِيةَ بَيْنَ النَّاسِ، فَيَمْلأُ اللهُ قُلُوبَ أُمَّةِ مُحَمَّد غِنَى، وَ يَسَعَهُمْ عَدْلَهُ حَتَّى يَأْمُرَ مُنَادِياً فَيُنَادِي مَنْ لَهُ فِي مَالِ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يَقُومُ مِنَ النَّاسِ إِلَّا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إِثْتِ 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أُحْثُ يَعْنِي خُذْ – حَتَّى إِذَا جَعَلَه فِي حُجْرِه وَ أَبْرَزَة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نَفْسًا أَوْ عَجَزَ عَنِّى مَا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969" w:name="pg20428_212498"/>
    </w:p>
    <w:p>
      <w:pPr>
        <w:pStyle w:val="Heading2"/>
        <w:numPr>
          <w:ilvl w:val="1"/>
          <w:numId w:val="1"/>
        </w:numPr>
        <w:rPr/>
      </w:pPr>
      <w:bookmarkStart w:id="1970" w:name="__RefHeading___Toc1258135_1490000891"/>
      <w:bookmarkStart w:id="1971" w:name="_Toc774"/>
      <w:bookmarkEnd w:id="1969"/>
      <w:bookmarkEnd w:id="1970"/>
      <w:r>
        <w:rPr>
          <w:rtl w:val="true"/>
        </w:rPr>
        <w:t>باب بیست و چهارم</w:t>
      </w:r>
      <w:r>
        <w:rPr>
          <w:rtl w:val="true"/>
        </w:rPr>
        <w:t xml:space="preserve">: </w:t>
      </w:r>
      <w:r>
        <w:rPr>
          <w:rtl w:val="true"/>
        </w:rPr>
        <w:t xml:space="preserve">بیانی است از زکریا در کتاب فتن از وجود عدالت در زمان حضرت مهدی </w:t>
      </w:r>
      <w:r>
        <w:rPr>
          <w:rtl w:val="true"/>
        </w:rPr>
        <w:t>(</w:t>
      </w:r>
      <w:r>
        <w:rPr>
          <w:rtl w:val="true"/>
        </w:rPr>
        <w:t>عجل الله تعالی فرجه الشریف</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امت من خواهد بود و زمین را پر از عدل و داد خواهد کرد آن طور که پر از ظلم و ستم شده باشد و آسمان نظیر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بارد و زمین برکت خود را برای خلق بیرون می ریزد مردم در زمان آن حضرت طوری زندگی می کنند که قبل از آن هرگز چنین زندگی نکرده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مژده می دهم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انقلاب و اختلاف امت من ظهور می کند و زمین را پر از عدل و داد خواهد کرد آن طور که پر از ظلم و ستم شده باشد، ساکنین آسمان از او راضی هستند و مال را بطور صحاح تقسیم می کند گفتیم صحاح یعنی چه؟</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را میان مردم بطور مساوی تقسیم می کند و خداوند دل امت عجم را آن چنان بی نیاز و پر از عدل خواهد کرد که منادی فریاد می زند آیا کسی به مال احتیاجی دارد؟ کسی جز یک نفر اظهار حاجت نمی کند، حضرت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خزانه 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به من عطا کن خازن گوید بگیر و دامن او را پر می کند 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شجاع ترین امت محمدی، بعد از آن مال را بر می گرداند ولی خزانه دار قبول نمی کند</w:t>
      </w:r>
      <w:r>
        <w:rPr>
          <w:rFonts w:eastAsia="IRNazanin" w:cs="IRNazanin"/>
          <w:color w:val="111111"/>
          <w:sz w:val="28"/>
          <w:szCs w:val="28"/>
          <w:rtl w:val="true"/>
          <w:lang w:bidi="fa-IR"/>
        </w:rPr>
        <w:t xml:space="preserve">. </w:t>
      </w:r>
      <w:bookmarkStart w:id="1972" w:name="pg20428_212499"/>
    </w:p>
    <w:p>
      <w:pPr>
        <w:pStyle w:val="BookText"/>
        <w:rPr/>
      </w:pPr>
      <w:bookmarkEnd w:id="19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 فَلَا يَقْبَلُ 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سَبْعَ سِنِيْنَ أَوْ ثِمَان سِنْيِنَ أَوْ تُسِعَ سِنِينَ ثُمَّ لَا خَيْرَ فِي الْعَيْشِ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الْحَيَاةِ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38653</w:t>
      </w:r>
      <w:r>
        <w:rPr>
          <w:rFonts w:eastAsia="Amiri" w:cs="Amiri" w:ascii="Amiri" w:hAnsi="Amiri"/>
          <w:color w:val="111111"/>
          <w:sz w:val="28"/>
          <w:szCs w:val="28"/>
          <w:rtl w:val="true"/>
          <w:lang w:bidi="ar-SA"/>
        </w:rPr>
        <w:t>).</w:t>
      </w:r>
    </w:p>
    <w:p>
      <w:pPr>
        <w:pStyle w:val="Heading2"/>
        <w:numPr>
          <w:ilvl w:val="1"/>
          <w:numId w:val="1"/>
        </w:numPr>
        <w:rPr/>
      </w:pPr>
      <w:bookmarkStart w:id="1973" w:name="__RefHeading___Toc1258137_1490000891"/>
      <w:bookmarkStart w:id="1974" w:name="_Toc775"/>
      <w:bookmarkEnd w:id="1973"/>
      <w:r>
        <w:rPr>
          <w:rtl w:val="true"/>
        </w:rPr>
        <w:t xml:space="preserve">الباب </w:t>
      </w:r>
      <w:r>
        <w:rPr/>
        <w:t>25</w:t>
      </w:r>
      <w:r>
        <w:rPr>
          <w:rtl w:val="true"/>
        </w:rPr>
        <w:t xml:space="preserve">: </w:t>
      </w:r>
      <w:r>
        <w:rPr>
          <w:rtl w:val="true"/>
        </w:rPr>
        <w:t>فِيمَا ذَكَرَه زَكَرِيَّا فِي كِتَابِ الْفِتَنِ فِي صِفَةِ عُمْرِ الْمَهْدِى وَ مَوْتِهِ</w:t>
      </w:r>
      <w:bookmarkEnd w:id="1974"/>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الْقُدُّوسِ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قُتَادَة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مِنَّا يَعْيِشُ هَكَذَا وَ بَسطَ يَسَارُه وَ إِصْبَعِينَ مِنْ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الْمُشِيرَة وَالإِبْهَامِ، وَ عَقَد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المستدرک للحاكم ،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أَبُو مُعَاوِيَة عَنْ مُوسى الجهني عَنْ زَيْدِ الْعِمَى عَنْ أَبِي الْصِدِّيقِ عَنْ أَبِي سَعِيد الخُدْرِى عَنِ النَّى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الْمَهْدِى إِنْ طَالَ عُمْرُهُ مَلِكَ عَشْرَ سِنْين، وَ إِنْ قَصُرَ عُمْرَه مَلِكَ سَبْعَ سِنْين أَوْ ثِمَانَ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أَيْضًا فِي كِتَابِ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عَنْ زَيْدِ الْعَمِّى عَنْ أَبِي الْصِدِّيقِ النَّاجِي عَنْ أَبِي سَعِيدِ الْخُدْرِى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 الْمَهْدِى، فَإِن قَصُرَ عُمْرُهُ أَوْ طَالَ عُمْرُه عَاشَ سَبْعَ سِنْينِ أَوْ ثِمَانَ سِنين أَوْ تِسْعَ سِنين، يملأُ الْأَرْضَ قِسْطاً وَ عَدْلاً، وَ تَنْبُتُ الْأَرْضِ نَبَاتُها وَ تَطَرُ السَّمَاءَ مَطَرَها وَ تَنْعَمُ أُمَّتِي فِي وِلَايَتِهِ نِعْمَة لَمْ يَنْعَمُوا مثْلَهَا</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bookmarkStart w:id="1975" w:name="pg20428_212500"/>
    </w:p>
    <w:p>
      <w:pPr>
        <w:pStyle w:val="BookText"/>
        <w:rPr/>
      </w:pPr>
      <w:bookmarkEnd w:id="1975"/>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بخشیدیم دیگر پس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آن حضرت هفت یا هشت یا نه سال خواهد بود و بعد از آن بزرگوار دیگر خیری در زندگی و حیات نیست</w:t>
      </w:r>
      <w:r>
        <w:rPr>
          <w:rFonts w:eastAsia="IRNazanin" w:cs="IRNazanin"/>
          <w:color w:val="111111"/>
          <w:sz w:val="28"/>
          <w:szCs w:val="28"/>
          <w:rtl w:val="true"/>
          <w:lang w:bidi="fa-IR"/>
        </w:rPr>
        <w:t>.</w:t>
      </w:r>
    </w:p>
    <w:p>
      <w:pPr>
        <w:pStyle w:val="Heading2"/>
        <w:numPr>
          <w:ilvl w:val="1"/>
          <w:numId w:val="1"/>
        </w:numPr>
        <w:rPr/>
      </w:pPr>
      <w:bookmarkStart w:id="1976" w:name="__RefHeading___Toc1258139_1490000891"/>
      <w:bookmarkStart w:id="1977" w:name="_Toc776"/>
      <w:bookmarkEnd w:id="1976"/>
      <w:r>
        <w:rPr>
          <w:rtl w:val="true"/>
        </w:rPr>
        <w:t>باب بیست و پنجم</w:t>
      </w:r>
      <w:r>
        <w:rPr>
          <w:rtl w:val="true"/>
        </w:rPr>
        <w:t xml:space="preserve">: </w:t>
      </w:r>
      <w:r>
        <w:rPr>
          <w:rtl w:val="true"/>
        </w:rPr>
        <w:t xml:space="preserve">بیانی است از زکریا در کتاب فتن پیرامون صفت حضرت مهدی </w:t>
      </w:r>
      <w:r>
        <w:rPr>
          <w:rtl w:val="true"/>
        </w:rPr>
        <w:t>(</w:t>
      </w:r>
      <w:r>
        <w:rPr>
          <w:rtl w:val="true"/>
        </w:rPr>
        <w:t>عجل الله تعالی فرجه الشریف</w:t>
      </w:r>
      <w:r>
        <w:rPr>
          <w:rtl w:val="true"/>
        </w:rPr>
        <w:t xml:space="preserve">) </w:t>
      </w:r>
      <w:r>
        <w:rPr>
          <w:rtl w:val="true"/>
        </w:rPr>
        <w:t>و مرگ او</w:t>
      </w:r>
      <w:bookmarkEnd w:id="1977"/>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رسول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من خواهد بود اگر عمرش طولانی شود ده سال خلافت می کند و اگر کوتاه باشد هفت یا هشت سال حکومت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زکریا نقل کرده که ابوسعید خدری از پیامبر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مهدی در میان امتم ده سال و اگر کوتاه باشد هفت یا هشت سال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ابوسعید خدری از آن حضرت روایت کرده که فرمود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عمر مهدی امت من کوتاه باشد هفت یا هشت یا نه سال است زمین را پر از عدل و داد خواهد کرد پس از آن که پر از ظلم و ستم شده باشد و زمین گیاهان خود را می رویاند و آسمان باران می بارد امت من در آن زمان در سایه ولایت و حکومت او به نعمتی رسیده اند که تا کنون به چنین نعمتی دست نیافته اند</w:t>
      </w:r>
      <w:r>
        <w:rPr>
          <w:rFonts w:eastAsia="IRNazanin" w:cs="IRNazanin"/>
          <w:color w:val="111111"/>
          <w:sz w:val="28"/>
          <w:szCs w:val="28"/>
          <w:rtl w:val="true"/>
          <w:lang w:bidi="fa-IR"/>
        </w:rPr>
        <w:t xml:space="preserve">. </w:t>
      </w:r>
      <w:bookmarkStart w:id="1978" w:name="pg20428_212501"/>
    </w:p>
    <w:p>
      <w:pPr>
        <w:pStyle w:val="BookText"/>
        <w:rPr/>
      </w:pPr>
      <w:bookmarkEnd w:id="1978"/>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أَيْضًا فِي كِتَابِ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الْبُرْسَانِي عَنْ عِمْرَانِ بْن حُدَيْرِ،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السَّمِيْطَ عَنْ كَعْب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اِسْمُهُ اِسْمِي وَ يَخْرُجُ وَ هُوَ ابْنُ إِحْدَى وَ خَمْسِينَ أَوْ ثَنَتَيْن وَ خَمْسِيْن، يَكُونُ عَلَى النَّاسِ 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لابن حماد،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Heading2"/>
        <w:numPr>
          <w:ilvl w:val="1"/>
          <w:numId w:val="1"/>
        </w:numPr>
        <w:rPr/>
      </w:pPr>
      <w:bookmarkStart w:id="1979" w:name="__RefHeading___Toc1258141_1490000891"/>
      <w:bookmarkStart w:id="1980" w:name="_Toc777"/>
      <w:bookmarkEnd w:id="1979"/>
      <w:r>
        <w:rPr>
          <w:rtl w:val="true"/>
        </w:rPr>
        <w:t xml:space="preserve">الباب </w:t>
      </w:r>
      <w:r>
        <w:rPr/>
        <w:t>26</w:t>
      </w:r>
      <w:r>
        <w:rPr>
          <w:rtl w:val="true"/>
        </w:rPr>
        <w:t xml:space="preserve">: </w:t>
      </w:r>
      <w:r>
        <w:rPr>
          <w:rtl w:val="true"/>
        </w:rPr>
        <w:t>فِيمَا ذَكَرهُ زَكَرِيَّا عَنْ صِفَةِ عَطَاءِ الْمَهْدِي</w:t>
      </w:r>
      <w:bookmarkEnd w:id="1980"/>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عِنْدَ انْقِطَاعِ مِنَ الزَّمَان وَ ظُهُورُ مِنَ الْفِتَنِ رَجُلُ يُقَالُ لَهُ، أَلْسَفَاحِ، وَ يَكُونُ عَطَاوُهُ الْمَال حَثِياً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 لابن حماد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أَحَادِيْثِ كَثِيرَة رَوَاهَا هُو وَ غَيْرُه، وَ عَسَى يَكُونُ ذِكْرُ السَّنَّاحَ نَفْسُهُ وَ مَا عَرْفَنَا أَنْ السَّفَاحَ مِنْ بَنِي الْعَبَّاسَ كَانَ يَعْطِي الْمَالَ حَثِياً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خَالِدِ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ابْنِ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الهَيْتَم عَنْ شَرِيْكَ عَنْ لَيْتُ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سَمِحَ بِالْمَالِ شَدِيْد عَلَى الْعُمَّال رَحِيْمِ بِالْمَسَاكِين</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10318</w:t>
      </w:r>
      <w:r>
        <w:rPr>
          <w:rFonts w:eastAsia="IRNazanin" w:cs="IRNazanin"/>
          <w:color w:val="111111"/>
          <w:sz w:val="28"/>
          <w:szCs w:val="28"/>
          <w:rtl w:val="true"/>
          <w:lang w:bidi="fa-IR"/>
        </w:rPr>
        <w:t xml:space="preserve">) </w:t>
      </w:r>
      <w:bookmarkStart w:id="1981" w:name="pg20428_212502"/>
    </w:p>
    <w:p>
      <w:pPr>
        <w:pStyle w:val="BookText"/>
        <w:rPr/>
      </w:pPr>
      <w:bookmarkEnd w:id="1981"/>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است و سن آن بزرگوار در موقع خروج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نمایاند و هفت سال در بین مردم خواهد بود</w:t>
      </w:r>
      <w:r>
        <w:rPr>
          <w:rFonts w:eastAsia="IRNazanin" w:cs="IRNazanin"/>
          <w:color w:val="111111"/>
          <w:sz w:val="28"/>
          <w:szCs w:val="28"/>
          <w:rtl w:val="true"/>
          <w:lang w:bidi="fa-IR"/>
        </w:rPr>
        <w:t>.</w:t>
      </w:r>
    </w:p>
    <w:p>
      <w:pPr>
        <w:pStyle w:val="Heading2"/>
        <w:numPr>
          <w:ilvl w:val="1"/>
          <w:numId w:val="1"/>
        </w:numPr>
        <w:rPr/>
      </w:pPr>
      <w:bookmarkStart w:id="1982" w:name="__RefHeading___Toc1258143_1490000891"/>
      <w:bookmarkStart w:id="1983" w:name="_Toc778"/>
      <w:bookmarkEnd w:id="1982"/>
      <w:r>
        <w:rPr>
          <w:rtl w:val="true"/>
        </w:rPr>
        <w:t>باب بیست و ششم</w:t>
      </w:r>
      <w:r>
        <w:rPr>
          <w:rtl w:val="true"/>
        </w:rPr>
        <w:t xml:space="preserve">: </w:t>
      </w:r>
      <w:r>
        <w:rPr>
          <w:rtl w:val="true"/>
        </w:rPr>
        <w:t xml:space="preserve">بیانی است از زکریا در کتاب فتن پیرامون صفت بخشش های حضرت مهدی </w:t>
      </w:r>
      <w:r>
        <w:rPr>
          <w:rtl w:val="true"/>
        </w:rPr>
        <w:t>(</w:t>
      </w:r>
      <w:r>
        <w:rPr>
          <w:rtl w:val="true"/>
        </w:rPr>
        <w:t>عجل الله تعالی فرجه الشریف</w:t>
      </w:r>
      <w:r>
        <w:rPr>
          <w:rtl w:val="true"/>
        </w:rPr>
        <w:t>)</w:t>
      </w:r>
      <w:bookmarkEnd w:id="1983"/>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هایی واقع می شود و مردی که او را سفّاح می گویند مال فراوانی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سفاح در این حدیث بر خلاف آن روایاتی است که زکریا و غیر او روایت کرده اند، شاید لفظ سفاح را خود زکریا ذکر کرده باشد زیرا ما سفاحی که از بنی عباس باشد و مالی را بخشیده باشد سراغ نداریم</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 از طاووس روایت کرده که گفت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می بخشد و در کار کارگزاران خود، سخت 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را تلف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مستمندان مهربان خواهد بود</w:t>
      </w:r>
      <w:r>
        <w:rPr>
          <w:rFonts w:eastAsia="IRNazanin" w:cs="IRNazanin"/>
          <w:color w:val="111111"/>
          <w:sz w:val="28"/>
          <w:szCs w:val="28"/>
          <w:rtl w:val="true"/>
          <w:lang w:bidi="fa-IR"/>
        </w:rPr>
        <w:t xml:space="preserve">. </w:t>
      </w:r>
      <w:bookmarkStart w:id="1984" w:name="pg20428_212503"/>
    </w:p>
    <w:p>
      <w:pPr>
        <w:pStyle w:val="Heading2"/>
        <w:numPr>
          <w:ilvl w:val="1"/>
          <w:numId w:val="1"/>
        </w:numPr>
        <w:rPr/>
      </w:pPr>
      <w:bookmarkStart w:id="1985" w:name="__RefHeading___Toc1258145_1490000891"/>
      <w:bookmarkStart w:id="1986" w:name="_Toc779"/>
      <w:bookmarkEnd w:id="1984"/>
      <w:bookmarkEnd w:id="1985"/>
      <w:r>
        <w:rPr>
          <w:rtl w:val="true"/>
        </w:rPr>
        <w:t xml:space="preserve">الباب </w:t>
      </w:r>
      <w:r>
        <w:rPr/>
        <w:t>27</w:t>
      </w:r>
      <w:r>
        <w:rPr>
          <w:rtl w:val="true"/>
        </w:rPr>
        <w:t xml:space="preserve">: </w:t>
      </w:r>
      <w:r>
        <w:rPr>
          <w:rtl w:val="true"/>
        </w:rPr>
        <w:t>فِي طُلوع آيَةَ مَعَ الشَّمْسِ قَبْلَ ظُهُورِ الْمَهْدِى</w:t>
      </w:r>
      <w:bookmarkEnd w:id="1986"/>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فِي كِتَابِ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إِبْرَاهِيمُ بْنُ أَحمد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وَهَبْ عَنْ ابْنِ الْمُبَارَكَ عَنْ مُعَمَر عَنْ ابْنِ طَاوُوسِ عَنْ عَلِي بْنِ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الْمَهْدِى حَتَى تَطْلَعُ مَعَ الشَّمْسَ 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Heading2"/>
        <w:numPr>
          <w:ilvl w:val="1"/>
          <w:numId w:val="1"/>
        </w:numPr>
        <w:rPr/>
      </w:pPr>
      <w:bookmarkStart w:id="1987" w:name="__RefHeading___Toc1258147_1490000891"/>
      <w:bookmarkStart w:id="1988" w:name="_Toc780"/>
      <w:bookmarkEnd w:id="1987"/>
      <w:r>
        <w:rPr>
          <w:rtl w:val="true"/>
        </w:rPr>
        <w:t xml:space="preserve">الباب </w:t>
      </w:r>
      <w:r>
        <w:rPr/>
        <w:t>28</w:t>
      </w:r>
      <w:r>
        <w:rPr>
          <w:rtl w:val="true"/>
        </w:rPr>
        <w:t xml:space="preserve">: </w:t>
      </w:r>
      <w:r>
        <w:rPr>
          <w:rtl w:val="true"/>
        </w:rPr>
        <w:t>فيمَا ذَكَرَهُ زَكَرِيَّا</w:t>
      </w:r>
      <w:r>
        <w:rPr>
          <w:rtl w:val="true"/>
        </w:rPr>
        <w:t xml:space="preserve">: </w:t>
      </w:r>
      <w:r>
        <w:rPr>
          <w:rtl w:val="true"/>
        </w:rPr>
        <w:t>أَنْ الْمَهْدِى هُوَ الَّذِي يَنْزِلُ عَلَيْهِ عِيْسَى بْنُ مَرْيَم</w:t>
      </w:r>
      <w:bookmarkEnd w:id="1988"/>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بْنِ مُحَمَّدِ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حَمَّادُ بْن سَلَمَة عَنْ عَلِي بْنِ زَيْد أَنَّ عَبْدَ اللهِ بْنِ عَمْرُو ذَكَرَ الْمَهْدِى، فَقَالَ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مُعَاوِيَةُ بْنُ أَبِي سُفْيَانَ،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بَلْ هُوَ اَلَذَّي يَنْزِلُ عَلَيْهِ عِيْسَى بْنُ 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Heading2"/>
        <w:numPr>
          <w:ilvl w:val="1"/>
          <w:numId w:val="1"/>
        </w:numPr>
        <w:rPr/>
      </w:pPr>
      <w:bookmarkStart w:id="1989" w:name="__RefHeading___Toc1258149_1490000891"/>
      <w:bookmarkStart w:id="1990" w:name="_Toc781"/>
      <w:bookmarkEnd w:id="1989"/>
      <w:r>
        <w:rPr>
          <w:rtl w:val="true"/>
        </w:rPr>
        <w:t xml:space="preserve">الباب </w:t>
      </w:r>
      <w:r>
        <w:rPr/>
        <w:t>29</w:t>
      </w:r>
      <w:r>
        <w:rPr>
          <w:rtl w:val="true"/>
        </w:rPr>
        <w:t xml:space="preserve">: </w:t>
      </w:r>
      <w:r>
        <w:rPr>
          <w:rtl w:val="true"/>
        </w:rPr>
        <w:t>فِيمَا ذَكَرهُ زَكَرِيَّا فِي كِتَابِ الْفِتَنِ</w:t>
      </w:r>
      <w:r>
        <w:rPr>
          <w:rtl w:val="true"/>
        </w:rPr>
        <w:t xml:space="preserve">: </w:t>
      </w:r>
      <w:r>
        <w:rPr>
          <w:rtl w:val="true"/>
        </w:rPr>
        <w:t>أَنَّ مَنْ مَاتَ وَلَيْسَ فِي عُنْقِهِ بَيْعَةُ لِلأَمَامِ مَاتَ مِيْتَةً جَاهِلِيَّة</w:t>
      </w:r>
      <w:bookmarkEnd w:id="1990"/>
    </w:p>
    <w:p>
      <w:pPr>
        <w:pStyle w:val="BookText"/>
        <w:rPr/>
      </w:pPr>
      <w:r>
        <w:rPr>
          <w:rFonts w:ascii="Amiri" w:hAnsi="Amiri" w:eastAsia="Amiri" w:cs="Amiri"/>
          <w:color w:val="111111"/>
          <w:sz w:val="28"/>
          <w:sz w:val="28"/>
          <w:szCs w:val="28"/>
          <w:rtl w:val="true"/>
          <w:lang w:bidi="ar-SA"/>
        </w:rPr>
        <w:t>رُوِى فِي هَذَا الْمَعْنَى سَبْعَةُ أَحَادِيْثَ بِأَسَانِيْدِ مُتَصِلَةَ، نَذْكُرُ مِنْهَا بِإِسْنَادِهِ حَدِيْتَيْنِ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 عَنْ مُعَاوِيَة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الْحَدِيثُ الَّذِى رَوَاهُ عَنْ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bookmarkStart w:id="1991" w:name="pg20428_212504"/>
    </w:p>
    <w:p>
      <w:pPr>
        <w:pStyle w:val="Heading2"/>
        <w:numPr>
          <w:ilvl w:val="1"/>
          <w:numId w:val="1"/>
        </w:numPr>
        <w:rPr/>
      </w:pPr>
      <w:bookmarkStart w:id="1992" w:name="__RefHeading___Toc1258151_1490000891"/>
      <w:bookmarkStart w:id="1993" w:name="_Toc782"/>
      <w:bookmarkEnd w:id="1991"/>
      <w:bookmarkEnd w:id="1992"/>
      <w:r>
        <w:rPr>
          <w:rtl w:val="true"/>
        </w:rPr>
        <w:t>باب بیست و هفتم</w:t>
      </w:r>
      <w:r>
        <w:rPr>
          <w:rtl w:val="true"/>
        </w:rPr>
        <w:t xml:space="preserve">: </w:t>
      </w:r>
      <w:r>
        <w:rPr>
          <w:rtl w:val="true"/>
        </w:rPr>
        <w:t xml:space="preserve">بیانی است پیرامون ظهور علامتی از خورشید قبل از ظهور حضرت مهدی </w:t>
      </w:r>
      <w:r>
        <w:rPr>
          <w:rtl w:val="true"/>
        </w:rPr>
        <w:t>(</w:t>
      </w:r>
      <w:r>
        <w:rPr>
          <w:rtl w:val="true"/>
        </w:rPr>
        <w:t>عجل الله تعالی فرجه الشریف</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 کند تا این که آفتاب با علامتی طلوع کند</w:t>
      </w:r>
      <w:r>
        <w:rPr>
          <w:rFonts w:eastAsia="IRNazanin" w:cs="IRNazanin"/>
          <w:color w:val="111111"/>
          <w:sz w:val="28"/>
          <w:szCs w:val="28"/>
          <w:rtl w:val="true"/>
          <w:lang w:bidi="fa-IR"/>
        </w:rPr>
        <w:t>.</w:t>
      </w:r>
    </w:p>
    <w:p>
      <w:pPr>
        <w:pStyle w:val="Heading2"/>
        <w:numPr>
          <w:ilvl w:val="1"/>
          <w:numId w:val="1"/>
        </w:numPr>
        <w:rPr/>
      </w:pPr>
      <w:bookmarkStart w:id="1994" w:name="__RefHeading___Toc1258153_1490000891"/>
      <w:bookmarkStart w:id="1995" w:name="_Toc783"/>
      <w:bookmarkEnd w:id="1994"/>
      <w:r>
        <w:rPr>
          <w:rtl w:val="true"/>
        </w:rPr>
        <w:t>باب بیست و هشتم</w:t>
      </w:r>
      <w:r>
        <w:rPr>
          <w:rtl w:val="true"/>
        </w:rPr>
        <w:t xml:space="preserve">: </w:t>
      </w:r>
      <w:r>
        <w:rPr>
          <w:rtl w:val="true"/>
        </w:rPr>
        <w:t>بیانی است از زکریا در کتاب فتن در این که مهدی همان کسی است که عیسی بن مریم بر او نازل می شود</w:t>
      </w:r>
      <w:bookmarkEnd w:id="1995"/>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نامی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معاویه بن ابی سفیان است،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تو می گویی بلکه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عیسی پشت سر او نماز می خواند</w:t>
      </w:r>
      <w:r>
        <w:rPr>
          <w:rFonts w:eastAsia="IRNazanin" w:cs="IRNazanin"/>
          <w:color w:val="111111"/>
          <w:sz w:val="28"/>
          <w:szCs w:val="28"/>
          <w:rtl w:val="true"/>
          <w:lang w:bidi="fa-IR"/>
        </w:rPr>
        <w:t>.</w:t>
      </w:r>
    </w:p>
    <w:p>
      <w:pPr>
        <w:pStyle w:val="Heading2"/>
        <w:numPr>
          <w:ilvl w:val="1"/>
          <w:numId w:val="1"/>
        </w:numPr>
        <w:rPr/>
      </w:pPr>
      <w:bookmarkStart w:id="1996" w:name="__RefHeading___Toc1258155_1490000891"/>
      <w:bookmarkStart w:id="1997" w:name="_Toc784"/>
      <w:bookmarkEnd w:id="1996"/>
      <w:r>
        <w:rPr>
          <w:rtl w:val="true"/>
        </w:rPr>
        <w:t>باب بیست و نهم</w:t>
      </w:r>
      <w:r>
        <w:rPr>
          <w:rtl w:val="true"/>
        </w:rPr>
        <w:t xml:space="preserve">: </w:t>
      </w:r>
      <w:r>
        <w:rPr>
          <w:rtl w:val="true"/>
        </w:rPr>
        <w:t>بیانی است از زکریا در کتاب فتن که هر کس که بمیرد و در گردن او بیعت با امام نباشد به مرگ جاهلیت مرده است</w:t>
      </w:r>
      <w:bookmarkEnd w:id="1997"/>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هفت حدیث به سندهای متصل بیان شده است که ما به بیان دو نمونه آن اکتفا می کنیم، حدیثی است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است از معاویه از قول پیامبر اما حدیثی که از طرف مولا نقل شده چنین است</w:t>
      </w:r>
      <w:r>
        <w:rPr>
          <w:rFonts w:eastAsia="IRNazanin" w:cs="IRNazanin"/>
          <w:color w:val="111111"/>
          <w:sz w:val="28"/>
          <w:szCs w:val="28"/>
          <w:rtl w:val="true"/>
          <w:lang w:bidi="fa-IR"/>
        </w:rPr>
        <w:t xml:space="preserve">. </w:t>
      </w:r>
      <w:bookmarkStart w:id="1998" w:name="pg20428_212505"/>
    </w:p>
    <w:p>
      <w:pPr>
        <w:pStyle w:val="BookText"/>
        <w:rPr/>
      </w:pPr>
      <w:bookmarkEnd w:id="1998"/>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الْوَحِيْد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الْأَزْهَرِ عَنْ يَزِيد عَنِ الْعَوَّامِ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إِمَامَ لَهُ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الَّذِي رَوَاهُ عَنْ مُعَاوِيَةِ بْنِ أَبِي سُفْيَان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حَدَّتَنَا مُحَمَّدُ بْنُ يَحْيَى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عَيَاضٌ عَنْ عَاصِمٍ عَنْ أَبِي صَالِحٍ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احمد بن حنبل ،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كَمَا ذكرنا الإِشَارَةِ إِلَيْهِ عَنْ مُعَاوِيَةَ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مُعَاذِ بْنِ جَبَلَ، وَ عَنْ أَبِي ذَرْ</w:t>
      </w:r>
      <w:r>
        <w:rPr>
          <w:rFonts w:eastAsia="Amiri" w:cs="Amiri" w:ascii="Amiri" w:hAnsi="Amiri"/>
          <w:color w:val="111111"/>
          <w:sz w:val="28"/>
          <w:szCs w:val="28"/>
          <w:rtl w:val="true"/>
          <w:lang w:bidi="ar-SA"/>
        </w:rPr>
        <w:t>.</w:t>
      </w:r>
    </w:p>
    <w:p>
      <w:pPr>
        <w:pStyle w:val="Heading2"/>
        <w:numPr>
          <w:ilvl w:val="1"/>
          <w:numId w:val="1"/>
        </w:numPr>
        <w:rPr/>
      </w:pPr>
      <w:bookmarkStart w:id="1999" w:name="__RefHeading___Toc1258157_1490000891"/>
      <w:bookmarkStart w:id="2000" w:name="_Toc785"/>
      <w:bookmarkEnd w:id="1999"/>
      <w:r>
        <w:rPr>
          <w:rtl w:val="true"/>
        </w:rPr>
        <w:t xml:space="preserve">الباب </w:t>
      </w:r>
      <w:r>
        <w:rPr/>
        <w:t>30</w:t>
      </w:r>
      <w:r>
        <w:rPr>
          <w:rtl w:val="true"/>
        </w:rPr>
        <w:t xml:space="preserve">: </w:t>
      </w:r>
      <w:r>
        <w:rPr>
          <w:rtl w:val="true"/>
        </w:rPr>
        <w:t xml:space="preserve">فِيمَا ذَكَرُه زَكَرِيَّا مِنْ أَمْرِ النَّبِي </w:t>
      </w:r>
      <w:r>
        <w:rPr>
          <w:rtl w:val="true"/>
        </w:rPr>
        <w:t>(</w:t>
      </w:r>
      <w:r>
        <w:rPr>
          <w:rtl w:val="true"/>
        </w:rPr>
        <w:t>صلی الله علیه و آله</w:t>
      </w:r>
      <w:r>
        <w:rPr>
          <w:rtl w:val="true"/>
        </w:rPr>
        <w:t xml:space="preserve">) </w:t>
      </w:r>
      <w:r>
        <w:rPr>
          <w:rtl w:val="true"/>
        </w:rPr>
        <w:t>بِقَتالِ النَّاكِنِيْنِ وَ الْقَاسِطِين وَ الْمَارِقِيْن</w:t>
      </w:r>
      <w:bookmarkEnd w:id="2000"/>
    </w:p>
    <w:p>
      <w:pPr>
        <w:pStyle w:val="BookText"/>
        <w:rPr/>
      </w:pPr>
      <w:r>
        <w:rPr>
          <w:rFonts w:ascii="Amiri" w:hAnsi="Amiri" w:eastAsia="Amiri" w:cs="Amiri"/>
          <w:color w:val="111111"/>
          <w:sz w:val="28"/>
          <w:sz w:val="28"/>
          <w:szCs w:val="28"/>
          <w:rtl w:val="true"/>
          <w:lang w:bidi="ar-SA"/>
        </w:rPr>
        <w:t>وَ قَدْ ذَكَرَ فِيْهِ أَحَادِيْثُ جَمَاعَةِ نَذْكُرُ مِنْهَا حَدِيثًا وَاحِداً بِإِسْنَادِهِ</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عِبَادُ بْنِ يَعْقُوب الرَّوَاجِنِي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سَهْلِ الْفَزَارِي عَنْ سَعِيدِ بْنِ عَبِيد الطَّانِي عَنْ عَلِي بْنِ رَبِيعَة الْوَالِي عَنْ عَلَى،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إِلى النَّبِيِّ الأُمِّى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مُقَاتِلُ بَعْدَهُ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أَلْقَاسِطين وَ النَّاكِثِينَ وَ الْمَارِقِين</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2001" w:name="pg20428_212506"/>
    </w:p>
    <w:p>
      <w:pPr>
        <w:pStyle w:val="BookText"/>
        <w:rPr/>
      </w:pPr>
      <w:bookmarkEnd w:id="2001"/>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بمیرد و امام و مقتدایی نداشته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حدیثی که معاویه از پیامبر نقل کرده است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امام و رهبر بمیرد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اشاره رفت از معاویه باز به طریقی دیگر نقل شده است و ابن عباس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 و نیز معاذ بن جبل از ابی در نقل نموده است</w:t>
      </w:r>
      <w:r>
        <w:rPr>
          <w:rFonts w:eastAsia="IRNazanin" w:cs="IRNazanin"/>
          <w:color w:val="111111"/>
          <w:sz w:val="28"/>
          <w:szCs w:val="28"/>
          <w:rtl w:val="true"/>
          <w:lang w:bidi="fa-IR"/>
        </w:rPr>
        <w:t>.</w:t>
      </w:r>
    </w:p>
    <w:p>
      <w:pPr>
        <w:pStyle w:val="Heading2"/>
        <w:numPr>
          <w:ilvl w:val="1"/>
          <w:numId w:val="1"/>
        </w:numPr>
        <w:rPr/>
      </w:pPr>
      <w:bookmarkStart w:id="2002" w:name="__RefHeading___Toc1258159_1490000891"/>
      <w:bookmarkStart w:id="2003" w:name="_Toc786"/>
      <w:bookmarkEnd w:id="2002"/>
      <w:r>
        <w:rPr>
          <w:rtl w:val="true"/>
        </w:rPr>
        <w:t>باب سی ام</w:t>
      </w:r>
      <w:r>
        <w:rPr>
          <w:rtl w:val="true"/>
        </w:rPr>
        <w:t xml:space="preserve">: </w:t>
      </w:r>
      <w:r>
        <w:rPr>
          <w:rtl w:val="true"/>
        </w:rPr>
        <w:t>بیانی است از زکریا در کتاب فتن در این که پیامبر فرمان داد که باید با ناکثین و قاسطین و مارقین بجنگید</w:t>
      </w:r>
      <w:bookmarkEnd w:id="2003"/>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ربیعه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عهد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طایفه بجنگم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 طلحه و زبیر و اطرافیان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پیشگان معاویه و عمرو عاص و هواداران آن ها</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به در رفته ها مثل خوارج و غیره</w:t>
      </w:r>
      <w:r>
        <w:rPr>
          <w:rFonts w:eastAsia="IRNazanin" w:cs="IRNazanin"/>
          <w:color w:val="111111"/>
          <w:sz w:val="28"/>
          <w:szCs w:val="28"/>
          <w:rtl w:val="true"/>
          <w:lang w:bidi="fa-IR"/>
        </w:rPr>
        <w:t xml:space="preserve">). </w:t>
      </w:r>
      <w:bookmarkStart w:id="2004" w:name="pg20428_212507"/>
    </w:p>
    <w:p>
      <w:pPr>
        <w:pStyle w:val="Heading2"/>
        <w:numPr>
          <w:ilvl w:val="1"/>
          <w:numId w:val="1"/>
        </w:numPr>
        <w:rPr/>
      </w:pPr>
      <w:bookmarkStart w:id="2005" w:name="__RefHeading___Toc1258161_1490000891"/>
      <w:bookmarkStart w:id="2006" w:name="_Toc787"/>
      <w:bookmarkEnd w:id="2004"/>
      <w:bookmarkEnd w:id="2005"/>
      <w:r>
        <w:rPr>
          <w:rtl w:val="true"/>
        </w:rPr>
        <w:t xml:space="preserve">الباب </w:t>
      </w:r>
      <w:r>
        <w:rPr/>
        <w:t>31</w:t>
      </w:r>
      <w:r>
        <w:rPr>
          <w:rtl w:val="true"/>
        </w:rPr>
        <w:t xml:space="preserve">: </w:t>
      </w:r>
      <w:r>
        <w:rPr>
          <w:rtl w:val="true"/>
        </w:rPr>
        <w:t>فِيمَا ذكَرَه زَكَرِيَّا فِي كِتَابِ الْفِتَنِ مِن أَمْرِ النَّبِي صَلَّى اللهُ عَلَيْهِ وَ آلِهِ بِقَتْلِ مُعَاوِيَة إِذَا صَعَدَ مَنْبَرَهُ الشَّرِيْف</w:t>
      </w:r>
      <w:bookmarkEnd w:id="2006"/>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مُحَمَّدُ بْنُ بُشْرٍ عَنْ مُجَالِدٌ عَنْ أَبِي الْودَاك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يَخْطِبُ عَلَى مَنْبِرَى فَاقْرَعُوا رَأْسَه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أَيْضاء حَديثاً آخَرَ مُنِ أَمْرِ النَّبِي بِقَتْلِ مُعَاوِيَة إِذَا صَعَدَ مَنْبَرُه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عَنِ الْحَكَمْ بْنِ ظَهِيْر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مُعَاوِيَة عَلَى مَنْبِرى فَاقْتُلُوهُ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لابن عدی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حَديثاً ثَالِثاً فِي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الأُمَّتَهُ بِقَتْلِ مُعَاوِيَة إِذَا صَعَدَ مَنْبَرَهُ</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سُفْيَانِ النُّورِى عَنْ يُونُس أَوْ إِسْمَاعِيْل بن مُسْلِمٍ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مَنْبَرِى فَاقْتُلُوهُ</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لابن عدی،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2007" w:name="pg20428_212508"/>
    </w:p>
    <w:p>
      <w:pPr>
        <w:pStyle w:val="Heading2"/>
        <w:numPr>
          <w:ilvl w:val="1"/>
          <w:numId w:val="1"/>
        </w:numPr>
        <w:rPr/>
      </w:pPr>
      <w:bookmarkStart w:id="2008" w:name="__RefHeading___Toc1258163_1490000891"/>
      <w:bookmarkStart w:id="2009" w:name="_Toc788"/>
      <w:bookmarkEnd w:id="2007"/>
      <w:bookmarkEnd w:id="2008"/>
      <w:r>
        <w:rPr>
          <w:rtl w:val="true"/>
        </w:rPr>
        <w:t>باب سی و یکم</w:t>
      </w:r>
      <w:r>
        <w:rPr>
          <w:rtl w:val="true"/>
        </w:rPr>
        <w:t xml:space="preserve">: </w:t>
      </w:r>
      <w:r>
        <w:rPr>
          <w:rtl w:val="true"/>
        </w:rPr>
        <w:t xml:space="preserve">بیانی است از زکریا در کتاب فتن با این که پیامبر </w:t>
      </w:r>
      <w:r>
        <w:rPr>
          <w:rtl w:val="true"/>
        </w:rPr>
        <w:t>(</w:t>
      </w:r>
      <w:r>
        <w:rPr>
          <w:rtl w:val="true"/>
        </w:rPr>
        <w:t>صلی الله علیه و آله</w:t>
      </w:r>
      <w:r>
        <w:rPr>
          <w:rtl w:val="true"/>
        </w:rPr>
        <w:t xml:space="preserve">) </w:t>
      </w:r>
      <w:r>
        <w:rPr>
          <w:rtl w:val="true"/>
        </w:rPr>
        <w:t>فرمان قتل معاویه را صادر کرد وقتی که مردم او را بالای منبر پیامبر ببینند</w:t>
      </w:r>
      <w:bookmarkEnd w:id="2009"/>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دیدید معاویه در بالای منبر خطبه می خواند سر او را با شمشیر جدا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بالای منبر من دیدید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معاویه را بر منبر من دیدید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حدیث دیگری از پیامبر نقل شده که به امت خود دستور داده که هر وقت معاویه را بالای منبر او دیدند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وقعی که معاویه را بر منبر من دیدید او را بقتل برسانید</w:t>
      </w:r>
      <w:r>
        <w:rPr>
          <w:rFonts w:eastAsia="IRNazanin" w:cs="IRNazanin"/>
          <w:color w:val="111111"/>
          <w:sz w:val="28"/>
          <w:szCs w:val="28"/>
          <w:rtl w:val="true"/>
          <w:lang w:bidi="fa-IR"/>
        </w:rPr>
        <w:t>.</w:t>
      </w:r>
      <w:bookmarkStart w:id="2010" w:name="pg20428_212509"/>
    </w:p>
    <w:p>
      <w:pPr>
        <w:pStyle w:val="Heading2"/>
        <w:numPr>
          <w:ilvl w:val="1"/>
          <w:numId w:val="1"/>
        </w:numPr>
        <w:rPr/>
      </w:pPr>
      <w:bookmarkStart w:id="2011" w:name="__RefHeading___Toc1258165_1490000891"/>
      <w:bookmarkStart w:id="2012" w:name="_Toc789"/>
      <w:bookmarkEnd w:id="2010"/>
      <w:bookmarkEnd w:id="2011"/>
      <w:r>
        <w:rPr>
          <w:rtl w:val="true"/>
        </w:rPr>
        <w:t xml:space="preserve">الباب </w:t>
      </w:r>
      <w:r>
        <w:rPr/>
        <w:t>32</w:t>
      </w:r>
      <w:r>
        <w:rPr>
          <w:rtl w:val="true"/>
        </w:rPr>
        <w:t xml:space="preserve">: </w:t>
      </w:r>
      <w:r>
        <w:rPr>
          <w:rtl w:val="true"/>
        </w:rPr>
        <w:t>فِيمَا ذَكَرَهُ زَكَرِيَّا مِنْ أَمْرِ النَّبِي لِعَلِيَّ عَلَيْهِمَا السَّلَام بِقِتَالِ مَنْ قَاتَلَهُ مِنْ أَهْلِ الإِسْلام</w:t>
      </w:r>
      <w:bookmarkEnd w:id="2012"/>
    </w:p>
    <w:p>
      <w:pPr>
        <w:pStyle w:val="BookText"/>
        <w:rPr/>
      </w:pPr>
      <w:r>
        <w:rPr>
          <w:rFonts w:ascii="Amiri" w:hAnsi="Amiri" w:eastAsia="Amiri" w:cs="Amiri"/>
          <w:color w:val="111111"/>
          <w:sz w:val="28"/>
          <w:sz w:val="28"/>
          <w:szCs w:val="28"/>
          <w:rtl w:val="true"/>
          <w:lang w:bidi="ar-SA"/>
        </w:rPr>
        <w:t>رُوِيَ فِي ذَلِكَ أَحَادِيْثُ كَثِيرَةٌ نَذْكُرُ بَعْضَهَا</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حَدَّيْنَا جَرِيرٍ عَنْ الْأَعْمَشِ، قَالَ وَ حَدَّتَنَا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الأَعَمْسَ وَ أبي عَنْ فَطَرَ عَنْ إِسْمَاعِيلَ ابْنِ رَجَاء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مِنْكُمْ مَنْ يُقَاتِلُ عَلَى تَأْوِيلَ الْقُرْآنِ كَمَا قَاتَلْتَ عَلَى تَنْزِيْلِة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أَعُطَاهَا عَلِيّاً يُصْلِحُهَا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32967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إِسْمَاعِيْل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أَبِي طَالِب أَنْشِدُكَ بِاللَّهِ أَكَانَ فِي النَّعْل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كَانَ مِمَّا يَسُرُّ إِلَى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حَديثَ السَّبْعَ حَدَائِقِ،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الْجَنَّةِ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بَكَاوُكَ؟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لِغَائِنِ فِي صُدُورِ قَوْمٍ لَا يَبْدُونَهَا لَكَ إِلَّا مِنْ بَعْدِى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36523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مِنْهَا حَدِيثَ نَهَى النَّبِي لِعَائِشَة عَنْ قِتَالِ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أَنَّهَا تَنْبَحُهَا كِلَابُ الْحَواب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31668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حَديثُ قِتَالِ طَلْحَةَ وَ الْزُبَيْرِ وَ إِعْتَرَافِ الْزُبَيْرِ بِخَطَيْهِ وَ رَجُوعِهِ</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مسعودی،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2013" w:name="pg20428_212510"/>
    </w:p>
    <w:p>
      <w:pPr>
        <w:pStyle w:val="Heading2"/>
        <w:numPr>
          <w:ilvl w:val="1"/>
          <w:numId w:val="1"/>
        </w:numPr>
        <w:rPr/>
      </w:pPr>
      <w:bookmarkStart w:id="2014" w:name="__RefHeading___Toc1258167_1490000891"/>
      <w:bookmarkStart w:id="2015" w:name="_Toc790"/>
      <w:bookmarkEnd w:id="2013"/>
      <w:bookmarkEnd w:id="2014"/>
      <w:r>
        <w:rPr>
          <w:rtl w:val="true"/>
        </w:rPr>
        <w:t>باب سی و دوم</w:t>
      </w:r>
      <w:r>
        <w:rPr>
          <w:rtl w:val="true"/>
        </w:rPr>
        <w:t xml:space="preserve">: </w:t>
      </w:r>
      <w:r>
        <w:rPr>
          <w:rtl w:val="true"/>
        </w:rPr>
        <w:t xml:space="preserve">بیانی است از زکریا پیرامون فرمان پیامبر </w:t>
      </w:r>
      <w:r>
        <w:rPr>
          <w:rtl w:val="true"/>
        </w:rPr>
        <w:t>(</w:t>
      </w:r>
      <w:r>
        <w:rPr>
          <w:rtl w:val="true"/>
        </w:rPr>
        <w:t>صلی الله علیه و آله</w:t>
      </w:r>
      <w:r>
        <w:rPr>
          <w:rtl w:val="true"/>
        </w:rPr>
        <w:t xml:space="preserve">) </w:t>
      </w:r>
      <w:r>
        <w:rPr>
          <w:rtl w:val="true"/>
        </w:rPr>
        <w:t xml:space="preserve">به علی </w:t>
      </w:r>
      <w:r>
        <w:rPr>
          <w:rtl w:val="true"/>
        </w:rPr>
        <w:t>(</w:t>
      </w:r>
      <w:r>
        <w:rPr>
          <w:rtl w:val="true"/>
        </w:rPr>
        <w:t>علیه السلام</w:t>
      </w:r>
      <w:r>
        <w:rPr>
          <w:rtl w:val="true"/>
        </w:rPr>
        <w:t xml:space="preserve">) </w:t>
      </w:r>
      <w:r>
        <w:rPr>
          <w:rtl w:val="true"/>
        </w:rPr>
        <w:t>در جنگ با مسلمانانی که با آن ها جنگ دارند</w:t>
      </w:r>
      <w:bookmarkEnd w:id="2015"/>
    </w:p>
    <w:p>
      <w:pPr>
        <w:pStyle w:val="BookText"/>
        <w:rPr/>
      </w:pPr>
      <w:r>
        <w:rPr>
          <w:rFonts w:ascii="IRNazanin" w:hAnsi="IRNazanin" w:eastAsia="IRNazanin"/>
          <w:color w:val="111111"/>
          <w:sz w:val="28"/>
          <w:sz w:val="28"/>
          <w:szCs w:val="28"/>
          <w:rtl w:val="true"/>
          <w:lang w:bidi="fa-IR"/>
        </w:rPr>
        <w:t>در این باره احادیث زیادی نقل شده که ما به بعضی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برای تأویل قرآن می جنگید آن طور که برای نزول آن جنگیدید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نعل را بدوزد و نعلین را به علی داد که آن را بدوزد و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علی بن أبي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سوگند می دهم آیا برای نعل حدیثی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می دانی که رسول تو پیوسته مرا خوشحال می ساخت سپس حدیث هفت باغ را نقل کرد و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تو در بهشت از آن هفت باغ بهتر است پیامبر گریه کرد سپس حضرت علی پرسید یا رسول الله برای چه گریه می کنی؟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کینه هائی که در دل قومی نهفته است که جز بعد از من آشکار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عایشه را از جنگ با علی نهی کرد و فرمود بترس از وقتی که سگان حوئب تو را پارس کنند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حدیث جنگ طلحه و زبیر بیان فرمود به این که زبیر بخطای خود اعتراف خواهد کرد و از راه خود باز خواهد گشت</w:t>
      </w:r>
      <w:r>
        <w:rPr>
          <w:rFonts w:eastAsia="IRNazanin" w:cs="IRNazanin"/>
          <w:color w:val="111111"/>
          <w:sz w:val="28"/>
          <w:szCs w:val="28"/>
          <w:rtl w:val="true"/>
          <w:lang w:bidi="fa-IR"/>
        </w:rPr>
        <w:t xml:space="preserve">. </w:t>
      </w:r>
      <w:bookmarkStart w:id="2016" w:name="pg20428_212511"/>
    </w:p>
    <w:p>
      <w:pPr>
        <w:pStyle w:val="BookText"/>
        <w:rPr/>
      </w:pPr>
      <w:bookmarkEnd w:id="2016"/>
      <w:r>
        <w:rPr>
          <w:rFonts w:ascii="Amiri" w:hAnsi="Amiri" w:eastAsia="Amiri" w:cs="Amiri"/>
          <w:color w:val="111111"/>
          <w:sz w:val="28"/>
          <w:sz w:val="28"/>
          <w:szCs w:val="28"/>
          <w:rtl w:val="true"/>
          <w:lang w:bidi="ar-SA"/>
        </w:rPr>
        <w:t>وَ ذَكَرَ عِدة أَحَادِيْثِ فِي ذَمِّ الْخَوَارِجِ، وَ مَدْحٍ مَنْ قَتَلَهُمْ، وَ كَرَامَاتِ لِمَوْلَانَا عَلَى عَلَيْهِ السَّلَامِ، وَ أَنْ الْخَوَارِجِ كِلَابُ أَهْلِ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الاحْتِجَاجُ عَلَى الْخَوارِج، وَ هُوَ شَى قَدْ أَجْمَعَ الْمُسْلِمُونِ عَلَيْهِ، فَلَا حَاجَةَ الْآنَ إِلَى ذِكِر أَحَادِيثِهِ وَ الْمُبَالِغَةِ فِيَّا اِشْتَمَلَتْ عَلَيْهِ، وَقَدْ صَنَّفَنَا كِتَاباً سَمَّيْنَاهُ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فى اِخْتِصَاصِ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ضَمَّنَّاهُ عَنْ رِجَالِهِم أَوْ شُيُوخِهِمْ مَائَةً وَ سَبْعَةَ وَ تِسْعِيْنَ حَدِيثًا وَ نُكَمِلُ بَعْدَ ذَلِكَ مِائَتَى حَدِيث وَسِتَةَ عَشَرَ حَدِيثًا وَ فِي تَسْمِيَتِهِ يَعْسُوبُ الْمُؤْمِنِين خَمْسَةٌ وَ عَشْرِيْنَ حَدِيثاً وَ انْكَشَفَ مَا كَانَ مَسْتُوراً مِنْ تُبُوتِ إِمَامَةِ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سَيّدِ الْمُرْسَلِيْن عَلَى الْمُسْلِمِينَ، وَ فِيْهِ بَلَاغُ إِلَى حِيْن وَ الْحَمْدُ للهِ رَبِّ الْعَالَمِيْن</w:t>
      </w:r>
      <w:r>
        <w:rPr>
          <w:rFonts w:eastAsia="Amiri" w:cs="Amiri" w:ascii="Amiri" w:hAnsi="Amiri"/>
          <w:color w:val="111111"/>
          <w:sz w:val="28"/>
          <w:szCs w:val="28"/>
          <w:rtl w:val="true"/>
          <w:lang w:bidi="ar-SA"/>
        </w:rPr>
        <w:t>.</w:t>
      </w:r>
    </w:p>
    <w:p>
      <w:pPr>
        <w:pStyle w:val="Heading2"/>
        <w:numPr>
          <w:ilvl w:val="1"/>
          <w:numId w:val="1"/>
        </w:numPr>
        <w:rPr/>
      </w:pPr>
      <w:bookmarkStart w:id="2017" w:name="__RefHeading___Toc1258169_1490000891"/>
      <w:bookmarkStart w:id="2018" w:name="_Toc791"/>
      <w:bookmarkEnd w:id="2017"/>
      <w:r>
        <w:rPr>
          <w:rtl w:val="true"/>
        </w:rPr>
        <w:t xml:space="preserve">الباب </w:t>
      </w:r>
      <w:r>
        <w:rPr/>
        <w:t>33</w:t>
      </w:r>
      <w:r>
        <w:rPr>
          <w:rtl w:val="true"/>
        </w:rPr>
        <w:t xml:space="preserve">: </w:t>
      </w:r>
      <w:r>
        <w:rPr>
          <w:rtl w:val="true"/>
        </w:rPr>
        <w:t>فَيْمَا ذَكَره زَكَرِيَّا مِنْ أَحَادِيْتَ بَنِي قَنْطُورَاءَ، وَحَدِيثُ الْبَصْرة</w:t>
      </w:r>
      <w:bookmarkEnd w:id="2018"/>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بِإِسْنَادِهِ فِي كِتَابِ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أَوِ الْبُصَيْرَة إِلَى جَنْبِها 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ذُو نَخْلِ كَثِير، فَيَنْزِلَ بِهِ بَنُو قَنْطُورَاء فَيَفْتَرِقُ النَّاسُ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تَلْحَقَ بِأَصْلِها وَ هَلَكُوا وَ فِرْقَةُ تَأْخُذُ عَلَى نَفْسِهَا وَكَفَرُوا وَ فِرْقَةً يَجْعَلُونَ ذَرَارِيْهِم خَلْفَ ظُهُورِهِمْ فَيُقَاتِلُونَ، قَتْلَاهُم شُهَدَاء يَفْتَحُ اللَّهُ عَلَى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38461</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حَديثاً آخَرَ نَذْكُرَهَ بِإِسْنَادِهِ؛ لَأَنَّهُ مُعْجِزَةِ لِلنِّي صَلَواتُ اللَّهُ عَلَيْهِ وَ آلِهِ</w:t>
      </w:r>
      <w:r>
        <w:rPr>
          <w:rFonts w:eastAsia="Amiri" w:cs="Amiri" w:ascii="Amiri" w:hAnsi="Amiri"/>
          <w:color w:val="111111"/>
          <w:sz w:val="28"/>
          <w:szCs w:val="28"/>
          <w:rtl w:val="true"/>
          <w:lang w:bidi="ar-SA"/>
        </w:rPr>
        <w:t xml:space="preserve">. </w:t>
      </w:r>
      <w:bookmarkStart w:id="2019" w:name="pg20428_212512"/>
    </w:p>
    <w:p>
      <w:pPr>
        <w:pStyle w:val="BookText"/>
        <w:rPr/>
      </w:pPr>
      <w:bookmarkEnd w:id="2019"/>
      <w:r>
        <w:rPr>
          <w:rFonts w:ascii="IRNazanin" w:hAnsi="IRNazanin" w:eastAsia="IRNazanin"/>
          <w:color w:val="111111"/>
          <w:sz w:val="28"/>
          <w:sz w:val="28"/>
          <w:szCs w:val="28"/>
          <w:rtl w:val="true"/>
          <w:lang w:bidi="fa-IR"/>
        </w:rPr>
        <w:t xml:space="preserve">و احادیث زیادی درباره مذمت خوارج و مدح کسی که آن ها را بکشد و کرامت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خوارج سگ های اهل جهنمند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استدلال علیه خوارج پرداخته که هم مسلمین به آن معتقدند 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کتابی که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اليقين في اختصاص مولانا أميرالمؤمنين نوشته ایم و از شیوخ و بزرگان اهل تسنن تعداد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نگاشته ایم و بعد از آن تعداد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راجع به این که آن حضرت را أمیرالمؤمنین گفته اند آورده و تعداد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درباره این که آن بزرگوار را امام متقین می گویند ذکر کرده ایم و تعداد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راجع به این که آن حضرت را یعسوب دین گفته اند نگاشته ایم</w:t>
      </w:r>
      <w:r>
        <w:rPr>
          <w:rFonts w:eastAsia="IRNazanin" w:cs="IRNazanin"/>
          <w:color w:val="111111"/>
          <w:sz w:val="28"/>
          <w:szCs w:val="28"/>
          <w:rtl w:val="true"/>
          <w:lang w:bidi="fa-IR"/>
        </w:rPr>
        <w:t>.</w:t>
      </w:r>
    </w:p>
    <w:p>
      <w:pPr>
        <w:pStyle w:val="Heading2"/>
        <w:numPr>
          <w:ilvl w:val="1"/>
          <w:numId w:val="1"/>
        </w:numPr>
        <w:rPr/>
      </w:pPr>
      <w:bookmarkStart w:id="2020" w:name="__RefHeading___Toc1258171_1490000891"/>
      <w:bookmarkStart w:id="2021" w:name="_Toc792"/>
      <w:bookmarkEnd w:id="2020"/>
      <w:r>
        <w:rPr>
          <w:rtl w:val="true"/>
        </w:rPr>
        <w:t>باب سی و سوم</w:t>
      </w:r>
      <w:r>
        <w:rPr>
          <w:rtl w:val="true"/>
        </w:rPr>
        <w:t xml:space="preserve">: </w:t>
      </w:r>
      <w:r>
        <w:rPr>
          <w:rtl w:val="true"/>
        </w:rPr>
        <w:t>بیانی از زکریا پیرامون جریان بنی قنطوراء و حديث بصره</w:t>
      </w:r>
      <w:bookmarkEnd w:id="2021"/>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در کتاب فتن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آن را بصره یا بصیره می گویند و در کنار آن نهری است که آن را دجله گویند که دارای نخل زیادی است بنوقنطورا در آن شهر وارد می شوند و هلاک خواهند شد در این وقت سه فرقه و گروه به وجود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که به اصل خود بازگشت می کنند و نابود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که به عظمت خود مغرور شده و کافر می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که فرزندان خود در پشت سر خود قرار می دهند و می جنگند تا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آنان از شهداء خواهند بود و خدا فتح و پیروزی را بهره ی آن ها خواهد ساخت</w:t>
      </w:r>
      <w:r>
        <w:rPr>
          <w:rFonts w:eastAsia="IRNazanin" w:cs="IRNazanin"/>
          <w:color w:val="111111"/>
          <w:sz w:val="28"/>
          <w:szCs w:val="28"/>
          <w:rtl w:val="true"/>
          <w:lang w:bidi="fa-IR"/>
        </w:rPr>
        <w:t>.</w:t>
      </w:r>
      <w:bookmarkStart w:id="2022" w:name="pg20428_212513"/>
    </w:p>
    <w:p>
      <w:pPr>
        <w:pStyle w:val="BookText"/>
        <w:rPr/>
      </w:pPr>
      <w:bookmarkEnd w:id="2022"/>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عَلِي بْنِ زَيْدِ عَنْ وِرْدَانِ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آخِرَ غَزْوَةِ سَلَمُةِ بْنِ زِيَا وَفِيْنَا رَجُلُ مِنَ 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يَطْوِىَ مَلِكُ الْعَرَب، قَالَهَا ثَلاثاً،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قَنْطُورَاءِ، قَوْمٍ عَرَاضُ الْوُجُوه، فُطْسُ الأنوف، صِغَارُ الْأَعْيُنٌ، كَاَنَّ وُجُوهُهُم الْجَانُ الْمُطْرَقَةَ حَتَى يَنْزِلُوا قَرْيَةً قَرِيْبَهِ مِنْ أَرْضِ الْعَرَبِ بَلْ هِيَ مِنْ أَرْضِ الْعَرَب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جَبَّانَة اللوز، فَيُقَاتِلَهُمُ الْعَرَبْ قِتَالاً شَدِيداً، فَيَقُولُ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إِلَيْنَا إِخْوَانَنَا مِنَ الْعَجَمْ وَ لَا نُقَاتِلُكُمْ، فَتَقُولَ الْعَرْبِ لِلْمَوَالِي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بِاِخْوَانِكُمْ، فَيَقُولَ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إِلَى الْكُفْرِ بَعْدَ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الْمَوَالِي، فَتُقَاتِلَهُم قِتَالَا شَدِيْداً فَيَهْزِمَهُم اللَّهُ حَتَى لَا يَبْقَ مِنْهُم مُخبر، وَ يَجِيءُ الْمَوَالِي بِالْغَنَائِمِ، فَتَقُولَ الْعَرَبْ لِلْمَوَالِي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غَنْمِتُم،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تَحْذِيْكُمْ وَ قَدْ خَذَ لُتُمونَا</w:t>
      </w:r>
      <w:r>
        <w:rPr>
          <w:rFonts w:eastAsia="Amiri" w:cs="Amiri" w:ascii="Amiri" w:hAnsi="Amiri"/>
          <w:color w:val="111111"/>
          <w:sz w:val="28"/>
          <w:szCs w:val="28"/>
          <w:rtl w:val="true"/>
          <w:lang w:bidi="ar-SA"/>
        </w:rPr>
        <w:t>.</w:t>
      </w:r>
    </w:p>
    <w:p>
      <w:pPr>
        <w:pStyle w:val="Heading2"/>
        <w:numPr>
          <w:ilvl w:val="1"/>
          <w:numId w:val="1"/>
        </w:numPr>
        <w:rPr/>
      </w:pPr>
      <w:bookmarkStart w:id="2023" w:name="__RefHeading___Toc1258173_1490000891"/>
      <w:bookmarkStart w:id="2024" w:name="_Toc793"/>
      <w:bookmarkEnd w:id="2023"/>
      <w:r>
        <w:rPr>
          <w:rtl w:val="true"/>
        </w:rPr>
        <w:t xml:space="preserve">الباب </w:t>
      </w:r>
      <w:r>
        <w:rPr/>
        <w:t>34</w:t>
      </w:r>
      <w:r>
        <w:rPr>
          <w:rtl w:val="true"/>
        </w:rPr>
        <w:t xml:space="preserve">: </w:t>
      </w:r>
      <w:r>
        <w:rPr>
          <w:rtl w:val="true"/>
        </w:rPr>
        <w:t xml:space="preserve">فِيمَا ذَكَرهُ زَكَرِيَّا فِي كِتَابِ الْفِتَنِ مِنْ تَعْرِيْفِ جَبْرَئِيل لِلنّبِى عَلَيْهِمَا السَّلَامَ بِقَتْلِ الْحُسَيْن </w:t>
      </w:r>
      <w:r>
        <w:rPr>
          <w:rtl w:val="true"/>
        </w:rPr>
        <w:t>(</w:t>
      </w:r>
      <w:r>
        <w:rPr>
          <w:rtl w:val="true"/>
        </w:rPr>
        <w:t>علیه السلام</w:t>
      </w:r>
      <w:r>
        <w:rPr>
          <w:rtl w:val="true"/>
        </w:rPr>
        <w:t>)</w:t>
      </w:r>
      <w:r>
        <w:rPr>
          <w:rtl w:val="true"/>
        </w:rPr>
        <w:t>، وَ تُرْبَتِهِ</w:t>
      </w:r>
      <w:bookmarkEnd w:id="2024"/>
    </w:p>
    <w:p>
      <w:pPr>
        <w:pStyle w:val="BookText"/>
        <w:rPr/>
      </w:pPr>
      <w:r>
        <w:rPr>
          <w:rFonts w:ascii="Amiri" w:hAnsi="Amiri" w:eastAsia="Amiri" w:cs="Amiri"/>
          <w:color w:val="111111"/>
          <w:sz w:val="28"/>
          <w:sz w:val="28"/>
          <w:szCs w:val="28"/>
          <w:rtl w:val="true"/>
          <w:lang w:bidi="ar-SA"/>
        </w:rPr>
        <w:t>رُوِيَ أَحَادِيْتُ مُتَفَرَّقَهِ، وَ يَحِيْلُ بِإِسْنَادِهِ عَلَى كِتَابِ الْفِتَنِ الْعَتَيقِ فَإِنَّهَا فيْه، إِلَّا مَا يَكُونَ حَدِيثاً مُسْتَطْرِفا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صَالِحٌ بْنِ أَرْبُد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 جَالِسَةُ عَلَى الْبَابِ فَستَطَعْتُ فَرَأْيتُ فِي كَفِّ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هُوَ نَائِمُ عَلَى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bookmarkStart w:id="2025" w:name="pg20428_212514"/>
    </w:p>
    <w:p>
      <w:pPr>
        <w:pStyle w:val="BookText"/>
        <w:rPr/>
      </w:pPr>
      <w:bookmarkEnd w:id="2025"/>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انصار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ملک عرب در هم پیچیده شود، سه مرتبه این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ملک عرب را در هم می پیچد؟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قنطورا، مردمی که صورتی عریض با بینی بزرگ و پهن و چشمانی کوچک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قومی که دارای صورت های عریض و بینی های پهن و چشمان کوچک اند آنان مانند سپرهای آهنین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پیشروی می کنند تا بقریه ای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جبانة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رسند، از مرکب های خود پیاده می شوند و اعراب با آن ها جنگ سختی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طایفه ترک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عجمی ما را به ما برگردانید تا با شما بجنگیم، اعراب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خود ملحق شوید،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بعد از اسلام وارد کفر شویم؟؟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با گروه بنو قنطو را بشدت می جنگند و آن ها را به قدرت الهی شکست می دهند به طوری که هیچ یک از آن ها باقی نمی ماند بندگان غنیمت ها را تصرف می کنند و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غنیمت ها به ما بدهید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بشما چیزی نخواهیم داد زیرا شما ما را یاری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 گذاشتید</w:t>
      </w:r>
      <w:r>
        <w:rPr>
          <w:rFonts w:eastAsia="IRNazanin" w:cs="IRNazanin"/>
          <w:color w:val="111111"/>
          <w:sz w:val="28"/>
          <w:szCs w:val="28"/>
          <w:rtl w:val="true"/>
          <w:lang w:bidi="fa-IR"/>
        </w:rPr>
        <w:t>.</w:t>
      </w:r>
    </w:p>
    <w:p>
      <w:pPr>
        <w:pStyle w:val="Heading2"/>
        <w:numPr>
          <w:ilvl w:val="1"/>
          <w:numId w:val="1"/>
        </w:numPr>
        <w:rPr/>
      </w:pPr>
      <w:bookmarkStart w:id="2026" w:name="__RefHeading___Toc1258175_1490000891"/>
      <w:bookmarkStart w:id="2027" w:name="_Toc794"/>
      <w:bookmarkEnd w:id="2026"/>
      <w:r>
        <w:rPr>
          <w:rtl w:val="true"/>
        </w:rPr>
        <w:t>باب سی و چهارم</w:t>
      </w:r>
      <w:r>
        <w:rPr>
          <w:rtl w:val="true"/>
        </w:rPr>
        <w:t xml:space="preserve">: </w:t>
      </w:r>
      <w:r>
        <w:rPr>
          <w:rtl w:val="true"/>
        </w:rPr>
        <w:t xml:space="preserve">بیانی است از زکریا در کتاب فتن پیرامون تعریف جبرئیل برای پیامبر درباره شهادت حسین </w:t>
      </w:r>
      <w:r>
        <w:rPr>
          <w:rtl w:val="true"/>
        </w:rPr>
        <w:t>(</w:t>
      </w:r>
      <w:r>
        <w:rPr>
          <w:rtl w:val="true"/>
        </w:rPr>
        <w:t>علیه السلام</w:t>
      </w:r>
      <w:r>
        <w:rPr>
          <w:rtl w:val="true"/>
        </w:rPr>
        <w:t xml:space="preserve">) </w:t>
      </w:r>
      <w:r>
        <w:rPr>
          <w:rtl w:val="true"/>
        </w:rPr>
        <w:t>و تربت او</w:t>
      </w:r>
      <w:bookmarkEnd w:id="2027"/>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درب اطاق نشسته بودم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نگاه کردم دیدم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در کف دست گرفته و می بوسد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دامن آن حضرت بخواب رفته بود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فَتَطَلِعْتُ فَرَأَيْتُ في كَفِّكَ شَيْئاً تُقَلِّبُهُ وَ الصَّيَ نَائِمُ عَلَى بَطْنِكَ وَ دُمُوعِكَ تَسِيْلَ،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أَتَانِي بِالْتُرْبَةِ الَّتِي يُقْتَلُ عَلَيْهَا وَ أَخْبَرَنِي أَنَّ أُمَّتِي يَقْتُلُونَهُ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37668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زَكَرِيَّا أَيْضًا بِإِسْنَادِهِ عَنْ عَبْدِ اللَّهِ بْنِ تُجِي عَنْ أَبِيْهِ أَنَّهُ سَافَرَ مَعَ عَلَى بْن أَبي طَالِبٍ، وَ كَانَ صَاحِبُ مَظْهَرِتِهِ، فَلَمَّا حَاذَى نَيْنَوَى وَ هُوَ مُنْطَلِقَ إِلَى صِفِّيْنَ، فَنَادَى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أَبَا عَبْدِ اللهِ صَبْراً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أَبو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عِنْدِى جِبْرِئِيْلَ قَبلُ، فَحَدَّثَنِي 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اُسْمُكَ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أَمْلِكُ عَيْنِي أَنْ فَاضَتَا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نَذَكُرَ حَدِيْثَ كَعْبِ بِإِسْنَادِهِ؛ لَأَنَّهَ 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عَنْ عَمَّارِ الدَّهْنِي، قَالَ مَرَّ عَلِيُّ عَلَى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وُلد هَذَا رَجُلاً يُقْتَلُ فِي عِصَابَةِ لَا يَجُنُّ عَرَقَ هُم حَتَى يَرِدُوا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حَسَن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فَمَرّ حُسَيْنِ،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رسول الله من نگاه کردم دیدم که شما چیزی را در کف گرفته اید و می بوسید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دامنت بخواب رفته و شما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خاکی که حسینم را روی آن می کشند برای من آورد و مرا خبر داد که امتم او را خواهند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نجی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 طالب مسافرت کردم و من آفتابه دار آن حضرت بودم و آن حضرت بسوی صفین می رفت وقتی که روبه روی نینوا رسیدیم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در شط فرات صبر کن پرسیدم اباعبدالله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خدمت پیامبر خدا رفتم دیدم که چشمان آن حضرت گریان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گریه می کنی آیا کسی به تو غضب کرده، چرا چشم های تو گریانند؟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جبرئیل نزد من بود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را در کنار شط فرات می کشند، آن گاه به من گفت مایلی که تربت او را برای تو بیاورم تا ببوئی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 خود را دراز کرد و یک مشت خاک برای من آورد بعد از آن دیگر چشمم از اشک خشک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دهنی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کعب 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این کعب در آن گروهی است که با رنج و درد کشته می شود در حالی که عرق اسب هایشان خشک نمی شود تا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و در آن موقع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کرد گفتند آیا این 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بعد از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فِي كِتَابِ الْفِتَن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خَالَتِي أُمَّ سَالِمٍ بِنْتَ مُسْلِمٍ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عَلِى مَطَرْنَا كَالْدَم عَلَى الْبُيُوتِ وَالْجُدُرْ، فَبَلَغْنَا أَنَّهُ كَانَ بِالْشَامِ وَ الْكُوفَةِ وَ خَرَاسَانِ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حَدِيْتَيْنِ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 مَعَهُ قَارُورَةٌ فِيْهَا 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الْحُسَيْن وَأَصْحَابُه قَدْ أَتْعَبَنِي مِنْذُ الْيَوم وَ أَنَا التَقِطُهُ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وَعَدَّدْتُ فَإِذَا هُوَ الْيَوْمِ الَّذِي قُتِلَ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حَديثاً آخَر بِإِسْنَادِهِ عَنْ هُرْقَةِ بْنِ 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عَلَى مُخْرِجه إِلَى صَفِّيْن، فَرُّوا بِكَرْبَلَا، فَصَلَّى بِنَا الْعَصْرِ إِلَى شَجَرةِ، فَلَمَّا اِنْصَرَفَ رَفَعَ تُرَاباً إِلَى أَنْفِهِ فَشَمَّهُ،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مِنْ تُرْبَهِ لِيَقْتُلَنَّ عَلَيْكَ أَقْوَامَ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إِنْصَرَفْتُ مَعَهُ، وَ كَانَتْ اِمْرأَتِي شِيعَةً لِعَلَىَ،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أَلَا تَعْجَمِيْنَ مِنْ صَدِيقِكَ أَبِي الْحَسَن، مَرَّ بِكَرْبَلَا فَصَلَّى بِنَا الْعَصْرِ فَلَمَّا انْصَرَفَ رَفَعَ تُرَاباً إِلَى أَنْفِهِ فَشَتَهُ،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مِنْ تُرْبَةِ لِيَقْتُلُنَّ عَلَيْكَ أَقْوامُ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 إِلَّا مَا قَدْ قِيْلَ لَهُ، ثُمَ قُضِيَ إِنَّنِي خَرَجْتُ مَعَ عُبَيْدِ اللَّهِ عَلَى الْخَيْلِ وَ نَسَيْتُ الْحَدِيث حَتَى مَرَرْتُ بِالْشَجَرَةِ الَّتِي صَلَّى إِلَيْهَا عَلِیّ،</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ام ام سالم دختر مسلم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بر خانه و دیوارهای ما خون بارید، بعد از آن به ما خبر رسید که این حادثه در شام و کوفه و خراسان هم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دو حدیث از ابن عباس نقل کرده که هر دو مثل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شیشه ای پر از خون بدست دارد، پرسیدم یا رسول الله این چه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 و اصحاب او است که از آن روزی که کشته شده مرا عزادار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پیامبر را بخاطر سپردم و دانستم همان روزی بوده که حسین کشته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صفین خارج شدیم تا این که بکربلاء عبور کردیم و نماز عصر را نزدیک درختی با آن حضرت خواندیم، وقتی که برگشت خاکی برداشت و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خاک، زیرا گروهی بر روی تو کشته می شوند که بدون حساب داخل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من هم با او برگشتم، و به زنم که از شیعیان علی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 از مولای خود علی که عبورش به کربلا افتاد و با ما نماز عصر را خواند و موقعی که برگشت خاکی را مقابل بینی خود آورده آن را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خاک زیرا گروهی روی تو کشته می شوند که بدون حساب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علی بی جهت چیزی را نمی گوید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به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صباحی که گذشت من با عبیدالله و مال های سواری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شدیم و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کرده بودم تا این که عبور من به همان درخت افتاد و من به یاد آن موضوع افتادم و اسب خود را راندم تا نزد </w:t>
      </w:r>
    </w:p>
    <w:p>
      <w:pPr>
        <w:pStyle w:val="BookText"/>
        <w:rPr/>
      </w:pPr>
      <w:r>
        <w:rPr>
          <w:rFonts w:ascii="Amiri" w:hAnsi="Amiri" w:eastAsia="Amiri" w:cs="Amiri"/>
          <w:color w:val="111111"/>
          <w:sz w:val="28"/>
          <w:sz w:val="28"/>
          <w:szCs w:val="28"/>
          <w:rtl w:val="true"/>
          <w:lang w:bidi="ar-SA"/>
        </w:rPr>
        <w:t>فَكَانِي أَنْظُر إِلَيْهِ فَضَرَبْتُ خَاصِرَة فَرَسِى حَتَّى صِرْتُ إِلَى الْحُسَيْنِ فَقَصَصْتُ عَلَيَة الْقِصَّة،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هَرْقَمَة عَلَيْنَا أَمْ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وَ لَا مَعَكَ،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تَرَكْتُ خَلْفِ ذُرِيَةَ ضُعَفَاء أَخَافُ مِنْ ابْنِ زِيَادِ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فَالْحَقُّ بِهِمْ فَإِنَّهُ لَا يَسْمَعُ وَ اعَيْتَنَا رَجُلُ لَا يَجِيْبُنَا إِلَّا أَكَبَّهُ اللهُ فِى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البلاغه ابن ابى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فِي كِتَابِ الْفِتَن 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عَمْرُو الْعَنْقَرَى،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عَنْ عَبْدِ السَّلَامَ بْنِ حَرْبٍ عَنْ عَبْدِ الْمَلِكِ بْنِ كَرْدوس حَاجِبُ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الْقَصْر مَعَ عُبَيْدِ اللَّهِ ابْنِ زِيَادِ، فَاضْطَرَمَ الْقَصْر نَاراً، فَجَعَلَ عُبَيْدُ اللَّهَ يَتَّقِ بِكُمِّهِ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بِهَذَا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حَدِيثًا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شَهَابٌ ابْنُ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عُمارَةِ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رُؤسَ عُبَيْدِ اللَّهَ وَأَصْحَابِهِ قَدْ نَصَبْتُ فِي الرَّحْبَةَ، فَجَائَتْ حَيَّةٌ تُخَلِلُ الْرُؤوس حَتَى دَخَلَتْ فِي مَنْخَزِى عُبَيْدِ الله ثُمَ خَرَجْتْ ثُمَ جَاءَتْ،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فَدَخَلَتْ فَلَمْ تَخرُج</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قصه را به عرض آن حضرت رساندم،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تو به نفع مائی یا به ضرر ما؟ گفتم بر هیچ کدام،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گفتم من دارای بچه های کوچکی هستم و می ترسم که ابن زیاد آن ها را از بین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آن ها ملحق شو زیرا کسی که صدای غریبی مرا بشنود و مرا یاری نکند خداوند او را به صورت در آتش دوزخ خواهد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کردوس دربان عبیدالله بن زیاد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عبیدالله داخل قصر شدیم که ناگاه آتشی در قصر شعله ور شد و عبیدالله بوسیله آستین خود آن آتش را از صورت دور می کرد و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جائی نگوئی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عمارة بن عمیر می گوید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عبیدالله و یاران او را دیدم که در رحبه بالای نیزه زده بودند و ماری آمد در بین سرها گردش کرد تا آمد نزد سر عبیدالله و داخل سوراخ بینی او شد، آن گاه بیرون آمد و در 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بینی او شد و بیرون نیامد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فِي كِتَابِ الْفِتَنِ حَدِيثاً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سَعِيْد الدَّارِ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مَهْدِيُّ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مَرْوَانَ مَوْلى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بَوَّابُ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نَظَرْتُ إِلَى حَيْطَان دَارِ الْإِمَارَة يَوْمُ جِيَ بِرَأْسِ الْحُسَيْن وَ كَأَنَّهَا تَسِيْلُ 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حَدِيثاً فِي أَحْجَارِ بَيْتِ الْمُقَدّس بَعْدَ قَتْلِ الْحُسَيْن صَلَوَاتُ اللهَ عَلَيْهِ،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عَرَفَ الْزُهَرَى أَنَّهُ كَانَ عِنْدَ عَبْدِ الْمَلِكِ بْن مَرْوَان فَسَأَلَ جَلَسَاءَه مَنْ مِنْكُم مَنْ يَعْلَمُ مَا صَنَعْتَ أَحْجَارُ بَيْتِ الْمُقَدُّسِ يَوْمَ قُتِلَ الْحُسَيْنِ ؟ فَلَمْ يَكُنْ عِنْدَ أَحَدٍ مِنْهُ عِلْمٌ،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لَمْ يُقَلَبْ يومَئِذٍ مِنْها حَجَرُ إِلَّا وَجَدُوا تَحْتَهُ دَماً عبيطاً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تاريخ دمشق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حَدِيثاً آخَرَ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أَبِي بَكْرِ الهُذَلِي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قُتِلَ الحُسَيْن ابْنُ عَلِي لَمْ تُعْلَبْ بِبَيْتِ الْمُقَدَس حِصَاةُ إِلَّا وُجِدَ تَحْتَهَا دَمُ عَبيط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المذبوح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عَن ابْن جُرَيْجٍ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قُلِبَ حَجَرَ بِالْشَامِ يَوْمُ قُتِلَ الْحُسَيْنِ إِلَّا عَنْ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دربان ابن زیاد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حیاط های دارالاماره آوردند من نگاه می کردم و می دیدم مثل این که از سر آن حضرت خون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حدیث را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سنگ های بیت المقدس 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از معمر نقل کرده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عبدالملک مروان از اهل مجلس خود پرسید کدام یک از شماها می دانید که در روز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بیت المقدس چه عملی کردند؟ هیچ کس را درباره این موضوع اطلاعی نداشت ولی زهری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در آن روز هیچ سنگی را بلند نمی کردند مگر این که خون تازه در زیر آن 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هذلی از زهری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هیچ سنگ ریزه ای را در بیت المقدس بلند نمی کردند مگر این که خون تازه در زیر آن یافت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گوید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سنگی را حرکت نمی دادند مگر این که زیر آن خون بود</w:t>
      </w:r>
      <w:r>
        <w:rPr>
          <w:rFonts w:eastAsia="IRNazanin" w:cs="IRNazanin"/>
          <w:color w:val="111111"/>
          <w:sz w:val="28"/>
          <w:szCs w:val="28"/>
          <w:rtl w:val="true"/>
          <w:lang w:bidi="fa-IR"/>
        </w:rPr>
        <w:t xml:space="preserve">. </w:t>
      </w:r>
      <w:bookmarkStart w:id="2028" w:name="pg20428_212523"/>
    </w:p>
    <w:p>
      <w:pPr>
        <w:pStyle w:val="BookText"/>
        <w:rPr/>
      </w:pPr>
      <w:bookmarkEnd w:id="2028"/>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زَكَرِيَّا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سَعْدِ عَمَّنْ حَدَّثَهَ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مَرْوَان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آيةً كَانَتْ يَوْمَ قَتْلِ الْحُسَيْنِ بْنِ عَلِي؟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قُلِبَتْ حِصَاةٌ فِي بَيْتِ الْمُقَدَّس يَوْمَ قُتِلَ الْحُسَيْن إِلَّا وُجِدَ تَحْتَهَا دَمُ عَبِيْط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المذبوح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زَكَرِيَا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جَوَامِعُ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الدَّوْرَقِ،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تُميلة عَنِ الْحُسَيْنِ بْنِ وَاقِد، وَ حَدَّثَنَا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الْحُسَيْن بْن وَاقِدِ عَنْ عَبْدِ اللَّهِ ابْنِ بُرَيْدَة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إِذَا أَقْبَلَ الْحَسَن وَ رَفَعَهُمَا،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إِنَّمَا اَمْوَالُكُمْ وَ 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هَذِيْن الصَّبِيَّيْن يَمْشِيَان وَ يَعْثِرَان فَلَمْ أَصْبِرْ حَتَّى قَطَعْتُ حَمْدِى وَرَفْعَتهما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2"/>
        <w:numPr>
          <w:ilvl w:val="1"/>
          <w:numId w:val="1"/>
        </w:numPr>
        <w:rPr/>
      </w:pPr>
      <w:bookmarkStart w:id="2029" w:name="__RefHeading___Toc1258177_1490000891"/>
      <w:bookmarkStart w:id="2030" w:name="_Toc795"/>
      <w:bookmarkEnd w:id="2029"/>
      <w:r>
        <w:rPr>
          <w:rtl w:val="true"/>
        </w:rPr>
        <w:t xml:space="preserve">الباب </w:t>
      </w:r>
      <w:r>
        <w:rPr/>
        <w:t>35</w:t>
      </w:r>
      <w:r>
        <w:rPr>
          <w:rtl w:val="true"/>
        </w:rPr>
        <w:t xml:space="preserve">: </w:t>
      </w:r>
      <w:r>
        <w:rPr>
          <w:rtl w:val="true"/>
        </w:rPr>
        <w:t>فِيْمَا نَذْكَرَهُ مِنْ كِتَابِ الْفِتَنِ لِزَكَرِيَا عَنِ النَّبِي صَلَوَاتُ اللَّهِ عَلَيْهِ وَ آلهِ</w:t>
      </w:r>
      <w:r>
        <w:rPr>
          <w:rtl w:val="true"/>
        </w:rPr>
        <w:t xml:space="preserve">: </w:t>
      </w:r>
      <w:r>
        <w:rPr>
          <w:rtl w:val="true"/>
        </w:rPr>
        <w:t>أَنَّ النَّاسَ دَخَلُوا فِي دِينِ اللَّهِ أَزْواجاً وَسَيَخْرُجُونَ مِنْهُ أَفْوَاجاً قَالَ مَا هَذَا لَفْظُهُ</w:t>
      </w:r>
      <w:bookmarkEnd w:id="2030"/>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عَلَى بْنُ سَلَمَةِ الْكَبْقِ،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جَارٌ كَانَ لِجَابِرِ بْنِ عبْدِ اللهِ قَالَ</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مِنْ سَفَرٍ فَجَاءَنِي جَابِرٍ، فَسَلَّمَ عَلَيَّ، فَجَعَلْتُ أُحَدِّثُهُ عَنْ افْتِرَاقٍ </w:t>
      </w:r>
      <w:bookmarkStart w:id="2031" w:name="pg20428_212524"/>
    </w:p>
    <w:p>
      <w:pPr>
        <w:pStyle w:val="BookText"/>
        <w:rPr/>
      </w:pPr>
      <w:bookmarkEnd w:id="2031"/>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مروان نامه ای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روز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در کار بود؟ سعید بن مسیب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بیت المقدس هیچ سنگی را حرکت نمی دادند مگر این که خون تازه در زیر آن یافت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بريدة از پدرش روایت کرده که 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می خواند که ناگاه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کدام پیراهن قرمزی پوشیده بودند می آمدند و به زمین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بزیر آمد و آن دو بزرگوار را بغل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ثروت و فرزندان شما فتنه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دو کودک نظر کردم که می آمدند و به زمین می خورند نتوانستم صبر کنم تا این که حمدم را قطع کردم و ایشان را بلند کردم</w:t>
      </w:r>
      <w:r>
        <w:rPr>
          <w:rFonts w:eastAsia="IRNazanin" w:cs="IRNazanin"/>
          <w:color w:val="111111"/>
          <w:sz w:val="28"/>
          <w:szCs w:val="28"/>
          <w:rtl w:val="true"/>
          <w:lang w:bidi="fa-IR"/>
        </w:rPr>
        <w:t>.</w:t>
      </w:r>
    </w:p>
    <w:p>
      <w:pPr>
        <w:pStyle w:val="Heading2"/>
        <w:numPr>
          <w:ilvl w:val="1"/>
          <w:numId w:val="1"/>
        </w:numPr>
        <w:rPr/>
      </w:pPr>
      <w:bookmarkStart w:id="2032" w:name="__RefHeading___Toc1258179_1490000891"/>
      <w:bookmarkStart w:id="2033" w:name="_Toc796"/>
      <w:bookmarkEnd w:id="2032"/>
      <w:r>
        <w:rPr>
          <w:rtl w:val="true"/>
        </w:rPr>
        <w:t>باب سی و پنجم</w:t>
      </w:r>
      <w:r>
        <w:rPr>
          <w:rtl w:val="true"/>
        </w:rPr>
        <w:t xml:space="preserve">: </w:t>
      </w:r>
      <w:r>
        <w:rPr>
          <w:rtl w:val="true"/>
        </w:rPr>
        <w:t>بیانی است از زکریا در کتاب فتن پیرامون سخن پیامبر که فرمود</w:t>
      </w:r>
      <w:r>
        <w:rPr>
          <w:rtl w:val="true"/>
        </w:rPr>
        <w:t xml:space="preserve">: </w:t>
      </w:r>
      <w:r>
        <w:rPr>
          <w:rtl w:val="true"/>
        </w:rPr>
        <w:t>مردمی که گروه گروه در دین الهی وارد می شدند به زودی دسته دسته خارج می شوند</w:t>
      </w:r>
      <w:bookmarkEnd w:id="2033"/>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جابر بن عبدالله برای من نقل کرد که من از سفر آمده بودم و جابر به دیدن من آمده سلام کرد و سپس از بی وفایی مردم برایش گفتم او شروع به گریه کرد و گفت</w:t>
      </w:r>
      <w:r>
        <w:rPr>
          <w:rFonts w:eastAsia="IRNazanin" w:cs="IRNazanin"/>
          <w:color w:val="111111"/>
          <w:sz w:val="28"/>
          <w:szCs w:val="28"/>
          <w:rtl w:val="true"/>
          <w:lang w:bidi="fa-IR"/>
        </w:rPr>
        <w:t>:</w:t>
      </w:r>
      <w:bookmarkStart w:id="2034" w:name="pg20428_212525"/>
    </w:p>
    <w:p>
      <w:pPr>
        <w:pStyle w:val="BookText"/>
        <w:rPr/>
      </w:pPr>
      <w:bookmarkEnd w:id="2034"/>
      <w:r>
        <w:rPr>
          <w:rFonts w:ascii="Amiri" w:hAnsi="Amiri" w:eastAsia="Amiri" w:cs="Amiri"/>
          <w:color w:val="111111"/>
          <w:sz w:val="28"/>
          <w:sz w:val="28"/>
          <w:szCs w:val="28"/>
          <w:rtl w:val="true"/>
          <w:lang w:bidi="ar-SA"/>
        </w:rPr>
        <w:t>النَّاسِ وَ مَا أُحَدِثُوا، فَجَعَلَ جَابِر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دَخَلُوا فِي دِينِ اللَّهِ أَفْوَاجاً، وَسَيَخْرِجُونَ مِنْهُ افواجاً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30874</w:t>
      </w:r>
      <w:r>
        <w:rPr>
          <w:rFonts w:eastAsia="IRNazanin" w:cs="IRNazanin"/>
          <w:color w:val="111111"/>
          <w:sz w:val="28"/>
          <w:szCs w:val="28"/>
          <w:rtl w:val="true"/>
          <w:lang w:bidi="fa-IR"/>
        </w:rPr>
        <w:t>)</w:t>
      </w:r>
    </w:p>
    <w:p>
      <w:pPr>
        <w:pStyle w:val="Heading2"/>
        <w:numPr>
          <w:ilvl w:val="1"/>
          <w:numId w:val="1"/>
        </w:numPr>
        <w:rPr/>
      </w:pPr>
      <w:bookmarkStart w:id="2035" w:name="__RefHeading___Toc1258181_1490000891"/>
      <w:bookmarkStart w:id="2036" w:name="_Toc797"/>
      <w:bookmarkEnd w:id="2035"/>
      <w:r>
        <w:rPr>
          <w:rtl w:val="true"/>
        </w:rPr>
        <w:t xml:space="preserve">الباب </w:t>
      </w:r>
      <w:r>
        <w:rPr/>
        <w:t>36</w:t>
      </w:r>
      <w:r>
        <w:rPr>
          <w:rtl w:val="true"/>
        </w:rPr>
        <w:t xml:space="preserve">: </w:t>
      </w:r>
      <w:r>
        <w:rPr>
          <w:rtl w:val="true"/>
        </w:rPr>
        <w:t>فِيْمَا نَذْكُرْهُ مِنْ كِتَابِ زَكَرْيَا فِي الْفِتَنِ فِي أَنَّ أَهْلَ مَكَّةَ يَخْرُجُونَ مِنْهَا فَلَا يَعُودُونَ إِلَيْهَا أَبَداً</w:t>
      </w:r>
      <w:bookmarkEnd w:id="2036"/>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طَيِّعَةٍ عَنْ أَبِي الزُّبَيْرِ عَنْ جَابِرٍ أَنَّ عُمَرَ بْنَ الْخَطَابِ أَخْبَرَهُ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أَهْلُ مَكَةَ مِنْهَا ثُمَّ لَا يُعَبِّرُ بَعْدَهُمْ إِلَّا قَلِيْل حَتَّى تُعْمَرُ وَ تُتْلَى ثُمَّ يَخْرُجُونَ مِنْهَا وَ لَا يَعُودُونَ فِيْهَا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بِطَرِيقِ آخَرٍ فِي تَرْجُمَةِ أَخْبَارِ جَوَامِع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Heading2"/>
        <w:numPr>
          <w:ilvl w:val="1"/>
          <w:numId w:val="1"/>
        </w:numPr>
        <w:rPr/>
      </w:pPr>
      <w:bookmarkStart w:id="2037" w:name="__RefHeading___Toc1258183_1490000891"/>
      <w:bookmarkStart w:id="2038" w:name="_Toc798"/>
      <w:bookmarkEnd w:id="2037"/>
      <w:r>
        <w:rPr>
          <w:rtl w:val="true"/>
        </w:rPr>
        <w:t xml:space="preserve">الباب </w:t>
      </w:r>
      <w:r>
        <w:rPr/>
        <w:t>37</w:t>
      </w:r>
      <w:r>
        <w:rPr>
          <w:rtl w:val="true"/>
        </w:rPr>
        <w:t xml:space="preserve">: </w:t>
      </w:r>
      <w:r>
        <w:rPr>
          <w:rtl w:val="true"/>
        </w:rPr>
        <w:t xml:space="preserve">فِيْمَا نَذْكَرَهُ عَنْ زَكَرَيَّا مِنْ كِتَابِ الْفِتَنِ أَنَّ مَوْلَانَا عَلِيّاً </w:t>
      </w:r>
      <w:r>
        <w:rPr>
          <w:rtl w:val="true"/>
        </w:rPr>
        <w:t>(</w:t>
      </w:r>
      <w:r>
        <w:rPr>
          <w:rtl w:val="true"/>
        </w:rPr>
        <w:t>علیه السلام</w:t>
      </w:r>
      <w:r>
        <w:rPr>
          <w:rtl w:val="true"/>
        </w:rPr>
        <w:t xml:space="preserve">) </w:t>
      </w:r>
      <w:r>
        <w:rPr>
          <w:rtl w:val="true"/>
        </w:rPr>
        <w:t>لَمَّا أَخْبَر أَصْحَابَهُ بِحَالِهِ وَ غَلَبَةِ بَنِي أُمَيَّهِ رَحَلَ جَمَاعَةُ مِنْهُمْ إِلَى مُعَاوِيَة</w:t>
      </w:r>
      <w:bookmarkEnd w:id="2038"/>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حَرْمَلَهُ بْنِ عِمْرَان عَنْ سَعِيدِ بْنِ أَبِي سَالِمِ الْجَيْسَانِي،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سَالِمٍ يَقُول</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عَلَى ابْنِ أَبِي طَالِبَ بِالْكُوفَةَ، فَقَالَ يَوْماً مِنَ الْأَيَامَ وَ نَحْنُ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سِبْطُ مِنَ الْأَسْبَاطِ أَقَاتِلُ عَلَى حَقِّ لِيَقُومَ وَلَنْ يَقُومَ وَالأمْرُ هُمْ، فَإِذَا </w:t>
      </w:r>
      <w:bookmarkStart w:id="2039" w:name="pg20428_212526"/>
    </w:p>
    <w:p>
      <w:pPr>
        <w:pStyle w:val="BookText"/>
        <w:rPr/>
      </w:pPr>
      <w:bookmarkEnd w:id="2039"/>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در آغاز گروه گروه مسلمان می شدند به همان صورت هم از دین خارج خواهند شد</w:t>
      </w:r>
      <w:r>
        <w:rPr>
          <w:rFonts w:eastAsia="IRNazanin" w:cs="IRNazanin"/>
          <w:color w:val="111111"/>
          <w:sz w:val="28"/>
          <w:szCs w:val="28"/>
          <w:rtl w:val="true"/>
          <w:lang w:bidi="fa-IR"/>
        </w:rPr>
        <w:t>.</w:t>
      </w:r>
    </w:p>
    <w:p>
      <w:pPr>
        <w:pStyle w:val="Heading2"/>
        <w:numPr>
          <w:ilvl w:val="1"/>
          <w:numId w:val="1"/>
        </w:numPr>
        <w:rPr/>
      </w:pPr>
      <w:bookmarkStart w:id="2040" w:name="__RefHeading___Toc1258185_1490000891"/>
      <w:bookmarkStart w:id="2041" w:name="_Toc799"/>
      <w:bookmarkEnd w:id="2040"/>
      <w:r>
        <w:rPr>
          <w:rtl w:val="true"/>
        </w:rPr>
        <w:t>باب سی و ششم</w:t>
      </w:r>
      <w:r>
        <w:rPr>
          <w:rtl w:val="true"/>
        </w:rPr>
        <w:t xml:space="preserve">: </w:t>
      </w:r>
      <w:r>
        <w:rPr>
          <w:rtl w:val="true"/>
        </w:rPr>
        <w:t>بیانی است از کتاب فتن زکریا که اهل مکه از شهر خارج شده و هیچ گاه باز نخواهند گشت</w:t>
      </w:r>
      <w:bookmarkEnd w:id="2041"/>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از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اهل مکه از مکه خارج می شوند و پس از آن تغییر چندانی واقع نخواهد شد تا این که دوباره به مکه پناهنده شوند آن گاه از مکه خارج می شوند و هیچ گاه بر نمی گردند</w:t>
      </w:r>
      <w:r>
        <w:rPr>
          <w:rFonts w:eastAsia="IRNazanin" w:cs="IRNazanin"/>
          <w:color w:val="111111"/>
          <w:sz w:val="28"/>
          <w:szCs w:val="28"/>
          <w:rtl w:val="true"/>
          <w:lang w:bidi="fa-IR"/>
        </w:rPr>
        <w:t>.</w:t>
      </w:r>
    </w:p>
    <w:p>
      <w:pPr>
        <w:pStyle w:val="Heading2"/>
        <w:numPr>
          <w:ilvl w:val="1"/>
          <w:numId w:val="1"/>
        </w:numPr>
        <w:rPr/>
      </w:pPr>
      <w:bookmarkStart w:id="2042" w:name="__RefHeading___Toc1258187_1490000891"/>
      <w:bookmarkStart w:id="2043" w:name="_Toc800"/>
      <w:bookmarkEnd w:id="2042"/>
      <w:r>
        <w:rPr>
          <w:rtl w:val="true"/>
        </w:rPr>
        <w:t>باب سی و هفتم</w:t>
      </w:r>
      <w:r>
        <w:rPr>
          <w:rtl w:val="true"/>
        </w:rPr>
        <w:t xml:space="preserve">: </w:t>
      </w:r>
      <w:r>
        <w:rPr>
          <w:rtl w:val="true"/>
        </w:rPr>
        <w:t xml:space="preserve">بیانی است از زکریا در کتاب فتن خود پیرامون سخنان حضرت علی </w:t>
      </w:r>
      <w:r>
        <w:rPr>
          <w:rtl w:val="true"/>
        </w:rPr>
        <w:t>(</w:t>
      </w:r>
      <w:r>
        <w:rPr>
          <w:rtl w:val="true"/>
        </w:rPr>
        <w:t>علیه السلام</w:t>
      </w:r>
      <w:r>
        <w:rPr>
          <w:rtl w:val="true"/>
        </w:rPr>
        <w:t xml:space="preserve">) </w:t>
      </w:r>
      <w:r>
        <w:rPr>
          <w:rtl w:val="true"/>
        </w:rPr>
        <w:t>به یاران خود که فرمود</w:t>
      </w:r>
      <w:r>
        <w:rPr>
          <w:rtl w:val="true"/>
        </w:rPr>
        <w:t xml:space="preserve">: </w:t>
      </w:r>
      <w:r>
        <w:rPr>
          <w:rtl w:val="true"/>
        </w:rPr>
        <w:t>زمانی نخواهد گذشت که بنی امیه بر شما چیره خواهند شد و گروهی به سوی اندیشه معاویه خواهند رفت</w:t>
      </w:r>
      <w:bookmarkEnd w:id="2043"/>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سالم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کوفه در خدمت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یکی از روزها که در خدمتش بودیم فرمود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سبط از اسباط است که برای حق می جنگد تا حق را اقامه کند ولی حق اقامه نخواهد شد و امر خلافت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w:t>
      </w:r>
      <w:bookmarkStart w:id="2044" w:name="pg20428_212527"/>
    </w:p>
    <w:p>
      <w:pPr>
        <w:pStyle w:val="BookText"/>
        <w:rPr/>
      </w:pPr>
      <w:bookmarkEnd w:id="2044"/>
      <w:r>
        <w:rPr>
          <w:rFonts w:ascii="Amiri" w:hAnsi="Amiri" w:eastAsia="Amiri" w:cs="Amiri"/>
          <w:color w:val="111111"/>
          <w:sz w:val="28"/>
          <w:sz w:val="28"/>
          <w:szCs w:val="28"/>
          <w:rtl w:val="true"/>
          <w:lang w:bidi="ar-SA"/>
        </w:rPr>
        <w:t>كَثِرُوا فَتَنَافَسُوا فَقَتَلُوا فَتِيْلَهُم بَعَثَ اللَّهُ عَلَيْهِم أَقْوَاماً مِنْ أَهْلِ الْمَشْرِقِ، فَقَتَلَهُم بَدَداً وَ أَحْصَاهُمْ عَدَداً، وَ اللهُ لَا يَمْلِكُونَ سَنَةً إِلَّا مَلَكْنَا سَتَيْن، وَ لَا يَمْلِكُونَ سَنَتَيْن إِلَّا مَلَكْنَا أَرْبَعاً، وَ مَا مِنْ ثَلَاثَمَائِةَ تَخْرُجْ إِلَى يَوْم الْقِيَامَةُ، إِلا لَوْ شِئْتَ لَسَمَّيْتَ لَكُم سَائِقَهَا وَ 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لِبَعْضِ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الْمَقَامِ وَ قَدْ أَخْبَر أَنَّ الْأمْر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 إِلَى مِصْرِ، فَأَذِنَ لِمَنْ شَاءَ، وَ أَعْطَى كُلَّ رَجُلٍ مِنَّا أَلْفَ دِرْهَم، وَ أَقَامٍ مَعَهُ طَائِفَةً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لابن حماد،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2"/>
        <w:numPr>
          <w:ilvl w:val="1"/>
          <w:numId w:val="1"/>
        </w:numPr>
        <w:rPr/>
      </w:pPr>
      <w:bookmarkStart w:id="2045" w:name="__RefHeading___Toc1258189_1490000891"/>
      <w:bookmarkStart w:id="2046" w:name="_Toc801"/>
      <w:bookmarkEnd w:id="2045"/>
      <w:r>
        <w:rPr>
          <w:rtl w:val="true"/>
        </w:rPr>
        <w:t xml:space="preserve">الباب </w:t>
      </w:r>
      <w:r>
        <w:rPr/>
        <w:t>28</w:t>
      </w:r>
      <w:r>
        <w:rPr>
          <w:rtl w:val="true"/>
        </w:rPr>
        <w:t xml:space="preserve">: </w:t>
      </w:r>
      <w:r>
        <w:rPr>
          <w:rtl w:val="true"/>
        </w:rPr>
        <w:t xml:space="preserve">فِيْمَا ذَكَرَهُ زَكَرِيَّا فِي تَرْجُمَةِ أَخْبَارِ جَوَامِع عَنْ مَوْلَانَا علي </w:t>
      </w:r>
      <w:r>
        <w:rPr>
          <w:rtl w:val="true"/>
        </w:rPr>
        <w:t>(</w:t>
      </w:r>
      <w:r>
        <w:rPr>
          <w:rtl w:val="true"/>
        </w:rPr>
        <w:t>علیه السلام</w:t>
      </w:r>
      <w:r>
        <w:rPr>
          <w:rtl w:val="true"/>
        </w:rPr>
        <w:t>)</w:t>
      </w:r>
      <w:r>
        <w:rPr>
          <w:rtl w:val="true"/>
        </w:rPr>
        <w:t xml:space="preserve">، فِي الْإِشَارَةِ إِلَى الْمَهْدِي </w:t>
      </w:r>
      <w:r>
        <w:rPr>
          <w:rtl w:val="true"/>
        </w:rPr>
        <w:t>(</w:t>
      </w:r>
      <w:r>
        <w:rPr>
          <w:rtl w:val="true"/>
        </w:rPr>
        <w:t>علیه السلام</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الذَّهلى،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إِبْرَاهِيمُ التَيْمِي عَنِ الْحَارِثِ بْنِ سُوَيدِ عَنْ عَلَى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يَنْقُصُ الْإِسْلَام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فَاذَا فَعَلَ ذَلِكَ ضَرَبَ يَعْسُوبُ الدِيْن بِذَنَبِهِ، فَإِذَا فَعَل ذَلِكَ بَعَثَ اللَّهُ قَوْماً يَجْتَمِعُونَ كَمَا تَجْتَمِعَ قَزَعَ الْخَرِيْف وَ الله اِنّى لَأَعْرِفُ اسْمَ اَمِيْرِهِم وَ مَنَاخِ رِكَابِهِم</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39591</w:t>
      </w:r>
      <w:r>
        <w:rPr>
          <w:rFonts w:eastAsia="IRNazanin" w:cs="IRNazanin"/>
          <w:color w:val="111111"/>
          <w:sz w:val="28"/>
          <w:szCs w:val="28"/>
          <w:rtl w:val="true"/>
          <w:lang w:bidi="fa-IR"/>
        </w:rPr>
        <w:t xml:space="preserve">). </w:t>
      </w:r>
      <w:bookmarkStart w:id="2047" w:name="pg20428_212528"/>
    </w:p>
    <w:p>
      <w:pPr>
        <w:pStyle w:val="BookText"/>
        <w:rPr/>
      </w:pPr>
      <w:bookmarkEnd w:id="2047"/>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شدند و به دنیا میل پیدا کردند و قربانی خود را کشتند خدا قومی را از مشرق می فرستد تا هر یک از آن ها را بکشد به خدا سوگند که آن ها یک سال سلطنت نمی کنند مگر این که ما دو سال سلطنت می کنیم و آن ها دو سال سلطنت نمی کنند مگر این که ما چهار سال سلطنت خواهیم کرد،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ببعضی از یاران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ماندن ما نیست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برای بنی امیه خواهد بود، یاران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چیزی در کار نیست آن گاه از آن حضرت اجازه گرفتیم برای مصر، آن بزرگوار به هر کسی که خواست اجازه داد و به هر کدام از آن ها دو هزار در هم داد و عده ای هم با آن حضرت ماندند</w:t>
      </w:r>
      <w:r>
        <w:rPr>
          <w:rFonts w:eastAsia="IRNazanin" w:cs="IRNazanin"/>
          <w:color w:val="111111"/>
          <w:sz w:val="28"/>
          <w:szCs w:val="28"/>
          <w:rtl w:val="true"/>
          <w:lang w:bidi="fa-IR"/>
        </w:rPr>
        <w:t>.</w:t>
      </w:r>
    </w:p>
    <w:p>
      <w:pPr>
        <w:pStyle w:val="Heading2"/>
        <w:numPr>
          <w:ilvl w:val="1"/>
          <w:numId w:val="1"/>
        </w:numPr>
        <w:rPr/>
      </w:pPr>
      <w:bookmarkStart w:id="2048" w:name="__RefHeading___Toc1258191_1490000891"/>
      <w:bookmarkStart w:id="2049" w:name="_Toc802"/>
      <w:bookmarkEnd w:id="2048"/>
      <w:r>
        <w:rPr>
          <w:rtl w:val="true"/>
        </w:rPr>
        <w:t>باب سی و هشتم</w:t>
      </w:r>
      <w:r>
        <w:rPr>
          <w:rtl w:val="true"/>
        </w:rPr>
        <w:t xml:space="preserve">: </w:t>
      </w:r>
      <w:r>
        <w:rPr>
          <w:rtl w:val="true"/>
        </w:rPr>
        <w:t xml:space="preserve">بیانی است از زکریا پیرامون روایاتی که از علی </w:t>
      </w:r>
      <w:r>
        <w:rPr>
          <w:rtl w:val="true"/>
        </w:rPr>
        <w:t>(</w:t>
      </w:r>
      <w:r>
        <w:rPr>
          <w:rtl w:val="true"/>
        </w:rPr>
        <w:t>علیه السلام</w:t>
      </w:r>
      <w:r>
        <w:rPr>
          <w:rtl w:val="true"/>
        </w:rPr>
        <w:t xml:space="preserve">) </w:t>
      </w:r>
      <w:r>
        <w:rPr>
          <w:rtl w:val="true"/>
        </w:rPr>
        <w:t xml:space="preserve">رسیده که در آن ها به ظهور حضرت مهدی </w:t>
      </w:r>
      <w:r>
        <w:rPr>
          <w:rtl w:val="true"/>
        </w:rPr>
        <w:t>(</w:t>
      </w:r>
      <w:r>
        <w:rPr>
          <w:rtl w:val="true"/>
        </w:rPr>
        <w:t>عجل الله تعالی فرجه الشریف</w:t>
      </w:r>
      <w:r>
        <w:rPr>
          <w:rtl w:val="true"/>
        </w:rPr>
        <w:t xml:space="preserve">) </w:t>
      </w:r>
      <w:r>
        <w:rPr>
          <w:rtl w:val="true"/>
        </w:rPr>
        <w:t>اشاره شده است</w:t>
      </w:r>
      <w:bookmarkEnd w:id="2049"/>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سوید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طوری ضعیف و ناتوان می شود که شهادت به یگانگی خدا نتوان داد موقعی که کار به این جا رسید حاکم دینی با تابعین خود حرکت می کند و به هنگام حرکت خداوند قومی را بر می انگیزد که به دور او اجتماع کنند آن طور که به دور قزع الخريف اجتماع می کنند به خدا قسم که من اسم امیر و محل خواباندن شتران آن ها را می دانم</w:t>
      </w:r>
      <w:r>
        <w:rPr>
          <w:rFonts w:eastAsia="IRNazanin" w:cs="IRNazanin"/>
          <w:color w:val="111111"/>
          <w:sz w:val="28"/>
          <w:szCs w:val="28"/>
          <w:rtl w:val="true"/>
          <w:lang w:bidi="fa-IR"/>
        </w:rPr>
        <w:t>.</w:t>
      </w:r>
      <w:bookmarkStart w:id="2050" w:name="pg20428_212529"/>
    </w:p>
    <w:p>
      <w:pPr>
        <w:pStyle w:val="Heading2"/>
        <w:numPr>
          <w:ilvl w:val="1"/>
          <w:numId w:val="1"/>
        </w:numPr>
        <w:rPr/>
      </w:pPr>
      <w:bookmarkStart w:id="2051" w:name="__RefHeading___Toc1258193_1490000891"/>
      <w:bookmarkStart w:id="2052" w:name="_Toc803"/>
      <w:bookmarkEnd w:id="2050"/>
      <w:bookmarkEnd w:id="2051"/>
      <w:r>
        <w:rPr>
          <w:rtl w:val="true"/>
        </w:rPr>
        <w:t xml:space="preserve">الباب </w:t>
      </w:r>
      <w:r>
        <w:rPr/>
        <w:t>39</w:t>
      </w:r>
      <w:r>
        <w:rPr>
          <w:rtl w:val="true"/>
        </w:rPr>
        <w:t xml:space="preserve">: </w:t>
      </w:r>
      <w:r>
        <w:rPr>
          <w:rtl w:val="true"/>
        </w:rPr>
        <w:t xml:space="preserve">مِن كِتَابِ الْفِتَنِ فِيْمَا رَوَاهُ مِنْ خُلُو المَدِينَة مِنْ أَهْلِهَا، عَنِ النَّبِي </w:t>
      </w:r>
      <w:r>
        <w:rPr>
          <w:rtl w:val="true"/>
        </w:rPr>
        <w:t>(</w:t>
      </w:r>
      <w:r>
        <w:rPr>
          <w:rtl w:val="true"/>
        </w:rPr>
        <w:t>صلی الله علیه و آله</w:t>
      </w:r>
      <w:r>
        <w:rPr>
          <w:rtl w:val="true"/>
        </w:rPr>
        <w:t>)</w:t>
      </w:r>
      <w:bookmarkEnd w:id="2052"/>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 الحَسَنُ وَمُوسَى عَنْ ابْنِ فيه عن أبي الزُبَير عَنْ جَابِرٍ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لَيَسِيرُنَّ رَاكِبُ فِي جَنْبِ وَادِى الْمَدِينَة فَلْيَقُولَنَّ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هَذِهِ مرَّة حَاضِر مِنَ الْمُؤْمِنِينِ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لَيَتْرُكَنَّ أَهْلَها مَرْطَبَة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عَافِيَة الطَّيْرِ وَ السباع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لِيَأْتِيَنَ عَلَى الْمَدِينَةِ زَمَانُ يَنْطَلِقُ النَّاسُ مِنْهَا إِلَى الْآفَاقِ يَلْتَمِسُونَ الرَّخَاءِ فَيَجِدُونَ الرَّخَاءَ ثُمَّ يَأْتُونَ فَيَحْمِلُونَ أَهَا لِيْهِمِ إِلَى الرَّخَاءِ، وَ الْمَدِينَة خَيْرٌ هُم لَوْ كَانُوا يَعْلَمُونَ، وَإِنَّمَا الْمَدِينَةِ كَالْكِير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الزُّقْ الَّذِي يَنْفُخُ يَهَ النَّارِ لَا يَقْرِبُهَا إِن شَاءَ اللَّهُ الطَّاعُونَ وَ الدَّجَّالِ، وَ الْمَلَائِكَةِ يَحْرِسُونَها عَلَى نِقَابِهَا وَ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لِاَحَدٍ أَنْ يَحْمِلَ فِيْهَا سلاحاً لِقِتَالِ</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14270</w:t>
      </w:r>
      <w:r>
        <w:rPr>
          <w:rFonts w:eastAsia="Amiri" w:cs="Amiri" w:ascii="Amiri" w:hAnsi="Amiri"/>
          <w:color w:val="111111"/>
          <w:sz w:val="28"/>
          <w:szCs w:val="28"/>
          <w:rtl w:val="true"/>
          <w:lang w:bidi="ar-SA"/>
        </w:rPr>
        <w:t xml:space="preserve">) </w:t>
      </w:r>
      <w:bookmarkStart w:id="2053" w:name="pg20428_212530"/>
    </w:p>
    <w:p>
      <w:pPr>
        <w:pStyle w:val="Heading2"/>
        <w:numPr>
          <w:ilvl w:val="1"/>
          <w:numId w:val="1"/>
        </w:numPr>
        <w:rPr/>
      </w:pPr>
      <w:bookmarkStart w:id="2054" w:name="__RefHeading___Toc1258195_1490000891"/>
      <w:bookmarkStart w:id="2055" w:name="_Toc804"/>
      <w:bookmarkEnd w:id="2053"/>
      <w:bookmarkEnd w:id="2054"/>
      <w:r>
        <w:rPr>
          <w:rtl w:val="true"/>
        </w:rPr>
        <w:t>باب سی و نهم</w:t>
      </w:r>
      <w:r>
        <w:rPr>
          <w:rtl w:val="true"/>
        </w:rPr>
        <w:t xml:space="preserve">: </w:t>
      </w:r>
      <w:r>
        <w:rPr>
          <w:rtl w:val="true"/>
        </w:rPr>
        <w:t xml:space="preserve">حدیثی است از پیامبر که زکریا در کتاب فتن خود، آورده به این که در زمان ظهور حضرت مهدی </w:t>
      </w:r>
      <w:r>
        <w:rPr>
          <w:rtl w:val="true"/>
        </w:rPr>
        <w:t>(</w:t>
      </w:r>
      <w:r>
        <w:rPr>
          <w:rtl w:val="true"/>
        </w:rPr>
        <w:t>عجل الله تعالی فرجه الشریف</w:t>
      </w:r>
      <w:r>
        <w:rPr>
          <w:rtl w:val="true"/>
        </w:rPr>
        <w:t xml:space="preserve">) </w:t>
      </w:r>
      <w:r>
        <w:rPr>
          <w:rtl w:val="true"/>
        </w:rPr>
        <w:t>شهر مدینه از سکنه خالی خواهد شد</w:t>
      </w:r>
      <w:bookmarkEnd w:id="2055"/>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سواری به کنار مدینه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شهر تلخ خواهد بود و گروه زیادی از مؤمنین هم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شهر را ترک خواهند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مواد غذایی مدینه را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چرندگانی که در طلب روزیند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بیاید که مردم بخاطر گشایش زندگی شهر را ترک نمایند و به اطراف روند و زندگی آن ها هم توسعه خواهد یافت و اهل و عیال خود را هم می برند، ولی اگر بتوانند شهر را ترک نکنند برای آن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مدینه نظیر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آهن خالص چیزی در آن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و و با و دجال در مدینه نمی آیند فرشتگان مدینه را حفظ می کنند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روا نیست که به مدینه اسلحه بیاورد و به جنگند</w:t>
      </w:r>
      <w:r>
        <w:rPr>
          <w:rFonts w:eastAsia="IRNazanin" w:cs="IRNazanin"/>
          <w:color w:val="111111"/>
          <w:sz w:val="28"/>
          <w:szCs w:val="28"/>
          <w:rtl w:val="true"/>
          <w:lang w:bidi="fa-IR"/>
        </w:rPr>
        <w:t xml:space="preserve">. </w:t>
      </w:r>
      <w:bookmarkStart w:id="2056" w:name="pg20428_212531"/>
    </w:p>
    <w:p>
      <w:pPr>
        <w:pStyle w:val="Heading2"/>
        <w:numPr>
          <w:ilvl w:val="1"/>
          <w:numId w:val="1"/>
        </w:numPr>
        <w:rPr/>
      </w:pPr>
      <w:bookmarkStart w:id="2057" w:name="__RefHeading___Toc1258197_1490000891"/>
      <w:bookmarkStart w:id="2058" w:name="_Toc805"/>
      <w:bookmarkEnd w:id="2056"/>
      <w:bookmarkEnd w:id="2057"/>
      <w:r>
        <w:rPr>
          <w:rtl w:val="true"/>
        </w:rPr>
        <w:t xml:space="preserve">الباب </w:t>
      </w:r>
      <w:r>
        <w:rPr/>
        <w:t>40</w:t>
      </w:r>
      <w:r>
        <w:rPr>
          <w:rtl w:val="true"/>
        </w:rPr>
        <w:t xml:space="preserve">: </w:t>
      </w:r>
      <w:r>
        <w:rPr>
          <w:rtl w:val="true"/>
        </w:rPr>
        <w:t>فِيْمَا رَوَاهُ زَكَرِيَّا فِي خَرَابِ مَصْرِ مِنْ كِتَابِ الْفِتَنِ</w:t>
      </w:r>
      <w:bookmarkEnd w:id="2058"/>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لَاَعْلَمُ السَّبَبَ الَّذِى تَخْرُجُونَ بِهِ مِنْ مِصْر،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يُخْرِجُنَا مِنْهَا؟ أَعَدُوُّ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يُخْرِجُكُمْ نَيْلُكُمْ هَذَا يَغُورُ فَلَا تَبْقَ مِنْهُ قَطْرَة حَتى يَكُونَ فِيْهَ الْكَثْبَانَ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w:t>
      </w:r>
    </w:p>
    <w:p>
      <w:pPr>
        <w:pStyle w:val="Heading2"/>
        <w:numPr>
          <w:ilvl w:val="1"/>
          <w:numId w:val="1"/>
        </w:numPr>
        <w:rPr/>
      </w:pPr>
      <w:bookmarkStart w:id="2059" w:name="__RefHeading___Toc1258199_1490000891"/>
      <w:bookmarkStart w:id="2060" w:name="_Toc806"/>
      <w:bookmarkEnd w:id="2059"/>
      <w:r>
        <w:rPr>
          <w:rtl w:val="true"/>
        </w:rPr>
        <w:t xml:space="preserve">الباب </w:t>
      </w:r>
      <w:r>
        <w:rPr/>
        <w:t>41</w:t>
      </w:r>
      <w:r>
        <w:rPr>
          <w:rtl w:val="true"/>
        </w:rPr>
        <w:t xml:space="preserve">: </w:t>
      </w:r>
      <w:r>
        <w:rPr>
          <w:rtl w:val="true"/>
        </w:rPr>
        <w:t>فِيمَا رَوَاهُ مِنْ خُرُوج أَهْل الْكُوفَة مِنْهَا حَتى لَا يَمْلِكُونَ صَاعاً وَ لَا مُدًا</w:t>
      </w:r>
      <w:bookmarkEnd w:id="2060"/>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أَسْحَاقُ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عَنْ عَطَاءِ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اللَّهِ بْن عُمر فِي حَائِطِهِ،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أَوْ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وَاللهُ لَا يَسْتَثْنَى لَيُخْرَجُنَّ مِنْهَا حَتَّى لَا يَمْلِكُونَ مِنْهَا صَاعاً وَ لَا مُدّاً</w:t>
      </w:r>
      <w:r>
        <w:rPr>
          <w:rFonts w:eastAsia="Amiri" w:cs="Amiri" w:ascii="Amiri" w:hAnsi="Amiri"/>
          <w:color w:val="111111"/>
          <w:sz w:val="28"/>
          <w:szCs w:val="28"/>
          <w:rtl w:val="true"/>
          <w:lang w:bidi="ar-SA"/>
        </w:rPr>
        <w:t>.</w:t>
      </w:r>
    </w:p>
    <w:p>
      <w:pPr>
        <w:pStyle w:val="Heading2"/>
        <w:numPr>
          <w:ilvl w:val="1"/>
          <w:numId w:val="1"/>
        </w:numPr>
        <w:rPr/>
      </w:pPr>
      <w:bookmarkStart w:id="2061" w:name="__RefHeading___Toc1258201_1490000891"/>
      <w:bookmarkStart w:id="2062" w:name="_Toc807"/>
      <w:bookmarkEnd w:id="2061"/>
      <w:r>
        <w:rPr>
          <w:rtl w:val="true"/>
        </w:rPr>
        <w:t xml:space="preserve">الباب </w:t>
      </w:r>
      <w:r>
        <w:rPr/>
        <w:t>42</w:t>
      </w:r>
      <w:r>
        <w:rPr>
          <w:rtl w:val="true"/>
        </w:rPr>
        <w:t xml:space="preserve">: </w:t>
      </w:r>
      <w:r>
        <w:rPr>
          <w:rtl w:val="true"/>
        </w:rPr>
        <w:t>فِيمَا ذَكَرَهُ زَكَرِيَّا فِي كِتَابِ الْفِتَنِ فِي تَرْجُمَةِ أَخْبَارِ جَوَامِعِ فِي الْمَهْدِى، وَ أَنَّهُ يَمْكِنُ أَنْ يَأْتِي مِنَ الْمَشْرِقُ أَوْ مِنَ الْمَغْرب</w:t>
      </w:r>
      <w:bookmarkEnd w:id="2062"/>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الْوَلِيدُ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الطُّفَيْل أَلْزِمُ هَذَا الْمَسْجِدِ، وَكُنْ حَمَامَةً مِنْ حَمَامِهِ حَتَّى يَأْتِيَكَ أَمْرُنَا، فَإِنَّ أَمْرَنَا إِذَا جَاءَ لَيْسَ بِهِ خِفَاءُ كَمَا لَيْسَ بِالْشَّمْسِ إِذَا طَلَعَتْ خِفَاء، </w:t>
      </w:r>
      <w:bookmarkStart w:id="2063" w:name="pg20428_212532"/>
    </w:p>
    <w:p>
      <w:pPr>
        <w:pStyle w:val="Heading2"/>
        <w:numPr>
          <w:ilvl w:val="1"/>
          <w:numId w:val="1"/>
        </w:numPr>
        <w:rPr/>
      </w:pPr>
      <w:bookmarkStart w:id="2064" w:name="__RefHeading___Toc1258203_1490000891"/>
      <w:bookmarkStart w:id="2065" w:name="_Toc808"/>
      <w:bookmarkEnd w:id="2063"/>
      <w:bookmarkEnd w:id="2064"/>
      <w:r>
        <w:rPr>
          <w:rtl w:val="true"/>
        </w:rPr>
        <w:t>باب چهلم</w:t>
      </w:r>
      <w:r>
        <w:rPr>
          <w:rtl w:val="true"/>
        </w:rPr>
        <w:t xml:space="preserve">: </w:t>
      </w:r>
      <w:r>
        <w:rPr>
          <w:rtl w:val="true"/>
        </w:rPr>
        <w:t xml:space="preserve">بیانی است از زکریا در کتاب فتن خود، از خرابی مصر در زمان ظهور حضرت مهدی </w:t>
      </w:r>
      <w:r>
        <w:rPr>
          <w:rtl w:val="true"/>
        </w:rPr>
        <w:t>(</w:t>
      </w:r>
      <w:r>
        <w:rPr>
          <w:rtl w:val="true"/>
        </w:rPr>
        <w:t>عجل الله تعالی فرجه</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می دانم که چرا شما از مصر خارج می شوید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خارج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شما را رود نیل به خاطر خشکی خارج می کند، زیرا که آب نیل به طوری خشک می شود که قطره آبی در آن باقی نمی ماند ولی در عوض آب در تپه های شنی باقی خواهد ماند</w:t>
      </w:r>
      <w:r>
        <w:rPr>
          <w:rFonts w:eastAsia="IRNazanin" w:cs="IRNazanin"/>
          <w:color w:val="111111"/>
          <w:sz w:val="28"/>
          <w:szCs w:val="28"/>
          <w:rtl w:val="true"/>
          <w:lang w:bidi="fa-IR"/>
        </w:rPr>
        <w:t>.</w:t>
      </w:r>
    </w:p>
    <w:p>
      <w:pPr>
        <w:pStyle w:val="Heading2"/>
        <w:numPr>
          <w:ilvl w:val="1"/>
          <w:numId w:val="1"/>
        </w:numPr>
        <w:rPr/>
      </w:pPr>
      <w:bookmarkStart w:id="2066" w:name="__RefHeading___Toc1258205_1490000891"/>
      <w:bookmarkStart w:id="2067" w:name="_Toc809"/>
      <w:bookmarkEnd w:id="2066"/>
      <w:r>
        <w:rPr>
          <w:rtl w:val="true"/>
        </w:rPr>
        <w:t>باب چهل و یکم</w:t>
      </w:r>
      <w:r>
        <w:rPr>
          <w:rtl w:val="true"/>
        </w:rPr>
        <w:t xml:space="preserve">: </w:t>
      </w:r>
      <w:r>
        <w:rPr>
          <w:rtl w:val="true"/>
        </w:rPr>
        <w:t>بیانی است از زکریا در کتاب فتن خود، پیرامون خروج مردم کوفه که در آن زمان هیچ کس مالک ظرف غذائی نخواهد بود</w:t>
      </w:r>
      <w:bookmarkEnd w:id="2067"/>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سائب از پدرش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کنار دیواری قرار داشت من به نزد او رفتم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قسم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اهل کوفه از شهر بیرون رانده می شوند در حالی که از مواد غذایی چیزی ندارند</w:t>
      </w:r>
      <w:r>
        <w:rPr>
          <w:rFonts w:eastAsia="IRNazanin" w:cs="IRNazanin"/>
          <w:color w:val="111111"/>
          <w:sz w:val="28"/>
          <w:szCs w:val="28"/>
          <w:rtl w:val="true"/>
          <w:lang w:bidi="fa-IR"/>
        </w:rPr>
        <w:t>.</w:t>
      </w:r>
    </w:p>
    <w:p>
      <w:pPr>
        <w:pStyle w:val="Heading2"/>
        <w:numPr>
          <w:ilvl w:val="1"/>
          <w:numId w:val="1"/>
        </w:numPr>
        <w:rPr/>
      </w:pPr>
      <w:bookmarkStart w:id="2068" w:name="__RefHeading___Toc1258207_1490000891"/>
      <w:bookmarkStart w:id="2069" w:name="_Toc810"/>
      <w:bookmarkEnd w:id="2068"/>
      <w:r>
        <w:rPr>
          <w:rtl w:val="true"/>
        </w:rPr>
        <w:t>باب چهل و دوم</w:t>
      </w:r>
      <w:r>
        <w:rPr>
          <w:rtl w:val="true"/>
        </w:rPr>
        <w:t xml:space="preserve">: </w:t>
      </w:r>
      <w:r>
        <w:rPr>
          <w:rtl w:val="true"/>
        </w:rPr>
        <w:t xml:space="preserve">بیانی است از زکریا در کتاب فتن خود، پیرامون روایاتی که حضرت مهدی </w:t>
      </w:r>
      <w:r>
        <w:rPr>
          <w:rtl w:val="true"/>
        </w:rPr>
        <w:t>(</w:t>
      </w:r>
      <w:r>
        <w:rPr>
          <w:rtl w:val="true"/>
        </w:rPr>
        <w:t>عجل الله تعالی فرجه</w:t>
      </w:r>
      <w:r>
        <w:rPr>
          <w:rtl w:val="true"/>
        </w:rPr>
        <w:t xml:space="preserve">) </w:t>
      </w:r>
      <w:r>
        <w:rPr>
          <w:rtl w:val="true"/>
        </w:rPr>
        <w:t>ممکن است از سمت مشرق یا از مغرب ظهور نماید</w:t>
      </w:r>
      <w:bookmarkEnd w:id="2069"/>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طفیل در این مسجد همانند یکی از کبوترهای آن بمان تا این که امام زمان بیاید و او پنهان</w:t>
      </w:r>
      <w:bookmarkStart w:id="2070" w:name="pg20428_212533"/>
    </w:p>
    <w:p>
      <w:pPr>
        <w:pStyle w:val="BookText"/>
        <w:rPr/>
      </w:pPr>
      <w:bookmarkEnd w:id="2070"/>
      <w:r>
        <w:rPr>
          <w:rFonts w:ascii="Amiri" w:hAnsi="Amiri" w:eastAsia="Amiri" w:cs="Amiri"/>
          <w:color w:val="111111"/>
          <w:sz w:val="28"/>
          <w:sz w:val="28"/>
          <w:szCs w:val="28"/>
          <w:rtl w:val="true"/>
          <w:lang w:bidi="ar-SA"/>
        </w:rPr>
        <w:t xml:space="preserve">وَ مَا يَدْرِيكَ إِنْ قَالَ النَّاسُ، إِنَّهُ يَأْتِيَ مِنَ الْمَشْرِقِ فَيَأْتِيَ اللَّهِ بِهِ مِنَ الْمَغْرِب وَ مَا يُدْرِيَكَ إِنْ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مِنَ الْمَغْرِب فَيَأْتِي الله به مِنَ الْمَشْرِقِ، وَ مَا يُدْرِيكَ لَعَلَّة سَيُهْدَى إِلَيْنَا كَمَا تُهدَى الْعَرُوس</w:t>
      </w:r>
      <w:r>
        <w:rPr>
          <w:rFonts w:eastAsia="Amiri" w:cs="Amiri" w:ascii="Amiri" w:hAnsi="Amiri"/>
          <w:color w:val="111111"/>
          <w:sz w:val="28"/>
          <w:szCs w:val="28"/>
          <w:rtl w:val="true"/>
          <w:lang w:bidi="ar-SA"/>
        </w:rPr>
        <w:t>.</w:t>
      </w:r>
    </w:p>
    <w:p>
      <w:pPr>
        <w:pStyle w:val="Heading2"/>
        <w:numPr>
          <w:ilvl w:val="1"/>
          <w:numId w:val="1"/>
        </w:numPr>
        <w:rPr/>
      </w:pPr>
      <w:bookmarkStart w:id="2071" w:name="__RefHeading___Toc1258209_1490000891"/>
      <w:bookmarkStart w:id="2072" w:name="_Toc811"/>
      <w:bookmarkEnd w:id="2071"/>
      <w:r>
        <w:rPr>
          <w:rtl w:val="true"/>
        </w:rPr>
        <w:t xml:space="preserve">الباب </w:t>
      </w:r>
      <w:r>
        <w:rPr/>
        <w:t>43</w:t>
      </w:r>
      <w:r>
        <w:rPr>
          <w:rtl w:val="true"/>
        </w:rPr>
        <w:t xml:space="preserve">: </w:t>
      </w:r>
      <w:r>
        <w:rPr>
          <w:rtl w:val="true"/>
        </w:rPr>
        <w:t>فِيمَا ذَكَرَهُ زَكَرِيَّا فِي كِتَابِ الْفِتَنِ فِي تَرْجُمَة أَخْبَارِ جَوَامِعَ عَنْ تُبُوتِ أَمْرِ الْمَهْدِى</w:t>
      </w:r>
      <w:bookmarkEnd w:id="2072"/>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عَبْدُ الرَّزَّاقَ عَنْ ابْنِ عَيْنَة عَنْ عَمْرِو بْنِ دِينَارَ عَنْ أَبِي مَعْبَد مَوْلَى إِبْنُ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وَافَقْتُ مِنْ ابْنِ عَبَاسَ يَوْمَا طَابَتْ فَيهِ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حَدَّثَنِي عَنِ الْمَهْدِى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لَاَرْجُو أَنْ لَا تَنْقَضِيَ الْلَيَالِي وَ الْآيَامِ حَتَّى يَبْعَثَ اللهُ مِنَّا أَهْلَ الْبَيْتُ غُلَاماً شَابَاً،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شَابَاً لَمْ يَلْبِسُ الْفِتَن وَ لَمْ تَلْبِسْهُ، فَيُقِيمَ أَمْرَ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أَعْجَزَ عَنْهَا كُهُولُكُم وَ تَرْجُوها لِشَبابِكُمْ؟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39658</w:t>
      </w:r>
      <w:r>
        <w:rPr>
          <w:rFonts w:eastAsia="Amiri" w:cs="Amiri" w:ascii="Amiri" w:hAnsi="Amiri"/>
          <w:color w:val="111111"/>
          <w:sz w:val="28"/>
          <w:szCs w:val="28"/>
          <w:rtl w:val="true"/>
          <w:lang w:bidi="ar-SA"/>
        </w:rPr>
        <w:t>).</w:t>
      </w:r>
    </w:p>
    <w:p>
      <w:pPr>
        <w:pStyle w:val="Heading2"/>
        <w:numPr>
          <w:ilvl w:val="1"/>
          <w:numId w:val="1"/>
        </w:numPr>
        <w:rPr/>
      </w:pPr>
      <w:bookmarkStart w:id="2073" w:name="__RefHeading___Toc1258211_1490000891"/>
      <w:bookmarkStart w:id="2074" w:name="_Toc812"/>
      <w:bookmarkEnd w:id="2073"/>
      <w:r>
        <w:rPr>
          <w:rtl w:val="true"/>
        </w:rPr>
        <w:t xml:space="preserve">الباب </w:t>
      </w:r>
      <w:r>
        <w:rPr/>
        <w:t>44</w:t>
      </w:r>
      <w:r>
        <w:rPr>
          <w:rtl w:val="true"/>
        </w:rPr>
        <w:t xml:space="preserve">: </w:t>
      </w:r>
      <w:r>
        <w:rPr>
          <w:rtl w:val="true"/>
        </w:rPr>
        <w:t>فِيمَا ذَكَّرَهُ زَكَرِيَّا بِإِسْنَادِهِ عَنْ سَعِيدِ بْنِ الْمُسَيِّبِ</w:t>
      </w:r>
      <w:r>
        <w:rPr>
          <w:rtl w:val="true"/>
        </w:rPr>
        <w:t xml:space="preserve">: </w:t>
      </w:r>
      <w:r>
        <w:rPr>
          <w:rtl w:val="true"/>
        </w:rPr>
        <w:t>اِنَّ الْمَهْدِى مِنْ وُلْدِ فَاطِمَة عَلَيْهِما السّلام</w:t>
      </w:r>
      <w:r>
        <w:rPr>
          <w:rtl w:val="true"/>
        </w:rPr>
        <w:t>.</w:t>
      </w:r>
      <w:bookmarkEnd w:id="2074"/>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الْمُسيّب</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الْمُهْدِى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2075" w:name="pg20428_212534"/>
    </w:p>
    <w:p>
      <w:pPr>
        <w:pStyle w:val="BookText"/>
        <w:rPr/>
      </w:pPr>
      <w:bookmarkEnd w:id="2075"/>
      <w:r>
        <w:rPr>
          <w:rFonts w:ascii="IRNazanin" w:hAnsi="IRNazanin" w:eastAsia="IRNazanin"/>
          <w:color w:val="111111"/>
          <w:sz w:val="28"/>
          <w:sz w:val="28"/>
          <w:szCs w:val="28"/>
          <w:rtl w:val="true"/>
          <w:lang w:bidi="fa-IR"/>
        </w:rPr>
        <w:t>نیست همان طور که خورشید پنهان نمی باشد اگر مردم بگویند از مشرق طلوع می کند خداوند او را از مغرب می فرستد و اگر بگویند از مغرب طلوع می کند خداوند او را از مشرق می فرستد شاید به سوی ما هدایت شود همان طور که عروس هدایت می شود</w:t>
      </w:r>
      <w:r>
        <w:rPr>
          <w:rFonts w:eastAsia="IRNazanin" w:cs="IRNazanin"/>
          <w:color w:val="111111"/>
          <w:sz w:val="28"/>
          <w:szCs w:val="28"/>
          <w:rtl w:val="true"/>
          <w:lang w:bidi="fa-IR"/>
        </w:rPr>
        <w:t>.</w:t>
      </w:r>
    </w:p>
    <w:p>
      <w:pPr>
        <w:pStyle w:val="Heading2"/>
        <w:numPr>
          <w:ilvl w:val="1"/>
          <w:numId w:val="1"/>
        </w:numPr>
        <w:rPr/>
      </w:pPr>
      <w:bookmarkStart w:id="2076" w:name="__RefHeading___Toc1258213_1490000891"/>
      <w:bookmarkStart w:id="2077" w:name="_Toc813"/>
      <w:bookmarkEnd w:id="2076"/>
      <w:r>
        <w:rPr>
          <w:rtl w:val="true"/>
        </w:rPr>
        <w:t>باب چهل و سوم</w:t>
      </w:r>
      <w:r>
        <w:rPr>
          <w:rtl w:val="true"/>
        </w:rPr>
        <w:t xml:space="preserve">: </w:t>
      </w:r>
      <w:r>
        <w:rPr>
          <w:rtl w:val="true"/>
        </w:rPr>
        <w:t xml:space="preserve">بیانی است از زکریا در کتاب فتن خود، پیرامون اخباری که امر حضرت مهدی </w:t>
      </w:r>
      <w:r>
        <w:rPr>
          <w:rtl w:val="true"/>
        </w:rPr>
        <w:t>(</w:t>
      </w:r>
      <w:r>
        <w:rPr>
          <w:rtl w:val="true"/>
        </w:rPr>
        <w:t>عجل الله تعالی فرجه الشریف</w:t>
      </w:r>
      <w:r>
        <w:rPr>
          <w:rtl w:val="true"/>
        </w:rPr>
        <w:t xml:space="preserve">) </w:t>
      </w:r>
      <w:r>
        <w:rPr>
          <w:rtl w:val="true"/>
        </w:rPr>
        <w:t>اثبات می کند</w:t>
      </w:r>
      <w:bookmarkEnd w:id="2077"/>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معبد غلام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ابن عباس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از مهدی برای من چیزی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زمانی نگذرد که خدا جوانی را از ما خانواده برانگیزد آن جوان فتنه و فساد را از بین می برد و خود از فتنه ها محفوظ می ماند اوست که فرمان خدا را اجرا خواهد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پیران شما از اجرای این کار ناتوان شدند و آن را به جوانان خود واگذار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کاری را که بخواهد می کند</w:t>
      </w:r>
      <w:r>
        <w:rPr>
          <w:rFonts w:eastAsia="IRNazanin" w:cs="IRNazanin"/>
          <w:color w:val="111111"/>
          <w:sz w:val="28"/>
          <w:szCs w:val="28"/>
          <w:rtl w:val="true"/>
          <w:lang w:bidi="fa-IR"/>
        </w:rPr>
        <w:t>.</w:t>
      </w:r>
    </w:p>
    <w:p>
      <w:pPr>
        <w:pStyle w:val="Heading2"/>
        <w:numPr>
          <w:ilvl w:val="1"/>
          <w:numId w:val="1"/>
        </w:numPr>
        <w:rPr/>
      </w:pPr>
      <w:bookmarkStart w:id="2078" w:name="__RefHeading___Toc1258215_1490000891"/>
      <w:bookmarkStart w:id="2079" w:name="_Toc814"/>
      <w:bookmarkEnd w:id="2078"/>
      <w:r>
        <w:rPr>
          <w:rtl w:val="true"/>
        </w:rPr>
        <w:t>باب چهل و چهارم</w:t>
      </w:r>
      <w:r>
        <w:rPr>
          <w:rtl w:val="true"/>
        </w:rPr>
        <w:t xml:space="preserve">: </w:t>
      </w:r>
      <w:r>
        <w:rPr>
          <w:rtl w:val="true"/>
        </w:rPr>
        <w:t xml:space="preserve">بیانی است از زکریا که از سعید بن مسیب نقل می کند به این که حضرت مهدی </w:t>
      </w:r>
      <w:r>
        <w:rPr>
          <w:rtl w:val="true"/>
        </w:rPr>
        <w:t>(</w:t>
      </w:r>
      <w:r>
        <w:rPr>
          <w:rtl w:val="true"/>
        </w:rPr>
        <w:t>عجل الله تعالی فرجه الشریف</w:t>
      </w:r>
      <w:r>
        <w:rPr>
          <w:rtl w:val="true"/>
        </w:rPr>
        <w:t xml:space="preserve">) </w:t>
      </w:r>
      <w:r>
        <w:rPr>
          <w:rtl w:val="true"/>
        </w:rPr>
        <w:t>از فرزندان فاطمه است</w:t>
      </w:r>
      <w:bookmarkEnd w:id="2079"/>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مهدی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قریش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 هاشم؟ گفت</w:t>
      </w:r>
      <w:r>
        <w:rPr>
          <w:rFonts w:eastAsia="IRNazanin" w:cs="IRNazanin"/>
          <w:color w:val="111111"/>
          <w:sz w:val="28"/>
          <w:szCs w:val="28"/>
          <w:rtl w:val="true"/>
          <w:lang w:bidi="fa-IR"/>
        </w:rPr>
        <w:t>:</w:t>
      </w:r>
      <w:bookmarkStart w:id="2080" w:name="pg20428_212535"/>
    </w:p>
    <w:p>
      <w:pPr>
        <w:pStyle w:val="BookText"/>
        <w:rPr/>
      </w:pPr>
      <w:bookmarkEnd w:id="2080"/>
      <w:r>
        <w:rPr>
          <w:rFonts w:ascii="Amiri" w:hAnsi="Amiri" w:eastAsia="Amiri" w:cs="Amiri"/>
          <w:color w:val="111111"/>
          <w:sz w:val="28"/>
          <w:sz w:val="28"/>
          <w:szCs w:val="28"/>
          <w:rtl w:val="true"/>
          <w:lang w:bidi="ar-SA"/>
        </w:rPr>
        <w:t>عَبْدِ الْمُطَلِبْ،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Heading2"/>
        <w:numPr>
          <w:ilvl w:val="1"/>
          <w:numId w:val="1"/>
        </w:numPr>
        <w:rPr/>
      </w:pPr>
      <w:bookmarkStart w:id="2081" w:name="__RefHeading___Toc1258217_1490000891"/>
      <w:bookmarkStart w:id="2082" w:name="_Toc815"/>
      <w:bookmarkEnd w:id="2081"/>
      <w:r>
        <w:rPr>
          <w:rtl w:val="true"/>
        </w:rPr>
        <w:t xml:space="preserve">الباب </w:t>
      </w:r>
      <w:r>
        <w:rPr/>
        <w:t>45</w:t>
      </w:r>
      <w:r>
        <w:rPr>
          <w:rtl w:val="true"/>
        </w:rPr>
        <w:t xml:space="preserve">: </w:t>
      </w:r>
      <w:r>
        <w:rPr>
          <w:rtl w:val="true"/>
        </w:rPr>
        <w:t>فِيمَا ذَكَرهُ زَكَرِيَّا فِي تَرْجُمَةِ أَخْبَارِ جَوَامِعِ مِنْ كِتَابِ الْفِتَنِ</w:t>
      </w:r>
      <w:r>
        <w:rPr>
          <w:rtl w:val="true"/>
        </w:rPr>
        <w:t>.</w:t>
      </w:r>
      <w:bookmarkEnd w:id="2082"/>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التّيْمِي عَنْ سَيَّارٍ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الدُّنْيَا إِلَّا لَيْلَةُ،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لَخَرَجَ الْمَهْدِى</w:t>
      </w:r>
      <w:r>
        <w:rPr>
          <w:rFonts w:eastAsia="Amiri" w:cs="Amiri" w:ascii="Amiri" w:hAnsi="Amiri"/>
          <w:color w:val="111111"/>
          <w:sz w:val="28"/>
          <w:szCs w:val="28"/>
          <w:rtl w:val="true"/>
          <w:lang w:bidi="ar-SA"/>
        </w:rPr>
        <w:t>.</w:t>
      </w:r>
    </w:p>
    <w:p>
      <w:pPr>
        <w:pStyle w:val="Heading2"/>
        <w:numPr>
          <w:ilvl w:val="1"/>
          <w:numId w:val="1"/>
        </w:numPr>
        <w:rPr/>
      </w:pPr>
      <w:bookmarkStart w:id="2083" w:name="__RefHeading___Toc1258219_1490000891"/>
      <w:bookmarkStart w:id="2084" w:name="_Toc816"/>
      <w:bookmarkEnd w:id="2083"/>
      <w:r>
        <w:rPr>
          <w:rtl w:val="true"/>
        </w:rPr>
        <w:t xml:space="preserve">الباب </w:t>
      </w:r>
      <w:r>
        <w:rPr/>
        <w:t>46</w:t>
      </w:r>
      <w:r>
        <w:rPr>
          <w:rtl w:val="true"/>
        </w:rPr>
        <w:t xml:space="preserve">: </w:t>
      </w:r>
      <w:r>
        <w:rPr>
          <w:rtl w:val="true"/>
        </w:rPr>
        <w:t xml:space="preserve">فِيمَا ذَكَرَهُ زَكَرِيَّا فِي كِتَابِ الْفِتَنِ فِي تَرْجُمَةِ أَخْبَارِ جَوَامِع مِنْ تَعيينِ النَّبِي </w:t>
      </w:r>
      <w:r>
        <w:rPr>
          <w:rtl w:val="true"/>
        </w:rPr>
        <w:t>(</w:t>
      </w:r>
      <w:r>
        <w:rPr>
          <w:rtl w:val="true"/>
        </w:rPr>
        <w:t>علیهم السلام</w:t>
      </w:r>
      <w:r>
        <w:rPr>
          <w:rtl w:val="true"/>
        </w:rPr>
        <w:t xml:space="preserve">) </w:t>
      </w:r>
      <w:r>
        <w:rPr>
          <w:rtl w:val="true"/>
        </w:rPr>
        <w:t>اثْنَى عَشَرَ خَلْيفَة</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عَوْنِ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إِلَى اثْنَى عَشَرَ خَلِيْفَة يَنْصُرُونَ عَلَى مَنْ نَاوَأَهُمًّ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بِكَلَمَةِ خَفِيَّة صَمَّنها النَّاسُ سَأَلْتُ أَبِي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33850</w:t>
      </w:r>
      <w:r>
        <w:rPr>
          <w:rFonts w:eastAsia="IRNazanin" w:cs="IRNazanin"/>
          <w:color w:val="111111"/>
          <w:sz w:val="28"/>
          <w:szCs w:val="28"/>
          <w:rtl w:val="true"/>
          <w:lang w:bidi="fa-IR"/>
        </w:rPr>
        <w:t>)</w:t>
      </w:r>
    </w:p>
    <w:p>
      <w:pPr>
        <w:pStyle w:val="Heading2"/>
        <w:numPr>
          <w:ilvl w:val="1"/>
          <w:numId w:val="1"/>
        </w:numPr>
        <w:rPr/>
      </w:pPr>
      <w:bookmarkStart w:id="2085" w:name="__RefHeading___Toc1258221_1490000891"/>
      <w:bookmarkStart w:id="2086" w:name="_Toc817"/>
      <w:bookmarkEnd w:id="2085"/>
      <w:r>
        <w:rPr>
          <w:rtl w:val="true"/>
        </w:rPr>
        <w:t xml:space="preserve">الباب </w:t>
      </w:r>
      <w:r>
        <w:rPr/>
        <w:t>47</w:t>
      </w:r>
      <w:r>
        <w:rPr>
          <w:rtl w:val="true"/>
        </w:rPr>
        <w:t xml:space="preserve">: </w:t>
      </w:r>
      <w:r>
        <w:rPr>
          <w:rtl w:val="true"/>
        </w:rPr>
        <w:t>فِيمَا ذكرُه أَيْضاً مِنْ تَعْيِينِ اثْنَى عَشَرَ خَلِيفَةَ</w:t>
      </w:r>
      <w:bookmarkEnd w:id="2086"/>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هَدَّابُ بْنُ خَالِدِ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إِثْنَى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لَابِي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20327</w:t>
      </w:r>
      <w:r>
        <w:rPr>
          <w:rFonts w:eastAsia="IRNazanin" w:cs="IRNazanin"/>
          <w:color w:val="111111"/>
          <w:sz w:val="28"/>
          <w:szCs w:val="28"/>
          <w:rtl w:val="true"/>
          <w:lang w:bidi="fa-IR"/>
        </w:rPr>
        <w:t xml:space="preserve">) </w:t>
      </w:r>
      <w:bookmarkStart w:id="2087" w:name="pg20428_212536"/>
    </w:p>
    <w:p>
      <w:pPr>
        <w:pStyle w:val="BookText"/>
        <w:rPr/>
      </w:pPr>
      <w:bookmarkEnd w:id="2087"/>
      <w:r>
        <w:rPr>
          <w:rFonts w:ascii="IRNazanin" w:hAnsi="IRNazanin" w:eastAsia="IRNazanin"/>
          <w:color w:val="111111"/>
          <w:sz w:val="28"/>
          <w:sz w:val="28"/>
          <w:szCs w:val="28"/>
          <w:rtl w:val="true"/>
          <w:lang w:bidi="fa-IR"/>
        </w:rPr>
        <w:t>از عبدالمطلب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2"/>
        <w:numPr>
          <w:ilvl w:val="1"/>
          <w:numId w:val="1"/>
        </w:numPr>
        <w:rPr/>
      </w:pPr>
      <w:bookmarkStart w:id="2088" w:name="__RefHeading___Toc1258223_1490000891"/>
      <w:bookmarkStart w:id="2089" w:name="_Toc818"/>
      <w:bookmarkEnd w:id="2088"/>
      <w:r>
        <w:rPr>
          <w:rtl w:val="true"/>
        </w:rPr>
        <w:t>باب چهل و پنجم</w:t>
      </w:r>
      <w:r>
        <w:rPr>
          <w:rtl w:val="true"/>
        </w:rPr>
        <w:t xml:space="preserve">: </w:t>
      </w:r>
      <w:r>
        <w:rPr>
          <w:rtl w:val="true"/>
        </w:rPr>
        <w:t>بیانی است از زکریا پیرامون اخبار جوامع از کتاب فتن</w:t>
      </w:r>
      <w:bookmarkEnd w:id="2089"/>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دنیا بیشتر از یک شب یا یک روز باقی نمانده باشد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خواهد کرد</w:t>
      </w:r>
      <w:r>
        <w:rPr>
          <w:rFonts w:eastAsia="IRNazanin" w:cs="IRNazanin"/>
          <w:color w:val="111111"/>
          <w:sz w:val="28"/>
          <w:szCs w:val="28"/>
          <w:rtl w:val="true"/>
          <w:lang w:bidi="fa-IR"/>
        </w:rPr>
        <w:t>.</w:t>
      </w:r>
    </w:p>
    <w:p>
      <w:pPr>
        <w:pStyle w:val="Heading2"/>
        <w:numPr>
          <w:ilvl w:val="1"/>
          <w:numId w:val="1"/>
        </w:numPr>
        <w:rPr/>
      </w:pPr>
      <w:bookmarkStart w:id="2090" w:name="__RefHeading___Toc1258225_1490000891"/>
      <w:bookmarkStart w:id="2091" w:name="_Toc819"/>
      <w:bookmarkEnd w:id="2090"/>
      <w:r>
        <w:rPr>
          <w:rtl w:val="true"/>
        </w:rPr>
        <w:t>باب چهل و ششم</w:t>
      </w:r>
      <w:r>
        <w:rPr>
          <w:rtl w:val="true"/>
        </w:rPr>
        <w:t xml:space="preserve">: </w:t>
      </w:r>
      <w:r>
        <w:rPr>
          <w:rtl w:val="true"/>
        </w:rPr>
        <w:t>بیانی است از زکریا در کتاب فتن، در ترجمه اخبار جوامع که پیامبر دوازده خلیفه را بعد از خود معین فرمود</w:t>
      </w:r>
      <w:r>
        <w:rPr>
          <w:rtl w:val="true"/>
        </w:rPr>
        <w:t>:</w:t>
      </w:r>
      <w:bookmarkEnd w:id="2091"/>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سمره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همیشه عزیز و با ارزش خواهد بود تا آن که دوازده خلیفه به یاری کسی برخیزند که پشتیبان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را گفت که مردم آن را نشنیدند، من از پدرم پرسیدم که چه می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از قریش خواهند بود</w:t>
      </w:r>
      <w:r>
        <w:rPr>
          <w:rFonts w:eastAsia="IRNazanin" w:cs="IRNazanin"/>
          <w:color w:val="111111"/>
          <w:sz w:val="28"/>
          <w:szCs w:val="28"/>
          <w:rtl w:val="true"/>
          <w:lang w:bidi="fa-IR"/>
        </w:rPr>
        <w:t>.</w:t>
      </w:r>
    </w:p>
    <w:p>
      <w:pPr>
        <w:pStyle w:val="Heading2"/>
        <w:numPr>
          <w:ilvl w:val="1"/>
          <w:numId w:val="1"/>
        </w:numPr>
        <w:rPr/>
      </w:pPr>
      <w:bookmarkStart w:id="2092" w:name="__RefHeading___Toc1258227_1490000891"/>
      <w:bookmarkStart w:id="2093" w:name="_Toc820"/>
      <w:bookmarkEnd w:id="2092"/>
      <w:r>
        <w:rPr>
          <w:rtl w:val="true"/>
        </w:rPr>
        <w:t>باب چهل و هفتم</w:t>
      </w:r>
      <w:r>
        <w:rPr>
          <w:rtl w:val="true"/>
        </w:rPr>
        <w:t xml:space="preserve">: </w:t>
      </w:r>
      <w:r>
        <w:rPr>
          <w:rtl w:val="true"/>
        </w:rPr>
        <w:t>و نیز زکریا ذکر کرده است که پیامبر بعد از خود دوازده خلیفه را تعیین فرمود</w:t>
      </w:r>
      <w:bookmarkEnd w:id="2093"/>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شیندم که می فرمود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همه وقت عزیز است تا دوازدهمین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کلمه ای گفت که من نفهمیدم از پدرم پرسیدم که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قریشند</w:t>
      </w:r>
      <w:r>
        <w:rPr>
          <w:rFonts w:eastAsia="IRNazanin" w:cs="IRNazanin"/>
          <w:color w:val="111111"/>
          <w:sz w:val="28"/>
          <w:szCs w:val="28"/>
          <w:rtl w:val="true"/>
          <w:lang w:bidi="fa-IR"/>
        </w:rPr>
        <w:t xml:space="preserve">. </w:t>
      </w:r>
      <w:bookmarkStart w:id="2094" w:name="pg20428_212537"/>
    </w:p>
    <w:p>
      <w:pPr>
        <w:pStyle w:val="Heading2"/>
        <w:numPr>
          <w:ilvl w:val="1"/>
          <w:numId w:val="1"/>
        </w:numPr>
        <w:rPr/>
      </w:pPr>
      <w:bookmarkStart w:id="2095" w:name="__RefHeading___Toc1258229_1490000891"/>
      <w:bookmarkStart w:id="2096" w:name="_Toc821"/>
      <w:bookmarkEnd w:id="2094"/>
      <w:bookmarkEnd w:id="2095"/>
      <w:r>
        <w:rPr>
          <w:rtl w:val="true"/>
        </w:rPr>
        <w:t xml:space="preserve">الباب </w:t>
      </w:r>
      <w:r>
        <w:rPr/>
        <w:t>48</w:t>
      </w:r>
      <w:r>
        <w:rPr>
          <w:rtl w:val="true"/>
        </w:rPr>
        <w:t xml:space="preserve">: </w:t>
      </w:r>
      <w:r>
        <w:rPr>
          <w:rtl w:val="true"/>
        </w:rPr>
        <w:t>فِيمَا ذَكَرُه أَيْضًا زَكَريا فِي تَرْجُمَهِ أَخْبَارِ جَوَامِعْ فِي اثْنى عَشَرَ أَمِيراً</w:t>
      </w:r>
      <w:bookmarkEnd w:id="2096"/>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عَبْدُ الرَّحْمَنِ بْنِ الْمَهْدِى عَنِ سُفْيَان عَنِ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أَنا وَ أَبِي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صَالِحاً حَتَى يَكُونَ اثْنَا عَشَرَ اَمِيْراً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أَنْهَمُهَا، فَقُلْتُ لَابِي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20416</w:t>
      </w:r>
      <w:r>
        <w:rPr>
          <w:rFonts w:eastAsia="Amiri" w:cs="Amiri" w:ascii="Amiri" w:hAnsi="Amiri"/>
          <w:color w:val="111111"/>
          <w:sz w:val="28"/>
          <w:szCs w:val="28"/>
          <w:rtl w:val="true"/>
          <w:lang w:bidi="ar-SA"/>
        </w:rPr>
        <w:t>)</w:t>
      </w:r>
    </w:p>
    <w:p>
      <w:pPr>
        <w:pStyle w:val="Heading2"/>
        <w:numPr>
          <w:ilvl w:val="1"/>
          <w:numId w:val="1"/>
        </w:numPr>
        <w:rPr/>
      </w:pPr>
      <w:bookmarkStart w:id="2097" w:name="__RefHeading___Toc1258231_1490000891"/>
      <w:bookmarkStart w:id="2098" w:name="_Toc822"/>
      <w:bookmarkEnd w:id="2097"/>
      <w:r>
        <w:rPr>
          <w:rtl w:val="true"/>
        </w:rPr>
        <w:t xml:space="preserve">الباب </w:t>
      </w:r>
      <w:r>
        <w:rPr/>
        <w:t>49</w:t>
      </w:r>
      <w:r>
        <w:rPr>
          <w:rtl w:val="true"/>
        </w:rPr>
        <w:t xml:space="preserve">: </w:t>
      </w:r>
      <w:r>
        <w:rPr>
          <w:rtl w:val="true"/>
        </w:rPr>
        <w:t>فِيمَا ذَكَرهُ زَكَرِيَّا عَنِ الْمَهْدِى وَ خُرُوجِهِ</w:t>
      </w:r>
      <w:bookmarkEnd w:id="2098"/>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مُحَمَّدُ بْنِ عُبَيْد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الْجُهَنِي عَنْ عَمْرُو بْنِ قَيْسِ الْمَاصِر،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فِي شَأْنِ الْمَهْدِي شَيْ؟ فَإِنَّ هَؤُلَاءِ الْشِيْعَة لَا نُصَدِّقُهُمْ،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عِنْدِي فِيْهِ شَيْء مُثْبَتِ، حَدَّتَنِي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الْمَهْدِى لَا يَخْرُجُ حَتَى تُقْتَلُ النَّفْسُ الزَّكِيَةِ، فَإِذَا قُتِلَتِ النَّفْسُ الزَّكِيَةِ غَضَبَ عَلَيْهِم مَنْ فِي السَّمَاءِ وَ مَنْ فِي الْأَرْضِ فَيَأْتِي النَّاسَ الْمَهْدِى فَيُزَقُونَهُ كَمَا تُزَقُ الْعَرُوس لَيْلَة عَرَسِهَا، فَهُوَ يَمْلأُ الْأَرْضَ قِسْطَاً وَ عَدْلاً وَ تَخْرُجَ الْأَرْضِ نَبَاتَها، وَ تَطَرُ السَّمَاء مَطَرهَا</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ابن ابى شيبة ،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2099" w:name="pg20428_212538"/>
    </w:p>
    <w:p>
      <w:pPr>
        <w:pStyle w:val="Heading2"/>
        <w:numPr>
          <w:ilvl w:val="1"/>
          <w:numId w:val="1"/>
        </w:numPr>
        <w:rPr/>
      </w:pPr>
      <w:bookmarkStart w:id="2100" w:name="__RefHeading___Toc1258233_1490000891"/>
      <w:bookmarkStart w:id="2101" w:name="_Toc823"/>
      <w:bookmarkEnd w:id="2099"/>
      <w:bookmarkEnd w:id="2100"/>
      <w:r>
        <w:rPr>
          <w:rtl w:val="true"/>
        </w:rPr>
        <w:t>باب چهل و هشتم</w:t>
      </w:r>
      <w:r>
        <w:rPr>
          <w:rtl w:val="true"/>
        </w:rPr>
        <w:t xml:space="preserve">: </w:t>
      </w:r>
      <w:r>
        <w:rPr>
          <w:rtl w:val="true"/>
        </w:rPr>
        <w:t xml:space="preserve">و نیز زکریا ذکر کرده است که پیامبر </w:t>
      </w:r>
      <w:r>
        <w:rPr>
          <w:rtl w:val="true"/>
        </w:rPr>
        <w:t>(</w:t>
      </w:r>
      <w:r>
        <w:rPr>
          <w:rtl w:val="true"/>
        </w:rPr>
        <w:t>صلی الله علیه و آله</w:t>
      </w:r>
      <w:r>
        <w:rPr>
          <w:rtl w:val="true"/>
        </w:rPr>
        <w:t xml:space="preserve">) </w:t>
      </w:r>
      <w:r>
        <w:rPr>
          <w:rtl w:val="true"/>
        </w:rPr>
        <w:t>به دوازده نفر فرمانروا پس از خود اشاره کرده است</w:t>
      </w:r>
      <w:bookmarkEnd w:id="2101"/>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اسلام همیشه نیکو خواهد بود تا دوازده خلیفه بیایند آن گاه آهسته کلمه ای را گفت که من آن را نشیندم از پدرم پرسیدم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قریشند</w:t>
      </w:r>
      <w:r>
        <w:rPr>
          <w:rFonts w:eastAsia="IRNazanin" w:cs="IRNazanin"/>
          <w:color w:val="111111"/>
          <w:sz w:val="28"/>
          <w:szCs w:val="28"/>
          <w:rtl w:val="true"/>
          <w:lang w:bidi="fa-IR"/>
        </w:rPr>
        <w:t>.</w:t>
      </w:r>
    </w:p>
    <w:p>
      <w:pPr>
        <w:pStyle w:val="Heading2"/>
        <w:numPr>
          <w:ilvl w:val="1"/>
          <w:numId w:val="1"/>
        </w:numPr>
        <w:rPr/>
      </w:pPr>
      <w:bookmarkStart w:id="2102" w:name="__RefHeading___Toc1258235_1490000891"/>
      <w:bookmarkStart w:id="2103" w:name="_Toc824"/>
      <w:bookmarkEnd w:id="2102"/>
      <w:r>
        <w:rPr>
          <w:rtl w:val="true"/>
        </w:rPr>
        <w:t>باب چهل و نهم</w:t>
      </w:r>
      <w:r>
        <w:rPr>
          <w:rtl w:val="true"/>
        </w:rPr>
        <w:t xml:space="preserve">: </w:t>
      </w:r>
      <w:r>
        <w:rPr>
          <w:rtl w:val="true"/>
        </w:rPr>
        <w:t>و نیز زکریا درباره مهدی و خروج آن بیانی دارد</w:t>
      </w:r>
      <w:bookmarkEnd w:id="2103"/>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روایت می کند که فرمود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خروج نمی کند مگر زمانی که نفس زکیه کشته شود، زمانی که نفس زکیّه کشته شد موجوداتی آسمانی و زمینی بر مردم خشم می برند تا وقتی به همراه مردم خروج می کند و مردم درست مانند شب عروسی خوشحال و شاد اطراف حضرت را می گیرند پس او دنیا را پر از عدل می سازد و زمین رویدنی های خود را می رویاند و آسمان می بارد، و جهان سبز خرم می شود</w:t>
      </w:r>
      <w:r>
        <w:rPr>
          <w:rFonts w:eastAsia="IRNazanin" w:cs="IRNazanin"/>
          <w:color w:val="111111"/>
          <w:sz w:val="28"/>
          <w:szCs w:val="28"/>
          <w:rtl w:val="true"/>
          <w:lang w:bidi="fa-IR"/>
        </w:rPr>
        <w:t xml:space="preserve">. </w:t>
      </w:r>
      <w:bookmarkStart w:id="2104" w:name="pg20428_212539"/>
    </w:p>
    <w:p>
      <w:pPr>
        <w:pStyle w:val="Heading2"/>
        <w:numPr>
          <w:ilvl w:val="1"/>
          <w:numId w:val="1"/>
        </w:numPr>
        <w:rPr/>
      </w:pPr>
      <w:bookmarkStart w:id="2105" w:name="__RefHeading___Toc1258237_1490000891"/>
      <w:bookmarkStart w:id="2106" w:name="_Toc825"/>
      <w:bookmarkEnd w:id="2104"/>
      <w:bookmarkEnd w:id="2105"/>
      <w:r>
        <w:rPr>
          <w:rtl w:val="true"/>
        </w:rPr>
        <w:t xml:space="preserve">الباب </w:t>
      </w:r>
      <w:r>
        <w:rPr/>
        <w:t>50</w:t>
      </w:r>
      <w:r>
        <w:rPr>
          <w:rtl w:val="true"/>
        </w:rPr>
        <w:t xml:space="preserve">: </w:t>
      </w:r>
      <w:r>
        <w:rPr>
          <w:rtl w:val="true"/>
        </w:rPr>
        <w:t>فِيمَا ذِكَرِهُ زَكَرِيَّا أَيْضًا فِي كِتَابِ الْفِتَنِ فِي أَخْبَارِ جَوَامَعِ مِنْ ذِكْرِ الْمَهْدِى</w:t>
      </w:r>
      <w:bookmarkEnd w:id="2106"/>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عَمَّار بن أبى مُعَاوِيَة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عَبْدِ اللَّهِ بْن عَمرَ وَ عَبْدِ الله بْن صَفْوَان وَهُمَا جَالِسَانِ فِي الْحَجَر، فَقَالَ عَبْدُ الله بْنِ عُمَرَ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أَسْعَدُ النَّاسُ بِالْمَهْدِى،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جَهِلَهُمْ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 ابن ابی شیبه،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2107" w:name="__RefHeading___Toc1258239_1490000891"/>
      <w:bookmarkStart w:id="2108" w:name="_Toc826"/>
      <w:bookmarkEnd w:id="2107"/>
      <w:r>
        <w:rPr>
          <w:rtl w:val="true"/>
        </w:rPr>
        <w:t xml:space="preserve">الباب </w:t>
      </w:r>
      <w:r>
        <w:rPr/>
        <w:t>51</w:t>
      </w:r>
      <w:r>
        <w:rPr>
          <w:rtl w:val="true"/>
        </w:rPr>
        <w:t xml:space="preserve">: </w:t>
      </w:r>
      <w:r>
        <w:rPr>
          <w:rtl w:val="true"/>
        </w:rPr>
        <w:t>فِيمَا ذَكَرهُ زَكَرِيَّا فِي تَرْجُمَهِ بَابِ الْجَوَاسِيْسِ</w:t>
      </w:r>
      <w:bookmarkEnd w:id="2108"/>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حَدَّتَنَا عَلِيُّ بْنُ الْحَسَنُ وَ مُحَمَّدُ بْنُ يَحْيَى، قَالَا، حَدَّتَنَا عُبَيْدِ اللَّهُ بْنُ مُوسَى بْنِ عُبَيْدَةَ عَنْ مَحَمَّدِ بْنِ كَعْبِ الْفُرَضِي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يَطْلَعُ الْقَوْمِ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قَامَ مِنَّا رَجُلُ، ثُمَ عَادَ، فَقَالَ مِثْلُهَا، فَمَا قَامَ مِنَّا رَجُلُ ، ثُمَ عَادَ الثَّالِثِةَ فَقَالَ مِثْلُ مَا قَالَ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رَجُلُ يَجْعَلُهُ اللهُ رَفِيْق فِي الْجَنَّةِ يَطْلَعُ الْقَوْم فَإِنّى لَا آمَرُهُ أَنْ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قَامَ مِنَّا رَجُلُ، اِجْتَمَع عَلَيْنَا الْخَوْفَ وَالْجُوعِ وَالْبَرْد وَ الْعُرَى،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حَذَيْفَة وَ لَا تُحَدِثَنَّ شَيْئاً حَتَى تَأْتِيَنِي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فَجَلْستُ بَيْنَ ظَهْرَانِيهُم وَهُمْ حَوْلَ نَارِ هُم،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رَجُلٌ مَنْ جَلْيسِهِ، فَأَخَذْتُ بِيَدَى الَّذِي عَنْ يَمِينِي وَعَنْ يَسَارِي،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w:t>
      </w:r>
      <w:bookmarkStart w:id="2109" w:name="pg20428_212540"/>
    </w:p>
    <w:p>
      <w:pPr>
        <w:pStyle w:val="Heading2"/>
        <w:numPr>
          <w:ilvl w:val="1"/>
          <w:numId w:val="1"/>
        </w:numPr>
        <w:rPr/>
      </w:pPr>
      <w:bookmarkStart w:id="2110" w:name="__RefHeading___Toc1258241_1490000891"/>
      <w:bookmarkStart w:id="2111" w:name="_Toc827"/>
      <w:bookmarkEnd w:id="2109"/>
      <w:bookmarkEnd w:id="2110"/>
      <w:r>
        <w:rPr>
          <w:rtl w:val="true"/>
        </w:rPr>
        <w:t>باب پنجاهم</w:t>
      </w:r>
      <w:r>
        <w:rPr>
          <w:rtl w:val="true"/>
        </w:rPr>
        <w:t xml:space="preserve">: </w:t>
      </w:r>
      <w:r>
        <w:rPr>
          <w:rtl w:val="true"/>
        </w:rPr>
        <w:t xml:space="preserve">آن چه که زکریا در کتاب فتن خود، به بیان اخبار جوامع پرداخته که از حضرت مهدی </w:t>
      </w:r>
      <w:r>
        <w:rPr>
          <w:rtl w:val="true"/>
        </w:rPr>
        <w:t>(</w:t>
      </w:r>
      <w:r>
        <w:rPr>
          <w:rtl w:val="true"/>
        </w:rPr>
        <w:t>عجل الله تعالی فرجه الشریف</w:t>
      </w:r>
      <w:r>
        <w:rPr>
          <w:rtl w:val="true"/>
        </w:rPr>
        <w:t xml:space="preserve">) </w:t>
      </w:r>
      <w:r>
        <w:rPr>
          <w:rtl w:val="true"/>
        </w:rPr>
        <w:t>نام برده اند</w:t>
      </w:r>
      <w:bookmarkEnd w:id="2111"/>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عبدالله بن عمر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اهل کوفه،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نسبت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سعادت ترین مردم هستند</w:t>
      </w:r>
      <w:r>
        <w:rPr>
          <w:rFonts w:eastAsia="IRNazanin" w:cs="IRNazanin"/>
          <w:color w:val="111111"/>
          <w:sz w:val="28"/>
          <w:szCs w:val="28"/>
          <w:rtl w:val="true"/>
          <w:lang w:bidi="fa-IR"/>
        </w:rPr>
        <w:t>.</w:t>
      </w:r>
    </w:p>
    <w:p>
      <w:pPr>
        <w:pStyle w:val="Heading2"/>
        <w:numPr>
          <w:ilvl w:val="1"/>
          <w:numId w:val="1"/>
        </w:numPr>
        <w:rPr/>
      </w:pPr>
      <w:bookmarkStart w:id="2112" w:name="__RefHeading___Toc1258243_1490000891"/>
      <w:bookmarkStart w:id="2113" w:name="_Toc828"/>
      <w:bookmarkEnd w:id="2112"/>
      <w:r>
        <w:rPr>
          <w:rtl w:val="true"/>
        </w:rPr>
        <w:t>باب پنجاه و یکم</w:t>
      </w:r>
      <w:r>
        <w:rPr>
          <w:rtl w:val="true"/>
        </w:rPr>
        <w:t xml:space="preserve">: </w:t>
      </w:r>
      <w:r>
        <w:rPr>
          <w:rtl w:val="true"/>
        </w:rPr>
        <w:t>آن چه که زکریا در ترجمه باب جواسیس بیان شده است</w:t>
      </w:r>
      <w:bookmarkEnd w:id="2113"/>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بیاورد داخل بهشت خواهد شد ولی هیچ کس این کار را انجام نداد تا این که آن حضرت سه بار این حرف را تکرار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از این قوم خبری بیاورد در بهشت رفیق من است و کسی از جای خود بلند نشد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برخیز و برو و با احدی سخن مگو تا نزد من بیائی من بلند شدم و رفتم پشت سر آن ها نشستم و آن ها به دور آتش جمع شده بودند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بنگرد و ببیند که چه کسی کنار او نشسته است؟ من خودم را جمع کردم و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بعد از آن، خدا بادی را فرستاد تا کلیه خیمه ها و نیزه های آن ها </w:t>
      </w:r>
      <w:bookmarkStart w:id="2114" w:name="pg20428_212541"/>
    </w:p>
    <w:p>
      <w:pPr>
        <w:pStyle w:val="BookText"/>
        <w:rPr/>
      </w:pPr>
      <w:bookmarkEnd w:id="21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اللَّهُ عَلَيْهِم الرِيحُ فَلَمْ تَدَعُ هُم خِبَاءً وَلَا رُعاً إِلَّا وَضَعْتُه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رَمَتْ وُجُوهَهُم بِالْحِصَى وَ النَّارَ الَّتِي كَانُوا عَلَيْهَا، ثُمَّ قَامَ أَبُو سُفْيَانَ فَرَكِبَ جَمَلَهُ فَجَعَل يَزُجُرُهُ وَهُوَ يَحْسَبُ أَنَّهُ مُطلق وَهُوَ مَعْقُول،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أَشَاءَ أَنْ أَضِعَهُ حَيْثُ شِئْتُ إِلَّا وَضْعَتُه، فَذَكَرُتُ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فَكَفَفْتُ عَنْهُ حَتَى صَاحَ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تَرْحَلُ الْأَنْقَالَ وَ تَعْقِبُ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فَلَمْ يَصْبَحُ بِهَا دَيَّارَ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22823</w:t>
      </w:r>
      <w:r>
        <w:rPr>
          <w:rFonts w:eastAsia="Amiri" w:cs="Amiri" w:ascii="Amiri" w:hAnsi="Amiri"/>
          <w:color w:val="111111"/>
          <w:sz w:val="28"/>
          <w:szCs w:val="28"/>
          <w:rtl w:val="true"/>
          <w:lang w:bidi="ar-SA"/>
        </w:rPr>
        <w:t>)</w:t>
      </w:r>
    </w:p>
    <w:p>
      <w:pPr>
        <w:pStyle w:val="Heading2"/>
        <w:numPr>
          <w:ilvl w:val="1"/>
          <w:numId w:val="1"/>
        </w:numPr>
        <w:rPr/>
      </w:pPr>
      <w:bookmarkStart w:id="2115" w:name="__RefHeading___Toc1258245_1490000891"/>
      <w:bookmarkStart w:id="2116" w:name="_Toc829"/>
      <w:bookmarkEnd w:id="2115"/>
      <w:r>
        <w:rPr>
          <w:rtl w:val="true"/>
        </w:rPr>
        <w:t xml:space="preserve">الباب </w:t>
      </w:r>
      <w:r>
        <w:rPr/>
        <w:t>52</w:t>
      </w:r>
      <w:r>
        <w:rPr>
          <w:rtl w:val="true"/>
        </w:rPr>
        <w:t xml:space="preserve">: </w:t>
      </w:r>
      <w:r>
        <w:rPr>
          <w:rtl w:val="true"/>
        </w:rPr>
        <w:t>فِيمَا ذَكَرِهُ زَكَرِيَّا فِي كِتَابِ الْفِتَنِ مِنْ دُعَاء يَسْلِمُ مَنْ دَعَا بِهِ من الاخطار</w:t>
      </w:r>
      <w:bookmarkEnd w:id="2116"/>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بِاسْنَادِهِ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نَزَلَ بِهِ عَمَّ أَوْ هَمَّ أَوْ كَرْبُ، أَوْ خَافَ مِنْ سُلْطَانِ ظُلُما فَدَعَا بِهَذَهِ الدَّعَوَات اسْتُجيب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بِلَا إِلَه إِلَّا أَنْتَ رَبُّ السَّاَوَاتِ السَّبْع وَ رَبُّ الْعَرْشِ الْعَظِيمُ وَ أَسْأَلُكَ بِلَا إِلَهِ إِلَّا أَنْتَ رَبُّ الْعَرْشِ الْكَرِيمُ، وَ أَسْأَلُكَ بَلَا إِلَه إِلَّا أَنْتُ رَبُّ السَّمَاوَاتِ السَّبْعِ وَ مَا فِيهِنَّ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3435</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عَلَى بْنَ مُوسَى بْنِ جَعْفَرِ بْنِ مُحَمَّدِ بْنِ مُحَمَّدِ بْنِ الطَّاوُوسِ الْعَلَوي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آخَرَ مَا عَلَقْنَاهُ مِنَ الثَّلَاثِ الْجَلَدَاتِ فِي الْفِتَنِ وَ مَا يَتَجَدَّد مِنْ الْمَن وَالاِحْنِ، فَكُلَّ مَا صَدَّقَ فِيهَا الْخُبْرُ الْخَبَرَ وَ العِيانُ الْآثَرِ، فَهُوَ مِنْ آيَاتِ الله جَلَّ جَلَالُه الْبَاهِرَةَ وَ مُعْجِزَاتِ رَسُولِهِ صَلَواتُ اللهِ عَلَيْهِ وَ آلِهِ </w:t>
      </w:r>
      <w:bookmarkStart w:id="2117" w:name="pg20428_212542"/>
    </w:p>
    <w:p>
      <w:pPr>
        <w:pStyle w:val="BookText"/>
        <w:rPr/>
      </w:pPr>
      <w:bookmarkEnd w:id="2117"/>
      <w:r>
        <w:rPr>
          <w:rFonts w:ascii="IRNazanin" w:hAnsi="IRNazanin" w:eastAsia="IRNazanin"/>
          <w:color w:val="111111"/>
          <w:sz w:val="28"/>
          <w:sz w:val="28"/>
          <w:szCs w:val="28"/>
          <w:rtl w:val="true"/>
          <w:lang w:bidi="fa-IR"/>
        </w:rPr>
        <w:t>را به زمین زد و شن و ریگ و آتشی که به دور آن شده بودند به صورت آن 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بلند شد و سوار شتر خود شد و آن را می راند به خیال این که دست و پای شتر باز است غافل از این که دست و پای آن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جریان اشاره به جنگ احزاب باشد که مشرکین با عوامل طبیعی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من هر کاری می توانستم انجام دادم ولی به یاد عهد و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به من وعده ی بهشت داده بود آمدم و از اموال آن ها چیزی برنداشتم،</w:t>
      </w:r>
    </w:p>
    <w:p>
      <w:pPr>
        <w:pStyle w:val="BookText"/>
        <w:rPr/>
      </w:pPr>
      <w:r>
        <w:rPr>
          <w:rFonts w:ascii="IRNazanin" w:hAnsi="IRNazanin" w:eastAsia="IRNazanin"/>
          <w:color w:val="111111"/>
          <w:sz w:val="28"/>
          <w:sz w:val="28"/>
          <w:szCs w:val="28"/>
          <w:rtl w:val="true"/>
          <w:lang w:bidi="fa-IR"/>
        </w:rPr>
        <w:t>ابوسفیان در بین آن ها فریاد می زد، که چرا بارها و اسبان خود را حرکت نمی دهید، پس آمدم خدمت رسول خدا و جریان را به عرض رساندم و کسی از آن ها باقی نماند</w:t>
      </w:r>
      <w:r>
        <w:rPr>
          <w:rFonts w:eastAsia="IRNazanin" w:cs="IRNazanin"/>
          <w:color w:val="111111"/>
          <w:sz w:val="28"/>
          <w:szCs w:val="28"/>
          <w:rtl w:val="true"/>
          <w:lang w:bidi="fa-IR"/>
        </w:rPr>
        <w:t>.</w:t>
      </w:r>
    </w:p>
    <w:p>
      <w:pPr>
        <w:pStyle w:val="Heading2"/>
        <w:numPr>
          <w:ilvl w:val="1"/>
          <w:numId w:val="1"/>
        </w:numPr>
        <w:rPr/>
      </w:pPr>
      <w:bookmarkStart w:id="2118" w:name="__RefHeading___Toc1258247_1490000891"/>
      <w:bookmarkStart w:id="2119" w:name="_Toc830"/>
      <w:bookmarkEnd w:id="2118"/>
      <w:r>
        <w:rPr>
          <w:rtl w:val="true"/>
        </w:rPr>
        <w:t>باب پنجاه و دوم</w:t>
      </w:r>
      <w:r>
        <w:rPr>
          <w:rtl w:val="true"/>
        </w:rPr>
        <w:t xml:space="preserve">: </w:t>
      </w:r>
      <w:r>
        <w:rPr>
          <w:rtl w:val="true"/>
        </w:rPr>
        <w:t>بیانی است از زکریا پیرامون دعا</w:t>
      </w:r>
      <w:bookmarkEnd w:id="2119"/>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غم زده شود یا از ظلم پادشاهی بترسد این دعاء را بخواند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حاجت خود را طلب کن که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علوی فاطمی می گوید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آخرین بخش سه گانه ای است که از کتاب فتن زکریا نقل می کنم و آن چه که از خیر و آثار بر آن مترتب است از آیات الهی و معجزات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مُتَظَاهِرَةِ، وَتَعْظِيما لِعِتْرَتِهِ الطَّاهِرَة، وَ زِيَادَةً فِي دَلَائِلٍ سَعَادَةِ الدَّارِ الْآخِرَةَ وَمَا ظَهَر أَنَّ الْخَبَرِ خَلَافُ مَا تَضَتَنَهُ مَعْنَادٍ فَيَكُونَ الدَّرُكَ عَلَى مِنْ إبْدا انْغَدْ فِي رَوَاهُ، إِنْ كَانَ تَعَمُّد، فَعَلَيهِ دَرُكَ الْاعِمَادِ، وَخَشْيَةَ خَضَرَ يَوْمَ الْمَعَادِ، وَ غَضَبِ الْمُطَّلع عَلَى أَسْرَارِ الْعِبَادِ، وَإِنْ كَانَ عَنْ غَيْرِ عَهْدِ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اللهُ جَلَّ جَلَالَهُ أَنْ يَعْفُو عَنْهِ فَمَنْ وَقَفَ عَلَى شَيْءٍ مِمَّا ذَكَرْنَا، فَلَيْعِلَم أَنَّنَا قَصَدْنَا كَشْفَ مَا رَأَيْنَاهُ، وَلَا دَرُكَ عَلَيْنَا فِيهَا عَلَقْنَاهُ، وَصَلَّى اللَّهُ عَلَى جَدِّنَا مُحَمَّد رَسُولُه صَلَوَاتُ اللهِ عَلَيْهِ وَآلِهِ صَلَاةٌ تَبْلُغُ مِنْ حَقِّهِ وَ رَضَاهُ وَ رَضِيَ مَنِ اصْطَنَاء، وَصَلَّى اللهُ عَلَى آلِهِ الظَّاهِرِينِ، وَالْحَمْدُ لِلَّهِ رَبِّ العالمين</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بِلَا إِلَه إِلَّا أَنْتَ رَبُّ السَّاَوَاتِ السَّبْعِ وَ رَبُّ الْعَرْشِ الْعَظِيمُ وَ أَسْأَلُكَ بِلَا إِلَهِ إِلَّا أَنْتَ رَبُّ الْعَرْشِ الْكَرِيمُ، وَأَسْأَلُكَ بَلَا إِلَهَ إِلَّا أَنْتُ رَبُّ السَّمَاوَاتِ السَّبْع وَ مَا فِيهِنَّ إِنَّكَ عَلَى كُلِّ شَيْءٍ قَدِير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عظمت عترت اوست که سبب سعادت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از روی عمد خلاف آن چه که بیان کننده واقعیت است نشان دهد پس برای صاحب او کیفر و عذاب آخرت است،</w:t>
      </w:r>
    </w:p>
    <w:p>
      <w:pPr>
        <w:pStyle w:val="BookText"/>
        <w:rPr/>
      </w:pPr>
      <w:r>
        <w:rPr>
          <w:rFonts w:ascii="IRNazanin" w:hAnsi="IRNazanin" w:eastAsia="IRNazanin"/>
          <w:color w:val="111111"/>
          <w:sz w:val="28"/>
          <w:sz w:val="28"/>
          <w:szCs w:val="28"/>
          <w:rtl w:val="true"/>
          <w:lang w:bidi="fa-IR"/>
        </w:rPr>
        <w:t>و اگر از روی عمد نباشد امید این می رود که خداوند ببخشد زیرا هدف آن است که حقایق کشف شود و اسرار از پرده برافتد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درود فرستاد بر محمد و آل او که خداوند آن ها را برای هدایت خلق برگزید و بر این نعمت خدا را شکرگزار بود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5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footer" Target="footer401.xml"/><Relationship Id="rId405" Type="http://schemas.openxmlformats.org/officeDocument/2006/relationships/footer" Target="footer402.xml"/><Relationship Id="rId406" Type="http://schemas.openxmlformats.org/officeDocument/2006/relationships/footer" Target="footer403.xml"/><Relationship Id="rId407" Type="http://schemas.openxmlformats.org/officeDocument/2006/relationships/footer" Target="footer404.xml"/><Relationship Id="rId408" Type="http://schemas.openxmlformats.org/officeDocument/2006/relationships/footer" Target="footer405.xml"/><Relationship Id="rId409" Type="http://schemas.openxmlformats.org/officeDocument/2006/relationships/footer" Target="footer406.xml"/><Relationship Id="rId410" Type="http://schemas.openxmlformats.org/officeDocument/2006/relationships/footer" Target="footer407.xml"/><Relationship Id="rId411" Type="http://schemas.openxmlformats.org/officeDocument/2006/relationships/footer" Target="footer408.xml"/><Relationship Id="rId412" Type="http://schemas.openxmlformats.org/officeDocument/2006/relationships/footer" Target="footer409.xml"/><Relationship Id="rId413" Type="http://schemas.openxmlformats.org/officeDocument/2006/relationships/footer" Target="footer410.xml"/><Relationship Id="rId414" Type="http://schemas.openxmlformats.org/officeDocument/2006/relationships/footer" Target="footer411.xml"/><Relationship Id="rId415" Type="http://schemas.openxmlformats.org/officeDocument/2006/relationships/footer" Target="footer412.xml"/><Relationship Id="rId416" Type="http://schemas.openxmlformats.org/officeDocument/2006/relationships/footer" Target="footer413.xml"/><Relationship Id="rId417" Type="http://schemas.openxmlformats.org/officeDocument/2006/relationships/footer" Target="footer414.xml"/><Relationship Id="rId418" Type="http://schemas.openxmlformats.org/officeDocument/2006/relationships/footer" Target="footer415.xml"/><Relationship Id="rId419" Type="http://schemas.openxmlformats.org/officeDocument/2006/relationships/footer" Target="footer416.xml"/><Relationship Id="rId420" Type="http://schemas.openxmlformats.org/officeDocument/2006/relationships/footer" Target="footer417.xml"/><Relationship Id="rId421" Type="http://schemas.openxmlformats.org/officeDocument/2006/relationships/footer" Target="footer418.xml"/><Relationship Id="rId422" Type="http://schemas.openxmlformats.org/officeDocument/2006/relationships/footer" Target="footer419.xml"/><Relationship Id="rId423" Type="http://schemas.openxmlformats.org/officeDocument/2006/relationships/footer" Target="footer420.xml"/><Relationship Id="rId424" Type="http://schemas.openxmlformats.org/officeDocument/2006/relationships/footer" Target="footer421.xml"/><Relationship Id="rId425" Type="http://schemas.openxmlformats.org/officeDocument/2006/relationships/footer" Target="footer422.xml"/><Relationship Id="rId426" Type="http://schemas.openxmlformats.org/officeDocument/2006/relationships/footer" Target="footer423.xml"/><Relationship Id="rId427" Type="http://schemas.openxmlformats.org/officeDocument/2006/relationships/footer" Target="footer424.xml"/><Relationship Id="rId428" Type="http://schemas.openxmlformats.org/officeDocument/2006/relationships/footer" Target="footer425.xml"/><Relationship Id="rId429" Type="http://schemas.openxmlformats.org/officeDocument/2006/relationships/footer" Target="footer426.xml"/><Relationship Id="rId430" Type="http://schemas.openxmlformats.org/officeDocument/2006/relationships/footer" Target="footer427.xml"/><Relationship Id="rId431" Type="http://schemas.openxmlformats.org/officeDocument/2006/relationships/footer" Target="footer428.xml"/><Relationship Id="rId432" Type="http://schemas.openxmlformats.org/officeDocument/2006/relationships/footer" Target="footer429.xml"/><Relationship Id="rId433" Type="http://schemas.openxmlformats.org/officeDocument/2006/relationships/footer" Target="footer430.xml"/><Relationship Id="rId434" Type="http://schemas.openxmlformats.org/officeDocument/2006/relationships/footer" Target="footer431.xml"/><Relationship Id="rId435" Type="http://schemas.openxmlformats.org/officeDocument/2006/relationships/footer" Target="footer432.xml"/><Relationship Id="rId436" Type="http://schemas.openxmlformats.org/officeDocument/2006/relationships/footer" Target="footer433.xml"/><Relationship Id="rId437" Type="http://schemas.openxmlformats.org/officeDocument/2006/relationships/footer" Target="footer434.xml"/><Relationship Id="rId438" Type="http://schemas.openxmlformats.org/officeDocument/2006/relationships/footer" Target="footer435.xml"/><Relationship Id="rId439" Type="http://schemas.openxmlformats.org/officeDocument/2006/relationships/footer" Target="footer436.xml"/><Relationship Id="rId440" Type="http://schemas.openxmlformats.org/officeDocument/2006/relationships/footer" Target="footer437.xml"/><Relationship Id="rId441" Type="http://schemas.openxmlformats.org/officeDocument/2006/relationships/footer" Target="footer438.xml"/><Relationship Id="rId442" Type="http://schemas.openxmlformats.org/officeDocument/2006/relationships/footer" Target="footer439.xml"/><Relationship Id="rId443" Type="http://schemas.openxmlformats.org/officeDocument/2006/relationships/footer" Target="footer440.xml"/><Relationship Id="rId444" Type="http://schemas.openxmlformats.org/officeDocument/2006/relationships/footer" Target="footer441.xml"/><Relationship Id="rId445" Type="http://schemas.openxmlformats.org/officeDocument/2006/relationships/footer" Target="footer442.xml"/><Relationship Id="rId446" Type="http://schemas.openxmlformats.org/officeDocument/2006/relationships/footer" Target="footer443.xml"/><Relationship Id="rId447" Type="http://schemas.openxmlformats.org/officeDocument/2006/relationships/footer" Target="footer444.xml"/><Relationship Id="rId448" Type="http://schemas.openxmlformats.org/officeDocument/2006/relationships/footer" Target="footer445.xml"/><Relationship Id="rId449" Type="http://schemas.openxmlformats.org/officeDocument/2006/relationships/footer" Target="footer446.xml"/><Relationship Id="rId450" Type="http://schemas.openxmlformats.org/officeDocument/2006/relationships/footer" Target="footer447.xml"/><Relationship Id="rId451" Type="http://schemas.openxmlformats.org/officeDocument/2006/relationships/footer" Target="footer448.xml"/><Relationship Id="rId452" Type="http://schemas.openxmlformats.org/officeDocument/2006/relationships/footer" Target="footer449.xml"/><Relationship Id="rId453" Type="http://schemas.openxmlformats.org/officeDocument/2006/relationships/footer" Target="footer450.xml"/><Relationship Id="rId454" Type="http://schemas.openxmlformats.org/officeDocument/2006/relationships/footer" Target="footer451.xml"/><Relationship Id="rId455" Type="http://schemas.openxmlformats.org/officeDocument/2006/relationships/footer" Target="footer452.xml"/><Relationship Id="rId456" Type="http://schemas.openxmlformats.org/officeDocument/2006/relationships/footer" Target="footer453.xml"/><Relationship Id="rId457" Type="http://schemas.openxmlformats.org/officeDocument/2006/relationships/footer" Target="footer454.xml"/><Relationship Id="rId458" Type="http://schemas.openxmlformats.org/officeDocument/2006/relationships/footer" Target="footer455.xml"/><Relationship Id="rId459" Type="http://schemas.openxmlformats.org/officeDocument/2006/relationships/footer" Target="footer456.xml"/><Relationship Id="rId460" Type="http://schemas.openxmlformats.org/officeDocument/2006/relationships/footer" Target="footer457.xml"/><Relationship Id="rId461" Type="http://schemas.openxmlformats.org/officeDocument/2006/relationships/footer" Target="footer458.xml"/><Relationship Id="rId462" Type="http://schemas.openxmlformats.org/officeDocument/2006/relationships/footer" Target="footer459.xml"/><Relationship Id="rId463" Type="http://schemas.openxmlformats.org/officeDocument/2006/relationships/footer" Target="footer460.xml"/><Relationship Id="rId464" Type="http://schemas.openxmlformats.org/officeDocument/2006/relationships/footer" Target="footer461.xml"/><Relationship Id="rId465" Type="http://schemas.openxmlformats.org/officeDocument/2006/relationships/footer" Target="footer462.xml"/><Relationship Id="rId466" Type="http://schemas.openxmlformats.org/officeDocument/2006/relationships/footer" Target="footer463.xml"/><Relationship Id="rId467" Type="http://schemas.openxmlformats.org/officeDocument/2006/relationships/footer" Target="footer464.xml"/><Relationship Id="rId468" Type="http://schemas.openxmlformats.org/officeDocument/2006/relationships/footer" Target="footer465.xml"/><Relationship Id="rId469" Type="http://schemas.openxmlformats.org/officeDocument/2006/relationships/footer" Target="footer466.xml"/><Relationship Id="rId470" Type="http://schemas.openxmlformats.org/officeDocument/2006/relationships/footer" Target="footer467.xml"/><Relationship Id="rId471" Type="http://schemas.openxmlformats.org/officeDocument/2006/relationships/footer" Target="footer468.xml"/><Relationship Id="rId472" Type="http://schemas.openxmlformats.org/officeDocument/2006/relationships/footer" Target="footer469.xml"/><Relationship Id="rId473" Type="http://schemas.openxmlformats.org/officeDocument/2006/relationships/footer" Target="footer470.xml"/><Relationship Id="rId474" Type="http://schemas.openxmlformats.org/officeDocument/2006/relationships/footer" Target="footer471.xml"/><Relationship Id="rId475" Type="http://schemas.openxmlformats.org/officeDocument/2006/relationships/footer" Target="footer472.xml"/><Relationship Id="rId476" Type="http://schemas.openxmlformats.org/officeDocument/2006/relationships/footer" Target="footer473.xml"/><Relationship Id="rId477" Type="http://schemas.openxmlformats.org/officeDocument/2006/relationships/footer" Target="footer474.xml"/><Relationship Id="rId478" Type="http://schemas.openxmlformats.org/officeDocument/2006/relationships/footer" Target="footer475.xml"/><Relationship Id="rId479" Type="http://schemas.openxmlformats.org/officeDocument/2006/relationships/footer" Target="footer476.xml"/><Relationship Id="rId480" Type="http://schemas.openxmlformats.org/officeDocument/2006/relationships/footer" Target="footer477.xml"/><Relationship Id="rId481" Type="http://schemas.openxmlformats.org/officeDocument/2006/relationships/footer" Target="footer478.xml"/><Relationship Id="rId482" Type="http://schemas.openxmlformats.org/officeDocument/2006/relationships/footer" Target="footer479.xml"/><Relationship Id="rId483" Type="http://schemas.openxmlformats.org/officeDocument/2006/relationships/footer" Target="footer480.xml"/><Relationship Id="rId484" Type="http://schemas.openxmlformats.org/officeDocument/2006/relationships/footer" Target="footer481.xml"/><Relationship Id="rId485" Type="http://schemas.openxmlformats.org/officeDocument/2006/relationships/footer" Target="footer482.xml"/><Relationship Id="rId486" Type="http://schemas.openxmlformats.org/officeDocument/2006/relationships/footer" Target="footer483.xml"/><Relationship Id="rId487" Type="http://schemas.openxmlformats.org/officeDocument/2006/relationships/footer" Target="footer484.xml"/><Relationship Id="rId488" Type="http://schemas.openxmlformats.org/officeDocument/2006/relationships/footer" Target="footer485.xml"/><Relationship Id="rId489" Type="http://schemas.openxmlformats.org/officeDocument/2006/relationships/footer" Target="footer486.xml"/><Relationship Id="rId490" Type="http://schemas.openxmlformats.org/officeDocument/2006/relationships/footer" Target="footer487.xml"/><Relationship Id="rId491" Type="http://schemas.openxmlformats.org/officeDocument/2006/relationships/footer" Target="footer488.xml"/><Relationship Id="rId492" Type="http://schemas.openxmlformats.org/officeDocument/2006/relationships/footer" Target="footer489.xml"/><Relationship Id="rId493" Type="http://schemas.openxmlformats.org/officeDocument/2006/relationships/footer" Target="footer490.xml"/><Relationship Id="rId494" Type="http://schemas.openxmlformats.org/officeDocument/2006/relationships/footer" Target="footer491.xml"/><Relationship Id="rId495" Type="http://schemas.openxmlformats.org/officeDocument/2006/relationships/footer" Target="footer492.xml"/><Relationship Id="rId496" Type="http://schemas.openxmlformats.org/officeDocument/2006/relationships/footer" Target="footer493.xml"/><Relationship Id="rId497" Type="http://schemas.openxmlformats.org/officeDocument/2006/relationships/footer" Target="footer494.xml"/><Relationship Id="rId498" Type="http://schemas.openxmlformats.org/officeDocument/2006/relationships/footer" Target="footer495.xml"/><Relationship Id="rId499" Type="http://schemas.openxmlformats.org/officeDocument/2006/relationships/footer" Target="footer496.xml"/><Relationship Id="rId500" Type="http://schemas.openxmlformats.org/officeDocument/2006/relationships/footer" Target="footer497.xml"/><Relationship Id="rId501" Type="http://schemas.openxmlformats.org/officeDocument/2006/relationships/footer" Target="footer498.xml"/><Relationship Id="rId502" Type="http://schemas.openxmlformats.org/officeDocument/2006/relationships/footer" Target="footer499.xml"/><Relationship Id="rId503" Type="http://schemas.openxmlformats.org/officeDocument/2006/relationships/footer" Target="footer500.xml"/><Relationship Id="rId504" Type="http://schemas.openxmlformats.org/officeDocument/2006/relationships/footer" Target="footer501.xml"/><Relationship Id="rId505" Type="http://schemas.openxmlformats.org/officeDocument/2006/relationships/footer" Target="footer502.xml"/><Relationship Id="rId506" Type="http://schemas.openxmlformats.org/officeDocument/2006/relationships/footer" Target="footer503.xml"/><Relationship Id="rId507" Type="http://schemas.openxmlformats.org/officeDocument/2006/relationships/footer" Target="footer504.xml"/><Relationship Id="rId508" Type="http://schemas.openxmlformats.org/officeDocument/2006/relationships/footer" Target="footer505.xml"/><Relationship Id="rId509" Type="http://schemas.openxmlformats.org/officeDocument/2006/relationships/footer" Target="footer506.xml"/><Relationship Id="rId510" Type="http://schemas.openxmlformats.org/officeDocument/2006/relationships/footer" Target="footer507.xml"/><Relationship Id="rId511" Type="http://schemas.openxmlformats.org/officeDocument/2006/relationships/footer" Target="footer508.xml"/><Relationship Id="rId512" Type="http://schemas.openxmlformats.org/officeDocument/2006/relationships/footer" Target="footer509.xml"/><Relationship Id="rId513" Type="http://schemas.openxmlformats.org/officeDocument/2006/relationships/footer" Target="footer510.xml"/><Relationship Id="rId514" Type="http://schemas.openxmlformats.org/officeDocument/2006/relationships/footer" Target="footer511.xml"/><Relationship Id="rId515" Type="http://schemas.openxmlformats.org/officeDocument/2006/relationships/footer" Target="footer512.xml"/><Relationship Id="rId516" Type="http://schemas.openxmlformats.org/officeDocument/2006/relationships/footer" Target="footer513.xml"/><Relationship Id="rId517" Type="http://schemas.openxmlformats.org/officeDocument/2006/relationships/footer" Target="footer514.xml"/><Relationship Id="rId518" Type="http://schemas.openxmlformats.org/officeDocument/2006/relationships/footer" Target="footer515.xml"/><Relationship Id="rId519" Type="http://schemas.openxmlformats.org/officeDocument/2006/relationships/footer" Target="footer516.xml"/><Relationship Id="rId520" Type="http://schemas.openxmlformats.org/officeDocument/2006/relationships/footer" Target="footer517.xml"/><Relationship Id="rId521" Type="http://schemas.openxmlformats.org/officeDocument/2006/relationships/footer" Target="footer518.xml"/><Relationship Id="rId522" Type="http://schemas.openxmlformats.org/officeDocument/2006/relationships/footer" Target="footer519.xml"/><Relationship Id="rId523" Type="http://schemas.openxmlformats.org/officeDocument/2006/relationships/footer" Target="footer520.xml"/><Relationship Id="rId524" Type="http://schemas.openxmlformats.org/officeDocument/2006/relationships/footer" Target="footer521.xml"/><Relationship Id="rId525" Type="http://schemas.openxmlformats.org/officeDocument/2006/relationships/footer" Target="footer522.xml"/><Relationship Id="rId526" Type="http://schemas.openxmlformats.org/officeDocument/2006/relationships/footer" Target="footer523.xml"/><Relationship Id="rId527" Type="http://schemas.openxmlformats.org/officeDocument/2006/relationships/image" Target="media/image1.jpeg"/><Relationship Id="rId528" Type="http://schemas.openxmlformats.org/officeDocument/2006/relationships/image" Target="media/image1.jpeg"/><Relationship Id="rId529" Type="http://schemas.openxmlformats.org/officeDocument/2006/relationships/footer" Target="footer524.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9053</Words>
  <Characters>33105</Characters>
  <CharactersWithSpaces>41802</CharactersWithSpaces>
  <Paragraphs>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2026-08-11T06:55:01Z</dcterms:created>
  <dc:creator>ghaemiyeh.com</dc:creator>
  <dc:description/>
  <dc:language>en-US</dc:language>
  <cp:lastModifiedBy/>
  <dcterms:modified xsi:type="dcterms:W3CDTF">2026-08-11T10:25:16Z</dcterms:modified>
  <cp:revision>1</cp:revision>
  <dc:subject/>
  <dc:title>ترجمه الملاحم والفتن نشانه های ظهور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