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و شرح صحیفه سجادیه جلد </w:t>
      </w:r>
      <w:r>
        <w:rPr/>
        <w:t>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183810_3381743652">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5183812_3381743652">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5183814_3381743652">
            <w:r>
              <w:rPr>
                <w:webHidden/>
                <w:rStyle w:val="IndexLink"/>
                <w:rtl w:val="true"/>
              </w:rPr>
              <w:t xml:space="preserve">دعای </w:t>
            </w:r>
            <w:r>
              <w:rPr>
                <w:rStyle w:val="IndexLink"/>
              </w:rPr>
              <w:t>39</w:t>
            </w:r>
            <w:r>
              <w:rPr>
                <w:rStyle w:val="IndexLink"/>
                <w:rtl w:val="true"/>
              </w:rPr>
              <w:t xml:space="preserve"> : </w:t>
            </w:r>
            <w:r>
              <w:rPr>
                <w:rStyle w:val="IndexLink"/>
                <w:rtl w:val="true"/>
              </w:rPr>
              <w:t>طلب عفو و رحمت</w:t>
            </w:r>
            <w:r>
              <w:rPr>
                <w:rStyle w:val="IndexLink"/>
                <w:rtl w:val="true"/>
              </w:rPr>
              <w:tab/>
            </w:r>
            <w:r>
              <w:rPr>
                <w:rStyle w:val="IndexLink"/>
              </w:rPr>
              <w:t>11</w:t>
            </w:r>
          </w:hyperlink>
        </w:p>
        <w:p>
          <w:pPr>
            <w:pStyle w:val="Contents3"/>
            <w:tabs>
              <w:tab w:val="clear" w:pos="8459"/>
              <w:tab w:val="right" w:pos="9026" w:leader="dot"/>
            </w:tabs>
            <w:rPr/>
          </w:pPr>
          <w:hyperlink w:anchor="__RefHeading___Toc5183816_3381743652">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5183818_3381743652">
            <w:r>
              <w:rPr>
                <w:webHidden/>
                <w:rStyle w:val="IndexLink"/>
                <w:rtl w:val="true"/>
              </w:rPr>
              <w:t>شهوت نفس</w:t>
            </w:r>
            <w:r>
              <w:rPr>
                <w:rStyle w:val="IndexLink"/>
                <w:rtl w:val="true"/>
              </w:rPr>
              <w:tab/>
            </w:r>
            <w:r>
              <w:rPr>
                <w:rStyle w:val="IndexLink"/>
              </w:rPr>
              <w:t>13</w:t>
            </w:r>
          </w:hyperlink>
        </w:p>
        <w:p>
          <w:pPr>
            <w:pStyle w:val="Contents3"/>
            <w:tabs>
              <w:tab w:val="clear" w:pos="8459"/>
              <w:tab w:val="right" w:pos="9026" w:leader="dot"/>
            </w:tabs>
            <w:rPr/>
          </w:pPr>
          <w:hyperlink w:anchor="__RefHeading___Toc5183820_3381743652">
            <w:r>
              <w:rPr>
                <w:webHidden/>
                <w:rStyle w:val="IndexLink"/>
                <w:rtl w:val="true"/>
              </w:rPr>
              <w:t>درخواست بخشش و گذشت از دیگران</w:t>
            </w:r>
            <w:r>
              <w:rPr>
                <w:rStyle w:val="IndexLink"/>
                <w:rtl w:val="true"/>
              </w:rPr>
              <w:tab/>
            </w:r>
            <w:r>
              <w:rPr>
                <w:rStyle w:val="IndexLink"/>
              </w:rPr>
              <w:t>17</w:t>
            </w:r>
          </w:hyperlink>
        </w:p>
        <w:p>
          <w:pPr>
            <w:pStyle w:val="Contents3"/>
            <w:tabs>
              <w:tab w:val="clear" w:pos="8459"/>
              <w:tab w:val="right" w:pos="9026" w:leader="dot"/>
            </w:tabs>
            <w:rPr/>
          </w:pPr>
          <w:hyperlink w:anchor="__RefHeading___Toc5183822_3381743652">
            <w:r>
              <w:rPr>
                <w:webHidden/>
                <w:rStyle w:val="IndexLink"/>
                <w:rtl w:val="true"/>
              </w:rPr>
              <w:t>طلب آمرزش برای دیگران</w:t>
            </w:r>
            <w:r>
              <w:rPr>
                <w:rStyle w:val="IndexLink"/>
                <w:rtl w:val="true"/>
              </w:rPr>
              <w:tab/>
            </w:r>
            <w:r>
              <w:rPr>
                <w:rStyle w:val="IndexLink"/>
              </w:rPr>
              <w:t>23</w:t>
            </w:r>
          </w:hyperlink>
        </w:p>
        <w:p>
          <w:pPr>
            <w:pStyle w:val="Contents4"/>
            <w:tabs>
              <w:tab w:val="clear" w:pos="8176"/>
              <w:tab w:val="right" w:pos="9026" w:leader="dot"/>
            </w:tabs>
            <w:rPr/>
          </w:pPr>
          <w:hyperlink w:anchor="__RefHeading___Toc5183824_3381743652">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5183826_3381743652">
            <w:r>
              <w:rPr>
                <w:webHidden/>
                <w:rStyle w:val="IndexLink"/>
                <w:rtl w:val="true"/>
              </w:rPr>
              <w:t>عفو و گذشت مالک اشتر</w:t>
            </w:r>
            <w:r>
              <w:rPr>
                <w:rStyle w:val="IndexLink"/>
                <w:rtl w:val="true"/>
              </w:rPr>
              <w:tab/>
            </w:r>
            <w:r>
              <w:rPr>
                <w:rStyle w:val="IndexLink"/>
              </w:rPr>
              <w:t>25</w:t>
            </w:r>
          </w:hyperlink>
        </w:p>
        <w:p>
          <w:pPr>
            <w:pStyle w:val="Contents4"/>
            <w:tabs>
              <w:tab w:val="clear" w:pos="8176"/>
              <w:tab w:val="right" w:pos="9026" w:leader="dot"/>
            </w:tabs>
            <w:rPr/>
          </w:pPr>
          <w:hyperlink w:anchor="__RefHeading___Toc5183828_3381743652">
            <w:r>
              <w:rPr>
                <w:webHidden/>
                <w:rStyle w:val="IndexLink"/>
                <w:rtl w:val="true"/>
              </w:rPr>
              <w:t>گذشت پیامبر صلی الله علیه و آله از قاتل حمزه</w:t>
            </w:r>
            <w:r>
              <w:rPr>
                <w:rStyle w:val="IndexLink"/>
                <w:rtl w:val="true"/>
              </w:rPr>
              <w:tab/>
            </w:r>
            <w:r>
              <w:rPr>
                <w:rStyle w:val="IndexLink"/>
              </w:rPr>
              <w:t>26</w:t>
            </w:r>
          </w:hyperlink>
        </w:p>
        <w:p>
          <w:pPr>
            <w:pStyle w:val="Contents4"/>
            <w:tabs>
              <w:tab w:val="clear" w:pos="8176"/>
              <w:tab w:val="right" w:pos="9026" w:leader="dot"/>
            </w:tabs>
            <w:rPr/>
          </w:pPr>
          <w:hyperlink w:anchor="__RefHeading___Toc5183830_3381743652">
            <w:r>
              <w:rPr>
                <w:webHidden/>
                <w:rStyle w:val="IndexLink"/>
                <w:rtl w:val="true"/>
              </w:rPr>
              <w:t>گذشت امام حسین علیه السلام از حرّ بن یزید ریاحی</w:t>
            </w:r>
            <w:r>
              <w:rPr>
                <w:rStyle w:val="IndexLink"/>
                <w:rtl w:val="true"/>
              </w:rPr>
              <w:tab/>
            </w:r>
            <w:r>
              <w:rPr>
                <w:rStyle w:val="IndexLink"/>
              </w:rPr>
              <w:t>26</w:t>
            </w:r>
          </w:hyperlink>
        </w:p>
        <w:p>
          <w:pPr>
            <w:pStyle w:val="Contents3"/>
            <w:tabs>
              <w:tab w:val="clear" w:pos="8459"/>
              <w:tab w:val="right" w:pos="9026" w:leader="dot"/>
            </w:tabs>
            <w:rPr/>
          </w:pPr>
          <w:hyperlink w:anchor="__RefHeading___Toc5183832_3381743652">
            <w:r>
              <w:rPr>
                <w:webHidden/>
                <w:rStyle w:val="IndexLink"/>
                <w:rtl w:val="true"/>
              </w:rPr>
              <w:t>بذل و عنایت خداوند</w:t>
            </w:r>
            <w:r>
              <w:rPr>
                <w:rStyle w:val="IndexLink"/>
                <w:rtl w:val="true"/>
              </w:rPr>
              <w:tab/>
            </w:r>
            <w:r>
              <w:rPr>
                <w:rStyle w:val="IndexLink"/>
              </w:rPr>
              <w:t>27</w:t>
            </w:r>
          </w:hyperlink>
        </w:p>
        <w:p>
          <w:pPr>
            <w:pStyle w:val="Contents4"/>
            <w:tabs>
              <w:tab w:val="clear" w:pos="8176"/>
              <w:tab w:val="right" w:pos="9026" w:leader="dot"/>
            </w:tabs>
            <w:rPr/>
          </w:pPr>
          <w:hyperlink w:anchor="__RefHeading___Toc5183834_3381743652">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5183836_3381743652">
            <w:r>
              <w:rPr>
                <w:webHidden/>
                <w:rStyle w:val="IndexLink"/>
                <w:rtl w:val="true"/>
              </w:rPr>
              <w:t>نعمت و عنایت خداوند در دنیا و آخرت</w:t>
            </w:r>
            <w:r>
              <w:rPr>
                <w:rStyle w:val="IndexLink"/>
                <w:rtl w:val="true"/>
              </w:rPr>
              <w:tab/>
            </w:r>
            <w:r>
              <w:rPr>
                <w:rStyle w:val="IndexLink"/>
              </w:rPr>
              <w:t>29</w:t>
            </w:r>
          </w:hyperlink>
        </w:p>
        <w:p>
          <w:pPr>
            <w:pStyle w:val="Contents4"/>
            <w:tabs>
              <w:tab w:val="clear" w:pos="8176"/>
              <w:tab w:val="right" w:pos="9026" w:leader="dot"/>
            </w:tabs>
            <w:rPr/>
          </w:pPr>
          <w:hyperlink w:anchor="__RefHeading___Toc5183838_3381743652">
            <w:r>
              <w:rPr>
                <w:webHidden/>
                <w:rStyle w:val="IndexLink"/>
                <w:rtl w:val="true"/>
              </w:rPr>
              <w:t>استحقاق عقوبت</w:t>
            </w:r>
            <w:r>
              <w:rPr>
                <w:rStyle w:val="IndexLink"/>
                <w:rtl w:val="true"/>
              </w:rPr>
              <w:tab/>
            </w:r>
            <w:r>
              <w:rPr>
                <w:rStyle w:val="IndexLink"/>
              </w:rPr>
              <w:t>36</w:t>
            </w:r>
          </w:hyperlink>
        </w:p>
        <w:p>
          <w:pPr>
            <w:pStyle w:val="Contents3"/>
            <w:tabs>
              <w:tab w:val="clear" w:pos="8459"/>
              <w:tab w:val="right" w:pos="9026" w:leader="dot"/>
            </w:tabs>
            <w:rPr/>
          </w:pPr>
          <w:hyperlink w:anchor="__RefHeading___Toc5183840_3381743652">
            <w:r>
              <w:rPr>
                <w:webHidden/>
                <w:rStyle w:val="IndexLink"/>
                <w:rtl w:val="true"/>
              </w:rPr>
              <w:t>حکایت امام سجّاد علیه السلام با راهزن</w:t>
            </w:r>
            <w:r>
              <w:rPr>
                <w:rStyle w:val="IndexLink"/>
                <w:rtl w:val="true"/>
              </w:rPr>
              <w:tab/>
            </w:r>
            <w:r>
              <w:rPr>
                <w:rStyle w:val="IndexLink"/>
              </w:rPr>
              <w:t>40</w:t>
            </w:r>
          </w:hyperlink>
        </w:p>
        <w:p>
          <w:pPr>
            <w:pStyle w:val="Contents3"/>
            <w:tabs>
              <w:tab w:val="clear" w:pos="8459"/>
              <w:tab w:val="right" w:pos="9026" w:leader="dot"/>
            </w:tabs>
            <w:rPr/>
          </w:pPr>
          <w:hyperlink w:anchor="__RefHeading___Toc5183842_3381743652">
            <w:r>
              <w:rPr>
                <w:webHidden/>
                <w:rStyle w:val="IndexLink"/>
                <w:rtl w:val="true"/>
              </w:rPr>
              <w:t>امید به خدا و دوری از غرور</w:t>
            </w:r>
            <w:r>
              <w:rPr>
                <w:rStyle w:val="IndexLink"/>
                <w:rtl w:val="true"/>
              </w:rPr>
              <w:tab/>
            </w:r>
            <w:r>
              <w:rPr>
                <w:rStyle w:val="IndexLink"/>
              </w:rPr>
              <w:t>41</w:t>
            </w:r>
          </w:hyperlink>
        </w:p>
        <w:p>
          <w:pPr>
            <w:pStyle w:val="Contents4"/>
            <w:tabs>
              <w:tab w:val="clear" w:pos="8176"/>
              <w:tab w:val="right" w:pos="9026" w:leader="dot"/>
            </w:tabs>
            <w:rPr/>
          </w:pPr>
          <w:hyperlink w:anchor="__RefHeading___Toc5183844_3381743652">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5183846_3381743652">
            <w:r>
              <w:rPr>
                <w:webHidden/>
                <w:rStyle w:val="IndexLink"/>
                <w:rtl w:val="true"/>
              </w:rPr>
              <w:t>غرور در روایات</w:t>
            </w:r>
            <w:r>
              <w:rPr>
                <w:rStyle w:val="IndexLink"/>
                <w:rtl w:val="true"/>
              </w:rPr>
              <w:tab/>
            </w:r>
            <w:r>
              <w:rPr>
                <w:rStyle w:val="IndexLink"/>
              </w:rPr>
              <w:t>42</w:t>
            </w:r>
          </w:hyperlink>
        </w:p>
        <w:p>
          <w:pPr>
            <w:pStyle w:val="Contents4"/>
            <w:tabs>
              <w:tab w:val="clear" w:pos="8176"/>
              <w:tab w:val="right" w:pos="9026" w:leader="dot"/>
            </w:tabs>
            <w:rPr/>
          </w:pPr>
          <w:hyperlink w:anchor="__RefHeading___Toc5183848_3381743652">
            <w:r>
              <w:rPr>
                <w:webHidden/>
                <w:rStyle w:val="IndexLink"/>
                <w:rtl w:val="true"/>
              </w:rPr>
              <w:t>غرور در کلام غزالی</w:t>
            </w:r>
            <w:r>
              <w:rPr>
                <w:rStyle w:val="IndexLink"/>
                <w:rtl w:val="true"/>
              </w:rPr>
              <w:tab/>
            </w:r>
            <w:r>
              <w:rPr>
                <w:rStyle w:val="IndexLink"/>
              </w:rPr>
              <w:t>44</w:t>
            </w:r>
          </w:hyperlink>
        </w:p>
        <w:p>
          <w:pPr>
            <w:pStyle w:val="Contents4"/>
            <w:tabs>
              <w:tab w:val="clear" w:pos="8176"/>
              <w:tab w:val="right" w:pos="9026" w:leader="dot"/>
            </w:tabs>
            <w:rPr/>
          </w:pPr>
          <w:hyperlink w:anchor="__RefHeading___Toc5183850_3381743652">
            <w:r>
              <w:rPr>
                <w:webHidden/>
                <w:rStyle w:val="IndexLink"/>
                <w:rtl w:val="true"/>
              </w:rPr>
              <w:t>غرور در کلام ملااحمد نراقی</w:t>
            </w:r>
            <w:r>
              <w:rPr>
                <w:rStyle w:val="IndexLink"/>
                <w:rtl w:val="true"/>
              </w:rPr>
              <w:tab/>
            </w:r>
            <w:r>
              <w:rPr>
                <w:rStyle w:val="IndexLink"/>
              </w:rPr>
              <w:t>45</w:t>
            </w:r>
          </w:hyperlink>
        </w:p>
        <w:p>
          <w:pPr>
            <w:pStyle w:val="Contents2"/>
            <w:tabs>
              <w:tab w:val="clear" w:pos="8743"/>
              <w:tab w:val="right" w:pos="9026" w:leader="dot"/>
            </w:tabs>
            <w:rPr/>
          </w:pPr>
          <w:hyperlink w:anchor="__RefHeading___Toc5183852_3381743652">
            <w:r>
              <w:rPr>
                <w:webHidden/>
                <w:rStyle w:val="IndexLink"/>
                <w:rtl w:val="true"/>
              </w:rPr>
              <w:t xml:space="preserve">دعای </w:t>
            </w:r>
            <w:r>
              <w:rPr>
                <w:rStyle w:val="IndexLink"/>
              </w:rPr>
              <w:t>40</w:t>
            </w:r>
            <w:r>
              <w:rPr>
                <w:rStyle w:val="IndexLink"/>
                <w:rtl w:val="true"/>
              </w:rPr>
              <w:t xml:space="preserve"> : </w:t>
            </w:r>
            <w:r>
              <w:rPr>
                <w:rStyle w:val="IndexLink"/>
                <w:rtl w:val="true"/>
              </w:rPr>
              <w:t>یاد مرگ</w:t>
            </w:r>
            <w:r>
              <w:rPr>
                <w:rStyle w:val="IndexLink"/>
                <w:rtl w:val="true"/>
              </w:rPr>
              <w:tab/>
            </w:r>
            <w:r>
              <w:rPr>
                <w:rStyle w:val="IndexLink"/>
              </w:rPr>
              <w:t>51</w:t>
            </w:r>
          </w:hyperlink>
        </w:p>
        <w:p>
          <w:pPr>
            <w:pStyle w:val="Contents3"/>
            <w:tabs>
              <w:tab w:val="clear" w:pos="8459"/>
              <w:tab w:val="right" w:pos="9026" w:leader="dot"/>
            </w:tabs>
            <w:rPr/>
          </w:pPr>
          <w:hyperlink w:anchor="__RefHeading___Toc5183854_3381743652">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5183856_3381743652">
            <w:r>
              <w:rPr>
                <w:webHidden/>
                <w:rStyle w:val="IndexLink"/>
                <w:rtl w:val="true"/>
              </w:rPr>
              <w:t>مرگ در روایات</w:t>
            </w:r>
            <w:r>
              <w:rPr>
                <w:rStyle w:val="IndexLink"/>
                <w:rtl w:val="true"/>
              </w:rPr>
              <w:tab/>
            </w:r>
            <w:r>
              <w:rPr>
                <w:rStyle w:val="IndexLink"/>
              </w:rPr>
              <w:t>52</w:t>
            </w:r>
          </w:hyperlink>
        </w:p>
        <w:p>
          <w:pPr>
            <w:pStyle w:val="Contents3"/>
            <w:tabs>
              <w:tab w:val="clear" w:pos="8459"/>
              <w:tab w:val="right" w:pos="9026" w:leader="dot"/>
            </w:tabs>
            <w:rPr/>
          </w:pPr>
          <w:hyperlink w:anchor="__RefHeading___Toc5183858_3381743652">
            <w:r>
              <w:rPr>
                <w:webHidden/>
                <w:rStyle w:val="IndexLink"/>
                <w:rtl w:val="true"/>
              </w:rPr>
              <w:t>مرگ با هدایت و طاعت</w:t>
            </w:r>
            <w:r>
              <w:rPr>
                <w:rStyle w:val="IndexLink"/>
                <w:rtl w:val="true"/>
              </w:rPr>
              <w:tab/>
            </w:r>
            <w:r>
              <w:rPr>
                <w:rStyle w:val="IndexLink"/>
              </w:rPr>
              <w:t>61</w:t>
            </w:r>
          </w:hyperlink>
        </w:p>
        <w:p>
          <w:pPr>
            <w:pStyle w:val="Contents3"/>
            <w:tabs>
              <w:tab w:val="clear" w:pos="8459"/>
              <w:tab w:val="right" w:pos="9026" w:leader="dot"/>
            </w:tabs>
            <w:rPr/>
          </w:pPr>
          <w:hyperlink w:anchor="__RefHeading___Toc5183860_3381743652">
            <w:r>
              <w:rPr>
                <w:webHidden/>
                <w:rStyle w:val="IndexLink"/>
                <w:rtl w:val="true"/>
              </w:rPr>
              <w:t>جاهلیّت در تاریخ</w:t>
            </w:r>
            <w:r>
              <w:rPr>
                <w:rStyle w:val="IndexLink"/>
                <w:rtl w:val="true"/>
              </w:rPr>
              <w:tab/>
            </w:r>
            <w:r>
              <w:rPr>
                <w:rStyle w:val="IndexLink"/>
              </w:rPr>
              <w:t>62</w:t>
            </w:r>
          </w:hyperlink>
        </w:p>
        <w:p>
          <w:pPr>
            <w:pStyle w:val="Contents4"/>
            <w:tabs>
              <w:tab w:val="clear" w:pos="8176"/>
              <w:tab w:val="right" w:pos="9026" w:leader="dot"/>
            </w:tabs>
            <w:rPr/>
          </w:pPr>
          <w:hyperlink w:anchor="__RefHeading___Toc5183862_3381743652">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5183864_3381743652">
            <w:r>
              <w:rPr>
                <w:webHidden/>
                <w:rStyle w:val="IndexLink"/>
                <w:rtl w:val="true"/>
              </w:rPr>
              <w:t>تشویق به عمل نیک در نهج البلاغه</w:t>
            </w:r>
            <w:r>
              <w:rPr>
                <w:rStyle w:val="IndexLink"/>
                <w:rtl w:val="true"/>
              </w:rPr>
              <w:tab/>
            </w:r>
            <w:r>
              <w:rPr>
                <w:rStyle w:val="IndexLink"/>
              </w:rPr>
              <w:t>66</w:t>
            </w:r>
          </w:hyperlink>
        </w:p>
        <w:p>
          <w:pPr>
            <w:pStyle w:val="Contents4"/>
            <w:tabs>
              <w:tab w:val="clear" w:pos="8176"/>
              <w:tab w:val="right" w:pos="9026" w:leader="dot"/>
            </w:tabs>
            <w:rPr/>
          </w:pPr>
          <w:hyperlink w:anchor="__RefHeading___Toc5183866_3381743652">
            <w:r>
              <w:rPr>
                <w:webHidden/>
                <w:rStyle w:val="IndexLink"/>
                <w:rtl w:val="true"/>
              </w:rPr>
              <w:t>پایداری در راه حق در نهج البلاغه</w:t>
            </w:r>
            <w:r>
              <w:rPr>
                <w:rStyle w:val="IndexLink"/>
                <w:rtl w:val="true"/>
              </w:rPr>
              <w:tab/>
            </w:r>
            <w:r>
              <w:rPr>
                <w:rStyle w:val="IndexLink"/>
              </w:rPr>
              <w:t>67</w:t>
            </w:r>
          </w:hyperlink>
        </w:p>
        <w:p>
          <w:pPr>
            <w:pStyle w:val="Contents3"/>
            <w:tabs>
              <w:tab w:val="clear" w:pos="8459"/>
              <w:tab w:val="right" w:pos="9026" w:leader="dot"/>
            </w:tabs>
            <w:rPr/>
          </w:pPr>
          <w:hyperlink w:anchor="__RefHeading___Toc5183868_3381743652">
            <w:r>
              <w:rPr>
                <w:webHidden/>
                <w:rStyle w:val="IndexLink"/>
                <w:rtl w:val="true"/>
              </w:rPr>
              <w:t>وصف عاشقان خداوند در نهج البلاغه</w:t>
            </w:r>
            <w:r>
              <w:rPr>
                <w:rStyle w:val="IndexLink"/>
                <w:rtl w:val="true"/>
              </w:rPr>
              <w:tab/>
            </w:r>
            <w:r>
              <w:rPr>
                <w:rStyle w:val="IndexLink"/>
              </w:rPr>
              <w:t>68</w:t>
            </w:r>
          </w:hyperlink>
        </w:p>
        <w:p>
          <w:pPr>
            <w:pStyle w:val="Contents3"/>
            <w:tabs>
              <w:tab w:val="clear" w:pos="8459"/>
              <w:tab w:val="right" w:pos="9026" w:leader="dot"/>
            </w:tabs>
            <w:rPr/>
          </w:pPr>
          <w:hyperlink w:anchor="__RefHeading___Toc5183870_3381743652">
            <w:r>
              <w:rPr>
                <w:webHidden/>
                <w:rStyle w:val="IndexLink"/>
                <w:rtl w:val="true"/>
              </w:rPr>
              <w:t>فاسقان و گمراهان در نهج البلاغه</w:t>
            </w:r>
            <w:r>
              <w:rPr>
                <w:rStyle w:val="IndexLink"/>
                <w:rtl w:val="true"/>
              </w:rPr>
              <w:tab/>
            </w:r>
            <w:r>
              <w:rPr>
                <w:rStyle w:val="IndexLink"/>
              </w:rPr>
              <w:t>68</w:t>
            </w:r>
          </w:hyperlink>
        </w:p>
        <w:p>
          <w:pPr>
            <w:pStyle w:val="Contents3"/>
            <w:tabs>
              <w:tab w:val="clear" w:pos="8459"/>
              <w:tab w:val="right" w:pos="9026" w:leader="dot"/>
            </w:tabs>
            <w:rPr/>
          </w:pPr>
          <w:hyperlink w:anchor="__RefHeading___Toc5183872_3381743652">
            <w:r>
              <w:rPr>
                <w:webHidden/>
                <w:rStyle w:val="IndexLink"/>
                <w:rtl w:val="true"/>
              </w:rPr>
              <w:t>ایمان در کلام امام علی علیه السلام</w:t>
            </w:r>
            <w:r>
              <w:rPr>
                <w:rStyle w:val="IndexLink"/>
                <w:rtl w:val="true"/>
              </w:rPr>
              <w:tab/>
            </w:r>
            <w:r>
              <w:rPr>
                <w:rStyle w:val="IndexLink"/>
              </w:rPr>
              <w:t>69</w:t>
            </w:r>
          </w:hyperlink>
        </w:p>
        <w:p>
          <w:pPr>
            <w:pStyle w:val="Contents3"/>
            <w:tabs>
              <w:tab w:val="clear" w:pos="8459"/>
              <w:tab w:val="right" w:pos="9026" w:leader="dot"/>
            </w:tabs>
            <w:rPr/>
          </w:pPr>
          <w:hyperlink w:anchor="__RefHeading___Toc5183874_3381743652">
            <w:r>
              <w:rPr>
                <w:webHidden/>
                <w:rStyle w:val="IndexLink"/>
                <w:rtl w:val="true"/>
              </w:rPr>
              <w:t>تسلیم محض در برابر فرمان های الهی</w:t>
            </w:r>
            <w:r>
              <w:rPr>
                <w:rStyle w:val="IndexLink"/>
                <w:rtl w:val="true"/>
              </w:rPr>
              <w:tab/>
            </w:r>
            <w:r>
              <w:rPr>
                <w:rStyle w:val="IndexLink"/>
              </w:rPr>
              <w:t>70</w:t>
            </w:r>
          </w:hyperlink>
        </w:p>
        <w:p>
          <w:pPr>
            <w:pStyle w:val="Contents2"/>
            <w:tabs>
              <w:tab w:val="clear" w:pos="8743"/>
              <w:tab w:val="right" w:pos="9026" w:leader="dot"/>
            </w:tabs>
            <w:rPr/>
          </w:pPr>
          <w:hyperlink w:anchor="__RefHeading___Toc5183876_3381743652">
            <w:r>
              <w:rPr>
                <w:webHidden/>
                <w:rStyle w:val="IndexLink"/>
                <w:rtl w:val="true"/>
              </w:rPr>
              <w:t xml:space="preserve">دعای </w:t>
            </w:r>
            <w:r>
              <w:rPr>
                <w:rStyle w:val="IndexLink"/>
              </w:rPr>
              <w:t>41</w:t>
            </w:r>
            <w:r>
              <w:rPr>
                <w:rStyle w:val="IndexLink"/>
                <w:rtl w:val="true"/>
              </w:rPr>
              <w:t xml:space="preserve"> : </w:t>
            </w:r>
            <w:r>
              <w:rPr>
                <w:rStyle w:val="IndexLink"/>
                <w:rtl w:val="true"/>
              </w:rPr>
              <w:t>طلب پرده‌پوشی</w:t>
            </w:r>
            <w:r>
              <w:rPr>
                <w:rStyle w:val="IndexLink"/>
                <w:rtl w:val="true"/>
              </w:rPr>
              <w:tab/>
            </w:r>
            <w:r>
              <w:rPr>
                <w:rStyle w:val="IndexLink"/>
              </w:rPr>
              <w:t>72</w:t>
            </w:r>
          </w:hyperlink>
        </w:p>
        <w:p>
          <w:pPr>
            <w:pStyle w:val="Contents3"/>
            <w:tabs>
              <w:tab w:val="clear" w:pos="8459"/>
              <w:tab w:val="right" w:pos="9026" w:leader="dot"/>
            </w:tabs>
            <w:rPr/>
          </w:pPr>
          <w:hyperlink w:anchor="__RefHeading___Toc5183878_3381743652">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5183880_3381743652">
            <w:r>
              <w:rPr>
                <w:webHidden/>
                <w:rStyle w:val="IndexLink"/>
                <w:rtl w:val="true"/>
              </w:rPr>
              <w:t>میزان پرده پوشی خداوند</w:t>
            </w:r>
            <w:r>
              <w:rPr>
                <w:rStyle w:val="IndexLink"/>
                <w:rtl w:val="true"/>
              </w:rPr>
              <w:tab/>
            </w:r>
            <w:r>
              <w:rPr>
                <w:rStyle w:val="IndexLink"/>
              </w:rPr>
              <w:t>74</w:t>
            </w:r>
          </w:hyperlink>
        </w:p>
        <w:p>
          <w:pPr>
            <w:pStyle w:val="Contents3"/>
            <w:tabs>
              <w:tab w:val="clear" w:pos="8459"/>
              <w:tab w:val="right" w:pos="9026" w:leader="dot"/>
            </w:tabs>
            <w:rPr/>
          </w:pPr>
          <w:hyperlink w:anchor="__RefHeading___Toc5183882_3381743652">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5183884_3381743652">
            <w:r>
              <w:rPr>
                <w:webHidden/>
                <w:rStyle w:val="IndexLink"/>
                <w:rtl w:val="true"/>
              </w:rPr>
              <w:t>حکایت موسی علیه السلام و برخ الأسود</w:t>
            </w:r>
            <w:r>
              <w:rPr>
                <w:rStyle w:val="IndexLink"/>
                <w:rtl w:val="true"/>
              </w:rPr>
              <w:tab/>
            </w:r>
            <w:r>
              <w:rPr>
                <w:rStyle w:val="IndexLink"/>
              </w:rPr>
              <w:t>76</w:t>
            </w:r>
          </w:hyperlink>
        </w:p>
        <w:p>
          <w:pPr>
            <w:pStyle w:val="Contents3"/>
            <w:tabs>
              <w:tab w:val="clear" w:pos="8459"/>
              <w:tab w:val="right" w:pos="9026" w:leader="dot"/>
            </w:tabs>
            <w:rPr/>
          </w:pPr>
          <w:hyperlink w:anchor="__RefHeading___Toc5183886_3381743652">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5183888_3381743652">
            <w:r>
              <w:rPr>
                <w:webHidden/>
                <w:rStyle w:val="IndexLink"/>
                <w:rtl w:val="true"/>
              </w:rPr>
              <w:t>میزان در قیامت</w:t>
            </w:r>
            <w:r>
              <w:rPr>
                <w:rStyle w:val="IndexLink"/>
                <w:rtl w:val="true"/>
              </w:rPr>
              <w:tab/>
            </w:r>
            <w:r>
              <w:rPr>
                <w:rStyle w:val="IndexLink"/>
              </w:rPr>
              <w:t>78</w:t>
            </w:r>
          </w:hyperlink>
        </w:p>
        <w:p>
          <w:pPr>
            <w:pStyle w:val="Contents2"/>
            <w:tabs>
              <w:tab w:val="clear" w:pos="8743"/>
              <w:tab w:val="right" w:pos="9026" w:leader="dot"/>
            </w:tabs>
            <w:rPr/>
          </w:pPr>
          <w:hyperlink w:anchor="__RefHeading___Toc5183890_3381743652">
            <w:r>
              <w:rPr>
                <w:webHidden/>
                <w:rStyle w:val="IndexLink"/>
                <w:rtl w:val="true"/>
              </w:rPr>
              <w:t xml:space="preserve">دعای </w:t>
            </w:r>
            <w:r>
              <w:rPr>
                <w:rStyle w:val="IndexLink"/>
              </w:rPr>
              <w:t>42</w:t>
            </w:r>
            <w:r>
              <w:rPr>
                <w:rStyle w:val="IndexLink"/>
                <w:rtl w:val="true"/>
              </w:rPr>
              <w:t xml:space="preserve"> : </w:t>
            </w:r>
            <w:r>
              <w:rPr>
                <w:rStyle w:val="IndexLink"/>
                <w:rtl w:val="true"/>
              </w:rPr>
              <w:t>ختم قرآن</w:t>
            </w:r>
            <w:r>
              <w:rPr>
                <w:rStyle w:val="IndexLink"/>
                <w:rtl w:val="true"/>
              </w:rPr>
              <w:tab/>
            </w:r>
            <w:r>
              <w:rPr>
                <w:rStyle w:val="IndexLink"/>
              </w:rPr>
              <w:t>82</w:t>
            </w:r>
          </w:hyperlink>
        </w:p>
        <w:p>
          <w:pPr>
            <w:pStyle w:val="Contents3"/>
            <w:tabs>
              <w:tab w:val="clear" w:pos="8459"/>
              <w:tab w:val="right" w:pos="9026" w:leader="dot"/>
            </w:tabs>
            <w:rPr/>
          </w:pPr>
          <w:hyperlink w:anchor="__RefHeading___Toc5183892_3381743652">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5183894_3381743652">
            <w:r>
              <w:rPr>
                <w:webHidden/>
                <w:rStyle w:val="IndexLink"/>
                <w:rtl w:val="true"/>
              </w:rPr>
              <w:t>حقیقت قرآن</w:t>
            </w:r>
            <w:r>
              <w:rPr>
                <w:rStyle w:val="IndexLink"/>
                <w:rtl w:val="true"/>
              </w:rPr>
              <w:tab/>
            </w:r>
            <w:r>
              <w:rPr>
                <w:rStyle w:val="IndexLink"/>
              </w:rPr>
              <w:t>87</w:t>
            </w:r>
          </w:hyperlink>
        </w:p>
        <w:p>
          <w:pPr>
            <w:pStyle w:val="Contents3"/>
            <w:tabs>
              <w:tab w:val="clear" w:pos="8459"/>
              <w:tab w:val="right" w:pos="9026" w:leader="dot"/>
            </w:tabs>
            <w:rPr/>
          </w:pPr>
          <w:hyperlink w:anchor="__RefHeading___Toc5183896_3381743652">
            <w:r>
              <w:rPr>
                <w:webHidden/>
                <w:rStyle w:val="IndexLink"/>
                <w:rtl w:val="true"/>
              </w:rPr>
              <w:t>اشاره</w:t>
            </w:r>
            <w:r>
              <w:rPr>
                <w:rStyle w:val="IndexLink"/>
                <w:rtl w:val="true"/>
              </w:rPr>
              <w:tab/>
            </w:r>
            <w:r>
              <w:rPr>
                <w:rStyle w:val="IndexLink"/>
              </w:rPr>
              <w:t>87</w:t>
            </w:r>
          </w:hyperlink>
        </w:p>
        <w:p>
          <w:pPr>
            <w:pStyle w:val="Contents3"/>
            <w:tabs>
              <w:tab w:val="clear" w:pos="8459"/>
              <w:tab w:val="right" w:pos="9026" w:leader="dot"/>
            </w:tabs>
            <w:rPr/>
          </w:pPr>
          <w:hyperlink w:anchor="__RefHeading___Toc5183898_3381743652">
            <w:r>
              <w:rPr>
                <w:webHidden/>
                <w:rStyle w:val="IndexLink"/>
                <w:rtl w:val="true"/>
              </w:rPr>
              <w:t>ظاهر قرآن</w:t>
            </w:r>
            <w:r>
              <w:rPr>
                <w:rStyle w:val="IndexLink"/>
                <w:rtl w:val="true"/>
              </w:rPr>
              <w:tab/>
            </w:r>
            <w:r>
              <w:rPr>
                <w:rStyle w:val="IndexLink"/>
              </w:rPr>
              <w:t>88</w:t>
            </w:r>
          </w:hyperlink>
        </w:p>
        <w:p>
          <w:pPr>
            <w:pStyle w:val="Contents3"/>
            <w:tabs>
              <w:tab w:val="clear" w:pos="8459"/>
              <w:tab w:val="right" w:pos="9026" w:leader="dot"/>
            </w:tabs>
            <w:rPr/>
          </w:pPr>
          <w:hyperlink w:anchor="__RefHeading___Toc5183900_3381743652">
            <w:r>
              <w:rPr>
                <w:webHidden/>
                <w:rStyle w:val="IndexLink"/>
                <w:rtl w:val="true"/>
              </w:rPr>
              <w:t>باطن قرآن</w:t>
            </w:r>
            <w:r>
              <w:rPr>
                <w:rStyle w:val="IndexLink"/>
                <w:rtl w:val="true"/>
              </w:rPr>
              <w:tab/>
            </w:r>
            <w:r>
              <w:rPr>
                <w:rStyle w:val="IndexLink"/>
              </w:rPr>
              <w:t>89</w:t>
            </w:r>
          </w:hyperlink>
        </w:p>
        <w:p>
          <w:pPr>
            <w:pStyle w:val="Contents3"/>
            <w:tabs>
              <w:tab w:val="clear" w:pos="8459"/>
              <w:tab w:val="right" w:pos="9026" w:leader="dot"/>
            </w:tabs>
            <w:rPr/>
          </w:pPr>
          <w:hyperlink w:anchor="__RefHeading___Toc5183902_3381743652">
            <w:r>
              <w:rPr>
                <w:webHidden/>
                <w:rStyle w:val="IndexLink"/>
                <w:rtl w:val="true"/>
              </w:rPr>
              <w:t>حکایتی در تفسیر قرآن</w:t>
            </w:r>
            <w:r>
              <w:rPr>
                <w:rStyle w:val="IndexLink"/>
                <w:rtl w:val="true"/>
              </w:rPr>
              <w:tab/>
            </w:r>
            <w:r>
              <w:rPr>
                <w:rStyle w:val="IndexLink"/>
              </w:rPr>
              <w:t>90</w:t>
            </w:r>
          </w:hyperlink>
        </w:p>
        <w:p>
          <w:pPr>
            <w:pStyle w:val="Contents3"/>
            <w:tabs>
              <w:tab w:val="clear" w:pos="8459"/>
              <w:tab w:val="right" w:pos="9026" w:leader="dot"/>
            </w:tabs>
            <w:rPr/>
          </w:pPr>
          <w:hyperlink w:anchor="__RefHeading___Toc5183904_3381743652">
            <w:r>
              <w:rPr>
                <w:webHidden/>
                <w:rStyle w:val="IndexLink"/>
                <w:rtl w:val="true"/>
              </w:rPr>
              <w:t>اسامی قرآن</w:t>
            </w:r>
            <w:r>
              <w:rPr>
                <w:rStyle w:val="IndexLink"/>
                <w:rtl w:val="true"/>
              </w:rPr>
              <w:tab/>
            </w:r>
            <w:r>
              <w:rPr>
                <w:rStyle w:val="IndexLink"/>
              </w:rPr>
              <w:t>91</w:t>
            </w:r>
          </w:hyperlink>
        </w:p>
        <w:p>
          <w:pPr>
            <w:pStyle w:val="Contents3"/>
            <w:tabs>
              <w:tab w:val="clear" w:pos="8459"/>
              <w:tab w:val="right" w:pos="9026" w:leader="dot"/>
            </w:tabs>
            <w:rPr/>
          </w:pPr>
          <w:hyperlink w:anchor="__RefHeading___Toc5183906_3381743652">
            <w:r>
              <w:rPr>
                <w:webHidden/>
                <w:rStyle w:val="IndexLink"/>
                <w:rtl w:val="true"/>
              </w:rPr>
              <w:t>وظیفۀ مسلمانان نسبت به قرآن</w:t>
            </w:r>
            <w:r>
              <w:rPr>
                <w:rStyle w:val="IndexLink"/>
                <w:rtl w:val="true"/>
              </w:rPr>
              <w:tab/>
            </w:r>
            <w:r>
              <w:rPr>
                <w:rStyle w:val="IndexLink"/>
              </w:rPr>
              <w:t>92</w:t>
            </w:r>
          </w:hyperlink>
        </w:p>
        <w:p>
          <w:pPr>
            <w:pStyle w:val="Contents3"/>
            <w:tabs>
              <w:tab w:val="clear" w:pos="8459"/>
              <w:tab w:val="right" w:pos="9026" w:leader="dot"/>
            </w:tabs>
            <w:rPr/>
          </w:pPr>
          <w:hyperlink w:anchor="__RefHeading___Toc5183908_3381743652">
            <w:r>
              <w:rPr>
                <w:webHidden/>
                <w:rStyle w:val="IndexLink"/>
                <w:rtl w:val="true"/>
              </w:rPr>
              <w:t>دورنمائی از حقایق قرآن</w:t>
            </w:r>
            <w:r>
              <w:rPr>
                <w:rStyle w:val="IndexLink"/>
                <w:rtl w:val="true"/>
              </w:rPr>
              <w:tab/>
            </w:r>
            <w:r>
              <w:rPr>
                <w:rStyle w:val="IndexLink"/>
              </w:rPr>
              <w:t>94</w:t>
            </w:r>
          </w:hyperlink>
        </w:p>
        <w:p>
          <w:pPr>
            <w:pStyle w:val="Contents3"/>
            <w:tabs>
              <w:tab w:val="clear" w:pos="8459"/>
              <w:tab w:val="right" w:pos="9026" w:leader="dot"/>
            </w:tabs>
            <w:rPr/>
          </w:pPr>
          <w:hyperlink w:anchor="__RefHeading___Toc5183910_3381743652">
            <w:r>
              <w:rPr>
                <w:webHidden/>
                <w:rStyle w:val="IndexLink"/>
                <w:rtl w:val="true"/>
              </w:rPr>
              <w:t>هماهنگی قرآن با ابعاد وجود انسان</w:t>
            </w:r>
            <w:r>
              <w:rPr>
                <w:rStyle w:val="IndexLink"/>
                <w:rtl w:val="true"/>
              </w:rPr>
              <w:tab/>
            </w:r>
            <w:r>
              <w:rPr>
                <w:rStyle w:val="IndexLink"/>
              </w:rPr>
              <w:t>95</w:t>
            </w:r>
          </w:hyperlink>
        </w:p>
        <w:p>
          <w:pPr>
            <w:pStyle w:val="Contents3"/>
            <w:tabs>
              <w:tab w:val="clear" w:pos="8459"/>
              <w:tab w:val="right" w:pos="9026" w:leader="dot"/>
            </w:tabs>
            <w:rPr/>
          </w:pPr>
          <w:hyperlink w:anchor="__RefHeading___Toc5183912_3381743652">
            <w:r>
              <w:rPr>
                <w:webHidden/>
                <w:rStyle w:val="IndexLink"/>
                <w:rtl w:val="true"/>
              </w:rPr>
              <w:t>تعداد و نام های سوره های قرآن</w:t>
            </w:r>
            <w:r>
              <w:rPr>
                <w:rStyle w:val="IndexLink"/>
                <w:rtl w:val="true"/>
              </w:rPr>
              <w:tab/>
            </w:r>
            <w:r>
              <w:rPr>
                <w:rStyle w:val="IndexLink"/>
              </w:rPr>
              <w:t>97</w:t>
            </w:r>
          </w:hyperlink>
        </w:p>
        <w:p>
          <w:pPr>
            <w:pStyle w:val="Contents3"/>
            <w:tabs>
              <w:tab w:val="clear" w:pos="8459"/>
              <w:tab w:val="right" w:pos="9026" w:leader="dot"/>
            </w:tabs>
            <w:rPr/>
          </w:pPr>
          <w:hyperlink w:anchor="__RefHeading___Toc5183914_3381743652">
            <w:r>
              <w:rPr>
                <w:webHidden/>
                <w:rStyle w:val="IndexLink"/>
                <w:rtl w:val="true"/>
              </w:rPr>
              <w:t>نور بودن قرآن</w:t>
            </w:r>
            <w:r>
              <w:rPr>
                <w:rStyle w:val="IndexLink"/>
                <w:rtl w:val="true"/>
              </w:rPr>
              <w:tab/>
            </w:r>
            <w:r>
              <w:rPr>
                <w:rStyle w:val="IndexLink"/>
              </w:rPr>
              <w:t>98</w:t>
            </w:r>
          </w:hyperlink>
        </w:p>
        <w:p>
          <w:pPr>
            <w:pStyle w:val="Contents3"/>
            <w:tabs>
              <w:tab w:val="clear" w:pos="8459"/>
              <w:tab w:val="right" w:pos="9026" w:leader="dot"/>
            </w:tabs>
            <w:rPr/>
          </w:pPr>
          <w:hyperlink w:anchor="__RefHeading___Toc5183916_3381743652">
            <w:r>
              <w:rPr>
                <w:webHidden/>
                <w:rStyle w:val="IndexLink"/>
                <w:rtl w:val="true"/>
              </w:rPr>
              <w:t>مهیمن بودن قرآن</w:t>
            </w:r>
            <w:r>
              <w:rPr>
                <w:rStyle w:val="IndexLink"/>
                <w:rtl w:val="true"/>
              </w:rPr>
              <w:tab/>
            </w:r>
            <w:r>
              <w:rPr>
                <w:rStyle w:val="IndexLink"/>
              </w:rPr>
              <w:t>99</w:t>
            </w:r>
          </w:hyperlink>
        </w:p>
        <w:p>
          <w:pPr>
            <w:pStyle w:val="Contents3"/>
            <w:tabs>
              <w:tab w:val="clear" w:pos="8459"/>
              <w:tab w:val="right" w:pos="9026" w:leader="dot"/>
            </w:tabs>
            <w:rPr/>
          </w:pPr>
          <w:hyperlink w:anchor="__RefHeading___Toc5183918_3381743652">
            <w:r>
              <w:rPr>
                <w:webHidden/>
                <w:rStyle w:val="IndexLink"/>
                <w:rtl w:val="true"/>
              </w:rPr>
              <w:t>قرآن برترین سخن</w:t>
            </w:r>
            <w:r>
              <w:rPr>
                <w:rStyle w:val="IndexLink"/>
                <w:rtl w:val="true"/>
              </w:rPr>
              <w:tab/>
            </w:r>
            <w:r>
              <w:rPr>
                <w:rStyle w:val="IndexLink"/>
              </w:rPr>
              <w:t>100</w:t>
            </w:r>
          </w:hyperlink>
        </w:p>
        <w:p>
          <w:pPr>
            <w:pStyle w:val="Contents3"/>
            <w:tabs>
              <w:tab w:val="clear" w:pos="8459"/>
              <w:tab w:val="right" w:pos="9026" w:leader="dot"/>
            </w:tabs>
            <w:rPr/>
          </w:pPr>
          <w:hyperlink w:anchor="__RefHeading___Toc5183920_3381743652">
            <w:r>
              <w:rPr>
                <w:webHidden/>
                <w:rStyle w:val="IndexLink"/>
                <w:rtl w:val="true"/>
              </w:rPr>
              <w:t>اسمای قرآن</w:t>
            </w:r>
            <w:r>
              <w:rPr>
                <w:rStyle w:val="IndexLink"/>
                <w:rtl w:val="true"/>
              </w:rPr>
              <w:tab/>
            </w:r>
            <w:r>
              <w:rPr>
                <w:rStyle w:val="IndexLink"/>
              </w:rPr>
              <w:t>102</w:t>
            </w:r>
          </w:hyperlink>
        </w:p>
        <w:p>
          <w:pPr>
            <w:pStyle w:val="Contents3"/>
            <w:tabs>
              <w:tab w:val="clear" w:pos="8459"/>
              <w:tab w:val="right" w:pos="9026" w:leader="dot"/>
            </w:tabs>
            <w:rPr/>
          </w:pPr>
          <w:hyperlink w:anchor="__RefHeading___Toc5183922_3381743652">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5183924_3381743652">
            <w:r>
              <w:rPr>
                <w:webHidden/>
                <w:rStyle w:val="IndexLink"/>
                <w:rtl w:val="true"/>
              </w:rPr>
              <w:t>فرقان</w:t>
            </w:r>
            <w:r>
              <w:rPr>
                <w:rStyle w:val="IndexLink"/>
                <w:rtl w:val="true"/>
              </w:rPr>
              <w:tab/>
            </w:r>
            <w:r>
              <w:rPr>
                <w:rStyle w:val="IndexLink"/>
              </w:rPr>
              <w:t>102</w:t>
            </w:r>
          </w:hyperlink>
        </w:p>
        <w:p>
          <w:pPr>
            <w:pStyle w:val="Contents3"/>
            <w:tabs>
              <w:tab w:val="clear" w:pos="8459"/>
              <w:tab w:val="right" w:pos="9026" w:leader="dot"/>
            </w:tabs>
            <w:rPr/>
          </w:pPr>
          <w:hyperlink w:anchor="__RefHeading___Toc5183926_3381743652">
            <w:r>
              <w:rPr>
                <w:webHidden/>
                <w:rStyle w:val="IndexLink"/>
                <w:rtl w:val="true"/>
              </w:rPr>
              <w:t>قرآن</w:t>
            </w:r>
            <w:r>
              <w:rPr>
                <w:rStyle w:val="IndexLink"/>
                <w:rtl w:val="true"/>
              </w:rPr>
              <w:tab/>
            </w:r>
            <w:r>
              <w:rPr>
                <w:rStyle w:val="IndexLink"/>
              </w:rPr>
              <w:t>103</w:t>
            </w:r>
          </w:hyperlink>
        </w:p>
        <w:p>
          <w:pPr>
            <w:pStyle w:val="Contents3"/>
            <w:tabs>
              <w:tab w:val="clear" w:pos="8459"/>
              <w:tab w:val="right" w:pos="9026" w:leader="dot"/>
            </w:tabs>
            <w:rPr/>
          </w:pPr>
          <w:hyperlink w:anchor="__RefHeading___Toc5183928_3381743652">
            <w:r>
              <w:rPr>
                <w:webHidden/>
                <w:rStyle w:val="IndexLink"/>
                <w:rtl w:val="true"/>
              </w:rPr>
              <w:t>کتاب</w:t>
            </w:r>
            <w:r>
              <w:rPr>
                <w:rStyle w:val="IndexLink"/>
                <w:rtl w:val="true"/>
              </w:rPr>
              <w:tab/>
            </w:r>
            <w:r>
              <w:rPr>
                <w:rStyle w:val="IndexLink"/>
              </w:rPr>
              <w:t>103</w:t>
            </w:r>
          </w:hyperlink>
        </w:p>
        <w:p>
          <w:pPr>
            <w:pStyle w:val="Contents3"/>
            <w:tabs>
              <w:tab w:val="clear" w:pos="8459"/>
              <w:tab w:val="right" w:pos="9026" w:leader="dot"/>
            </w:tabs>
            <w:rPr/>
          </w:pPr>
          <w:hyperlink w:anchor="__RefHeading___Toc5183930_3381743652">
            <w:r>
              <w:rPr>
                <w:webHidden/>
                <w:rStyle w:val="IndexLink"/>
                <w:rtl w:val="true"/>
              </w:rPr>
              <w:t>وحی</w:t>
            </w:r>
            <w:r>
              <w:rPr>
                <w:rStyle w:val="IndexLink"/>
                <w:rtl w:val="true"/>
              </w:rPr>
              <w:tab/>
            </w:r>
            <w:r>
              <w:rPr>
                <w:rStyle w:val="IndexLink"/>
              </w:rPr>
              <w:t>104</w:t>
            </w:r>
          </w:hyperlink>
        </w:p>
        <w:p>
          <w:pPr>
            <w:pStyle w:val="Contents3"/>
            <w:tabs>
              <w:tab w:val="clear" w:pos="8459"/>
              <w:tab w:val="right" w:pos="9026" w:leader="dot"/>
            </w:tabs>
            <w:rPr/>
          </w:pPr>
          <w:hyperlink w:anchor="__RefHeading___Toc5183932_3381743652">
            <w:r>
              <w:rPr>
                <w:webHidden/>
                <w:rStyle w:val="IndexLink"/>
                <w:rtl w:val="true"/>
              </w:rPr>
              <w:t>روش‌های اجتماعی انسان‌ها</w:t>
            </w:r>
            <w:r>
              <w:rPr>
                <w:rStyle w:val="IndexLink"/>
                <w:rtl w:val="true"/>
              </w:rPr>
              <w:tab/>
            </w:r>
            <w:r>
              <w:rPr>
                <w:rStyle w:val="IndexLink"/>
              </w:rPr>
              <w:t>104</w:t>
            </w:r>
          </w:hyperlink>
        </w:p>
        <w:p>
          <w:pPr>
            <w:pStyle w:val="Contents3"/>
            <w:tabs>
              <w:tab w:val="clear" w:pos="8459"/>
              <w:tab w:val="right" w:pos="9026" w:leader="dot"/>
            </w:tabs>
            <w:rPr/>
          </w:pPr>
          <w:hyperlink w:anchor="__RefHeading___Toc5183934_3381743652">
            <w:r>
              <w:rPr>
                <w:webHidden/>
                <w:rStyle w:val="IndexLink"/>
                <w:rtl w:val="true"/>
              </w:rPr>
              <w:t>وحی در آیات قرآن</w:t>
            </w:r>
            <w:r>
              <w:rPr>
                <w:rStyle w:val="IndexLink"/>
                <w:rtl w:val="true"/>
              </w:rPr>
              <w:tab/>
            </w:r>
            <w:r>
              <w:rPr>
                <w:rStyle w:val="IndexLink"/>
              </w:rPr>
              <w:t>106</w:t>
            </w:r>
          </w:hyperlink>
        </w:p>
        <w:p>
          <w:pPr>
            <w:pStyle w:val="Contents3"/>
            <w:tabs>
              <w:tab w:val="clear" w:pos="8459"/>
              <w:tab w:val="right" w:pos="9026" w:leader="dot"/>
            </w:tabs>
            <w:rPr/>
          </w:pPr>
          <w:hyperlink w:anchor="__RefHeading___Toc5183936_3381743652">
            <w:r>
              <w:rPr>
                <w:webHidden/>
                <w:rStyle w:val="IndexLink"/>
                <w:rtl w:val="true"/>
              </w:rPr>
              <w:t>نور</w:t>
            </w:r>
            <w:r>
              <w:rPr>
                <w:rStyle w:val="IndexLink"/>
                <w:rtl w:val="true"/>
              </w:rPr>
              <w:tab/>
            </w:r>
            <w:r>
              <w:rPr>
                <w:rStyle w:val="IndexLink"/>
              </w:rPr>
              <w:t>107</w:t>
            </w:r>
          </w:hyperlink>
        </w:p>
        <w:p>
          <w:pPr>
            <w:pStyle w:val="Contents3"/>
            <w:tabs>
              <w:tab w:val="clear" w:pos="8459"/>
              <w:tab w:val="right" w:pos="9026" w:leader="dot"/>
            </w:tabs>
            <w:rPr/>
          </w:pPr>
          <w:hyperlink w:anchor="__RefHeading___Toc5183938_3381743652">
            <w:r>
              <w:rPr>
                <w:webHidden/>
                <w:rStyle w:val="IndexLink"/>
                <w:rtl w:val="true"/>
              </w:rPr>
              <w:t>شفا</w:t>
            </w:r>
            <w:r>
              <w:rPr>
                <w:rStyle w:val="IndexLink"/>
                <w:rtl w:val="true"/>
              </w:rPr>
              <w:tab/>
            </w:r>
            <w:r>
              <w:rPr>
                <w:rStyle w:val="IndexLink"/>
              </w:rPr>
              <w:t>108</w:t>
            </w:r>
          </w:hyperlink>
        </w:p>
        <w:p>
          <w:pPr>
            <w:pStyle w:val="Contents3"/>
            <w:tabs>
              <w:tab w:val="clear" w:pos="8459"/>
              <w:tab w:val="right" w:pos="9026" w:leader="dot"/>
            </w:tabs>
            <w:rPr/>
          </w:pPr>
          <w:hyperlink w:anchor="__RefHeading___Toc5183940_3381743652">
            <w:r>
              <w:rPr>
                <w:webHidden/>
                <w:rStyle w:val="IndexLink"/>
                <w:rtl w:val="true"/>
              </w:rPr>
              <w:t>قرآن، شفادهندۀ انسان</w:t>
            </w:r>
            <w:r>
              <w:rPr>
                <w:rStyle w:val="IndexLink"/>
                <w:rtl w:val="true"/>
              </w:rPr>
              <w:tab/>
            </w:r>
            <w:r>
              <w:rPr>
                <w:rStyle w:val="IndexLink"/>
              </w:rPr>
              <w:t>109</w:t>
            </w:r>
          </w:hyperlink>
        </w:p>
        <w:p>
          <w:pPr>
            <w:pStyle w:val="Contents3"/>
            <w:tabs>
              <w:tab w:val="clear" w:pos="8459"/>
              <w:tab w:val="right" w:pos="9026" w:leader="dot"/>
            </w:tabs>
            <w:rPr/>
          </w:pPr>
          <w:hyperlink w:anchor="__RefHeading___Toc5183942_3381743652">
            <w:r>
              <w:rPr>
                <w:webHidden/>
                <w:rStyle w:val="IndexLink"/>
                <w:rtl w:val="true"/>
              </w:rPr>
              <w:t>قرآن یا میزان و چراغ نجات</w:t>
            </w:r>
            <w:r>
              <w:rPr>
                <w:rStyle w:val="IndexLink"/>
                <w:rtl w:val="true"/>
              </w:rPr>
              <w:tab/>
            </w:r>
            <w:r>
              <w:rPr>
                <w:rStyle w:val="IndexLink"/>
              </w:rPr>
              <w:t>114</w:t>
            </w:r>
          </w:hyperlink>
        </w:p>
        <w:p>
          <w:pPr>
            <w:pStyle w:val="Contents3"/>
            <w:tabs>
              <w:tab w:val="clear" w:pos="8459"/>
              <w:tab w:val="right" w:pos="9026" w:leader="dot"/>
            </w:tabs>
            <w:rPr/>
          </w:pPr>
          <w:hyperlink w:anchor="__RefHeading___Toc5183944_3381743652">
            <w:r>
              <w:rPr>
                <w:webHidden/>
                <w:rStyle w:val="IndexLink"/>
                <w:rtl w:val="true"/>
              </w:rPr>
              <w:t>اشاره</w:t>
            </w:r>
            <w:r>
              <w:rPr>
                <w:rStyle w:val="IndexLink"/>
                <w:rtl w:val="true"/>
              </w:rPr>
              <w:tab/>
            </w:r>
            <w:r>
              <w:rPr>
                <w:rStyle w:val="IndexLink"/>
              </w:rPr>
              <w:t>114</w:t>
            </w:r>
          </w:hyperlink>
        </w:p>
        <w:p>
          <w:pPr>
            <w:pStyle w:val="Contents3"/>
            <w:tabs>
              <w:tab w:val="clear" w:pos="8459"/>
              <w:tab w:val="right" w:pos="9026" w:leader="dot"/>
            </w:tabs>
            <w:rPr/>
          </w:pPr>
          <w:hyperlink w:anchor="__RefHeading___Toc5183946_3381743652">
            <w:r>
              <w:rPr>
                <w:webHidden/>
                <w:rStyle w:val="IndexLink"/>
                <w:rtl w:val="true"/>
              </w:rPr>
              <w:t>پیام‌های اساسی و نجات بخش برای انسان‌ها</w:t>
            </w:r>
            <w:r>
              <w:rPr>
                <w:rStyle w:val="IndexLink"/>
                <w:rtl w:val="true"/>
              </w:rPr>
              <w:tab/>
            </w:r>
            <w:r>
              <w:rPr>
                <w:rStyle w:val="IndexLink"/>
              </w:rPr>
              <w:t>119</w:t>
            </w:r>
          </w:hyperlink>
        </w:p>
        <w:p>
          <w:pPr>
            <w:pStyle w:val="Contents3"/>
            <w:tabs>
              <w:tab w:val="clear" w:pos="8459"/>
              <w:tab w:val="right" w:pos="9026" w:leader="dot"/>
            </w:tabs>
            <w:rPr/>
          </w:pPr>
          <w:hyperlink w:anchor="__RefHeading___Toc5183948_3381743652">
            <w:r>
              <w:rPr>
                <w:webHidden/>
                <w:rStyle w:val="IndexLink"/>
                <w:rtl w:val="true"/>
              </w:rPr>
              <w:t>محکم و متشابه</w:t>
            </w:r>
            <w:r>
              <w:rPr>
                <w:rStyle w:val="IndexLink"/>
                <w:rtl w:val="true"/>
              </w:rPr>
              <w:tab/>
            </w:r>
            <w:r>
              <w:rPr>
                <w:rStyle w:val="IndexLink"/>
              </w:rPr>
              <w:t>123</w:t>
            </w:r>
          </w:hyperlink>
        </w:p>
        <w:p>
          <w:pPr>
            <w:pStyle w:val="Contents3"/>
            <w:tabs>
              <w:tab w:val="clear" w:pos="8459"/>
              <w:tab w:val="right" w:pos="9026" w:leader="dot"/>
            </w:tabs>
            <w:rPr/>
          </w:pPr>
          <w:hyperlink w:anchor="__RefHeading___Toc5183950_3381743652">
            <w:r>
              <w:rPr>
                <w:webHidden/>
                <w:rStyle w:val="IndexLink"/>
                <w:rtl w:val="true"/>
              </w:rPr>
              <w:t>متشابه برای چه ؟</w:t>
            </w:r>
            <w:r>
              <w:rPr>
                <w:rStyle w:val="IndexLink"/>
                <w:rtl w:val="true"/>
              </w:rPr>
              <w:tab/>
            </w:r>
            <w:r>
              <w:rPr>
                <w:rStyle w:val="IndexLink"/>
              </w:rPr>
              <w:t>127</w:t>
            </w:r>
          </w:hyperlink>
        </w:p>
        <w:p>
          <w:pPr>
            <w:pStyle w:val="Contents3"/>
            <w:tabs>
              <w:tab w:val="clear" w:pos="8459"/>
              <w:tab w:val="right" w:pos="9026" w:leader="dot"/>
            </w:tabs>
            <w:rPr/>
          </w:pPr>
          <w:hyperlink w:anchor="__RefHeading___Toc5183952_3381743652">
            <w:r>
              <w:rPr>
                <w:webHidden/>
                <w:rStyle w:val="IndexLink"/>
                <w:rtl w:val="true"/>
              </w:rPr>
              <w:t>بیان دقائق و لطایف قرآن</w:t>
            </w:r>
            <w:r>
              <w:rPr>
                <w:rStyle w:val="IndexLink"/>
                <w:rtl w:val="true"/>
              </w:rPr>
              <w:tab/>
            </w:r>
            <w:r>
              <w:rPr>
                <w:rStyle w:val="IndexLink"/>
              </w:rPr>
              <w:t>129</w:t>
            </w:r>
          </w:hyperlink>
        </w:p>
        <w:p>
          <w:pPr>
            <w:pStyle w:val="Contents3"/>
            <w:tabs>
              <w:tab w:val="clear" w:pos="8459"/>
              <w:tab w:val="right" w:pos="9026" w:leader="dot"/>
            </w:tabs>
            <w:rPr/>
          </w:pPr>
          <w:hyperlink w:anchor="__RefHeading___Toc5183954_3381743652">
            <w:r>
              <w:rPr>
                <w:webHidden/>
                <w:rStyle w:val="IndexLink"/>
                <w:rtl w:val="true"/>
              </w:rPr>
              <w:t>مفسّران واقعی قرآن</w:t>
            </w:r>
            <w:r>
              <w:rPr>
                <w:rStyle w:val="IndexLink"/>
                <w:rtl w:val="true"/>
              </w:rPr>
              <w:tab/>
            </w:r>
            <w:r>
              <w:rPr>
                <w:rStyle w:val="IndexLink"/>
              </w:rPr>
              <w:t>130</w:t>
            </w:r>
          </w:hyperlink>
        </w:p>
        <w:p>
          <w:pPr>
            <w:pStyle w:val="Contents3"/>
            <w:tabs>
              <w:tab w:val="clear" w:pos="8459"/>
              <w:tab w:val="right" w:pos="9026" w:leader="dot"/>
            </w:tabs>
            <w:rPr/>
          </w:pPr>
          <w:hyperlink w:anchor="__RefHeading___Toc5183956_3381743652">
            <w:r>
              <w:rPr>
                <w:webHidden/>
                <w:rStyle w:val="IndexLink"/>
                <w:rtl w:val="true"/>
              </w:rPr>
              <w:t>اعتصام به قرآن</w:t>
            </w:r>
            <w:r>
              <w:rPr>
                <w:rStyle w:val="IndexLink"/>
                <w:rtl w:val="true"/>
              </w:rPr>
              <w:tab/>
            </w:r>
            <w:r>
              <w:rPr>
                <w:rStyle w:val="IndexLink"/>
              </w:rPr>
              <w:t>134</w:t>
            </w:r>
          </w:hyperlink>
        </w:p>
        <w:p>
          <w:pPr>
            <w:pStyle w:val="Contents3"/>
            <w:tabs>
              <w:tab w:val="clear" w:pos="8459"/>
              <w:tab w:val="right" w:pos="9026" w:leader="dot"/>
            </w:tabs>
            <w:rPr/>
          </w:pPr>
          <w:hyperlink w:anchor="__RefHeading___Toc5183958_3381743652">
            <w:r>
              <w:rPr>
                <w:webHidden/>
                <w:rStyle w:val="IndexLink"/>
                <w:rtl w:val="true"/>
              </w:rPr>
              <w:t>قرآن، راهی برای رسیدن به منازل کرامت</w:t>
            </w:r>
            <w:r>
              <w:rPr>
                <w:rStyle w:val="IndexLink"/>
                <w:rtl w:val="true"/>
              </w:rPr>
              <w:tab/>
            </w:r>
            <w:r>
              <w:rPr>
                <w:rStyle w:val="IndexLink"/>
              </w:rPr>
              <w:t>140</w:t>
            </w:r>
          </w:hyperlink>
        </w:p>
        <w:p>
          <w:pPr>
            <w:pStyle w:val="Contents3"/>
            <w:tabs>
              <w:tab w:val="clear" w:pos="8459"/>
              <w:tab w:val="right" w:pos="9026" w:leader="dot"/>
            </w:tabs>
            <w:rPr/>
          </w:pPr>
          <w:hyperlink w:anchor="__RefHeading___Toc5183960_3381743652">
            <w:r>
              <w:rPr>
                <w:webHidden/>
                <w:rStyle w:val="IndexLink"/>
                <w:rtl w:val="true"/>
              </w:rPr>
              <w:t>اشاره</w:t>
            </w:r>
            <w:r>
              <w:rPr>
                <w:rStyle w:val="IndexLink"/>
                <w:rtl w:val="true"/>
              </w:rPr>
              <w:tab/>
            </w:r>
            <w:r>
              <w:rPr>
                <w:rStyle w:val="IndexLink"/>
              </w:rPr>
              <w:t>140</w:t>
            </w:r>
          </w:hyperlink>
        </w:p>
        <w:p>
          <w:pPr>
            <w:pStyle w:val="Contents3"/>
            <w:tabs>
              <w:tab w:val="clear" w:pos="8459"/>
              <w:tab w:val="right" w:pos="9026" w:leader="dot"/>
            </w:tabs>
            <w:rPr/>
          </w:pPr>
          <w:hyperlink w:anchor="__RefHeading___Toc5183962_3381743652">
            <w:r>
              <w:rPr>
                <w:webHidden/>
                <w:rStyle w:val="IndexLink"/>
                <w:rtl w:val="true"/>
              </w:rPr>
              <w:t>کرامت‌های انسانی در قرآن</w:t>
            </w:r>
            <w:r>
              <w:rPr>
                <w:rStyle w:val="IndexLink"/>
                <w:rtl w:val="true"/>
              </w:rPr>
              <w:tab/>
            </w:r>
            <w:r>
              <w:rPr>
                <w:rStyle w:val="IndexLink"/>
              </w:rPr>
              <w:t>142</w:t>
            </w:r>
          </w:hyperlink>
        </w:p>
        <w:p>
          <w:pPr>
            <w:pStyle w:val="Contents3"/>
            <w:tabs>
              <w:tab w:val="clear" w:pos="8459"/>
              <w:tab w:val="right" w:pos="9026" w:leader="dot"/>
            </w:tabs>
            <w:rPr/>
          </w:pPr>
          <w:hyperlink w:anchor="__RefHeading___Toc5183964_3381743652">
            <w:r>
              <w:rPr>
                <w:webHidden/>
                <w:rStyle w:val="IndexLink"/>
                <w:rtl w:val="true"/>
              </w:rPr>
              <w:t>قرآن، همدم انسان در تاریکی های خطرناک</w:t>
            </w:r>
            <w:r>
              <w:rPr>
                <w:rStyle w:val="IndexLink"/>
                <w:rtl w:val="true"/>
              </w:rPr>
              <w:tab/>
            </w:r>
            <w:r>
              <w:rPr>
                <w:rStyle w:val="IndexLink"/>
              </w:rPr>
              <w:t>147</w:t>
            </w:r>
          </w:hyperlink>
        </w:p>
        <w:p>
          <w:pPr>
            <w:pStyle w:val="Contents4"/>
            <w:tabs>
              <w:tab w:val="clear" w:pos="8176"/>
              <w:tab w:val="right" w:pos="9026" w:leader="dot"/>
            </w:tabs>
            <w:rPr/>
          </w:pPr>
          <w:hyperlink w:anchor="__RefHeading___Toc5183966_3381743652">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5183968_3381743652">
            <w:r>
              <w:rPr>
                <w:webHidden/>
                <w:rStyle w:val="IndexLink"/>
                <w:rtl w:val="true"/>
              </w:rPr>
              <w:t>انسانیت در کلام امام علی علیه السلام</w:t>
            </w:r>
            <w:r>
              <w:rPr>
                <w:rStyle w:val="IndexLink"/>
                <w:rtl w:val="true"/>
              </w:rPr>
              <w:tab/>
            </w:r>
            <w:r>
              <w:rPr>
                <w:rStyle w:val="IndexLink"/>
              </w:rPr>
              <w:t>148</w:t>
            </w:r>
          </w:hyperlink>
        </w:p>
        <w:p>
          <w:pPr>
            <w:pStyle w:val="Contents4"/>
            <w:tabs>
              <w:tab w:val="clear" w:pos="8176"/>
              <w:tab w:val="right" w:pos="9026" w:leader="dot"/>
            </w:tabs>
            <w:rPr/>
          </w:pPr>
          <w:hyperlink w:anchor="__RefHeading___Toc5183970_3381743652">
            <w:r>
              <w:rPr>
                <w:webHidden/>
                <w:rStyle w:val="IndexLink"/>
                <w:rtl w:val="true"/>
              </w:rPr>
              <w:t>قرآن مجید در آئینه روایات پیامبر و اهل بیت علیهم السلام</w:t>
            </w:r>
            <w:r>
              <w:rPr>
                <w:rStyle w:val="IndexLink"/>
                <w:rtl w:val="true"/>
              </w:rPr>
              <w:tab/>
            </w:r>
            <w:r>
              <w:rPr>
                <w:rStyle w:val="IndexLink"/>
              </w:rPr>
              <w:t>152</w:t>
            </w:r>
          </w:hyperlink>
        </w:p>
        <w:p>
          <w:pPr>
            <w:pStyle w:val="Contents3"/>
            <w:tabs>
              <w:tab w:val="clear" w:pos="8459"/>
              <w:tab w:val="right" w:pos="9026" w:leader="dot"/>
            </w:tabs>
            <w:rPr/>
          </w:pPr>
          <w:hyperlink w:anchor="__RefHeading___Toc5183972_3381743652">
            <w:r>
              <w:rPr>
                <w:webHidden/>
                <w:rStyle w:val="IndexLink"/>
                <w:rtl w:val="true"/>
              </w:rPr>
              <w:t>قرآن، عامل آراستگی ظاهر و صفای باطن</w:t>
            </w:r>
            <w:r>
              <w:rPr>
                <w:rStyle w:val="IndexLink"/>
                <w:rtl w:val="true"/>
              </w:rPr>
              <w:tab/>
            </w:r>
            <w:r>
              <w:rPr>
                <w:rStyle w:val="IndexLink"/>
              </w:rPr>
              <w:t>160</w:t>
            </w:r>
          </w:hyperlink>
        </w:p>
        <w:p>
          <w:pPr>
            <w:pStyle w:val="Contents4"/>
            <w:tabs>
              <w:tab w:val="clear" w:pos="8176"/>
              <w:tab w:val="right" w:pos="9026" w:leader="dot"/>
            </w:tabs>
            <w:rPr/>
          </w:pPr>
          <w:hyperlink w:anchor="__RefHeading___Toc5183974_3381743652">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5183976_3381743652">
            <w:r>
              <w:rPr>
                <w:webHidden/>
                <w:rStyle w:val="IndexLink"/>
                <w:rtl w:val="true"/>
              </w:rPr>
              <w:t>حکایتی در نفوذ آیات قرآن مجید</w:t>
            </w:r>
            <w:r>
              <w:rPr>
                <w:rStyle w:val="IndexLink"/>
                <w:rtl w:val="true"/>
              </w:rPr>
              <w:tab/>
            </w:r>
            <w:r>
              <w:rPr>
                <w:rStyle w:val="IndexLink"/>
              </w:rPr>
              <w:t>164</w:t>
            </w:r>
          </w:hyperlink>
        </w:p>
        <w:p>
          <w:pPr>
            <w:pStyle w:val="Contents3"/>
            <w:tabs>
              <w:tab w:val="clear" w:pos="8459"/>
              <w:tab w:val="right" w:pos="9026" w:leader="dot"/>
            </w:tabs>
            <w:rPr/>
          </w:pPr>
          <w:hyperlink w:anchor="__RefHeading___Toc5183978_3381743652">
            <w:r>
              <w:rPr>
                <w:webHidden/>
                <w:rStyle w:val="IndexLink"/>
                <w:rtl w:val="true"/>
              </w:rPr>
              <w:t>قرآن و وسعت رزق</w:t>
            </w:r>
            <w:r>
              <w:rPr>
                <w:rStyle w:val="IndexLink"/>
                <w:rtl w:val="true"/>
              </w:rPr>
              <w:tab/>
            </w:r>
            <w:r>
              <w:rPr>
                <w:rStyle w:val="IndexLink"/>
              </w:rPr>
              <w:t>166</w:t>
            </w:r>
          </w:hyperlink>
        </w:p>
        <w:p>
          <w:pPr>
            <w:pStyle w:val="Contents4"/>
            <w:tabs>
              <w:tab w:val="clear" w:pos="8176"/>
              <w:tab w:val="right" w:pos="9026" w:leader="dot"/>
            </w:tabs>
            <w:rPr/>
          </w:pPr>
          <w:hyperlink w:anchor="__RefHeading___Toc5183980_3381743652">
            <w:r>
              <w:rPr>
                <w:webHidden/>
                <w:rStyle w:val="IndexLink"/>
                <w:rtl w:val="true"/>
              </w:rPr>
              <w:t>اشاره</w:t>
            </w:r>
            <w:r>
              <w:rPr>
                <w:rStyle w:val="IndexLink"/>
                <w:rtl w:val="true"/>
              </w:rPr>
              <w:tab/>
            </w:r>
            <w:r>
              <w:rPr>
                <w:rStyle w:val="IndexLink"/>
              </w:rPr>
              <w:t>166</w:t>
            </w:r>
          </w:hyperlink>
        </w:p>
        <w:p>
          <w:pPr>
            <w:pStyle w:val="Contents4"/>
            <w:tabs>
              <w:tab w:val="clear" w:pos="8176"/>
              <w:tab w:val="right" w:pos="9026" w:leader="dot"/>
            </w:tabs>
            <w:rPr/>
          </w:pPr>
          <w:hyperlink w:anchor="__RefHeading___Toc5183982_3381743652">
            <w:r>
              <w:rPr>
                <w:webHidden/>
                <w:rStyle w:val="IndexLink"/>
                <w:rtl w:val="true"/>
              </w:rPr>
              <w:t>حکایتی در رزق</w:t>
            </w:r>
            <w:r>
              <w:rPr>
                <w:rStyle w:val="IndexLink"/>
                <w:rtl w:val="true"/>
              </w:rPr>
              <w:tab/>
            </w:r>
            <w:r>
              <w:rPr>
                <w:rStyle w:val="IndexLink"/>
              </w:rPr>
              <w:t>168</w:t>
            </w:r>
          </w:hyperlink>
        </w:p>
        <w:p>
          <w:pPr>
            <w:pStyle w:val="Contents3"/>
            <w:tabs>
              <w:tab w:val="clear" w:pos="8459"/>
              <w:tab w:val="right" w:pos="9026" w:leader="dot"/>
            </w:tabs>
            <w:rPr/>
          </w:pPr>
          <w:hyperlink w:anchor="__RefHeading___Toc5183984_3381743652">
            <w:r>
              <w:rPr>
                <w:webHidden/>
                <w:rStyle w:val="IndexLink"/>
                <w:rtl w:val="true"/>
              </w:rPr>
              <w:t>قرآن و راحتی جان دادن</w:t>
            </w:r>
            <w:r>
              <w:rPr>
                <w:rStyle w:val="IndexLink"/>
                <w:rtl w:val="true"/>
              </w:rPr>
              <w:tab/>
            </w:r>
            <w:r>
              <w:rPr>
                <w:rStyle w:val="IndexLink"/>
              </w:rPr>
              <w:t>173</w:t>
            </w:r>
          </w:hyperlink>
        </w:p>
        <w:p>
          <w:pPr>
            <w:pStyle w:val="Contents4"/>
            <w:tabs>
              <w:tab w:val="clear" w:pos="8176"/>
              <w:tab w:val="right" w:pos="9026" w:leader="dot"/>
            </w:tabs>
            <w:rPr/>
          </w:pPr>
          <w:hyperlink w:anchor="__RefHeading___Toc5183986_3381743652">
            <w:r>
              <w:rPr>
                <w:webHidden/>
                <w:rStyle w:val="IndexLink"/>
                <w:rtl w:val="true"/>
              </w:rPr>
              <w:t>اشاره</w:t>
            </w:r>
            <w:r>
              <w:rPr>
                <w:rStyle w:val="IndexLink"/>
                <w:rtl w:val="true"/>
              </w:rPr>
              <w:tab/>
            </w:r>
            <w:r>
              <w:rPr>
                <w:rStyle w:val="IndexLink"/>
              </w:rPr>
              <w:t>173</w:t>
            </w:r>
          </w:hyperlink>
        </w:p>
        <w:p>
          <w:pPr>
            <w:pStyle w:val="Contents4"/>
            <w:tabs>
              <w:tab w:val="clear" w:pos="8176"/>
              <w:tab w:val="right" w:pos="9026" w:leader="dot"/>
            </w:tabs>
            <w:rPr/>
          </w:pPr>
          <w:hyperlink w:anchor="__RefHeading___Toc5183988_3381743652">
            <w:r>
              <w:rPr>
                <w:webHidden/>
                <w:rStyle w:val="IndexLink"/>
                <w:rtl w:val="true"/>
              </w:rPr>
              <w:t>جان دادن در روایات</w:t>
            </w:r>
            <w:r>
              <w:rPr>
                <w:rStyle w:val="IndexLink"/>
                <w:rtl w:val="true"/>
              </w:rPr>
              <w:tab/>
            </w:r>
            <w:r>
              <w:rPr>
                <w:rStyle w:val="IndexLink"/>
              </w:rPr>
              <w:t>174</w:t>
            </w:r>
          </w:hyperlink>
        </w:p>
        <w:p>
          <w:pPr>
            <w:pStyle w:val="Contents4"/>
            <w:tabs>
              <w:tab w:val="clear" w:pos="8176"/>
              <w:tab w:val="right" w:pos="9026" w:leader="dot"/>
            </w:tabs>
            <w:rPr/>
          </w:pPr>
          <w:hyperlink w:anchor="__RefHeading___Toc5183990_3381743652">
            <w:r>
              <w:rPr>
                <w:webHidden/>
                <w:rStyle w:val="IndexLink"/>
                <w:rtl w:val="true"/>
              </w:rPr>
              <w:t>رضای خداوند و راحتی جان دادن</w:t>
            </w:r>
            <w:r>
              <w:rPr>
                <w:rStyle w:val="IndexLink"/>
                <w:rtl w:val="true"/>
              </w:rPr>
              <w:tab/>
            </w:r>
            <w:r>
              <w:rPr>
                <w:rStyle w:val="IndexLink"/>
              </w:rPr>
              <w:t>176</w:t>
            </w:r>
          </w:hyperlink>
        </w:p>
        <w:p>
          <w:pPr>
            <w:pStyle w:val="Contents4"/>
            <w:tabs>
              <w:tab w:val="clear" w:pos="8176"/>
              <w:tab w:val="right" w:pos="9026" w:leader="dot"/>
            </w:tabs>
            <w:rPr/>
          </w:pPr>
          <w:hyperlink w:anchor="__RefHeading___Toc5183992_3381743652">
            <w:r>
              <w:rPr>
                <w:webHidden/>
                <w:rStyle w:val="IndexLink"/>
                <w:rtl w:val="true"/>
              </w:rPr>
              <w:t>دارالسلام و آسایشگاه ابدی</w:t>
            </w:r>
            <w:r>
              <w:rPr>
                <w:rStyle w:val="IndexLink"/>
                <w:rtl w:val="true"/>
              </w:rPr>
              <w:tab/>
            </w:r>
            <w:r>
              <w:rPr>
                <w:rStyle w:val="IndexLink"/>
              </w:rPr>
              <w:t>177</w:t>
            </w:r>
          </w:hyperlink>
        </w:p>
        <w:p>
          <w:pPr>
            <w:pStyle w:val="Contents3"/>
            <w:tabs>
              <w:tab w:val="clear" w:pos="8459"/>
              <w:tab w:val="right" w:pos="9026" w:leader="dot"/>
            </w:tabs>
            <w:rPr/>
          </w:pPr>
          <w:hyperlink w:anchor="__RefHeading___Toc5183994_3381743652">
            <w:r>
              <w:rPr>
                <w:webHidden/>
                <w:rStyle w:val="IndexLink"/>
                <w:rtl w:val="true"/>
              </w:rPr>
              <w:t>حکایت سیده نفیسه</w:t>
            </w:r>
            <w:r>
              <w:rPr>
                <w:rStyle w:val="IndexLink"/>
                <w:rtl w:val="true"/>
              </w:rPr>
              <w:tab/>
            </w:r>
            <w:r>
              <w:rPr>
                <w:rStyle w:val="IndexLink"/>
              </w:rPr>
              <w:t>178</w:t>
            </w:r>
          </w:hyperlink>
        </w:p>
        <w:p>
          <w:pPr>
            <w:pStyle w:val="Contents3"/>
            <w:tabs>
              <w:tab w:val="clear" w:pos="8459"/>
              <w:tab w:val="right" w:pos="9026" w:leader="dot"/>
            </w:tabs>
            <w:rPr/>
          </w:pPr>
          <w:hyperlink w:anchor="__RefHeading___Toc5183996_3381743652">
            <w:r>
              <w:rPr>
                <w:webHidden/>
                <w:rStyle w:val="IndexLink"/>
                <w:rtl w:val="true"/>
              </w:rPr>
              <w:t>قرآن و قیامت</w:t>
            </w:r>
            <w:r>
              <w:rPr>
                <w:rStyle w:val="IndexLink"/>
                <w:rtl w:val="true"/>
              </w:rPr>
              <w:tab/>
            </w:r>
            <w:r>
              <w:rPr>
                <w:rStyle w:val="IndexLink"/>
              </w:rPr>
              <w:t>180</w:t>
            </w:r>
          </w:hyperlink>
        </w:p>
        <w:p>
          <w:pPr>
            <w:pStyle w:val="Contents3"/>
            <w:tabs>
              <w:tab w:val="clear" w:pos="8459"/>
              <w:tab w:val="right" w:pos="9026" w:leader="dot"/>
            </w:tabs>
            <w:rPr/>
          </w:pPr>
          <w:hyperlink w:anchor="__RefHeading___Toc5183998_3381743652">
            <w:r>
              <w:rPr>
                <w:webHidden/>
                <w:rStyle w:val="IndexLink"/>
                <w:rtl w:val="true"/>
              </w:rPr>
              <w:t>کلام پیامبر صلی الله علیه و آله در نقش قرآن در قیامت</w:t>
            </w:r>
            <w:r>
              <w:rPr>
                <w:rStyle w:val="IndexLink"/>
                <w:rtl w:val="true"/>
              </w:rPr>
              <w:tab/>
            </w:r>
            <w:r>
              <w:rPr>
                <w:rStyle w:val="IndexLink"/>
              </w:rPr>
              <w:t>185</w:t>
            </w:r>
          </w:hyperlink>
        </w:p>
        <w:p>
          <w:pPr>
            <w:pStyle w:val="Contents3"/>
            <w:tabs>
              <w:tab w:val="clear" w:pos="8459"/>
              <w:tab w:val="right" w:pos="9026" w:leader="dot"/>
            </w:tabs>
            <w:rPr/>
          </w:pPr>
          <w:hyperlink w:anchor="__RefHeading___Toc5184000_3381743652">
            <w:r>
              <w:rPr>
                <w:webHidden/>
                <w:rStyle w:val="IndexLink"/>
                <w:rtl w:val="true"/>
              </w:rPr>
              <w:t>حشر با آل محمّد علیهم السلام در قیامت</w:t>
            </w:r>
            <w:r>
              <w:rPr>
                <w:rStyle w:val="IndexLink"/>
                <w:rtl w:val="true"/>
              </w:rPr>
              <w:tab/>
            </w:r>
            <w:r>
              <w:rPr>
                <w:rStyle w:val="IndexLink"/>
              </w:rPr>
              <w:t>187</w:t>
            </w:r>
          </w:hyperlink>
        </w:p>
        <w:p>
          <w:pPr>
            <w:pStyle w:val="Contents3"/>
            <w:tabs>
              <w:tab w:val="clear" w:pos="8459"/>
              <w:tab w:val="right" w:pos="9026" w:leader="dot"/>
            </w:tabs>
            <w:rPr/>
          </w:pPr>
          <w:hyperlink w:anchor="__RefHeading___Toc5184002_3381743652">
            <w:r>
              <w:rPr>
                <w:webHidden/>
                <w:rStyle w:val="IndexLink"/>
                <w:rtl w:val="true"/>
              </w:rPr>
              <w:t>اشاره</w:t>
            </w:r>
            <w:r>
              <w:rPr>
                <w:rStyle w:val="IndexLink"/>
                <w:rtl w:val="true"/>
              </w:rPr>
              <w:tab/>
            </w:r>
            <w:r>
              <w:rPr>
                <w:rStyle w:val="IndexLink"/>
              </w:rPr>
              <w:t>187</w:t>
            </w:r>
          </w:hyperlink>
        </w:p>
        <w:p>
          <w:pPr>
            <w:pStyle w:val="Contents3"/>
            <w:tabs>
              <w:tab w:val="clear" w:pos="8459"/>
              <w:tab w:val="right" w:pos="9026" w:leader="dot"/>
            </w:tabs>
            <w:rPr/>
          </w:pPr>
          <w:hyperlink w:anchor="__RefHeading___Toc5184004_3381743652">
            <w:r>
              <w:rPr>
                <w:webHidden/>
                <w:rStyle w:val="IndexLink"/>
                <w:rtl w:val="true"/>
              </w:rPr>
              <w:t>روایات حشر مؤمنان در قیامت</w:t>
            </w:r>
            <w:r>
              <w:rPr>
                <w:rStyle w:val="IndexLink"/>
                <w:rtl w:val="true"/>
              </w:rPr>
              <w:tab/>
            </w:r>
            <w:r>
              <w:rPr>
                <w:rStyle w:val="IndexLink"/>
              </w:rPr>
              <w:t>189</w:t>
            </w:r>
          </w:hyperlink>
        </w:p>
        <w:p>
          <w:pPr>
            <w:pStyle w:val="Contents2"/>
            <w:tabs>
              <w:tab w:val="clear" w:pos="8743"/>
              <w:tab w:val="right" w:pos="9026" w:leader="dot"/>
            </w:tabs>
            <w:rPr/>
          </w:pPr>
          <w:hyperlink w:anchor="__RefHeading___Toc5184006_3381743652">
            <w:r>
              <w:rPr>
                <w:webHidden/>
                <w:rStyle w:val="IndexLink"/>
                <w:rtl w:val="true"/>
              </w:rPr>
              <w:t xml:space="preserve">دعای </w:t>
            </w:r>
            <w:r>
              <w:rPr>
                <w:rStyle w:val="IndexLink"/>
              </w:rPr>
              <w:t>43</w:t>
            </w:r>
            <w:r>
              <w:rPr>
                <w:rStyle w:val="IndexLink"/>
                <w:rtl w:val="true"/>
              </w:rPr>
              <w:t xml:space="preserve"> : </w:t>
            </w:r>
            <w:r>
              <w:rPr>
                <w:rStyle w:val="IndexLink"/>
                <w:rtl w:val="true"/>
              </w:rPr>
              <w:t>نگاه کردن به هلال</w:t>
            </w:r>
            <w:r>
              <w:rPr>
                <w:rStyle w:val="IndexLink"/>
                <w:rtl w:val="true"/>
              </w:rPr>
              <w:tab/>
            </w:r>
            <w:r>
              <w:rPr>
                <w:rStyle w:val="IndexLink"/>
              </w:rPr>
              <w:t>192</w:t>
            </w:r>
          </w:hyperlink>
        </w:p>
        <w:p>
          <w:pPr>
            <w:pStyle w:val="Contents3"/>
            <w:tabs>
              <w:tab w:val="clear" w:pos="8459"/>
              <w:tab w:val="right" w:pos="9026" w:leader="dot"/>
            </w:tabs>
            <w:rPr/>
          </w:pPr>
          <w:hyperlink w:anchor="__RefHeading___Toc5184008_3381743652">
            <w:r>
              <w:rPr>
                <w:webHidden/>
                <w:rStyle w:val="IndexLink"/>
                <w:rtl w:val="true"/>
              </w:rPr>
              <w:t>اشاره</w:t>
            </w:r>
            <w:r>
              <w:rPr>
                <w:rStyle w:val="IndexLink"/>
                <w:rtl w:val="true"/>
              </w:rPr>
              <w:tab/>
            </w:r>
            <w:r>
              <w:rPr>
                <w:rStyle w:val="IndexLink"/>
              </w:rPr>
              <w:t>192</w:t>
            </w:r>
          </w:hyperlink>
        </w:p>
        <w:p>
          <w:pPr>
            <w:pStyle w:val="Contents3"/>
            <w:tabs>
              <w:tab w:val="clear" w:pos="8459"/>
              <w:tab w:val="right" w:pos="9026" w:leader="dot"/>
            </w:tabs>
            <w:rPr/>
          </w:pPr>
          <w:hyperlink w:anchor="__RefHeading___Toc5184010_3381743652">
            <w:r>
              <w:rPr>
                <w:webHidden/>
                <w:rStyle w:val="IndexLink"/>
                <w:rtl w:val="true"/>
              </w:rPr>
              <w:t>ماه پر فروغ</w:t>
            </w:r>
            <w:r>
              <w:rPr>
                <w:rStyle w:val="IndexLink"/>
                <w:rtl w:val="true"/>
              </w:rPr>
              <w:tab/>
            </w:r>
            <w:r>
              <w:rPr>
                <w:rStyle w:val="IndexLink"/>
              </w:rPr>
              <w:t>194</w:t>
            </w:r>
          </w:hyperlink>
        </w:p>
        <w:p>
          <w:pPr>
            <w:pStyle w:val="Contents3"/>
            <w:tabs>
              <w:tab w:val="clear" w:pos="8459"/>
              <w:tab w:val="right" w:pos="9026" w:leader="dot"/>
            </w:tabs>
            <w:rPr/>
          </w:pPr>
          <w:hyperlink w:anchor="__RefHeading___Toc5184012_3381743652">
            <w:r>
              <w:rPr>
                <w:webHidden/>
                <w:rStyle w:val="IndexLink"/>
                <w:rtl w:val="true"/>
              </w:rPr>
              <w:t>اشاره</w:t>
            </w:r>
            <w:r>
              <w:rPr>
                <w:rStyle w:val="IndexLink"/>
                <w:rtl w:val="true"/>
              </w:rPr>
              <w:tab/>
            </w:r>
            <w:r>
              <w:rPr>
                <w:rStyle w:val="IndexLink"/>
              </w:rPr>
              <w:t>194</w:t>
            </w:r>
          </w:hyperlink>
        </w:p>
        <w:p>
          <w:pPr>
            <w:pStyle w:val="Contents3"/>
            <w:tabs>
              <w:tab w:val="clear" w:pos="8459"/>
              <w:tab w:val="right" w:pos="9026" w:leader="dot"/>
            </w:tabs>
            <w:rPr/>
          </w:pPr>
          <w:hyperlink w:anchor="__RefHeading___Toc5184014_3381743652">
            <w:r>
              <w:rPr>
                <w:webHidden/>
                <w:rStyle w:val="IndexLink"/>
                <w:rtl w:val="true"/>
              </w:rPr>
              <w:t>مقیاس طبیعی شناخت اوقات</w:t>
            </w:r>
            <w:r>
              <w:rPr>
                <w:rStyle w:val="IndexLink"/>
                <w:rtl w:val="true"/>
              </w:rPr>
              <w:tab/>
            </w:r>
            <w:r>
              <w:rPr>
                <w:rStyle w:val="IndexLink"/>
              </w:rPr>
              <w:t>195</w:t>
            </w:r>
          </w:hyperlink>
        </w:p>
        <w:p>
          <w:pPr>
            <w:pStyle w:val="Contents3"/>
            <w:tabs>
              <w:tab w:val="clear" w:pos="8459"/>
              <w:tab w:val="right" w:pos="9026" w:leader="dot"/>
            </w:tabs>
            <w:rPr/>
          </w:pPr>
          <w:hyperlink w:anchor="__RefHeading___Toc5184016_3381743652">
            <w:r>
              <w:rPr>
                <w:webHidden/>
                <w:rStyle w:val="IndexLink"/>
                <w:rtl w:val="true"/>
              </w:rPr>
              <w:t>خورشید و ماه و ستارگان در قرآن</w:t>
            </w:r>
            <w:r>
              <w:rPr>
                <w:rStyle w:val="IndexLink"/>
                <w:rtl w:val="true"/>
              </w:rPr>
              <w:tab/>
            </w:r>
            <w:r>
              <w:rPr>
                <w:rStyle w:val="IndexLink"/>
              </w:rPr>
              <w:t>198</w:t>
            </w:r>
          </w:hyperlink>
        </w:p>
        <w:p>
          <w:pPr>
            <w:pStyle w:val="Contents4"/>
            <w:tabs>
              <w:tab w:val="clear" w:pos="8176"/>
              <w:tab w:val="right" w:pos="9026" w:leader="dot"/>
            </w:tabs>
            <w:rPr/>
          </w:pPr>
          <w:hyperlink w:anchor="__RefHeading___Toc5184018_3381743652">
            <w:r>
              <w:rPr>
                <w:webHidden/>
                <w:rStyle w:val="IndexLink"/>
                <w:rtl w:val="true"/>
              </w:rPr>
              <w:t>اشاره</w:t>
            </w:r>
            <w:r>
              <w:rPr>
                <w:rStyle w:val="IndexLink"/>
                <w:rtl w:val="true"/>
              </w:rPr>
              <w:tab/>
            </w:r>
            <w:r>
              <w:rPr>
                <w:rStyle w:val="IndexLink"/>
              </w:rPr>
              <w:t>198</w:t>
            </w:r>
          </w:hyperlink>
        </w:p>
        <w:p>
          <w:pPr>
            <w:pStyle w:val="Contents4"/>
            <w:tabs>
              <w:tab w:val="clear" w:pos="8176"/>
              <w:tab w:val="right" w:pos="9026" w:leader="dot"/>
            </w:tabs>
            <w:rPr/>
          </w:pPr>
          <w:hyperlink w:anchor="__RefHeading___Toc5184020_3381743652">
            <w:r>
              <w:rPr>
                <w:webHidden/>
                <w:rStyle w:val="IndexLink"/>
                <w:rtl w:val="true"/>
              </w:rPr>
              <w:t>تفسیر منازل در آیۀ شریفه</w:t>
            </w:r>
            <w:r>
              <w:rPr>
                <w:rStyle w:val="IndexLink"/>
                <w:rtl w:val="true"/>
              </w:rPr>
              <w:tab/>
            </w:r>
            <w:r>
              <w:rPr>
                <w:rStyle w:val="IndexLink"/>
              </w:rPr>
              <w:t>200</w:t>
            </w:r>
          </w:hyperlink>
        </w:p>
        <w:p>
          <w:pPr>
            <w:pStyle w:val="Contents4"/>
            <w:tabs>
              <w:tab w:val="clear" w:pos="8176"/>
              <w:tab w:val="right" w:pos="9026" w:leader="dot"/>
            </w:tabs>
            <w:rPr/>
          </w:pPr>
          <w:hyperlink w:anchor="__RefHeading___Toc5184022_3381743652">
            <w:r>
              <w:rPr>
                <w:webHidden/>
                <w:rStyle w:val="IndexLink"/>
                <w:rtl w:val="true"/>
              </w:rPr>
              <w:t>ماه در آئینۀ مسائل علمی</w:t>
            </w:r>
            <w:r>
              <w:rPr>
                <w:rStyle w:val="IndexLink"/>
                <w:rtl w:val="true"/>
              </w:rPr>
              <w:tab/>
            </w:r>
            <w:r>
              <w:rPr>
                <w:rStyle w:val="IndexLink"/>
              </w:rPr>
              <w:t>202</w:t>
            </w:r>
          </w:hyperlink>
        </w:p>
        <w:p>
          <w:pPr>
            <w:pStyle w:val="Contents4"/>
            <w:tabs>
              <w:tab w:val="clear" w:pos="8176"/>
              <w:tab w:val="right" w:pos="9026" w:leader="dot"/>
            </w:tabs>
            <w:rPr/>
          </w:pPr>
          <w:hyperlink w:anchor="__RefHeading___Toc5184024_3381743652">
            <w:r>
              <w:rPr>
                <w:webHidden/>
                <w:rStyle w:val="IndexLink"/>
                <w:rtl w:val="true"/>
              </w:rPr>
              <w:t>سطح ماه</w:t>
            </w:r>
            <w:r>
              <w:rPr>
                <w:rStyle w:val="IndexLink"/>
                <w:rtl w:val="true"/>
              </w:rPr>
              <w:tab/>
            </w:r>
            <w:r>
              <w:rPr>
                <w:rStyle w:val="IndexLink"/>
              </w:rPr>
              <w:t>203</w:t>
            </w:r>
          </w:hyperlink>
        </w:p>
        <w:p>
          <w:pPr>
            <w:pStyle w:val="Contents4"/>
            <w:tabs>
              <w:tab w:val="clear" w:pos="8176"/>
              <w:tab w:val="right" w:pos="9026" w:leader="dot"/>
            </w:tabs>
            <w:rPr/>
          </w:pPr>
          <w:hyperlink w:anchor="__RefHeading___Toc5184026_3381743652">
            <w:r>
              <w:rPr>
                <w:webHidden/>
                <w:rStyle w:val="IndexLink"/>
                <w:rtl w:val="true"/>
              </w:rPr>
              <w:t>نیروی جاذبه در کرۀ ماه</w:t>
            </w:r>
            <w:r>
              <w:rPr>
                <w:rStyle w:val="IndexLink"/>
                <w:rtl w:val="true"/>
              </w:rPr>
              <w:tab/>
            </w:r>
            <w:r>
              <w:rPr>
                <w:rStyle w:val="IndexLink"/>
              </w:rPr>
              <w:t>204</w:t>
            </w:r>
          </w:hyperlink>
        </w:p>
        <w:p>
          <w:pPr>
            <w:pStyle w:val="Contents4"/>
            <w:tabs>
              <w:tab w:val="clear" w:pos="8176"/>
              <w:tab w:val="right" w:pos="9026" w:leader="dot"/>
            </w:tabs>
            <w:rPr/>
          </w:pPr>
          <w:hyperlink w:anchor="__RefHeading___Toc5184028_3381743652">
            <w:r>
              <w:rPr>
                <w:webHidden/>
                <w:rStyle w:val="IndexLink"/>
                <w:rtl w:val="true"/>
              </w:rPr>
              <w:t>حرکات ماه</w:t>
            </w:r>
            <w:r>
              <w:rPr>
                <w:rStyle w:val="IndexLink"/>
                <w:rtl w:val="true"/>
              </w:rPr>
              <w:tab/>
            </w:r>
            <w:r>
              <w:rPr>
                <w:rStyle w:val="IndexLink"/>
              </w:rPr>
              <w:t>204</w:t>
            </w:r>
          </w:hyperlink>
        </w:p>
        <w:p>
          <w:pPr>
            <w:pStyle w:val="Contents4"/>
            <w:tabs>
              <w:tab w:val="clear" w:pos="8176"/>
              <w:tab w:val="right" w:pos="9026" w:leader="dot"/>
            </w:tabs>
            <w:rPr/>
          </w:pPr>
          <w:hyperlink w:anchor="__RefHeading___Toc5184030_3381743652">
            <w:r>
              <w:rPr>
                <w:webHidden/>
                <w:rStyle w:val="IndexLink"/>
                <w:rtl w:val="true"/>
              </w:rPr>
              <w:t>ماه و جزر و مدّ</w:t>
            </w:r>
            <w:r>
              <w:rPr>
                <w:rStyle w:val="IndexLink"/>
                <w:rtl w:val="true"/>
              </w:rPr>
              <w:tab/>
            </w:r>
            <w:r>
              <w:rPr>
                <w:rStyle w:val="IndexLink"/>
              </w:rPr>
              <w:t>205</w:t>
            </w:r>
          </w:hyperlink>
        </w:p>
        <w:p>
          <w:pPr>
            <w:pStyle w:val="Contents2"/>
            <w:tabs>
              <w:tab w:val="clear" w:pos="8743"/>
              <w:tab w:val="right" w:pos="9026" w:leader="dot"/>
            </w:tabs>
            <w:rPr/>
          </w:pPr>
          <w:hyperlink w:anchor="__RefHeading___Toc5184032_3381743652">
            <w:r>
              <w:rPr>
                <w:webHidden/>
                <w:rStyle w:val="IndexLink"/>
                <w:rtl w:val="true"/>
              </w:rPr>
              <w:t xml:space="preserve">دعای </w:t>
            </w:r>
            <w:r>
              <w:rPr>
                <w:rStyle w:val="IndexLink"/>
              </w:rPr>
              <w:t>44</w:t>
            </w:r>
            <w:r>
              <w:rPr>
                <w:rStyle w:val="IndexLink"/>
                <w:rtl w:val="true"/>
              </w:rPr>
              <w:t xml:space="preserve"> : </w:t>
            </w:r>
            <w:r>
              <w:rPr>
                <w:rStyle w:val="IndexLink"/>
                <w:rtl w:val="true"/>
              </w:rPr>
              <w:t>ماه مبارک رمضان</w:t>
            </w:r>
            <w:r>
              <w:rPr>
                <w:rStyle w:val="IndexLink"/>
                <w:rtl w:val="true"/>
              </w:rPr>
              <w:tab/>
            </w:r>
            <w:r>
              <w:rPr>
                <w:rStyle w:val="IndexLink"/>
              </w:rPr>
              <w:t>208</w:t>
            </w:r>
          </w:hyperlink>
        </w:p>
        <w:p>
          <w:pPr>
            <w:pStyle w:val="Contents3"/>
            <w:tabs>
              <w:tab w:val="clear" w:pos="8459"/>
              <w:tab w:val="right" w:pos="9026" w:leader="dot"/>
            </w:tabs>
            <w:rPr/>
          </w:pPr>
          <w:hyperlink w:anchor="__RefHeading___Toc5184034_3381743652">
            <w:r>
              <w:rPr>
                <w:webHidden/>
                <w:rStyle w:val="IndexLink"/>
                <w:rtl w:val="true"/>
              </w:rPr>
              <w:t>اشاره</w:t>
            </w:r>
            <w:r>
              <w:rPr>
                <w:rStyle w:val="IndexLink"/>
                <w:rtl w:val="true"/>
              </w:rPr>
              <w:tab/>
            </w:r>
            <w:r>
              <w:rPr>
                <w:rStyle w:val="IndexLink"/>
              </w:rPr>
              <w:t>208</w:t>
            </w:r>
          </w:hyperlink>
        </w:p>
        <w:p>
          <w:pPr>
            <w:pStyle w:val="Contents3"/>
            <w:tabs>
              <w:tab w:val="clear" w:pos="8459"/>
              <w:tab w:val="right" w:pos="9026" w:leader="dot"/>
            </w:tabs>
            <w:rPr/>
          </w:pPr>
          <w:hyperlink w:anchor="__RefHeading___Toc5184036_3381743652">
            <w:r>
              <w:rPr>
                <w:webHidden/>
                <w:rStyle w:val="IndexLink"/>
                <w:rtl w:val="true"/>
              </w:rPr>
              <w:t>سپاس بر عظیم ترین نعمت ها</w:t>
            </w:r>
            <w:r>
              <w:rPr>
                <w:rStyle w:val="IndexLink"/>
                <w:rtl w:val="true"/>
              </w:rPr>
              <w:tab/>
            </w:r>
            <w:r>
              <w:rPr>
                <w:rStyle w:val="IndexLink"/>
              </w:rPr>
              <w:t>212</w:t>
            </w:r>
          </w:hyperlink>
        </w:p>
        <w:p>
          <w:pPr>
            <w:pStyle w:val="Contents4"/>
            <w:tabs>
              <w:tab w:val="clear" w:pos="8176"/>
              <w:tab w:val="right" w:pos="9026" w:leader="dot"/>
            </w:tabs>
            <w:rPr/>
          </w:pPr>
          <w:hyperlink w:anchor="__RefHeading___Toc5184038_3381743652">
            <w:r>
              <w:rPr>
                <w:webHidden/>
                <w:rStyle w:val="IndexLink"/>
                <w:rtl w:val="true"/>
              </w:rPr>
              <w:t>اشاره</w:t>
            </w:r>
            <w:r>
              <w:rPr>
                <w:rStyle w:val="IndexLink"/>
                <w:rtl w:val="true"/>
              </w:rPr>
              <w:tab/>
            </w:r>
            <w:r>
              <w:rPr>
                <w:rStyle w:val="IndexLink"/>
              </w:rPr>
              <w:t>212</w:t>
            </w:r>
          </w:hyperlink>
        </w:p>
        <w:p>
          <w:pPr>
            <w:pStyle w:val="Contents4"/>
            <w:tabs>
              <w:tab w:val="clear" w:pos="8176"/>
              <w:tab w:val="right" w:pos="9026" w:leader="dot"/>
            </w:tabs>
            <w:rPr/>
          </w:pPr>
          <w:hyperlink w:anchor="__RefHeading___Toc5184040_3381743652">
            <w:r>
              <w:rPr>
                <w:webHidden/>
                <w:rStyle w:val="IndexLink"/>
                <w:rtl w:val="true"/>
              </w:rPr>
              <w:t>الحمدللّه ربّ العالمین</w:t>
            </w:r>
            <w:r>
              <w:rPr>
                <w:rStyle w:val="IndexLink"/>
                <w:rtl w:val="true"/>
              </w:rPr>
              <w:tab/>
            </w:r>
            <w:r>
              <w:rPr>
                <w:rStyle w:val="IndexLink"/>
              </w:rPr>
              <w:t>213</w:t>
            </w:r>
          </w:hyperlink>
        </w:p>
        <w:p>
          <w:pPr>
            <w:pStyle w:val="Contents4"/>
            <w:tabs>
              <w:tab w:val="clear" w:pos="8176"/>
              <w:tab w:val="right" w:pos="9026" w:leader="dot"/>
            </w:tabs>
            <w:rPr/>
          </w:pPr>
          <w:hyperlink w:anchor="__RefHeading___Toc5184042_3381743652">
            <w:r>
              <w:rPr>
                <w:webHidden/>
                <w:rStyle w:val="IndexLink"/>
                <w:rtl w:val="true"/>
              </w:rPr>
              <w:t>حمد و ستایش در قرآن مجید</w:t>
            </w:r>
            <w:r>
              <w:rPr>
                <w:rStyle w:val="IndexLink"/>
                <w:rtl w:val="true"/>
              </w:rPr>
              <w:tab/>
            </w:r>
            <w:r>
              <w:rPr>
                <w:rStyle w:val="IndexLink"/>
              </w:rPr>
              <w:t>214</w:t>
            </w:r>
          </w:hyperlink>
        </w:p>
        <w:p>
          <w:pPr>
            <w:pStyle w:val="Contents3"/>
            <w:tabs>
              <w:tab w:val="clear" w:pos="8459"/>
              <w:tab w:val="right" w:pos="9026" w:leader="dot"/>
            </w:tabs>
            <w:rPr/>
          </w:pPr>
          <w:hyperlink w:anchor="__RefHeading___Toc5184044_3381743652">
            <w:r>
              <w:rPr>
                <w:webHidden/>
                <w:rStyle w:val="IndexLink"/>
                <w:rtl w:val="true"/>
              </w:rPr>
              <w:t>ماه مبارک رمضان و مسئلۀ با عظمت روزه</w:t>
            </w:r>
            <w:r>
              <w:rPr>
                <w:rStyle w:val="IndexLink"/>
                <w:rtl w:val="true"/>
              </w:rPr>
              <w:tab/>
            </w:r>
            <w:r>
              <w:rPr>
                <w:rStyle w:val="IndexLink"/>
              </w:rPr>
              <w:t>219</w:t>
            </w:r>
          </w:hyperlink>
        </w:p>
        <w:p>
          <w:pPr>
            <w:pStyle w:val="Contents3"/>
            <w:tabs>
              <w:tab w:val="clear" w:pos="8459"/>
              <w:tab w:val="right" w:pos="9026" w:leader="dot"/>
            </w:tabs>
            <w:rPr/>
          </w:pPr>
          <w:hyperlink w:anchor="__RefHeading___Toc5184046_3381743652">
            <w:r>
              <w:rPr>
                <w:webHidden/>
                <w:rStyle w:val="IndexLink"/>
                <w:rtl w:val="true"/>
              </w:rPr>
              <w:t>روزه و سلامتی</w:t>
            </w:r>
            <w:r>
              <w:rPr>
                <w:rStyle w:val="IndexLink"/>
                <w:rtl w:val="true"/>
              </w:rPr>
              <w:tab/>
            </w:r>
            <w:r>
              <w:rPr>
                <w:rStyle w:val="IndexLink"/>
              </w:rPr>
              <w:t>221</w:t>
            </w:r>
          </w:hyperlink>
        </w:p>
        <w:p>
          <w:pPr>
            <w:pStyle w:val="Contents4"/>
            <w:tabs>
              <w:tab w:val="clear" w:pos="8176"/>
              <w:tab w:val="right" w:pos="9026" w:leader="dot"/>
            </w:tabs>
            <w:rPr/>
          </w:pPr>
          <w:hyperlink w:anchor="__RefHeading___Toc5184048_3381743652">
            <w:r>
              <w:rPr>
                <w:webHidden/>
                <w:rStyle w:val="IndexLink"/>
                <w:rtl w:val="true"/>
              </w:rPr>
              <w:t>اشاره</w:t>
            </w:r>
            <w:r>
              <w:rPr>
                <w:rStyle w:val="IndexLink"/>
                <w:rtl w:val="true"/>
              </w:rPr>
              <w:tab/>
            </w:r>
            <w:r>
              <w:rPr>
                <w:rStyle w:val="IndexLink"/>
              </w:rPr>
              <w:t>221</w:t>
            </w:r>
          </w:hyperlink>
        </w:p>
        <w:p>
          <w:pPr>
            <w:pStyle w:val="Contents4"/>
            <w:tabs>
              <w:tab w:val="clear" w:pos="8176"/>
              <w:tab w:val="right" w:pos="9026" w:leader="dot"/>
            </w:tabs>
            <w:rPr/>
          </w:pPr>
          <w:hyperlink w:anchor="__RefHeading___Toc5184050_3381743652">
            <w:r>
              <w:rPr>
                <w:webHidden/>
                <w:rStyle w:val="IndexLink"/>
                <w:rtl w:val="true"/>
              </w:rPr>
              <w:t>روزه و تقوا</w:t>
            </w:r>
            <w:r>
              <w:rPr>
                <w:rStyle w:val="IndexLink"/>
                <w:rtl w:val="true"/>
              </w:rPr>
              <w:tab/>
            </w:r>
            <w:r>
              <w:rPr>
                <w:rStyle w:val="IndexLink"/>
              </w:rPr>
              <w:t>223</w:t>
            </w:r>
          </w:hyperlink>
        </w:p>
        <w:p>
          <w:pPr>
            <w:pStyle w:val="Contents4"/>
            <w:tabs>
              <w:tab w:val="clear" w:pos="8176"/>
              <w:tab w:val="right" w:pos="9026" w:leader="dot"/>
            </w:tabs>
            <w:rPr/>
          </w:pPr>
          <w:hyperlink w:anchor="__RefHeading___Toc5184052_3381743652">
            <w:r>
              <w:rPr>
                <w:webHidden/>
                <w:rStyle w:val="IndexLink"/>
                <w:rtl w:val="true"/>
              </w:rPr>
              <w:t>روزه و معرفت</w:t>
            </w:r>
            <w:r>
              <w:rPr>
                <w:rStyle w:val="IndexLink"/>
                <w:rtl w:val="true"/>
              </w:rPr>
              <w:tab/>
            </w:r>
            <w:r>
              <w:rPr>
                <w:rStyle w:val="IndexLink"/>
              </w:rPr>
              <w:t>225</w:t>
            </w:r>
          </w:hyperlink>
        </w:p>
        <w:p>
          <w:pPr>
            <w:pStyle w:val="Contents4"/>
            <w:tabs>
              <w:tab w:val="clear" w:pos="8176"/>
              <w:tab w:val="right" w:pos="9026" w:leader="dot"/>
            </w:tabs>
            <w:rPr/>
          </w:pPr>
          <w:hyperlink w:anchor="__RefHeading___Toc5184054_3381743652">
            <w:r>
              <w:rPr>
                <w:webHidden/>
                <w:rStyle w:val="IndexLink"/>
                <w:rtl w:val="true"/>
              </w:rPr>
              <w:t>روزه و صبر</w:t>
            </w:r>
            <w:r>
              <w:rPr>
                <w:rStyle w:val="IndexLink"/>
                <w:rtl w:val="true"/>
              </w:rPr>
              <w:tab/>
            </w:r>
            <w:r>
              <w:rPr>
                <w:rStyle w:val="IndexLink"/>
              </w:rPr>
              <w:t>226</w:t>
            </w:r>
          </w:hyperlink>
        </w:p>
        <w:p>
          <w:pPr>
            <w:pStyle w:val="Contents5"/>
            <w:tabs>
              <w:tab w:val="clear" w:pos="7892"/>
              <w:tab w:val="right" w:pos="9026" w:leader="dot"/>
            </w:tabs>
            <w:rPr/>
          </w:pPr>
          <w:hyperlink w:anchor="__RefHeading___Toc5184056_3381743652">
            <w:r>
              <w:rPr>
                <w:webHidden/>
                <w:rStyle w:val="IndexLink"/>
                <w:rtl w:val="true"/>
              </w:rPr>
              <w:t>اشاره</w:t>
            </w:r>
            <w:r>
              <w:rPr>
                <w:rStyle w:val="IndexLink"/>
                <w:rtl w:val="true"/>
              </w:rPr>
              <w:tab/>
            </w:r>
            <w:r>
              <w:rPr>
                <w:rStyle w:val="IndexLink"/>
              </w:rPr>
              <w:t>226</w:t>
            </w:r>
          </w:hyperlink>
        </w:p>
        <w:p>
          <w:pPr>
            <w:pStyle w:val="Contents5"/>
            <w:tabs>
              <w:tab w:val="clear" w:pos="7892"/>
              <w:tab w:val="right" w:pos="9026" w:leader="dot"/>
            </w:tabs>
            <w:rPr/>
          </w:pPr>
          <w:hyperlink w:anchor="__RefHeading___Toc5184058_3381743652">
            <w:r>
              <w:rPr>
                <w:webHidden/>
                <w:rStyle w:val="IndexLink"/>
                <w:rtl w:val="true"/>
              </w:rPr>
              <w:t>روزه و توبه</w:t>
            </w:r>
            <w:r>
              <w:rPr>
                <w:rStyle w:val="IndexLink"/>
                <w:rtl w:val="true"/>
              </w:rPr>
              <w:tab/>
            </w:r>
            <w:r>
              <w:rPr>
                <w:rStyle w:val="IndexLink"/>
              </w:rPr>
              <w:t>228</w:t>
            </w:r>
          </w:hyperlink>
        </w:p>
        <w:p>
          <w:pPr>
            <w:pStyle w:val="Contents3"/>
            <w:tabs>
              <w:tab w:val="clear" w:pos="8459"/>
              <w:tab w:val="right" w:pos="9026" w:leader="dot"/>
            </w:tabs>
            <w:rPr/>
          </w:pPr>
          <w:hyperlink w:anchor="__RefHeading___Toc5184060_3381743652">
            <w:r>
              <w:rPr>
                <w:webHidden/>
                <w:rStyle w:val="IndexLink"/>
                <w:rtl w:val="true"/>
              </w:rPr>
              <w:t>شب قدر</w:t>
            </w:r>
            <w:r>
              <w:rPr>
                <w:rStyle w:val="IndexLink"/>
                <w:rtl w:val="true"/>
              </w:rPr>
              <w:tab/>
            </w:r>
            <w:r>
              <w:rPr>
                <w:rStyle w:val="IndexLink"/>
              </w:rPr>
              <w:t>231</w:t>
            </w:r>
          </w:hyperlink>
        </w:p>
        <w:p>
          <w:pPr>
            <w:pStyle w:val="Contents4"/>
            <w:tabs>
              <w:tab w:val="clear" w:pos="8176"/>
              <w:tab w:val="right" w:pos="9026" w:leader="dot"/>
            </w:tabs>
            <w:rPr/>
          </w:pPr>
          <w:hyperlink w:anchor="__RefHeading___Toc5184062_3381743652">
            <w:r>
              <w:rPr>
                <w:webHidden/>
                <w:rStyle w:val="IndexLink"/>
                <w:rtl w:val="true"/>
              </w:rPr>
              <w:t>اشاره</w:t>
            </w:r>
            <w:r>
              <w:rPr>
                <w:rStyle w:val="IndexLink"/>
                <w:rtl w:val="true"/>
              </w:rPr>
              <w:tab/>
            </w:r>
            <w:r>
              <w:rPr>
                <w:rStyle w:val="IndexLink"/>
              </w:rPr>
              <w:t>231</w:t>
            </w:r>
          </w:hyperlink>
        </w:p>
        <w:p>
          <w:pPr>
            <w:pStyle w:val="Contents4"/>
            <w:tabs>
              <w:tab w:val="clear" w:pos="8176"/>
              <w:tab w:val="right" w:pos="9026" w:leader="dot"/>
            </w:tabs>
            <w:rPr/>
          </w:pPr>
          <w:hyperlink w:anchor="__RefHeading___Toc5184064_3381743652">
            <w:r>
              <w:rPr>
                <w:webHidden/>
                <w:rStyle w:val="IndexLink"/>
                <w:rtl w:val="true"/>
              </w:rPr>
              <w:t>عظمت شب قدر در روایات و تفاسیر</w:t>
            </w:r>
            <w:r>
              <w:rPr>
                <w:rStyle w:val="IndexLink"/>
                <w:rtl w:val="true"/>
              </w:rPr>
              <w:tab/>
            </w:r>
            <w:r>
              <w:rPr>
                <w:rStyle w:val="IndexLink"/>
              </w:rPr>
              <w:t>233</w:t>
            </w:r>
          </w:hyperlink>
        </w:p>
        <w:p>
          <w:pPr>
            <w:pStyle w:val="Contents4"/>
            <w:tabs>
              <w:tab w:val="clear" w:pos="8176"/>
              <w:tab w:val="right" w:pos="9026" w:leader="dot"/>
            </w:tabs>
            <w:rPr/>
          </w:pPr>
          <w:hyperlink w:anchor="__RefHeading___Toc5184066_3381743652">
            <w:r>
              <w:rPr>
                <w:webHidden/>
                <w:rStyle w:val="IndexLink"/>
                <w:rtl w:val="true"/>
              </w:rPr>
              <w:t>احیای شب قدر</w:t>
            </w:r>
            <w:r>
              <w:rPr>
                <w:rStyle w:val="IndexLink"/>
                <w:rtl w:val="true"/>
              </w:rPr>
              <w:tab/>
            </w:r>
            <w:r>
              <w:rPr>
                <w:rStyle w:val="IndexLink"/>
              </w:rPr>
              <w:t>237</w:t>
            </w:r>
          </w:hyperlink>
        </w:p>
        <w:p>
          <w:pPr>
            <w:pStyle w:val="Contents4"/>
            <w:tabs>
              <w:tab w:val="clear" w:pos="8176"/>
              <w:tab w:val="right" w:pos="9026" w:leader="dot"/>
            </w:tabs>
            <w:rPr/>
          </w:pPr>
          <w:hyperlink w:anchor="__RefHeading___Toc5184068_3381743652">
            <w:r>
              <w:rPr>
                <w:webHidden/>
                <w:rStyle w:val="IndexLink"/>
                <w:rtl w:val="true"/>
              </w:rPr>
              <w:t>تفسیر سورۀ قدر</w:t>
            </w:r>
            <w:r>
              <w:rPr>
                <w:rStyle w:val="IndexLink"/>
                <w:rtl w:val="true"/>
              </w:rPr>
              <w:tab/>
            </w:r>
            <w:r>
              <w:rPr>
                <w:rStyle w:val="IndexLink"/>
              </w:rPr>
              <w:t>239</w:t>
            </w:r>
          </w:hyperlink>
        </w:p>
        <w:p>
          <w:pPr>
            <w:pStyle w:val="Contents5"/>
            <w:tabs>
              <w:tab w:val="clear" w:pos="7892"/>
              <w:tab w:val="right" w:pos="9026" w:leader="dot"/>
            </w:tabs>
            <w:rPr/>
          </w:pPr>
          <w:hyperlink w:anchor="__RefHeading___Toc5184070_3381743652">
            <w:r>
              <w:rPr>
                <w:webHidden/>
                <w:rStyle w:val="IndexLink"/>
                <w:rtl w:val="true"/>
              </w:rPr>
              <w:t>اشاره</w:t>
            </w:r>
            <w:r>
              <w:rPr>
                <w:rStyle w:val="IndexLink"/>
                <w:rtl w:val="true"/>
              </w:rPr>
              <w:tab/>
            </w:r>
            <w:r>
              <w:rPr>
                <w:rStyle w:val="IndexLink"/>
              </w:rPr>
              <w:t>239</w:t>
            </w:r>
          </w:hyperlink>
        </w:p>
        <w:p>
          <w:pPr>
            <w:pStyle w:val="Contents5"/>
            <w:tabs>
              <w:tab w:val="clear" w:pos="7892"/>
              <w:tab w:val="right" w:pos="9026" w:leader="dot"/>
            </w:tabs>
            <w:rPr/>
          </w:pPr>
          <w:hyperlink w:anchor="__RefHeading___Toc5184072_3381743652">
            <w:r>
              <w:rPr>
                <w:webHidden/>
                <w:rStyle w:val="IndexLink"/>
                <w:rtl w:val="true"/>
              </w:rPr>
              <w:t>شأن نزول سورۀ قدر</w:t>
            </w:r>
            <w:r>
              <w:rPr>
                <w:rStyle w:val="IndexLink"/>
                <w:rtl w:val="true"/>
              </w:rPr>
              <w:tab/>
            </w:r>
            <w:r>
              <w:rPr>
                <w:rStyle w:val="IndexLink"/>
              </w:rPr>
              <w:t>243</w:t>
            </w:r>
          </w:hyperlink>
        </w:p>
        <w:p>
          <w:pPr>
            <w:pStyle w:val="Contents4"/>
            <w:tabs>
              <w:tab w:val="clear" w:pos="8176"/>
              <w:tab w:val="right" w:pos="9026" w:leader="dot"/>
            </w:tabs>
            <w:rPr/>
          </w:pPr>
          <w:hyperlink w:anchor="__RefHeading___Toc5184074_3381743652">
            <w:r>
              <w:rPr>
                <w:webHidden/>
                <w:rStyle w:val="IndexLink"/>
                <w:rtl w:val="true"/>
              </w:rPr>
              <w:t>رمز مخفی بودن شب قدر</w:t>
            </w:r>
            <w:r>
              <w:rPr>
                <w:rStyle w:val="IndexLink"/>
                <w:rtl w:val="true"/>
              </w:rPr>
              <w:tab/>
            </w:r>
            <w:r>
              <w:rPr>
                <w:rStyle w:val="IndexLink"/>
              </w:rPr>
              <w:t>244</w:t>
            </w:r>
          </w:hyperlink>
        </w:p>
        <w:p>
          <w:pPr>
            <w:pStyle w:val="Contents3"/>
            <w:tabs>
              <w:tab w:val="clear" w:pos="8459"/>
              <w:tab w:val="right" w:pos="9026" w:leader="dot"/>
            </w:tabs>
            <w:rPr/>
          </w:pPr>
          <w:hyperlink w:anchor="__RefHeading___Toc5184076_3381743652">
            <w:r>
              <w:rPr>
                <w:webHidden/>
                <w:rStyle w:val="IndexLink"/>
                <w:rtl w:val="true"/>
              </w:rPr>
              <w:t>فضیلت و حرمت ماه مبارک رمضان</w:t>
            </w:r>
            <w:r>
              <w:rPr>
                <w:rStyle w:val="IndexLink"/>
                <w:rtl w:val="true"/>
              </w:rPr>
              <w:tab/>
            </w:r>
            <w:r>
              <w:rPr>
                <w:rStyle w:val="IndexLink"/>
              </w:rPr>
              <w:t>247</w:t>
            </w:r>
          </w:hyperlink>
        </w:p>
        <w:p>
          <w:pPr>
            <w:pStyle w:val="Contents4"/>
            <w:tabs>
              <w:tab w:val="clear" w:pos="8176"/>
              <w:tab w:val="right" w:pos="9026" w:leader="dot"/>
            </w:tabs>
            <w:rPr/>
          </w:pPr>
          <w:hyperlink w:anchor="__RefHeading___Toc5184078_3381743652">
            <w:r>
              <w:rPr>
                <w:webHidden/>
                <w:rStyle w:val="IndexLink"/>
                <w:rtl w:val="true"/>
              </w:rPr>
              <w:t>اشاره</w:t>
            </w:r>
            <w:r>
              <w:rPr>
                <w:rStyle w:val="IndexLink"/>
                <w:rtl w:val="true"/>
              </w:rPr>
              <w:tab/>
            </w:r>
            <w:r>
              <w:rPr>
                <w:rStyle w:val="IndexLink"/>
              </w:rPr>
              <w:t>247</w:t>
            </w:r>
          </w:hyperlink>
        </w:p>
        <w:p>
          <w:pPr>
            <w:pStyle w:val="Contents4"/>
            <w:tabs>
              <w:tab w:val="clear" w:pos="8176"/>
              <w:tab w:val="right" w:pos="9026" w:leader="dot"/>
            </w:tabs>
            <w:rPr/>
          </w:pPr>
          <w:hyperlink w:anchor="__RefHeading___Toc5184080_3381743652">
            <w:r>
              <w:rPr>
                <w:webHidden/>
                <w:rStyle w:val="IndexLink"/>
                <w:rtl w:val="true"/>
              </w:rPr>
              <w:t>فضیلت رمضان در کلام رسول خدا صلی الله علیه و آله</w:t>
            </w:r>
            <w:r>
              <w:rPr>
                <w:rStyle w:val="IndexLink"/>
                <w:rtl w:val="true"/>
              </w:rPr>
              <w:tab/>
            </w:r>
            <w:r>
              <w:rPr>
                <w:rStyle w:val="IndexLink"/>
              </w:rPr>
              <w:t>248</w:t>
            </w:r>
          </w:hyperlink>
        </w:p>
        <w:p>
          <w:pPr>
            <w:pStyle w:val="Contents4"/>
            <w:tabs>
              <w:tab w:val="clear" w:pos="8176"/>
              <w:tab w:val="right" w:pos="9026" w:leader="dot"/>
            </w:tabs>
            <w:rPr/>
          </w:pPr>
          <w:hyperlink w:anchor="__RefHeading___Toc5184082_3381743652">
            <w:r>
              <w:rPr>
                <w:webHidden/>
                <w:rStyle w:val="IndexLink"/>
                <w:rtl w:val="true"/>
              </w:rPr>
              <w:t>فضیلت رمضان در کلام امام صادق علیه السلام</w:t>
            </w:r>
            <w:r>
              <w:rPr>
                <w:rStyle w:val="IndexLink"/>
                <w:rtl w:val="true"/>
              </w:rPr>
              <w:tab/>
            </w:r>
            <w:r>
              <w:rPr>
                <w:rStyle w:val="IndexLink"/>
              </w:rPr>
              <w:t>252</w:t>
            </w:r>
          </w:hyperlink>
        </w:p>
        <w:p>
          <w:pPr>
            <w:pStyle w:val="Contents3"/>
            <w:tabs>
              <w:tab w:val="clear" w:pos="8459"/>
              <w:tab w:val="right" w:pos="9026" w:leader="dot"/>
            </w:tabs>
            <w:rPr/>
          </w:pPr>
          <w:hyperlink w:anchor="__RefHeading___Toc5184084_3381743652">
            <w:r>
              <w:rPr>
                <w:webHidden/>
                <w:rStyle w:val="IndexLink"/>
                <w:rtl w:val="true"/>
              </w:rPr>
              <w:t>مسئلۀ با عظمت نماز</w:t>
            </w:r>
            <w:r>
              <w:rPr>
                <w:rStyle w:val="IndexLink"/>
                <w:rtl w:val="true"/>
              </w:rPr>
              <w:tab/>
            </w:r>
            <w:r>
              <w:rPr>
                <w:rStyle w:val="IndexLink"/>
              </w:rPr>
              <w:t>255</w:t>
            </w:r>
          </w:hyperlink>
        </w:p>
        <w:p>
          <w:pPr>
            <w:pStyle w:val="Contents4"/>
            <w:tabs>
              <w:tab w:val="clear" w:pos="8176"/>
              <w:tab w:val="right" w:pos="9026" w:leader="dot"/>
            </w:tabs>
            <w:rPr/>
          </w:pPr>
          <w:hyperlink w:anchor="__RefHeading___Toc5184086_3381743652">
            <w:r>
              <w:rPr>
                <w:webHidden/>
                <w:rStyle w:val="IndexLink"/>
                <w:rtl w:val="true"/>
              </w:rPr>
              <w:t>اشاره</w:t>
            </w:r>
            <w:r>
              <w:rPr>
                <w:rStyle w:val="IndexLink"/>
                <w:rtl w:val="true"/>
              </w:rPr>
              <w:tab/>
            </w:r>
            <w:r>
              <w:rPr>
                <w:rStyle w:val="IndexLink"/>
              </w:rPr>
              <w:t>255</w:t>
            </w:r>
          </w:hyperlink>
        </w:p>
        <w:p>
          <w:pPr>
            <w:pStyle w:val="Contents4"/>
            <w:tabs>
              <w:tab w:val="clear" w:pos="8176"/>
              <w:tab w:val="right" w:pos="9026" w:leader="dot"/>
            </w:tabs>
            <w:rPr/>
          </w:pPr>
          <w:hyperlink w:anchor="__RefHeading___Toc5184088_3381743652">
            <w:r>
              <w:rPr>
                <w:webHidden/>
                <w:rStyle w:val="IndexLink"/>
                <w:rtl w:val="true"/>
              </w:rPr>
              <w:t>نماز در روایات</w:t>
            </w:r>
            <w:r>
              <w:rPr>
                <w:rStyle w:val="IndexLink"/>
                <w:rtl w:val="true"/>
              </w:rPr>
              <w:tab/>
            </w:r>
            <w:r>
              <w:rPr>
                <w:rStyle w:val="IndexLink"/>
              </w:rPr>
              <w:t>255</w:t>
            </w:r>
          </w:hyperlink>
        </w:p>
        <w:p>
          <w:pPr>
            <w:pStyle w:val="Contents4"/>
            <w:tabs>
              <w:tab w:val="clear" w:pos="8176"/>
              <w:tab w:val="right" w:pos="9026" w:leader="dot"/>
            </w:tabs>
            <w:rPr/>
          </w:pPr>
          <w:hyperlink w:anchor="__RefHeading___Toc5184090_3381743652">
            <w:r>
              <w:rPr>
                <w:webHidden/>
                <w:rStyle w:val="IndexLink"/>
                <w:rtl w:val="true"/>
              </w:rPr>
              <w:t>آداب باطنی نماز</w:t>
            </w:r>
            <w:r>
              <w:rPr>
                <w:rStyle w:val="IndexLink"/>
                <w:rtl w:val="true"/>
              </w:rPr>
              <w:tab/>
            </w:r>
            <w:r>
              <w:rPr>
                <w:rStyle w:val="IndexLink"/>
              </w:rPr>
              <w:t>260</w:t>
            </w:r>
          </w:hyperlink>
        </w:p>
        <w:p>
          <w:pPr>
            <w:pStyle w:val="Contents4"/>
            <w:tabs>
              <w:tab w:val="clear" w:pos="8176"/>
              <w:tab w:val="right" w:pos="9026" w:leader="dot"/>
            </w:tabs>
            <w:rPr/>
          </w:pPr>
          <w:hyperlink w:anchor="__RefHeading___Toc5184092_3381743652">
            <w:r>
              <w:rPr>
                <w:webHidden/>
                <w:rStyle w:val="IndexLink"/>
                <w:rtl w:val="true"/>
              </w:rPr>
              <w:t>موانع قبولی نماز</w:t>
            </w:r>
            <w:r>
              <w:rPr>
                <w:rStyle w:val="IndexLink"/>
                <w:rtl w:val="true"/>
              </w:rPr>
              <w:tab/>
            </w:r>
            <w:r>
              <w:rPr>
                <w:rStyle w:val="IndexLink"/>
              </w:rPr>
              <w:t>262</w:t>
            </w:r>
          </w:hyperlink>
        </w:p>
        <w:p>
          <w:pPr>
            <w:pStyle w:val="Contents3"/>
            <w:tabs>
              <w:tab w:val="clear" w:pos="8459"/>
              <w:tab w:val="right" w:pos="9026" w:leader="dot"/>
            </w:tabs>
            <w:rPr/>
          </w:pPr>
          <w:hyperlink w:anchor="__RefHeading___Toc5184094_3381743652">
            <w:r>
              <w:rPr>
                <w:webHidden/>
                <w:rStyle w:val="IndexLink"/>
                <w:rtl w:val="true"/>
              </w:rPr>
              <w:t>مسائل مهم در خانواده و اجتماع</w:t>
            </w:r>
            <w:r>
              <w:rPr>
                <w:rStyle w:val="IndexLink"/>
                <w:rtl w:val="true"/>
              </w:rPr>
              <w:tab/>
            </w:r>
            <w:r>
              <w:rPr>
                <w:rStyle w:val="IndexLink"/>
              </w:rPr>
              <w:t>264</w:t>
            </w:r>
          </w:hyperlink>
        </w:p>
        <w:p>
          <w:pPr>
            <w:pStyle w:val="Contents4"/>
            <w:tabs>
              <w:tab w:val="clear" w:pos="8176"/>
              <w:tab w:val="right" w:pos="9026" w:leader="dot"/>
            </w:tabs>
            <w:rPr/>
          </w:pPr>
          <w:hyperlink w:anchor="__RefHeading___Toc5184096_3381743652">
            <w:r>
              <w:rPr>
                <w:webHidden/>
                <w:rStyle w:val="IndexLink"/>
                <w:rtl w:val="true"/>
              </w:rPr>
              <w:t>اشاره</w:t>
            </w:r>
            <w:r>
              <w:rPr>
                <w:rStyle w:val="IndexLink"/>
                <w:rtl w:val="true"/>
              </w:rPr>
              <w:tab/>
            </w:r>
            <w:r>
              <w:rPr>
                <w:rStyle w:val="IndexLink"/>
              </w:rPr>
              <w:t>264</w:t>
            </w:r>
          </w:hyperlink>
        </w:p>
        <w:p>
          <w:pPr>
            <w:pStyle w:val="Contents4"/>
            <w:tabs>
              <w:tab w:val="clear" w:pos="8176"/>
              <w:tab w:val="right" w:pos="9026" w:leader="dot"/>
            </w:tabs>
            <w:rPr/>
          </w:pPr>
          <w:hyperlink w:anchor="__RefHeading___Toc5184098_3381743652">
            <w:r>
              <w:rPr>
                <w:webHidden/>
                <w:rStyle w:val="IndexLink"/>
                <w:rtl w:val="true"/>
              </w:rPr>
              <w:t>صلۀ رحم</w:t>
            </w:r>
            <w:r>
              <w:rPr>
                <w:rStyle w:val="IndexLink"/>
                <w:rtl w:val="true"/>
              </w:rPr>
              <w:tab/>
            </w:r>
            <w:r>
              <w:rPr>
                <w:rStyle w:val="IndexLink"/>
              </w:rPr>
              <w:t>265</w:t>
            </w:r>
          </w:hyperlink>
        </w:p>
        <w:p>
          <w:pPr>
            <w:pStyle w:val="Contents5"/>
            <w:tabs>
              <w:tab w:val="clear" w:pos="7892"/>
              <w:tab w:val="right" w:pos="9026" w:leader="dot"/>
            </w:tabs>
            <w:rPr/>
          </w:pPr>
          <w:hyperlink w:anchor="__RefHeading___Toc5184100_3381743652">
            <w:r>
              <w:rPr>
                <w:webHidden/>
                <w:rStyle w:val="IndexLink"/>
                <w:rtl w:val="true"/>
              </w:rPr>
              <w:t>اشاره</w:t>
            </w:r>
            <w:r>
              <w:rPr>
                <w:rStyle w:val="IndexLink"/>
                <w:rtl w:val="true"/>
              </w:rPr>
              <w:tab/>
            </w:r>
            <w:r>
              <w:rPr>
                <w:rStyle w:val="IndexLink"/>
              </w:rPr>
              <w:t>265</w:t>
            </w:r>
          </w:hyperlink>
        </w:p>
        <w:p>
          <w:pPr>
            <w:pStyle w:val="Contents5"/>
            <w:tabs>
              <w:tab w:val="clear" w:pos="7892"/>
              <w:tab w:val="right" w:pos="9026" w:leader="dot"/>
            </w:tabs>
            <w:rPr/>
          </w:pPr>
          <w:hyperlink w:anchor="__RefHeading___Toc5184102_3381743652">
            <w:r>
              <w:rPr>
                <w:webHidden/>
                <w:rStyle w:val="IndexLink"/>
                <w:rtl w:val="true"/>
              </w:rPr>
              <w:t>صله رحم در قرآن مجید</w:t>
            </w:r>
            <w:r>
              <w:rPr>
                <w:rStyle w:val="IndexLink"/>
                <w:rtl w:val="true"/>
              </w:rPr>
              <w:tab/>
            </w:r>
            <w:r>
              <w:rPr>
                <w:rStyle w:val="IndexLink"/>
              </w:rPr>
              <w:t>266</w:t>
            </w:r>
          </w:hyperlink>
        </w:p>
        <w:p>
          <w:pPr>
            <w:pStyle w:val="Contents5"/>
            <w:tabs>
              <w:tab w:val="clear" w:pos="7892"/>
              <w:tab w:val="right" w:pos="9026" w:leader="dot"/>
            </w:tabs>
            <w:rPr/>
          </w:pPr>
          <w:hyperlink w:anchor="__RefHeading___Toc5184104_3381743652">
            <w:r>
              <w:rPr>
                <w:webHidden/>
                <w:rStyle w:val="IndexLink"/>
                <w:rtl w:val="true"/>
              </w:rPr>
              <w:t>صلۀ رحم در روایات</w:t>
            </w:r>
            <w:r>
              <w:rPr>
                <w:rStyle w:val="IndexLink"/>
                <w:rtl w:val="true"/>
              </w:rPr>
              <w:tab/>
            </w:r>
            <w:r>
              <w:rPr>
                <w:rStyle w:val="IndexLink"/>
              </w:rPr>
              <w:t>267</w:t>
            </w:r>
          </w:hyperlink>
        </w:p>
        <w:p>
          <w:pPr>
            <w:pStyle w:val="Contents4"/>
            <w:tabs>
              <w:tab w:val="clear" w:pos="8176"/>
              <w:tab w:val="right" w:pos="9026" w:leader="dot"/>
            </w:tabs>
            <w:rPr/>
          </w:pPr>
          <w:hyperlink w:anchor="__RefHeading___Toc5184106_3381743652">
            <w:r>
              <w:rPr>
                <w:webHidden/>
                <w:rStyle w:val="IndexLink"/>
                <w:rtl w:val="true"/>
              </w:rPr>
              <w:t>همسایه</w:t>
            </w:r>
            <w:r>
              <w:rPr>
                <w:rStyle w:val="IndexLink"/>
                <w:rtl w:val="true"/>
              </w:rPr>
              <w:tab/>
            </w:r>
            <w:r>
              <w:rPr>
                <w:rStyle w:val="IndexLink"/>
              </w:rPr>
              <w:t>272</w:t>
            </w:r>
          </w:hyperlink>
        </w:p>
        <w:p>
          <w:pPr>
            <w:pStyle w:val="Contents4"/>
            <w:tabs>
              <w:tab w:val="clear" w:pos="8176"/>
              <w:tab w:val="right" w:pos="9026" w:leader="dot"/>
            </w:tabs>
            <w:rPr/>
          </w:pPr>
          <w:hyperlink w:anchor="__RefHeading___Toc5184108_3381743652">
            <w:r>
              <w:rPr>
                <w:webHidden/>
                <w:rStyle w:val="IndexLink"/>
                <w:rtl w:val="true"/>
              </w:rPr>
              <w:t>مال حلال مخلوط به حرام</w:t>
            </w:r>
            <w:r>
              <w:rPr>
                <w:rStyle w:val="IndexLink"/>
                <w:rtl w:val="true"/>
              </w:rPr>
              <w:tab/>
            </w:r>
            <w:r>
              <w:rPr>
                <w:rStyle w:val="IndexLink"/>
              </w:rPr>
              <w:t>272</w:t>
            </w:r>
          </w:hyperlink>
        </w:p>
        <w:p>
          <w:pPr>
            <w:pStyle w:val="Contents4"/>
            <w:tabs>
              <w:tab w:val="clear" w:pos="8176"/>
              <w:tab w:val="right" w:pos="9026" w:leader="dot"/>
            </w:tabs>
            <w:rPr/>
          </w:pPr>
          <w:hyperlink w:anchor="__RefHeading___Toc5184110_3381743652">
            <w:r>
              <w:rPr>
                <w:webHidden/>
                <w:rStyle w:val="IndexLink"/>
                <w:rtl w:val="true"/>
              </w:rPr>
              <w:t>مال حرام و روایات آن</w:t>
            </w:r>
            <w:r>
              <w:rPr>
                <w:rStyle w:val="IndexLink"/>
                <w:rtl w:val="true"/>
              </w:rPr>
              <w:tab/>
            </w:r>
            <w:r>
              <w:rPr>
                <w:rStyle w:val="IndexLink"/>
              </w:rPr>
              <w:t>272</w:t>
            </w:r>
          </w:hyperlink>
        </w:p>
        <w:p>
          <w:pPr>
            <w:pStyle w:val="Contents3"/>
            <w:tabs>
              <w:tab w:val="clear" w:pos="8459"/>
              <w:tab w:val="right" w:pos="9026" w:leader="dot"/>
            </w:tabs>
            <w:rPr/>
          </w:pPr>
          <w:hyperlink w:anchor="__RefHeading___Toc5184112_3381743652">
            <w:r>
              <w:rPr>
                <w:webHidden/>
                <w:rStyle w:val="IndexLink"/>
                <w:rtl w:val="true"/>
              </w:rPr>
              <w:t>زکات</w:t>
            </w:r>
            <w:r>
              <w:rPr>
                <w:rStyle w:val="IndexLink"/>
                <w:rtl w:val="true"/>
              </w:rPr>
              <w:tab/>
            </w:r>
            <w:r>
              <w:rPr>
                <w:rStyle w:val="IndexLink"/>
              </w:rPr>
              <w:t>273</w:t>
            </w:r>
          </w:hyperlink>
        </w:p>
        <w:p>
          <w:pPr>
            <w:pStyle w:val="Contents4"/>
            <w:tabs>
              <w:tab w:val="clear" w:pos="8176"/>
              <w:tab w:val="right" w:pos="9026" w:leader="dot"/>
            </w:tabs>
            <w:rPr/>
          </w:pPr>
          <w:hyperlink w:anchor="__RefHeading___Toc5184114_3381743652">
            <w:r>
              <w:rPr>
                <w:webHidden/>
                <w:rStyle w:val="IndexLink"/>
                <w:rtl w:val="true"/>
              </w:rPr>
              <w:t>اشاره</w:t>
            </w:r>
            <w:r>
              <w:rPr>
                <w:rStyle w:val="IndexLink"/>
                <w:rtl w:val="true"/>
              </w:rPr>
              <w:tab/>
            </w:r>
            <w:r>
              <w:rPr>
                <w:rStyle w:val="IndexLink"/>
              </w:rPr>
              <w:t>273</w:t>
            </w:r>
          </w:hyperlink>
        </w:p>
        <w:p>
          <w:pPr>
            <w:pStyle w:val="Contents4"/>
            <w:tabs>
              <w:tab w:val="clear" w:pos="8176"/>
              <w:tab w:val="right" w:pos="9026" w:leader="dot"/>
            </w:tabs>
            <w:rPr/>
          </w:pPr>
          <w:hyperlink w:anchor="__RefHeading___Toc5184116_3381743652">
            <w:r>
              <w:rPr>
                <w:webHidden/>
                <w:rStyle w:val="IndexLink"/>
                <w:rtl w:val="true"/>
              </w:rPr>
              <w:t>زکات در روایات</w:t>
            </w:r>
            <w:r>
              <w:rPr>
                <w:rStyle w:val="IndexLink"/>
                <w:rtl w:val="true"/>
              </w:rPr>
              <w:tab/>
            </w:r>
            <w:r>
              <w:rPr>
                <w:rStyle w:val="IndexLink"/>
              </w:rPr>
              <w:t>274</w:t>
            </w:r>
          </w:hyperlink>
        </w:p>
        <w:p>
          <w:pPr>
            <w:pStyle w:val="Contents4"/>
            <w:tabs>
              <w:tab w:val="clear" w:pos="8176"/>
              <w:tab w:val="right" w:pos="9026" w:leader="dot"/>
            </w:tabs>
            <w:rPr/>
          </w:pPr>
          <w:hyperlink w:anchor="__RefHeading___Toc5184118_3381743652">
            <w:r>
              <w:rPr>
                <w:webHidden/>
                <w:rStyle w:val="IndexLink"/>
                <w:rtl w:val="true"/>
              </w:rPr>
              <w:t>داستانی عجیب از مال حرام</w:t>
            </w:r>
            <w:r>
              <w:rPr>
                <w:rStyle w:val="IndexLink"/>
                <w:rtl w:val="true"/>
              </w:rPr>
              <w:tab/>
            </w:r>
            <w:r>
              <w:rPr>
                <w:rStyle w:val="IndexLink"/>
              </w:rPr>
              <w:t>275</w:t>
            </w:r>
          </w:hyperlink>
        </w:p>
        <w:p>
          <w:pPr>
            <w:pStyle w:val="Contents4"/>
            <w:tabs>
              <w:tab w:val="clear" w:pos="8176"/>
              <w:tab w:val="right" w:pos="9026" w:leader="dot"/>
            </w:tabs>
            <w:rPr/>
          </w:pPr>
          <w:hyperlink w:anchor="__RefHeading___Toc5184120_3381743652">
            <w:r>
              <w:rPr>
                <w:webHidden/>
                <w:rStyle w:val="IndexLink"/>
                <w:rtl w:val="true"/>
              </w:rPr>
              <w:t>جدایی و هجران از مردم مؤمن و مسلمان</w:t>
            </w:r>
            <w:r>
              <w:rPr>
                <w:rStyle w:val="IndexLink"/>
                <w:rtl w:val="true"/>
              </w:rPr>
              <w:tab/>
            </w:r>
            <w:r>
              <w:rPr>
                <w:rStyle w:val="IndexLink"/>
              </w:rPr>
              <w:t>277</w:t>
            </w:r>
          </w:hyperlink>
        </w:p>
        <w:p>
          <w:pPr>
            <w:pStyle w:val="Contents5"/>
            <w:tabs>
              <w:tab w:val="clear" w:pos="7892"/>
              <w:tab w:val="right" w:pos="9026" w:leader="dot"/>
            </w:tabs>
            <w:rPr/>
          </w:pPr>
          <w:hyperlink w:anchor="__RefHeading___Toc5184122_3381743652">
            <w:r>
              <w:rPr>
                <w:webHidden/>
                <w:rStyle w:val="IndexLink"/>
                <w:rtl w:val="true"/>
              </w:rPr>
              <w:t>اشاره</w:t>
            </w:r>
            <w:r>
              <w:rPr>
                <w:rStyle w:val="IndexLink"/>
                <w:rtl w:val="true"/>
              </w:rPr>
              <w:tab/>
            </w:r>
            <w:r>
              <w:rPr>
                <w:rStyle w:val="IndexLink"/>
              </w:rPr>
              <w:t>277</w:t>
            </w:r>
          </w:hyperlink>
        </w:p>
        <w:p>
          <w:pPr>
            <w:pStyle w:val="Contents5"/>
            <w:tabs>
              <w:tab w:val="clear" w:pos="7892"/>
              <w:tab w:val="right" w:pos="9026" w:leader="dot"/>
            </w:tabs>
            <w:rPr/>
          </w:pPr>
          <w:hyperlink w:anchor="__RefHeading___Toc5184124_3381743652">
            <w:r>
              <w:rPr>
                <w:webHidden/>
                <w:rStyle w:val="IndexLink"/>
                <w:rtl w:val="true"/>
              </w:rPr>
              <w:t>قهر و هجران در روایات</w:t>
            </w:r>
            <w:r>
              <w:rPr>
                <w:rStyle w:val="IndexLink"/>
                <w:rtl w:val="true"/>
              </w:rPr>
              <w:tab/>
            </w:r>
            <w:r>
              <w:rPr>
                <w:rStyle w:val="IndexLink"/>
              </w:rPr>
              <w:t>277</w:t>
            </w:r>
          </w:hyperlink>
        </w:p>
        <w:p>
          <w:pPr>
            <w:pStyle w:val="Contents4"/>
            <w:tabs>
              <w:tab w:val="clear" w:pos="8176"/>
              <w:tab w:val="right" w:pos="9026" w:leader="dot"/>
            </w:tabs>
            <w:rPr/>
          </w:pPr>
          <w:hyperlink w:anchor="__RefHeading___Toc5184126_3381743652">
            <w:r>
              <w:rPr>
                <w:webHidden/>
                <w:rStyle w:val="IndexLink"/>
                <w:rtl w:val="true"/>
              </w:rPr>
              <w:t>بیزاری از دشمنان خدا</w:t>
            </w:r>
            <w:r>
              <w:rPr>
                <w:rStyle w:val="IndexLink"/>
                <w:rtl w:val="true"/>
              </w:rPr>
              <w:tab/>
            </w:r>
            <w:r>
              <w:rPr>
                <w:rStyle w:val="IndexLink"/>
              </w:rPr>
              <w:t>280</w:t>
            </w:r>
          </w:hyperlink>
        </w:p>
        <w:p>
          <w:pPr>
            <w:pStyle w:val="Contents3"/>
            <w:tabs>
              <w:tab w:val="clear" w:pos="8459"/>
              <w:tab w:val="right" w:pos="9026" w:leader="dot"/>
            </w:tabs>
            <w:rPr/>
          </w:pPr>
          <w:hyperlink w:anchor="__RefHeading___Toc5184128_3381743652">
            <w:r>
              <w:rPr>
                <w:webHidden/>
                <w:rStyle w:val="IndexLink"/>
                <w:rtl w:val="true"/>
              </w:rPr>
              <w:t>دعا و توسّل در رمضان برای شستشوی قلب</w:t>
            </w:r>
            <w:r>
              <w:rPr>
                <w:rStyle w:val="IndexLink"/>
                <w:rtl w:val="true"/>
              </w:rPr>
              <w:tab/>
            </w:r>
            <w:r>
              <w:rPr>
                <w:rStyle w:val="IndexLink"/>
              </w:rPr>
              <w:t>284</w:t>
            </w:r>
          </w:hyperlink>
        </w:p>
        <w:p>
          <w:pPr>
            <w:pStyle w:val="Contents3"/>
            <w:tabs>
              <w:tab w:val="clear" w:pos="8459"/>
              <w:tab w:val="right" w:pos="9026" w:leader="dot"/>
            </w:tabs>
            <w:rPr/>
          </w:pPr>
          <w:hyperlink w:anchor="__RefHeading___Toc5184130_3381743652">
            <w:r>
              <w:rPr>
                <w:webHidden/>
                <w:rStyle w:val="IndexLink"/>
                <w:rtl w:val="true"/>
              </w:rPr>
              <w:t>پناه بردن به خدا از انحراف و شک در دین</w:t>
            </w:r>
            <w:r>
              <w:rPr>
                <w:rStyle w:val="IndexLink"/>
                <w:rtl w:val="true"/>
              </w:rPr>
              <w:tab/>
            </w:r>
            <w:r>
              <w:rPr>
                <w:rStyle w:val="IndexLink"/>
              </w:rPr>
              <w:t>290</w:t>
            </w:r>
          </w:hyperlink>
        </w:p>
        <w:p>
          <w:pPr>
            <w:pStyle w:val="Contents4"/>
            <w:tabs>
              <w:tab w:val="clear" w:pos="8176"/>
              <w:tab w:val="right" w:pos="9026" w:leader="dot"/>
            </w:tabs>
            <w:rPr/>
          </w:pPr>
          <w:hyperlink w:anchor="__RefHeading___Toc5184132_3381743652">
            <w:r>
              <w:rPr>
                <w:webHidden/>
                <w:rStyle w:val="IndexLink"/>
                <w:rtl w:val="true"/>
              </w:rPr>
              <w:t>اشاره</w:t>
            </w:r>
            <w:r>
              <w:rPr>
                <w:rStyle w:val="IndexLink"/>
                <w:rtl w:val="true"/>
              </w:rPr>
              <w:tab/>
            </w:r>
            <w:r>
              <w:rPr>
                <w:rStyle w:val="IndexLink"/>
              </w:rPr>
              <w:t>290</w:t>
            </w:r>
          </w:hyperlink>
        </w:p>
        <w:p>
          <w:pPr>
            <w:pStyle w:val="Contents4"/>
            <w:tabs>
              <w:tab w:val="clear" w:pos="8176"/>
              <w:tab w:val="right" w:pos="9026" w:leader="dot"/>
            </w:tabs>
            <w:rPr/>
          </w:pPr>
          <w:hyperlink w:anchor="__RefHeading___Toc5184134_3381743652">
            <w:r>
              <w:rPr>
                <w:webHidden/>
                <w:rStyle w:val="IndexLink"/>
                <w:rtl w:val="true"/>
              </w:rPr>
              <w:t>ریشۀ بیماری‌های الحادی در نفس</w:t>
            </w:r>
            <w:r>
              <w:rPr>
                <w:rStyle w:val="IndexLink"/>
                <w:rtl w:val="true"/>
              </w:rPr>
              <w:tab/>
            </w:r>
            <w:r>
              <w:rPr>
                <w:rStyle w:val="IndexLink"/>
              </w:rPr>
              <w:t>293</w:t>
            </w:r>
          </w:hyperlink>
        </w:p>
        <w:p>
          <w:pPr>
            <w:pStyle w:val="Contents4"/>
            <w:tabs>
              <w:tab w:val="clear" w:pos="8176"/>
              <w:tab w:val="right" w:pos="9026" w:leader="dot"/>
            </w:tabs>
            <w:rPr/>
          </w:pPr>
          <w:hyperlink w:anchor="__RefHeading___Toc5184136_3381743652">
            <w:r>
              <w:rPr>
                <w:webHidden/>
                <w:rStyle w:val="IndexLink"/>
                <w:rtl w:val="true"/>
              </w:rPr>
              <w:t>پیامدهای شرک</w:t>
            </w:r>
            <w:r>
              <w:rPr>
                <w:rStyle w:val="IndexLink"/>
                <w:rtl w:val="true"/>
              </w:rPr>
              <w:tab/>
            </w:r>
            <w:r>
              <w:rPr>
                <w:rStyle w:val="IndexLink"/>
              </w:rPr>
              <w:t>296</w:t>
            </w:r>
          </w:hyperlink>
        </w:p>
        <w:p>
          <w:pPr>
            <w:pStyle w:val="Contents4"/>
            <w:tabs>
              <w:tab w:val="clear" w:pos="8176"/>
              <w:tab w:val="right" w:pos="9026" w:leader="dot"/>
            </w:tabs>
            <w:rPr/>
          </w:pPr>
          <w:hyperlink w:anchor="__RefHeading___Toc5184138_3381743652">
            <w:r>
              <w:rPr>
                <w:webHidden/>
                <w:rStyle w:val="IndexLink"/>
                <w:rtl w:val="true"/>
              </w:rPr>
              <w:t>حقیقت خسارت و ضرر</w:t>
            </w:r>
            <w:r>
              <w:rPr>
                <w:rStyle w:val="IndexLink"/>
                <w:rtl w:val="true"/>
              </w:rPr>
              <w:tab/>
            </w:r>
            <w:r>
              <w:rPr>
                <w:rStyle w:val="IndexLink"/>
              </w:rPr>
              <w:t>296</w:t>
            </w:r>
          </w:hyperlink>
        </w:p>
        <w:p>
          <w:pPr>
            <w:pStyle w:val="Contents3"/>
            <w:tabs>
              <w:tab w:val="clear" w:pos="8459"/>
              <w:tab w:val="right" w:pos="9026" w:leader="dot"/>
            </w:tabs>
            <w:rPr/>
          </w:pPr>
          <w:hyperlink w:anchor="__RefHeading___Toc5184140_3381743652">
            <w:r>
              <w:rPr>
                <w:webHidden/>
                <w:rStyle w:val="IndexLink"/>
                <w:rtl w:val="true"/>
              </w:rPr>
              <w:t>کاسته شدن گناه در رمضان</w:t>
            </w:r>
            <w:r>
              <w:rPr>
                <w:rStyle w:val="IndexLink"/>
                <w:rtl w:val="true"/>
              </w:rPr>
              <w:tab/>
            </w:r>
            <w:r>
              <w:rPr>
                <w:rStyle w:val="IndexLink"/>
              </w:rPr>
              <w:t>298</w:t>
            </w:r>
          </w:hyperlink>
        </w:p>
        <w:p>
          <w:pPr>
            <w:pStyle w:val="Contents4"/>
            <w:tabs>
              <w:tab w:val="clear" w:pos="8176"/>
              <w:tab w:val="right" w:pos="9026" w:leader="dot"/>
            </w:tabs>
            <w:rPr/>
          </w:pPr>
          <w:hyperlink w:anchor="__RefHeading___Toc5184142_3381743652">
            <w:r>
              <w:rPr>
                <w:webHidden/>
                <w:rStyle w:val="IndexLink"/>
                <w:rtl w:val="true"/>
              </w:rPr>
              <w:t>اشاره</w:t>
            </w:r>
            <w:r>
              <w:rPr>
                <w:rStyle w:val="IndexLink"/>
                <w:rtl w:val="true"/>
              </w:rPr>
              <w:tab/>
            </w:r>
            <w:r>
              <w:rPr>
                <w:rStyle w:val="IndexLink"/>
              </w:rPr>
              <w:t>298</w:t>
            </w:r>
          </w:hyperlink>
        </w:p>
        <w:p>
          <w:pPr>
            <w:pStyle w:val="Contents4"/>
            <w:tabs>
              <w:tab w:val="clear" w:pos="8176"/>
              <w:tab w:val="right" w:pos="9026" w:leader="dot"/>
            </w:tabs>
            <w:rPr/>
          </w:pPr>
          <w:hyperlink w:anchor="__RefHeading___Toc5184144_3381743652">
            <w:r>
              <w:rPr>
                <w:webHidden/>
                <w:rStyle w:val="IndexLink"/>
                <w:rtl w:val="true"/>
              </w:rPr>
              <w:t>فوائد روزه در روایات</w:t>
            </w:r>
            <w:r>
              <w:rPr>
                <w:rStyle w:val="IndexLink"/>
                <w:rtl w:val="true"/>
              </w:rPr>
              <w:tab/>
            </w:r>
            <w:r>
              <w:rPr>
                <w:rStyle w:val="IndexLink"/>
              </w:rPr>
              <w:t>300</w:t>
            </w:r>
          </w:hyperlink>
        </w:p>
        <w:p>
          <w:pPr>
            <w:pStyle w:val="Contents4"/>
            <w:tabs>
              <w:tab w:val="clear" w:pos="8176"/>
              <w:tab w:val="right" w:pos="9026" w:leader="dot"/>
            </w:tabs>
            <w:rPr/>
          </w:pPr>
          <w:hyperlink w:anchor="__RefHeading___Toc5184146_3381743652">
            <w:r>
              <w:rPr>
                <w:webHidden/>
                <w:rStyle w:val="IndexLink"/>
                <w:rtl w:val="true"/>
              </w:rPr>
              <w:t>حجاب‌ها در ماه رمضان</w:t>
            </w:r>
            <w:r>
              <w:rPr>
                <w:rStyle w:val="IndexLink"/>
                <w:rtl w:val="true"/>
              </w:rPr>
              <w:tab/>
            </w:r>
            <w:r>
              <w:rPr>
                <w:rStyle w:val="IndexLink"/>
              </w:rPr>
              <w:t>301</w:t>
            </w:r>
          </w:hyperlink>
        </w:p>
        <w:p>
          <w:pPr>
            <w:pStyle w:val="Contents4"/>
            <w:tabs>
              <w:tab w:val="clear" w:pos="8176"/>
              <w:tab w:val="right" w:pos="9026" w:leader="dot"/>
            </w:tabs>
            <w:rPr/>
          </w:pPr>
          <w:hyperlink w:anchor="__RefHeading___Toc5184148_3381743652">
            <w:r>
              <w:rPr>
                <w:webHidden/>
                <w:rStyle w:val="IndexLink"/>
                <w:rtl w:val="true"/>
              </w:rPr>
              <w:t>ارزش عبادات در رمضان</w:t>
            </w:r>
            <w:r>
              <w:rPr>
                <w:rStyle w:val="IndexLink"/>
                <w:rtl w:val="true"/>
              </w:rPr>
              <w:tab/>
            </w:r>
            <w:r>
              <w:rPr>
                <w:rStyle w:val="IndexLink"/>
              </w:rPr>
              <w:t>304</w:t>
            </w:r>
          </w:hyperlink>
        </w:p>
        <w:p>
          <w:pPr>
            <w:pStyle w:val="Contents5"/>
            <w:tabs>
              <w:tab w:val="clear" w:pos="7892"/>
              <w:tab w:val="right" w:pos="9026" w:leader="dot"/>
            </w:tabs>
            <w:rPr/>
          </w:pPr>
          <w:hyperlink w:anchor="__RefHeading___Toc5184150_3381743652">
            <w:r>
              <w:rPr>
                <w:webHidden/>
                <w:rStyle w:val="IndexLink"/>
                <w:rtl w:val="true"/>
              </w:rPr>
              <w:t>اشاره</w:t>
            </w:r>
            <w:r>
              <w:rPr>
                <w:rStyle w:val="IndexLink"/>
                <w:rtl w:val="true"/>
              </w:rPr>
              <w:tab/>
            </w:r>
            <w:r>
              <w:rPr>
                <w:rStyle w:val="IndexLink"/>
              </w:rPr>
              <w:t>304</w:t>
            </w:r>
          </w:hyperlink>
        </w:p>
        <w:p>
          <w:pPr>
            <w:pStyle w:val="Contents5"/>
            <w:tabs>
              <w:tab w:val="clear" w:pos="7892"/>
              <w:tab w:val="right" w:pos="9026" w:leader="dot"/>
            </w:tabs>
            <w:rPr/>
          </w:pPr>
          <w:hyperlink w:anchor="__RefHeading___Toc5184152_3381743652">
            <w:r>
              <w:rPr>
                <w:webHidden/>
                <w:rStyle w:val="IndexLink"/>
                <w:rtl w:val="true"/>
              </w:rPr>
              <w:t>بحث‌های علمی در شب قدر</w:t>
            </w:r>
            <w:r>
              <w:rPr>
                <w:rStyle w:val="IndexLink"/>
                <w:rtl w:val="true"/>
              </w:rPr>
              <w:tab/>
            </w:r>
            <w:r>
              <w:rPr>
                <w:rStyle w:val="IndexLink"/>
              </w:rPr>
              <w:t>306</w:t>
            </w:r>
          </w:hyperlink>
        </w:p>
        <w:p>
          <w:pPr>
            <w:pStyle w:val="Contents5"/>
            <w:tabs>
              <w:tab w:val="clear" w:pos="7892"/>
              <w:tab w:val="right" w:pos="9026" w:leader="dot"/>
            </w:tabs>
            <w:rPr/>
          </w:pPr>
          <w:hyperlink w:anchor="__RefHeading___Toc5184154_3381743652">
            <w:r>
              <w:rPr>
                <w:webHidden/>
                <w:rStyle w:val="IndexLink"/>
                <w:rtl w:val="true"/>
              </w:rPr>
              <w:t>چشمان گریان در قیامت</w:t>
            </w:r>
            <w:r>
              <w:rPr>
                <w:rStyle w:val="IndexLink"/>
                <w:rtl w:val="true"/>
              </w:rPr>
              <w:tab/>
            </w:r>
            <w:r>
              <w:rPr>
                <w:rStyle w:val="IndexLink"/>
              </w:rPr>
              <w:t>308</w:t>
            </w:r>
          </w:hyperlink>
        </w:p>
        <w:p>
          <w:pPr>
            <w:pStyle w:val="Contents2"/>
            <w:tabs>
              <w:tab w:val="clear" w:pos="8743"/>
              <w:tab w:val="right" w:pos="9026" w:leader="dot"/>
            </w:tabs>
            <w:rPr/>
          </w:pPr>
          <w:hyperlink w:anchor="__RefHeading___Toc5184156_3381743652">
            <w:r>
              <w:rPr>
                <w:webHidden/>
                <w:rStyle w:val="IndexLink"/>
                <w:rtl w:val="true"/>
              </w:rPr>
              <w:t xml:space="preserve">دعای </w:t>
            </w:r>
            <w:r>
              <w:rPr>
                <w:rStyle w:val="IndexLink"/>
              </w:rPr>
              <w:t>45</w:t>
            </w:r>
            <w:r>
              <w:rPr>
                <w:rStyle w:val="IndexLink"/>
                <w:rtl w:val="true"/>
              </w:rPr>
              <w:t xml:space="preserve"> : </w:t>
            </w:r>
            <w:r>
              <w:rPr>
                <w:rStyle w:val="IndexLink"/>
                <w:rtl w:val="true"/>
              </w:rPr>
              <w:t>وداع با ماه مبارک رمضان</w:t>
            </w:r>
            <w:r>
              <w:rPr>
                <w:rStyle w:val="IndexLink"/>
                <w:rtl w:val="true"/>
              </w:rPr>
              <w:tab/>
            </w:r>
            <w:r>
              <w:rPr>
                <w:rStyle w:val="IndexLink"/>
              </w:rPr>
              <w:t>311</w:t>
            </w:r>
          </w:hyperlink>
        </w:p>
        <w:p>
          <w:pPr>
            <w:pStyle w:val="Contents3"/>
            <w:tabs>
              <w:tab w:val="clear" w:pos="8459"/>
              <w:tab w:val="right" w:pos="9026" w:leader="dot"/>
            </w:tabs>
            <w:rPr/>
          </w:pPr>
          <w:hyperlink w:anchor="__RefHeading___Toc5184158_3381743652">
            <w:r>
              <w:rPr>
                <w:webHidden/>
                <w:rStyle w:val="IndexLink"/>
                <w:rtl w:val="true"/>
              </w:rPr>
              <w:t>اشاره</w:t>
            </w:r>
            <w:r>
              <w:rPr>
                <w:rStyle w:val="IndexLink"/>
                <w:rtl w:val="true"/>
              </w:rPr>
              <w:tab/>
            </w:r>
            <w:r>
              <w:rPr>
                <w:rStyle w:val="IndexLink"/>
              </w:rPr>
              <w:t>311</w:t>
            </w:r>
          </w:hyperlink>
        </w:p>
        <w:p>
          <w:pPr>
            <w:pStyle w:val="Contents3"/>
            <w:tabs>
              <w:tab w:val="clear" w:pos="8459"/>
              <w:tab w:val="right" w:pos="9026" w:leader="dot"/>
            </w:tabs>
            <w:rPr/>
          </w:pPr>
          <w:hyperlink w:anchor="__RefHeading___Toc5184160_3381743652">
            <w:r>
              <w:rPr>
                <w:webHidden/>
                <w:rStyle w:val="IndexLink"/>
                <w:rtl w:val="true"/>
              </w:rPr>
              <w:t>وداع با ماه مبارک رمضان</w:t>
            </w:r>
            <w:r>
              <w:rPr>
                <w:rStyle w:val="IndexLink"/>
                <w:rtl w:val="true"/>
              </w:rPr>
              <w:tab/>
            </w:r>
            <w:r>
              <w:rPr>
                <w:rStyle w:val="IndexLink"/>
              </w:rPr>
              <w:t>318</w:t>
            </w:r>
          </w:hyperlink>
        </w:p>
        <w:p>
          <w:pPr>
            <w:pStyle w:val="Contents3"/>
            <w:tabs>
              <w:tab w:val="clear" w:pos="8459"/>
              <w:tab w:val="right" w:pos="9026" w:leader="dot"/>
            </w:tabs>
            <w:rPr/>
          </w:pPr>
          <w:hyperlink w:anchor="__RefHeading___Toc5184162_3381743652">
            <w:r>
              <w:rPr>
                <w:webHidden/>
                <w:rStyle w:val="IndexLink"/>
                <w:rtl w:val="true"/>
              </w:rPr>
              <w:t>پاداش بیش از عمل</w:t>
            </w:r>
            <w:r>
              <w:rPr>
                <w:rStyle w:val="IndexLink"/>
                <w:rtl w:val="true"/>
              </w:rPr>
              <w:tab/>
            </w:r>
            <w:r>
              <w:rPr>
                <w:rStyle w:val="IndexLink"/>
              </w:rPr>
              <w:t>321</w:t>
            </w:r>
          </w:hyperlink>
        </w:p>
        <w:p>
          <w:pPr>
            <w:pStyle w:val="Contents3"/>
            <w:tabs>
              <w:tab w:val="clear" w:pos="8459"/>
              <w:tab w:val="right" w:pos="9026" w:leader="dot"/>
            </w:tabs>
            <w:rPr/>
          </w:pPr>
          <w:hyperlink w:anchor="__RefHeading___Toc5184164_3381743652">
            <w:r>
              <w:rPr>
                <w:webHidden/>
                <w:rStyle w:val="IndexLink"/>
                <w:rtl w:val="true"/>
              </w:rPr>
              <w:t>مهلت دادن خداوند به گناهکاران</w:t>
            </w:r>
            <w:r>
              <w:rPr>
                <w:rStyle w:val="IndexLink"/>
                <w:rtl w:val="true"/>
              </w:rPr>
              <w:tab/>
            </w:r>
            <w:r>
              <w:rPr>
                <w:rStyle w:val="IndexLink"/>
              </w:rPr>
              <w:t>327</w:t>
            </w:r>
          </w:hyperlink>
        </w:p>
        <w:p>
          <w:pPr>
            <w:pStyle w:val="Contents4"/>
            <w:tabs>
              <w:tab w:val="clear" w:pos="8176"/>
              <w:tab w:val="right" w:pos="9026" w:leader="dot"/>
            </w:tabs>
            <w:rPr/>
          </w:pPr>
          <w:hyperlink w:anchor="__RefHeading___Toc5184166_3381743652">
            <w:r>
              <w:rPr>
                <w:webHidden/>
                <w:rStyle w:val="IndexLink"/>
                <w:rtl w:val="true"/>
              </w:rPr>
              <w:t>اشاره</w:t>
            </w:r>
            <w:r>
              <w:rPr>
                <w:rStyle w:val="IndexLink"/>
                <w:rtl w:val="true"/>
              </w:rPr>
              <w:tab/>
            </w:r>
            <w:r>
              <w:rPr>
                <w:rStyle w:val="IndexLink"/>
              </w:rPr>
              <w:t>327</w:t>
            </w:r>
          </w:hyperlink>
        </w:p>
        <w:p>
          <w:pPr>
            <w:pStyle w:val="Contents4"/>
            <w:tabs>
              <w:tab w:val="clear" w:pos="8176"/>
              <w:tab w:val="right" w:pos="9026" w:leader="dot"/>
            </w:tabs>
            <w:rPr/>
          </w:pPr>
          <w:hyperlink w:anchor="__RefHeading___Toc5184168_3381743652">
            <w:r>
              <w:rPr>
                <w:webHidden/>
                <w:rStyle w:val="IndexLink"/>
                <w:rtl w:val="true"/>
              </w:rPr>
              <w:t>امهال و تمهیل در لغت</w:t>
            </w:r>
            <w:r>
              <w:rPr>
                <w:rStyle w:val="IndexLink"/>
                <w:rtl w:val="true"/>
              </w:rPr>
              <w:tab/>
            </w:r>
            <w:r>
              <w:rPr>
                <w:rStyle w:val="IndexLink"/>
              </w:rPr>
              <w:t>327</w:t>
            </w:r>
          </w:hyperlink>
        </w:p>
        <w:p>
          <w:pPr>
            <w:pStyle w:val="Contents4"/>
            <w:tabs>
              <w:tab w:val="clear" w:pos="8176"/>
              <w:tab w:val="right" w:pos="9026" w:leader="dot"/>
            </w:tabs>
            <w:rPr/>
          </w:pPr>
          <w:hyperlink w:anchor="__RefHeading___Toc5184170_3381743652">
            <w:r>
              <w:rPr>
                <w:webHidden/>
                <w:rStyle w:val="IndexLink"/>
                <w:rtl w:val="true"/>
              </w:rPr>
              <w:t>مهلت دادن به مؤمنان</w:t>
            </w:r>
            <w:r>
              <w:rPr>
                <w:rStyle w:val="IndexLink"/>
                <w:rtl w:val="true"/>
              </w:rPr>
              <w:tab/>
            </w:r>
            <w:r>
              <w:rPr>
                <w:rStyle w:val="IndexLink"/>
              </w:rPr>
              <w:t>327</w:t>
            </w:r>
          </w:hyperlink>
        </w:p>
        <w:p>
          <w:pPr>
            <w:pStyle w:val="Contents4"/>
            <w:tabs>
              <w:tab w:val="clear" w:pos="8176"/>
              <w:tab w:val="right" w:pos="9026" w:leader="dot"/>
            </w:tabs>
            <w:rPr/>
          </w:pPr>
          <w:hyperlink w:anchor="__RefHeading___Toc5184172_3381743652">
            <w:r>
              <w:rPr>
                <w:webHidden/>
                <w:rStyle w:val="IndexLink"/>
                <w:rtl w:val="true"/>
              </w:rPr>
              <w:t>مهلت دادن به کفّار و مخالفان</w:t>
            </w:r>
            <w:r>
              <w:rPr>
                <w:rStyle w:val="IndexLink"/>
                <w:rtl w:val="true"/>
              </w:rPr>
              <w:tab/>
            </w:r>
            <w:r>
              <w:rPr>
                <w:rStyle w:val="IndexLink"/>
              </w:rPr>
              <w:t>330</w:t>
            </w:r>
          </w:hyperlink>
        </w:p>
        <w:p>
          <w:pPr>
            <w:pStyle w:val="Contents3"/>
            <w:tabs>
              <w:tab w:val="clear" w:pos="8459"/>
              <w:tab w:val="right" w:pos="9026" w:leader="dot"/>
            </w:tabs>
            <w:rPr/>
          </w:pPr>
          <w:hyperlink w:anchor="__RefHeading___Toc5184174_3381743652">
            <w:r>
              <w:rPr>
                <w:webHidden/>
                <w:rStyle w:val="IndexLink"/>
                <w:rtl w:val="true"/>
              </w:rPr>
              <w:t>سزای غافلان از توبه</w:t>
            </w:r>
            <w:r>
              <w:rPr>
                <w:rStyle w:val="IndexLink"/>
                <w:rtl w:val="true"/>
              </w:rPr>
              <w:tab/>
            </w:r>
            <w:r>
              <w:rPr>
                <w:rStyle w:val="IndexLink"/>
              </w:rPr>
              <w:t>336</w:t>
            </w:r>
          </w:hyperlink>
        </w:p>
        <w:p>
          <w:pPr>
            <w:pStyle w:val="Contents4"/>
            <w:tabs>
              <w:tab w:val="clear" w:pos="8176"/>
              <w:tab w:val="right" w:pos="9026" w:leader="dot"/>
            </w:tabs>
            <w:rPr/>
          </w:pPr>
          <w:hyperlink w:anchor="__RefHeading___Toc5184176_3381743652">
            <w:r>
              <w:rPr>
                <w:webHidden/>
                <w:rStyle w:val="IndexLink"/>
                <w:rtl w:val="true"/>
              </w:rPr>
              <w:t>اشاره</w:t>
            </w:r>
            <w:r>
              <w:rPr>
                <w:rStyle w:val="IndexLink"/>
                <w:rtl w:val="true"/>
              </w:rPr>
              <w:tab/>
            </w:r>
            <w:r>
              <w:rPr>
                <w:rStyle w:val="IndexLink"/>
              </w:rPr>
              <w:t>336</w:t>
            </w:r>
          </w:hyperlink>
        </w:p>
        <w:p>
          <w:pPr>
            <w:pStyle w:val="Contents4"/>
            <w:tabs>
              <w:tab w:val="clear" w:pos="8176"/>
              <w:tab w:val="right" w:pos="9026" w:leader="dot"/>
            </w:tabs>
            <w:rPr/>
          </w:pPr>
          <w:hyperlink w:anchor="__RefHeading___Toc5184178_3381743652">
            <w:r>
              <w:rPr>
                <w:webHidden/>
                <w:rStyle w:val="IndexLink"/>
                <w:rtl w:val="true"/>
              </w:rPr>
              <w:t>خطرات تأخیر توبه</w:t>
            </w:r>
            <w:r>
              <w:rPr>
                <w:rStyle w:val="IndexLink"/>
                <w:rtl w:val="true"/>
              </w:rPr>
              <w:tab/>
            </w:r>
            <w:r>
              <w:rPr>
                <w:rStyle w:val="IndexLink"/>
              </w:rPr>
              <w:t>337</w:t>
            </w:r>
          </w:hyperlink>
        </w:p>
        <w:p>
          <w:pPr>
            <w:pStyle w:val="Contents3"/>
            <w:tabs>
              <w:tab w:val="clear" w:pos="8459"/>
              <w:tab w:val="right" w:pos="9026" w:leader="dot"/>
            </w:tabs>
            <w:rPr/>
          </w:pPr>
          <w:hyperlink w:anchor="__RefHeading___Toc5184180_3381743652">
            <w:r>
              <w:rPr>
                <w:webHidden/>
                <w:rStyle w:val="IndexLink"/>
                <w:rtl w:val="true"/>
              </w:rPr>
              <w:t>پاداش انفاق و قرض</w:t>
            </w:r>
            <w:r>
              <w:rPr>
                <w:rStyle w:val="IndexLink"/>
                <w:rtl w:val="true"/>
              </w:rPr>
              <w:tab/>
            </w:r>
            <w:r>
              <w:rPr>
                <w:rStyle w:val="IndexLink"/>
              </w:rPr>
              <w:t>342</w:t>
            </w:r>
          </w:hyperlink>
        </w:p>
        <w:p>
          <w:pPr>
            <w:pStyle w:val="Contents4"/>
            <w:tabs>
              <w:tab w:val="clear" w:pos="8176"/>
              <w:tab w:val="right" w:pos="9026" w:leader="dot"/>
            </w:tabs>
            <w:rPr/>
          </w:pPr>
          <w:hyperlink w:anchor="__RefHeading___Toc5184182_3381743652">
            <w:r>
              <w:rPr>
                <w:webHidden/>
                <w:rStyle w:val="IndexLink"/>
                <w:rtl w:val="true"/>
              </w:rPr>
              <w:t>اشاره</w:t>
            </w:r>
            <w:r>
              <w:rPr>
                <w:rStyle w:val="IndexLink"/>
                <w:rtl w:val="true"/>
              </w:rPr>
              <w:tab/>
            </w:r>
            <w:r>
              <w:rPr>
                <w:rStyle w:val="IndexLink"/>
              </w:rPr>
              <w:t>342</w:t>
            </w:r>
          </w:hyperlink>
        </w:p>
        <w:p>
          <w:pPr>
            <w:pStyle w:val="Contents4"/>
            <w:tabs>
              <w:tab w:val="clear" w:pos="8176"/>
              <w:tab w:val="right" w:pos="9026" w:leader="dot"/>
            </w:tabs>
            <w:rPr/>
          </w:pPr>
          <w:hyperlink w:anchor="__RefHeading___Toc5184184_3381743652">
            <w:r>
              <w:rPr>
                <w:webHidden/>
                <w:rStyle w:val="IndexLink"/>
                <w:rtl w:val="true"/>
              </w:rPr>
              <w:t>کلامی از فخررازی در انفاق</w:t>
            </w:r>
            <w:r>
              <w:rPr>
                <w:rStyle w:val="IndexLink"/>
                <w:rtl w:val="true"/>
              </w:rPr>
              <w:tab/>
            </w:r>
            <w:r>
              <w:rPr>
                <w:rStyle w:val="IndexLink"/>
              </w:rPr>
              <w:t>343</w:t>
            </w:r>
          </w:hyperlink>
        </w:p>
        <w:p>
          <w:pPr>
            <w:pStyle w:val="Contents4"/>
            <w:tabs>
              <w:tab w:val="clear" w:pos="8176"/>
              <w:tab w:val="right" w:pos="9026" w:leader="dot"/>
            </w:tabs>
            <w:rPr/>
          </w:pPr>
          <w:hyperlink w:anchor="__RefHeading___Toc5184186_3381743652">
            <w:r>
              <w:rPr>
                <w:webHidden/>
                <w:rStyle w:val="IndexLink"/>
                <w:rtl w:val="true"/>
              </w:rPr>
              <w:t>شرایط انفاق و قرض</w:t>
            </w:r>
            <w:r>
              <w:rPr>
                <w:rStyle w:val="IndexLink"/>
                <w:rtl w:val="true"/>
              </w:rPr>
              <w:tab/>
            </w:r>
            <w:r>
              <w:rPr>
                <w:rStyle w:val="IndexLink"/>
              </w:rPr>
              <w:t>344</w:t>
            </w:r>
          </w:hyperlink>
        </w:p>
        <w:p>
          <w:pPr>
            <w:pStyle w:val="Contents4"/>
            <w:tabs>
              <w:tab w:val="clear" w:pos="8176"/>
              <w:tab w:val="right" w:pos="9026" w:leader="dot"/>
            </w:tabs>
            <w:rPr/>
          </w:pPr>
          <w:hyperlink w:anchor="__RefHeading___Toc5184188_3381743652">
            <w:r>
              <w:rPr>
                <w:webHidden/>
                <w:rStyle w:val="IndexLink"/>
                <w:rtl w:val="true"/>
              </w:rPr>
              <w:t>شرایط انفاق و قرض</w:t>
            </w:r>
            <w:r>
              <w:rPr>
                <w:rStyle w:val="IndexLink"/>
                <w:rtl w:val="true"/>
              </w:rPr>
              <w:tab/>
            </w:r>
            <w:r>
              <w:rPr>
                <w:rStyle w:val="IndexLink"/>
              </w:rPr>
              <w:t>344</w:t>
            </w:r>
          </w:hyperlink>
        </w:p>
        <w:p>
          <w:pPr>
            <w:pStyle w:val="Contents3"/>
            <w:tabs>
              <w:tab w:val="clear" w:pos="8459"/>
              <w:tab w:val="right" w:pos="9026" w:leader="dot"/>
            </w:tabs>
            <w:rPr/>
          </w:pPr>
          <w:hyperlink w:anchor="__RefHeading___Toc5184190_3381743652">
            <w:r>
              <w:rPr>
                <w:webHidden/>
                <w:rStyle w:val="IndexLink"/>
                <w:rtl w:val="true"/>
              </w:rPr>
              <w:t>قرآن، بهترین راه دعوت به سوی خداوند</w:t>
            </w:r>
            <w:r>
              <w:rPr>
                <w:rStyle w:val="IndexLink"/>
                <w:rtl w:val="true"/>
              </w:rPr>
              <w:tab/>
            </w:r>
            <w:r>
              <w:rPr>
                <w:rStyle w:val="IndexLink"/>
              </w:rPr>
              <w:t>347</w:t>
            </w:r>
          </w:hyperlink>
        </w:p>
        <w:p>
          <w:pPr>
            <w:pStyle w:val="Contents4"/>
            <w:tabs>
              <w:tab w:val="clear" w:pos="8176"/>
              <w:tab w:val="right" w:pos="9026" w:leader="dot"/>
            </w:tabs>
            <w:rPr/>
          </w:pPr>
          <w:hyperlink w:anchor="__RefHeading___Toc5184192_3381743652">
            <w:r>
              <w:rPr>
                <w:webHidden/>
                <w:rStyle w:val="IndexLink"/>
                <w:rtl w:val="true"/>
              </w:rPr>
              <w:t>اشاره</w:t>
            </w:r>
            <w:r>
              <w:rPr>
                <w:rStyle w:val="IndexLink"/>
                <w:rtl w:val="true"/>
              </w:rPr>
              <w:tab/>
            </w:r>
            <w:r>
              <w:rPr>
                <w:rStyle w:val="IndexLink"/>
              </w:rPr>
              <w:t>347</w:t>
            </w:r>
          </w:hyperlink>
        </w:p>
        <w:p>
          <w:pPr>
            <w:pStyle w:val="Contents4"/>
            <w:tabs>
              <w:tab w:val="clear" w:pos="8176"/>
              <w:tab w:val="right" w:pos="9026" w:leader="dot"/>
            </w:tabs>
            <w:rPr/>
          </w:pPr>
          <w:hyperlink w:anchor="__RefHeading___Toc5184194_3381743652">
            <w:r>
              <w:rPr>
                <w:webHidden/>
                <w:rStyle w:val="IndexLink"/>
                <w:rtl w:val="true"/>
              </w:rPr>
              <w:t>عظمت قرآن در روایات</w:t>
            </w:r>
            <w:r>
              <w:rPr>
                <w:rStyle w:val="IndexLink"/>
                <w:rtl w:val="true"/>
              </w:rPr>
              <w:tab/>
            </w:r>
            <w:r>
              <w:rPr>
                <w:rStyle w:val="IndexLink"/>
              </w:rPr>
              <w:t>350</w:t>
            </w:r>
          </w:hyperlink>
        </w:p>
        <w:p>
          <w:pPr>
            <w:pStyle w:val="Contents3"/>
            <w:tabs>
              <w:tab w:val="clear" w:pos="8459"/>
              <w:tab w:val="right" w:pos="9026" w:leader="dot"/>
            </w:tabs>
            <w:rPr/>
          </w:pPr>
          <w:hyperlink w:anchor="__RefHeading___Toc5184196_3381743652">
            <w:r>
              <w:rPr>
                <w:webHidden/>
                <w:rStyle w:val="IndexLink"/>
                <w:rtl w:val="true"/>
              </w:rPr>
              <w:t>ذلّت و خواری در استکبار از دعا</w:t>
            </w:r>
            <w:r>
              <w:rPr>
                <w:rStyle w:val="IndexLink"/>
                <w:rtl w:val="true"/>
              </w:rPr>
              <w:tab/>
            </w:r>
            <w:r>
              <w:rPr>
                <w:rStyle w:val="IndexLink"/>
              </w:rPr>
              <w:t>352</w:t>
            </w:r>
          </w:hyperlink>
        </w:p>
        <w:p>
          <w:pPr>
            <w:pStyle w:val="Contents4"/>
            <w:tabs>
              <w:tab w:val="clear" w:pos="8176"/>
              <w:tab w:val="right" w:pos="9026" w:leader="dot"/>
            </w:tabs>
            <w:rPr/>
          </w:pPr>
          <w:hyperlink w:anchor="__RefHeading___Toc5184198_3381743652">
            <w:r>
              <w:rPr>
                <w:webHidden/>
                <w:rStyle w:val="IndexLink"/>
                <w:rtl w:val="true"/>
              </w:rPr>
              <w:t>اشاره</w:t>
            </w:r>
            <w:r>
              <w:rPr>
                <w:rStyle w:val="IndexLink"/>
                <w:rtl w:val="true"/>
              </w:rPr>
              <w:tab/>
            </w:r>
            <w:r>
              <w:rPr>
                <w:rStyle w:val="IndexLink"/>
              </w:rPr>
              <w:t>352</w:t>
            </w:r>
          </w:hyperlink>
        </w:p>
        <w:p>
          <w:pPr>
            <w:pStyle w:val="Contents4"/>
            <w:tabs>
              <w:tab w:val="clear" w:pos="8176"/>
              <w:tab w:val="right" w:pos="9026" w:leader="dot"/>
            </w:tabs>
            <w:rPr/>
          </w:pPr>
          <w:hyperlink w:anchor="__RefHeading___Toc5184200_3381743652">
            <w:r>
              <w:rPr>
                <w:webHidden/>
                <w:rStyle w:val="IndexLink"/>
                <w:rtl w:val="true"/>
              </w:rPr>
              <w:t>اقسام تکبّر</w:t>
            </w:r>
            <w:r>
              <w:rPr>
                <w:rStyle w:val="IndexLink"/>
                <w:rtl w:val="true"/>
              </w:rPr>
              <w:tab/>
            </w:r>
            <w:r>
              <w:rPr>
                <w:rStyle w:val="IndexLink"/>
              </w:rPr>
              <w:t>353</w:t>
            </w:r>
          </w:hyperlink>
        </w:p>
        <w:p>
          <w:pPr>
            <w:pStyle w:val="Contents3"/>
            <w:tabs>
              <w:tab w:val="clear" w:pos="8459"/>
              <w:tab w:val="right" w:pos="9026" w:leader="dot"/>
            </w:tabs>
            <w:rPr/>
          </w:pPr>
          <w:hyperlink w:anchor="__RefHeading___Toc5184202_3381743652">
            <w:r>
              <w:rPr>
                <w:webHidden/>
                <w:rStyle w:val="IndexLink"/>
                <w:rtl w:val="true"/>
              </w:rPr>
              <w:t>ارزش و منافع روزه در روایات</w:t>
            </w:r>
            <w:r>
              <w:rPr>
                <w:rStyle w:val="IndexLink"/>
                <w:rtl w:val="true"/>
              </w:rPr>
              <w:tab/>
            </w:r>
            <w:r>
              <w:rPr>
                <w:rStyle w:val="IndexLink"/>
              </w:rPr>
              <w:t>363</w:t>
            </w:r>
          </w:hyperlink>
        </w:p>
        <w:p>
          <w:pPr>
            <w:pStyle w:val="Contents3"/>
            <w:tabs>
              <w:tab w:val="clear" w:pos="8459"/>
              <w:tab w:val="right" w:pos="9026" w:leader="dot"/>
            </w:tabs>
            <w:rPr/>
          </w:pPr>
          <w:hyperlink w:anchor="__RefHeading___Toc5184204_3381743652">
            <w:r>
              <w:rPr>
                <w:webHidden/>
                <w:rStyle w:val="IndexLink"/>
                <w:rtl w:val="true"/>
              </w:rPr>
              <w:t>ماه رمضان، بهترین ایّام</w:t>
            </w:r>
            <w:r>
              <w:rPr>
                <w:rStyle w:val="IndexLink"/>
                <w:rtl w:val="true"/>
              </w:rPr>
              <w:tab/>
            </w:r>
            <w:r>
              <w:rPr>
                <w:rStyle w:val="IndexLink"/>
              </w:rPr>
              <w:t>370</w:t>
            </w:r>
          </w:hyperlink>
        </w:p>
        <w:p>
          <w:pPr>
            <w:pStyle w:val="Contents4"/>
            <w:tabs>
              <w:tab w:val="clear" w:pos="8176"/>
              <w:tab w:val="right" w:pos="9026" w:leader="dot"/>
            </w:tabs>
            <w:rPr/>
          </w:pPr>
          <w:hyperlink w:anchor="__RefHeading___Toc5184206_3381743652">
            <w:r>
              <w:rPr>
                <w:webHidden/>
                <w:rStyle w:val="IndexLink"/>
                <w:rtl w:val="true"/>
              </w:rPr>
              <w:t>اشاره</w:t>
            </w:r>
            <w:r>
              <w:rPr>
                <w:rStyle w:val="IndexLink"/>
                <w:rtl w:val="true"/>
              </w:rPr>
              <w:tab/>
            </w:r>
            <w:r>
              <w:rPr>
                <w:rStyle w:val="IndexLink"/>
              </w:rPr>
              <w:t>370</w:t>
            </w:r>
          </w:hyperlink>
        </w:p>
        <w:p>
          <w:pPr>
            <w:pStyle w:val="Contents4"/>
            <w:tabs>
              <w:tab w:val="clear" w:pos="8176"/>
              <w:tab w:val="right" w:pos="9026" w:leader="dot"/>
            </w:tabs>
            <w:rPr/>
          </w:pPr>
          <w:hyperlink w:anchor="__RefHeading___Toc5184208_3381743652">
            <w:r>
              <w:rPr>
                <w:webHidden/>
                <w:rStyle w:val="IndexLink"/>
                <w:rtl w:val="true"/>
              </w:rPr>
              <w:t>روزه و درمان بیماری‌های جسمی</w:t>
            </w:r>
            <w:r>
              <w:rPr>
                <w:rStyle w:val="IndexLink"/>
                <w:rtl w:val="true"/>
              </w:rPr>
              <w:tab/>
            </w:r>
            <w:r>
              <w:rPr>
                <w:rStyle w:val="IndexLink"/>
              </w:rPr>
              <w:t>373</w:t>
            </w:r>
          </w:hyperlink>
        </w:p>
        <w:p>
          <w:pPr>
            <w:pStyle w:val="Contents4"/>
            <w:tabs>
              <w:tab w:val="clear" w:pos="8176"/>
              <w:tab w:val="right" w:pos="9026" w:leader="dot"/>
            </w:tabs>
            <w:rPr/>
          </w:pPr>
          <w:hyperlink w:anchor="__RefHeading___Toc5184210_3381743652">
            <w:r>
              <w:rPr>
                <w:webHidden/>
                <w:rStyle w:val="IndexLink"/>
                <w:rtl w:val="true"/>
              </w:rPr>
              <w:t>رعایت حق رمضان</w:t>
            </w:r>
            <w:r>
              <w:rPr>
                <w:rStyle w:val="IndexLink"/>
                <w:rtl w:val="true"/>
              </w:rPr>
              <w:tab/>
            </w:r>
            <w:r>
              <w:rPr>
                <w:rStyle w:val="IndexLink"/>
              </w:rPr>
              <w:t>380</w:t>
            </w:r>
          </w:hyperlink>
        </w:p>
        <w:p>
          <w:pPr>
            <w:pStyle w:val="Contents3"/>
            <w:tabs>
              <w:tab w:val="clear" w:pos="8459"/>
              <w:tab w:val="right" w:pos="9026" w:leader="dot"/>
            </w:tabs>
            <w:rPr/>
          </w:pPr>
          <w:hyperlink w:anchor="__RefHeading___Toc5184212_3381743652">
            <w:r>
              <w:rPr>
                <w:webHidden/>
                <w:rStyle w:val="IndexLink"/>
                <w:rtl w:val="true"/>
              </w:rPr>
              <w:t>خاطره ای دربارۀ ریاضت نفس</w:t>
            </w:r>
            <w:r>
              <w:rPr>
                <w:rStyle w:val="IndexLink"/>
                <w:rtl w:val="true"/>
              </w:rPr>
              <w:tab/>
            </w:r>
            <w:r>
              <w:rPr>
                <w:rStyle w:val="IndexLink"/>
              </w:rPr>
              <w:t>383</w:t>
            </w:r>
          </w:hyperlink>
        </w:p>
        <w:p>
          <w:pPr>
            <w:pStyle w:val="Contents3"/>
            <w:tabs>
              <w:tab w:val="clear" w:pos="8459"/>
              <w:tab w:val="right" w:pos="9026" w:leader="dot"/>
            </w:tabs>
            <w:rPr/>
          </w:pPr>
          <w:hyperlink w:anchor="__RefHeading___Toc5184214_3381743652">
            <w:r>
              <w:rPr>
                <w:webHidden/>
                <w:rStyle w:val="IndexLink"/>
                <w:rtl w:val="true"/>
              </w:rPr>
              <w:t>عید فطر</w:t>
            </w:r>
            <w:r>
              <w:rPr>
                <w:rStyle w:val="IndexLink"/>
                <w:rtl w:val="true"/>
              </w:rPr>
              <w:tab/>
            </w:r>
            <w:r>
              <w:rPr>
                <w:rStyle w:val="IndexLink"/>
              </w:rPr>
              <w:t>387</w:t>
            </w:r>
          </w:hyperlink>
        </w:p>
        <w:p>
          <w:pPr>
            <w:pStyle w:val="Contents4"/>
            <w:tabs>
              <w:tab w:val="clear" w:pos="8176"/>
              <w:tab w:val="right" w:pos="9026" w:leader="dot"/>
            </w:tabs>
            <w:rPr/>
          </w:pPr>
          <w:hyperlink w:anchor="__RefHeading___Toc5184216_3381743652">
            <w:r>
              <w:rPr>
                <w:webHidden/>
                <w:rStyle w:val="IndexLink"/>
                <w:rtl w:val="true"/>
              </w:rPr>
              <w:t>اشاره</w:t>
            </w:r>
            <w:r>
              <w:rPr>
                <w:rStyle w:val="IndexLink"/>
                <w:rtl w:val="true"/>
              </w:rPr>
              <w:tab/>
            </w:r>
            <w:r>
              <w:rPr>
                <w:rStyle w:val="IndexLink"/>
              </w:rPr>
              <w:t>387</w:t>
            </w:r>
          </w:hyperlink>
        </w:p>
        <w:p>
          <w:pPr>
            <w:pStyle w:val="Contents4"/>
            <w:tabs>
              <w:tab w:val="clear" w:pos="8176"/>
              <w:tab w:val="right" w:pos="9026" w:leader="dot"/>
            </w:tabs>
            <w:rPr/>
          </w:pPr>
          <w:hyperlink w:anchor="__RefHeading___Toc5184218_3381743652">
            <w:r>
              <w:rPr>
                <w:webHidden/>
                <w:rStyle w:val="IndexLink"/>
                <w:rtl w:val="true"/>
              </w:rPr>
              <w:t>آداب عید فطر</w:t>
            </w:r>
            <w:r>
              <w:rPr>
                <w:rStyle w:val="IndexLink"/>
                <w:rtl w:val="true"/>
              </w:rPr>
              <w:tab/>
            </w:r>
            <w:r>
              <w:rPr>
                <w:rStyle w:val="IndexLink"/>
              </w:rPr>
              <w:t>391</w:t>
            </w:r>
          </w:hyperlink>
        </w:p>
        <w:p>
          <w:pPr>
            <w:pStyle w:val="Contents5"/>
            <w:tabs>
              <w:tab w:val="clear" w:pos="7892"/>
              <w:tab w:val="right" w:pos="9026" w:leader="dot"/>
            </w:tabs>
            <w:rPr/>
          </w:pPr>
          <w:hyperlink w:anchor="__RefHeading___Toc5184220_3381743652">
            <w:r>
              <w:rPr>
                <w:webHidden/>
                <w:rStyle w:val="IndexLink"/>
                <w:rtl w:val="true"/>
              </w:rPr>
              <w:t>اشاره</w:t>
            </w:r>
            <w:r>
              <w:rPr>
                <w:rStyle w:val="IndexLink"/>
                <w:rtl w:val="true"/>
              </w:rPr>
              <w:tab/>
            </w:r>
            <w:r>
              <w:rPr>
                <w:rStyle w:val="IndexLink"/>
              </w:rPr>
              <w:t>391</w:t>
            </w:r>
          </w:hyperlink>
        </w:p>
        <w:p>
          <w:pPr>
            <w:pStyle w:val="Contents5"/>
            <w:tabs>
              <w:tab w:val="clear" w:pos="7892"/>
              <w:tab w:val="right" w:pos="9026" w:leader="dot"/>
            </w:tabs>
            <w:rPr/>
          </w:pPr>
          <w:hyperlink w:anchor="__RefHeading___Toc5184222_3381743652">
            <w:r>
              <w:rPr>
                <w:webHidden/>
                <w:rStyle w:val="IndexLink"/>
              </w:rPr>
              <w:t>1</w:t>
            </w:r>
            <w:r>
              <w:rPr>
                <w:rStyle w:val="IndexLink"/>
                <w:rtl w:val="true"/>
              </w:rPr>
              <w:t xml:space="preserve"> - </w:t>
            </w:r>
            <w:r>
              <w:rPr>
                <w:rStyle w:val="IndexLink"/>
                <w:rtl w:val="true"/>
              </w:rPr>
              <w:t>شاد کردن دیگران</w:t>
            </w:r>
            <w:r>
              <w:rPr>
                <w:rStyle w:val="IndexLink"/>
                <w:rtl w:val="true"/>
              </w:rPr>
              <w:t>:</w:t>
              <w:tab/>
            </w:r>
            <w:r>
              <w:rPr>
                <w:rStyle w:val="IndexLink"/>
              </w:rPr>
              <w:t>392</w:t>
            </w:r>
          </w:hyperlink>
        </w:p>
        <w:p>
          <w:pPr>
            <w:pStyle w:val="Contents5"/>
            <w:tabs>
              <w:tab w:val="clear" w:pos="7892"/>
              <w:tab w:val="right" w:pos="9026" w:leader="dot"/>
            </w:tabs>
            <w:rPr/>
          </w:pPr>
          <w:hyperlink w:anchor="__RefHeading___Toc5184224_3381743652">
            <w:r>
              <w:rPr>
                <w:webHidden/>
                <w:rStyle w:val="IndexLink"/>
              </w:rPr>
              <w:t>2</w:t>
            </w:r>
            <w:r>
              <w:rPr>
                <w:rStyle w:val="IndexLink"/>
                <w:rtl w:val="true"/>
              </w:rPr>
              <w:t xml:space="preserve"> - </w:t>
            </w:r>
            <w:r>
              <w:rPr>
                <w:rStyle w:val="IndexLink"/>
                <w:rtl w:val="true"/>
              </w:rPr>
              <w:t>تکبیر و تهلیل</w:t>
            </w:r>
            <w:r>
              <w:rPr>
                <w:rStyle w:val="IndexLink"/>
                <w:rtl w:val="true"/>
              </w:rPr>
              <w:tab/>
            </w:r>
            <w:r>
              <w:rPr>
                <w:rStyle w:val="IndexLink"/>
              </w:rPr>
              <w:t>392</w:t>
            </w:r>
          </w:hyperlink>
        </w:p>
        <w:p>
          <w:pPr>
            <w:pStyle w:val="Contents5"/>
            <w:tabs>
              <w:tab w:val="clear" w:pos="7892"/>
              <w:tab w:val="right" w:pos="9026" w:leader="dot"/>
            </w:tabs>
            <w:rPr/>
          </w:pPr>
          <w:hyperlink w:anchor="__RefHeading___Toc5184226_3381743652">
            <w:r>
              <w:rPr>
                <w:webHidden/>
                <w:rStyle w:val="IndexLink"/>
              </w:rPr>
              <w:t>3</w:t>
            </w:r>
            <w:r>
              <w:rPr>
                <w:rStyle w:val="IndexLink"/>
                <w:rtl w:val="true"/>
              </w:rPr>
              <w:t xml:space="preserve"> - </w:t>
            </w:r>
            <w:r>
              <w:rPr>
                <w:rStyle w:val="IndexLink"/>
                <w:rtl w:val="true"/>
              </w:rPr>
              <w:t>طهارت و پاکیزگی</w:t>
            </w:r>
            <w:r>
              <w:rPr>
                <w:rStyle w:val="IndexLink"/>
                <w:rtl w:val="true"/>
              </w:rPr>
              <w:tab/>
            </w:r>
            <w:r>
              <w:rPr>
                <w:rStyle w:val="IndexLink"/>
              </w:rPr>
              <w:t>392</w:t>
            </w:r>
          </w:hyperlink>
        </w:p>
        <w:p>
          <w:pPr>
            <w:pStyle w:val="Contents5"/>
            <w:tabs>
              <w:tab w:val="clear" w:pos="7892"/>
              <w:tab w:val="right" w:pos="9026" w:leader="dot"/>
            </w:tabs>
            <w:rPr/>
          </w:pPr>
          <w:hyperlink w:anchor="__RefHeading___Toc5184228_3381743652">
            <w:r>
              <w:rPr>
                <w:webHidden/>
                <w:rStyle w:val="IndexLink"/>
              </w:rPr>
              <w:t>4</w:t>
            </w:r>
            <w:r>
              <w:rPr>
                <w:rStyle w:val="IndexLink"/>
                <w:rtl w:val="true"/>
              </w:rPr>
              <w:t xml:space="preserve"> - </w:t>
            </w:r>
            <w:r>
              <w:rPr>
                <w:rStyle w:val="IndexLink"/>
                <w:rtl w:val="true"/>
              </w:rPr>
              <w:t>کمک به مستمندان</w:t>
            </w:r>
            <w:r>
              <w:rPr>
                <w:rStyle w:val="IndexLink"/>
                <w:rtl w:val="true"/>
              </w:rPr>
              <w:tab/>
            </w:r>
            <w:r>
              <w:rPr>
                <w:rStyle w:val="IndexLink"/>
              </w:rPr>
              <w:t>393</w:t>
            </w:r>
          </w:hyperlink>
        </w:p>
        <w:p>
          <w:pPr>
            <w:pStyle w:val="Contents5"/>
            <w:tabs>
              <w:tab w:val="clear" w:pos="7892"/>
              <w:tab w:val="right" w:pos="9026" w:leader="dot"/>
            </w:tabs>
            <w:rPr/>
          </w:pPr>
          <w:hyperlink w:anchor="__RefHeading___Toc5184230_3381743652">
            <w:r>
              <w:rPr>
                <w:webHidden/>
                <w:rStyle w:val="IndexLink"/>
              </w:rPr>
              <w:t>5</w:t>
            </w:r>
            <w:r>
              <w:rPr>
                <w:rStyle w:val="IndexLink"/>
                <w:rtl w:val="true"/>
              </w:rPr>
              <w:t xml:space="preserve"> - </w:t>
            </w:r>
            <w:r>
              <w:rPr>
                <w:rStyle w:val="IndexLink"/>
                <w:rtl w:val="true"/>
              </w:rPr>
              <w:t>زیارت</w:t>
            </w:r>
            <w:r>
              <w:rPr>
                <w:rStyle w:val="IndexLink"/>
                <w:rtl w:val="true"/>
              </w:rPr>
              <w:tab/>
            </w:r>
            <w:r>
              <w:rPr>
                <w:rStyle w:val="IndexLink"/>
              </w:rPr>
              <w:t>393</w:t>
            </w:r>
          </w:hyperlink>
        </w:p>
        <w:p>
          <w:pPr>
            <w:pStyle w:val="Contents6"/>
            <w:tabs>
              <w:tab w:val="clear" w:pos="7609"/>
              <w:tab w:val="right" w:pos="9026" w:leader="dot"/>
            </w:tabs>
            <w:rPr/>
          </w:pPr>
          <w:hyperlink w:anchor="__RefHeading___Toc5184232_3381743652">
            <w:r>
              <w:rPr>
                <w:webHidden/>
                <w:rStyle w:val="IndexLink"/>
                <w:rtl w:val="true"/>
              </w:rPr>
              <w:t>اشاره</w:t>
            </w:r>
            <w:r>
              <w:rPr>
                <w:rStyle w:val="IndexLink"/>
                <w:rtl w:val="true"/>
              </w:rPr>
              <w:tab/>
            </w:r>
            <w:r>
              <w:rPr>
                <w:rStyle w:val="IndexLink"/>
              </w:rPr>
              <w:t>393</w:t>
            </w:r>
          </w:hyperlink>
        </w:p>
        <w:p>
          <w:pPr>
            <w:pStyle w:val="Contents6"/>
            <w:tabs>
              <w:tab w:val="clear" w:pos="7609"/>
              <w:tab w:val="right" w:pos="9026" w:leader="dot"/>
            </w:tabs>
            <w:rPr/>
          </w:pPr>
          <w:hyperlink w:anchor="__RefHeading___Toc5184234_3381743652">
            <w:r>
              <w:rPr>
                <w:webHidden/>
                <w:rStyle w:val="IndexLink"/>
                <w:rtl w:val="true"/>
              </w:rPr>
              <w:t>ترس از عذاب و شوق ثواب</w:t>
            </w:r>
            <w:r>
              <w:rPr>
                <w:rStyle w:val="IndexLink"/>
                <w:rtl w:val="true"/>
              </w:rPr>
              <w:tab/>
            </w:r>
            <w:r>
              <w:rPr>
                <w:rStyle w:val="IndexLink"/>
              </w:rPr>
              <w:t>395</w:t>
            </w:r>
          </w:hyperlink>
        </w:p>
        <w:p>
          <w:pPr>
            <w:pStyle w:val="Contents6"/>
            <w:tabs>
              <w:tab w:val="clear" w:pos="7609"/>
              <w:tab w:val="right" w:pos="9026" w:leader="dot"/>
            </w:tabs>
            <w:rPr/>
          </w:pPr>
          <w:hyperlink w:anchor="__RefHeading___Toc5184236_3381743652">
            <w:r>
              <w:rPr>
                <w:webHidden/>
                <w:rStyle w:val="IndexLink"/>
                <w:rtl w:val="true"/>
              </w:rPr>
              <w:t>آمرزش برای آباء و اجداد و مؤمنان</w:t>
            </w:r>
            <w:r>
              <w:rPr>
                <w:rStyle w:val="IndexLink"/>
                <w:rtl w:val="true"/>
              </w:rPr>
              <w:tab/>
            </w:r>
            <w:r>
              <w:rPr>
                <w:rStyle w:val="IndexLink"/>
              </w:rPr>
              <w:t>403</w:t>
            </w:r>
          </w:hyperlink>
        </w:p>
        <w:p>
          <w:pPr>
            <w:pStyle w:val="Contents6"/>
            <w:tabs>
              <w:tab w:val="clear" w:pos="7609"/>
              <w:tab w:val="right" w:pos="9026" w:leader="dot"/>
            </w:tabs>
            <w:rPr/>
          </w:pPr>
          <w:hyperlink w:anchor="__RefHeading___Toc5184238_3381743652">
            <w:r>
              <w:rPr>
                <w:webHidden/>
                <w:rStyle w:val="IndexLink"/>
                <w:rtl w:val="true"/>
              </w:rPr>
              <w:t>اشاره</w:t>
            </w:r>
            <w:r>
              <w:rPr>
                <w:rStyle w:val="IndexLink"/>
                <w:rtl w:val="true"/>
              </w:rPr>
              <w:tab/>
            </w:r>
            <w:r>
              <w:rPr>
                <w:rStyle w:val="IndexLink"/>
              </w:rPr>
              <w:t>403</w:t>
            </w:r>
          </w:hyperlink>
        </w:p>
        <w:p>
          <w:pPr>
            <w:pStyle w:val="Contents6"/>
            <w:tabs>
              <w:tab w:val="clear" w:pos="7609"/>
              <w:tab w:val="right" w:pos="9026" w:leader="dot"/>
            </w:tabs>
            <w:rPr/>
          </w:pPr>
          <w:hyperlink w:anchor="__RefHeading___Toc5184240_3381743652">
            <w:r>
              <w:rPr>
                <w:webHidden/>
                <w:rStyle w:val="IndexLink"/>
                <w:rtl w:val="true"/>
              </w:rPr>
              <w:t>احترام بزرگان و پیرمردان در روایات</w:t>
            </w:r>
            <w:r>
              <w:rPr>
                <w:rStyle w:val="IndexLink"/>
                <w:rtl w:val="true"/>
              </w:rPr>
              <w:tab/>
            </w:r>
            <w:r>
              <w:rPr>
                <w:rStyle w:val="IndexLink"/>
              </w:rPr>
              <w:t>411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191_338532"/>
      <w:bookmarkStart w:id="1" w:name="pg14191_338532"/>
      <w:bookmarkEnd w:id="1"/>
    </w:p>
    <w:p>
      <w:pPr>
        <w:pStyle w:val="Heading2"/>
        <w:numPr>
          <w:ilvl w:val="1"/>
          <w:numId w:val="1"/>
        </w:numPr>
        <w:rPr/>
      </w:pPr>
      <w:bookmarkStart w:id="2" w:name="pg14191_338532"/>
      <w:bookmarkStart w:id="3" w:name="__RefHeading___Toc5183810_338174365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انصاریان، حسین،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و شرح صحیفه سجادیه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انصاریان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دارالعرفان،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آثار؛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صحیفه سجادیه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۲۶۷</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۳۰۴۲۲۲۵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۱۹۸۱۷۱۷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183812_338174365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تفسیر و شرح صحیفه سجادیه جلد </w:t>
      </w:r>
      <w:r>
        <w:rPr>
          <w:rFonts w:eastAsia="IRNazanin" w:cs="IRNazanin"/>
          <w:color w:val="111111"/>
          <w:sz w:val="28"/>
          <w:szCs w:val="28"/>
          <w:lang w:bidi="fa-IR"/>
        </w:rPr>
        <w:t>11</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انصاریان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14191_338538"/>
    </w:p>
    <w:p>
      <w:pPr>
        <w:pStyle w:val="Heading2"/>
        <w:numPr>
          <w:ilvl w:val="1"/>
          <w:numId w:val="1"/>
        </w:numPr>
        <w:rPr/>
      </w:pPr>
      <w:bookmarkStart w:id="8" w:name="__RefHeading___Toc5183814_3381743652"/>
      <w:bookmarkStart w:id="9" w:name="_Toc3"/>
      <w:bookmarkEnd w:id="7"/>
      <w:bookmarkEnd w:id="8"/>
      <w:r>
        <w:rPr>
          <w:rtl w:val="true"/>
        </w:rPr>
        <w:t xml:space="preserve">دعای </w:t>
      </w:r>
      <w:r>
        <w:rPr/>
        <w:t>39</w:t>
      </w:r>
      <w:r>
        <w:rPr>
          <w:rtl w:val="true"/>
        </w:rPr>
        <w:t xml:space="preserve"> : </w:t>
      </w:r>
      <w:r>
        <w:rPr>
          <w:rtl w:val="true"/>
        </w:rPr>
        <w:t>طلب عفو و رحمت</w:t>
      </w:r>
      <w:bookmarkEnd w:id="9"/>
    </w:p>
    <w:p>
      <w:pPr>
        <w:pStyle w:val="Heading3"/>
        <w:numPr>
          <w:ilvl w:val="2"/>
          <w:numId w:val="1"/>
        </w:numPr>
        <w:rPr/>
      </w:pPr>
      <w:bookmarkStart w:id="10" w:name="__RefHeading___Toc5183816_3381743652"/>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استاد حسین انصاریان</w:t>
      </w:r>
    </w:p>
    <w:p>
      <w:pPr>
        <w:pStyle w:val="BookText"/>
        <w:rPr/>
      </w:pP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طلب عفو و رحمت</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وَ اکْسِرْ شَهْوَتِی عَنْ کُلِّ مَحْرَمٍ وَ ازْوِ حِرْصِی عَنْ کُلِّ مَأْثَمٍ وَ امْنَعْنِی عَنْ أَذَی کُلِّ مُؤْمِنٍ وَ مُؤْمِنَةٍ وَ مُسْلِمٍ وَ مُسْلِمَةٍ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 أَیُّمَا عَبْدٍ نَالَ مِنِّی مَا حَظَرْتَ عَلَیْهِ وَ انْتَهَکَ مِنِّی مَا حَجَزْتَ عَلَیْهِ فَمَضَی بِظُلاَمَتِی مَیِّتاً أَوْ حَصَلَتْ لِی قِبَلَهُ حَیّاً فَاغْفِرْ لَهُ مَا أَلَمَّ بِهِ مِنِّی وَ اعْفُ لَهُ عَمَّا أَدْبَرَ بِهِ عَنِّی وَ لاَ تَقِفْهُ عَلَی مَا ارْتَکَبَ فِیَّ وَ لاَ تَکْشِفْهُ عَمَّا اکْتَسَبَ بِی وَ اجْعَلْ مَا سَمَحْتُ بِهِ مِنَ الْعَفْوِ عَنْهُمْ وَ تَبَرَّعْتُ بِهِ مِنَ الصَّدَقَةِ عَلَیْهِمْ أَزْکَی صَدَقَاتِ الْمُتَصَدِّقِینَ وَ أَعْلَی صِلاَتِ الْمُتَقَرِّبِینَ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عَوِّضْنِی مِنْ عَفْوِی عَنْهُمْ عَفْوَکَ وَ مِنْ دُعَائِی لَهُمْ رَحْمَتَکَ حَتَّی یَسْعَدَ کُلُّ وَاحِدٍ مِنَّا بِفَضْلِکَ وَ یَنْجُوَ کُلٌّ مِنَّا بِمَنِّکَ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 أَیُّمَا عَبْدٍ مِنْ عَبِیدِکَ أَدْرَکَهُ مِنِّی دَرَکٌ أَوْ مَسَّهُ مِنْ نَاحِیَتِی أَذًی أَوْ لَحِقَهُ بِی أَوْ بِسَبَبِی ظُلْمٌ فَفُتُّهُ بِحَقِّهِ أَوْ سَبَقْتُهُ بِمَظْلِمَتِهِ فَصَلِّ عَلَی مُحَمَّدٍ وَ آلِهِ وَ أَرْضِهِ عَنِّی مِنْ وُجْدِکَ وَ أَوْفِهِ حَقَّهُ مِنْ عِنْدِکَ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قِنِی مَا یُوجِبُ لَهُ حُکْمُکَ وَ خَلِّصْنِی مِمَّا یَحْکُمُ بِهِ عَدْلُکَ فَإِنَّ قُوَّتِی لاَ تَسْتَقِلُّ بِنَقِمَتِکَ وَ إِنَّ طَاقَتِی لاَ تَنْهَضُ بِسُخْطِکَ فَإِنَّکَ إِنْ تُکَافِنِی بِالْحَقِّ تُهْلِکْنِی وَ إِلاَّ تَغَمَّدْنِی بِرَحْمَتِکَ تُوبِقْنِی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أَسْتَوْهِبُکَ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یُنْقِصُکَ بَذْلُهُ وَ أَسْتَحْمِلُکَ مَا لاَ یَبْهَظُکَ حَمْلُهُ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أَسْتَوْهِبُکَ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نَفْسِیَ الَّتِی لَمْ تَخْلُقْهَا لِتَمْتَنِعَ بِهَا مِنْ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سُوءٍ أَوْ لِتَطَرَّقَ بِهَا إِلَی نَفْعٍ وَ لَکِنْ أَنْشَأْتَهَا إِثْبَاتاً لِقُدْرَتِکَ عَلَی مِثْلِهَا وَ احْتِجَاجاً بِهَا عَلَی شَکْلِهَا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أَسْتَحْمِلُکَ مِنْ ذُنُوبِی مَا قَدْ بَهَظَنِی حَمْلُهُ وَ أَسْتَعِینُ بِکَ عَلَی مَا قَدْ فَدَحَنِی ثِقْلُهُ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عَلَی مُحَمَّدٍ وَ آلِهِ وَ هَبْ لِنَفْسِی عَلَی ظُلْمِهَا نَفْسِی وَ وَکِّلْ رَحْمَتَکَ بِاحْتِمَالِ إِصْرِی فَکَمْ قَدْ لَحِقَتْ رَحْمَتُکَ بِالْمُسِیئِینَ وَ کَمْ قَدْ شَمِلَ عَفْوُکَ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عَلَی مُحَمَّدٍ وَ آلِهِ وَ اجْعَلْنِی أُسْوَةَ مَنْ قَدْ أَنْهَضْتَهُ بِتَجَاوُزِکَ عَنْ مَصَارِعِ الْخَاطِئِینَ وَ خَلَّصْتَهُ بِتَوْفِیقِکَ مِنْ وَرَطَاتِ الْمُجْرِمِینَ فَأَصْبَحَ طَلِیقَ عَفْوِکَ مِنْ إِسَارِ سُخْطِکَ وَ عَتِیقَ صُنْعِکَ مِنْ وَثَاقِ عَدْلِکَ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 إِنْ تَفْعَلْ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تَفْعَلْهُ بِمَنْ لاَ یَجْحَدُ اسْتِحْقَاقَ عُقُوبَتِکَ وَ لاَ یُبَرِّئُ نَفْسَهُ مِنِ اسْتِیجَابِ نَقِمَتِکَ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تَفْعَلْ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خَوْفُهُ مِنْکَ أَکْثَرُ مِنْ طَمَعِهِ فِیکَ وَ بِمَنْ یَأْسُهُ مِنَ النَّجَاةِ أَوْکَدُ مِنْ رَجَائِهِ لِلْخَلاَصِ لاَ أَنْ یَکُونَ یَأْسُهُ قُنُوطاً أَوْ أَنْ یَکُونَ طَمَعُهُ اغْتِرَاراً بَلْ لِقِلَّةِ حَسَنَاتِهِ بَیْنَ سَیِّئَاتِهِ وَ ضَعْفِ حُجَجِهِ فِی جَمِیعِ تَبِعَاتِهِ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فَأَهْلٌ أَنْ لاَ یَغْتَرَّ بِکَ الصِّدِّیقُونَ وَ لاَ یَیْأَسَ مِنْکَ الْمُجْرِمُونَ لِأَنَّکَ الرَّبُّ الْعَظِیمُ الَّذِی لاَ یَمْنَعُ أَحَداً فَضْلَهُ وَ لاَ یَسْتَقْصِی مِنْ أَحَدٍ 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 ذِکْرُکَ عَنِ الْمَذْکُورِینَ وَ تَقَدَّسَتْ أَسْمَاؤُکَ عَنِ الْمَنْسُوبِینَ وَ فَشَتْ نِعْمَتُکَ فِی جَمِیعِ الْمَخْلُوقِینَ فَلَکَ الْحَمْدُ عَلَی ذَلِکَ یَا رَبَّ الْعَالَمِینَ</w:t>
      </w:r>
      <w:r>
        <w:rPr>
          <w:rFonts w:eastAsia="Amiri" w:cs="Amiri" w:ascii="Amiri" w:hAnsi="Amiri"/>
          <w:color w:val="111111"/>
          <w:sz w:val="28"/>
          <w:szCs w:val="28"/>
          <w:rtl w:val="true"/>
          <w:lang w:bidi="ar-SA"/>
        </w:rPr>
        <w:t>.</w:t>
      </w:r>
      <w:bookmarkStart w:id="12" w:name="pg14191_338540"/>
    </w:p>
    <w:p>
      <w:pPr>
        <w:pStyle w:val="BookText"/>
        <w:rPr/>
      </w:pPr>
      <w:bookmarkEnd w:id="1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آلِهِ وَ اکْسِرْ شَهْوَتِی عَنْ کُلِّ مَحْرَمٍ وَ ازْوِ حِرْصِی عَنْ کُلِّ مَأْثَمٍ وَ امْنَعْنِی عَنْ أَذَی کُلِّ مُؤْمِنٍ وَ مُؤْمِنَةٍ وَ مُسْلِمٍ وَ مُسْلِمَةٍ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بنای شهوتم را از هر حرامی در هم شکن، و میل شدیدم را از هر معصیتی دور دار، و مرا از آزردن هر مرد مؤمن و زن مؤمنه، و هر مرد مسلمان و زن مسلمه باز دار</w:t>
      </w:r>
      <w:r>
        <w:rPr>
          <w:rFonts w:eastAsia="IRNazanin" w:cs="IRNazanin"/>
          <w:color w:val="111111"/>
          <w:sz w:val="28"/>
          <w:szCs w:val="28"/>
          <w:rtl w:val="true"/>
          <w:lang w:bidi="fa-IR"/>
        </w:rPr>
        <w:t>.</w:t>
      </w:r>
    </w:p>
    <w:p>
      <w:pPr>
        <w:pStyle w:val="Heading3"/>
        <w:numPr>
          <w:ilvl w:val="2"/>
          <w:numId w:val="1"/>
        </w:numPr>
        <w:rPr/>
      </w:pPr>
      <w:bookmarkStart w:id="13" w:name="__RefHeading___Toc5183818_3381743652"/>
      <w:bookmarkStart w:id="14" w:name="_Toc5"/>
      <w:bookmarkEnd w:id="13"/>
      <w:r>
        <w:rPr>
          <w:rtl w:val="true"/>
        </w:rPr>
        <w:t>شهوت نفس</w:t>
      </w:r>
      <w:bookmarkEnd w:id="14"/>
    </w:p>
    <w:p>
      <w:pPr>
        <w:pStyle w:val="BookText"/>
        <w:rPr/>
      </w:pPr>
      <w:r>
        <w:rPr>
          <w:rFonts w:ascii="IRNazanin" w:hAnsi="IRNazanin" w:eastAsia="IRNazanin"/>
          <w:color w:val="111111"/>
          <w:sz w:val="28"/>
          <w:sz w:val="28"/>
          <w:szCs w:val="28"/>
          <w:rtl w:val="true"/>
          <w:lang w:bidi="fa-IR"/>
        </w:rPr>
        <w:t>شهوت و میل، غریزه‌ای است که حضرت حق به امانت در وجود انسان قرار داده، تا به وسیلۀ آن امور معیشت و زندگی دنیا، و لذّات لازم را برای خود فراهم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میل و شهوت از ابتدای کار، باید با قواعد الهیّه و مسائل ملکوتیّه و حلال و حرام الهی و توجّه به ثواب و عقاب کنترل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شهوت، خصلت عفّت و ورع، تقوا و پاکی، صداقت و درستی، راستی و امانت، کرامت و شرافت و سایر حسنات در انسان زنده می‌شود، و آدمی مصداق خلیفۀ حق، و منبع هدایت می‌گردد، و سعادت دنیا و آخرت او تأمین می‌گردد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میل و شهوت آزاد بماند از آدمی موجودی حریص بر انواع گناهان و معاصی</w:t>
      </w:r>
    </w:p>
    <w:p>
      <w:pPr>
        <w:pStyle w:val="BookText"/>
        <w:rPr/>
      </w:pPr>
      <w:r>
        <w:rPr>
          <w:rFonts w:ascii="IRNazanin" w:hAnsi="IRNazanin" w:eastAsia="IRNazanin"/>
          <w:color w:val="111111"/>
          <w:sz w:val="28"/>
          <w:sz w:val="28"/>
          <w:szCs w:val="28"/>
          <w:rtl w:val="true"/>
          <w:lang w:bidi="fa-IR"/>
        </w:rPr>
        <w:t>و لذّت‌های محرّم و تجاوز به حقوق هر مؤمن و مؤمنه و مسلم و مسلمه‌ای به بار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شهوت بی‌کنترل و آزاد، آدمی را به دست اندازی انواع برنامه‌های فساد انگیز وادار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 خارج از اندازه چه در امور مادی و چه در امور معنوی انسان را دیو سیرت، عاصی، خطاکار، طاغوتی، شیطان، و مستحق هلاکت ابدی و شایستۀ عذاب جاودانی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امام معصوم به ما تعلیم می‌دهد که از حضرت حق بخواهید شهوت و میل شما را نسبت به هر حرامی فرونشاند، و هیبت این آتش خطرناک را که مقدمۀ آتش قیامت است با دست قدرتش بشکند، و تمایل به گناه را برگرداند و جهتش را به عبادت و طاعت سوق دهد، تا در درجۀ اول، وجود خود انسان و در مرحلۀ بعد، وجود هر مؤمن و مؤمنه و مسلم و مسلمه از آزار آدمی در امان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شهوت، وقتی در نفس و جان و در درون انسان کنترل شد، منافع عظیمی نصیب انسان می‌گردد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 و پاکی قلب، حیات قریحه، نفوذ بصیرت، جَوَلان فکر، رقّت دل، درک لذّت مناجات، تأثیرپذیری از تذکّرات الهیّه، حضور قلب، نیّت پاک، حالت انکسار و ذلّت و خضوع و خشوع، و نفرت از شرّ و شرارت و بدی و فساد، و صبر در بلا و ابتلا، و توجّه به مواقف قیامت، و ثواب صالحان و عذاب مجرمان، و ولایت و حکومت بر خویش، و تسلّط بر نفس امّاره، و ورع و تقوا، و کم خوابی و شب بیداری، و دعا و نماز در سحر، و حال مواظبت بر عبادت، و کم خوری و حلال خوری، و در نتیجه سالم ماندن از انواع امراض، و سبکبالی و سبکباری در معیشت، و کم خرجی، و ایثار و صدقه و انفاق و کار خیر، و خوش اخلاقی و مهربانی، و</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صداقت و امانت‌داری، همگی نتیجۀ کنترل شهوت و امیال به وسیلۀ برنامه‌های الهیّه و قواعد ملکوتیّه و مسائل عرشیّه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 أَیُّمَا عَبْدٍ نَالَ مِنِّی مَا حَظَرْتَ عَلَیْهِ وَ انْتَهَکَ مِنِّی مَا حَجَزْتَ عَلَیْهِ فَمَضَی بِظُلاَمَتِی مَیِّتاً أَوْ حَصَلَتْ لِی قِبَلَهُ حَیّاً فَاغْفِرْ لَهُ مَا أَلَمَّ بِهِ مِنِّی وَ اعْفُ لَهُ عَمَّا أَدْبَرَ بِهِ عَنِّی وَ لاَ تَقِفْهُ عَلَی مَا ارْتَکَبَ فِیَّ وَ لاَ تَکْشِفْهُ عَمَّا اکْتَسَبَ بِی وَ اجْعَلْ مَا سَمَحْتُ بِهِ مِنَ الْعَفْوِ عَنْهُمْ وَ تَبَرَّعْتُ بِهِ مِنَ الصَّدَقَةِ عَلَیْهِمْ أَزْکَی صَدَقَاتِ الْمُتَصَدِّقِینَ وَ أَعْلَی صِلاَتِ الْمُتَقَرِّبِینَ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عَوِّضْنِی مِنْ عَفْوِی عَنْهُمْ عَفْوَکَ وَ مِنْ دُعَائِی لَهُمْ رَحْمَتَکَ حَتَّی یَسْعَدَ کُلُّ وَاحِدٍ مِنَّا بِفَضْلِکَ وَ یَنْجُوَ کُلٌّ مِنَّا بِمَنِّکَ</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بنده‌ای نسبت به من مرتکب کاری شده که آن کار را بر او حرام کردی، یا پردۀ حرمت مرا که دریدنش را بر او ممنوع کردی دریده، پس زیر بار ستمی که بر من داشته مرده، یا در حالی که هنوز زنده است، حقّی از من برعهدۀ او ثابت است؛ پس او را نسبت به ستمی که بر من روا داشته بیامرز، و در رابطۀ با حقی که از من پایمال کرده عفو فرما، و دربارۀ آنچه با من کرده مؤاخذه مکن، و به خاطر گناهانی که با ستم بر من مرتکب شده رسوایش نساز، و این عفو و گذشتم را از آنان و چشم پوشی و کار نیکی که بدون چشم داشت نسبت به آنان انجام دادم، از پرفایده‌ترین صدقات صدقه دهندگان و بالاترین عطاهای مقرّبین</w:t>
      </w:r>
      <w:bookmarkStart w:id="15" w:name="pg14191_338544"/>
    </w:p>
    <w:p>
      <w:pPr>
        <w:pStyle w:val="BookText"/>
        <w:rPr/>
      </w:pPr>
      <w:bookmarkEnd w:id="15"/>
      <w:r>
        <w:rPr>
          <w:rFonts w:ascii="IRNazanin" w:hAnsi="IRNazanin" w:eastAsia="IRNazanin"/>
          <w:color w:val="111111"/>
          <w:sz w:val="28"/>
          <w:sz w:val="28"/>
          <w:szCs w:val="28"/>
          <w:rtl w:val="true"/>
          <w:lang w:bidi="fa-IR"/>
        </w:rPr>
        <w:t>پیشگاهت قرار ده، و در برابر عفو من از آنان عفوت، و در مقابل دعایم برای آنان رحمتت را عوض قرار ده، تا هر یک از ما به سبب فزون بخشیت سعادتمند شویم، و هر کداممان محض احسانت رستگار گردیم</w:t>
      </w:r>
      <w:r>
        <w:rPr>
          <w:rFonts w:eastAsia="IRNazanin" w:cs="IRNazanin"/>
          <w:color w:val="111111"/>
          <w:sz w:val="28"/>
          <w:szCs w:val="28"/>
          <w:rtl w:val="true"/>
          <w:lang w:bidi="fa-IR"/>
        </w:rPr>
        <w:t>.</w:t>
      </w:r>
    </w:p>
    <w:p>
      <w:pPr>
        <w:pStyle w:val="Heading3"/>
        <w:numPr>
          <w:ilvl w:val="2"/>
          <w:numId w:val="1"/>
        </w:numPr>
        <w:rPr/>
      </w:pPr>
      <w:bookmarkStart w:id="16" w:name="__RefHeading___Toc5183820_3381743652"/>
      <w:bookmarkStart w:id="17" w:name="_Toc6"/>
      <w:bookmarkEnd w:id="16"/>
      <w:r>
        <w:rPr>
          <w:rtl w:val="true"/>
        </w:rPr>
        <w:t>درخواست بخشش و گذشت از دیگران</w:t>
      </w:r>
      <w:bookmarkEnd w:id="17"/>
    </w:p>
    <w:p>
      <w:pPr>
        <w:pStyle w:val="BookText"/>
        <w:rPr/>
      </w:pPr>
      <w:r>
        <w:rPr>
          <w:rFonts w:ascii="IRNazanin" w:hAnsi="IRNazanin" w:eastAsia="IRNazanin"/>
          <w:color w:val="111111"/>
          <w:sz w:val="28"/>
          <w:sz w:val="28"/>
          <w:szCs w:val="28"/>
          <w:rtl w:val="true"/>
          <w:lang w:bidi="fa-IR"/>
        </w:rPr>
        <w:t>یکی از حقوق مسلمانان بر یکدیگر، اصلاح ذات البین یا همان آشتی بین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معارف دینی بسیار به این موضوع اهمیّت داده شده که به عنوان یکی از برترین عبادات معرفی گردیده است و بزرگان دین بر آن همّت گماشته‌اند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در آخرین سفارش‌های خویش به فرزندانش، لحظاتی پیش از شهادت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فَاِنّی سَمِعْتُ جَدَّکُما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ذاتِ الْبَیْنِ افْضَلُ مِنْ عامَّةِ الصَّلوةِ وَ الصِّیامِ</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47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جد شما رسول اللّه صلی الله علیه و آله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ذات‌البین از عموم نماز و روزه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صَدَقَةٌ یُحِبُّها اللّهُ إِصْلاحُ بَیْنِ النّاسِ إِذا تَفاسَدُوا وَ تَقارُبُ بَیْنِهِمْ إِذا تَباعَدُوا</w:t>
      </w:r>
      <w:r>
        <w:rPr>
          <w:rFonts w:eastAsia="Amiri" w:cs="Amiri" w:ascii="Amiri" w:hAnsi="Amiri"/>
          <w:color w:val="111111"/>
          <w:sz w:val="28"/>
          <w:szCs w:val="28"/>
          <w:rtl w:val="true"/>
          <w:lang w:bidi="ar-SA"/>
        </w:rPr>
        <w:t xml:space="preserve">. </w:t>
      </w:r>
      <w:r>
        <w:rPr>
          <w:rStyle w:val="FootnoteAnchor"/>
          <w:rtl w:val="true"/>
        </w:rPr>
        <w:footnoteReference w:id="3"/>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بخششی، که خداوند دوست دارد؛ آشتی و پیوند دادن بین مردم است به هنگامی که به فساد گرایند و نزدیک ساختن آنها به یکدیگر است به هنگامی که از یکدیگر دور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صدقه اقسامی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صدقۀ زبانی است که میان مردم با سخن شیوا و شیرین واسطه شود و تلاش کند تا آتش کینه‌ها را خاموش کند و با تشویق به گذشت و مهربانی و طلب آمرزش و حلالیّت برای رضای خدا بین آنان صلح و دوستی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اساس خداوند متعال برای این بزرگواری؛ پاداش بزرگی در خور چنین تلاشی عطا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خَیْرَ فِی کَثِیرٍ مِّن نَّجْوَاهُمْ إِلَّا مَنْ أَمَرَ بِصَدَقَةٍ أَوْ مَعْرُوفٍ أَوْ إِصْلَحِ بَیْنَ النَّاسِ وَمَن یَفْعَلْ ذَ لِکَ ابْتِغَآءَ مَرْضَاتِ اللَّهِ فَسَوْفَ نُؤْتِیهِ أَجْرًا عَظِیًما</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بسیاری از رازگویی‌های آنان خیری نیست ، جز کسی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صدقه ، یا کار نیک ، یا اصلاح در میان مردم فرمان دهد ؛ و هر که برای طلب خشنودی خدا چنین کند ، پس پاداش بزرگی به او خواهیم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در این آیۀ شریفه آشتی دادن را در کنار صدقه و کار نیک قرار داده است و روشن است که اگر به همراه رضایت خداوند باشد، چه پاداش نیکی خواهد داشت؛ زیرا گاهی امر به معروف یا صدقۀ زبانی آشکار، شاید سبب شرمندگی و لجاجت کسی بشود باید به دور ازچشم دیگران و پنهانی عمل کرد و کمترین آنها دعا و درخواست آمرزش برای پیوند خوردن دل‌ها و گذشت از حقّ خویش برای ارتباط پیدا کردن بین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جامعترین روایات در باب حقوق مسلمان و حق‌های سی‌گانه مؤمن بر برادر مؤمن، این روایت است که پیامبر گرامی اسلام صلی الله علیه و آله می‌فرماید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لِلْمُسْلِمِ عَلَی أَخِیهِ ثَلاثوُنَ حَقّاً لا بَرَائَةَ لَهُ مِنْها إِلاّ بِالْأداءِ أَوِ الْعَفْوِ یَغْفِرُ زِلَّتَهُ، وَ یَرْحَمُ عِبْرَتَهُ وَ یَسْتُرُ عَوْرَتُهُ وَ یُقیلُ عَثْرَتَهُ، وَ یَقْبَلُ مَعْذِرَتَهُ وَ یَرُدُّ</w:t>
      </w:r>
    </w:p>
    <w:p>
      <w:pPr>
        <w:pStyle w:val="BookText"/>
        <w:rPr/>
      </w:pPr>
      <w:r>
        <w:rPr>
          <w:rFonts w:ascii="Amiri" w:hAnsi="Amiri" w:eastAsia="Amiri" w:cs="Amiri"/>
          <w:color w:val="111111"/>
          <w:sz w:val="28"/>
          <w:sz w:val="28"/>
          <w:szCs w:val="28"/>
          <w:rtl w:val="true"/>
          <w:lang w:bidi="ar-SA"/>
        </w:rPr>
        <w:t>غِیْبَتَهُ وَ یُدِیمُ نَصِیحَتَهُ وَ یَحْفَظُ خُلَّتَهُ وَ یَرْعَی ذِمَّتَهُ</w:t>
      </w:r>
      <w:r>
        <w:rPr>
          <w:rFonts w:eastAsia="Amiri" w:cs="Amiri" w:ascii="Amiri" w:hAnsi="Amiri"/>
          <w:color w:val="111111"/>
          <w:sz w:val="28"/>
          <w:szCs w:val="28"/>
          <w:rtl w:val="true"/>
          <w:lang w:bidi="ar-SA"/>
        </w:rPr>
        <w:t xml:space="preserve">... . </w:t>
      </w:r>
      <w:r>
        <w:rPr>
          <w:rStyle w:val="FootnoteAnchor"/>
          <w:rtl w:val="true"/>
        </w:rPr>
        <w:footnoteReference w:id="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236/71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بر برادر مسلمانش سی حق دارد که برائت ذمّه برای او از آنها حاصل نمی‌شود؛ مگر به ادای این حقوق یا عفو کردن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لغزش‌های او را ببخشد، در ناراحتی‌ها نسبت به او مهربان باشد، اسرار او را پنهان دارد، اشتباهات او را جبران کند، عذر او را بپذیرد، در برابر بدگویان از او دفاع کند، همواره خیرخواه او باشد، دوستی او را پاسداری کند، پیمان او را رعایت کند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بدون شک در اینکه دل‌های برادران مؤمن به یکدیگر راه دارد و درد و شادی را به همدیگر منتقل می‌کنند هیچ جای بحثی نیست؛ امّا باید حق را در نظر گرفت که با نادیده گرفتن برخی حقوق نسبت به دیگران اسباب آزار و اذیّت مؤمنان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دل‌ها می‌شکند، رفتارها به سردی و خشکی می‌گراید، کینه‌ها و شکایت‌ها آشکار می‌شود، رابطه‌ها قطع می‌گردد و گاهی به مرگ‌های ناگهانی و خودکشی پایان می‌یابد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این حالت گاهی از هجوم وسوسه‌های شیطانی و شیفتگی بسیار به دنیا در انسان پدید می‌آید و او خود را در وضعیّت نفاق و دودلی قرار می‌دهد و گاهی خداوند برای آزمایش یا ساختن بنده‌ای او را در زندان فشار بلاها و مشکلات مادی و معنوی می‌اندازد و او احساس دلتنگی و بدبختی می‌کند، ولی نمی‌داند که آدم در کورۀ سختی‌ها پخته می‌شود و انسانی بزرگ دل و نیکوکار و عزیز در خدمت بندگان خدا به أدای حقوق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از امام کاظم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غمگین می‌شود بی‌آنکه علت اندوه خود را بداند؟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حال غم به او رسد باید بداند که برادرش غمی دارد و همچنین اگر بی‌دلیل شاد شود، پس در ادای حقوق برادران از خدا مدد می‌جوییم</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227/71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این استدعا، به حقیقت انسان را به بندگی حق نزدیک می‌سازد، آن چنان که از خود هر گونه سست عنصری را دور کرده و فقط در پی کسب اراده و رضایت باری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کدامین عمل رضای حق را جلب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حقوق شخصی را نادیده گرفته و خواستۀ خود را بر رضای حق مقدّم داشته است تا در اصلاح آن برآید و جانب حق را برگزیند و چنانچه معصوم از خداوند درخواست می‌دارد که این طلب عفو و غفران پنهان بماند که در آشکار، حق کسی از بین نرود و آن که ستم نموده اعلان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پا را فراتر نهاده و برای او دعای رحمت و گذشت می‌کند تا هدیه‌ای خالصانه در راه جذب محبّت خداوند منّان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صاحبان مال که سوگند خورده‌اند که به نیازمندان یاری ندهند،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لَایَأْتَلِ أُوْلُواْ الْفَضْلِ مِنکُمْ وَ السَّعَةِ أَن یُؤْتُواْ أُوْلِی الْقُرْبَی وَالْمَسَکِینَ وَ الْمُهَجِرِینَ فِی سَبِیلِ اللَّهِ وَ لْیَعْفُواْ وَلْیَصْفَحُواْ أَلَا تُحِبُّونَ أَن یَغْفِرَ اللَّهُ لَکُمْ وَ اللَّهُ غَفُورٌ رَّحِیمٌ</w:t>
      </w:r>
      <w:r>
        <w:rPr>
          <w:rFonts w:eastAsia="Amiri" w:cs="Amiri" w:ascii="Amiri" w:hAnsi="Amiri"/>
          <w:color w:val="111111"/>
          <w:sz w:val="28"/>
          <w:szCs w:val="28"/>
          <w:rtl w:val="true"/>
          <w:lang w:bidi="ar-SA"/>
        </w:rPr>
        <w:t xml:space="preserve">» </w:t>
      </w:r>
      <w:r>
        <w:rPr>
          <w:rStyle w:val="FootnoteAnchor"/>
          <w:rtl w:val="true"/>
        </w:rPr>
        <w:footnoteReference w:id="7"/>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میان شما کسانی که دارندگان ثروت و گشایش مالی هستند ، نباید سوگند یاد کنند که از انفاق مال به خویشاوندان و تهی‌دستان و مهاجرانِ در راه خدا دریغ ورزند ، و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 آنان را که برای شما مؤمنان توانگر سبب خودداری از انفاق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کنند و از مجازات درگذرند ؛ آیا دوست</w:t>
      </w:r>
    </w:p>
    <w:p>
      <w:pPr>
        <w:pStyle w:val="BookText"/>
        <w:rPr/>
      </w:pPr>
      <w:r>
        <w:rPr>
          <w:rFonts w:ascii="IRNazanin" w:hAnsi="IRNazanin" w:eastAsia="IRNazanin"/>
          <w:color w:val="111111"/>
          <w:sz w:val="28"/>
          <w:sz w:val="28"/>
          <w:szCs w:val="28"/>
          <w:rtl w:val="true"/>
          <w:lang w:bidi="fa-IR"/>
        </w:rPr>
        <w:t xml:space="preserve">نمی‌دارید خدا شما را بیامرزد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دوست دارید ، پس شما هم دیگران را مورد عفو و گذشت قرار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خدا بسیار آمرزنده و مهربان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دیگران را ببخشد، به بخشش خداوند نزدیکتر است و عفو او سبب گشایش درهای رحمت و مغفرت می‌شود و لطف همه جا فراگیر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رسول اللّه صلی الله علیه و آله در خطبه‌ای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اخْبِرُکُم بِخَیْرِ خَلائِقِ الدُّنْیا وَ الْآخِرَةِ؟ الْعَفْوُ عَمَّنْ ظَلَمَکَ وَ تَصِلُ مَنْ قَطَعَکَ وَ الْإِحْسانُ إِلی مَنْ أَسَاءَ إِلَیْکَ وَ إِعْطاءُ مَنْ حَرَمَکَ؟ </w:t>
      </w:r>
      <w:r>
        <w:rPr>
          <w:rStyle w:val="FootnoteAnchor"/>
          <w:rtl w:val="true"/>
        </w:rPr>
        <w:footnoteReference w:id="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399/68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حدیث</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شما را از بهترین خصلت‌های دنیا و آخرت خبر ندهم؟ گذشت از کسی که به تو ستم کرده است و پیوستن به کسی که از تو بریده است و نیکی با کسی که به تو بدی کرده است و عطا کردن به کسی که از تو دریغ 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 أَیُّمَا عَبْدٍ مِنْ عَبِیدِکَ أَدْرَکَهُ مِنِّی دَرَکٌ أَوْ مَسَّهُ مِنْ نَاحِیَتِی أَذًی أَوْ لَحِقَهُ بِی أَوْ بِسَبَبِی ظُلْمٌ فَفُتُّهُ بِحَقِّهِ أَوْ سَبَقْتُهُ بِمَظْلِمَتِهِ فَصَلِّ عَلَی مُحَمَّدٍ وَ آلِهِ وَ أَرْضِهِ عَنِّی مِنْ وُجْدِکَ وَ أَوْفِهِ حَقَّهُ مِنْ عِنْدِکَ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قِنِی مَا یُوجِبُ لَهُ حُکْمُکَ وَ خَلِّصْنِی مِمَّا یَحْکُمُ بِهِ عَدْلُکَ فَإِنَّ قُوَّتِی لاَ تَسْتَقِلُّ بِنَقِمَتِکَ وَ إِنَّ طَاقَتِی لاَ تَنْهَضُ بِسُخْطِکَ فَإِنَّکَ إِنْ تُکَافِنِی بِالْحَقِّ تُهْلِکْنِی وَ إِلاَّ تَغَمَّدْنِی بِرَحْمَتِکَ تُوبِقْنِی</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بندگانت که از جانب من صدمه‌ای به او متوجّه شده، یا از سوی من آزاری به او رسیده، یا از من یا به سبب من ستمی بر او شده، و از پی آن ستم به گونه‌ای حقش را پایمال کرده‌ام، که باز گرداندن آن حق برایش ممکن نیست، یا با حقی که بر عهدۀ من دارد، چنان از او پیش گرفته‌ام و از دستش فرار کرده‌ام، که یافتن من برای گرفتن حقّش به هیچ عنوان برایش میسّر نیست، در عین همۀ این امور بر محمد و آلش درود فرست، و آن صاحب حق را به توانگری خود از من راضی کن، و حقّش را به طور کامل از نزد خود بپرداز، و مرا از عقوبتی که بر اساس فرمانت مستحق آن شده‌ام نگاه دار، و از کیفری که عدالتت به آن حکم می‌کند نجاتم ده؛ زیرا نیروی من تاب عذاب تو را ندارد، و برای طاقت من امکان تحمّل خشم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اگر مرا بر پایۀ حق مکافات کنی هلاکم می‌کنی، و اگر به رحمتت نپوشانی، به مهلکه‌ام می‌اندازی</w:t>
      </w:r>
      <w:r>
        <w:rPr>
          <w:rFonts w:eastAsia="IRNazanin" w:cs="IRNazanin"/>
          <w:color w:val="111111"/>
          <w:sz w:val="28"/>
          <w:szCs w:val="28"/>
          <w:rtl w:val="true"/>
          <w:lang w:bidi="fa-IR"/>
        </w:rPr>
        <w:t>.</w:t>
      </w:r>
      <w:bookmarkStart w:id="18" w:name="pg14191_338550"/>
    </w:p>
    <w:p>
      <w:pPr>
        <w:pStyle w:val="Heading3"/>
        <w:numPr>
          <w:ilvl w:val="2"/>
          <w:numId w:val="1"/>
        </w:numPr>
        <w:rPr/>
      </w:pPr>
      <w:bookmarkStart w:id="19" w:name="__RefHeading___Toc5183822_3381743652"/>
      <w:bookmarkStart w:id="20" w:name="_Toc7"/>
      <w:bookmarkEnd w:id="18"/>
      <w:bookmarkEnd w:id="19"/>
      <w:r>
        <w:rPr>
          <w:rtl w:val="true"/>
        </w:rPr>
        <w:t>طلب آمرزش برای دیگران</w:t>
      </w:r>
      <w:bookmarkEnd w:id="20"/>
    </w:p>
    <w:p>
      <w:pPr>
        <w:pStyle w:val="Heading4"/>
        <w:numPr>
          <w:ilvl w:val="3"/>
          <w:numId w:val="1"/>
        </w:numPr>
        <w:rPr/>
      </w:pPr>
      <w:bookmarkStart w:id="21" w:name="__RefHeading___Toc5183824_3381743652"/>
      <w:bookmarkStart w:id="22" w:name="_Toc8"/>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از نشانه‌های عظمت روحی و مرتبۀ بلند تقوا و تربیتی انسان در اسلام؛ درخواست غفران و عفو برای کسی است که نسبت به مقام او آزار روا داشته یا حقی را از بین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از بزرگترین عبادت‌هایی است که به راه یافتن به مقامات و قرب معنوی کمک کرده است و بندگانی، از این مسیر در جهت فرشته گونه شدن گام‌های مؤثّری برداشته‌اند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اعظم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عَلَیْکُم بِالْعَفْوِ؛ فَإِنَّ الْعَفْوَ لایَزیدُ الْعَبْدَ إِلاّ عِزًّا فَتَعافَوْا یُعِزُّکُمُ اللّهُ</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401/68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شما باد گذشت؛ زیرا که گذشت جز بر عزّت بنده نمی‌افزاید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یکدیگر گذشت کنید تا خداوند شما را عزّت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ابوحمزۀ ثمالی از امام سجّاد علیه السلام نقل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کانَ یَوْمَ الْقِیامَةِ جَمَعَ اللّهُ تَبارَکَ وَ تَعالی الاوَّلِینَ وَ الْآخِرِینَ فی صَعیدٍ واحِدٍ ثُمَّ یُنادِی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اهْلُ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فَیَقُومُ عُنُقٌ مِنَ النّاسِ فَتَلَقَّاهُمْ الْمَلائِکَةُ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فَضْلُکُم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نَصِلُ مَنْ قَطَعَنَا وَ نُعْطِی مَنْ حَرَمَنا وَ نَعْفُو عَمَّنْ ظَلَمَنا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 ادْخُلُوا الْجَنَّةَ</w:t>
      </w:r>
      <w:r>
        <w:rPr>
          <w:rFonts w:eastAsia="Amiri" w:cs="Amiri" w:ascii="Amiri" w:hAnsi="Amiri"/>
          <w:color w:val="111111"/>
          <w:sz w:val="28"/>
          <w:szCs w:val="28"/>
          <w:rtl w:val="true"/>
          <w:lang w:bidi="ar-SA"/>
        </w:rPr>
        <w:t xml:space="preserve">. </w:t>
      </w:r>
      <w:r>
        <w:rPr>
          <w:rStyle w:val="FootnoteAnchor"/>
          <w:rtl w:val="true"/>
        </w:rPr>
        <w:footnoteReference w:id="10"/>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روز قیامت فرا رسد خداوند متعال همه گذشتگان و آیندگان را در یک سرزمین گسترده گرد هم می‌آورد و سپس فرمان می‌دهد منادی در میان آنها فریاد می‌زند، اهل فضیلت و نیکی کجایند؟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گروهی</w:t>
      </w:r>
    </w:p>
    <w:p>
      <w:pPr>
        <w:pStyle w:val="BookText"/>
        <w:rPr/>
      </w:pPr>
      <w:r>
        <w:rPr>
          <w:rFonts w:ascii="IRNazanin" w:hAnsi="IRNazanin" w:eastAsia="IRNazanin"/>
          <w:color w:val="111111"/>
          <w:sz w:val="28"/>
          <w:sz w:val="28"/>
          <w:szCs w:val="28"/>
          <w:rtl w:val="true"/>
          <w:lang w:bidi="fa-IR"/>
        </w:rPr>
        <w:t>سر بلند می‌کنند، فرشتگان به طرف آنها می‌روند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فضیلتی داشتید،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کسانی که با ما قطع رابطه می‌کردند ارتباط برقرار می‌کردیم و هر کس ما را محروم می‌کرد ما او را محروم نمی‌کردیم و هر که به ما ظلم می‌کرد ما او را عفو می‌کردیم، فرشتگان به آنها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راست می‌گویید اکنون وارد بهشت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زیباترین زیر بنای مسائل اخلاقی، گذشت و عفو بدون منّت و سرزنش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انسان‌ها نگرانند که گذشت از آبرو سبب از از بین رفتن حق و شخصیت می‌شود و تنبیهی برای خطاکار نیست و اگر هم گذشتی کنند با منّت و دلخوری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حکیم در آیۀ شریفه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خَلَقْنَا السَّمَوَ تِ وَ الْأَرْضَ وَ مَا بَیْنَهُمَآ إِلَّا بِالْحَقِ‌ّ وَ إِنَّ السَّاعَةَ لَأَتِیَةٌ فَاصْفَحِ الصَّفْحَ الْجَمِیلَ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هُوَ الْخَلَّقُ الْعَلِیمُ</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آسمان‌ها و زمین و آنچه را میان آن دوتاست ، جز به حق نیافریدیم ، و بی‌تردید قیامت آمدنی است ؛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ناهنجاری‌های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گذشتی کریمانه داشته باش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یقیناً پروردگارت همان آفرینندۀ داناست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قیامت حق است و به حساب همه رسیدگی می‌شود، پس نگران حیله‌ها و دشمنی کفّار مباش و آنان را عفو کن</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 از صفحه به معنی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 جمیل یعنی رویگردانی از روی فضیلت و چشم پوشی باشد؛ نه از روی قهر و ناچاری؛ زیرا مراد از جمیل در آیه، گذشت با کمال میل و بدون منّت و تلخی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حضرت رضا علیه السلام در تفسیر صفح جمیل فرمود</w:t>
      </w:r>
      <w:r>
        <w:rPr>
          <w:rFonts w:eastAsia="IRNazanin" w:cs="IRNazanin"/>
          <w:color w:val="111111"/>
          <w:sz w:val="28"/>
          <w:szCs w:val="28"/>
          <w:rtl w:val="true"/>
          <w:lang w:bidi="fa-IR"/>
        </w:rPr>
        <w:t>:</w:t>
      </w:r>
      <w:bookmarkStart w:id="23" w:name="pg14191_338552"/>
    </w:p>
    <w:p>
      <w:pPr>
        <w:pStyle w:val="BookText"/>
        <w:rPr/>
      </w:pPr>
      <w:bookmarkEnd w:id="23"/>
      <w:r>
        <w:rPr>
          <w:rFonts w:ascii="Amiri" w:hAnsi="Amiri" w:eastAsia="Amiri" w:cs="Amiri"/>
          <w:color w:val="111111"/>
          <w:sz w:val="28"/>
          <w:sz w:val="28"/>
          <w:szCs w:val="28"/>
          <w:rtl w:val="true"/>
          <w:lang w:bidi="ar-SA"/>
        </w:rPr>
        <w:t>اَلْعَفْوُ مِنْ غَیْرِ عِتابٍ</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412/68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گذشت بدون سرزنش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را به نزد مأمون آوردند که خواست او را بکشد و حضرت رضا علیه السلام در مجلس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اباالحسن چه می‌گویی؟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نیکویی عفو تو بر عزّتت می‌افزاید، پس او گذشت نمود</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بزرگی که فرمان گذشت و بخشش می‌دهد خدایی است که پروردگار و آفریننده و داناست او که چنین به نیکی از گذشتن سخن به میان می‌آورد، می‌داند که در وجود انسان و جامعه چه جاذبه و رشدی را پدید می‌آورد و چه آثاری دارد که برخی از بندگان با این روش خودسازی کرده‌اند و سبب بیداری و هدایت دیگران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 رفتاری معصومان علیهم السلام و یارانشان گواه بر این سیرۀ نیک است</w:t>
      </w:r>
      <w:r>
        <w:rPr>
          <w:rFonts w:eastAsia="IRNazanin" w:cs="IRNazanin"/>
          <w:color w:val="111111"/>
          <w:sz w:val="28"/>
          <w:szCs w:val="28"/>
          <w:rtl w:val="true"/>
          <w:lang w:bidi="fa-IR"/>
        </w:rPr>
        <w:t>.</w:t>
      </w:r>
    </w:p>
    <w:p>
      <w:pPr>
        <w:pStyle w:val="Heading4"/>
        <w:numPr>
          <w:ilvl w:val="3"/>
          <w:numId w:val="1"/>
        </w:numPr>
        <w:rPr/>
      </w:pPr>
      <w:bookmarkStart w:id="24" w:name="__RefHeading___Toc5183826_3381743652"/>
      <w:bookmarkStart w:id="25" w:name="_Toc9"/>
      <w:bookmarkEnd w:id="24"/>
      <w:r>
        <w:rPr>
          <w:rtl w:val="true"/>
        </w:rPr>
        <w:t>عفو و گذشت مالک اشتر</w:t>
      </w:r>
      <w:bookmarkEnd w:id="25"/>
    </w:p>
    <w:p>
      <w:pPr>
        <w:pStyle w:val="BookText"/>
        <w:rPr/>
      </w:pPr>
      <w:r>
        <w:rPr>
          <w:rFonts w:ascii="IRNazanin" w:hAnsi="IRNazanin" w:eastAsia="IRNazanin"/>
          <w:color w:val="111111"/>
          <w:sz w:val="28"/>
          <w:sz w:val="28"/>
          <w:szCs w:val="28"/>
          <w:rtl w:val="true"/>
          <w:lang w:bidi="fa-IR"/>
        </w:rPr>
        <w:t>حکایت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مالک اشتر که خداوند از او خشنود باد، از بازار کوفه می‌گذشت، وی یک پیراهن و شال از کرباس بر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بازاری که او را با آن هیبت دید او را به مسخره گرفت و گلوله‌ای از گل و خاک به سویش پرتاب کرد و مالک به او توجّه ننمود و به راهش ادامه داد، در این بین کسی به آن جوان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فهمیدی که به طرف چه کسی گلوله انداختی؟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بیچاره، او مالک اشتر یار امیر المؤمنین بود، آن مرد به خود لرزید و به دنبال مالک رفت، تا از او معذرت خواهی کند، مالک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دید او وارد</w:t>
      </w:r>
      <w:bookmarkStart w:id="26" w:name="pg14191_338553"/>
    </w:p>
    <w:p>
      <w:pPr>
        <w:pStyle w:val="BookText"/>
        <w:rPr/>
      </w:pPr>
      <w:bookmarkEnd w:id="26"/>
      <w:r>
        <w:rPr>
          <w:rFonts w:ascii="IRNazanin" w:hAnsi="IRNazanin" w:eastAsia="IRNazanin"/>
          <w:color w:val="111111"/>
          <w:sz w:val="28"/>
          <w:sz w:val="28"/>
          <w:szCs w:val="28"/>
          <w:rtl w:val="true"/>
          <w:lang w:bidi="fa-IR"/>
        </w:rPr>
        <w:t>مسجد شده و مشغول نماز است، نمازش را که تمام کرد، آن مرد روی پاهای مالک افتاد و شروع به بوسیدن پاهای مالک کرد، مالک رو به او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کاری که کرده‌ام پوزش می‌خواهم، مالک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بر تو نیست، به خدا قسم وارد مسجد نشدم مگر این که برای تو طلب آمرزش نمایم</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157/42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مجموعة ورّام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27" w:name="__RefHeading___Toc5183828_3381743652"/>
      <w:bookmarkStart w:id="28" w:name="_Toc10"/>
      <w:bookmarkEnd w:id="27"/>
      <w:r>
        <w:rPr>
          <w:rtl w:val="true"/>
        </w:rPr>
        <w:t>گذشت پیامبر صلی الله علیه و آله از قاتل حمزه</w:t>
      </w:r>
      <w:bookmarkEnd w:id="28"/>
    </w:p>
    <w:p>
      <w:pPr>
        <w:pStyle w:val="BookText"/>
        <w:rPr/>
      </w:pPr>
      <w:r>
        <w:rPr>
          <w:rFonts w:ascii="IRNazanin" w:hAnsi="IRNazanin" w:eastAsia="IRNazanin"/>
          <w:color w:val="111111"/>
          <w:sz w:val="28"/>
          <w:sz w:val="28"/>
          <w:szCs w:val="28"/>
          <w:rtl w:val="true"/>
          <w:lang w:bidi="fa-IR"/>
        </w:rPr>
        <w:t>زمانی که وحشی، قاتل حمزه سید الشهداء، عموی پیامبر اکرم صلی الله علیه و آله پس از ارتکاب جنایت نزد رسول خدا صلی الله علیه و آله آمد و توبه نمود و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اینکه عمویش را بسیار دوست می‌داشت، توبه‌اش را پذیرفت و با عفو و بزرگواری گذشت کردند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 جلوی دیدگان ما دور باش</w:t>
      </w:r>
      <w:r>
        <w:rPr>
          <w:rFonts w:eastAsia="IRNazanin" w:cs="IRNazanin"/>
          <w:color w:val="111111"/>
          <w:sz w:val="28"/>
          <w:szCs w:val="28"/>
          <w:rtl w:val="true"/>
          <w:lang w:bidi="fa-IR"/>
        </w:rPr>
        <w:t xml:space="preserve">. </w:t>
      </w:r>
      <w:r>
        <w:rPr>
          <w:rStyle w:val="FootnoteAnchor"/>
          <w:rtl w:val="true"/>
        </w:rPr>
        <w:footnoteReference w:id="15"/>
      </w:r>
    </w:p>
    <w:p>
      <w:pPr>
        <w:pStyle w:val="Heading4"/>
        <w:numPr>
          <w:ilvl w:val="3"/>
          <w:numId w:val="1"/>
        </w:numPr>
        <w:rPr/>
      </w:pPr>
      <w:bookmarkStart w:id="29" w:name="__RefHeading___Toc5183830_3381743652"/>
      <w:bookmarkStart w:id="30" w:name="_Toc11"/>
      <w:bookmarkEnd w:id="29"/>
      <w:r>
        <w:rPr>
          <w:rtl w:val="true"/>
        </w:rPr>
        <w:t>گذشت امام حسین علیه السلام از حرّ بن یزید ریاحی</w:t>
      </w:r>
      <w:bookmarkEnd w:id="3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حرّ بن یزید ریاحی با آن همه شرارت و جسارت به خدمت امام حسین علیه السلام آمد و درخواست توبه نمود،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پذیرفته است و او را به گرمی در آغوش رحمت به حضور پذیرفت تا در کاروان امام به شهادت رسید</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در این مدرسۀ اخلاق، بزرگان و اولیای الهی ما بسیاری از انسان‌ها را به راه راست هدایت فرموده‌اند</w:t>
      </w:r>
      <w:r>
        <w:rPr>
          <w:rFonts w:eastAsia="IRNazanin" w:cs="IRNazanin"/>
          <w:color w:val="111111"/>
          <w:sz w:val="28"/>
          <w:szCs w:val="28"/>
          <w:rtl w:val="true"/>
          <w:lang w:bidi="fa-IR"/>
        </w:rPr>
        <w:t>.</w:t>
      </w:r>
      <w:bookmarkStart w:id="31" w:name="pg14191_338554"/>
    </w:p>
    <w:p>
      <w:pPr>
        <w:pStyle w:val="BookText"/>
        <w:rPr/>
      </w:pPr>
      <w:bookmarkEnd w:id="31"/>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أَسْتَوْهِبُکَ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یُنْقِصُکَ بَذْلُهُ وَ أَسْتَحْمِلُکَ مَا لاَ یَبْهَظُکَ حَمْلُهُ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أَسْتَوْهِبُکَ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نَفْسِیَ الَّتِی لَمْ تَخْلُقْهَا لِتَمْتَنِعَ بِهَا مِنْ سُوءٍ أَوْ لِتَطَرَّقَ بِهَا إِلَی نَفْعٍ وَ لَکِنْ أَنْشَأْتَهَا إِثْبَاتاً لِقُدْرَتِکَ عَلَی مِثْلِهَا وَ احْتِجَاجاً بِهَا عَلَی شَکْلِهَا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أَسْتَحْمِلُکَ مِنْ ذُنُوبِی مَا قَدْ بَهَظَنِی حَمْلُهُ وَ أَسْتَعِینُ بِکَ عَلَی مَا قَدْ فَدَحَنِی ثِقْلُهُ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بخشیدن چیزی را می‌خواهم که بخشیدن آن، چیزی از تو نمی‌کاهد، و باری را از دوشم می‌خواهم برداری، که برداشتن آن بر تو دشوار و گران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که وجودم را به من ببخشی؛ وجودی که آن را خلق نکردی، تا به وسیلۀ آن خودت را از شرّی باز داری، یا به سبب آن به سودی راه یابی؛ بلکه آن را آفریدی تا قدرتت را بر آفرینش نظیر آن به اثبات رسانی، و برهان و حجتی بر ایجاد شکل آن در آخرت قرار دهی، و از تو درخواست می‌کنم بار گناهانی که حمل آن مرا گران بار ساخته از دوشم برداری و از تو نسبت به آنچه سنگینی‌اش مرا به زانو درآورده، یاری می‌طلبم</w:t>
      </w:r>
      <w:r>
        <w:rPr>
          <w:rFonts w:eastAsia="IRNazanin" w:cs="IRNazanin"/>
          <w:color w:val="111111"/>
          <w:sz w:val="28"/>
          <w:szCs w:val="28"/>
          <w:rtl w:val="true"/>
          <w:lang w:bidi="fa-IR"/>
        </w:rPr>
        <w:t>.</w:t>
      </w:r>
    </w:p>
    <w:p>
      <w:pPr>
        <w:pStyle w:val="Heading3"/>
        <w:numPr>
          <w:ilvl w:val="2"/>
          <w:numId w:val="1"/>
        </w:numPr>
        <w:rPr/>
      </w:pPr>
      <w:bookmarkStart w:id="32" w:name="__RefHeading___Toc5183832_3381743652"/>
      <w:bookmarkStart w:id="33" w:name="_Toc12"/>
      <w:bookmarkEnd w:id="32"/>
      <w:r>
        <w:rPr>
          <w:rtl w:val="true"/>
        </w:rPr>
        <w:t>بذل و عنایت خداوند</w:t>
      </w:r>
      <w:bookmarkEnd w:id="33"/>
    </w:p>
    <w:p>
      <w:pPr>
        <w:pStyle w:val="Heading4"/>
        <w:numPr>
          <w:ilvl w:val="3"/>
          <w:numId w:val="1"/>
        </w:numPr>
        <w:rPr/>
      </w:pPr>
      <w:bookmarkStart w:id="34" w:name="__RefHeading___Toc5183834_3381743652"/>
      <w:bookmarkStart w:id="35" w:name="_Toc13"/>
      <w:bookmarkEnd w:id="34"/>
      <w:r>
        <w:rPr>
          <w:rtl w:val="true"/>
        </w:rPr>
        <w:t>اشاره</w:t>
      </w:r>
      <w:bookmarkEnd w:id="35"/>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کمالات برجستۀ خداوند منّان بذل و کرم او بر همۀ موجودات، چه فرمانبران</w:t>
      </w:r>
    </w:p>
    <w:p>
      <w:pPr>
        <w:pStyle w:val="BookText"/>
        <w:rPr/>
      </w:pPr>
      <w:r>
        <w:rPr>
          <w:rFonts w:ascii="IRNazanin" w:hAnsi="IRNazanin" w:eastAsia="IRNazanin"/>
          <w:color w:val="111111"/>
          <w:sz w:val="28"/>
          <w:sz w:val="28"/>
          <w:szCs w:val="28"/>
          <w:rtl w:val="true"/>
          <w:lang w:bidi="fa-IR"/>
        </w:rPr>
        <w:t>و چه نافرمانان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انتظار آن کریم بنده نواز این است که نعمت‌های او را یاد آور شوند تا لطف او به خاطر سپاسگزاری پیوسته در جریان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 رَبِّی یَبْسُطُ الرِّزْقَ لِمَن یَشَآءُ مِنْ عِبَادِهِ‌وَ یَقْدِرُ لَهُ وَ مَآ أَنفَقْتُم مِّن شَیْ‌ءٍ فَهُوَ یُخْلِفُهُ وَ هُوَ خَیْرُ الرَّ زِقِینَ</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پروردگارم روزی را برای هر کس از بندگانش بخواهد وسعت می‌دهد و یا تنگ می‌گیرد ، و هرچه را انفاق 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کم و چه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عوضی را جایگزین آن می‌کند ؛ و او بهترین روزی دهندگان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در آیۀ دیگر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بِنِعْمَةِ رَبِّکَ فَحَدِّثْ</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و نعمت های پروردگارت را بازگو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بازگو کردن الطاف و کرامت الهی سبب عنایت پروردگار به شخص یا گروهی می‌گردد؛ حتی اگر آن خواستۀ بشر باشد که وسیله‌ای برای روزی رسانی به دیگران است و برخی امور آفرینش به دست بندگانی ویژه برقرار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لِلّهِ عِباداً اخْتَصَّهُمْ بِالنِّعَمِ، یُقِرُّها فِیهِم ما بَذَلُوها لِلنّاسِ، فَإِذا مَنَعُوها حَوَّلَهَا مِنْهُمْ إِلَی غَیْرِهِم</w:t>
      </w:r>
      <w:r>
        <w:rPr>
          <w:rFonts w:eastAsia="Amiri" w:cs="Amiri" w:ascii="Amiri" w:hAnsi="Amiri"/>
          <w:color w:val="111111"/>
          <w:sz w:val="28"/>
          <w:szCs w:val="28"/>
          <w:rtl w:val="true"/>
          <w:lang w:bidi="ar-SA"/>
        </w:rPr>
        <w:t xml:space="preserve">. </w:t>
      </w:r>
      <w:r>
        <w:rPr>
          <w:rStyle w:val="FootnoteAnchor"/>
          <w:rtl w:val="true"/>
        </w:rPr>
        <w:footnoteReference w:id="19"/>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بندگانی دارد که نعمت‌ها را در اختیار آنها نهاده است تا زمانی که این نعمت‌ها را به مردم بذل و بخشش کنند، آنها را در میانشان نگه می‌دارد و</w:t>
      </w:r>
      <w:bookmarkStart w:id="36" w:name="pg14191_338556"/>
    </w:p>
    <w:p>
      <w:pPr>
        <w:pStyle w:val="BookText"/>
        <w:rPr/>
      </w:pPr>
      <w:bookmarkEnd w:id="36"/>
      <w:r>
        <w:rPr>
          <w:rFonts w:ascii="IRNazanin" w:hAnsi="IRNazanin" w:eastAsia="IRNazanin"/>
          <w:color w:val="111111"/>
          <w:sz w:val="28"/>
          <w:sz w:val="28"/>
          <w:szCs w:val="28"/>
          <w:rtl w:val="true"/>
          <w:lang w:bidi="fa-IR"/>
        </w:rPr>
        <w:t>هر گاه دریغ ورزند، نعمت‌ها را از آنان به دیگران منتقل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بذل و بخشش‌های بی‌حساب خداوند حقی برای او و بر انسان‌ها به وجود آورده است؛ که در هر حال، چه نعمت بزرگ یا کوچک باشد؛ بزرگی شأن او بر ما سایه افکنده است</w:t>
      </w:r>
      <w:r>
        <w:rPr>
          <w:rFonts w:eastAsia="IRNazanin" w:cs="IRNazanin"/>
          <w:color w:val="111111"/>
          <w:sz w:val="28"/>
          <w:szCs w:val="28"/>
          <w:rtl w:val="true"/>
          <w:lang w:bidi="fa-IR"/>
        </w:rPr>
        <w:t>.</w:t>
      </w:r>
    </w:p>
    <w:p>
      <w:pPr>
        <w:pStyle w:val="Heading4"/>
        <w:numPr>
          <w:ilvl w:val="3"/>
          <w:numId w:val="1"/>
        </w:numPr>
        <w:rPr/>
      </w:pPr>
      <w:bookmarkStart w:id="37" w:name="__RefHeading___Toc5183836_3381743652"/>
      <w:bookmarkStart w:id="38" w:name="_Toc14"/>
      <w:bookmarkEnd w:id="37"/>
      <w:r>
        <w:rPr>
          <w:rtl w:val="true"/>
        </w:rPr>
        <w:t>نعمت و عنایت خداوند در دنیا و آخرت</w:t>
      </w:r>
      <w:bookmarkEnd w:id="38"/>
    </w:p>
    <w:p>
      <w:pPr>
        <w:pStyle w:val="BookText"/>
        <w:rPr/>
      </w:pPr>
      <w:r>
        <w:rPr>
          <w:rFonts w:ascii="IRNazanin" w:hAnsi="IRNazanin" w:eastAsia="IRNazanin"/>
          <w:color w:val="111111"/>
          <w:sz w:val="28"/>
          <w:sz w:val="28"/>
          <w:szCs w:val="28"/>
          <w:rtl w:val="true"/>
          <w:lang w:bidi="fa-IR"/>
        </w:rPr>
        <w:t>امیر المؤمنین علی علیه السلام بر این حقّ پروردگار توجّه داده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مِنْ حَقِّ مَنْ عَظُمَ جَلالُ اللّهِ فِی نَفْسِهِ وَ جَلَّ مَوْضِعُهُ مِنْ قَلْبِهِ انْ یَصْغُرَ عِنْدَهُ لِعِظَمِ ذلِکَ کُلُّ ما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أَحَقَّ مَنْ کانَ کَذلِکَ لَمَنْ عَظُمَتْ نِعْمَةُ اللّهِ عَلَیْهِ، وَ لَطُفَ إحْسانُهُ الَیْهِ فَاِنَّهُ لَمْ تَعْظُمْ نِعْمَةُ اللّهِ عَلی احَدٍ الاَّ ازْدادَ حَقُّ اللّهِ عَلَیْهِ عِظَماً</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207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جلال خدا در جانش بزرگ، و موضع حق در دلش با عظمت است، می‌سزد که به خاطر این بزرگی، ماسوای خدا در نظرش کوچک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سزاوارترین کس به این معنا کسی است که نعمت و لطف و احسان خدا بر او بسیار است؛ زیرا خداوند نعمت بسیار به کسی عنایت نکرده مگر اینکه عظمت حقّ خدا بر او افزون 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است که حضرت در بخشی از نامه‌اش به حارث همدانی،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اسْتَصْلِحْ کُلَّ نِعْمَةٍ انْعَمَها اللّهُ عَلَیْکَ و لاتُضَیِّعَنَّ نِعْمَةً مِنْ نِعَمِ اللّهِ عِنْدَکَ، وَلْیُرَ عَلَیْکَ اثَرُ ما أَنْعَمَ اللّهُ بِهِ عَلَیْکَ</w:t>
      </w:r>
      <w:r>
        <w:rPr>
          <w:rFonts w:eastAsia="Amiri" w:cs="Amiri" w:ascii="Amiri" w:hAnsi="Amiri"/>
          <w:color w:val="111111"/>
          <w:sz w:val="28"/>
          <w:szCs w:val="28"/>
          <w:rtl w:val="true"/>
          <w:lang w:bidi="ar-SA"/>
        </w:rPr>
        <w:t xml:space="preserve">. </w:t>
      </w:r>
      <w:r>
        <w:rPr>
          <w:rStyle w:val="FootnoteAnchor"/>
          <w:rtl w:val="true"/>
        </w:rPr>
        <w:footnoteReference w:id="21"/>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هر نعمتی که خداوند در اختیارت گذاشته به راه صلاح مصرف کن، و هیچ</w:t>
      </w:r>
    </w:p>
    <w:p>
      <w:pPr>
        <w:pStyle w:val="BookText"/>
        <w:rPr/>
      </w:pPr>
      <w:r>
        <w:rPr>
          <w:rFonts w:ascii="IRNazanin" w:hAnsi="IRNazanin" w:eastAsia="IRNazanin"/>
          <w:color w:val="111111"/>
          <w:sz w:val="28"/>
          <w:sz w:val="28"/>
          <w:szCs w:val="28"/>
          <w:rtl w:val="true"/>
          <w:lang w:bidi="fa-IR"/>
        </w:rPr>
        <w:t>نعمت خداداده را به تباهی نبر، باید نشانۀ نعمت‌هایی که خداوند به تو داده در تو دیده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محمد بن ابی نصر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مطلبی را خدمت امام رضا علیه السلام عرض کردم،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شکیبا باش؛ زیرا امیدوارم که خداوند برایت کارسازی کند</w:t>
      </w:r>
    </w:p>
    <w:p>
      <w:pPr>
        <w:pStyle w:val="BookText"/>
        <w:rPr/>
      </w:pPr>
      <w:r>
        <w:rPr>
          <w:rFonts w:ascii="IRNazanin" w:hAnsi="IRNazanin" w:eastAsia="IRNazanin"/>
          <w:color w:val="111111"/>
          <w:sz w:val="28"/>
          <w:sz w:val="28"/>
          <w:szCs w:val="28"/>
          <w:rtl w:val="true"/>
          <w:lang w:bidi="fa-IR"/>
        </w:rPr>
        <w:t>انْ‌شاءَاللّه ،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خداوند از این دنیا برای مؤمن به آخرت اندازد، برایش بهتر از چیزی است که در همین دنیا به او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سپس دنیا را کوچک شمرد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چه ارزشی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برخوردار از نعمت در محلّ خطر است؛ زیرا خداوند در آن نعمت حقوقی را بر او واجب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گاهی اوقات خداوند عزّوجلّ به من نعمت‌هایی می‌دهد و من پیوسته نسبت به آنها بیمناک هستم و دستش را تکان داد تا اینکه حقوقی که خداوند در این نعمت‌ها به گردن من دارد، بیرون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شما با چنین مقامی و منزلتی که دارید می‌ترسید؟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پروردگارم را در برابر نعمتی که به من ارزانی داشته می‌ستایم</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502/3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105/49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انسان با امتیاز اراده و اختیار، دلیل بر قدرت نهایی خداوندگار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اختیار، انسان را موجودی برتر ساخته است ولی با این حال ابزار بازدارنده‌ای که او را در مسیر حرکت انسانی غافلگیر کند و به جادۀ حیوانی‌گری بکشاند، فراوان است، غریزۀ غضب و شهوت در وجود انسان برحسب فطرت نهفته است؛ امّا برخی عوامل تحریک کنندۀ بیرونی است که در جذب او نقش کلیدی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بتواند در مجموعۀ کشمکش‌ها و هوس‌ها، حقیقت وجودی خود را به سلامت به</w:t>
      </w:r>
    </w:p>
    <w:p>
      <w:pPr>
        <w:pStyle w:val="BookText"/>
        <w:rPr/>
      </w:pPr>
      <w:r>
        <w:rPr>
          <w:rFonts w:ascii="IRNazanin" w:hAnsi="IRNazanin" w:eastAsia="IRNazanin"/>
          <w:color w:val="111111"/>
          <w:sz w:val="28"/>
          <w:sz w:val="28"/>
          <w:szCs w:val="28"/>
          <w:rtl w:val="true"/>
          <w:lang w:bidi="fa-IR"/>
        </w:rPr>
        <w:t>هدف برساند از بزرگترین نعمت‌های حق بهره‌مند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خواهش روزی مادّی و معنوی هیچ محدودیّتی ندارد؛ زیرا ظرف وجودی او از جهت روحی و درونی مجرّد است و می‌تواند به طور بی‌پایان سیر تکاملی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معنوی تا آنجا پیش رود که رسیدن به مقام دنّو و نزدیک شدن به خدا برای او منزلت و شرافت محسوب می‌شود، در آنجا که حق متعال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بِالْأُفُقِ الْأَعْلَی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دَنَا فَتَدَلَّی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قَابَ قَوْسَیْنِ أَوْ أَدْنَی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فَأَوْحَی إِلَی عَبْدِهِ‌مَآ أَوْحَی</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در افق اعلا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نزدیک رفت و نزدیک‌تر 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فاصله‌اش با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فاصلۀ دو کمان گشت یا نزدیک‌تر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به بنده‌اش آنچه را باید وحی می‌کرد ، وحی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روزی مادّی چون محدود به عالم ناسوت است و ناسوت هم در ظرف مادّه و طبیعت و اجسام است پس با این محدودیّت به طور قهری روزی مادّی انسان نیز به اندازۀ ظرف وجودی او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برخلاف اساس حکمت حق؛ رزق و نعمت او بی‌نهایت باشد اعتقاد به جاودانگی در این دنیا او را به طغیانگری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دنیا و آخرت خویش را تباه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امیرمؤمنان علی علیه السلام در حکمت چنین اموری می‌فرماید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اَلْحَمْدُلِلّهِ الَّذی لایَفِرُهُ الْمَنْعُ وَ الْجُمُودُ وَ لایُکْدِیهِ الْاِعْطاءُ وَ الْجُودُ اذْ کُلُّ مُعْطٍ مُنْتَقَصٌ سِواهُ، وَ کُلُّ مانِعٍ مَذْمُومٌ ما خَلاهُ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الْمَنّانُ بِفَوائِدِ النِّعَمِ وَ عَوائِدِ الْمَزیدِ وَ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عِیالُهُ الْخَلائِقُ، ضَمِنَ ارْزاقَهُمْ وَ قَدَّرَ اقْواتَهُمْ، وَ نَهَجَ سَبیلَ الرَّاغِبینَ الَیْهِ، وَ الطّالِبینَ ما لَدَیْهِ وَ لَیْسَ بِما سُئِلَ بِاَجْوَدَ مِنْهُ</w:t>
      </w:r>
    </w:p>
    <w:p>
      <w:pPr>
        <w:pStyle w:val="BookText"/>
        <w:rPr/>
      </w:pPr>
      <w:r>
        <w:rPr>
          <w:rFonts w:ascii="Amiri" w:hAnsi="Amiri" w:eastAsia="Amiri" w:cs="Amiri"/>
          <w:color w:val="111111"/>
          <w:sz w:val="28"/>
          <w:sz w:val="28"/>
          <w:szCs w:val="28"/>
          <w:rtl w:val="true"/>
          <w:lang w:bidi="ar-SA"/>
        </w:rPr>
        <w:t>بِما لَم یَسْأَلْ</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90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خدای را که امساک و جمود بر ثروتش اضافه نمی‌کند، و عطا و بخشش تهیدستش نمی‌نماید، زیرا هر بخشنده‌ای جز او ثروتش کم می‌شود، و هر منع کننده‌ای جز او شایستۀ مذمّت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بخشندۀ انواع نعمت‌ها، و فراوانی بهره‌ها و نصیب‌ها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آفریده‌ها روزی خور اویند، رزق همه را ضمانت کرده، و قوت و توشۀ آنان را مقدّر نموده، و راه روشنش را به رغبت کنندگان و خواهندگان آنچه نزد اوست نشان داده، و این طور نیست که جود و بخشش او در آنجا که از او بخواهند بیشتر از آنجا باشد که از او نخواهند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سفارشش به امام مجتبی علیه السلام یا محمد حنفیه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أَخْلِصْ فِی الْمَسْأَلَةِ لِرَبِّکَ فَإِنَّ بِیَدِهِ الْعَطاءَ وَ الْحِرْمانَ وَ اکْثِرِ الْاِسْتِخارَةَ، وَ تَفَهَّمْ وَصِیَّتی وَ لاتَذْهَبَنَّ عَنْها صَفْحاً، فَإِنَّ خَیْرَ الْقَوْلِ ما نَفَعَ</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در مسألت از خداوند اخلاص پیشه کن، که بخشیدن و نبخشیدن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خدایت بسیار طلب خیر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وصیتم را بفهم و از آن روی مگردان به یقین بهترین سخن سخنی است که سود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کمیل بن زیاد نخعی فرمود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کُمَیْلُ، مُرْ اهْلَکَ أَنْ یَرُوحُوا فی کَسْبِ الْمَکارِمِ، وَ یُدْلِجُوا فی حاجَةِ مَنْ هُوَ 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الَّذی وَسِعَ سَمْعُهُ الْاَصْواتَ، ما مِنْ احَدٍ اوْدَعَ قَلْباً سُرُوراً الاّ وَ خَلَقَ اللّهُ لَهُ مِنْ ذلِکَ السُّرُورِ لُطْفاً، فَاِذا نَزَلَتْ بِهِ نائِبَةٌ جَری الَیْها کَالْماءِ</w:t>
      </w:r>
    </w:p>
    <w:p>
      <w:pPr>
        <w:pStyle w:val="BookText"/>
        <w:rPr/>
      </w:pPr>
      <w:r>
        <w:rPr>
          <w:rFonts w:ascii="Amiri" w:hAnsi="Amiri" w:eastAsia="Amiri" w:cs="Amiri"/>
          <w:color w:val="111111"/>
          <w:sz w:val="28"/>
          <w:sz w:val="28"/>
          <w:szCs w:val="28"/>
          <w:rtl w:val="true"/>
          <w:lang w:bidi="ar-SA"/>
        </w:rPr>
        <w:t>فِی انْحِدارِهِ حَتّی یَطْرُدَها عَنْهُ کَما تُطْرَدُ غَریبَةُ الْاِبِلِ</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257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 مردم خود را فرمان بده که روز را به دنبال به دست آوردن مکارم بروند، و شب را از پی قضای حاجت خفته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شنواییش آوازها را فرا گرفته، احدی دلی را شاد نکند مگر اینکه خداوند برای وی از آن شادی لطفی بیافریند، و چون بلایی به او رسد آن لطف همانند آب به سوی آن روان گردد تا آن بلا را از او دور کند همان گونه که شتر غریب را از آبگاه دور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تنها بر کمک به نیازمندان و گرسنگان تکیه نشده، بلکه در برخی از آنها اطعام مؤمنان هر چند بی‌نیاز باشند ثوابش همچون آزاد کردن برده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نشان می‌دهد که هدف از این کار علاوه بر رفع نیازمندی‌ها جلب محبّت و تحکیم پیوندهای دوستی و صمیمیّت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عکس آنچه در دنیای امروز مرسوم است که گاهی دوستان یا خویشاوندان به مهمانخانه‌ای می‌روند هر کدام باید سهم خود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جایی دیگر برای خودنمایی تا حدّ بریز و بپاش، سرمایۀ خدادادی را اسراف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 این آداب و رسوم متناسب با اخلاق و احکام دین مبین اسلام و سفارش‌های معصومان علیهم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عَلَی مُحَمَّدٍ وَ آلِهِ وَ هَبْ لِنَفْسِی عَلَی ظُلْمِهَا نَفْسِی وَ وَکِّلْ رَحْمَتَکَ بِاحْتِمَالِ إِصْرِی فَکَمْ قَدْ لَحِقَتْ رَحْمَتُکَ بِالْمُسِیئِینَ وَ کَمْ قَدْ شَمِلَ عَفْوُکَ الظَّالِمِینَ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 محمّد و آلش درود فرست و وجودم را به خاطر ستم بر خود بر من ببخش، و رحمتت را به برداشتن بار سنگین گناه از دوشم بر من بگمار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رحمتت به بدکاران رسیده، و چه فراوان گذشت و عفوت شامل ستمکاران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عَلَی مُحَمَّدٍ وَ آلِهِ وَ اجْعَلْنِی أُسْوَةَ مَنْ قَدْ أَنْهَضْتَهُ بِتَجَاوُزِکَ عَنْ مَصَارِعِ الْخَاطِئِینَ وَ خَلَّصْتَهُ بِتَوْفِیقِکَ مِنْ وَرَطَاتِ الْمُجْرِمِینَ فَأَصْبَحَ طَلِیقَ عَفْوِکَ مِنْ إِسَارِ سُخْطِکَ وَ عَتِیقَ صُنْعِکَ مِنْ وَثَاقِ عَدْلِکَ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 إِنْ تَفْعَلْ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تَفْعَلْهُ بِمَنْ لاَ یَجْحَدُ اسْتِحْقَاقَ عُقُوبَتِکَ وَ لاَ یُبَرِّئُ نَفْسَهُ مِنِ اسْتِیجَابِ نَقِمَتِکَ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تَفْعَلْ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خَوْفُهُ مِنْکَ أَکْثَرُ مِنْ طَمَعِهِ فِیکَ وَ بِمَنْ یَأْسُهُ مِنَ النَّجَاةِ أَوْکَدُ مِنْ رَجَائِهِ لِلْخَلاَصِ لاَ أَنْ یَکُونَ یَأْسُهُ قُنُوطاً أَوْ أَنْ یَکُونَ طَمَعُهُ اغْتِرَاراً بَلْ لِقِلَّةِ حَسَنَاتِهِ بَیْنَ سَیِّئَاتِهِ وَ ضَعْفِ حُجَجِهِ فِی جَمِیعِ تَبِعَاتِهِ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بر محمّد و آلش درود فرست، و مرا سرمشق کسانی قرار ده، که آنان را به گذشتت از افتادن در افتادن‌گاه‌های خطاکاران سرپا نگاه داشتی، و به توفیقت از ورطه‌های مجرمان رها کردی، پس در سایۀ عفوت از اسارت خشمت رها شد، و به دست احسانت از بند عدالتت به آزادی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رفتار کنی، دربارۀ کسی رفتار کرده‌ای که استحقاق عقوبتت را انکار نمی‌کند و خود را از سزاوار بودن نسبت به خشمت تبرئه نمی‌نماید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را با کسی می‌کنی که ترسش از تو، از امیدش به تو</w:t>
      </w:r>
      <w:bookmarkStart w:id="39" w:name="pg14191_338563"/>
    </w:p>
    <w:p>
      <w:pPr>
        <w:pStyle w:val="BookText"/>
        <w:rPr/>
      </w:pPr>
      <w:bookmarkEnd w:id="39"/>
      <w:r>
        <w:rPr>
          <w:rFonts w:ascii="IRNazanin" w:hAnsi="IRNazanin" w:eastAsia="IRNazanin"/>
          <w:color w:val="111111"/>
          <w:sz w:val="28"/>
          <w:sz w:val="28"/>
          <w:szCs w:val="28"/>
          <w:rtl w:val="true"/>
          <w:lang w:bidi="fa-IR"/>
        </w:rPr>
        <w:t>بیشتر است، و نومیدیش از نجات، از امیدش به رهایی پابرجاتر است، نه این که نومیدیش از باب یأس از رحمت تو یا امیدش بر اساس مغرور بودن به کرم تو باشد؛ بلکه از این جهت است که خوبی‌هایش نسبت به گناهانش اندک، و دلایلش در مورد وظایفی که برعهده‌اش بوده، سست و بی‌پایه است</w:t>
      </w:r>
      <w:r>
        <w:rPr>
          <w:rFonts w:eastAsia="IRNazanin" w:cs="IRNazanin"/>
          <w:color w:val="111111"/>
          <w:sz w:val="28"/>
          <w:szCs w:val="28"/>
          <w:rtl w:val="true"/>
          <w:lang w:bidi="fa-IR"/>
        </w:rPr>
        <w:t>.</w:t>
      </w:r>
    </w:p>
    <w:p>
      <w:pPr>
        <w:pStyle w:val="Heading4"/>
        <w:numPr>
          <w:ilvl w:val="3"/>
          <w:numId w:val="1"/>
        </w:numPr>
        <w:rPr/>
      </w:pPr>
      <w:bookmarkStart w:id="40" w:name="__RefHeading___Toc5183838_3381743652"/>
      <w:bookmarkStart w:id="41" w:name="_Toc15"/>
      <w:bookmarkEnd w:id="40"/>
      <w:r>
        <w:rPr>
          <w:rtl w:val="true"/>
        </w:rPr>
        <w:t>استحقاق عقوبت</w:t>
      </w:r>
      <w:bookmarkEnd w:id="41"/>
    </w:p>
    <w:p>
      <w:pPr>
        <w:pStyle w:val="BookText"/>
        <w:rPr/>
      </w:pPr>
      <w:r>
        <w:rPr>
          <w:rFonts w:ascii="IRNazanin" w:hAnsi="IRNazanin" w:eastAsia="IRNazanin"/>
          <w:color w:val="111111"/>
          <w:sz w:val="28"/>
          <w:sz w:val="28"/>
          <w:szCs w:val="28"/>
          <w:rtl w:val="true"/>
          <w:lang w:bidi="fa-IR"/>
        </w:rPr>
        <w:t>خداوند در قرآن مجید راه بازگشت را همراه با امیدواری به روی گنهکاران می‌گشاید؛ زیرا هدف اصلی از یادآوری تند و هشدار و تهدید به عاقبت عذاب و دوزخ، جنبۀ هدایتی و تربیتی حق است نه انتقام جویی و خشونت و پروردگار منّان از شرک و کفر و سرکشی بشر زیانی نمی‌بیند که بخواهد برای ضرر خود انتقام بگیرد بلکه با زبانی آکنده از لطف و محبّت، آغوش رحمتش را به روی بندگان باز کرده و فرمان عفو و گذشت را هم صادر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یَعِبَادِیَ الَّذِینَ أَسْرَفُواْ عَلَی أَنفُسِهِمْ لَاتَقْنَطُواْ مِن رَّحْمَةِ اللَّهِ إِنَّ اللَّهَ یَغْفِرُ الذُّنُوبَ جَمِیعًا إِنَّهُ هُوَ الْغَفُورُ الرَّحِیمُ</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بندگان من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ارتکاب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خود زیاده روی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رحمت خدا نومید نشوید ، یقیناً خدا همۀ گناهان را می‌آمرزد ؛ زیرا او بسیار آمرزنده و مهربان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به کلمۀ این آیۀ شریفه بوی خوش رحمت و لطف و آمرزش و امیدواری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روایات معصومان علیهم السلام آیۀ فوق از جهت گستردگی مفهوم و مراد حق تعالی، فراگیرترین آیه در اوج رضایت و دریای رحمت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قرآن، اسراف معنای گسترده‌ای دارد که شامل اسراف در نفس و جان</w:t>
      </w:r>
    </w:p>
    <w:p>
      <w:pPr>
        <w:pStyle w:val="BookText"/>
        <w:rPr/>
      </w:pPr>
      <w:r>
        <w:rPr>
          <w:rFonts w:ascii="IRNazanin" w:hAnsi="IRNazanin" w:eastAsia="IRNazanin"/>
          <w:color w:val="111111"/>
          <w:sz w:val="28"/>
          <w:sz w:val="28"/>
          <w:szCs w:val="28"/>
          <w:rtl w:val="true"/>
          <w:lang w:bidi="fa-IR"/>
        </w:rPr>
        <w:t>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انسان در بهره‌گیری از نیروهای خدادادی و ظرفیّت‌های وجودی خود از حدّ اعتدال خارج شده و خویش را مستحق هیچ تنبیه و توبیخی نداند، البته روش‌های خداوند برای بیدار ساختن انسان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کسی را با ابزار و شرایط خود می‌آزماید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سزاوار پاداش و بهره‌ای باشد به طور یقین به او می‌رساند و اگر شایستۀ کیفر باشد گاهی به تناسب طاقت و موقعیّت او، گوشمالی داده و گاهی به جانش آتش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رسول گرامی اسلام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وَعَدَهُ اللّهُ عَلَی عَمَلٍ ثَواباً فَهُوَ مُنْجِزٌ لَهُ، وَ مَنْ أَوْعَدَهُ عَلَی عَمَلٍ عِقاباً فَهُوَ فِیهِ بِالْخِیارِ</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334/5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246/1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را خداوند بشارت پاداش دهد به یقین عملی می‌سازد و هر که را برای کرداری زشت، بیم کیفر دهد، اختیار با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کند یا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پیامبر مهربان مسلمانان، حتی در هنگام غضب الهی هم کوشش نمود تا رحمت حق را جلب کند و بسیار برای عفو و گذشت و شفاعت بندگان، بزرگواری نشان داد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رَبِّی أَنْ لایُعَذِّبَ الّلاهِینَ مِنْ ذُرِّیَهِ الْبَشَرِ فَأَعْطانِیِهِم</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از پروردگارم خواهش کردم که افراد نادان و بی‌خبر از نسل بشر را عذاب نکند و او آنان را به من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ستایش خداوند سبحان می‌فرماید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لایَشْغَلُهُ غَضَبٌ عَنْ رَحْمَةٍ وَ لاتُولِهُهُ رَحْمَةٌ عَنْ عِقابٍ</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غضبش او را از رحمتش باز نمی‌دارد و رحمتش بر کسی او را از کیفر دیگری غافل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این فراز این نیست که خداوند انسان را ناگهان عذاب نمی‌دهد و یا او را در دنیا بدون بلا یا دردی رها می‌کند؛ پس او نجات یافته است؛ بلکه خداوند مؤمن را از کافر جدا ساخته و برای فرد با ایمان، ویژگی‌های ارزشمند همراه با تلخی در دنیا برشمرده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لازمۀ رسیدن به درجات ایمان و قرب الهی، چشیدن تلخی بلا و فقر است و بهشت پاداش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فرد کافر همۀ امکانات راحتی و رفاهی را فراهم می‌کند تا به خوشی بگذراند و دنیا را پاداش او قرار می‌دهد و پس از عمری سیاه او را در آتش جهنّم رها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الْمَوْتُ رَحْمَةٌ مِنَ اللّهِ عَزَّوَجَلَّ لِعِبادِهِ الْمُؤْمِنِینَ وَ نَقِمَةٌ عَلَی الْکافِرِینَ وَ لِلّهِ عُقُوبَتانِ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مِنَ أَمْرِ الرُّوحِ وَ الْأُخْری تَسْلیطُ بَعْضِ النّاسِ عَلَی بَعْضٍ فَما کانَ مِنْ قِبَلِ الرُّوحِ فَهُوَ السُّقْمُ وَ الْفَقْرُ وَ ما کانَ مِنَ تَسْلِیطٍ فَهُوَ النَّقِمَةُ</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296/58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برای بندگان با ایمان رحمت خداست و برای گردنکشان کیفر تلخی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دو کیفر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کیفر روحی و دیگری مسلّط ساختن برخی از مردم بر برخی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کیفرهای روحی، بیماری و ناداری است و کیفر مسلّط ساختن مردم، انتقام گیری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گناه روح، کیفرش فشار بیماری و تنگدستی است تا روح پاکیزه و پرورش یابد ولی گناهان اجتماعی، سزایش سلطه ستمگران و فاسدان بر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همین رابطه، ذات پروردگار را اهل چنین مقامی دانسته و می‌ستاید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إِنَّکَ بِما أَنْتَ لَهُ أَهْلٌ مِنَ الْعَفْوِ أَوْلَی بِما أَنَا لَهُ أَهْلٌ مِنَ الْعُقُوبَةِ</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228/75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206/2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سزاواری تو به گذشت؛ بیشتر از سزاواری من به مجازات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عربی بادیه نشین به پیامبر اکرم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چه کسی به حساب مردم رسیدگی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عزیز و بلند مرتبه، بادیه‌نشین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خداوندگار کعبه سوگند، که نجات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ای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کریم هر گاه قدرت یابد ببخشاید</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امیر المؤمنین علی بن ابی طالب علیه السلام در زمینه این بزرگ منشی پروردگار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فَتَعالی مِنْ قَوِیٍّ ما اکْرَمَهُ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تَواضَعْتَ مِنْ ضَعیفٍ ما اجْرَاَکَ عَلی مَعْصِیَتِهِ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 فی کَنَفِ سِتْرِهِ مُقیمٌ وَ فی سَعَةِ فَضْلِهِ مُتَقَلِّبٌ فَلَمْ یَمْنَعْکَ فَضْلَهُ، وَ لَمْ‌یَهْتِکْ عَنْکَ سِتْرَهُ، بَلْ لَمْ تَخْلُ مِنْ لُطْفِهِ مَطْرَفَ عَیْنٍ، فی نِعْمَةٍ یُحْدِثُها لَکَ، اوْ سَیِّئَةٍ یَسْتُرُها عَلَیْکَ، اوْ بَلِیَّةٍ یَصْرِفُها عَنْکَ، فَما ظَنُّکَ بِهِ لَوْ اطَعْتَهُ</w:t>
      </w:r>
      <w:r>
        <w:rPr>
          <w:rFonts w:eastAsia="Amiri" w:cs="Amiri" w:ascii="Amiri" w:hAnsi="Amiri"/>
          <w:color w:val="111111"/>
          <w:sz w:val="28"/>
          <w:szCs w:val="28"/>
          <w:rtl w:val="true"/>
          <w:lang w:bidi="ar-SA"/>
        </w:rPr>
        <w:t xml:space="preserve">. </w:t>
      </w:r>
      <w:r>
        <w:rPr>
          <w:rStyle w:val="FootnoteAnchor"/>
          <w:rtl w:val="true"/>
        </w:rPr>
        <w:footnoteReference w:id="34"/>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بلند مرتبه است خدایی که با این قدرتش چه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با این ناتوانی و پستی چه جرأتی بر معصیت او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پناه پوشش او مقیمی، و در فراخنای احسانش می‌گردی، فضلش را از تو بازنداشته و پردۀ حرمتت را ندریده است، بلکه در نعمتی که برای تو ایجاد می‌کند و گناهی که بر تو می‌پوشاند و بلایی که از تو دور می‌نماید چشم به هم زدنی از لطفش محروم</w:t>
      </w:r>
      <w:bookmarkStart w:id="42" w:name="pg14191_338567"/>
    </w:p>
    <w:p>
      <w:pPr>
        <w:pStyle w:val="BookText"/>
        <w:rPr/>
      </w:pPr>
      <w:bookmarkEnd w:id="42"/>
      <w:r>
        <w:rPr>
          <w:rFonts w:ascii="IRNazanin" w:hAnsi="IRNazanin" w:eastAsia="IRNazanin"/>
          <w:color w:val="111111"/>
          <w:sz w:val="28"/>
          <w:sz w:val="28"/>
          <w:szCs w:val="28"/>
          <w:rtl w:val="true"/>
          <w:lang w:bidi="fa-IR"/>
        </w:rPr>
        <w:t>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چه گمان می‌بری اگر او را بندگی کنی؟</w:t>
      </w:r>
    </w:p>
    <w:p>
      <w:pPr>
        <w:pStyle w:val="BookText"/>
        <w:rPr/>
      </w:pPr>
      <w:r>
        <w:rPr>
          <w:rFonts w:ascii="IRNazanin" w:hAnsi="IRNazanin" w:eastAsia="IRNazanin"/>
          <w:color w:val="111111"/>
          <w:sz w:val="28"/>
          <w:sz w:val="28"/>
          <w:szCs w:val="28"/>
          <w:rtl w:val="true"/>
          <w:lang w:bidi="fa-IR"/>
        </w:rPr>
        <w:t>چقدر خداوند منّان لغزش‌های ما را پرده پوشی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اندازه در تحمّل کردار زشت ما صبر پیشه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انسان در خواب غفلت باقی بماند؟</w:t>
      </w:r>
      <w:r>
        <w:rPr>
          <w:rFonts w:eastAsia="IRNazanin" w:cs="IRNazanin"/>
          <w:color w:val="111111"/>
          <w:sz w:val="28"/>
          <w:szCs w:val="28"/>
          <w:rtl w:val="true"/>
          <w:lang w:bidi="fa-IR"/>
        </w:rPr>
        <w:t>!</w:t>
      </w:r>
    </w:p>
    <w:p>
      <w:pPr>
        <w:pStyle w:val="Heading3"/>
        <w:numPr>
          <w:ilvl w:val="2"/>
          <w:numId w:val="1"/>
        </w:numPr>
        <w:rPr/>
      </w:pPr>
      <w:bookmarkStart w:id="43" w:name="__RefHeading___Toc5183840_3381743652"/>
      <w:bookmarkStart w:id="44" w:name="_Toc16"/>
      <w:bookmarkEnd w:id="43"/>
      <w:r>
        <w:rPr>
          <w:rtl w:val="true"/>
        </w:rPr>
        <w:t>حکایت امام سجّاد علیه السلام با راهزن</w:t>
      </w:r>
      <w:bookmarkEnd w:id="44"/>
    </w:p>
    <w:p>
      <w:pPr>
        <w:pStyle w:val="BookText"/>
        <w:rPr/>
      </w:pPr>
      <w:r>
        <w:rPr>
          <w:rFonts w:ascii="IRNazanin" w:hAnsi="IRNazanin" w:eastAsia="IRNazanin"/>
          <w:color w:val="111111"/>
          <w:sz w:val="28"/>
          <w:sz w:val="28"/>
          <w:szCs w:val="28"/>
          <w:rtl w:val="true"/>
          <w:lang w:bidi="fa-IR"/>
        </w:rPr>
        <w:t>در سفری حضرت سجّاد علیه السلام به قصد حج در حال حرکت بوده تا در بین راه به صحرایی بین مکه و مدینه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ناگهان مرد راهزنی به آن حضرت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مقصودت چیست؟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تو را بکشم و اموالت را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را دارم با تو قسمت کرده و بر تو حلال می‌نمایم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به قدری که مرا به مقصد برساند بگذار و بقیه آن مال تو باشد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روی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کجاست؟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دو شیر درّنده حاضر شدند و یک شیر سر آن ملعون را و دیگری پایش را گرفتند و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لحظه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کردی که پروردگارت در خواب است</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41/46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مجموعة ورّام</w:t>
      </w:r>
      <w:r>
        <w:rPr>
          <w:rFonts w:eastAsia="IRNazanin" w:cs="IRNazanin"/>
          <w:color w:val="111111"/>
          <w:sz w:val="28"/>
          <w:szCs w:val="28"/>
          <w:rtl w:val="true"/>
          <w:lang w:bidi="fa-IR"/>
        </w:rPr>
        <w:t xml:space="preserve">: </w:t>
      </w:r>
      <w:r>
        <w:rPr>
          <w:rFonts w:eastAsia="IRNazanin" w:cs="IRNazanin"/>
          <w:color w:val="111111"/>
          <w:sz w:val="28"/>
          <w:szCs w:val="28"/>
          <w:lang w:bidi="fa-IR"/>
        </w:rPr>
        <w:t>81/2</w:t>
      </w:r>
      <w:r>
        <w:rPr>
          <w:rFonts w:eastAsia="IRNazanin" w:cs="IRNazanin"/>
          <w:color w:val="111111"/>
          <w:sz w:val="28"/>
          <w:szCs w:val="28"/>
          <w:rtl w:val="true"/>
          <w:lang w:bidi="fa-IR"/>
        </w:rPr>
        <w:t>.</w:t>
      </w:r>
      <w:bookmarkStart w:id="45" w:name="pg14191_338568"/>
    </w:p>
    <w:p>
      <w:pPr>
        <w:pStyle w:val="BookText"/>
        <w:rPr/>
      </w:pPr>
      <w:bookmarkEnd w:id="45"/>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فَأَهْلٌ أَنْ لاَ یَغْتَرَّ بِکَ الصِّدِّیقُونَ وَ لاَ یَیْأَسَ مِنْکَ الْمُجْرِمُونَ لِأَنَّکَ الرَّبُّ الْعَظِیمُ الَّذِی لاَ یَمْنَعُ أَحَداً فَضْلَهُ وَ لاَ یَسْتَقْصِی مِنْ أَحَدٍ 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 ذِکْرُکَ عَنِ الْمَذْکُورِینَ وَ تَقَدَّسَتْ أَسْمَاؤُکَ عَنِ الْمَنْسُوبِینَ وَ فَشَتْ نِعْمَتُکَ فِی جَمِیعِ الْمَخْلُوقِینَ فَلَکَ الْحَمْدُ عَلَی ذَلِکَ یَا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شایسته‌ای که صدّیقان به تو مغرور نشوند، و گنهکاران از تو مأیوس نگردند؛ زیرا تو پروردگار بزرگی هستی که احسانت را از احدی منع نمی‌کنی، و در گرفتن حق خود به کسی سخت‌گیری روا نمی‌داری، یادت از یاد شدگان برتر است، و نام‌هایت از نسبت نقص منزّه و پاک است، و نعمتت در میان تمام آفریده‌ها پراکنده و پخش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 تمام آنچه از اوصافت بیان شد سپاس، ای پروردگار جهانیان</w:t>
      </w:r>
      <w:r>
        <w:rPr>
          <w:rFonts w:eastAsia="IRNazanin" w:cs="IRNazanin"/>
          <w:color w:val="111111"/>
          <w:sz w:val="28"/>
          <w:szCs w:val="28"/>
          <w:rtl w:val="true"/>
          <w:lang w:bidi="fa-IR"/>
        </w:rPr>
        <w:t>!</w:t>
      </w:r>
    </w:p>
    <w:p>
      <w:pPr>
        <w:pStyle w:val="Heading3"/>
        <w:numPr>
          <w:ilvl w:val="2"/>
          <w:numId w:val="1"/>
        </w:numPr>
        <w:rPr/>
      </w:pPr>
      <w:bookmarkStart w:id="46" w:name="__RefHeading___Toc5183842_3381743652"/>
      <w:bookmarkStart w:id="47" w:name="_Toc17"/>
      <w:bookmarkEnd w:id="46"/>
      <w:r>
        <w:rPr>
          <w:rtl w:val="true"/>
        </w:rPr>
        <w:t>امید به خدا و دوری از غرور</w:t>
      </w:r>
      <w:bookmarkEnd w:id="47"/>
    </w:p>
    <w:p>
      <w:pPr>
        <w:pStyle w:val="Heading4"/>
        <w:numPr>
          <w:ilvl w:val="3"/>
          <w:numId w:val="1"/>
        </w:numPr>
        <w:rPr/>
      </w:pPr>
      <w:bookmarkStart w:id="48" w:name="__RefHeading___Toc5183844_3381743652"/>
      <w:bookmarkStart w:id="49" w:name="_Toc18"/>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غرور از صفات رذیلۀ نفس است که سرچشمۀ بسیاری از آفت‌ها و شرارت‌هاست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لغت ریشۀ غُرُور از کلمۀ غَرَّ به معنای شکاف زمین و جوی باریک و تیزی شمشیر و چین و چروک لباس است؛ امّا در اصطلاح به نیرنگ و فریب بیهوده و پوچ</w:t>
      </w:r>
      <w:bookmarkStart w:id="50" w:name="pg14191_338569"/>
    </w:p>
    <w:p>
      <w:pPr>
        <w:pStyle w:val="BookText"/>
        <w:rPr/>
      </w:pPr>
      <w:bookmarkEnd w:id="50"/>
      <w:r>
        <w:rPr>
          <w:rFonts w:ascii="IRNazanin" w:hAnsi="IRNazanin" w:eastAsia="IRNazanin"/>
          <w:color w:val="111111"/>
          <w:sz w:val="28"/>
          <w:sz w:val="28"/>
          <w:szCs w:val="28"/>
          <w:rtl w:val="true"/>
          <w:lang w:bidi="fa-IR"/>
        </w:rPr>
        <w:t>گفته می‌شود که با خودپسندی و خودبینی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امری برای فریفتن و گول زدن با امیدواری بیهوده در جریان باشد که دارای ابزار و زمینه‌های فریبنده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مفردات الفاظ القرآن در این بارۀ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یَغُرُّ الْإِنْسانَ مِنْ مالٍ وَ جاهٍ وَ شَهْوَةٍ وَ شَیْطانٍ وَ قَدْ فُسِّرَ بِالشَّیطانِ إِذْ هُوَ أَخْبَثُ الغارِّینَ وَ بِالدُّنْیا لِما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الدُّنْیا تَغُرُّ وَ تَضُرُّ وَ تَمُرُّ</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مفردات ألفاظ القرآن،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غرر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غرور؛ هر چه که انسان را می‌فریبد از مال و مقام و خواهش و شیطان و گاهی به اهریمن رانده شده تعبیر شده که او پلیدترین فریبندگان است و گاهی به دنیا؛ زیرا گفته شده که دنیا می‌فریبد و زیان می‌رساند و می‌گذرد</w:t>
      </w:r>
      <w:r>
        <w:rPr>
          <w:rFonts w:eastAsia="IRNazanin" w:cs="IRNazanin"/>
          <w:color w:val="111111"/>
          <w:sz w:val="28"/>
          <w:szCs w:val="28"/>
          <w:rtl w:val="true"/>
          <w:lang w:bidi="fa-IR"/>
        </w:rPr>
        <w:t>.</w:t>
      </w:r>
    </w:p>
    <w:p>
      <w:pPr>
        <w:pStyle w:val="Heading4"/>
        <w:numPr>
          <w:ilvl w:val="3"/>
          <w:numId w:val="1"/>
        </w:numPr>
        <w:rPr/>
      </w:pPr>
      <w:bookmarkStart w:id="51" w:name="__RefHeading___Toc5183846_3381743652"/>
      <w:bookmarkStart w:id="52" w:name="_Toc19"/>
      <w:bookmarkEnd w:id="51"/>
      <w:r>
        <w:rPr>
          <w:rtl w:val="true"/>
        </w:rPr>
        <w:t>غرور در روایات</w:t>
      </w:r>
      <w:bookmarkEnd w:id="52"/>
    </w:p>
    <w:p>
      <w:pPr>
        <w:pStyle w:val="BookText"/>
        <w:rPr/>
      </w:pPr>
      <w:r>
        <w:rPr>
          <w:rFonts w:ascii="IRNazanin" w:hAnsi="IRNazanin" w:eastAsia="IRNazanin"/>
          <w:color w:val="111111"/>
          <w:sz w:val="28"/>
          <w:sz w:val="28"/>
          <w:szCs w:val="28"/>
          <w:rtl w:val="true"/>
          <w:lang w:bidi="fa-IR"/>
        </w:rPr>
        <w:t>حضرت علی علیه السلام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جِماعُ الْغُرُورِ فِی الإِسْتِنامَةِ إِلی الْعَدُوِّ</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اعتماد کردن به دشمن، جامع فریب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کَفَیَ بِالْمَرْءِ غُرُوراً أَنْ یَثِقَ بِکُلِّ ما تُسَوِّلُ لَهُ نَفْسُهُ</w:t>
      </w:r>
      <w:r>
        <w:rPr>
          <w:rFonts w:eastAsia="Amiri" w:cs="Amiri" w:ascii="Amiri" w:hAnsi="Amiri"/>
          <w:color w:val="111111"/>
          <w:sz w:val="28"/>
          <w:szCs w:val="28"/>
          <w:rtl w:val="true"/>
          <w:lang w:bidi="ar-SA"/>
        </w:rPr>
        <w:t xml:space="preserve">. </w:t>
      </w:r>
      <w:r>
        <w:rPr>
          <w:rStyle w:val="FootnoteAnchor"/>
          <w:rtl w:val="true"/>
        </w:rPr>
        <w:footnoteReference w:id="38"/>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فریب خوردگی آدمی همین بس که به هر آنچه نفس در نظرش بیاراید اعتماد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گفتاری دیگر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سُکْرُ الْغَفْلَةِ وَ الْغُرُورِ أَبْعَدُ إِفاقَةً مِنْ سُکْرِ الْخُمُورِ</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5750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مستی غفلت و فریب دیرتر از مستی شراب‌ها به بهبودی و تندرستی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لایُلْفَی الْعاقِلُ مَغْرُورَاً</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خردمند، فریب خورده و بالندۀ به خویش، یافت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 السلام در سفارش‌های گهربار خویش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مَغْرُورٍ مَفْتُونٍ یُصْبِحُ لاهِیاً ضاحِکاً یَأْکُلُ وَ یَشْرَبُ وَ هُوَ لایَدْرِی لَعَلَّهُ قَدْ سَبَقتْ لَهُ مِنَ اللّهِ سَخَطَةٌ یَصْلَی بِها نارَ جَهَنَّمَ</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ای بسا شخص غافل فریفته‌ای که روز خود را به هوسرانی و خنده و خوردن و آشامیدن می‌گذارند، بی‌خبر از آن که شاید خشمی از خداوند او را فراگرفته باشد که بدان در آتش دوزخ افکنده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وَثِقَ بِثَلاثَةٍ کانَ مَغْرُوراً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 بِما لایَکُونُ وَ رَکِنَ إِلی مَنْ لایَثِقُ بِهِ وَ طَمَعَ فیما لایَمْلِکُ</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هر کسی به سه چیز اعتماد کند، فریب خورده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آنچه را شدنی نیست، باور کند و به کسی که بدو اعتماد ندارد، تکیه</w:t>
      </w:r>
      <w:bookmarkStart w:id="53" w:name="pg14191_338571"/>
    </w:p>
    <w:p>
      <w:pPr>
        <w:pStyle w:val="BookText"/>
        <w:rPr/>
      </w:pPr>
      <w:bookmarkEnd w:id="53"/>
      <w:r>
        <w:rPr>
          <w:rFonts w:ascii="IRNazanin" w:hAnsi="IRNazanin" w:eastAsia="IRNazanin"/>
          <w:color w:val="111111"/>
          <w:sz w:val="28"/>
          <w:sz w:val="28"/>
          <w:szCs w:val="28"/>
          <w:rtl w:val="true"/>
          <w:lang w:bidi="fa-IR"/>
        </w:rPr>
        <w:t>کند و در آنچه مالک آن نیست، چشم طمع بندد</w:t>
      </w:r>
      <w:r>
        <w:rPr>
          <w:rFonts w:eastAsia="IRNazanin" w:cs="IRNazanin"/>
          <w:color w:val="111111"/>
          <w:sz w:val="28"/>
          <w:szCs w:val="28"/>
          <w:rtl w:val="true"/>
          <w:lang w:bidi="fa-IR"/>
        </w:rPr>
        <w:t>.</w:t>
      </w:r>
    </w:p>
    <w:p>
      <w:pPr>
        <w:pStyle w:val="Heading4"/>
        <w:numPr>
          <w:ilvl w:val="3"/>
          <w:numId w:val="1"/>
        </w:numPr>
        <w:rPr/>
      </w:pPr>
      <w:bookmarkStart w:id="54" w:name="__RefHeading___Toc5183848_3381743652"/>
      <w:bookmarkStart w:id="55" w:name="_Toc20"/>
      <w:bookmarkEnd w:id="54"/>
      <w:r>
        <w:rPr>
          <w:rtl w:val="true"/>
        </w:rPr>
        <w:t>غرور در کلام غزالی</w:t>
      </w:r>
      <w:bookmarkEnd w:id="55"/>
    </w:p>
    <w:p>
      <w:pPr>
        <w:pStyle w:val="BookText"/>
        <w:rPr/>
      </w:pPr>
      <w:r>
        <w:rPr>
          <w:rFonts w:ascii="IRNazanin" w:hAnsi="IRNazanin" w:eastAsia="IRNazanin"/>
          <w:color w:val="111111"/>
          <w:sz w:val="28"/>
          <w:sz w:val="28"/>
          <w:szCs w:val="28"/>
          <w:rtl w:val="true"/>
          <w:lang w:bidi="fa-IR"/>
        </w:rPr>
        <w:t>ابوحامد غزالی در حقیقت نکوهش غرور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دربارۀ ارزش دانش و معرفت و نکوهش جهل و نادانی گفته شده دلیل بر نکوهیدگی غرور می‌شود؛ زیرا غرور یکی از انواع جهل است؛ چون جهل عبارت از این است که انسان به چیزی برخلاف آنچه در عالم واقع هست باور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غرور نیز همان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جهلی غرور نیست، بلکه غرور مستلزم وجود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آنچه انسان فریفتۀ آن می‌شود و دیگر عامل فریبنده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مجهول مورد اعتقاد ما، چیزی باشد که با هوس و خواهش نفس سازگار باشد و عامل جهل هم یک شبهه و خیال نادرست باشد و ما گمان کنیم که آن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در عالم واقع چنین نباشد، جهل برگرفته از این امر، غرور 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غرور، عبارت است از اعتماد و تکیه کردن نفس به آنچه مطابق هوا و هوس باشد و طبیعت آدمی به خاطر شبهه افکنی و فریب شیطان به آن گرایش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برداشت، کسی که بر اثر یک شبهۀ نادرست، معتقد باشد که در دنیا یا در آخرت از خیر و خوبی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مغرور و فریب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مردم خیال می‌کنند که آدمهای خوبی هستند، در صورتی که در این پندار خویش دچار خطا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بیشتر مردم مغرور و فریب خورده‌اند؛ گرچه که انواع غرور آنها متفاوت است و درجاتشان در این مورد فرق می‌کند و غرور و فریب خوردگی بعضی روشنتر و شدیدتر از دیگران می‌باشد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احیاء علوم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ذم الغرور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المحجة البیضاء</w:t>
      </w:r>
      <w:r>
        <w:rPr>
          <w:rFonts w:eastAsia="IRNazanin" w:cs="IRNazanin"/>
          <w:color w:val="111111"/>
          <w:sz w:val="28"/>
          <w:szCs w:val="28"/>
          <w:rtl w:val="true"/>
          <w:lang w:bidi="fa-IR"/>
        </w:rPr>
        <w:t xml:space="preserve">: </w:t>
      </w:r>
      <w:r>
        <w:rPr>
          <w:rFonts w:eastAsia="IRNazanin" w:cs="IRNazanin"/>
          <w:color w:val="111111"/>
          <w:sz w:val="28"/>
          <w:szCs w:val="28"/>
          <w:lang w:bidi="fa-IR"/>
        </w:rPr>
        <w:t>292/6</w:t>
      </w:r>
      <w:r>
        <w:rPr>
          <w:rFonts w:eastAsia="IRNazanin" w:cs="IRNazanin"/>
          <w:color w:val="111111"/>
          <w:sz w:val="28"/>
          <w:szCs w:val="28"/>
          <w:rtl w:val="true"/>
          <w:lang w:bidi="fa-IR"/>
        </w:rPr>
        <w:t>.</w:t>
      </w:r>
      <w:bookmarkStart w:id="56" w:name="pg14191_338572"/>
    </w:p>
    <w:p>
      <w:pPr>
        <w:pStyle w:val="Heading4"/>
        <w:numPr>
          <w:ilvl w:val="3"/>
          <w:numId w:val="1"/>
        </w:numPr>
        <w:rPr/>
      </w:pPr>
      <w:bookmarkStart w:id="57" w:name="__RefHeading___Toc5183850_3381743652"/>
      <w:bookmarkStart w:id="58" w:name="_Toc21"/>
      <w:bookmarkEnd w:id="56"/>
      <w:bookmarkEnd w:id="57"/>
      <w:r>
        <w:rPr>
          <w:rtl w:val="true"/>
        </w:rPr>
        <w:t>غرور در کلام ملااحمد نراقی</w:t>
      </w:r>
      <w:bookmarkEnd w:id="58"/>
    </w:p>
    <w:p>
      <w:pPr>
        <w:pStyle w:val="BookText"/>
        <w:rPr/>
      </w:pPr>
      <w:r>
        <w:rPr>
          <w:rFonts w:ascii="IRNazanin" w:hAnsi="IRNazanin" w:eastAsia="IRNazanin"/>
          <w:color w:val="111111"/>
          <w:sz w:val="28"/>
          <w:sz w:val="28"/>
          <w:szCs w:val="28"/>
          <w:rtl w:val="true"/>
          <w:lang w:bidi="fa-IR"/>
        </w:rPr>
        <w:t>صاحب کتاب معراج السعادة، اهل غرور و غفلت را به چند گروه دسته‌بندی نموده است، که در اینجا به چکیده‌ای از آنها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کفّار و صاحبان مذاهب فاسد که شیطان آنان را به غفلت و تکبّر انداخته و با شبهات بی‌پایه آنها از راه حق بیرون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خود را حق‌دار می‌پندارند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فساق و معصیت‌کاران که برخی از آنان گمان می‌کنند دنیا نقد و آخرت نسیه است با فرورفتن در شهوات و لذّت‌های دنیایی نفس و جان خویش را دچار مرض روحی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آنان گمان می‌کنند لذّت‌های دنیایی امری یقینی است ولی لذّت‌های آخرتی احتمالی و حدسی است و انسان عاقل امر یقینی را به امید امر احتمالی رها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حقیقت مسألۀ معاد را انکار می‌کنند و از زمرۀ کفّار محسوب می‌شوند و خداوند دربارۀ آنان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اتَّخَذُواْ دِینَهُمْ لَهْوًا وَلَعِبًا وَغَرَّتْهُمُ الْحَیَوةُ الدُّنْیَا فَالْیَوْمَ نَنسَیهُمْ کَمَا نَسُواْ لِقَآءَ یَوْمِهِمْ هَذَا وَمَا کَانُواْ بَِایَتِنَا یَجْحَدُونَ</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که دینشان را سرگرمی و بازی گرفتند و زندگی دنیا آنان را فریفت ، پس ما امروز از یاد می‌بریمشان ، همان گونه که آنان دیدار امروزشان را از یاد بردند وهمواره آیات ما را انکار می‌کردند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آنان مغرور به الطاف بی‌نهایت الهی شده، چون که خداوند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غَرَّتْکُمُ الْأَمَانِیُّ حَتَّی جَآءَ أَمْرُ اللَّهِ وَ غَرَّکُم بِاللَّهِ الْغَرُورُ</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آرزوها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دور و دراز و بی پایه،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فریفت ، تا فرمان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نابودی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فریبنده ، شما را فریب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به آنان روی کرده و از نعمت‌های زیادی بهره‌مند شده‌اند و بسیاری از مؤمنان فقیر و دردمند را می‌بینند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 لطف و مرحمتی کرده و لطف او به ما بیشتر بوده، پس در آخرت هم ما با احسان و مرتبۀ برتری برخوردار هستیم اما خیالی باطل است؛ زیرا زیادی مال و فرزند و فراوانی نعمت دنیایی و رفاه مادی دلیل بر بزرگی مقام و برتری شخصیتی نیست، بلکه دامی بر شیطان و آزمودن ظرفیّت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منّان دربارۀ آنان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یَحْسَبَنَّ الَّذِینَ کَفَرُواْ أَنَّمَا نُمْلِی لَهُمْ خَیْرٌ لِاَّنفُسِهِمْ إِنَّمَا نُمْلِی لَهُمْ لِیَزْدَادُواْ إِثْمًا وَلَهُمْ عَذَابٌ مُّهِینٌ</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و کسانی که کافر شدند ، گمان نکنند مهلتی که به آنان می‌دهیم به سودشان خواهد بود ، جز این نیست که مهلتشان می‌دهیم تا بر گناه خود بیفزایند ، و برای آنان عذابی خوار کننده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أَیَحْسَبُونَ أَنَّمَا نُمِدُّهُم بِهِ‌مِن مَّالٍ وَ بَنِینَ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نُسَارِعُ لَهُمْ فِی الْخَیْرَ تِ بَل لَّا یَشْعُرُونَ</w:t>
      </w:r>
      <w:r>
        <w:rPr>
          <w:rFonts w:eastAsia="Amiri" w:cs="Amiri" w:ascii="Amiri" w:hAnsi="Amiri"/>
          <w:color w:val="111111"/>
          <w:sz w:val="28"/>
          <w:szCs w:val="28"/>
          <w:rtl w:val="true"/>
          <w:lang w:bidi="ar-SA"/>
        </w:rPr>
        <w:t xml:space="preserve">» </w:t>
      </w:r>
      <w:r>
        <w:rPr>
          <w:rStyle w:val="FootnoteAnchor"/>
          <w:rtl w:val="true"/>
        </w:rPr>
        <w:footnoteReference w:id="47"/>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گمان می‌کنند افزونی و گسترشی که به سبب مال و اولاد به آنان می‌دهیم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حقیقت می‌خواهیم در عطا کردن خیرات به آنان شتاب ورزیم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نمی‌کنند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می‌خواهیم با افزونی مال و اولاد ، در تفرقه ، طغیان ، گمراهی و تیره‌بختی بیشتری فرو روند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هر حال خداوند همه درهای آسمان را بر روی آنان باز می‌کند و آنها شاد و سرگرم به دنیا می‌شوند و ناگهان بی‌خبر با بلا و کیفرها حالشان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آنان را شیطان با امید به رحمت خداوند فریب داده است؛ با اینکه می‌گویند خدا ارحم الراحمین است؛ گناه عاصیان در ساحل دریای رحمت او جایی ندارد و ناامیدی از کرم را ناپسند و امید به رحمت حق را نیکو می‌دانند و شیطان هم آنان را با این پندار سطحی و خیالی فریفته و به ستم عصیان وادار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 در برابر کردار پوشالی آنان که به دروغ ادّعای طلب رحمت و غفران الهی را می‌کنند،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 نَفْسٍ بِمَا کَسَبَتْ رَهِینَةٌ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إِلَّآ أَصْحَبَ الْیَمِینِ</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کسی در گرو دست‌آورده‌های خویش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سعادتمندان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اعتماد مغرورانه به رحمت و گذشت حق با اعمال ناشایسته و ضدّ اخلاق ناسازگار است، برخی از آنان با فریب شیطان، بعضی از اعمال نامشروع را عبادت پنداشته‌اند و انتظار آمرزش دارند بلکه خود را آمرزیده می‌پندارند، مانند ستمگرانی که با ستم و زور مالی را از مردم می‌گیرند و به فقیران و مساجد کمک کرده و یا وقف می‌کنند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آنان گناهان زیادی مرتکب می‌شوند و اطاعت بسیاری را از دست می‌دهند ولیکن همه را فراموش می‌کنند و یک طاعت ویژه را نگه داشته و با آن بر خدا منّت می‌گذارند و خود را آمرزیدۀ مطلق می‌دانند، مانند اینکه مسجدی یا پلی</w:t>
      </w:r>
    </w:p>
    <w:p>
      <w:pPr>
        <w:pStyle w:val="BookText"/>
        <w:rPr/>
      </w:pPr>
      <w:r>
        <w:rPr>
          <w:rFonts w:ascii="IRNazanin" w:hAnsi="IRNazanin" w:eastAsia="IRNazanin"/>
          <w:color w:val="111111"/>
          <w:sz w:val="28"/>
          <w:sz w:val="28"/>
          <w:szCs w:val="28"/>
          <w:rtl w:val="true"/>
          <w:lang w:bidi="fa-IR"/>
        </w:rPr>
        <w:t>می‌سازد و یا حج می‌رود و مهمانی مفصّل برپا می‌کند، ولی در ادای حقوق خداوند کوتاهی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دانشمندان و خردمندان که عمر خود را صرف علوم و اختلافات فکری و علمی می‌کنند، ولی عقاید حقه را مطرح نمی‌کنند، از بیشتر دانش‌ها آگاهند ولی در معرفت خدا گمراهند، آنان با طرح شبهات و پندارهای ساختگی با اعتقادات مردم بازی می‌کنند با این خیال فاسد مغرور و از علوم دینی که سرچشمۀ سعادت دنیوی و اخروی است، بازمانده و در تهذیب اخلاق و اصلاح نفس نمی‌کوشند و در برابر هجمه‌های فراگیر به دین و بدعت‌ها سکوت اختیار می‌کنند و در نظام‌های شیطانی و دولت‌های کفر جانب حق را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دانسته‌های خود مغرورانه می‌نگرند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خطیبان و واعظان که از احوال نفس و صفات آن از خوف و رجا و توکّل و رضا و صبر و شکر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می‌رانند و انتظار تحوّل درونی از عموم مردم دارند، در حالی که خود از صفات ظاهری پیشرفتی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مطالبی خلاف واقع و قصّه‌های ساختگی برای خوشایند دل مردم می‌بافند، ولی بدون شکّ اینان از شیاطین انس هستند و خود گمراهند و دیگران را هم گمراه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اهل عبادت و ریاضت که در مواظبت بر اجرای عبادت و مستحبّات و طهارت بسیار دقّت و وسواس به خرج می‌دهند تا نظر پروردگار را به دست آورند اما چون پای مال و شکم که به میان می‌آید به هر دلیلی آن را حلال و مباح نشان می‌دهند، گاهی در لباس و خوراک و مسکن به اندک چیزی قناعت می‌کنند و گمان می‌کنند که در زهد و دوری از دنیا به مرتبۀ کمال رسیده‌اند ولی دلشان از حبّ ریاست و شهرت در آفاق و انفس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گستردگی عمل‌های عبادی مغرور می‌شوند و از مسائل پیرامون و آثار بر جا مانده، غافل می‌شوند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اهل تصوّف و درویشان که با رفتار و کردار زاهدانه، به درویشی و گدایی</w:t>
      </w:r>
    </w:p>
    <w:p>
      <w:pPr>
        <w:pStyle w:val="BookText"/>
        <w:rPr/>
      </w:pPr>
      <w:r>
        <w:rPr>
          <w:rFonts w:ascii="IRNazanin" w:hAnsi="IRNazanin" w:eastAsia="IRNazanin"/>
          <w:color w:val="111111"/>
          <w:sz w:val="28"/>
          <w:sz w:val="28"/>
          <w:szCs w:val="28"/>
          <w:rtl w:val="true"/>
          <w:lang w:bidi="fa-IR"/>
        </w:rPr>
        <w:t>در بین مردم می‌پردازند و با قیافه‌های عجیب و غریب و اذکار و اوراد و ابزار و آلات مخصوصی به جذب و دوستی با خلق، روزگار می‌گذارنند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می‌پندارند که با این حرکات تارک دنیا و درویش می‌شوند و به درجات اهل توحید وعرفان ترقّی می‌کنند و داخل صف زاهدان و دوستان خدا می‌گردند و گاهی عبادت و مناجات را کنار می‌گذارند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ما به تکامل رسیده است و دیگران محتاج طاعتند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مرتبۀ خود را از پیامبران و اولیای الهی بالاتر می‌برند و صاحب مرام و مذهب جدید و مدعی الوهیّت و نبوّت و امامت و کشف و شهود و عرفان نو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این طائفه بسی اندوهناک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در نزد خدا و ارباب یقین و بصیرت از احمقان و جاهلانند و از آنچه به غرور ادّعا می‌کنند، از حق دورتر 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حاکمان و سلاطین که دارای حکم و دستورند و مدّعی عدالت و داوری به حق در میان مردمند و در حکومت و سلوک اجتماعی خود را دارای مقام و منصب خدمتگزاری و نیکنامی می‌پندارند و از مردم توقّع مدح و ستایش و عدالت منشی و دادگری دارند ولی در عمل با رشوه‌گیری و چاپلوسی همفکران و تضییع حق مردم با سلطۀ شیطانی خود کسب قدرت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خودخواهانه فریفته قدرت و مقام پوشالی و اهریمنی شده‌اند و آخرت خویش را نابود ساخته‌اند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ثروتمندان و مال داران که به واسطۀ مال و ثروت مادّی دیدۀ حقیقت و بصیرت آنان پوشیده مانده و کثافت‌های دنیوی در نظرشان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مکنت مالی را نتیجه تقرّب به خدا می‌دانند و خود را بر فقرا ترجیح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مایۀ مباهات و افتخار می‌دانند و فقر و تنگدستی را عامل بدبختی می‌پندارند؛ پس غرور، آنان را از مرتبه و منزلت در نزد خداوند پایین آورده و در زمرۀ ابلهان و کافران</w:t>
      </w:r>
    </w:p>
    <w:p>
      <w:pPr>
        <w:pStyle w:val="BookText"/>
        <w:rPr/>
      </w:pPr>
      <w:r>
        <w:rPr>
          <w:rFonts w:ascii="IRNazanin" w:hAnsi="IRNazanin" w:eastAsia="IRNazanin"/>
          <w:color w:val="111111"/>
          <w:sz w:val="28"/>
          <w:sz w:val="28"/>
          <w:szCs w:val="28"/>
          <w:rtl w:val="true"/>
          <w:lang w:bidi="fa-IR"/>
        </w:rPr>
        <w:t>قرار می‌گیرند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معراج السعادة، ملا احمد نراقی</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صفت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مؤمنان و متّقیان حقیقی از صفات فوق منزّه‌اند و به درگاه خداوند کمال عشق و امید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بگفته در دلم اسرارها وی برای بنده پخته کارها</w:t>
      </w:r>
    </w:p>
    <w:p>
      <w:pPr>
        <w:pStyle w:val="BookText"/>
        <w:rPr/>
      </w:pPr>
      <w:r>
        <w:rPr>
          <w:rFonts w:ascii="IRNazanin" w:hAnsi="IRNazanin" w:eastAsia="IRNazanin"/>
          <w:color w:val="111111"/>
          <w:sz w:val="28"/>
          <w:sz w:val="28"/>
          <w:szCs w:val="28"/>
          <w:rtl w:val="true"/>
          <w:lang w:bidi="fa-IR"/>
        </w:rPr>
        <w:t>ای خیالت غمگسار سینه‌ها ای جمالت رونق گلزارها</w:t>
      </w:r>
    </w:p>
    <w:p>
      <w:pPr>
        <w:pStyle w:val="BookText"/>
        <w:rPr/>
      </w:pPr>
      <w:r>
        <w:rPr>
          <w:rFonts w:ascii="IRNazanin" w:hAnsi="IRNazanin" w:eastAsia="IRNazanin"/>
          <w:color w:val="111111"/>
          <w:sz w:val="28"/>
          <w:sz w:val="28"/>
          <w:szCs w:val="28"/>
          <w:rtl w:val="true"/>
          <w:lang w:bidi="fa-IR"/>
        </w:rPr>
        <w:t>ای کف چون بحر گوهر دادِ تو از کف پایم بکنده خارها</w:t>
      </w:r>
    </w:p>
    <w:p>
      <w:pPr>
        <w:pStyle w:val="BookText"/>
        <w:rPr/>
      </w:pPr>
      <w:r>
        <w:rPr>
          <w:rFonts w:ascii="IRNazanin" w:hAnsi="IRNazanin" w:eastAsia="IRNazanin"/>
          <w:color w:val="111111"/>
          <w:sz w:val="28"/>
          <w:sz w:val="28"/>
          <w:szCs w:val="28"/>
          <w:rtl w:val="true"/>
          <w:lang w:bidi="fa-IR"/>
        </w:rPr>
        <w:t>ای ببخشیده بسی سرها عوض چون دهند از بهر تو دستارها</w:t>
      </w:r>
    </w:p>
    <w:p>
      <w:pPr>
        <w:pStyle w:val="BookText"/>
        <w:rPr/>
      </w:pPr>
      <w:r>
        <w:rPr>
          <w:rFonts w:ascii="IRNazanin" w:hAnsi="IRNazanin" w:eastAsia="IRNazanin"/>
          <w:color w:val="111111"/>
          <w:sz w:val="28"/>
          <w:sz w:val="28"/>
          <w:szCs w:val="28"/>
          <w:rtl w:val="true"/>
          <w:lang w:bidi="fa-IR"/>
        </w:rPr>
        <w:t>خود چه باشد هر دو عالم پیش تو دانه‌ای افتاده از انبارها</w:t>
      </w:r>
    </w:p>
    <w:p>
      <w:pPr>
        <w:pStyle w:val="BookText"/>
        <w:rPr/>
      </w:pPr>
      <w:r>
        <w:rPr>
          <w:rFonts w:ascii="IRNazanin" w:hAnsi="IRNazanin" w:eastAsia="IRNazanin"/>
          <w:color w:val="111111"/>
          <w:sz w:val="28"/>
          <w:sz w:val="28"/>
          <w:szCs w:val="28"/>
          <w:rtl w:val="true"/>
          <w:lang w:bidi="fa-IR"/>
        </w:rPr>
        <w:t>آفتاب فضل عالم پرورت کرده بر هر ذره‌ای ایثارها</w:t>
      </w:r>
    </w:p>
    <w:p>
      <w:pPr>
        <w:pStyle w:val="BookText"/>
        <w:rPr/>
      </w:pPr>
      <w:r>
        <w:rPr>
          <w:rFonts w:ascii="IRNazanin" w:hAnsi="IRNazanin" w:eastAsia="IRNazanin"/>
          <w:color w:val="111111"/>
          <w:sz w:val="28"/>
          <w:sz w:val="28"/>
          <w:szCs w:val="28"/>
          <w:rtl w:val="true"/>
          <w:lang w:bidi="fa-IR"/>
        </w:rPr>
        <w:t>چاره‌ای نبود جز از بیچارگی گر چه حیله می‌کنیم و چارها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bookmarkStart w:id="59" w:name="pg14191_338580"/>
    </w:p>
    <w:p>
      <w:pPr>
        <w:pStyle w:val="Heading2"/>
        <w:numPr>
          <w:ilvl w:val="1"/>
          <w:numId w:val="1"/>
        </w:numPr>
        <w:rPr/>
      </w:pPr>
      <w:bookmarkStart w:id="60" w:name="__RefHeading___Toc5183852_3381743652"/>
      <w:bookmarkStart w:id="61" w:name="_Toc22"/>
      <w:bookmarkEnd w:id="59"/>
      <w:bookmarkEnd w:id="60"/>
      <w:r>
        <w:rPr>
          <w:rtl w:val="true"/>
        </w:rPr>
        <w:t xml:space="preserve">دعای </w:t>
      </w:r>
      <w:r>
        <w:rPr/>
        <w:t>40</w:t>
      </w:r>
      <w:r>
        <w:rPr>
          <w:rtl w:val="true"/>
        </w:rPr>
        <w:t xml:space="preserve"> : </w:t>
      </w:r>
      <w:r>
        <w:rPr>
          <w:rtl w:val="true"/>
        </w:rPr>
        <w:t>یاد مرگ</w:t>
      </w:r>
      <w:bookmarkEnd w:id="61"/>
    </w:p>
    <w:p>
      <w:pPr>
        <w:pStyle w:val="Heading3"/>
        <w:numPr>
          <w:ilvl w:val="2"/>
          <w:numId w:val="1"/>
        </w:numPr>
        <w:rPr/>
      </w:pPr>
      <w:bookmarkStart w:id="62" w:name="__RefHeading___Toc5183854_3381743652"/>
      <w:bookmarkStart w:id="63" w:name="_Toc23"/>
      <w:bookmarkEnd w:id="62"/>
      <w:r>
        <w:rPr>
          <w:rtl w:val="true"/>
        </w:rPr>
        <w:t>اشاره</w:t>
      </w:r>
      <w:bookmarkEnd w:id="6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وَ اکْفِنَا طُولَ الْأَمَلِ وَ قَصِّرْهُ عَنَّا بِصِدْقِ الْعَمَلِ حَتَّی لاَ نُؤَمِّلَ اسْتِتْمَامَ سَاعَةٍ بَعْدَ سَاعَةٍ وَ لاَ اسْتِیفَاءَ یَوْمٍ بَعْدَ یَوْمٍ وَ لاَ اتِّصَالَ نَفَسٍ بِنَفَسٍ وَ لاَ لُحُوقَ قَدَمٍ بِقَدَمٍ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سَلِّمْنَا مِنْ غُرُورِهِ وَ آمِنَّا مِنْ شُرُورِهِ وَ انْصِبِ الْمَوْتَ بَیْنَ أَیْدِینَا نَصْباً وَ لاَ تَجْعَلْ ذِکْرَنَا لَهُ غِبّاً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اجْعَلْ لَنَا مِنْ صَالِحِ الْأَعْمَالِ عَمَلاً نَسْتَبْطِئُ مَعَهُ الْمَصِیرَ إِلَیْکَ وَ نَحْرِصُ لَهُ عَلَی وَشْکِ اللَّحَاقِ بِکَ حَتَّی یَکُونَ الْمَوْتُ مَأْنَسَنَا الَّذِی نَأْنَسُ بِهِ وَ مَأْلَفَنَا الَّذِی نَشْتَاقُ إِلَیْهِ وَ حَامَّتَنَا الَّتِی نُحِبُّ الدُّنُوَّ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أَوْرَدْتَهُ عَلَیْنَا وَ أَنْزَلْتَهُ بِنَا فَأَسْعِدْنَا بِهِ زَائِراً وَ آنِسْنَا بِهِ قَادِماً وَ لاَ تُشْقِنَا بِضِیَافَتِهِ وَ لاَ تُخْزِنَا بِزِیَارَتِهِ وَ اجْعَلْهُ بَاباً مِنْ أَبْوَابِ مَغْفِرَتِکَ وَ مِفْتَاحاً مِنْ مَفَاتِیحِ رَحْمَتِکَ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أَمِتْنَا مُهْتَدِینَ غَیْرَ ضَالِّینَ طَائِعِینَ غَیْرَ مُسْتَکْرِهِینَ تَائِبِینَ غَیْرَ عَاصِینَ وَ لاَ مُصِرِّینَ یَا ضَامِنَ جَزَاءِ الْمُحْسِنِینَ وَ مُسْتَصْلِحَ عَمَلِ الْمُفْسِدِینَ</w:t>
      </w:r>
      <w:r>
        <w:rPr>
          <w:rFonts w:eastAsia="Amiri" w:cs="Amiri" w:ascii="Amiri" w:hAnsi="Amiri"/>
          <w:color w:val="111111"/>
          <w:sz w:val="28"/>
          <w:szCs w:val="28"/>
          <w:rtl w:val="true"/>
          <w:lang w:bidi="ar-SA"/>
        </w:rPr>
        <w:t>.</w:t>
      </w:r>
      <w:bookmarkStart w:id="64" w:name="pg14191_338581"/>
    </w:p>
    <w:p>
      <w:pPr>
        <w:pStyle w:val="BookText"/>
        <w:rPr/>
      </w:pPr>
      <w:bookmarkEnd w:id="6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وَ اکْفِنَا طُولَ الْأَمَلِ وَ قَصِّرْهُ عَنَّا بِصِدْقِ الْعَمَلِ حَتَّی لاَ نُؤَمِّلَ اسْتِتْمَامَ سَاعَةٍ بَعْدَ سَاعَةٍ وَ لاَ اسْتِیفَاءَ یَوْمٍ بَعْدَ یَوْمٍ وَ لاَ اتِّصَالَ نَفَسٍ بِنَفَسٍ وَ لاَ لُحُوقَ قَدَمٍ بِقَدَمٍ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سَلِّمْنَا مِنْ غُرُورِهِ وَ آمِنَّا مِنْ شُرُورِهِ وَ انْصِبِ الْمَوْتَ بَیْنَ أَیْدِینَا نَصْباً وَ لاَ تَجْعَلْ ذِکْرَنَا لَهُ غِبّاً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ما را از آرزوی دور و دراز بی‌نیاز کن، و دست آرزوهای دراز با عمل راستین از دامن حیات ما کوتاه فرما تا به پایان بردن ساعتی را از پی ساعتی، و دریافتن روزی را که به دنبال روزی، و پیوستن نفسی را به نفسی، و رسیدن گامی را به گامی آرزو نکنیم، و از فریب آرزوها ما را سالم دار، و از بدی‌هایش امان ده، و مرگ را در برابر دیدگان ما قرار داده؛ قرار دادنی دائم و همیشگی، و یادش را به گونه‌ای قرار مده که روزی یادش کنیم، و روزی از آن غفلت ورزیم</w:t>
      </w:r>
      <w:r>
        <w:rPr>
          <w:rFonts w:eastAsia="IRNazanin" w:cs="IRNazanin"/>
          <w:color w:val="111111"/>
          <w:sz w:val="28"/>
          <w:szCs w:val="28"/>
          <w:rtl w:val="true"/>
          <w:lang w:bidi="fa-IR"/>
        </w:rPr>
        <w:t>.</w:t>
      </w:r>
    </w:p>
    <w:p>
      <w:pPr>
        <w:pStyle w:val="Heading3"/>
        <w:numPr>
          <w:ilvl w:val="2"/>
          <w:numId w:val="1"/>
        </w:numPr>
        <w:rPr/>
      </w:pPr>
      <w:bookmarkStart w:id="65" w:name="__RefHeading___Toc5183856_3381743652"/>
      <w:bookmarkStart w:id="66" w:name="_Toc24"/>
      <w:bookmarkEnd w:id="65"/>
      <w:r>
        <w:rPr>
          <w:rtl w:val="true"/>
        </w:rPr>
        <w:t>مرگ در روایات</w:t>
      </w:r>
      <w:bookmarkEnd w:id="6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بیش از هزار آیه در قرآن مجید مسئلۀ مرگ، یا در حقیقت انتقال از این جهان به جهان دیگر مورد توجّه قرار گرفته، و در این زمینه روایات فراوانی از امامان معصوم علیهم السلام با توضیح تمام شؤون مسئله در معتبرترین کتب حدیث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انسانی از مرگ و سفر به جهان دیگر چاره‌ای ندارد، که این جهان مزرعه برای آن جهان است و انسان زارع و کشاورز اعمال، آنچه را از خوب و بد در این مزرعه کاشته بدون شک در آن جهان محصولش را به صورت بهشت یابرداشت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باب مرگ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ماتَ احَدُکُمْ فَقَدْ قامَتْ قِیامَتُهُ، فَاعْبُدُوا اللّهَ کَاَنَّکُمْ تَرَوْنَ، وَ اسْتَغْفِرُوهُ کُلَّ ساعَةٍ</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686/15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42748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یکی از شما بمیرد قیامتش برپا شده؛ پس خدا را چنان عبادت کنید که گوئی او را می‌بینید، و هر ساعت از حضرت حق طلب مغفرت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لِکُلِّ حَیٍّ مَوْتٌ</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برای هر زنده‌ای مرگ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بِالْمَوْتِ تُخْتَمُ الدُّنْیا</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با مرگ پروندۀ زندگی در دنیا بسته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اَلْمَوْتُ بابُ الآْخِرَةِ</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مرگ درِ آخرت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الْمَوتُ غایَتُهُ، وَ الدُّنْیا مِضْمارُهُ، وَ الْقِیامَةُ حَلْبَتُهُ، وَالْجَنَّةُ سُبْقَتُهُ</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مرگ نهایت کار، و دنیا میدان تمرین، و قیامت جای مسابقه، و بهشت جایزۀ مسابقه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لِلّهِ مَلَکاً یُنادِی فِی کُلِّ یَوْمٍ لِدُوا لِلْمَوْتِ، وَ اجْمَعُوا لِلْفَناءِ، وَ ابْنُوا لِلْخَرابِ</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180/79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25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خداوند فرشته‌ای است که هر روز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بزائید برای مردن، جمع کنید برای از بین رفتن، بسازید برای خراب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مرگ، بدانید که از مرگ ناچارید، مرگ با آنچه در آن است سر رسید، آمد با بشارت و راحت و هجومی مبارک، به سوی بهشت عالی برای آنان که آخرتی بودند، آنان که برای رسیدن به آن کوشیدند و برای درک آن رغبت نشان دادند، و مرگ با بدبختی و حسرت و هجوم خسارت‌بار برای کشیدن اهل دنیا به سوی آتش داغ رسید، آن مغرورانی که تنها و تنها برای دنیا کوشش کردند و دل به آن بستند</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عَلی شَیْ‌ءٍ بَعَثَهُ اللّهُ عَلَیْهِ</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هر کس بر اساس محبّت و دلبستگی به چیزی بمیرد، بر مبنای همان برانگیخته می‌شود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ترسناک‌ترین برنامۀ مردم در سه موقعیت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خروج از شکم مادر که دنیا را مشاهده می‌کند، روز مرگ که آخرت و اهلش را روبه‌روی خود می‌بیند، و روز محشر که احکامی را ملاحظه می‌نماید که در دنیا ندیده بود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335/57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107/1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سجّاد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شدیدترین ساعات فرزند آدم سه ساعت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که ملک الموت را می‌بیند، ساعتی که از قبرش بر می‌خیزد، و ساعتی که در برابر حق است که خط سیرش به سوی بهشت یا جهنّم است</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امیر المؤمنین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برای ابدی شدن در دنیا نردبانی می‌یافت، یا برای دفع مرگ راهی پیدا می‌کرد، هر آینه سلیمان‌بن داود علیه السلام بود، جنّ و انس و مقام نبوّت و منزلت عظیم مسخّر او بود، ولی زمانی که غذایش را خورد، و مدتش را تکمیل نمود، مرگ گریبانش را گرفت، شهر بدون او صبح کرد، خانه‌ها از رفت و آمد او تعطیل شد، و دیگران وارث او شدند</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اَوْقاتُ الدُّنْیا وَ انْ طالَتْ قَصیرَةٌ، وَ الْمُتْعَةُ بِها وَ انْ کَثُرَتْ یَسیرَةٌ</w:t>
      </w:r>
      <w:r>
        <w:rPr>
          <w:rFonts w:eastAsia="Amiri" w:cs="Amiri" w:ascii="Amiri" w:hAnsi="Amiri"/>
          <w:color w:val="111111"/>
          <w:sz w:val="28"/>
          <w:szCs w:val="28"/>
          <w:rtl w:val="true"/>
          <w:lang w:bidi="ar-SA"/>
        </w:rPr>
        <w:t xml:space="preserve">. </w:t>
      </w:r>
      <w:r>
        <w:rPr>
          <w:rStyle w:val="FootnoteAnchor"/>
          <w:rtl w:val="true"/>
        </w:rPr>
        <w:footnoteReference w:id="61"/>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زمان‌های دنیا گرچه طولانی باشد کوتاه، و بهرۀ از آن گرچه زیاد باشد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اَلْمَوْتُ رَیْحانَةُ الْمُؤْمِنِ</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179/79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دسته گل خوشبوی مؤمن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تُحْفَةُ الْمُؤْمِنِ الْمَوْتُ</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هدیۀ مؤمن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انْفَعَ الْمَوْتَ لِمَنْ اشْعَرَ الاِْیْمانَ وَ التَّقْوی قَلْبَهُ</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چه اندازه مرگ سودمند است برای آن که قلبش بیدار ایمان و تقواست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مَوْتُ الاَْبْرارِ راحَةٌ لاَِنْفُسِهِمْ، وَ مَوْتُ الْفُجّارِ راحَةٌ لِلْعالَمِ</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مرگ نیکان راحت وجودشان، و مرگ بدکاران راحت مردم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حق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دو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راحت می‌شود، و یکی از او راحت می‌شوند، آن که راحت می‌شود مؤمن است چون بمیرد از دنیا و گرفتاری‌هایش راحت می‌شود، و آن که کافر است درخت و جنبندگان و بسیاری از مردم با مرگش راحت می‌شوند</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اَفْضَلُ الزُّهْدِ فِی الدُّنْیا ذِکْرُ الْمَوْتِ، وَ افْضَلُ الْعِبادَةِ التَّفَکُّرُ، فَمَنْ اثْقَلَهُ ذِکْرُ</w:t>
      </w:r>
    </w:p>
    <w:p>
      <w:pPr>
        <w:pStyle w:val="BookText"/>
        <w:rPr/>
      </w:pPr>
      <w:r>
        <w:rPr>
          <w:rFonts w:ascii="Amiri" w:hAnsi="Amiri" w:eastAsia="Amiri" w:cs="Amiri"/>
          <w:color w:val="111111"/>
          <w:sz w:val="28"/>
          <w:sz w:val="28"/>
          <w:szCs w:val="28"/>
          <w:rtl w:val="true"/>
          <w:lang w:bidi="ar-SA"/>
        </w:rPr>
        <w:t>الْمَوْتِ وَجَدَ قَبْرَهُ رَوْضَةً مِنْ رِیاضِ الْجَنَّةِ</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544/15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42104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برترین زهد در دنیا یاد مرگ است، و بهترین عبادت اندیشه است، کسی که یاد مرگ بر سنگینی نیکی‌هایش بیفزاید قبرش را باغی از باغ‌های بهشت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ذِکْرُ الْمَوْتِ یُمیتُ الشَّهَواتِ فِی النَّفْسِ، وَ یَقْلَعُ مَنابِتَ الْغَفْلَةِ، وَ یُقَوِّی الْقَلْبَ بِمَواعِدِ اللّهِ، وَ یُرِقُّ الطَّبْعَ، وَ یُکْسِرُ اعْلامَ الْهَوی</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یاد مرگ شهوات را در نفس می‌میراند، و مراکز روئیدن غفلت را نابود می‌کند، و قلب را به وعده‌های خدا تقویت می‌نماید، و طبع را رقیق کرده، نشانه‌های هوا را می‌شکند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اَکْثِرُوا ذِکْرَ الْمَوْتِ، فَما عَبْدٌ اکْثَرَ ذِکْرَهُ الاّ احْیَی اللّهُ قَلْبَهُ وَ هَوَّنَ عَلَیْهِ الْمَوْتَ</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بسیار یاد مرگ کنید، که هیچ بنده‌ای زیاد یاد مرگ نکند، مگر این‌که خداوند قلبش را زنده کند، و مرگ را بر او آسان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طارِقَ اسْتَعِدَّ لِلْمَوْتِ قَبْلَ نُزُولِ الْمَوْتِ</w:t>
      </w:r>
      <w:r>
        <w:rPr>
          <w:rFonts w:eastAsia="Amiri" w:cs="Amiri" w:ascii="Amiri" w:hAnsi="Amiri"/>
          <w:color w:val="111111"/>
          <w:sz w:val="28"/>
          <w:szCs w:val="28"/>
          <w:rtl w:val="true"/>
          <w:lang w:bidi="ar-SA"/>
        </w:rPr>
        <w:t xml:space="preserve">. </w:t>
      </w:r>
      <w:r>
        <w:rPr>
          <w:rStyle w:val="FootnoteAnchor"/>
          <w:rtl w:val="true"/>
        </w:rPr>
        <w:footnoteReference w:id="70"/>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رسیدن مرگ آمادۀ مرگ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از جنگ صفین برمی‌گشت، به قبرستانی پشت شهر کوفه رسید، فریاد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دیار ترس آور، و قرار گرفته‌های در خاک و قبرهای تاریک، ای اهل خاک، ای اهل غربت، ای اهل تنهایی، ای اهل وحشت، شما بر ما در مرگ پیشی گرفتید و ما به شما ملحق می‌شویم، اما خانه‌های شما را دیگران ساکن شدند، و با زنان شما دیگران ازدواج کردند، و ثروت شما تقسیم شد، این خبری بود که ما داشتیم، چه خبری پیش شماست؟</w:t>
      </w:r>
    </w:p>
    <w:p>
      <w:pPr>
        <w:pStyle w:val="BookText"/>
        <w:rPr/>
      </w:pPr>
      <w:r>
        <w:rPr>
          <w:rFonts w:ascii="IRNazanin" w:hAnsi="IRNazanin" w:eastAsia="IRNazanin"/>
          <w:color w:val="111111"/>
          <w:sz w:val="28"/>
          <w:sz w:val="28"/>
          <w:szCs w:val="28"/>
          <w:rtl w:val="true"/>
          <w:lang w:bidi="fa-IR"/>
        </w:rPr>
        <w:t>سپس رو به یاران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اجازۀ سخن داشتند به شما خبر می‌دادند که بهترین توشه برای قیامت و سفر آخرت تقواست</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369/2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امیر المؤمنین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برای مرگ چگونه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ادای واجبات، دوری از محرّمات و گناهان، داشتن مکارم اخلاقی، در این صورت باکی نیست که بر مرگ بیفتید یا مرگ به شما هجوم کند، واللّه پسر ابی طالب دو حالت مرگ برایش مساوی است</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مشتاق است خداوند سکرات مرگ را بر او آسان کند به صلۀ رحم و نیکی به پدر و مادر برخیزد، چون این دو کار را انجام دهد سکرات بر او آسان شود و در دنیا روی فقر را نبیند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سدیر صیرفی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مؤمن از قبض روحش ناراحت است؟ فرمود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به خدا قسم، وقتی ملک‌الموت برای قبض روحش می‌رود؛ جزع می‌کند، فرشتۀ مرگ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خدا ناراحت نباش، به خدائی که محمّد را به پیامبری فرستاد، من از پدر مهربان به تو مهربانترم، دیده باز کن و ببین، می‌نگرد، رسول خدا صلی الله علیه و آله و امیرالمؤمنین و فاطمه و حسن و حسین و امامان از نسل حسین علیهم السلام را مشاهده می‌کند، پس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رسول خدا و ائمه که رفیقان تو هستند، در این موقعیت چه چیزی برای وی از قبض روح محبوب‌تر است؟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اجْعَلْ لَنَا مِنْ صَالِحِ الْأَعْمَالِ عَمَلاً نَسْتَبْطِئُ مَعَهُ الْمَصِیرَ إِلَیْکَ وَ نَحْرِصُ لَهُ عَلَی وَشْکِ اللَّحَاقِ بِکَ حَتَّی یَکُونَ الْمَوْتُ مَأْنَسَنَا الَّذِی نَأْنَسُ بِهِ وَ مَأْلَفَنَا الَّذِی نَشْتَاقُ إِلَیْهِ وَ حَامَّتَنَا الَّتِی نُحِبُّ الدُّنُوَّ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أَوْرَدْتَهُ عَلَیْنَا وَ أَنْزَلْتَهُ بِنَا فَأَسْعِدْنَا بِهِ زَائِراً وَ آنِسْنَا بِهِ قَادِماً وَ لاَ تُشْقِنَا بِضِیَافَتِهِ وَ لاَ تُخْزِنَا بِزِیَارَتِهِ وَ اجْعَلْهُ بَاباً مِنْ أَبْوَابِ مَغْفِرَتِکَ وَ مِفْتَاحاً مِنْ مَفَاتِیحِ رَحْمَتِکَ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أَمِتْنَا مُهْتَدِینَ غَیْرَ ضَالِّینَ طَائِعِینَ غَیْرَ مُسْتَکْرِهِینَ تَائِبِینَ غَیْرَ عَاصِینَ وَ لاَ مُصِرِّینَ یَا ضَامِنَ جَزَاءِ الْمُحْسِنِینَ وَ مُسْتَصْلِحَ عَمَلِ الْمُفْسِدِینَ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اعمال شایسته عملی برایمان قرار ده، که آمدن به سوی تو را همراه با آن آرام و آهسته شماریم، و برای زود رسیدن به لقای تو حرص ورزیم؛ به طوری که مرگ برای ما محلّ انسی باشد که به آن انس گیریم، و مرکز الفتی باشد که به آن شوق ورزیم، و خویشاوند نزدیکی باشد که نزدیکی به او را دوست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مرگ را بر ما وارد کنی و نازل فرمایی، ما را از دیدار چنین دیدار کننده‌ای خوشبخت فرما، و زمانی که بر ما وارد شد، ما را با او مأنوس ساز و ما را به مهمانیش به رنج و زحمت مینداز، و به زیارتش خوار و سرافکنده مکن، و آن را دری از درهای آمرزشت، و کلیدی از کلیدهای رحمتت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زمرۀ هدایت یافتگان بمیران؛ نه گمراهان، و در سلک مطیعانی</w:t>
      </w:r>
      <w:bookmarkStart w:id="67" w:name="pg14191_338590"/>
    </w:p>
    <w:p>
      <w:pPr>
        <w:pStyle w:val="BookText"/>
        <w:rPr/>
      </w:pPr>
      <w:bookmarkEnd w:id="67"/>
      <w:r>
        <w:rPr>
          <w:rFonts w:ascii="IRNazanin" w:hAnsi="IRNazanin" w:eastAsia="IRNazanin"/>
          <w:color w:val="111111"/>
          <w:sz w:val="28"/>
          <w:sz w:val="28"/>
          <w:szCs w:val="28"/>
          <w:rtl w:val="true"/>
          <w:lang w:bidi="fa-IR"/>
        </w:rPr>
        <w:t>که از مرگ اکراه ندارند، و در جمع توبه کنندگان از دنیا ببر نه گناهکاران و اصرار ورزان به گناه، ای ضامن پاداش نیکوکاران، و اصلاح کنندۀ کردار بدکاران</w:t>
      </w:r>
      <w:r>
        <w:rPr>
          <w:rFonts w:eastAsia="IRNazanin" w:cs="IRNazanin"/>
          <w:color w:val="111111"/>
          <w:sz w:val="28"/>
          <w:szCs w:val="28"/>
          <w:rtl w:val="true"/>
          <w:lang w:bidi="fa-IR"/>
        </w:rPr>
        <w:t>!.</w:t>
      </w:r>
    </w:p>
    <w:p>
      <w:pPr>
        <w:pStyle w:val="Heading3"/>
        <w:numPr>
          <w:ilvl w:val="2"/>
          <w:numId w:val="1"/>
        </w:numPr>
        <w:rPr/>
      </w:pPr>
      <w:bookmarkStart w:id="68" w:name="__RefHeading___Toc5183858_3381743652"/>
      <w:bookmarkStart w:id="69" w:name="_Toc25"/>
      <w:bookmarkEnd w:id="68"/>
      <w:r>
        <w:rPr>
          <w:rtl w:val="true"/>
        </w:rPr>
        <w:t>مرگ با هدایت و طاعت</w:t>
      </w:r>
      <w:bookmarkEnd w:id="69"/>
    </w:p>
    <w:p>
      <w:pPr>
        <w:pStyle w:val="BookText"/>
        <w:rPr/>
      </w:pPr>
      <w:r>
        <w:rPr>
          <w:rFonts w:ascii="IRNazanin" w:hAnsi="IRNazanin" w:eastAsia="IRNazanin"/>
          <w:color w:val="111111"/>
          <w:sz w:val="28"/>
          <w:sz w:val="28"/>
          <w:szCs w:val="28"/>
          <w:rtl w:val="true"/>
          <w:lang w:bidi="fa-IR"/>
        </w:rPr>
        <w:t>گردش جهان آفرینش، هدفدار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که جزئی از آن است نیز بی‌هدف آفریده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جز تکامل انسان در تمام ابعاد وجود خود، چیز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با آموزه‌های دینی، فرستادن پیامبران و کتاب‌های آسمانی و مسألۀ مرگ و معاد برای هدفمندی آفرینش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مقام اشاره به همین حقیقت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نَفْسٍ وَ مَا سَوّهَا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 تَقْوَهَا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زَکَّهَا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خَابَ مَن دَسَّهَا</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نفس و آنکه آن را درست و نیکو نمود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بزه‌کاری و پرهیزکاری‌اش را به او الهام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بی‌تردید کسی که نفس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آلودگی پاک کرد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داد ، رستگار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کسی که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آلودگی‌ها و امور بازدارنده از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رحمت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نومید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گناهان و شکستن سدّهای حدود الهی، مایۀ دوری از هدف آفرینش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 که زندگی او را، دروغ و فریب و ستم و جنایت تشکیل می‌دهد، هرگز به هدف آفرینش نمی‌رسد و در حدّ یک حیوان باقی می‌ماند و انسانی که زندگی او بر پایۀ ایمان و اسلام و تقوا و ارزش‌های اخلاقی برنامه‌ریزی شود، به درجه‌های بالای</w:t>
      </w:r>
      <w:bookmarkStart w:id="70" w:name="pg14191_338591"/>
    </w:p>
    <w:p>
      <w:pPr>
        <w:pStyle w:val="BookText"/>
        <w:rPr/>
      </w:pPr>
      <w:bookmarkEnd w:id="70"/>
      <w:r>
        <w:rPr>
          <w:rFonts w:ascii="IRNazanin" w:hAnsi="IRNazanin" w:eastAsia="IRNazanin"/>
          <w:color w:val="111111"/>
          <w:sz w:val="28"/>
          <w:sz w:val="28"/>
          <w:szCs w:val="28"/>
          <w:rtl w:val="true"/>
          <w:lang w:bidi="fa-IR"/>
        </w:rPr>
        <w:t>کمال می‌رسد و نیز خداوند در حقیقت راهیابی انسان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هَدَیْنَهُ السَّبِیلَ إِمَّا شَاکِرًا وَ إِمَّا کَفُورًا</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راه را به او نشان دادیم یا سپاس گزار خواهد بود یا ناسپاس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هَدَیْنَهُ النَّجْدَیْنِ</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و او را به راه خیر و شر هدایت نکردیم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راه خیر را بگزیند و راه شر را واگذارد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هدایت به معنای نشان دادن راه است که هم در پرتو عقل و وجدان به صورت تکوینی و هم در پرتو تعالیم انبیا به صورت تشریعی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راهنمایی در این مرحله گام به 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او به راه هدایت و حق‌جویی گردن نهد و سپاسگزار نعمت‌ها و پندگیر از حوادث و بلایا باشد، به راهنمایی او ادامه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پیوسته با ابزار و زمینه‌های گوناگونی که در شریعت و طبیعت نهاده است به هدایت عنایت می‌کند وگرنه او را به حال خویش رها می‌سازد و این رهایی و بی‌توجّهی از وی، مایۀ گمراهی او تا پایان عمر خواهد شد</w:t>
      </w:r>
      <w:r>
        <w:rPr>
          <w:rFonts w:eastAsia="IRNazanin" w:cs="IRNazanin"/>
          <w:color w:val="111111"/>
          <w:sz w:val="28"/>
          <w:szCs w:val="28"/>
          <w:rtl w:val="true"/>
          <w:lang w:bidi="fa-IR"/>
        </w:rPr>
        <w:t>.</w:t>
      </w:r>
    </w:p>
    <w:p>
      <w:pPr>
        <w:pStyle w:val="Heading3"/>
        <w:numPr>
          <w:ilvl w:val="2"/>
          <w:numId w:val="1"/>
        </w:numPr>
        <w:rPr/>
      </w:pPr>
      <w:bookmarkStart w:id="71" w:name="__RefHeading___Toc5183860_3381743652"/>
      <w:bookmarkStart w:id="72" w:name="_Toc26"/>
      <w:bookmarkEnd w:id="71"/>
      <w:r>
        <w:rPr>
          <w:rtl w:val="true"/>
        </w:rPr>
        <w:t>جاهلیّت در تاریخ</w:t>
      </w:r>
      <w:bookmarkEnd w:id="72"/>
    </w:p>
    <w:p>
      <w:pPr>
        <w:pStyle w:val="Heading4"/>
        <w:numPr>
          <w:ilvl w:val="3"/>
          <w:numId w:val="1"/>
        </w:numPr>
        <w:rPr/>
      </w:pPr>
      <w:bookmarkStart w:id="73" w:name="__RefHeading___Toc5183862_3381743652"/>
      <w:bookmarkStart w:id="74" w:name="_Toc27"/>
      <w:bookmarkEnd w:id="73"/>
      <w:r>
        <w:rPr>
          <w:rtl w:val="true"/>
        </w:rPr>
        <w:t>اشاره</w:t>
      </w:r>
      <w:bookmarkEnd w:id="74"/>
    </w:p>
    <w:p>
      <w:pPr>
        <w:pStyle w:val="BookText"/>
        <w:rPr/>
      </w:pPr>
      <w:r>
        <w:rPr>
          <w:rFonts w:ascii="IRNazanin" w:hAnsi="IRNazanin" w:eastAsia="IRNazanin"/>
          <w:color w:val="111111"/>
          <w:sz w:val="28"/>
          <w:sz w:val="28"/>
          <w:szCs w:val="28"/>
          <w:rtl w:val="true"/>
          <w:lang w:bidi="fa-IR"/>
        </w:rPr>
        <w:t>صدرالدین بلاغی در شرح آیات فوق به صفحه‌ای از تاریخ اشاره می‌کند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 در بسیط زمین؛ تاریخی قدیم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ایمان در این بسیط؛ تاریخی قدیم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 دو تاریخ با انسان نخستین به آدم ابوالبشر و به فرزندان او</w:t>
      </w:r>
    </w:p>
    <w:p>
      <w:pPr>
        <w:pStyle w:val="BookText"/>
        <w:rPr/>
      </w:pPr>
      <w:r>
        <w:rPr>
          <w:rFonts w:ascii="IRNazanin" w:hAnsi="IRNazanin" w:eastAsia="IRNazanin"/>
          <w:color w:val="111111"/>
          <w:sz w:val="28"/>
          <w:sz w:val="28"/>
          <w:szCs w:val="28"/>
          <w:rtl w:val="true"/>
          <w:lang w:bidi="fa-IR"/>
        </w:rPr>
        <w:t>می‌پیوندند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این هر دو تاریخ به جوهر طبیعت بشری و قابلیّت آن برای پذیرش ضلالت و هدایت و جاهلیّت و معرفت باز می‌گردد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چنانکه ملاحظه می‌شود منطق وحی در آیات نخستین،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نفس انسان و آفرینندۀ آن قسم یاد می‌کند و آنگاه تذکّر می‌دهد که آفریدگار پس از آفرینش نفس فجور و تقوی را از رهگذر الهام به او نشان داده و پس از آن یادآور می‌شود که هر کس به تزکیه و تهذیب نفس بپردازد، رستگاری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طریق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آن را فاسد و تباه سازد دستخوش حرمان و گرفتار خسران خواهد شد و این همان طریق جاهلیّت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آیۀ دوم خاطر نشان می‌سازد که خداوند راه رستگاری و هلاک را که همان راه ایمان و جاهلیّت است به آدمی نشان داده است و باز در آیۀ سوم تأکید می‌کند که خداوند راه را به آدمی نشان داده و او مختار است که به راه ایمان و از پی شاکران روان شود یا در طریق جاهلیّت و جادۀ کفران گام بسپرد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عملی از جانب بشر در این جهان سرزند و هر پیشامدی که در زندگی برای بشر رخ دهد، بی‌گمان به مقتضای همین سنّت الهی که انسان را دارای طبیعت مزدوج و پذیرای هدایت و ضلالت آفریده، جریان می‌پذیرد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 نیست که بشر در طول زندگانی خود ادوار مختلفی از تطوّر و تحوّل را طی می‌کند؛ گاهی این تطوّر به معنای واقعی و مفهوم حقیقی کلمه جریان می‌پذیرد و در این صورت بشر، راه رشد و نمو و کمال را می‌پیماید و گاهی هم این تطوّر به معنی باطل و در جهت انحراف از راه مستقیم 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بشریت در این دو گونه تطوّر، صور و اشکال مختلفی متناسب با محیط و هماهنگ سطح تقدّم مادی و عملی و اجتماعی و اقتصادی و سیاسی به خود می‌گیرد، ولی بشر در همگی مراحل این تطوّر و در کلیّۀ صور و اشکال مختلف آن، هیچگاه از دو وضع خارج نیست، یا وضع هدایت و یا وضع ضلالت و به عبارت دیگر یا اسلام و یا جاهلیّت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حقیقت به خوبی معلوم می‌شود که موضوع جاهلیّت هیچگونه ارتباطی به زمان و مکان و پستی و بلندی سطح علم و صنعت و تمدّن و نظامات اجتماعی ندارد و هدایت در همه حال یک حقیقت است؛ چنانکه جاهلیّت نیز در همه جا یک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اختلافی که هست مربوط به صور و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همه اختلافی که در صورت و شکل بروز و ظهور می‌کند باز یک حقیقت به جای خود محفوظ می‌ماند و آن حقیقت این است که این اقتصاد و اجتماع و سیاست و علم و هنر، یا در مسیر هدایت است و یا در مسیر ضلالت و به عبارت دیگر یا از شؤون اسلام است و یا از شؤون جاهلیّت و از اینجا واضح می‌گردد که هیچگونه ارتباطی میان طور و شکل معینی از اطوار و اشکال حیات یا تاریخ بشر با جاهلیّت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در همۀ ادوار و اطوار خود مرکّب از دو جزء اساسی و دو عنصر عقیده و شریعت بوده است، اما عنصر عقیده در کلیّه ادوار و اعصار ثابت و تغییرناپذیر بوده و هست و روح این عنصر این است که آفریدگار جهان، معبود انسان خدای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صور و اشکال عبادت در هر دین و آیینی متناسب با همان دین و آیین است و اما عنصر شریعت همواره رشد و تکامل مردم همچنان از سادگی به تعقید و از اجمال به تفصیل گرائیده تا در رسالت تامّه و جامع پیامبر اسلام صلی الله علیه و آله که هر دو عنصر دین به اوج کمال خود رسیده و منطق وحی در مقام اشاره به همین حقیقت،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الْیَوْمَ أَکْمَلْتُ لَکُمْ دِینَکُمْ وَأَتْمَمْتُ عَلَیْکُمْ نِعْمَتِی وَرَضِیتُ لَکُمُ الْإِسْلَمَ دِینًا</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نصبِ علی بن ابی طالب به ولایت ، امامت ، حکومت و فرمانروایی بر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دینتان را برای شما کامل ، و نعمتم را بر شما تمام کردم ، و اسلام را برایتان به عنوان دین پسندیدم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همیشه هدایت و جاهلیّت دوشادوش و متعاقب یکدیگر خودنمایی کرده‌اند ودر هر زمان که خدا پیامبری را برانگیخته و رسالتی را در اختیار مردم نهاده در هر طور و در هر سطحی از زندگی که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ایشان به راه هدایت گراییده و گروهی دیگر یا در همان طور و یا در اطوار دیگر جاهلیّت را برگزیده‌اند و هدایت و جاهلیّت در هر دو طور متناسب و هماهنگ با سطح زندگی مردم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مدّت چهارده قرنی که از ظهور اسلام و آغاز انتشار دعوت و رسالت الهی آن گذشته، زندگانی بشر مراحلی از تطوّر و تغییر را طی کرده است و در طول این مدّت، مردم جهان در هر دو طور که می‌زیسته‌اند و در هر سطح از تمدّن و فرهنگ که می‌بوده‌اند از دو فرقه تجاوز نکرده‌اند، یا در سلک اهل اسلام بوده‌اند و یا در عداد اهل جاهلیّت؛ یا اقوامی بوده‌اند که خدا را چنانکه می‌باید، شناخته و هدایت خدا و حکومت شریعت خدا در کلّیۀ شئون زندگانی خود پذیرفته‌اند و اینان مسلمین نامیده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اقوامی بوده‌اند که خدا را چنانکه می‌باید نشناخته و هدایت خدا و حکومت خدا را در شئون زندگانی خود نپذیرفته‌اند، اینان اقوام جاهلی نامیده می‌شوند اگرچه از رهگذر وراثت و تقلید خود را مسلمان بخوانند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جاهلیّت قرن بیستم، صدرالدین بلاغی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انسان هر اندازه پایۀ دانش و مایۀ معرفت او بالا رود، همچنان عضو کوچکی از جهان خلقت است که بدون کمک و هدایت پروردگار نمی‌تواند برای</w:t>
      </w:r>
      <w:bookmarkStart w:id="75" w:name="pg14191_338595"/>
    </w:p>
    <w:p>
      <w:pPr>
        <w:pStyle w:val="BookText"/>
        <w:rPr/>
      </w:pPr>
      <w:bookmarkEnd w:id="75"/>
      <w:r>
        <w:rPr>
          <w:rFonts w:ascii="IRNazanin" w:hAnsi="IRNazanin" w:eastAsia="IRNazanin"/>
          <w:color w:val="111111"/>
          <w:sz w:val="28"/>
          <w:sz w:val="28"/>
          <w:szCs w:val="28"/>
          <w:rtl w:val="true"/>
          <w:lang w:bidi="fa-IR"/>
        </w:rPr>
        <w:t>خود برنامه‌ای مناسب با هستی تنظیم کند ولی خداوند قدرت انتخاب و اراده را آزادانه در اختیار او نهاده تا با پای خود برود تا مانند ماشینی گوشتی احساس فشار و اجبار نکند که با فشردن دکمه‌ای بدون اراده و برنامه به کار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مانند حیوان زبان بسته‌ای که قدرت تخلّف از اعمال غریزی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به تناسب غریزه و حکمت وجود تکوینی او همچو زنبور عسل که کندویی بسازد یا عنکبوت تاری بتند و کرم ابریشم برگرد خود پیله‌ای ببافد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زمینه‌های زیستن بر راه هدایت چه به گونه تکوینی یا به گونه تشریعی برای همۀ عمر بشر فراهم شده است و در مسیر هم نشانه‌ها و تابلوهایی هم نشانده‌اند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کسی به جادّۀ باطل نرود، اما چقدر نادانند گروهی که بسیار نور چراغ هدایت را می‌بینند و می‌شنوند ولی در غفلت و گمراهی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مالک روز قیامت از آنان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دستورهای خداوند عمل نکردید؟ با حیرت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نمی‌دانستیم، سپس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ندانستید با این همه دلیل و راهنمایی که در زندگیتان بود</w:t>
      </w:r>
      <w:r>
        <w:rPr>
          <w:rFonts w:eastAsia="IRNazanin" w:cs="IRNazanin"/>
          <w:color w:val="111111"/>
          <w:sz w:val="28"/>
          <w:szCs w:val="28"/>
          <w:rtl w:val="true"/>
          <w:lang w:bidi="fa-IR"/>
        </w:rPr>
        <w:t>.</w:t>
      </w:r>
    </w:p>
    <w:p>
      <w:pPr>
        <w:pStyle w:val="Heading4"/>
        <w:numPr>
          <w:ilvl w:val="3"/>
          <w:numId w:val="1"/>
        </w:numPr>
        <w:rPr/>
      </w:pPr>
      <w:bookmarkStart w:id="76" w:name="__RefHeading___Toc5183864_3381743652"/>
      <w:bookmarkStart w:id="77" w:name="_Toc28"/>
      <w:bookmarkEnd w:id="76"/>
      <w:r>
        <w:rPr>
          <w:rtl w:val="true"/>
        </w:rPr>
        <w:t>تشویق به عمل نیک در نهج البلاغه</w:t>
      </w:r>
      <w:bookmarkEnd w:id="77"/>
    </w:p>
    <w:p>
      <w:pPr>
        <w:pStyle w:val="BookText"/>
        <w:rPr/>
      </w:pPr>
      <w:r>
        <w:rPr>
          <w:rFonts w:ascii="IRNazanin" w:hAnsi="IRNazanin" w:eastAsia="IRNazanin"/>
          <w:color w:val="111111"/>
          <w:sz w:val="28"/>
          <w:sz w:val="28"/>
          <w:szCs w:val="28"/>
          <w:rtl w:val="true"/>
          <w:lang w:bidi="fa-IR"/>
        </w:rPr>
        <w:t>امیرمؤمنان علیه السلام در تشویق به عمل نیک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 اللّهُ امْرَءًا سَمِعَ حُکْماً فَوَعی، وَ دُعِیَ الی رَشادٍ فَدَنا وَ اخَذَ بِحُجْزَةِ هادٍ فَنَجا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راقَبَ رَبَّهُ وَ خافَ ذَنْبَهُ قَدَّمَ خالِصاً وَ عَمِلَ صالِحاً</w:t>
      </w:r>
      <w:r>
        <w:rPr>
          <w:rFonts w:eastAsia="Amiri" w:cs="Amiri" w:ascii="Amiri" w:hAnsi="Amiri"/>
          <w:color w:val="111111"/>
          <w:sz w:val="28"/>
          <w:szCs w:val="28"/>
          <w:rtl w:val="true"/>
          <w:lang w:bidi="ar-SA"/>
        </w:rPr>
        <w:t xml:space="preserve">... . </w:t>
      </w:r>
      <w:r>
        <w:rPr>
          <w:rStyle w:val="FootnoteAnchor"/>
          <w:rtl w:val="true"/>
        </w:rPr>
        <w:footnoteReference w:id="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75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رحمت کند مردی را که حکمتی بشنود و آن را حفظ نماید، دعوت به هدایت شود و به آن نزدیک گردد، و دامن هدایتگری را بگیرد و نجات یابد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را پاس دارد، و از گناه خود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خالص پیش فرستد، و عمل</w:t>
      </w:r>
      <w:bookmarkStart w:id="78" w:name="pg14191_338596"/>
    </w:p>
    <w:p>
      <w:pPr>
        <w:pStyle w:val="BookText"/>
        <w:rPr/>
      </w:pPr>
      <w:bookmarkEnd w:id="78"/>
      <w:r>
        <w:rPr>
          <w:rFonts w:ascii="IRNazanin" w:hAnsi="IRNazanin" w:eastAsia="IRNazanin"/>
          <w:color w:val="111111"/>
          <w:sz w:val="28"/>
          <w:sz w:val="28"/>
          <w:szCs w:val="28"/>
          <w:rtl w:val="true"/>
          <w:lang w:bidi="fa-IR"/>
        </w:rPr>
        <w:t>صالح انجام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پایان همین خطبه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رَکِبَ الطَّریقَةَ الْغَرّاءَ وَ لَزِمَ الْمَحَجَّةَ الْبَیْضاءَ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اغْتَنَمَ الْمَهَلَ، وَ بادَرَ الْاَجَلَ وَ تَزَوَّدَ مِنَ الْعَمَلِ</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75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روشن قدم نهد، و ملتزم راه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را غنیمت داند، با عمل خود بر اجل پیشی گیرد، و از عمل خود زاد و توشه بردارد</w:t>
      </w:r>
      <w:r>
        <w:rPr>
          <w:rFonts w:eastAsia="IRNazanin" w:cs="IRNazanin"/>
          <w:color w:val="111111"/>
          <w:sz w:val="28"/>
          <w:szCs w:val="28"/>
          <w:rtl w:val="true"/>
          <w:lang w:bidi="fa-IR"/>
        </w:rPr>
        <w:t>.</w:t>
      </w:r>
    </w:p>
    <w:p>
      <w:pPr>
        <w:pStyle w:val="Heading4"/>
        <w:numPr>
          <w:ilvl w:val="3"/>
          <w:numId w:val="1"/>
        </w:numPr>
        <w:rPr/>
      </w:pPr>
      <w:bookmarkStart w:id="79" w:name="__RefHeading___Toc5183866_3381743652"/>
      <w:bookmarkStart w:id="80" w:name="_Toc29"/>
      <w:bookmarkEnd w:id="79"/>
      <w:r>
        <w:rPr>
          <w:rtl w:val="true"/>
        </w:rPr>
        <w:t>پایداری در راه حق در نهج البلاغه</w:t>
      </w:r>
      <w:bookmarkEnd w:id="80"/>
    </w:p>
    <w:p>
      <w:pPr>
        <w:pStyle w:val="BookText"/>
        <w:rPr/>
      </w:pPr>
      <w:r>
        <w:rPr>
          <w:rFonts w:ascii="IRNazanin" w:hAnsi="IRNazanin" w:eastAsia="IRNazanin"/>
          <w:color w:val="111111"/>
          <w:sz w:val="28"/>
          <w:sz w:val="28"/>
          <w:szCs w:val="28"/>
          <w:rtl w:val="true"/>
          <w:lang w:bidi="fa-IR"/>
        </w:rPr>
        <w:t>امام علی علیه السلام در پایداری در راه حق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اَیُّهَا النّاسُ لاتَسْتَوْحِشُوا فی طَریقِ الْهُدی لِقِلَّةِ اهْلِهِ فَاِنَّ النّاسَ قَدِ اجْتَمَعُوا عَلی مائِدَةٍ شِبَعُها قَصیرٌ وَجُوعُها طَویلٌ</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ای مردم، در راه هدایت از کمی اهل آن وحشت نکنید، که مردم بر سر سفره‌ای گرد آمده‌اند که زمان سیری آن اندک، و مدّت گرسنگی آن طولانی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پایان همین خطبه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اَیُّهَا النّاسُ، مَنْ سَلَکَ الطَّریقَ الْواضِحَ وَرَدَ الْماءَ وَ مَنْ خالَفَ وَقَعَ فِی التّیهِ</w:t>
      </w:r>
      <w:r>
        <w:rPr>
          <w:rFonts w:eastAsia="Amiri" w:cs="Amiri" w:ascii="Amiri" w:hAnsi="Amiri"/>
          <w:color w:val="111111"/>
          <w:sz w:val="28"/>
          <w:szCs w:val="28"/>
          <w:rtl w:val="true"/>
          <w:lang w:bidi="ar-SA"/>
        </w:rPr>
        <w:t xml:space="preserve">. </w:t>
      </w:r>
      <w:r>
        <w:rPr>
          <w:rStyle w:val="FootnoteAnchor"/>
          <w:rtl w:val="true"/>
        </w:rPr>
        <w:footnoteReference w:id="81"/>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هر که راه درست و روشن را بپیماید به آب رسد، و هر که بیراهه رود در بیابان به سرگردانی افتد</w:t>
      </w:r>
      <w:r>
        <w:rPr>
          <w:rFonts w:eastAsia="IRNazanin" w:cs="IRNazanin"/>
          <w:color w:val="111111"/>
          <w:sz w:val="28"/>
          <w:szCs w:val="28"/>
          <w:rtl w:val="true"/>
          <w:lang w:bidi="fa-IR"/>
        </w:rPr>
        <w:t>.</w:t>
      </w:r>
      <w:bookmarkStart w:id="81" w:name="pg14191_338597"/>
    </w:p>
    <w:p>
      <w:pPr>
        <w:pStyle w:val="Heading3"/>
        <w:numPr>
          <w:ilvl w:val="2"/>
          <w:numId w:val="1"/>
        </w:numPr>
        <w:rPr/>
      </w:pPr>
      <w:bookmarkStart w:id="82" w:name="__RefHeading___Toc5183868_3381743652"/>
      <w:bookmarkStart w:id="83" w:name="_Toc30"/>
      <w:bookmarkEnd w:id="81"/>
      <w:bookmarkEnd w:id="82"/>
      <w:r>
        <w:rPr>
          <w:rtl w:val="true"/>
        </w:rPr>
        <w:t>وصف عاشقان خداوند در نهج البلاغه</w:t>
      </w:r>
      <w:bookmarkEnd w:id="83"/>
    </w:p>
    <w:p>
      <w:pPr>
        <w:pStyle w:val="BookText"/>
        <w:rPr/>
      </w:pPr>
      <w:r>
        <w:rPr>
          <w:rFonts w:ascii="IRNazanin" w:hAnsi="IRNazanin" w:eastAsia="IRNazanin"/>
          <w:color w:val="111111"/>
          <w:sz w:val="28"/>
          <w:sz w:val="28"/>
          <w:szCs w:val="28"/>
          <w:rtl w:val="true"/>
          <w:lang w:bidi="fa-IR"/>
        </w:rPr>
        <w:t>در وصف عاشقان و دلدادگان به پروردگار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 فَهِهْتُ عَنْ مَسْأَلَتی، اوْ عَمِهْتُ عَنْ طَلِبَتی، فَدُلَّنی عَلی مَصالِحی وَ خُذْ بِقَلْبی الی مَراشِدی، فَلَیْسَ ذلِکَ بِنُکْرٍ مِنْ هِدایاتِکَ وَ لابِبِدْعٍ مِنْ کِفایاتِکَ</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218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بیان مسألتم عاجزم، یا از اینکه چه بخواهم سرگردانم، پس به آنچه مصلحت من است راهنمایم باش، و عنان دلم را به سوی آنچه خیر من است بگردان، که این برنامه‌ها از هدایتها و کفایتهای تو بیگانه و عجیب نیست</w:t>
      </w:r>
      <w:r>
        <w:rPr>
          <w:rFonts w:eastAsia="IRNazanin" w:cs="IRNazanin"/>
          <w:color w:val="111111"/>
          <w:sz w:val="28"/>
          <w:szCs w:val="28"/>
          <w:rtl w:val="true"/>
          <w:lang w:bidi="fa-IR"/>
        </w:rPr>
        <w:t>.</w:t>
      </w:r>
    </w:p>
    <w:p>
      <w:pPr>
        <w:pStyle w:val="Heading3"/>
        <w:numPr>
          <w:ilvl w:val="2"/>
          <w:numId w:val="1"/>
        </w:numPr>
        <w:rPr/>
      </w:pPr>
      <w:bookmarkStart w:id="84" w:name="__RefHeading___Toc5183870_3381743652"/>
      <w:bookmarkStart w:id="85" w:name="_Toc31"/>
      <w:bookmarkEnd w:id="84"/>
      <w:r>
        <w:rPr>
          <w:rtl w:val="true"/>
        </w:rPr>
        <w:t>فاسقان و گمراهان در نهج البلاغه</w:t>
      </w:r>
      <w:bookmarkEnd w:id="85"/>
    </w:p>
    <w:p>
      <w:pPr>
        <w:pStyle w:val="BookText"/>
        <w:rPr/>
      </w:pPr>
      <w:r>
        <w:rPr>
          <w:rFonts w:ascii="IRNazanin" w:hAnsi="IRNazanin" w:eastAsia="IRNazanin"/>
          <w:color w:val="111111"/>
          <w:sz w:val="28"/>
          <w:sz w:val="28"/>
          <w:szCs w:val="28"/>
          <w:rtl w:val="true"/>
          <w:lang w:bidi="fa-IR"/>
        </w:rPr>
        <w:t>در ویژگی‌های فاسقان و گمراهان در راه باطل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فَالصُّورَةُ صُورَةُ انْسان،ٍ وَ الْقَلْبُ قَلْبُ حَیَوانٍ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لایَعْرِفُ بابَ الْهُدی فَیَتَّبِعَهُ وَ لا بابَ الْعَمی فَیَصُدَّ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فَذلِکَ مَیِّتُ الْاَحْیاءِ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فَاَیْنَ تَذْهَبُونَ؟ وَ انّی تُؤْفَکُونَ؟ وَ الأَعَلاْمُ قائِمَةٌ، وَ الْآیاتُ واضِحَةٌ، وَالْمَنارُ مَنْصُوبَةٌ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فَاَیْنَ یُتاهُ بِکُمْ؟ بَلْ کَیْفَ تَعْمَهُونَ؟ وَ بَیْنَکُمْ عِتْرَةُ نَبِیِّکُمْ، وَ هُمْ ازِمَّةُ الْحَقِّ، وَ اعْلامُ الدِّینِ، وَ الْسِنَةُ الصِّدْقِ، فَاَنْزِلُوهُمْ بِاَحْسَنِ مَنازِلِ الْقُرْآنِ، وَرِدُوهُمْ وُرُودَ الْهِیْمِ الْعِطاشِ</w:t>
      </w:r>
      <w:r>
        <w:rPr>
          <w:rFonts w:eastAsia="Amiri" w:cs="Amiri" w:ascii="Amiri" w:hAnsi="Amiri"/>
          <w:color w:val="111111"/>
          <w:sz w:val="28"/>
          <w:szCs w:val="28"/>
          <w:rtl w:val="true"/>
          <w:lang w:bidi="ar-SA"/>
        </w:rPr>
        <w:t xml:space="preserve">. </w:t>
      </w:r>
      <w:r>
        <w:rPr>
          <w:rStyle w:val="FootnoteAnchor"/>
          <w:rtl w:val="true"/>
        </w:rPr>
        <w:footnoteReference w:id="83"/>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صورت انسان است و قلب قلب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به هدایت نیست تا از آن پیروی کند، و آشنای به گمراهی نیست تا از آن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آدمی</w:t>
      </w:r>
      <w:bookmarkStart w:id="86" w:name="pg14191_338598"/>
    </w:p>
    <w:p>
      <w:pPr>
        <w:pStyle w:val="BookText"/>
        <w:rPr/>
      </w:pPr>
      <w:bookmarkEnd w:id="86"/>
      <w:r>
        <w:rPr>
          <w:rFonts w:ascii="IRNazanin" w:hAnsi="IRNazanin" w:eastAsia="IRNazanin"/>
          <w:color w:val="111111"/>
          <w:sz w:val="28"/>
          <w:sz w:val="28"/>
          <w:szCs w:val="28"/>
          <w:rtl w:val="true"/>
          <w:lang w:bidi="fa-IR"/>
        </w:rPr>
        <w:t>مرده‌ای است در میان زنده‌ها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به کجا می‌روید؟ و شما را به کجا برمی‌گردانند؟ در حالی که پرچمهای هدایت برپاست، و نشانه‌ها واضح است، و علامت درستی منصوب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جایی شما را سرگردان کرده‌اند؟ بلکه چگونه متحیّرید؟ و حال اینکه عترت پیامبرتان در میان شماست، آنان زمامداران حق، و نشانه‌های دین و زبانهای صدق‌اند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را به بهترین منازل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آورید، و همانند ورود شتران تشنه بر چشمۀ آب بر ایشان وارد شود</w:t>
      </w:r>
      <w:r>
        <w:rPr>
          <w:rFonts w:eastAsia="IRNazanin" w:cs="IRNazanin"/>
          <w:color w:val="111111"/>
          <w:sz w:val="28"/>
          <w:szCs w:val="28"/>
          <w:rtl w:val="true"/>
          <w:lang w:bidi="fa-IR"/>
        </w:rPr>
        <w:t>.</w:t>
      </w:r>
    </w:p>
    <w:p>
      <w:pPr>
        <w:pStyle w:val="Heading3"/>
        <w:numPr>
          <w:ilvl w:val="2"/>
          <w:numId w:val="1"/>
        </w:numPr>
        <w:rPr/>
      </w:pPr>
      <w:bookmarkStart w:id="87" w:name="__RefHeading___Toc5183872_3381743652"/>
      <w:bookmarkStart w:id="88" w:name="_Toc32"/>
      <w:bookmarkEnd w:id="87"/>
      <w:r>
        <w:rPr>
          <w:rtl w:val="true"/>
        </w:rPr>
        <w:t>ایمان در کلام امام علی علیه السلام</w:t>
      </w:r>
      <w:bookmarkEnd w:id="88"/>
    </w:p>
    <w:p>
      <w:pPr>
        <w:pStyle w:val="BookText"/>
        <w:rPr/>
      </w:pPr>
      <w:r>
        <w:rPr>
          <w:rFonts w:ascii="IRNazanin" w:hAnsi="IRNazanin" w:eastAsia="IRNazanin"/>
          <w:color w:val="111111"/>
          <w:sz w:val="28"/>
          <w:sz w:val="28"/>
          <w:szCs w:val="28"/>
          <w:rtl w:val="true"/>
          <w:lang w:bidi="fa-IR"/>
        </w:rPr>
        <w:t>عباد بن قیس در مجلسی که حضرت علی علیه السلام خطبه می‌خواند، ایستاد و پرسید از ایمان برای ما خبر بده؟</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عُصِمَ السُّعَداءُ بِالْإِیمانِ وَ خُذِلَ الْأَشْقِیاءُ بِالْعِصْیانِ مِنْ بَعْدِ اتِّجاهِ الْحُجَّةِ عَلَیْهِم بِالْبَیانِ؛ إِذْ وَضَحَ لَهُمْ مَنارُ الْحَقِّ وَ سَبیلُ الهُدی</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188/16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44216</w:t>
      </w:r>
      <w:r>
        <w:rPr>
          <w:rFonts w:ascii="IRNazanin" w:hAnsi="IRNazanin" w:eastAsia="IRNazanin"/>
          <w:color w:val="111111"/>
          <w:sz w:val="28"/>
          <w:sz w:val="28"/>
          <w:szCs w:val="28"/>
          <w:rtl w:val="true"/>
          <w:lang w:bidi="fa-IR"/>
        </w:rPr>
        <w:t>؛ نهج السعادة</w:t>
      </w:r>
      <w:r>
        <w:rPr>
          <w:rFonts w:eastAsia="IRNazanin" w:cs="IRNazanin"/>
          <w:color w:val="111111"/>
          <w:sz w:val="28"/>
          <w:szCs w:val="28"/>
          <w:rtl w:val="true"/>
          <w:lang w:bidi="fa-IR"/>
        </w:rPr>
        <w:t xml:space="preserve">: </w:t>
      </w:r>
      <w:r>
        <w:rPr>
          <w:rFonts w:eastAsia="IRNazanin" w:cs="IRNazanin"/>
          <w:color w:val="111111"/>
          <w:sz w:val="28"/>
          <w:szCs w:val="28"/>
          <w:lang w:bidi="fa-IR"/>
        </w:rPr>
        <w:t>367/1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خوشبختان به سبب ایمان محفوظ ماندند و بدبختان بر اثر عصیان خوار شدند، چه این که حجّت بر آنان به وسیلۀ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گشته و بیرق حق و راه هدایت برای آنان هویدا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ایمان و اطاعت از حق زمینه‌ساز رستگاری و نیک فرجامی است و شرک و گردنکشی؛ سبب سوز و بدعاقبتی در پی دارد؛ پس انسان باید برای طول عمر خویش فکر اساسی بردارد و به پایان کار بیندیشد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که امیر بیان علی بن ابی طالب علیه السلام فرمود</w:t>
      </w:r>
      <w:r>
        <w:rPr>
          <w:rFonts w:eastAsia="IRNazanin" w:cs="IRNazanin"/>
          <w:color w:val="111111"/>
          <w:sz w:val="28"/>
          <w:szCs w:val="28"/>
          <w:rtl w:val="true"/>
          <w:lang w:bidi="fa-IR"/>
        </w:rPr>
        <w:t>:</w:t>
      </w:r>
      <w:bookmarkStart w:id="89" w:name="pg14191_338599"/>
    </w:p>
    <w:p>
      <w:pPr>
        <w:pStyle w:val="BookText"/>
        <w:rPr/>
      </w:pPr>
      <w:bookmarkEnd w:id="89"/>
      <w:r>
        <w:rPr>
          <w:rFonts w:ascii="Amiri" w:hAnsi="Amiri" w:eastAsia="Amiri" w:cs="Amiri"/>
          <w:color w:val="111111"/>
          <w:sz w:val="28"/>
          <w:sz w:val="28"/>
          <w:szCs w:val="28"/>
          <w:rtl w:val="true"/>
          <w:lang w:bidi="ar-SA"/>
        </w:rPr>
        <w:t>إِنَّ حَقِیقَةَ السَّعادَةِ أَنْ یُخْتَمَ لِلْمَرْءِ عَمَلُهُ بِالسَّعادَةِ وَ إِنَّ حَقِیقَةَ الشِّقاءِ أَنْ یُخْتَمَ لِلْمَرْءِ عَمَلُهُ بِالشَّقاءِ</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364/68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خوشبختی حقیقی این است که کار انسان به رستگاری بیانجامد و بدبختی حقیقی این است که فرجام کار آدمی به بدبختی پایان یابد</w:t>
      </w:r>
      <w:r>
        <w:rPr>
          <w:rFonts w:eastAsia="IRNazanin" w:cs="IRNazanin"/>
          <w:color w:val="111111"/>
          <w:sz w:val="28"/>
          <w:szCs w:val="28"/>
          <w:rtl w:val="true"/>
          <w:lang w:bidi="fa-IR"/>
        </w:rPr>
        <w:t>.</w:t>
      </w:r>
    </w:p>
    <w:p>
      <w:pPr>
        <w:pStyle w:val="Heading3"/>
        <w:numPr>
          <w:ilvl w:val="2"/>
          <w:numId w:val="1"/>
        </w:numPr>
        <w:rPr/>
      </w:pPr>
      <w:bookmarkStart w:id="90" w:name="__RefHeading___Toc5183874_3381743652"/>
      <w:bookmarkStart w:id="91" w:name="_Toc33"/>
      <w:bookmarkEnd w:id="90"/>
      <w:r>
        <w:rPr>
          <w:rtl w:val="true"/>
        </w:rPr>
        <w:t>تسلیم محض در برابر فرمان های الهی</w:t>
      </w:r>
      <w:bookmarkEnd w:id="91"/>
    </w:p>
    <w:p>
      <w:pPr>
        <w:pStyle w:val="BookText"/>
        <w:rPr/>
      </w:pPr>
      <w:r>
        <w:rPr>
          <w:rFonts w:ascii="IRNazanin" w:hAnsi="IRNazanin" w:eastAsia="IRNazanin"/>
          <w:color w:val="111111"/>
          <w:sz w:val="28"/>
          <w:sz w:val="28"/>
          <w:szCs w:val="28"/>
          <w:rtl w:val="true"/>
          <w:lang w:bidi="fa-IR"/>
        </w:rPr>
        <w:t>عبدالله بن یحیی کاهلی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زمینۀ هدایت پذیری از کلام حقّ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مردمی خدای یگانه و بی‌شریک را بپرستند و نماز بخوانند و زکات بپردازند و حج بروند و ماه رمضان را روزه بگیرند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عملکرد خداوند یا پیامبر صلی الله علیه و آله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خلاف آن را عمل نکرد یا در دلشان چنین اعتراضی کنند، به سبب آن مشرک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آنگاه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پروردگارت سوگند که ایمان نیاورده باشند، مگر آن گاه که در اختلافات میان خودشان، تو را داور کنند و از داوری تو احساس دلتنگی نکنند و به طور کامل تسلیم باشند</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تسلیم باشد</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مقصود امام علیه السلام این است که به حرف ما گوش کنید تا در راه راست زندگی نیکی داشته باشید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به محضر حضرت سجّاد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گرفتار زنان هستم، روزی زنا می‌کنم و روزی روزه می‌گیرم، آیا روزه‌ام کفارۀ زنای من می‌شود؟</w:t>
      </w:r>
    </w:p>
    <w:p>
      <w:pPr>
        <w:pStyle w:val="BookText"/>
        <w:rPr/>
      </w:pP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نزد خدا محبوب‌تر از اطاعت کردن از او نیست و اینکه از نافرمانی او بپرهیزید، بنابراین نه زنا کن و نه روزه بگیر، سپس او را نزدیک خود خواند و دستش را گرفت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اهل دوزخ را انجام می‌دهی و امید ورود به بهشت داری؟</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541/5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286/67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و عشق و بیقراری‌ها دمبدم ناله‌ها و زاری‌ها</w:t>
      </w:r>
    </w:p>
    <w:p>
      <w:pPr>
        <w:pStyle w:val="BookText"/>
        <w:rPr/>
      </w:pPr>
      <w:r>
        <w:rPr>
          <w:rFonts w:ascii="IRNazanin" w:hAnsi="IRNazanin" w:eastAsia="IRNazanin"/>
          <w:color w:val="111111"/>
          <w:sz w:val="28"/>
          <w:sz w:val="28"/>
          <w:szCs w:val="28"/>
          <w:rtl w:val="true"/>
          <w:lang w:bidi="fa-IR"/>
        </w:rPr>
        <w:t>تیغ خونین کشیده می‌آید می‌رسد وقت جانسپاری‌ها</w:t>
      </w:r>
    </w:p>
    <w:p>
      <w:pPr>
        <w:pStyle w:val="BookText"/>
        <w:rPr/>
      </w:pPr>
      <w:r>
        <w:rPr>
          <w:rFonts w:ascii="IRNazanin" w:hAnsi="IRNazanin" w:eastAsia="IRNazanin"/>
          <w:color w:val="111111"/>
          <w:sz w:val="28"/>
          <w:sz w:val="28"/>
          <w:szCs w:val="28"/>
          <w:rtl w:val="true"/>
          <w:lang w:bidi="fa-IR"/>
        </w:rPr>
        <w:t>ناامیدم مکن زنیم نگه کز تو دارم امیدواری‌ها</w:t>
      </w:r>
    </w:p>
    <w:p>
      <w:pPr>
        <w:pStyle w:val="BookText"/>
        <w:rPr/>
      </w:pPr>
      <w:r>
        <w:rPr>
          <w:rFonts w:ascii="IRNazanin" w:hAnsi="IRNazanin" w:eastAsia="IRNazanin"/>
          <w:color w:val="111111"/>
          <w:sz w:val="28"/>
          <w:sz w:val="28"/>
          <w:szCs w:val="28"/>
          <w:rtl w:val="true"/>
          <w:lang w:bidi="fa-IR"/>
        </w:rPr>
        <w:t>صد بلا می‌رسد به دل زغمت باشد اینها میان یاری‌ها</w:t>
      </w:r>
    </w:p>
    <w:p>
      <w:pPr>
        <w:pStyle w:val="BookText"/>
        <w:rPr/>
      </w:pPr>
      <w:r>
        <w:rPr>
          <w:rFonts w:ascii="IRNazanin" w:hAnsi="IRNazanin" w:eastAsia="IRNazanin"/>
          <w:color w:val="111111"/>
          <w:sz w:val="28"/>
          <w:sz w:val="28"/>
          <w:szCs w:val="28"/>
          <w:rtl w:val="true"/>
          <w:lang w:bidi="fa-IR"/>
        </w:rPr>
        <w:t>اشک ما می‌فتد ز پرده برون نیست در عشق پرده‌داری‌ها</w:t>
      </w:r>
    </w:p>
    <w:p>
      <w:pPr>
        <w:pStyle w:val="BookText"/>
        <w:rPr/>
      </w:pPr>
      <w:r>
        <w:rPr>
          <w:rFonts w:ascii="IRNazanin" w:hAnsi="IRNazanin" w:eastAsia="IRNazanin"/>
          <w:color w:val="111111"/>
          <w:sz w:val="28"/>
          <w:sz w:val="28"/>
          <w:szCs w:val="28"/>
          <w:rtl w:val="true"/>
          <w:lang w:bidi="fa-IR"/>
        </w:rPr>
        <w:t>بار عشق تو می‌بریم به خاک شرط یاری است بردباری‌ها</w:t>
      </w:r>
    </w:p>
    <w:p>
      <w:pPr>
        <w:pStyle w:val="BookText"/>
        <w:rPr/>
      </w:pPr>
      <w:r>
        <w:rPr>
          <w:rFonts w:ascii="IRNazanin" w:hAnsi="IRNazanin" w:eastAsia="IRNazanin"/>
          <w:color w:val="111111"/>
          <w:sz w:val="28"/>
          <w:sz w:val="28"/>
          <w:szCs w:val="28"/>
          <w:rtl w:val="true"/>
          <w:lang w:bidi="fa-IR"/>
        </w:rPr>
        <w:t>فیضی از گرد چهره پاک مکن مده از دست خاکساری‌ها</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فیضی هندی</w:t>
      </w:r>
      <w:r>
        <w:rPr>
          <w:rFonts w:eastAsia="IRNazanin" w:cs="IRNazanin"/>
          <w:color w:val="111111"/>
          <w:sz w:val="28"/>
          <w:szCs w:val="28"/>
          <w:rtl w:val="true"/>
          <w:lang w:bidi="fa-IR"/>
        </w:rPr>
        <w:t>)</w:t>
      </w:r>
      <w:bookmarkStart w:id="92" w:name="pg14191_338601"/>
    </w:p>
    <w:p>
      <w:pPr>
        <w:pStyle w:val="Heading2"/>
        <w:numPr>
          <w:ilvl w:val="1"/>
          <w:numId w:val="1"/>
        </w:numPr>
        <w:rPr/>
      </w:pPr>
      <w:bookmarkStart w:id="93" w:name="__RefHeading___Toc5183876_3381743652"/>
      <w:bookmarkStart w:id="94" w:name="_Toc34"/>
      <w:bookmarkEnd w:id="92"/>
      <w:bookmarkEnd w:id="93"/>
      <w:r>
        <w:rPr>
          <w:rtl w:val="true"/>
        </w:rPr>
        <w:t xml:space="preserve">دعای </w:t>
      </w:r>
      <w:r>
        <w:rPr/>
        <w:t>41</w:t>
      </w:r>
      <w:r>
        <w:rPr>
          <w:rtl w:val="true"/>
        </w:rPr>
        <w:t xml:space="preserve"> : </w:t>
      </w:r>
      <w:r>
        <w:rPr>
          <w:rtl w:val="true"/>
        </w:rPr>
        <w:t>طلب پرده‌پوشی</w:t>
      </w:r>
      <w:bookmarkEnd w:id="94"/>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5" w:name="__RefHeading___Toc5183878_3381743652"/>
      <w:bookmarkStart w:id="96" w:name="_Toc35"/>
      <w:bookmarkEnd w:id="95"/>
      <w:r>
        <w:rPr>
          <w:rtl w:val="true"/>
        </w:rPr>
        <w:t>اشاره</w:t>
      </w:r>
      <w:bookmarkEnd w:id="96"/>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وَ آلِهِ وَ أَفْرِشْنِی مِهَادَ کَرَامَتِکَ وَ أَوْرِدْنِی مَشَارِعَ رَحْمَتِکَ وَ أَحْلِلْنِی بُحْبُوحَةَ جَنَّتِکَ وَ لاَ تَسُمْنِی بِالرَّدِّ عَنْکَ وَ لاَ تَحْرِمْنِی بِالْخَیْبَةِ مِنْکَ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تُقَاصَّنِی بِمَا اجْتَرَحْتُ وَ لاَ تُنَاقِشْنِی بِمَا اکْتَسَبْتُ وَ لاَ تُبْرِزْ مَکْتُومِی وَ لاَ تَکْشِفْ مَسْتُورِی وَ لاَ تَحْمِلْ عَلَی مِیزَانِ الْإِنْصَافِ عَمَلِی وَ لاَ تُعْلِنْ عَلَی عُیُونِ الْمَلَإِ خَبَرِی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أَخْفِ عَنْهُمْ مَا یَکونُ نَشْرُهُ عَلَیَّ عَاراً وَاطْوِ عَنْهُمْ مَا یُلْحِقُنِی عِنْدَکَ شَنَاراً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دَرَجَتِی بِرِضْوَانِکَ وَ أَکْمِلْ کَرَامَتِی بِغُفْرَانِکَ وَ انْظِمْنِی فِی أَصْحَابِ الْیَمِینِ وَ وَجِّهْنِی فِی مَسَالِکِ الْآمِنِینَ وَ اجْعَلْنِی فِی فَوْجِ الْفَائِزِینَ وَ اعْمُرْ بِی مَجَالِسَ الصَّالِحِینَ آمِینَ رَبَّ الْعَالَمِینَ</w:t>
      </w:r>
      <w:r>
        <w:rPr>
          <w:rFonts w:eastAsia="Amiri" w:cs="Amiri" w:ascii="Amiri" w:hAnsi="Amiri"/>
          <w:color w:val="111111"/>
          <w:sz w:val="28"/>
          <w:szCs w:val="28"/>
          <w:rtl w:val="true"/>
          <w:lang w:bidi="ar-SA"/>
        </w:rPr>
        <w:t>.</w:t>
      </w:r>
      <w:bookmarkStart w:id="97" w:name="pg14191_338605"/>
    </w:p>
    <w:p>
      <w:pPr>
        <w:pStyle w:val="BookText"/>
        <w:rPr/>
      </w:pPr>
      <w:bookmarkEnd w:id="9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وَ أَفْرِشْنِی مِهَادَ کَرَامَتِکَ وَ أَوْرِدْنِی مَشَارِعَ رَحْمَتِکَ وَ أَحْلِلْنِی بُحْبُوحَةَ جَنَّتِکَ وَ لاَ تَسُمْنِی بِالرَّدِّ عَنْکَ وَ لاَ تَحْرِمْنِی بِالْخَیْبَةِ مِنْکَ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تُقَاصَّنِی بِمَا اجْتَرَحْتُ وَ لاَ تُنَاقِشْنِی بِمَا اکْتَسَبْتُ وَ لاَ تُبْرِزْ مَکْتُومِی وَ لاَ تَکْشِفْ مَسْتُورِی وَ لاَ تَحْمِلْ عَلَی مِیزَانِ الْإِنْصَافِ عَمَلِی وَ لاَ تُعْلِنْ عَلَی عُیُونِ الْمَلَإِ خَبَرِی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بستر کرامتت را برایم بگستران، و به آبشخورهای رحمتت درآور، و در وسط بهشتت جایم ده، و داغ مردود شدن از درگاهت را بر پیشانیم مگذار، و به نومیدی از درگاهت محرومم مکن، و به گناهانی که مرتکب شدم، مرا به عرصۀ تقاصّ و عقوبت مینداز، و به خاطر اعمال زشتی که انجام داده‌ام، حسابم را مورد دقت قرار مده، و رازم را آشکار مکن، و سرّم را فاش مساز، و عملم را در ترازوی عدالت مگذار، و امور پنهانم را در برابر چشم بزرگان و پیشوایان برملا مکن</w:t>
      </w:r>
      <w:r>
        <w:rPr>
          <w:rFonts w:eastAsia="IRNazanin" w:cs="IRNazanin"/>
          <w:color w:val="111111"/>
          <w:sz w:val="28"/>
          <w:szCs w:val="28"/>
          <w:rtl w:val="true"/>
          <w:lang w:bidi="fa-IR"/>
        </w:rPr>
        <w:t>.</w:t>
      </w:r>
    </w:p>
    <w:p>
      <w:pPr>
        <w:pStyle w:val="Heading3"/>
        <w:numPr>
          <w:ilvl w:val="2"/>
          <w:numId w:val="1"/>
        </w:numPr>
        <w:rPr/>
      </w:pPr>
      <w:bookmarkStart w:id="98" w:name="__RefHeading___Toc5183880_3381743652"/>
      <w:bookmarkStart w:id="99" w:name="_Toc36"/>
      <w:bookmarkEnd w:id="98"/>
      <w:r>
        <w:rPr>
          <w:rtl w:val="true"/>
        </w:rPr>
        <w:t>میزان پرده پوشی خداوند</w:t>
      </w:r>
      <w:bookmarkEnd w:id="99"/>
    </w:p>
    <w:p>
      <w:pPr>
        <w:pStyle w:val="Heading3"/>
        <w:numPr>
          <w:ilvl w:val="2"/>
          <w:numId w:val="1"/>
        </w:numPr>
        <w:rPr/>
      </w:pPr>
      <w:bookmarkStart w:id="100" w:name="__RefHeading___Toc5183882_3381743652"/>
      <w:bookmarkStart w:id="101" w:name="_Toc37"/>
      <w:bookmarkEnd w:id="100"/>
      <w:r>
        <w:rPr>
          <w:rtl w:val="true"/>
        </w:rPr>
        <w:t>اشاره</w:t>
      </w:r>
      <w:bookmarkEnd w:id="10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صفات انسان‌های زشت‌خو، دریدن پرده‌های عصمت و عفّت بندگان خداست، به ویژه عیب‌جویی و کشف اسرار مردم در قالب غیبت و تهمت و شایعه‌بازی؛ ساختار روحی و فکری و اجتماعی بشر را دگرگون می‌سازد و آثار</w:t>
      </w:r>
    </w:p>
    <w:p>
      <w:pPr>
        <w:pStyle w:val="BookText"/>
        <w:rPr/>
      </w:pPr>
      <w:r>
        <w:rPr>
          <w:rFonts w:ascii="IRNazanin" w:hAnsi="IRNazanin" w:eastAsia="IRNazanin"/>
          <w:color w:val="111111"/>
          <w:sz w:val="28"/>
          <w:sz w:val="28"/>
          <w:szCs w:val="28"/>
          <w:rtl w:val="true"/>
          <w:lang w:bidi="fa-IR"/>
        </w:rPr>
        <w:t>متقابلی را نیز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هتک حرمت‌ها و افشای اسرار نظامی و شنود پنهانی گفتگوهای مردم و آبرو ریزی مسلمانان، بازتاب سخت و ستم‌گرانه در بین انسان‌ها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باب مظالم عباد و فسادی که در زمین پدید می‌آورد،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لایَکْبُرَنَّ عَلَیْکَ مَنْ ظَلَمَکَ فَإِنَّما یَسْعی فی مَضَرَّتِهِ وَ نَفْعِکَ وَ لَیْسَ جَزاءُ مَنْ سَرَّکَ أَنْ تَسُوءَهُ وَ مَنْ سَلَّ سَیْفَ الْبَغْیِ قُتِلَ بِهِ وَ مَنْ حَفَرَ بِئْراً لِأَخِیهِ وَقَعَ فیها وَ مَنْ هَتَکَ حِجابَ أَخِیهِ انْهَتَکَتْ عَوْراتُ بَیْتِهِ بِئْسَ الزّادُ إِلی الْمَعَادِ الْعُدْوانُ عَلَی الْعِبادِ</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321/72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ستم ستم‌کننده بر تو گران نیاید، همانا او در زیان خود و سود برای تو می‌کوشد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سزای کسی که تو را شاد کند، بد کردن به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تیغ ستم کشد بدان کشته شود و هر که برای برادرش چاهی بکند در آن بیفتد و هر که آبروی برادرش را ببرد آبرویش در خانه او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ستم بر بندگان چه بد توشه‌ای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آن خدایی که زیبایی‌ها را آشکار می‌کند و زشتی‌ها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خدایی که بر جسارت ارتکاب گناهان تندی نمی‌کند و پرده‌دری برای بندگان را روا نمی‌دارد، چگونه بندۀ مؤمنی که جامۀ پرهیزگاری و صداقت بر تن دارد و مظهر اسمای الهی و واسطۀ فیض و برکت بین آسمان‌ها و زمین است؛ به خود اجازه می‌دهد با حرفی یا حرکتی دل آفریدگار و آفرینش را به درد آورد و نظام خلقتی را در هم ریزد، چنین نیست که اسرار خلقت را هر که بداند و یا به هر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آثار ناگوار برخی اعمال قلبی و رفتاری در بین بندگان، عرش را به لرزه درمی‌آورد</w:t>
      </w:r>
      <w:r>
        <w:rPr>
          <w:rFonts w:eastAsia="IRNazanin" w:cs="IRNazanin"/>
          <w:color w:val="111111"/>
          <w:sz w:val="28"/>
          <w:szCs w:val="28"/>
          <w:rtl w:val="true"/>
          <w:lang w:bidi="fa-IR"/>
        </w:rPr>
        <w:t>.</w:t>
      </w:r>
      <w:bookmarkStart w:id="102" w:name="pg14191_338607"/>
    </w:p>
    <w:p>
      <w:pPr>
        <w:pStyle w:val="BookText"/>
        <w:rPr/>
      </w:pPr>
      <w:bookmarkEnd w:id="102"/>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تورات نوشته است از جمله مناجات خدای عزّوجلّ با موسی بن عمران علیه السلام این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پنهان مرا در باطن خویش پوشیده دار و در آشکارت، سازگاری با دشمن من و دشمن خود را از جانب من اظهار کن و با ابراز راز پنهانم سبب دشنام دادن آنها به من مشو تا در نفرین من شریک دشمن خود و دشمن من گردی</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117/2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438/72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عفو و پرده پوشی خداوند منّان به جایی می‌رسد که گناهکاری را دوست خود قرار می‌دهد تا حدّی به درجۀ قرب خود می‌رساند که پیامبر خود را به سوی او می‌فرستد که واسطۀ بارش نعمت الهی گردد</w:t>
      </w:r>
      <w:r>
        <w:rPr>
          <w:rFonts w:eastAsia="IRNazanin" w:cs="IRNazanin"/>
          <w:color w:val="111111"/>
          <w:sz w:val="28"/>
          <w:szCs w:val="28"/>
          <w:rtl w:val="true"/>
          <w:lang w:bidi="fa-IR"/>
        </w:rPr>
        <w:t>.</w:t>
      </w:r>
    </w:p>
    <w:p>
      <w:pPr>
        <w:pStyle w:val="Heading3"/>
        <w:numPr>
          <w:ilvl w:val="2"/>
          <w:numId w:val="1"/>
        </w:numPr>
        <w:rPr/>
      </w:pPr>
      <w:bookmarkStart w:id="103" w:name="__RefHeading___Toc5183884_3381743652"/>
      <w:bookmarkStart w:id="104" w:name="_Toc38"/>
      <w:bookmarkEnd w:id="103"/>
      <w:r>
        <w:rPr>
          <w:rtl w:val="true"/>
        </w:rPr>
        <w:t>حکایت موسی علیه السلام و برخ الأسود</w:t>
      </w:r>
      <w:bookmarkEnd w:id="104"/>
    </w:p>
    <w:p>
      <w:pPr>
        <w:pStyle w:val="Heading3"/>
        <w:numPr>
          <w:ilvl w:val="2"/>
          <w:numId w:val="1"/>
        </w:numPr>
        <w:rPr/>
      </w:pPr>
      <w:bookmarkStart w:id="105" w:name="__RefHeading___Toc5183886_3381743652"/>
      <w:bookmarkStart w:id="106" w:name="_Toc39"/>
      <w:bookmarkEnd w:id="105"/>
      <w:r>
        <w:rPr>
          <w:rtl w:val="true"/>
        </w:rPr>
        <w:t>اشاره</w:t>
      </w:r>
      <w:bookmarkEnd w:id="1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اتفاقات لطیف مناجات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 کسی که خداوند متعال به حضرت موسی علیه السلام امر فرمود که، از او درخواست دعا کند تا برای بنی‌اسرائیل باران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هفت سال در بنی‌اسرائیل قحطی آمد، حضرت موسی علیه السلام با هفتاد هزار نفر بیرون رفتند تا دعا کنند که باران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موسی علیه السلام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اجابت کنم دعای جمعیّتی را که غرق در گناه هستند و گناهان بر ایشان سایه افکنده است و با خباثت باطن و غیر یقین مرا می‌خوانند و خود را از مجازات من ایمن می‌دانند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برو به نزد یکی از بندگانم به نام برخ که دعا نماید، تا دعای او را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در پی برخ رفت و او را پیدا نکرد، تا این که روزی</w:t>
      </w:r>
    </w:p>
    <w:p>
      <w:pPr>
        <w:pStyle w:val="BookText"/>
        <w:rPr/>
      </w:pPr>
      <w:r>
        <w:rPr>
          <w:rFonts w:ascii="IRNazanin" w:hAnsi="IRNazanin" w:eastAsia="IRNazanin"/>
          <w:color w:val="111111"/>
          <w:sz w:val="28"/>
          <w:sz w:val="28"/>
          <w:szCs w:val="28"/>
          <w:rtl w:val="true"/>
          <w:lang w:bidi="fa-IR"/>
        </w:rPr>
        <w:t>حضرت در کوچه‌ای عبور می‌کرد، ناگهان به بندۀ سیاه پوستی برخورد کرد در پیشانیش آثار سجده نمایان بود و چادر شبی به خود پیچیده و گوشۀ آن را به پشت گردنش گره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نور خدا او را شناخت و بر او سلام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برخ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جستجوی تو بودیم، حال بیا برویم برای ما دعای باران بخوان، برخ به میان جمعیّت آمد و چنین دعا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ما هذا ِمْن فِعالِکَ وَ ما هذا مِنْ حِلْمِکَ وَ مَا الَّذی بَدا لَکَ انْقَضَتْ عَلَیْکَ عُیُونُکَ أَمْ عانَدَتْ الرِّیاحُ عَنْ طاعَتِکَ أَمْ نَفَدَ ما عِنْدَکَ أَمْ إِشْتَدَّ غَضَبُکَ عَلَی الْمُذْنِبینَ، الَسْتَ کُنْتَ غَفّاراً قَبْلَ خَلْقِ الْخاطِئینَ، خَلَقْتَ الرَّحْمَةَ وَ أَمَرْتَ بِالْعَطْفِ أَمْ تَرینا أَنَّکَ مُمْتَنِعٌ أَمْ تَخْشی الفَوْتَ فَتُعَجِّلُ بِالْعُقُوبَةِ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خشکی و قحطی کار تو نیست، و این سخت‌گیری بر بندگان از بردباری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آشکار شده بر تو که چشمه‌های تو کم آب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بادها از فرمانبری تو روگردان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آنچه نزد توست به 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خشمت بر گنهکاران شدّت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پیش از آفریدن معصیت کاران آمرزنده نبودی و رحمت را نیافریدی؟ مگر به مهربانی دستور ندادی؟ آیا می‌خواهی با این سخت‌گیری شوکت خود را به ما نشان دهی، آیا می‌ترسی فرصت از دست برود و ما نمیریم، پس قبل از مردن ما در کیفر شتاب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برخ نرفته بود که باران رحمت خدا سرازیر شد، و بارش بنی‌اسرائیل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 در بازگشت به حضرت 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چگونه با پروردگار مشاجره کردم و او چگونه با من لطف و انصاف نمود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مسکن الفؤاد</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الجواهر السنیة</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eastAsia="IRNazanin" w:cs="IRNazanin"/>
          <w:color w:val="111111"/>
          <w:sz w:val="28"/>
          <w:szCs w:val="28"/>
          <w:rtl w:val="true"/>
          <w:lang w:bidi="fa-IR"/>
        </w:rPr>
        <w:t>.</w:t>
      </w:r>
      <w:bookmarkStart w:id="107" w:name="pg14191_338609"/>
    </w:p>
    <w:p>
      <w:pPr>
        <w:pStyle w:val="BookText"/>
        <w:rPr/>
      </w:pPr>
      <w:bookmarkEnd w:id="107"/>
      <w:r>
        <w:rPr>
          <w:rFonts w:ascii="IRNazanin" w:hAnsi="IRNazanin" w:eastAsia="IRNazanin"/>
          <w:color w:val="111111"/>
          <w:sz w:val="28"/>
          <w:sz w:val="28"/>
          <w:szCs w:val="28"/>
          <w:rtl w:val="true"/>
          <w:lang w:bidi="fa-IR"/>
        </w:rPr>
        <w:t>از بزرگترین الطاف الهی بر بندگان این است که اسرار عموم مردم را پنهان نگه داشته و باطن‌ها را بر یکدیگر پوشیده می‌نماید تا از اسرار و نقشه‌های درونی آگاهی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زندگی و ارتباط در امور به گونۀ عادی مشغول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پرده‌کشی بر ظاهر اعمال انسان‌ها نبود؛ اجتماع متلاشی شده و کار به سختی می‌کشید و هیچ کس میل و علاقه‌ای به رابطۀ قلبی نداشت و بیشتر بندگان خدا از این نعمت نهانی آگاه نیستند و نمی‌دانند که آبروی فردی و اجتماعی آنان در گرو رحمت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روزی گوشه‌ای از این پرده برای رسوایی یا آزمایش کنار رود، هیچ کسی قدرت زندگی با دیگران حتی با نزدیکان خود را نخواهد داشت</w:t>
      </w:r>
      <w:r>
        <w:rPr>
          <w:rFonts w:eastAsia="IRNazanin" w:cs="IRNazanin"/>
          <w:color w:val="111111"/>
          <w:sz w:val="28"/>
          <w:szCs w:val="28"/>
          <w:rtl w:val="true"/>
          <w:lang w:bidi="fa-IR"/>
        </w:rPr>
        <w:t>.</w:t>
      </w:r>
    </w:p>
    <w:p>
      <w:pPr>
        <w:pStyle w:val="Heading3"/>
        <w:numPr>
          <w:ilvl w:val="2"/>
          <w:numId w:val="1"/>
        </w:numPr>
        <w:rPr/>
      </w:pPr>
      <w:bookmarkStart w:id="108" w:name="__RefHeading___Toc5183888_3381743652"/>
      <w:bookmarkStart w:id="109" w:name="_Toc40"/>
      <w:bookmarkEnd w:id="108"/>
      <w:r>
        <w:rPr>
          <w:rtl w:val="true"/>
        </w:rPr>
        <w:t>میزان در قیامت</w:t>
      </w:r>
      <w:bookmarkEnd w:id="109"/>
    </w:p>
    <w:p>
      <w:pPr>
        <w:pStyle w:val="BookText"/>
        <w:rPr/>
      </w:pPr>
      <w:r>
        <w:rPr>
          <w:rFonts w:ascii="IRNazanin" w:hAnsi="IRNazanin" w:eastAsia="IRNazanin"/>
          <w:color w:val="111111"/>
          <w:sz w:val="28"/>
          <w:sz w:val="28"/>
          <w:szCs w:val="28"/>
          <w:rtl w:val="true"/>
          <w:lang w:bidi="fa-IR"/>
        </w:rPr>
        <w:t>البته خداوند ستّار برای هر کسی میزان و معیاری بر اساس حق قرار داده تا مسائل درون و بیرون او سنجیده شود و هر چه ترازوی عدل و انصاف نشان دهد همان ملاک محکمۀ الهی خواهد بود؛ زیرا در آخرت حجاب و پرده‌ها برای حسابرسی برداشته می‌شود و همگان به حقایقی دست خواهند یافت که در دنیا پوشیده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حق سبحان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وَالْوَزْنُ یَوْمَئِذٍ الْحَقُّ فَمَن ثَقُلَتْ مَوَ زِینُهُ فَأُوْلئِکَ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خَفَّتْ مَوَازِینُهُ فَأُوْلئِکَ الَّذِینَ خَسِرُواْ أَنفُسَهُم بِمَا کَانُواْ بَِایَتِنَا یَظْلِمُونَ</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سنجش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حق است ؛ پس کسانی که اعمال وزن شدۀ آنان سنگین و با ارزش باشد ، رستگارند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کسانی که اعمال وزن شدۀ آنان سبک و بی‌ارزش باشد ، به سبب اینکه همواره به آیات ما ستم می‌ورزیدند ، به خود زیان 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سرمایۀ وجودشان راتباه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وسیلۀ سنجش است و هر چیزی وسیلۀ آزمودن خاصی دارد، مثلاً دیوار را با شاقول، گرمی و سردی هوا را با دماسنج، میوه با کیلو و پارچه را با متر می‌سنجند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انسان‌های عادی را نسبت به انسان‌های کامل می‌سنجند تا نقص و کمال هر کسی در ترازوی حقّ معین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ترازوهای دنیا بر پایۀ اصول اعتقادی و اخلاقی است و برخی انسان‌ها بر اساس دانش و ثروت و مقام سبک و سنگین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میزان روز قیامت حق و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حاکمیّت مطلق با خداست؛ تشکیلات قیامت حساب شده و قانونمند می‌باشد و قضاوت و صدور حکم و پاداش و کیفر،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وسیلۀ نجات، شفاعت انبیاء و اولیای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حق تعالی بخواهد حقیقت روشن شود باید قفل اسرار و رموز خلقت آدمیان را باز کند تا باطن و نیّت‌ها کشف شود، سپس بر ملاک ارزش‌های معنوی حسنات و خسارت‌های مادی گناهان، وزن آدمی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پرده‌برداری از این حقیقت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هُم بَرِزُونَ لَایَخْفَی عَلَی اللَّهِ مِنْهُمْ شَیْ‌ءٌ لِّمَنِ الْمُلْکُ الْیَوْمَ لِلَّهِ الْوَ حِدِ الْقَهَّارِ</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که همۀ آنان آشکار می‌شوند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از آنان بر خدا پوشیده نمی‌ماند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ندا آید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امروز فرمانروایی ویژۀ کیست ؟ ویژۀ خدای یکتای قهّار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هاله‌ای از ابهام باقی نمی‌ماند، پس پرده‌ها و سویدای دل‌ها بیرون ریخته شود و درجۀ ایمان و نفاق انسان‌ها نمایش داده شود، پس بیشتر آدمیان از وجود خود وجود شرمنده و حسرت زده می‌شوند و کافران و منافقان درخواست برگشت به دنیا می‌کنند، بنابراین باید برای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 تُبْلَی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 مِن قُوَّةٍ وَ لَانَاصِرٍ</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که رازها فاش می‌شود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انسان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در برابر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نیرویی است و نه یاوری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یکی از علمای بزرگ در شرح حال خویش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دنیا به گونه‌ای زندگی کردم که اگر همه حالات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اسرار خانوادگی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همۀ مردم اعلان کنند، هرگز شرمنده نخواهم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اعمال ظاهری و پنهان ایشان مایۀ خجالت و نگرانی نیست؛ اگر به فرض کار ناشایستی هم سرزند باید به توبه و عذرخواهی پاکسازی نماید، تا نامۀ عمل او نورانی بماند و از خداوند درخواست کند که با او به رحمت و رأفت رفتار کند و در برابر دید مردم به صورت علنی محاکمه نکند و مردم به افکار و اعمال نادرست او آگاه نشوند و امید تمام به لطف و فیض گسترده او داشته باشد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در دنیا از خطای دیگران زود گذشته و در رفتار با مردم سخت‌گیری نداشته‌اند، خداوند در قیامت با عفو و گذشت و آسانی با او رفتار می‌کند و در مقابل آنان که بسیار سخت‌گیر و بدگذشت هستند و همۀ ریزه‌کاری‌های رفتار دیگران را به حساب می‌کشند، به همین صورت از اندک و انبوه اعمال آنان پرسش دقیق می‌شود و رسیدگی به سختی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معنای عدالت حق را درک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از پیامبر اکرم صلی الله علیه و آله از قول خداوند پرسید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أَسْبَغَ عَلَیْکُمْ نِعَمَهُ ظَهِرَةً وَ بَاطِنَةً</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نعمت های آشکار و نهانش را بر شما فراوان و کامل ارزانی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جواب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الظّاهِرَةُ فَمَا سَوَّی مِنْ خَلْقِکَ وَ أَمّا الباطِنَةُ فَما سَتَرَ مِنْ عَوْرَتِکَ وَ لَوْ أَبْدَاَها لَقَلاکَ أَهْلُکَ فَمَنْ سِواهُم</w:t>
      </w:r>
      <w:r>
        <w:rPr>
          <w:rFonts w:eastAsia="Amiri" w:cs="Amiri" w:ascii="Amiri" w:hAnsi="Amiri"/>
          <w:color w:val="111111"/>
          <w:sz w:val="28"/>
          <w:szCs w:val="28"/>
          <w:rtl w:val="true"/>
          <w:lang w:bidi="ar-SA"/>
        </w:rPr>
        <w:t xml:space="preserve">! </w:t>
      </w:r>
      <w:r>
        <w:rPr>
          <w:rStyle w:val="FootnoteAnchor"/>
          <w:rtl w:val="true"/>
        </w:rPr>
        <w:footnoteReference w:id="96"/>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 ظاهری، آفرینش هماهنگ و موزون توست و نعمت باطنی، پوشاندن معایب و زشتی‌های توست که اگر آنها را آشکار می‌ساخت، خانواده‌ات هم از تو گریزان و نفرت زده می‌شد چه رسد به دیگران</w:t>
      </w:r>
      <w:r>
        <w:rPr>
          <w:rFonts w:eastAsia="IRNazanin" w:cs="IRNazanin"/>
          <w:color w:val="111111"/>
          <w:sz w:val="28"/>
          <w:szCs w:val="28"/>
          <w:rtl w:val="true"/>
          <w:lang w:bidi="fa-IR"/>
        </w:rPr>
        <w:t>!</w:t>
      </w:r>
      <w:bookmarkStart w:id="110" w:name="pg14191_338613"/>
    </w:p>
    <w:p>
      <w:pPr>
        <w:pStyle w:val="BookText"/>
        <w:rPr/>
      </w:pPr>
      <w:bookmarkEnd w:id="11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أَخْفِ عَنْهُمْ مَا یَکونُ نَشْرُهُ عَلَیَّ عَاراً وَاطْوِ عَنْهُمْ مَا یُلْحِقُنِی عِنْدَکَ شَنَاراً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دَرَجَتِی بِرِضْوَانِکَ وَ أَکْمِلْ کَرَامَتِی بِغُفْرَانِکَ وَ انْظِمْنِی فِی أَصْحَابِ الْیَمِینِ وَ وَجِّهْنِی فِی مَسَالِکِ الْآمِنِینَ وَ اجْعَلْنِی فِی فَوْجِ الْفَائِزِینَ وَ اعْمُرْ بِی مَجَالِسَ الصَّالِحِینَ آمِینَ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آنچه که آشکار شدنش مایۀ ننگ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پنهان دار، و آنچه مرا در حضورت بدنام و رسوا کند، از دیدگان آنها بپوشان، مرتبه‌ام را به خشنودیت بالا بر، و کرامتم را به آمرزشت کامل کن، و مرا در زمرۀ اصحاب یمین درآور، و به جانب راه‌های ایمن یافتگان هدایتم کن، و در گروه رستگاران قرار ده، و انجمن شایستگان را به وجود من آباد کن، ای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دعایم را مستجاب فرما</w:t>
      </w:r>
      <w:r>
        <w:rPr>
          <w:rFonts w:eastAsia="IRNazanin" w:cs="IRNazanin"/>
          <w:color w:val="111111"/>
          <w:sz w:val="28"/>
          <w:szCs w:val="28"/>
          <w:rtl w:val="true"/>
          <w:lang w:bidi="fa-IR"/>
        </w:rPr>
        <w:t>.</w:t>
      </w:r>
    </w:p>
    <w:p>
      <w:pPr>
        <w:pStyle w:val="Heading2"/>
        <w:numPr>
          <w:ilvl w:val="1"/>
          <w:numId w:val="1"/>
        </w:numPr>
        <w:rPr/>
      </w:pPr>
      <w:bookmarkStart w:id="111" w:name="__RefHeading___Toc5183890_3381743652"/>
      <w:bookmarkStart w:id="112" w:name="_Toc41"/>
      <w:bookmarkEnd w:id="111"/>
      <w:r>
        <w:rPr>
          <w:rtl w:val="true"/>
        </w:rPr>
        <w:t xml:space="preserve">دعای </w:t>
      </w:r>
      <w:r>
        <w:rPr/>
        <w:t>42</w:t>
      </w:r>
      <w:r>
        <w:rPr>
          <w:rtl w:val="true"/>
        </w:rPr>
        <w:t xml:space="preserve"> : </w:t>
      </w:r>
      <w:r>
        <w:rPr>
          <w:rtl w:val="true"/>
        </w:rPr>
        <w:t>ختم قرآن</w:t>
      </w:r>
      <w:bookmarkEnd w:id="11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3" w:name="__RefHeading___Toc5183892_3381743652"/>
      <w:bookmarkStart w:id="114" w:name="_Toc42"/>
      <w:bookmarkEnd w:id="113"/>
      <w:r>
        <w:rPr>
          <w:rtl w:val="true"/>
        </w:rPr>
        <w:t>اشاره</w:t>
      </w:r>
      <w:bookmarkEnd w:id="114"/>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إِنَّکَ أَعَنْتَنِی عَلَی خَتْمِ کِتَابِکَ الَّذِی أَنْزَلْتَهُ نُوراً وَ جَعَلْتَهُ مُهَیْمِناً عَلَی کُلِّ کِتَابٍ أَنْزَلْتَهُ وَ فَضَّلْتَهُ عَلَی کُلِّ حَدِیثٍ قَصَصْتَهُ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فُرْقَاناً فَرَقْتَ بِهِ بَیْنَ حَلاَلِکَ وَ حَرَامِکَ وَ قُرْآناً أَعْرَبْتَ بِهِ عَنْ شَرَائِعِ أَحْکَامِکَ وَ کِتَاباً فَصَّلْتَهُ لِعِبَادِکَ تَفْصِیلاً وَ وَحْیاً أَنْزَلْتَهُ عَلَی نَبِیِّکَ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صَلَوَاتُکَ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جَعَلْتَهُ نُوراً نَهْتَدِی مِنْ ظُلَمِ الضَّلاَلَةِ وَ الْجَهَالَةِ بِاتِّبَاعِهِ وَ شِفَاءً لِمَنْ أَنْصَتَ بِفَهَمِ التَّصْدِیقِ إِلَی اسْتِمَاعِهِ وَ مِیزَانَ قِسْطٍ لاَ یَحِیفُ عَنِ الْحَقِّ لِسَانُهُ وَ نُورَ هُدیً لاَ یُطْفَأُ عَنِ الشَّاهِدِینَ بُرْهَانُهُ وَ عَلَمَ نَجَاةٍ لاَ یَضِلُّ مَنْ أَمَّ قَصْدَ سُنَّتِهِ وَ لا تَنَالُ أَیْدِی الْهَلَکَاتِ مَنْ تَعَلَّقَ بِعُرْوَةِ عِصْمَتِهِ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فَإِذْ أَفَدْتَنَا الْمَعُونَةَ عَلَی تِلاَوَتِهِ وَ سَهَّلْتَ جَوَاسِیَ أَلْسِنَتِنَا بِحُسْنِ عِبَارَتِهِ فَاجْعَلْنَا مِمَّنْ یَرْعَاهُ حَقَّ رِعَایَتِهِ وَ یَدِینُ لَکَ بِاعْتِقَادِ التَّسْلِیمِ لِمُحْکَمِ آیَاتِهِ وَ یَفْزَعُ إِلَی الْإِقْرَارِ بِمُتَشَابِهِهِ وَ مُوضَحَاتِ بَیِّنَاتِهِ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إِنَّکَ أَنْزَلْتَهُ عَلَی نَبِیِّکَ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مُجْمَلاً وَ أَلْهَمْتَهُ عِلْمَ عَجَائِبِهِ مُکَمَّلاً وَ وَرَّثْتَنَا عِلْمَهُ مُفَسَّراً وَ فَضَّلْتَنَا عَلَی مَنْ جَهِلَ عِلْمَهُ وَ قَوَّیْتَنَا عَلَیْهِ لِتَرْفَعَنَا فَوْقَ مَنْ لَمْ یُطِقْ حَمْلَهُ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فَکَمَا جَعَلْتَ قُلُوبَنَا لَهُ حَمَلَةً وَ عَرَّفْتَنَا بِرَحْمَتِکَ شَرَفَهُ وَ فَضْلَهُ فَصَلِّ عَلَی مُحَمَّدٍ الْخَطِیبِ بِهِ وَ عَلَی آلِهِ الْخُزَّانِ لَهُ وَ اجْعَلْنَا مِمَّنْ یَعْتَرِفُ بِأَنَّهُ مِنْ عِنْدِکَ حَتَّی لاَ یُعَارِضَنَا الشَّکُّ فِی تَصْدِیقِهِ وَ لاَ یَخْتَلِجَنَا الزَّیْغُ عَنْ قَصْدِ طَرِیقِهِ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 عَلَی مُحَمَّدٍ وَ آلِهِ وَ اجْعَلْنَا مِمَّنْ یَعْتَصِمُ بِحَبْلِهِ وَ یَأْوِی مِنَ الْمُتَشَابِهَاتِ إِلَی حِرْزِ مَعْقِلِهِ وَ یَسْکُنُ فِی ظِلِّ جَنَاحِهِ وَ یَهْتَدِی بِضَوْءِ صَبَاحِهِ وَ یَقْتَدِی بِتَبَلُّجِ إِسْفَارِهِ وَ یَسْتَصْبِحُ بِمِصْبَاحِهِ وَ لاَ یَلْتَمِسُ الْهُدَی فِی غَیْرِهِ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 کَمَا نَصَبْتَ بِهِ مُحَمَّداً عَلَماً لِلدَّلاَلَةِ عَلَیْکَ وَ أَنْهَجْتَ بِآلِهِ سُبُلَ الرِّضَا إِلَیْکَ فَصَلِّ عَلَی مُحَمَّدٍ وَ آلِهِ وَ اجْعَلِ الْقُرْآنَ وَسِیلَةً لَنَا إِلَی أَشْرَفِ مَنَازِلِ الْکَرَامَةِ وَ سُلَّماً نَعْرُجُ فِیهِ إِلَی مَحَلِّ السَّلاَمَةِ وَ سَبَباً نُجْزَی بِهِ النَّجَاةَ فِی عَرْصَةِ الْقِیَامَةِ وَ ذَرِیعَةً نَقْدَمُ بِهَا عَلَی نَعِیمِ دَارِ الْمُقَامَةِ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وَ احْطُطْ بِالْقُرْآنِ عَنَّا ثِقْلَ الْأَوْزَارِ وَ هَبْ لَنَا حُسْنَ شَمَائِلِ الْأَبْرَارِ وَ اقْفُ بِنَا آثَارَ الَّذِینَ قَامُوا لَکَ بِهِ آنَاءَ اللَّیْلِ وَ أَطْرَافَ النَّهَارِ حَتَّی تُطَهِّرَنَا مِنْ کُلِّ دَنَسٍ بِتَطْهِیرِهِ وَ تَقْفُوَ بِنَا آثَارَ الَّذِینَ اسْتَضَاءُوا بِنُورِهِ وَ لَمْ یُلْهِهِمُ الْأَمَلُ عَنِ الْعَمَلِ فَیَقْطَعَهُمْ بِخُدَعِ غُرُورِهِ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وَ اجْعَلِ الْقُرْآنَ لَنَا فِی ظُلَمِ اللَّیَالِی مُونِساً وَ مِنْ نَزَغَاتِ الشَّیْطَانِ وَ خَطَرَاتِ الْوَسَاوِسِ حَارِساً وَ لِأَقْدَامِنَا عَنْ نَقْلِهَا إِلَی الْمَعَاصِی حَابِساً وَ لِأَلْسِنَتِنَا عَنِ الْخَوْضِ فِی الْبَاطِلِ مِنْ غَیْرِ مَا آفَةٍ مُخْرِساً وَ لِجَوَارِحِنَا عَنِ اقْتِرَافِ الْآثَامِ زَاجِراً وَ لِمَا طَوَتِ الْغَفْلَةُ عَنَّا مِنْ تَصَفُّحِ الاِعْتِبَارِ نَاشِراً حَتَّی تُوصِلَ إِلَی قُلُوبِنَا فَهْمَ عَجَائِبِهِ وَ زَوَاجِرَ أَمْثَالِهِ الَّتِی ضَعُفَتِ الْجِبَالُ الرَّوَاسِی عَلَی صَلاَبَتِهَا عَنِ احْتِمَالِهِ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وَ أَدِمْ بِالْقُرْآنِ صَلاَحَ ظَاهِرِنَا وَ احْجُبْ بِهِ خَطَرَاتِ الْوَسَاوِسِ عَنْ صِحَّةِ ضَمَائِرِنَا وَ اغْسِلْ بِهِ دَرَنَ قُلُوبِنَا وَ عَلاَئِقَ أَوْزَارِنَا وَ اجْمَعْ بِهِ مُنْتَشَرَ أُمُورِنَا وَ أَرْوِ بِهِ فِی مَوْقِفِ الْعَرْضِ عَلَیْکَ ظَمَأَ هَوَاجِرِنَا وَ اکْسُنَا بِهِ حُلَلَ الْأَمَانِ یَوْمَ الْفَزَعِ الْأَکْبَرِ فِی نُشُورِنا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آلِهِ وَ اجْبُرْ بِالْقُرْآنِ</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خَلَّتَنَا مِنْ عَدَمِ الْإِمْلاَقِ وَ سُقْ إِلَیْنَا بِهِ رَغَدَ الْعَیْشِ وَ خِصْبَ سَعَةِ الْأَرْزَاقِ وَ جَنِّبْنَا بِهِ الضَّرَائِبَ الْمَذْمُومَةَ وَ مَدَانِیَ الْأَخْلاَقِ وَ اعْصِمْنَا بِهِ مِنْ هُوَّةِ الْکُفْرِ وَ دَوَاعِی النِّفَاقِ حَتَّی یَکُونَ لَنَا فِی الْقِیَامَةِ إِلَی رِضْوَانِکَ وَ جِنَانِکَ قَائِداً وَ لَنَا فِی الدُّنْیَا عَنْ سُخْطِکَ وَ تَعَدِّی حُدُودِکَ ذَائِداً وَ لِمَا عِنْدَکَ بِتَحْلِیلِ حَلاَلِهِ وَ تَحْرِیمِ حَرَامِهِ شَاهِداً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وَ هَوِّنْ بِالْقُرْآنِ عِنْدَ الْمَوْتِ عَلَی أَنْفُسِنَا کَرْبَ السِّیَاقِ وَ جَهْدَ الْأَنِینِ وَ تَرَادُفَ الْحَشَارِجِ إِذَا بَلَغَتِ النُّفُوسُ التَّرَاقِیَ وَ قِیلَ مَنْ رَاقٍ؟ وَ تَجَلَّی مَلَکُ الْمَوْتِ لِقَبْضِهَا مِنْ حُجُبِ الْغُیُوبِ وَ رَمَاهَا عَنْ قَوْسِ الْمَنَایَا بِأَسْهُمِ وَحْشَةِ الْفِرَاقِ وَ دَافَ لَهَا مِنْ ذُعَافِ الْمَوْتِ کَأْساً مَسْمُومَةَ الْمَذَاقِ وَ دَنَا مِنَّا إِلَی الْآخِرَةِ رَحِیلٌ وَ انْطِلاَقٌ وَ صَارَتِ الْأَعْمَالُ قَلاَئِدَ فِی الْأَعْنَاقِ وَ کَانَتِ الْقُبُورُ هِیَ الْمَأْوَی إِلَی مِیقَاتِ یَوْمِ التَّلاَقِ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وَ بَارِکْ لَنَا فِی حُلُولِ دَارِ الْبِلَی وَ طُولِ الْمُقَامَةِ بَیْنَ أَطْبَاقِ الثَّرَی وَ اجْعَلِ الْقُبُورَ بَعْدَ فِرَاقِ الدُّنْیَا خَیْرَ مَنَازِلِنَا وَ افْسَحْ لَنَا بِرَحْمَتِکَ فِی ضِیقِ مَلاَحِدِنَا وَ لاَ تَفْضَحْنَا فِی حَاضِرِی الْقِیَامَةِ بِمُوبِقَاتِ آثَامِنَا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ارْحَمْ بِالْقُرْآنِ فِی مَوْقِفِ الْعَرْضِ عَلَیْکَ ذُلَّ مَقَامِنَا وَ ثَبِّتْ بِهِ عِنْدَ اضْطِرَابِ جِسْرِ جَهَنَّمَ یَوْمَ الْمَجَازِ عَلَیْهَا زَلَلَ أَقْدَامِنَا وَ نَوِّرْ بِهِ قَبْلَ الْبَعْثِ سُدَفَ قُبُورِنَا وَ نَجِّنَا بِهِ مِنْ کُلِّ کَرْبٍ یَوْمَ الْقِیَامَةِ وَ شَدَائِدِ أَهْوَالِ یَوْمِ الطَّامَّةِ وَ بَیِّضْ وُجُوهَنَا یَوْمَ تَسْوَدُّ وُجُوهُ الظَّلَمَةِ فِی یَوْمِ الْحَسْرَةِ وَ النَّدَامَةِ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اجْعَلْ لَنَا فِی صُدُورِ الْمُؤْمِنِینَ وُدّاً وَ لاَ تَجْعَلِ الْحَیَاةَ عَلَیْنَا نَکَداً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عَبْدِکَ وَ رَسُولِکَ کَمَا بَلَّغَ رِسَالَتَکَ وَ صَدَعَ بِأَمْرِکَ وَ نَصَحَ لِعِبَادِکَ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 نَبِیَّنَا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صَلَوَاتُکَ عَلَیْهِ وَ عَلَی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الْقِیَامَةِ</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أَقْرَبَ الْنَّبِیِّینَ مِنْکَ مَجْلِساً وَ أَمْکَنَهُمْ مِنْکَ شَفَاعَةً وَ أَجَلَّهُمْ عِنْدَکَ قَدْراً وَ أَوْجَهَهُمْ عِنْدَکَ جَاهاً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 مُحَمَّدٍ وَ شَرِّفْ بُنْیَانَهُ وَ عَظِّمْ بُرْهَانَهُ وَ ثَقِّلْ مِیزَانَهُ وَ تَقَبَّلْ شَفَاعَتَهُ وَ قَرِّبْ وَسِیلَتَهُ وَ بَیِّضْ وَجْهَهُ وَ أَتِمَّ نُورَهُ وَ ارْفَعْ دَرَجَتَهُ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أَحْیِنَا عَلَی سُنَّتِهِ وَ تَوَفَّنَا عَلَی مِلَّتِهِ وَ خُذْ بِنَا مِنْهَاجَهُ وَ اسْلُکْ بِنَا سَبِیلَهُ وَ اجْعَلْنَا مِنْ أَهْلِ طَاعَتِهِ وَ احْشُرْنَا فِی زُمْرَتِهِ وَ أَوْرِدْنَا حَوْضَهُ وَ اسْقِنَا بِکَأْسِهِ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صَلِّ اللَّهُمَّ عَلَی مُحَمَّدٍ وَ آلِهِ صَلاَةً تُبَلِّغُهُ بِهَا أَفْضَلَ مَا یَأْمُلُ مِنْ خَیْرِکَ وَ فَضْلِکَ وَ کَرَامَتِکَ إِنَّکَ ذُو رَحْمَةٍ وَاسِعَةٍ وَ فَضْلٍ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اجْزِهِ بِمَا بَلَّغَ مِنْ رِسَالاَتِکَ وَ أَدَّی مِنْ آیَاتِکَ وَ نَصَحَ لِعِبَادِکَ وَ جَاهَدَ فِی سَبِیلِکَ أَفْضَلَ مَا جَزَیْتَ أَحَداً مِنْ مَلاَئِکَتِکَ الْمُقَرَّبِینَ وَ أَنْبِیَائِکَ الْمُرْسَلِینَ الْمُصْطَفَیْنَ وَ السَّلاَمُ عَلَیْهِ وَ عَلَی آلِهِ الطَّیِّبِینَ الطَّاهِرِینَ وَ رَحْمَةُ اللَّهِ وَ بَرَکَاتُهُ</w:t>
      </w:r>
      <w:r>
        <w:rPr>
          <w:rFonts w:eastAsia="Amiri" w:cs="Amiri" w:ascii="Amiri" w:hAnsi="Amiri"/>
          <w:color w:val="111111"/>
          <w:sz w:val="28"/>
          <w:szCs w:val="28"/>
          <w:rtl w:val="true"/>
          <w:lang w:bidi="ar-SA"/>
        </w:rPr>
        <w:t>.</w:t>
      </w:r>
      <w:bookmarkStart w:id="115" w:name="pg14191_338620"/>
    </w:p>
    <w:p>
      <w:pPr>
        <w:pStyle w:val="BookText"/>
        <w:rPr/>
      </w:pPr>
      <w:bookmarkEnd w:id="115"/>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إِنَّکَ أَعَنْتَنِی عَلَی خَتْمِ کِتَابِکَ الَّذِی أَنْزَلْتَهُ نُوراً وَ جَعَلْتَهُ مُهَیْمِناً عَلَی کُلِّ کِتَابٍ أَنْزَلْتَهُ وَ فَضَّلْتَهُ عَلَی کُلِّ حَدِیثٍ قَصَصْتَهُ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به پایان رساندن قرائت قرآنت یاری دادی؛ قرآنی که آن را به صورت نور فرستادی، و بر هر کتابی که نازل کردی، شاهد و نگهبان قرار دادی، و بر هر سخن و کلامی که بر خوانده‌ای برتری دادی</w:t>
      </w:r>
      <w:r>
        <w:rPr>
          <w:rFonts w:eastAsia="IRNazanin" w:cs="IRNazanin"/>
          <w:color w:val="111111"/>
          <w:sz w:val="28"/>
          <w:szCs w:val="28"/>
          <w:rtl w:val="true"/>
          <w:lang w:bidi="fa-IR"/>
        </w:rPr>
        <w:t>.</w:t>
      </w:r>
    </w:p>
    <w:p>
      <w:pPr>
        <w:pStyle w:val="Heading3"/>
        <w:numPr>
          <w:ilvl w:val="2"/>
          <w:numId w:val="1"/>
        </w:numPr>
        <w:rPr/>
      </w:pPr>
      <w:bookmarkStart w:id="116" w:name="__RefHeading___Toc5183894_3381743652"/>
      <w:bookmarkStart w:id="117" w:name="_Toc43"/>
      <w:bookmarkEnd w:id="116"/>
      <w:r>
        <w:rPr>
          <w:rtl w:val="true"/>
        </w:rPr>
        <w:t>حقیقت قرآن</w:t>
      </w:r>
      <w:bookmarkEnd w:id="117"/>
    </w:p>
    <w:p>
      <w:pPr>
        <w:pStyle w:val="Heading3"/>
        <w:numPr>
          <w:ilvl w:val="2"/>
          <w:numId w:val="1"/>
        </w:numPr>
        <w:rPr/>
      </w:pPr>
      <w:bookmarkStart w:id="118" w:name="__RefHeading___Toc5183896_3381743652"/>
      <w:bookmarkStart w:id="119" w:name="_Toc44"/>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در آن زمان که میدان حیات انسان از همه طرف دستخوش حملات ویرانگر امیال و غرایز حیوانی و شهوات شیطانی شده بود، و بر اثر آن حملات و طوفان‌ها ساختمان کرامت و فضیلت از ریشه و بنیان رو به ویرانی می‌رفت، در آن زمان که بر سطح کرۀ خاک گروهی زورگو و عده‌ای مفت خور و معدودی شکم پرست و شهوتران، انسان و انسانیّت را به بردگی و بندگی برده بودند، و به دست و پای اندیشه و روح و قلب انسان زنجیر سنگین و غل هلاک کنندۀ اسارت نهاده بودند، در آن زمان که تمام محصولات مادی و معنوی جامعۀ انسانی در خدمت طاغیان و یاغیان و قلدران و استعمارگران و مستکبران و استثمارچیان بود، و انسان از انسانیّت و ابتدایی‌ترین حقوق خویش در محرومیّت و ممنوعیّت به سر می‌برد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زمان که ستون‌های درستی شکسته بود و مکتب زندگی هوا و هواپرستی بود، و خواب سنگین غفلت، بشریّت را از جادۀ انسانیّت بیرون برده بود، در آن</w:t>
      </w:r>
      <w:bookmarkStart w:id="120" w:name="pg14191_338621"/>
    </w:p>
    <w:p>
      <w:pPr>
        <w:pStyle w:val="BookText"/>
        <w:rPr/>
      </w:pPr>
      <w:bookmarkEnd w:id="120"/>
      <w:r>
        <w:rPr>
          <w:rFonts w:ascii="IRNazanin" w:hAnsi="IRNazanin" w:eastAsia="IRNazanin"/>
          <w:color w:val="111111"/>
          <w:sz w:val="28"/>
          <w:sz w:val="28"/>
          <w:szCs w:val="28"/>
          <w:rtl w:val="true"/>
          <w:lang w:bidi="fa-IR"/>
        </w:rPr>
        <w:t>زمان که عوارض جهل و نادانی در تمام شؤون زندگی سایه داشت، و عمق فاجعه در حدی بود که تصورش امکان ندارد، وجود مقدس حضرت حق عزّوجلّ از باب لطف و رأفت و عنایت و رحمت، برای نجات انسان و انسانیّت شخصیتی بزرگ و وجودی سترگ و انسانی فرزانه، که جامع تمام کمالات انسانی بود و بال و پر دانشش به جهان ملک و ملکوت گسترده بود به نام محمّد صلی الله علیه و آله را مبعوث به رسالت کرد، تا غبار تمام بدبختی‌ها و آلودگی‌ها را از دامن حیات انسان پاک کند و آدمی را به کمالاتی که لایق اوست،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عزیز برای پیشرفت انسان در تمام امور مادی و معنوی، و جهت تداوم رسالت تا صبح قیامت کتابی همچون قرآن بر قلب پیامبرش نازل کرد، تا به وسیلۀ آن سعادت ابدی انسان در دنیا و آخرت تأمین شود</w:t>
      </w:r>
      <w:r>
        <w:rPr>
          <w:rFonts w:eastAsia="IRNazanin" w:cs="IRNazanin"/>
          <w:color w:val="111111"/>
          <w:sz w:val="28"/>
          <w:szCs w:val="28"/>
          <w:rtl w:val="true"/>
          <w:lang w:bidi="fa-IR"/>
        </w:rPr>
        <w:t>.</w:t>
      </w:r>
    </w:p>
    <w:p>
      <w:pPr>
        <w:pStyle w:val="Heading3"/>
        <w:numPr>
          <w:ilvl w:val="2"/>
          <w:numId w:val="1"/>
        </w:numPr>
        <w:rPr/>
      </w:pPr>
      <w:bookmarkStart w:id="121" w:name="__RefHeading___Toc5183898_3381743652"/>
      <w:bookmarkStart w:id="122" w:name="_Toc45"/>
      <w:bookmarkEnd w:id="121"/>
      <w:r>
        <w:rPr>
          <w:rtl w:val="true"/>
        </w:rPr>
        <w:t>ظاهر قرآن</w:t>
      </w:r>
      <w:bookmarkEnd w:id="122"/>
    </w:p>
    <w:p>
      <w:pPr>
        <w:pStyle w:val="BookText"/>
        <w:rPr/>
      </w:pPr>
      <w:r>
        <w:rPr>
          <w:rFonts w:ascii="IRNazanin" w:hAnsi="IRNazanin" w:eastAsia="IRNazanin"/>
          <w:color w:val="111111"/>
          <w:sz w:val="28"/>
          <w:sz w:val="28"/>
          <w:szCs w:val="28"/>
          <w:rtl w:val="true"/>
          <w:lang w:bidi="fa-IR"/>
        </w:rPr>
        <w:t>کتاب خدا از نظر فصاحت و بلاغت، و استعمال الفاظ و کلمات، و ترکیب جملات، و سبک آیات، و تعداد سوره‌ها و نظام بندیِ واقعیت‌هایی که در آن است در رأس تمام حقایق آفرینش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شکل و ترتیب، و این نظمی که در قرآن است، و این‌که تمام جنّ و انس را دعوت می‌کند اگر شکی در این کتاب دارید که از جانب حق است یک سوره مانند آن را بیاورید، و تا کنون چنین اتفاقی نیفتاده و بعد از این هم نخواهد افتاد، نشان دهندۀ این معناست که معمار و مهندس بنای این ساختمان فقط خداست، و در این بنای محکم و استوار آنچه باید به کار رود به کار رفته، و از چنان قوت و قدرت و توان و سطوتی برخوردار است که تا قیامت دست تطاول ایام از دامنش کوتاه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امروز در دست تمام مسلمانان است، همان است که در طول بیست و سه سال برای آزادی انسان و رشد و کمالش به رسول حق صلی الله علیه و آله نازل شده و تدوینش به</w:t>
      </w:r>
      <w:bookmarkStart w:id="123" w:name="pg14191_338622"/>
    </w:p>
    <w:p>
      <w:pPr>
        <w:pStyle w:val="BookText"/>
        <w:rPr/>
      </w:pPr>
      <w:bookmarkEnd w:id="123"/>
      <w:r>
        <w:rPr>
          <w:rFonts w:ascii="IRNazanin" w:hAnsi="IRNazanin" w:eastAsia="IRNazanin"/>
          <w:color w:val="111111"/>
          <w:sz w:val="28"/>
          <w:sz w:val="28"/>
          <w:szCs w:val="28"/>
          <w:rtl w:val="true"/>
          <w:lang w:bidi="fa-IR"/>
        </w:rPr>
        <w:t>همین صورتی که امروز موجود است به دستور حق انجام گرفته و احدی را در آن دخالت نبوده، تنها کاری که نسبت به قرآن پس از رسول خدا صلی الله علیه و آله انجام گرفته اعراب گذاری آیات این منبع عظیم است آنهم برای این‌که عوام مردم و آنان که از علم و دانش بالا بی‌بهره‌اند، بتوانند آن را به صورت صحیح قرائت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قائل به تحریف قرآن است، قلبش از نور خالی و دلش از کتاب حق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شیعۀ دوازده امامی از عامی و عالم، بر این اعتقاد است که قرآنی که اکنون در دست مسلمانان جهان است بدون یک نقطه کم و زیاد، همان قرآن زمان رسول خداست، و اگر چنین نبود حجت حق بر همگان تمام نبود، تمام بودن حجت خداوند بر بندگانش تا روز قیامت در گرو همین حقیقت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الْکِتابُ لا رَیْبَ فیهِ</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بودن و حقّانیّت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عظمت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حق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ظاهرش شگفت‌انگیز است</w:t>
      </w:r>
      <w:r>
        <w:rPr>
          <w:rFonts w:eastAsia="IRNazanin" w:cs="IRNazanin"/>
          <w:color w:val="111111"/>
          <w:sz w:val="28"/>
          <w:szCs w:val="28"/>
          <w:rtl w:val="true"/>
          <w:lang w:bidi="fa-IR"/>
        </w:rPr>
        <w:t xml:space="preserve">. </w:t>
      </w:r>
      <w:r>
        <w:rPr>
          <w:rStyle w:val="FootnoteAnchor"/>
          <w:rtl w:val="true"/>
        </w:rPr>
        <w:footnoteReference w:id="98"/>
      </w:r>
    </w:p>
    <w:p>
      <w:pPr>
        <w:pStyle w:val="Heading3"/>
        <w:numPr>
          <w:ilvl w:val="2"/>
          <w:numId w:val="1"/>
        </w:numPr>
        <w:rPr/>
      </w:pPr>
      <w:bookmarkStart w:id="124" w:name="__RefHeading___Toc5183900_3381743652"/>
      <w:bookmarkStart w:id="125" w:name="_Toc46"/>
      <w:bookmarkEnd w:id="124"/>
      <w:r>
        <w:rPr>
          <w:rtl w:val="true"/>
        </w:rPr>
        <w:t>باطن قرآن</w:t>
      </w:r>
      <w:bookmarkEnd w:id="125"/>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گرچه از نظر تعداد حروف و کلمات و آیات و نقطه‌ها و زیر و زبرها و سوره‌ها دارای حدود است، و شماره‌های تمام برنامه‌های ظاهریش را مفسران در تفاسیر خود معیّن کرده‌اند</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ولی معانی و مفاهیم کتاب به این جهت که تجلّی علم حق است، آن چنان دارای گستردگی و وسعت است، که جز عقل معصوم به عمق</w:t>
      </w:r>
      <w:bookmarkStart w:id="126" w:name="pg14191_338623"/>
    </w:p>
    <w:p>
      <w:pPr>
        <w:pStyle w:val="BookText"/>
        <w:rPr/>
      </w:pPr>
      <w:bookmarkEnd w:id="126"/>
      <w:r>
        <w:rPr>
          <w:rFonts w:ascii="IRNazanin" w:hAnsi="IRNazanin" w:eastAsia="IRNazanin"/>
          <w:color w:val="111111"/>
          <w:sz w:val="28"/>
          <w:sz w:val="28"/>
          <w:szCs w:val="28"/>
          <w:rtl w:val="true"/>
          <w:lang w:bidi="fa-IR"/>
        </w:rPr>
        <w:t>معنای آیات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عقول جزئیه گاهی از یک آیه آن چنان مطالبی می‌فهمند که دیگران را به حیرت می‌نشانند، چه رسد به مفاهیمی که معصوم از قرآن درک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کوه استوار کوهی است که مردان علم و عقل به قلّه‌اش نرسیده‌اند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دریای عمیق دریایی است که شناوران مجهز به ابزار معنوی به عمقش دست نیافته‌اند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شجرۀ طیّبه حقیقتی است که ریشه در زمین و شاخ و برگ در تمام هستی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حق صلی الله علیه و آله درباره‌اش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باطنش عمیق است، غرائبش کهنه نشود، و عجائبش شمرده نگردد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599/2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171/6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7657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تاکنون هیچ مفسری ادعا نکرده که به کشف تمام حقایق کتاب الهی موفّق شده، تمام مفسران تا به امروز همانند آنانی هستند که تا لب دریا آمده و از بیرون امواج ظاهرش را مشاهده می‌کنند، و هنوز به شناوری در آن توفیق نیافته‌اند تا ببینند در دل این بحر بی‌پایان و عمق این اقیانوس شگفت‌انگیز چه عجایبی نهفته است</w:t>
      </w:r>
      <w:r>
        <w:rPr>
          <w:rFonts w:eastAsia="IRNazanin" w:cs="IRNazanin"/>
          <w:color w:val="111111"/>
          <w:sz w:val="28"/>
          <w:szCs w:val="28"/>
          <w:rtl w:val="true"/>
          <w:lang w:bidi="fa-IR"/>
        </w:rPr>
        <w:t>.</w:t>
      </w:r>
    </w:p>
    <w:p>
      <w:pPr>
        <w:pStyle w:val="Heading3"/>
        <w:numPr>
          <w:ilvl w:val="2"/>
          <w:numId w:val="1"/>
        </w:numPr>
        <w:rPr/>
      </w:pPr>
      <w:bookmarkStart w:id="127" w:name="__RefHeading___Toc5183902_3381743652"/>
      <w:bookmarkStart w:id="128" w:name="_Toc47"/>
      <w:bookmarkEnd w:id="127"/>
      <w:r>
        <w:rPr>
          <w:rtl w:val="true"/>
        </w:rPr>
        <w:t>حکایتی در تفسیر قرآن</w:t>
      </w:r>
      <w:bookmarkEnd w:id="128"/>
    </w:p>
    <w:p>
      <w:pPr>
        <w:pStyle w:val="BookText"/>
        <w:rPr/>
      </w:pPr>
      <w:r>
        <w:rPr>
          <w:rFonts w:ascii="IRNazanin" w:hAnsi="IRNazanin" w:eastAsia="IRNazanin"/>
          <w:color w:val="111111"/>
          <w:sz w:val="28"/>
          <w:sz w:val="28"/>
          <w:szCs w:val="28"/>
          <w:rtl w:val="true"/>
          <w:lang w:bidi="fa-IR"/>
        </w:rPr>
        <w:t xml:space="preserve">در کتاب پر 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بزرگ حضرت آیت‌اللّه العظمی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بعض اعاظم است که با سیّد اسماعیل صدر و حاجی نوری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حسن صدر که از بزرگان مراجع شیعه است خدمت آخوند ملا فتحعلی سلطان آبادی برای درس تفسیر رفتند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بزرگ که دارای قلب ملکوتی و نفس عرشی بود تفسیر آیۀ شریفۀ حَبَّبَ</w:t>
      </w:r>
      <w:bookmarkStart w:id="129" w:name="pg14191_338624"/>
    </w:p>
    <w:p>
      <w:pPr>
        <w:pStyle w:val="BookText"/>
        <w:rPr/>
      </w:pPr>
      <w:bookmarkEnd w:id="129"/>
      <w:r>
        <w:rPr>
          <w:rFonts w:ascii="Amiri" w:hAnsi="Amiri" w:eastAsia="Amiri" w:cs="Amiri"/>
          <w:color w:val="111111"/>
          <w:sz w:val="28"/>
          <w:sz w:val="28"/>
          <w:szCs w:val="28"/>
          <w:rtl w:val="true"/>
          <w:lang w:bidi="ar-SA"/>
        </w:rPr>
        <w:t>الَیْکُمُ الاِْیْمانَ</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سورۀ مبارکۀ حجرات را شروع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اول توضیح و تفسیر آیه برای آنان عجیب آمد که قبل از آن چنین چیزی به نظر آنان نرسیده بود و در تفاسیر به آن اشاره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وقت رفتند گفتاری غیر گفتار روز قبل داشت، تا سی جلسه که هر جلسه همان آیه را بهتر و کامل‌تر از قبل تفسیر کرد</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این برداشت یک عالم شیعۀ دوازده امامی است، چه رسد به برداشت معصوم که دارای عقل 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آثار اسلامی آمده که هر آیۀ قرآن دارای هفتاد معنا، و هر معنائی نیز دارای هفتاد شعبه است که در حقیقت برای هر آیه چهار هزار و نهصد معنا البته در خور فهم عقول جزئیه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 این عدد در تمام آیات از نظر گستردگی معنا سر به عرش الهی می‌زند، و چه بهتر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معجزۀ جاودانی رسول حق، و منبع علم خدا، و تجلّی وحی، و کتاب هدایت، و فروغ جاودانی، وچراغ پرنور ابدی، و مشعل فروزان الهی در راه حیات انسان است</w:t>
      </w:r>
      <w:r>
        <w:rPr>
          <w:rFonts w:eastAsia="IRNazanin" w:cs="IRNazanin"/>
          <w:color w:val="111111"/>
          <w:sz w:val="28"/>
          <w:szCs w:val="28"/>
          <w:rtl w:val="true"/>
          <w:lang w:bidi="fa-IR"/>
        </w:rPr>
        <w:t>.</w:t>
      </w:r>
    </w:p>
    <w:p>
      <w:pPr>
        <w:pStyle w:val="Heading3"/>
        <w:numPr>
          <w:ilvl w:val="2"/>
          <w:numId w:val="1"/>
        </w:numPr>
        <w:rPr/>
      </w:pPr>
      <w:bookmarkStart w:id="130" w:name="__RefHeading___Toc5183904_3381743652"/>
      <w:bookmarkStart w:id="131" w:name="_Toc48"/>
      <w:bookmarkEnd w:id="130"/>
      <w:r>
        <w:rPr>
          <w:rtl w:val="true"/>
        </w:rPr>
        <w:t>اسامی قرآن</w:t>
      </w:r>
      <w:bookmarkEnd w:id="131"/>
    </w:p>
    <w:p>
      <w:pPr>
        <w:pStyle w:val="BookText"/>
        <w:rPr/>
      </w:pPr>
      <w:r>
        <w:rPr>
          <w:rFonts w:ascii="IRNazanin" w:hAnsi="IRNazanin" w:eastAsia="IRNazanin"/>
          <w:color w:val="111111"/>
          <w:sz w:val="28"/>
          <w:sz w:val="28"/>
          <w:szCs w:val="28"/>
          <w:rtl w:val="true"/>
          <w:lang w:bidi="fa-IR"/>
        </w:rPr>
        <w:t>نام‌هائی که در این سطور ملاحظه می‌کنید، هر یک در آیه‌ای یا آیاتی به آن اشاره شده، و هر کدام دلیل بر معنا یا معانی بلند و مفاهیم ملکوتی قرآن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فرقان، کتاب، ذکر، تنزیل، حدیث، موعظه، تذکره، حکم، ذکری، حکمت، حکیم، مهیمن، شافی، هدی، هادی، صراط مستقیم، نور، رحمت، حبل، روح، قصص، حق، بیان، تبیان، بصائر، فصل، عصمت، مبارک، نجوم، مجید، عزیز،</w:t>
      </w:r>
      <w:bookmarkStart w:id="132" w:name="pg14191_338625"/>
    </w:p>
    <w:p>
      <w:pPr>
        <w:pStyle w:val="BookText"/>
        <w:rPr/>
      </w:pPr>
      <w:bookmarkEnd w:id="132"/>
      <w:r>
        <w:rPr>
          <w:rFonts w:ascii="IRNazanin" w:hAnsi="IRNazanin" w:eastAsia="IRNazanin"/>
          <w:color w:val="111111"/>
          <w:sz w:val="28"/>
          <w:sz w:val="28"/>
          <w:szCs w:val="28"/>
          <w:rtl w:val="true"/>
          <w:lang w:bidi="fa-IR"/>
        </w:rPr>
        <w:t>کریم، عظیم، سراج، منیر، بشیر، نذیر، عجب، قیّم، مبین، نعمت، علیّ</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روض الجنان و روح الجنان، ابوالفتوح رازی</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133" w:name="__RefHeading___Toc5183906_3381743652"/>
      <w:bookmarkStart w:id="134" w:name="_Toc49"/>
      <w:bookmarkEnd w:id="133"/>
      <w:r>
        <w:rPr>
          <w:rtl w:val="true"/>
        </w:rPr>
        <w:t>وظیفۀ مسلمانان نسبت به قرآن</w:t>
      </w:r>
      <w:bookmarkEnd w:id="134"/>
    </w:p>
    <w:p>
      <w:pPr>
        <w:pStyle w:val="BookText"/>
        <w:rPr/>
      </w:pPr>
      <w:r>
        <w:rPr>
          <w:rFonts w:ascii="IRNazanin" w:hAnsi="IRNazanin" w:eastAsia="IRNazanin"/>
          <w:color w:val="111111"/>
          <w:sz w:val="28"/>
          <w:sz w:val="28"/>
          <w:szCs w:val="28"/>
          <w:rtl w:val="true"/>
          <w:lang w:bidi="fa-IR"/>
        </w:rPr>
        <w:t>وظیفۀ فرد فرد مسلمانان، وظیفه فرد فرد مؤمنان، نسبت به کتاب خدا و ثقل اکبر الهی وظیفه‌ای بس سنگین و مسئولیتی فوق العاده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در روز قیامت در دادگاه عدل هر مسلمانی نسبت به کتاب حق مورد بازپرسی و سؤال قرار خواهد گرفت، چنانکه آیات قرآن و روایات بر این مسئله دلالت واضح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مسلمانان نسبت به کتاب الهی سه وظیفۀ مهم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قرائت قرآن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فهم قرآن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 به قرآن</w:t>
      </w:r>
    </w:p>
    <w:p>
      <w:pPr>
        <w:pStyle w:val="BookText"/>
        <w:rPr/>
      </w:pPr>
      <w:r>
        <w:rPr>
          <w:rFonts w:ascii="IRNazanin" w:hAnsi="IRNazanin" w:eastAsia="IRNazanin"/>
          <w:color w:val="111111"/>
          <w:sz w:val="28"/>
          <w:sz w:val="28"/>
          <w:szCs w:val="28"/>
          <w:rtl w:val="true"/>
          <w:lang w:bidi="fa-IR"/>
        </w:rPr>
        <w:t>فراگیری قرائت قرآن، و فهم مفاهیم آیات الهی، و عمل به کتاب عزیز حق، باعث سعادت دنیا و آخرت، و موجب سربلندی مسلمین نسبت به سایر ملل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اکتفای به قرائت قرآن هیچ کس و هیچ جامعه‌ای را به جائی نمی‌رساند، این فهم قرآن و عمل به دستورهای الهی است که مرده را زنده، و بی جان را جاندار، و تاریک را نورانی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فَاقْرَؤُوا ما تَیَسَّرَ مِنَ الْقُرْآنِ عَلِمَ انْ سَیَکُونُ مِنْکُمْ مَرْضی وَ آخَرُونَ یَضْرِبُونَ فِی الاَْرْضِ یَبْتَغُونَ مِنْ فَضْلِ اللّهِ وَ آخَرُونَ یُقاتِلُونَ فِی سَبیلِ اللّهِ فَاقْرَؤُوا ما تَیَسَّرَ مِنْهُ</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بنابراین آنچه را از قرآن برای شما میسر است بخوانید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می‌داند که به زودی برخی از شما بیمار می‌شوند ، و گروهی برای به دست آوردن رزق و روزی خدا در زمین سفر می‌کنند ، و بعضی در راه خدا می‌جنگند ؛ پس آنچه را از آن میسّر است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دستور به قرائت قرآن برای فراگیری مفاهیم آن و خودسازی و تربیت و پرورش ایمان و 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سورۀ بقره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ءَاتَیْنَهُمُ الْکِتَبَ یَتْلُونَهُ‌حَقَّ تِلَاوَتِهِ أُوْلئِکَ یُؤْمِنُونَ بِهِ‌وَمَن یَکْفُرْ بِهِ‌فَأُوْلئِکَ هُمُ الْخَسِرُونَ</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کتاب آسمانی به آنان عطا کرده‌ایم ، آن را به طوری که شایستۀ آن است قرائت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قرائت نمودن با تدبر و به قصد عمل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ایمان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کسانی که به آن کفر می‌ورزند فقط آنان زیانکارند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راغب اصفهانی در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 آن مطالبی را ذکر می‌کند که آن مطالب محصولی از آیات کتاب خداست، و از آن مطالب، لزوم قرائت قرآن و وجوب فهم آن و عمل به دستورهای الهی استفاده می‌شود و می‌گوید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تلاوت، عامل ایمان و تحقق اعتقاد پاک در قلب و اخلاق حسنه در نفس و عمل صالح در اعضای آدمی است</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تلاوت کنندۀ قرآن در قیامت به چهار بهرۀ بالایی خواهد رسید</w:t>
      </w:r>
      <w:r>
        <w:rPr>
          <w:rFonts w:eastAsia="IRNazanin" w:cs="IRNazanin"/>
          <w:color w:val="111111"/>
          <w:sz w:val="28"/>
          <w:szCs w:val="28"/>
          <w:rtl w:val="true"/>
          <w:lang w:bidi="fa-IR"/>
        </w:rPr>
        <w:t>:</w:t>
      </w:r>
      <w:bookmarkStart w:id="135" w:name="pg14191_338627"/>
    </w:p>
    <w:p>
      <w:pPr>
        <w:pStyle w:val="BookText"/>
        <w:rPr/>
      </w:pPr>
      <w:bookmarkEnd w:id="135"/>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عزّت بی ذلّت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غنای بی فقر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بی‌جهل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حیات بی موت</w:t>
      </w:r>
    </w:p>
    <w:p>
      <w:pPr>
        <w:pStyle w:val="BookText"/>
        <w:rPr/>
      </w:pPr>
      <w:r>
        <w:rPr>
          <w:rFonts w:ascii="IRNazanin" w:hAnsi="IRNazanin" w:eastAsia="IRNazanin"/>
          <w:color w:val="111111"/>
          <w:sz w:val="28"/>
          <w:sz w:val="28"/>
          <w:szCs w:val="28"/>
          <w:rtl w:val="true"/>
          <w:lang w:bidi="fa-IR"/>
        </w:rPr>
        <w:t>رسول خدا و ائمه طاهرین علیهم السلام در دویست و شصت و هشت سالی که بین مردم بودند، همّت خود را صرف تعلیم قرائت و فهم آیات و زمینه سازی برای عمل به قرآن مجید نمودند</w:t>
      </w:r>
      <w:r>
        <w:rPr>
          <w:rFonts w:eastAsia="IRNazanin" w:cs="IRNazanin"/>
          <w:color w:val="111111"/>
          <w:sz w:val="28"/>
          <w:szCs w:val="28"/>
          <w:rtl w:val="true"/>
          <w:lang w:bidi="fa-IR"/>
        </w:rPr>
        <w:t>.</w:t>
      </w:r>
    </w:p>
    <w:p>
      <w:pPr>
        <w:pStyle w:val="Heading3"/>
        <w:numPr>
          <w:ilvl w:val="2"/>
          <w:numId w:val="1"/>
        </w:numPr>
        <w:rPr/>
      </w:pPr>
      <w:bookmarkStart w:id="136" w:name="__RefHeading___Toc5183908_3381743652"/>
      <w:bookmarkStart w:id="137" w:name="_Toc50"/>
      <w:bookmarkEnd w:id="136"/>
      <w:r>
        <w:rPr>
          <w:rtl w:val="true"/>
        </w:rPr>
        <w:t>دورنمائی از حقایق قرآن</w:t>
      </w:r>
      <w:bookmarkEnd w:id="137"/>
    </w:p>
    <w:p>
      <w:pPr>
        <w:pStyle w:val="BookText"/>
        <w:rPr/>
      </w:pPr>
      <w:r>
        <w:rPr>
          <w:rFonts w:ascii="IRNazanin" w:hAnsi="IRNazanin" w:eastAsia="IRNazanin"/>
          <w:color w:val="111111"/>
          <w:sz w:val="28"/>
          <w:sz w:val="28"/>
          <w:szCs w:val="28"/>
          <w:rtl w:val="true"/>
          <w:lang w:bidi="fa-IR"/>
        </w:rPr>
        <w:t>آن مدرسه‌ای که سفیران الهی یعنی پیامبران بزرگ حق برای تربیت انسان به مقتضای فطرت و عقل و وجدان بنا کردند، رسول با کرامت اسلام به وسیلۀ ارائۀ قرآن مجید تکمیل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مردم را به بهترین زندگی و برترین تمدّن و خلاصه به راه اقوم و آراسته شدن به حقایق و معارف دعوت کرد، و علاج افسردگی عقل را در رجوع به آیات الهی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برای انسان حرّیّت و آزادی فکر به ارمغان آورد، و بشر را از قید خرافات و اوهام که همچون زنجیر گران، آنان را از همه جهت بسته و از رشد بازداشته بود نجات داد، و ایشان را از این بند مهلک خلاص نمود، تا روز به روز به ترقّی و تعالی و تکامل خود بیفزاید و در مسیر طبیعی سیر به سوی کمال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آنچه به خیر انسان است تعلیم داد، و هر چه برای وی ضرر داشت او را به آن آگاهی داد و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خیر مایۀ شادکامی و بهبود و اصلاح جامعه و علّت رسیدن به حق و فضیلت، و اعمال ناپسند موجب بدبختی و تباهی و گرفتاری در دنیا و آخرت و هلاکت ابدی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مردم را در تمام امور اعم از مادی و معنوی به تفکّر و تعمق دعوت</w:t>
      </w:r>
      <w:bookmarkStart w:id="138" w:name="pg14191_338628"/>
    </w:p>
    <w:p>
      <w:pPr>
        <w:pStyle w:val="BookText"/>
        <w:rPr/>
      </w:pPr>
      <w:bookmarkEnd w:id="138"/>
      <w:r>
        <w:rPr>
          <w:rFonts w:ascii="IRNazanin" w:hAnsi="IRNazanin" w:eastAsia="IRNazanin"/>
          <w:color w:val="111111"/>
          <w:sz w:val="28"/>
          <w:sz w:val="28"/>
          <w:szCs w:val="28"/>
          <w:rtl w:val="true"/>
          <w:lang w:bidi="fa-IR"/>
        </w:rPr>
        <w:t>کرد، و راه تقلید کورکورانه را راه ضلالت و جادۀ شیطان دانست، و در این زمینه مردم را به سیر در حقایق تشویق نمود، و رشد دادن عقل و اندیشه را بر آنان واجب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درب دانش را به روی همگان گشود و جهل و بی خبری را مایۀ ذلّت و تیره روزی دانست، و تعلیم و تعلّم را در رأس فرائض و واجبات قرار داد فاصلۀ بین فهمیده و نفهم را فاصلۀ بین حق و باطل و نور و ظلمت و حیات و مرگ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درس استقلال و آزادی به انسان آموخت و بر وی واجب کرد که طوق بندگی و بردگی غیر حق را از گردن حیات خود باز کند و جز در برابر حضرت رب و مالک حقیقی و وجود مستجمع جمیع صفات کمال، سر فرود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تکیه بر شرافت نژادی و حسب و نسب را که عامل ظلم و ستم و زور و قلدری است مردود دانست و سپید را بر سیاه و سیاه را بر سپید، و عرب را بر عجم و عجم را بر عرب، جز به تقوا امتیاز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عزیز، بین تمام افراد از هر نژاد و رنگ به شرط ایمان، طرح برادری و دوستی انداخت و همگان را به اتحاد و اتفاق و صدق و صفا و صمیمیت و حقیقت دعوت کرد، و از تمام مردم خواست که در تمام شؤون حیات پشتیبان و یار یکدیگر باشند</w:t>
      </w:r>
      <w:r>
        <w:rPr>
          <w:rFonts w:eastAsia="IRNazanin" w:cs="IRNazanin"/>
          <w:color w:val="111111"/>
          <w:sz w:val="28"/>
          <w:szCs w:val="28"/>
          <w:rtl w:val="true"/>
          <w:lang w:bidi="fa-IR"/>
        </w:rPr>
        <w:t>.</w:t>
      </w:r>
    </w:p>
    <w:p>
      <w:pPr>
        <w:pStyle w:val="Heading3"/>
        <w:numPr>
          <w:ilvl w:val="2"/>
          <w:numId w:val="1"/>
        </w:numPr>
        <w:rPr/>
      </w:pPr>
      <w:bookmarkStart w:id="139" w:name="__RefHeading___Toc5183910_3381743652"/>
      <w:bookmarkStart w:id="140" w:name="_Toc51"/>
      <w:bookmarkEnd w:id="139"/>
      <w:r>
        <w:rPr>
          <w:rtl w:val="true"/>
        </w:rPr>
        <w:t>هماهنگی قرآن با ابعاد وجود انسان</w:t>
      </w:r>
      <w:bookmarkEnd w:id="140"/>
    </w:p>
    <w:p>
      <w:pPr>
        <w:pStyle w:val="BookText"/>
        <w:rPr/>
      </w:pPr>
      <w:r>
        <w:rPr>
          <w:rFonts w:ascii="IRNazanin" w:hAnsi="IRNazanin" w:eastAsia="IRNazanin"/>
          <w:color w:val="111111"/>
          <w:sz w:val="28"/>
          <w:sz w:val="28"/>
          <w:szCs w:val="28"/>
          <w:rtl w:val="true"/>
          <w:lang w:bidi="fa-IR"/>
        </w:rPr>
        <w:t>تنها کتابی که در پهنۀ آفرینش با تمام ابعاد وجود انسان هماهنگ است قرآن مجید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اندک دقتی در ابعاد وجود انسان، و معارف قرآن و نظام عالی این کتاب مسئله را به صورت یک امر بدیهی و حقیقت مسلّم می‌بینید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ابعاد وجود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ابعاد وجود انسان میل به تجسس و کاوش و شناسایی است، انسان می‌خواهد از محیط اطراف و مجاورش آگاه شود، یعنی شناخت طبیعت و کاینات بخشی از وجود آدمی است، انسان نمی‌تواند مانند حیوانات ناآگاه به دنیا آید و ناآگاه بمیرد، و از کنار شگفتی‌های جهان و طبیعت بی‌تفاوت بگذرد، این قسمت از وجود انسان را می‌توان بُعد جهان‌شناسی نامید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انسانی می‌خواهد برای خود مبدأ فکری بسازد و زندگی خود را بر مبنای جهان بینی خاص خود بنا نهد، بنابراین مرحلۀ دوم وجود انسان جهان بینی یا تبیین جهان بر اساس بینشی است که از جهان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آن‌جا که انسان یک موجود اجتماعی است، از جامعه، طبقات، اصناف و اقشار اجتماعی و اوضاع سیاسی نمی‌تواند خود را دور نگهدارد و در مقابل جریانات حاکم بی تفاوت باشد، بنابراین نیاز سوم، نیاز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تأثیر جوامع گذشته روی انسان‌های معاصر، یکی دیگر از ابعاد وجود انسان است، بنابراین انسان نیاز به تاریخ و فلسفۀ تاریخ دارد و مسئلۀ تاریخ یکی دیگر از ابعاد وجود انسان را تشکیل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رفتار و سلوک اخلاقی، نقش مؤثّری در حیات و رفاه انسان ایفا می‌کند، از این رو نباید از نقش سوء خلق و بدی تربیت انسان‌ها نیز غافل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مسائل مادی و اقتصادی اگر در رأس نباشد محققاً نقش بسزائی در زندگی انسان دارد، از اینرو بُعد دیگر وجود انسان را اقتصاد و مسئلۀ تولید و توزیع ثروت تشکیل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میل به پرستش و اطاعت و عبودیت از نیروی مافوق چیزی است که نهاد هر انسان را به خود مشغول داشته است، آثار پرستش انسان‌های قدیم را از ابنیۀ تاریخی و آثار حجّاری‌ها و خطوط و نقوش باستانی آنها می‌توان به دست آورد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شگفتی است که وقتی قرآن را به عنوان کتاب زندگی بخوانیم و تدبر کنیم</w:t>
      </w:r>
      <w:bookmarkStart w:id="141" w:name="pg14191_338630"/>
    </w:p>
    <w:p>
      <w:pPr>
        <w:pStyle w:val="BookText"/>
        <w:rPr/>
      </w:pPr>
      <w:bookmarkEnd w:id="141"/>
      <w:r>
        <w:rPr>
          <w:rFonts w:ascii="IRNazanin" w:hAnsi="IRNazanin" w:eastAsia="IRNazanin"/>
          <w:color w:val="111111"/>
          <w:sz w:val="28"/>
          <w:sz w:val="28"/>
          <w:szCs w:val="28"/>
          <w:rtl w:val="true"/>
          <w:lang w:bidi="fa-IR"/>
        </w:rPr>
        <w:t>خواهیم دید نام سوره‌های قرآن که معرّف محتویات آن است به طور دقیق با مسائل و محتویات زندگی انسان و ابعاد مختلف وجودی او منطبق است</w:t>
      </w:r>
      <w:r>
        <w:rPr>
          <w:rFonts w:eastAsia="IRNazanin" w:cs="IRNazanin"/>
          <w:color w:val="111111"/>
          <w:sz w:val="28"/>
          <w:szCs w:val="28"/>
          <w:rtl w:val="true"/>
          <w:lang w:bidi="fa-IR"/>
        </w:rPr>
        <w:t>.</w:t>
      </w:r>
    </w:p>
    <w:p>
      <w:pPr>
        <w:pStyle w:val="Heading3"/>
        <w:numPr>
          <w:ilvl w:val="2"/>
          <w:numId w:val="1"/>
        </w:numPr>
        <w:rPr/>
      </w:pPr>
      <w:bookmarkStart w:id="142" w:name="__RefHeading___Toc5183912_3381743652"/>
      <w:bookmarkStart w:id="143" w:name="_Toc52"/>
      <w:bookmarkEnd w:id="142"/>
      <w:r>
        <w:rPr>
          <w:rtl w:val="true"/>
        </w:rPr>
        <w:t>تعداد و نام های سوره های قرآن</w:t>
      </w:r>
      <w:bookmarkEnd w:id="1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دارای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است و به اضافۀ نام‌های مکرری که برخی از آنها دارد مانند سوره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دارای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است که با نسبت دقیق و مضبوط، آنها را به این صورت رده‌بندی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بیشتر نام سوره‌های قرآن در رابطه با طبیعت و کاینات یعنی جهان‌شناسی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نام‌ها بازگو کنندۀ محتویات این سوره‌هاست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 فیل، زنبور عسل، مورچه، عنکبوت، نور، خورشید، ماه، ستاره، 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آهن، شب، روز روشن، صبحگاهان، رعد، زلزله، انسان، جنّ، خون 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انجیر، مردم، اسبان نفس زن، روزگار،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که همه نام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را تشکیل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نام‌های متناسب با موضوع جهان بینی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دقیق نسبت سوره‌هایی که به این نام در قرآن مجید آمده در درجۀ دوم قرار دارد به این 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 قیامت، قارعه، واقعه، حاقّه، نازعات، غاشیه، قدر، فرشته، حشر، مرسلات، تکویر، انفطار، انشقاق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این سوره‌ها 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درجۀ سوم سوره‌هایی قرار دارد که از جامعه و طبقات اجتماعی و سیاسی نام خود را برگزیده است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مؤمنون، شوری، زنان، صف، رزمندگان، شعرا، فتح، منافقون، روم، مردم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نام این سوره‌ها 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سوره‌هایی است که نام مسائل تاریخی و یا فلسفۀ تاریخ را حمل می‌کند از این نمونه است</w:t>
      </w:r>
      <w:r>
        <w:rPr>
          <w:rFonts w:eastAsia="IRNazanin" w:cs="IRNazanin"/>
          <w:color w:val="111111"/>
          <w:sz w:val="28"/>
          <w:szCs w:val="28"/>
          <w:rtl w:val="true"/>
          <w:lang w:bidi="fa-IR"/>
        </w:rPr>
        <w:t>:</w:t>
      </w:r>
      <w:bookmarkStart w:id="144" w:name="pg14191_338631"/>
    </w:p>
    <w:p>
      <w:pPr>
        <w:pStyle w:val="BookText"/>
        <w:rPr/>
      </w:pPr>
      <w:bookmarkEnd w:id="144"/>
      <w:r>
        <w:rPr>
          <w:rFonts w:ascii="IRNazanin" w:hAnsi="IRNazanin" w:eastAsia="IRNazanin"/>
          <w:color w:val="111111"/>
          <w:sz w:val="28"/>
          <w:sz w:val="28"/>
          <w:szCs w:val="28"/>
          <w:rtl w:val="true"/>
          <w:lang w:bidi="fa-IR"/>
        </w:rPr>
        <w:t>آل عمران، انبیا، یونس، هود، یوسف، ابراهیم، نوح، مریم، سبا، محمّد صلی الله علیه و آله ، لقمان، حجر، بنی اسرائیل، کهف، قصص، احقاف، قریش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اینها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سوره‌هایی که از مسائل اخلاقی و طرز سلوک و رفتار انسانی بحث می‌کند، و با این نام‌ها معرفی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حجرات، عبس، همزه، مطفّفین، ماعون، تحریم و رقم آنها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سوره‌هایی که از مسائل مادی و اقتصادی سخن می‌گوید، و با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مائده، تکاثر، انعام شناخته می‌شوند، و اینها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سوره‌هایی که از پرستش و شعائر دینی سخن گفته و نام عبادت دارد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و سجده که تنها همین دو سوره‌اند و این کمترین رقم از رده‌های تقسیمی ما را تشکیل می‌دهد، حال آن که مسائل مربوط به کاینات و طبیعت، مسائل جهان‌بینی و سیاست، و تاریخ و اقتصاد و اخلاق به مراتب بیشتر از مسائل مربوط به عبادت و ممنوعیت‌ها و احکام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می‌خواهیم با این دیدگاه قرآن را به عنوان بزرگ‌ترین کتاب زندگی انسان، و الهام بخش مترقی‌ترین درس‌های جهانداری، سیاست، اقتصاد، تاریخ، و جامعه‌شناسی معرفی کنیم و بیش از پیش بدان روی آوریم تا بتوانیم وارثان زمین و پیمایندگان راه زندگی در جهان امروز باشیم</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دائرة المعارف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76/3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145" w:name="__RefHeading___Toc5183914_3381743652"/>
      <w:bookmarkStart w:id="146" w:name="_Toc53"/>
      <w:bookmarkEnd w:id="145"/>
      <w:r>
        <w:rPr>
          <w:rtl w:val="true"/>
        </w:rPr>
        <w:t>نور بودن قرآن</w:t>
      </w:r>
      <w:bookmarkEnd w:id="146"/>
    </w:p>
    <w:p>
      <w:pPr>
        <w:pStyle w:val="BookText"/>
        <w:rPr/>
      </w:pPr>
      <w:r>
        <w:rPr>
          <w:rFonts w:ascii="IRNazanin" w:hAnsi="IRNazanin" w:eastAsia="IRNazanin"/>
          <w:color w:val="111111"/>
          <w:sz w:val="28"/>
          <w:sz w:val="28"/>
          <w:szCs w:val="28"/>
          <w:rtl w:val="true"/>
          <w:lang w:bidi="fa-IR"/>
        </w:rPr>
        <w:t>اصطلاح نور در رابطه با قرآن مجید، واقعیتی است که در آیات کتاب حق به آن اشاره شده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قرآن مجید نور عقل، نور وجدان، نور اخلاق، نور زندگی، نور جامعه، نور</w:t>
      </w:r>
      <w:bookmarkStart w:id="147" w:name="pg14191_338632"/>
    </w:p>
    <w:p>
      <w:pPr>
        <w:pStyle w:val="BookText"/>
        <w:rPr/>
      </w:pPr>
      <w:bookmarkEnd w:id="147"/>
      <w:r>
        <w:rPr>
          <w:rFonts w:ascii="IRNazanin" w:hAnsi="IRNazanin" w:eastAsia="IRNazanin"/>
          <w:color w:val="111111"/>
          <w:sz w:val="28"/>
          <w:sz w:val="28"/>
          <w:szCs w:val="28"/>
          <w:rtl w:val="true"/>
          <w:lang w:bidi="fa-IR"/>
        </w:rPr>
        <w:t>دنیا و نور آخرت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این نور به دست آوردن زندگی صحیح، و حیات طیّبه برای احدی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بدون قرآن ظلمت محض، و دنیای بدون قرآن تاریکی مطلق، و آخرت منهای قرآن جز سَموم و حَمیم و تاریکی عذاب دهنده، چیزی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ایُّهَا النّاسُ قَدْ جاءَکُمْ بُرْهانٌ مِنْ رَبِّکُمْ وَ انْزَلْنا الَیْکُمْ نُوراً مُبیناً</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از سوی پروردگارتان برای شما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دلیلی چون پیامبر و معجزاتش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 و نور روشنگری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شما نازل کردیم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جاءَکُمْ مِنَ اللّهِ نُورٌ وَ کِتابٌ مُبینٌ</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بی‌تردید از سوی خدا برای شما نور و کتابی روشنگر آمده است </w:t>
      </w:r>
      <w:r>
        <w:rPr>
          <w:rFonts w:eastAsia="IRNazanin" w:cs="IRNazanin"/>
          <w:color w:val="111111"/>
          <w:sz w:val="28"/>
          <w:szCs w:val="28"/>
          <w:rtl w:val="true"/>
          <w:lang w:bidi="fa-IR"/>
        </w:rPr>
        <w:t>.</w:t>
      </w:r>
    </w:p>
    <w:p>
      <w:pPr>
        <w:pStyle w:val="Heading3"/>
        <w:numPr>
          <w:ilvl w:val="2"/>
          <w:numId w:val="1"/>
        </w:numPr>
        <w:rPr/>
      </w:pPr>
      <w:bookmarkStart w:id="148" w:name="__RefHeading___Toc5183916_3381743652"/>
      <w:bookmarkStart w:id="149" w:name="_Toc54"/>
      <w:bookmarkEnd w:id="148"/>
      <w:r>
        <w:rPr>
          <w:rtl w:val="true"/>
        </w:rPr>
        <w:t>مهیمن بودن قرآن</w:t>
      </w:r>
      <w:bookmarkEnd w:id="149"/>
    </w:p>
    <w:p>
      <w:pPr>
        <w:pStyle w:val="BookText"/>
        <w:rPr/>
      </w:pPr>
      <w:r>
        <w:rPr>
          <w:rFonts w:ascii="Amiri" w:hAnsi="Amiri" w:eastAsia="Amiri" w:cs="Amiri"/>
          <w:color w:val="111111"/>
          <w:sz w:val="28"/>
          <w:sz w:val="28"/>
          <w:szCs w:val="28"/>
          <w:rtl w:val="true"/>
          <w:lang w:bidi="ar-SA"/>
        </w:rPr>
        <w:t>لفظ مُهَیْمِن در سورۀ مبارکۀ مائده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انْزَلْنا الَیْکَ الْکِتابَ بِالْحَقِّ مُصَدِّقاً لِما بَیْنَ یَدَیْهِ مِنَ الْکِتابِ وَ مُهَیْمِناً عَلَیْهِ</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و ما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به‌درستی و راستی به سوی تو نازل کردیم در حالی که تصدیق کنندۀ کتاب‌های پیش از خود و نگهبان و گواه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حقّانیّت همۀ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اشاره به موقعیت قرآن بعد از ذکر کتب پیشین انبیا شده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مهیمن در اصل به معنی چیزی است که حافظ و شاهد و مراقب و امین و</w:t>
      </w:r>
      <w:bookmarkStart w:id="150" w:name="pg14191_338633"/>
    </w:p>
    <w:p>
      <w:pPr>
        <w:pStyle w:val="BookText"/>
        <w:rPr/>
      </w:pPr>
      <w:bookmarkEnd w:id="150"/>
      <w:r>
        <w:rPr>
          <w:rFonts w:ascii="IRNazanin" w:hAnsi="IRNazanin" w:eastAsia="IRNazanin"/>
          <w:color w:val="111111"/>
          <w:sz w:val="28"/>
          <w:sz w:val="28"/>
          <w:szCs w:val="28"/>
          <w:rtl w:val="true"/>
          <w:lang w:bidi="fa-IR"/>
        </w:rPr>
        <w:t>نگاهداری کنندۀ چیزی بوده باشد، و از آن‌جا که قرآن در حفظ و نگهداری اصول کتاب‌های آسمانی پیشین مراقبت کامل دارد و آنها را تکمیل می‌کند لفظ مهیمن بر آن اطلاق کرده است</w:t>
      </w:r>
      <w:r>
        <w:rPr>
          <w:rFonts w:eastAsia="IRNazanin" w:cs="IRNazanin"/>
          <w:color w:val="111111"/>
          <w:sz w:val="28"/>
          <w:szCs w:val="28"/>
          <w:rtl w:val="true"/>
          <w:lang w:bidi="fa-IR"/>
        </w:rPr>
        <w:t>.</w:t>
      </w:r>
    </w:p>
    <w:p>
      <w:pPr>
        <w:pStyle w:val="Heading3"/>
        <w:numPr>
          <w:ilvl w:val="2"/>
          <w:numId w:val="1"/>
        </w:numPr>
        <w:rPr/>
      </w:pPr>
      <w:bookmarkStart w:id="151" w:name="__RefHeading___Toc5183918_3381743652"/>
      <w:bookmarkStart w:id="152" w:name="_Toc55"/>
      <w:bookmarkEnd w:id="151"/>
      <w:r>
        <w:rPr>
          <w:rtl w:val="true"/>
        </w:rPr>
        <w:t>قرآن برترین سخن</w:t>
      </w:r>
      <w:bookmarkEnd w:id="152"/>
    </w:p>
    <w:p>
      <w:pPr>
        <w:pStyle w:val="BookText"/>
        <w:rPr/>
      </w:pPr>
      <w:r>
        <w:rPr>
          <w:rFonts w:ascii="IRNazanin" w:hAnsi="IRNazanin" w:eastAsia="IRNazanin"/>
          <w:color w:val="111111"/>
          <w:sz w:val="28"/>
          <w:sz w:val="28"/>
          <w:szCs w:val="28"/>
          <w:rtl w:val="true"/>
          <w:lang w:bidi="fa-IR"/>
        </w:rPr>
        <w:t>کلام، کلام حق است، تجلّی علم و حکمت و نور بی‌نهایت در بی‌نهایت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حق حاوی مسائل و اخبار و حکایات امم گذشته است، که بدین وسیله هر گمراهی هدایت می‌شود، و هر دردمندی به درمان می‌رسد، و هر فقیری به غنا دست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خالق هستی، و پدیدآورندۀ بالا و پستی، و نقّاش نقش شگفت‌انگیز آفرینش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مهر و محبّت، عشق و عاطفه، حق و حقیقت، عدل و انصاف، درستی و راستی، صدق و صداقت، و دوستی و کرامت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دریائی از واقعیت، بحری بی‌پایان، اقیانوسی بی ساحل، نوری جاودانی، ضیایی همیشگی، و حقیقتی ثابت و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بندگان تا روز قیامت نسبت به آن نیازمندند در این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به پاکیزه‌ترین لفظ و در نیکوترین اسلوب و در بهترین شکل و ترتیب بیان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نَزَّلَ احْسَنَ الْحَدیثِ</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نیکوترین سخن را نازل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مشکی در جهان افکنده‌ای مشک را در لامکان افکنده‌ای</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 هزاران غلغله زین بوی مشک در زمین و آسمان افکنده‌ای</w:t>
      </w:r>
    </w:p>
    <w:p>
      <w:pPr>
        <w:pStyle w:val="BookText"/>
        <w:rPr/>
      </w:pPr>
      <w:r>
        <w:rPr>
          <w:rFonts w:ascii="IRNazanin" w:hAnsi="IRNazanin" w:eastAsia="IRNazanin"/>
          <w:color w:val="111111"/>
          <w:sz w:val="28"/>
          <w:sz w:val="28"/>
          <w:szCs w:val="28"/>
          <w:rtl w:val="true"/>
          <w:lang w:bidi="fa-IR"/>
        </w:rPr>
        <w:t>از شعاع نور و نار خویشتن آتشی در عقل و جان افکنده‌ای</w:t>
      </w:r>
    </w:p>
    <w:p>
      <w:pPr>
        <w:pStyle w:val="BookText"/>
        <w:rPr/>
      </w:pPr>
      <w:r>
        <w:rPr>
          <w:rFonts w:ascii="IRNazanin" w:hAnsi="IRNazanin" w:eastAsia="IRNazanin"/>
          <w:color w:val="111111"/>
          <w:sz w:val="28"/>
          <w:sz w:val="28"/>
          <w:szCs w:val="28"/>
          <w:rtl w:val="true"/>
          <w:lang w:bidi="fa-IR"/>
        </w:rPr>
        <w:t>از کمال لعل جان‌افزای خویش شورشی در بحر و کان افکنده‌ای</w:t>
      </w:r>
    </w:p>
    <w:p>
      <w:pPr>
        <w:pStyle w:val="BookText"/>
        <w:rPr/>
      </w:pPr>
      <w:r>
        <w:rPr>
          <w:rFonts w:ascii="IRNazanin" w:hAnsi="IRNazanin" w:eastAsia="IRNazanin"/>
          <w:color w:val="111111"/>
          <w:sz w:val="28"/>
          <w:sz w:val="28"/>
          <w:szCs w:val="28"/>
          <w:rtl w:val="true"/>
          <w:lang w:bidi="fa-IR"/>
        </w:rPr>
        <w:t>تو نهادی قاعدۀ عاشق کشی در دل عاشق کُشان افکنده‌ای</w:t>
      </w:r>
    </w:p>
    <w:p>
      <w:pPr>
        <w:pStyle w:val="BookText"/>
        <w:rPr/>
      </w:pPr>
      <w:r>
        <w:rPr>
          <w:rFonts w:ascii="IRNazanin" w:hAnsi="IRNazanin" w:eastAsia="IRNazanin"/>
          <w:color w:val="111111"/>
          <w:sz w:val="28"/>
          <w:sz w:val="28"/>
          <w:szCs w:val="28"/>
          <w:rtl w:val="true"/>
          <w:lang w:bidi="fa-IR"/>
        </w:rPr>
        <w:t>هم شکار و هم شکاری گیر را زیر این دام گران افکنده‌ای</w:t>
      </w:r>
    </w:p>
    <w:p>
      <w:pPr>
        <w:pStyle w:val="BookText"/>
        <w:rPr/>
      </w:pPr>
      <w:r>
        <w:rPr>
          <w:rFonts w:ascii="IRNazanin" w:hAnsi="IRNazanin" w:eastAsia="IRNazanin"/>
          <w:color w:val="111111"/>
          <w:sz w:val="28"/>
          <w:sz w:val="28"/>
          <w:szCs w:val="28"/>
          <w:rtl w:val="true"/>
          <w:lang w:bidi="fa-IR"/>
        </w:rPr>
        <w:t>پُر دلان را همچو دل بشکسته‌ای بی دلان را در فغان افکنده‌ای</w:t>
      </w:r>
    </w:p>
    <w:p>
      <w:pPr>
        <w:pStyle w:val="BookText"/>
        <w:rPr/>
      </w:pPr>
      <w:r>
        <w:rPr>
          <w:rFonts w:ascii="IRNazanin" w:hAnsi="IRNazanin" w:eastAsia="IRNazanin"/>
          <w:color w:val="111111"/>
          <w:sz w:val="28"/>
          <w:sz w:val="28"/>
          <w:szCs w:val="28"/>
          <w:rtl w:val="true"/>
          <w:lang w:bidi="fa-IR"/>
        </w:rPr>
        <w:t>جان سلطان زادگان را بنده‌وار پیش عقل پاسبان افکنده‌ای</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bookmarkStart w:id="153" w:name="pg14191_338635"/>
    </w:p>
    <w:p>
      <w:pPr>
        <w:pStyle w:val="BookText"/>
        <w:rPr/>
      </w:pPr>
      <w:bookmarkEnd w:id="153"/>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فُرْقَاناً فَرَقْتَ بِهِ بَیْنَ حَلاَلِکَ وَ حَرَامِکَ وَ قُرْآناً أَعْرَبْتَ بِهِ عَنْ شَرَائِعِ أَحْکَامِکَ وَ کِتَاباً فَصَّلْتَهُ لِعِبَادِکَ تَفْصِیلاً وَ وَحْیاً أَنْزَلْتَهُ عَلَی نَبِیِّکَ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صَلَوَاتُکَ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جدا کننده‌اش ساختی، که به وسیلۀ آن بین حلال و حرامت جدایی انداختی، و آیات به هم پیوسته‌ای است، که از برکت آن، راه‌های احکامت را آشکار کرده‌ای، و کتابی است که هر چیزی را برای بندگانت در آن بیان کرده‌ای؛ بیانی جامع و رسا، و وحی است که بر پیامبرت محمد صلی الله علیه و آله فرود آوردی؛ فرود آوردنی به حق</w:t>
      </w:r>
      <w:r>
        <w:rPr>
          <w:rFonts w:eastAsia="IRNazanin" w:cs="IRNazanin"/>
          <w:color w:val="111111"/>
          <w:sz w:val="28"/>
          <w:szCs w:val="28"/>
          <w:rtl w:val="true"/>
          <w:lang w:bidi="fa-IR"/>
        </w:rPr>
        <w:t>.</w:t>
      </w:r>
    </w:p>
    <w:p>
      <w:pPr>
        <w:pStyle w:val="Heading3"/>
        <w:numPr>
          <w:ilvl w:val="2"/>
          <w:numId w:val="1"/>
        </w:numPr>
        <w:rPr/>
      </w:pPr>
      <w:bookmarkStart w:id="154" w:name="__RefHeading___Toc5183920_3381743652"/>
      <w:bookmarkStart w:id="155" w:name="_Toc56"/>
      <w:bookmarkEnd w:id="154"/>
      <w:r>
        <w:rPr>
          <w:rtl w:val="true"/>
        </w:rPr>
        <w:t>اسمای قرآن</w:t>
      </w:r>
      <w:bookmarkEnd w:id="155"/>
    </w:p>
    <w:p>
      <w:pPr>
        <w:pStyle w:val="Heading3"/>
        <w:numPr>
          <w:ilvl w:val="2"/>
          <w:numId w:val="1"/>
        </w:numPr>
        <w:rPr/>
      </w:pPr>
      <w:bookmarkStart w:id="156" w:name="__RefHeading___Toc5183922_3381743652"/>
      <w:bookmarkStart w:id="157" w:name="_Toc57"/>
      <w:bookmarkEnd w:id="156"/>
      <w:r>
        <w:rPr>
          <w:rtl w:val="true"/>
        </w:rPr>
        <w:t>اشاره</w:t>
      </w:r>
      <w:bookmarkEnd w:id="157"/>
    </w:p>
    <w:p>
      <w:pPr>
        <w:pStyle w:val="BookText"/>
        <w:rPr/>
      </w:pPr>
      <w:r>
        <w:rPr>
          <w:rFonts w:ascii="IRNazanin" w:hAnsi="IRNazanin" w:eastAsia="IRNazanin"/>
          <w:color w:val="111111"/>
          <w:sz w:val="28"/>
          <w:sz w:val="28"/>
          <w:szCs w:val="28"/>
          <w:rtl w:val="true"/>
          <w:lang w:bidi="fa-IR"/>
        </w:rPr>
        <w:t>در این جملات ملکوتی به اسامی کتاب حق که هر یک نشانگر مفهومی بلند و معنائی آسمانی است اشاره شده و کنار هر اسم به صورت رمز به حقیقت آن تذکّر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فرقان، قرآن، کتاب، وحی، نور، شفا، میزان، عَلَم نجات</w:t>
      </w:r>
      <w:r>
        <w:rPr>
          <w:rFonts w:eastAsia="IRNazanin" w:cs="IRNazanin"/>
          <w:color w:val="111111"/>
          <w:sz w:val="28"/>
          <w:szCs w:val="28"/>
          <w:rtl w:val="true"/>
          <w:lang w:bidi="fa-IR"/>
        </w:rPr>
        <w:t>.</w:t>
      </w:r>
    </w:p>
    <w:p>
      <w:pPr>
        <w:pStyle w:val="Heading3"/>
        <w:numPr>
          <w:ilvl w:val="2"/>
          <w:numId w:val="1"/>
        </w:numPr>
        <w:rPr/>
      </w:pPr>
      <w:bookmarkStart w:id="158" w:name="__RefHeading___Toc5183924_3381743652"/>
      <w:bookmarkStart w:id="159" w:name="_Toc58"/>
      <w:bookmarkEnd w:id="158"/>
      <w:r>
        <w:rPr>
          <w:rtl w:val="true"/>
        </w:rPr>
        <w:t>فرقان</w:t>
      </w:r>
      <w:bookmarkEnd w:id="15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فرقان حقیقتی است که به وسیلۀ آن حلال از حرام، واجب از مستحب، معروف از منکر، نور از ظلمت، خیر از شرّ، حق از باطل تمیز داده می‌شود</w:t>
      </w:r>
      <w:r>
        <w:rPr>
          <w:rFonts w:eastAsia="IRNazanin" w:cs="IRNazanin"/>
          <w:color w:val="111111"/>
          <w:sz w:val="28"/>
          <w:szCs w:val="28"/>
          <w:rtl w:val="true"/>
          <w:lang w:bidi="fa-IR"/>
        </w:rPr>
        <w:t>.</w:t>
      </w:r>
      <w:bookmarkStart w:id="160" w:name="pg14191_338636"/>
    </w:p>
    <w:p>
      <w:pPr>
        <w:pStyle w:val="BookText"/>
        <w:rPr/>
      </w:pPr>
      <w:bookmarkEnd w:id="160"/>
      <w:r>
        <w:rPr>
          <w:rFonts w:ascii="IRNazanin" w:hAnsi="IRNazanin" w:eastAsia="IRNazanin"/>
          <w:color w:val="111111"/>
          <w:sz w:val="28"/>
          <w:sz w:val="28"/>
          <w:szCs w:val="28"/>
          <w:rtl w:val="true"/>
          <w:lang w:bidi="fa-IR"/>
        </w:rPr>
        <w:t>این حقیقت اگر در جامعه نبود، و این واقعیّت اگر در حیات انسان تجلّی نمی‌کرد، حجت خدا بر بندگان تمام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شَهْرُ رَمَضانَ الَّذی انْزِلَ فِیهِ الْقُرْآنُ هُدیً لِلنّاسِ وَ بَیِّناتٍ مِنَ الْهُدی وَ الْفُرْقانِ</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که قرآن در آن نازل شده ، قرآنی که سراسرش هدایتگر مردم است و دارای دلایلی روشن و آشکار از هدایت می‌باشد ، و مایۀ جدایی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از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تَبارَکَ الَّذی نَزَّلَ الْفُرْقانَ عَلی عَبْدِهِ لِیَکُونَ لِلْعالَمینَ نَذیراً</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همیشه سودمند و با برکت است آن که فرقان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قرآن جدا کنندۀ حق از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تدریج بر بنده‌اش نازل کرد ، تا برای جهانیان بیم دهنده باشد </w:t>
      </w:r>
      <w:r>
        <w:rPr>
          <w:rFonts w:eastAsia="IRNazanin" w:cs="IRNazanin"/>
          <w:color w:val="111111"/>
          <w:sz w:val="28"/>
          <w:szCs w:val="28"/>
          <w:rtl w:val="true"/>
          <w:lang w:bidi="fa-IR"/>
        </w:rPr>
        <w:t>.</w:t>
      </w:r>
    </w:p>
    <w:p>
      <w:pPr>
        <w:pStyle w:val="Heading3"/>
        <w:numPr>
          <w:ilvl w:val="2"/>
          <w:numId w:val="1"/>
        </w:numPr>
        <w:rPr/>
      </w:pPr>
      <w:bookmarkStart w:id="161" w:name="__RefHeading___Toc5183926_3381743652"/>
      <w:bookmarkStart w:id="162" w:name="_Toc59"/>
      <w:bookmarkEnd w:id="161"/>
      <w:r>
        <w:rPr>
          <w:rtl w:val="true"/>
        </w:rPr>
        <w:t>قرآن</w:t>
      </w:r>
      <w:bookmarkEnd w:id="162"/>
    </w:p>
    <w:p>
      <w:pPr>
        <w:pStyle w:val="BookText"/>
        <w:rPr/>
      </w:pPr>
      <w:r>
        <w:rPr>
          <w:rFonts w:ascii="IRNazanin" w:hAnsi="IRNazanin" w:eastAsia="IRNazanin"/>
          <w:color w:val="111111"/>
          <w:sz w:val="28"/>
          <w:sz w:val="28"/>
          <w:szCs w:val="28"/>
          <w:rtl w:val="true"/>
          <w:lang w:bidi="fa-IR"/>
        </w:rPr>
        <w:t>کلمۀ قرآن به معنای خواندن است، خواندن حلال و حرام، خواندن مسائل اخلاقی و تاریخی و حقایق ملکوتی و طبیعی و مسائل آفرینش، و ظاهر و باطن</w:t>
      </w:r>
      <w:r>
        <w:rPr>
          <w:rFonts w:eastAsia="IRNazanin" w:cs="IRNazanin"/>
          <w:color w:val="111111"/>
          <w:sz w:val="28"/>
          <w:szCs w:val="28"/>
          <w:rtl w:val="true"/>
          <w:lang w:bidi="fa-IR"/>
        </w:rPr>
        <w:t>.</w:t>
      </w:r>
    </w:p>
    <w:p>
      <w:pPr>
        <w:pStyle w:val="Heading3"/>
        <w:numPr>
          <w:ilvl w:val="2"/>
          <w:numId w:val="1"/>
        </w:numPr>
        <w:rPr/>
      </w:pPr>
      <w:bookmarkStart w:id="163" w:name="__RefHeading___Toc5183928_3381743652"/>
      <w:bookmarkStart w:id="164" w:name="_Toc60"/>
      <w:bookmarkEnd w:id="163"/>
      <w:r>
        <w:rPr>
          <w:rtl w:val="true"/>
        </w:rPr>
        <w:t>کتاب</w:t>
      </w:r>
      <w:bookmarkEnd w:id="164"/>
    </w:p>
    <w:p>
      <w:pPr>
        <w:pStyle w:val="BookText"/>
        <w:rPr/>
      </w:pPr>
      <w:r>
        <w:rPr>
          <w:rFonts w:ascii="IRNazanin" w:hAnsi="IRNazanin" w:eastAsia="IRNazanin"/>
          <w:color w:val="111111"/>
          <w:sz w:val="28"/>
          <w:sz w:val="28"/>
          <w:szCs w:val="28"/>
          <w:rtl w:val="true"/>
          <w:lang w:bidi="fa-IR"/>
        </w:rPr>
        <w:t>کلمۀ کتاب هم معنای واضح و روشنی دارد، و آن مجموعه‌ای از مسائل و مطالب مدوّن و منظم است که با اسلوبی خاص آماده شده تا مردم از آن بهره‌مند شوند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قرآن در حدود هفتاد مرتبه و کلمۀ کتاب نزدیک به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کریم به</w:t>
      </w:r>
      <w:bookmarkStart w:id="165" w:name="pg14191_338637"/>
    </w:p>
    <w:p>
      <w:pPr>
        <w:pStyle w:val="BookText"/>
        <w:rPr/>
      </w:pPr>
      <w:bookmarkEnd w:id="165"/>
      <w:r>
        <w:rPr>
          <w:rFonts w:ascii="IRNazanin" w:hAnsi="IRNazanin" w:eastAsia="IRNazanin"/>
          <w:color w:val="111111"/>
          <w:sz w:val="28"/>
          <w:sz w:val="28"/>
          <w:szCs w:val="28"/>
          <w:rtl w:val="true"/>
          <w:lang w:bidi="fa-IR"/>
        </w:rPr>
        <w:t>مناسبت‌های گوناگون ذکر شده است</w:t>
      </w:r>
      <w:r>
        <w:rPr>
          <w:rFonts w:eastAsia="IRNazanin" w:cs="IRNazanin"/>
          <w:color w:val="111111"/>
          <w:sz w:val="28"/>
          <w:szCs w:val="28"/>
          <w:rtl w:val="true"/>
          <w:lang w:bidi="fa-IR"/>
        </w:rPr>
        <w:t>.</w:t>
      </w:r>
    </w:p>
    <w:p>
      <w:pPr>
        <w:pStyle w:val="Heading3"/>
        <w:numPr>
          <w:ilvl w:val="2"/>
          <w:numId w:val="1"/>
        </w:numPr>
        <w:rPr/>
      </w:pPr>
      <w:bookmarkStart w:id="166" w:name="__RefHeading___Toc5183930_3381743652"/>
      <w:bookmarkStart w:id="167" w:name="_Toc61"/>
      <w:bookmarkEnd w:id="166"/>
      <w:r>
        <w:rPr>
          <w:rtl w:val="true"/>
        </w:rPr>
        <w:t>وحی</w:t>
      </w:r>
      <w:bookmarkEnd w:id="167"/>
    </w:p>
    <w:p>
      <w:pPr>
        <w:pStyle w:val="BookText"/>
        <w:rPr/>
      </w:pPr>
      <w:r>
        <w:rPr>
          <w:rFonts w:ascii="IRNazanin" w:hAnsi="IRNazanin" w:eastAsia="IRNazanin"/>
          <w:color w:val="111111"/>
          <w:sz w:val="28"/>
          <w:sz w:val="28"/>
          <w:szCs w:val="28"/>
          <w:rtl w:val="true"/>
          <w:lang w:bidi="fa-IR"/>
        </w:rPr>
        <w:t>به آنچه از جانب حضرت حق تعالی به انبیا ابلاغ شده تا برای نجات مردم و تأمین سعادت دنیا و آخرت آنان به همگان برسانند، وحی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با استحکامی فوق‌العاده قوی، و به صورت زنده و جاوید و ابدی در بردارندۀ وحی است فقط و فقط قرآن کریم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با دلایلی متین و براهینی قوی و استدلالاتی محکم و حتی با دعوت از جنّ و انس به معارضه، وحی بودن خود را ثابت می‌کند و با آیات کریمه‌اش انسان را به این معنا آگاهی می‌دهد که این مجموعه وحی الهی است که بر قلب رسول مطهّرش رسیده، و پیروی از آن موجب فلاح و رستگاری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قوانین و دستورهایی که منبعی جز وحی ندارد، قدرت دارد ظاهر و باطن انسان را اصلاح کند، و مفاسد مادی و معنوی را علاج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اختلافات مهلکی که به طور دائم در جوامع و یا در خانواده‌ها حکمفرما بوده، از طریق جعل قوانین به دست انسان‌ها رفع نشده و نمی‌شود، این درد سنگین و این مرض خطرناک جز از طریق حاکمیت دین، راه درمان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جریانات عجیب و غریبی که در تمام شؤون حیات انسان جریان داشته و دارد و تمام آنها بر خلاف اصول انسانیّت بوده، تا اصول حکومت اخلاق عالی انسانی متّکی به ایمان و عقیده در همه جامعه‌ها تعمیم پیدا نکند، همچنان ادامه خواهد داشت و تحولاتی که واقع می‌شود عموماً صوری و قشری خواهد بود</w:t>
      </w:r>
      <w:r>
        <w:rPr>
          <w:rFonts w:eastAsia="IRNazanin" w:cs="IRNazanin"/>
          <w:color w:val="111111"/>
          <w:sz w:val="28"/>
          <w:szCs w:val="28"/>
          <w:rtl w:val="true"/>
          <w:lang w:bidi="fa-IR"/>
        </w:rPr>
        <w:t>.</w:t>
      </w:r>
    </w:p>
    <w:p>
      <w:pPr>
        <w:pStyle w:val="Heading3"/>
        <w:numPr>
          <w:ilvl w:val="2"/>
          <w:numId w:val="1"/>
        </w:numPr>
        <w:rPr/>
      </w:pPr>
      <w:bookmarkStart w:id="168" w:name="__RefHeading___Toc5183932_3381743652"/>
      <w:bookmarkStart w:id="169" w:name="_Toc62"/>
      <w:bookmarkEnd w:id="168"/>
      <w:r>
        <w:rPr>
          <w:rtl w:val="true"/>
        </w:rPr>
        <w:t>روش‌های اجتماعی انسان‌ها</w:t>
      </w:r>
      <w:bookmarkEnd w:id="169"/>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 طریق رفع این اختلافات و جریانات، اصلاح احساسات درونی</w:t>
      </w:r>
    </w:p>
    <w:p>
      <w:pPr>
        <w:pStyle w:val="BookText"/>
        <w:rPr/>
      </w:pPr>
      <w:r>
        <w:rPr>
          <w:rFonts w:ascii="IRNazanin" w:hAnsi="IRNazanin" w:eastAsia="IRNazanin"/>
          <w:color w:val="111111"/>
          <w:sz w:val="28"/>
          <w:sz w:val="28"/>
          <w:szCs w:val="28"/>
          <w:rtl w:val="true"/>
          <w:lang w:bidi="fa-IR"/>
        </w:rPr>
        <w:t>انسان است نه تأکید و تشدید و اصلاح متولّی قوانین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می‌دانید که به طور کلّی در میان بشر سه روش اجتماعی بیشتر نبوده 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 استبداد که مقدّرات مردم را به دست یک اراده می‌دهد و هر چه دلخواه او بوده باشد به مردم تحمیل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 حکومت اجتماعی که ارادۀ امور مردم به دست قانون گذارده می‌شود و یک فرد یا یک هیئت مسئول اجرا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 دینی که ارادۀ تشریعی خدای جهان در مردم به دست همۀ مردم حکومت کرده و اصل توحید و اخلاق فاضله و عدالت اجتماعی را تضمین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روش اول و دوم تنها مراقب افعالِ مردمند، و کاری با اعتقاد و اخلاق ندارند، و به مقتضای آنها انسان در ماورای مواد قانونی یعنی در اعتقاد و اخلاق آزاد می‌باشد، زیرا ماورای قوانین اجتماعی ضامن اجرا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روشی که می‌تواند صفات درونی انسان و اعتقاد را ضمانت نموده و اصلاح کند روش دین است که به هر سه جهت اعتقاد، اخلاق، اعمال، رسیدگی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 حقیقی اختلافات اجتماعی تنها روش دین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این‌که ارتفاع اختلافات از جامعۀ انسانی بدون تردید صلاح نوع و کمال انسانی است و از طرف دیگر دین تنها راه رفع اختلافات می‌باشد و از سوی دیگر دستگاه آفرینش هر نوع را به سوی کمال حقیقی وی هدایت کرده و سوق می‌دهد، پس ناچار خالق دستگاه آفرینش، دین حق و سزاواری را باید برای انسانیّت تعیین کرده و به عالم انسانی وحی کند و این همان دین حقّی است که باید در جامعه بوده باشد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تصور کرد که درست است که رفع اختلافات باید با دین انجام گیرد ولی دستگاه آفرینش به الهامی که به واسطۀ عقل اجتماعی می‌نماید افراد نابغه و</w:t>
      </w:r>
      <w:bookmarkStart w:id="170" w:name="pg14191_338639"/>
    </w:p>
    <w:p>
      <w:pPr>
        <w:pStyle w:val="BookText"/>
        <w:rPr/>
      </w:pPr>
      <w:bookmarkEnd w:id="170"/>
      <w:r>
        <w:rPr>
          <w:rFonts w:ascii="IRNazanin" w:hAnsi="IRNazanin" w:eastAsia="IRNazanin"/>
          <w:color w:val="111111"/>
          <w:sz w:val="28"/>
          <w:sz w:val="28"/>
          <w:szCs w:val="28"/>
          <w:rtl w:val="true"/>
          <w:lang w:bidi="fa-IR"/>
        </w:rPr>
        <w:t>خیرخواهی تهیه می‌کند که مردم را به سوی عقاید حقه و اخلاق شایسته و اعمال نیک دعوت نمایند و اینها هستند که پیامبران نامیده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چنانچه ثابت شده همان عقل اجتماعی انسان است که به اتکای احساسات درونی و نیروی فکر خود به سوی اختلاف دعوت می‌کند و البته چنین عاملی وسیلۀ رفع اختلاف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این‌جا روشن است که این شعور انسانی که اصل دین را از غیب آفرینش به طور الهام می‌گیرد سنخ دیگری از شعور است، غیر از شعور فکری که در همۀ افراد موجود است و این شعورِ مخصوص، همان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 یا شعور مرموز</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3"/>
        <w:numPr>
          <w:ilvl w:val="2"/>
          <w:numId w:val="1"/>
        </w:numPr>
        <w:rPr/>
      </w:pPr>
      <w:bookmarkStart w:id="171" w:name="__RefHeading___Toc5183934_3381743652"/>
      <w:bookmarkStart w:id="172" w:name="_Toc63"/>
      <w:bookmarkEnd w:id="171"/>
      <w:r>
        <w:rPr>
          <w:rtl w:val="true"/>
        </w:rPr>
        <w:t>وحی در آیات قرآن</w:t>
      </w:r>
      <w:bookmarkEnd w:id="172"/>
    </w:p>
    <w:p>
      <w:pPr>
        <w:pStyle w:val="BookText"/>
        <w:rPr/>
      </w:pPr>
      <w:r>
        <w:rPr>
          <w:rFonts w:ascii="Amiri" w:hAnsi="Amiri" w:eastAsia="Amiri" w:cs="Amiri"/>
          <w:color w:val="111111"/>
          <w:sz w:val="28"/>
          <w:sz w:val="28"/>
          <w:szCs w:val="28"/>
          <w:rtl w:val="true"/>
          <w:lang w:bidi="ar-SA"/>
        </w:rPr>
        <w:t>اِنّا اوْحَیْنا الَیْکَ کَما اوْحَیْنا الی نُوحٍ وَ النَّبِیِّینَ مِنْ بَعْدِهِ وَ اوْحَیْنا الی ابْراهِیمَ وَ اسْماعیلَ وَ اسْحقَ وَ یَعْقُوبَ والاَْسْباطِ وَ عیسی وَ ایُّوبَ وَ یُونُسَ وَ هرُونَ وَ سُلَیْمانَ وَ آتَیْنا داوُدَ زَبُوراً</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ما به تو وحی کردیم ، همان گونه که به نوح و پیامبران پس از او وحی کردیم ؛ و به ابراهیم و اسماعیل و اسحاق و یعقوب و نوادگان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مقام نبوتشان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عیسی و ایوب و یونس و هارون و سلیمان نیز وحی نمودیم ؛ و به داود ، زبور دادیم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وَالَّذی اوْحَیْنا الَیْکَ مِنَ الْکِتابِ هُوَ الْحَقُّ مُصَدِّقاً لِما بَیْنَ یَدَیْهِ انَّ اللّهَ بِعِبادِهِ لَخَبیرٌ بَصیرٌ</w:t>
      </w:r>
      <w:r>
        <w:rPr>
          <w:rFonts w:eastAsia="Amiri" w:cs="Amiri" w:ascii="Amiri" w:hAnsi="Amiri"/>
          <w:color w:val="111111"/>
          <w:sz w:val="28"/>
          <w:szCs w:val="28"/>
          <w:rtl w:val="true"/>
          <w:lang w:bidi="ar-SA"/>
        </w:rPr>
        <w:t xml:space="preserve">» </w:t>
      </w:r>
      <w:r>
        <w:rPr>
          <w:rStyle w:val="FootnoteAnchor"/>
          <w:rtl w:val="true"/>
        </w:rPr>
        <w:footnoteReference w:id="116"/>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آنچه از کتاب به تو وحی کرده‌ایم ، همان حق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کنندۀ</w:t>
      </w:r>
      <w:bookmarkStart w:id="173" w:name="pg14191_338640"/>
    </w:p>
    <w:p>
      <w:pPr>
        <w:pStyle w:val="BookText"/>
        <w:rPr/>
      </w:pPr>
      <w:bookmarkEnd w:id="17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بوده است ؛ یقیناً خدا به بندگانش آگاه و بیناست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انَّما یُوحی الَیَّ انَّما الهُکُمْ الهٌ واحِدٌ فَهَلْ انْتُمْ مُسْلِمُونَ</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فقط وحی می‌شود که معبود شما خدای یکتاست ؛ پس آیا 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فرمان‌ها و احکام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می‌شوید ؟</w:t>
      </w:r>
    </w:p>
    <w:p>
      <w:pPr>
        <w:pStyle w:val="BookText"/>
        <w:rPr/>
      </w:pPr>
      <w:r>
        <w:rPr>
          <w:rFonts w:ascii="Amiri" w:hAnsi="Amiri" w:eastAsia="Amiri" w:cs="Amiri"/>
          <w:color w:val="111111"/>
          <w:sz w:val="28"/>
          <w:sz w:val="28"/>
          <w:szCs w:val="28"/>
          <w:rtl w:val="true"/>
          <w:lang w:bidi="ar-SA"/>
        </w:rPr>
        <w:t>فَاسْتَمْسِکْ بِالَّذی اوحِیَ الَیْکَ انَّکَ عَلی صِراطٍ مُسْتَقیمٍ</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پس به آنچه بر تو وحی شده تمسک بجوی ، یقیناً تو بر راهی راست قرار داری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اِتَّبِعْ ما اوحِیَ الَیْکَ مِنْ رَبِّکَ لا الهَ الاّ هُوَ وَ اعْرِضْ عَنِ الْمُشْرِکینَ</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از آنچه از سوی پروردگارت به تو وحی شده پیروی کن ، هیچ معبودی جز او نیست ، و از مشرکان روی بگردان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اوحِیَ الَیَّ هذَا الْقُرْآنُ لاُِنذِرَکُمْ بِهِ وَ مَنْ بَلَغَ</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و این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گواهی خدا بر حقّانیّت نبوّت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وحی شده تا به وسیلۀ آن شما وهر کس را که این قرآن به او می‌رسد؛ بیم دهم </w:t>
      </w:r>
      <w:r>
        <w:rPr>
          <w:rFonts w:eastAsia="IRNazanin" w:cs="IRNazanin"/>
          <w:color w:val="111111"/>
          <w:sz w:val="28"/>
          <w:szCs w:val="28"/>
          <w:rtl w:val="true"/>
          <w:lang w:bidi="fa-IR"/>
        </w:rPr>
        <w:t>.</w:t>
      </w:r>
    </w:p>
    <w:p>
      <w:pPr>
        <w:pStyle w:val="Heading3"/>
        <w:numPr>
          <w:ilvl w:val="2"/>
          <w:numId w:val="1"/>
        </w:numPr>
        <w:rPr/>
      </w:pPr>
      <w:bookmarkStart w:id="174" w:name="__RefHeading___Toc5183936_3381743652"/>
      <w:bookmarkStart w:id="175" w:name="_Toc64"/>
      <w:bookmarkEnd w:id="174"/>
      <w:r>
        <w:rPr>
          <w:rtl w:val="true"/>
        </w:rPr>
        <w:t>نور</w:t>
      </w:r>
      <w:bookmarkEnd w:id="175"/>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نور در صفحات گذشته در حدّ لازم در رابطه با قرآن مجید توضیح داده شد</w:t>
      </w:r>
      <w:r>
        <w:rPr>
          <w:rFonts w:eastAsia="IRNazanin" w:cs="IRNazanin"/>
          <w:color w:val="111111"/>
          <w:sz w:val="28"/>
          <w:szCs w:val="28"/>
          <w:rtl w:val="true"/>
          <w:lang w:bidi="fa-IR"/>
        </w:rPr>
        <w:t>.</w:t>
      </w:r>
      <w:bookmarkStart w:id="176" w:name="pg14191_338641"/>
    </w:p>
    <w:p>
      <w:pPr>
        <w:pStyle w:val="Heading3"/>
        <w:numPr>
          <w:ilvl w:val="2"/>
          <w:numId w:val="1"/>
        </w:numPr>
        <w:rPr/>
      </w:pPr>
      <w:bookmarkStart w:id="177" w:name="__RefHeading___Toc5183938_3381743652"/>
      <w:bookmarkStart w:id="178" w:name="_Toc65"/>
      <w:bookmarkEnd w:id="176"/>
      <w:bookmarkEnd w:id="177"/>
      <w:r>
        <w:rPr>
          <w:rtl w:val="true"/>
        </w:rPr>
        <w:t>شفا</w:t>
      </w:r>
      <w:bookmarkEnd w:id="178"/>
    </w:p>
    <w:p>
      <w:pPr>
        <w:pStyle w:val="BookText"/>
        <w:rPr/>
      </w:pPr>
      <w:r>
        <w:rPr>
          <w:rFonts w:ascii="IRNazanin" w:hAnsi="IRNazanin" w:eastAsia="IRNazanin"/>
          <w:color w:val="111111"/>
          <w:sz w:val="28"/>
          <w:sz w:val="28"/>
          <w:szCs w:val="28"/>
          <w:rtl w:val="true"/>
          <w:lang w:bidi="fa-IR"/>
        </w:rPr>
        <w:t>امراض اعتقادی و اخلاقی که بر اعمال انسان اثر مستقیم می‌گذارند در رأس تمام امراض و بیماری‌هاست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سستی بنیان اعتقاد، و انحرافات اخلاقی، وضع خانواده و جامعه را مختل می‌کند، و فساد را در تمام جوانب حیات گسترش می‌دهد، و دنیا و آخرت انسان را بر باد داده و او را به عذاب ابد دچار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انسان در جهت اعتقاد و اخلاق و به ناچار در زمینۀ عمل گرفتار مفاسد بی شماری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اضطراب و ناامنی در درون بشر موج می‌زند، اختلالات فکری مزاحم اوست، بنیاد خانواده و جامعه بر باد رفته، همه از دست هم می‌نالند، ظلم و ستم سراسری شده، جنایت و خیانت بیداد می‌کند، تمدّن در شُرف نابودی است، وحشت و ترس بر ارواح حکومت می‌نماید، امنیت از تمام زمینه‌های حیات رخت بسته، گناهان و معاصی به صورت طبیعت ثانویه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ازدواج‌ها کاهش یافته و آمار طلاق به طور بی سابقه‌ای اوج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بدبختی به جای خوشبختی و زحمت به جای راحت و ظلمت به جای نور و توحّش به جای انسانیّت در کار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اختراعات علما و دانشمندان تبدیل به اسلحه‌های خطرناک گشته و در همه جای دنیا بر سر بشر فرو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 برخوردی در گوشه‌ای از جهان، وضع تمام ملت‌ها را در امور سیاسی و اقتصادی بهم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 زندگی صحنۀ وحشتناک جنگ و نبرد گشته و اصول مسلم علمی هم در چنین طوفانی دستخوش تحریف و تغییر شده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آمار خود کشی وحشت آور است، فرار اطفال از خانواده‌ها درد بی درمان شده، فساد در جوانان به صورت نان شب در آمده، علاقۀ مردم به مسائل پوچ و یاوه،</w:t>
      </w:r>
      <w:bookmarkStart w:id="179" w:name="pg14191_338642"/>
    </w:p>
    <w:p>
      <w:pPr>
        <w:pStyle w:val="BookText"/>
        <w:rPr/>
      </w:pPr>
      <w:bookmarkEnd w:id="179"/>
      <w:r>
        <w:rPr>
          <w:rFonts w:ascii="IRNazanin" w:hAnsi="IRNazanin" w:eastAsia="IRNazanin"/>
          <w:color w:val="111111"/>
          <w:sz w:val="28"/>
          <w:sz w:val="28"/>
          <w:szCs w:val="28"/>
          <w:rtl w:val="true"/>
          <w:lang w:bidi="fa-IR"/>
        </w:rPr>
        <w:t>سینما و تئاتر وقیحانه و مفتضح، استعمال بی حساب دود و مشروب و مواد مخدر از حد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شدّت بیمار شده و بیماری روحی و قلبی و عملی بر او چیره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باطنی و درونی او از سرطان بدتر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مجامع بین المللی و مراکز دفاع از بشر و منابع قانون گذاری و محیطهای علمی و دادگستری‌ها و کتابخانه‌ها و خلاصه علما و دانشمندان برای این مریض داروی شفابخش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به این صورت راه زندگی را ادامه دهد معلوم نیست به کجا برسد؟</w:t>
      </w:r>
    </w:p>
    <w:p>
      <w:pPr>
        <w:pStyle w:val="BookText"/>
        <w:rPr/>
      </w:pPr>
      <w:r>
        <w:rPr>
          <w:rFonts w:ascii="IRNazanin" w:hAnsi="IRNazanin" w:eastAsia="IRNazanin"/>
          <w:color w:val="111111"/>
          <w:sz w:val="28"/>
          <w:sz w:val="28"/>
          <w:szCs w:val="28"/>
          <w:rtl w:val="true"/>
          <w:lang w:bidi="fa-IR"/>
        </w:rPr>
        <w:t>با قاطعیّت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شفا گرفتن انسان از این همه بیماری بازگشت به قرآن مجید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داروی شفابخش است و دارو بودن خود را همراه با داشتن قدرت شفابخشی در عصر جاهلیّت ثابت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پاک اسلام صلی الله علیه و آله کفّار را از کفر، مشرکین را از شرک، گرفتاران به خرافات را از خرافه‌پرستی، ظالمان را از ظلم، عاصیان را از عصیان، جاهلان را از جهل، فاسدان را از فساد، بیدادگران را از بیدادگری، بداخلاق‌ها را از سوء خلق، منحرفان را از انحراف، آلودگان را از آلودگی به وسیلۀ قرآن مجید معالجه کرد</w:t>
      </w:r>
      <w:r>
        <w:rPr>
          <w:rFonts w:eastAsia="IRNazanin" w:cs="IRNazanin"/>
          <w:color w:val="111111"/>
          <w:sz w:val="28"/>
          <w:szCs w:val="28"/>
          <w:rtl w:val="true"/>
          <w:lang w:bidi="fa-IR"/>
        </w:rPr>
        <w:t>.</w:t>
      </w:r>
    </w:p>
    <w:p>
      <w:pPr>
        <w:pStyle w:val="Heading3"/>
        <w:numPr>
          <w:ilvl w:val="2"/>
          <w:numId w:val="1"/>
        </w:numPr>
        <w:rPr/>
      </w:pPr>
      <w:bookmarkStart w:id="180" w:name="__RefHeading___Toc5183940_3381743652"/>
      <w:bookmarkStart w:id="181" w:name="_Toc66"/>
      <w:bookmarkEnd w:id="180"/>
      <w:r>
        <w:rPr>
          <w:rtl w:val="true"/>
        </w:rPr>
        <w:t>قرآن، شفادهندۀ انسان</w:t>
      </w:r>
      <w:bookmarkEnd w:id="181"/>
    </w:p>
    <w:p>
      <w:pPr>
        <w:pStyle w:val="BookText"/>
        <w:rPr/>
      </w:pPr>
      <w:r>
        <w:rPr>
          <w:rFonts w:ascii="IRNazanin" w:hAnsi="IRNazanin" w:eastAsia="IRNazanin"/>
          <w:color w:val="111111"/>
          <w:sz w:val="28"/>
          <w:sz w:val="28"/>
          <w:szCs w:val="28"/>
          <w:rtl w:val="true"/>
          <w:lang w:bidi="fa-IR"/>
        </w:rPr>
        <w:t>به سه آیۀ زیر که کلام حضرت حق و تجلّی علم و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بنگرید، آیاتی که قرآن مجید را شفا دهندۀ انسان از تمام دردهای اعتقادی و اخلاقی و عملی می‌داند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النّاسُ قَدْ جاءَتْکُمْ مَوْعِظَةٌ مِنْ رَبِّکُمْ وَ شِفاءٌ لِما فِی الصُّدورِ وَ</w:t>
      </w:r>
    </w:p>
    <w:p>
      <w:pPr>
        <w:pStyle w:val="BookText"/>
        <w:rPr/>
      </w:pPr>
      <w:r>
        <w:rPr>
          <w:rFonts w:ascii="Amiri" w:hAnsi="Amiri" w:eastAsia="Amiri" w:cs="Amiri"/>
          <w:color w:val="111111"/>
          <w:sz w:val="28"/>
          <w:sz w:val="28"/>
          <w:szCs w:val="28"/>
          <w:rtl w:val="true"/>
          <w:lang w:bidi="ar-SA"/>
        </w:rPr>
        <w:t>هُدیً وَ رَحْمَةٌ لِلْمُؤْمِنینَ</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از سوی پروردگارتان برای شما پند وموعظه‌ای آمده ، و شفاست برای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ازبیماری‌های اعتقادی و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سینه‌هاست ، و سراسر هدایت و رحمتی است برای مؤمنان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تفسیر نمونه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چهار صفت برای قرآن بیان شده که برای فهم بیشتر باید نخست روی لغات آن تکیه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وعظ و موعظه آن چنانکه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نهی آمیخته به تهدید است، ولی ظاهراً معنی موعظه وسیع‌تر از آن باشد، همان گونه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معروف عرب در همان کتاب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عبارت از تذکّر دادن نیکی‌هاست که توأم با رقّت قلب باشد، در واقع هرگونه اندرزی که در مخاطب تأثیر بگذارد، او را از بدی‌ها بترساند و یا قلب او را متوجه نیکی‌ها گرداند، وعظ و موعظه 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مفهوم این سخن آن نیست که هر موعظه‌ای باید تأثیر داشته باشد بلکه منظور آن است که در قلب‌های آماده بتواند چنین اثری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شفا دادن بیماری در دل‌ها و یا به تعبیر قرآن شفای چیزی که در سینه‌هاست، همان آلودگی‌های معنوی و روحانی است، مانند بخل و کینه و حسد و جبن و شرک و نفاق و امثال اینها که همه از بیماری‌های روحی و معنوی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هدایت، راهیابی به سوی مقصود یعنی تکامل و پیشرفت انسان در</w:t>
      </w:r>
    </w:p>
    <w:p>
      <w:pPr>
        <w:pStyle w:val="BookText"/>
        <w:rPr/>
      </w:pPr>
      <w:r>
        <w:rPr>
          <w:rFonts w:ascii="IRNazanin" w:hAnsi="IRNazanin" w:eastAsia="IRNazanin"/>
          <w:color w:val="111111"/>
          <w:sz w:val="28"/>
          <w:sz w:val="28"/>
          <w:szCs w:val="28"/>
          <w:rtl w:val="true"/>
          <w:lang w:bidi="fa-IR"/>
        </w:rPr>
        <w:t>تمام جنبه‌های مثبت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منظور از رحمت همان نعمت‌های مادی و معنوی الهی است که شامل حال انسان‌های شایسته می‌شود، همان گونه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هرگاه به خدا نسبت داده شود به معنی نعمت بخشیدن اوست، و هنگامی که به انسان‌ها نسبت داده شود به معنی رقّت قلب و عطوفت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آیۀ شریفه، چهار مرحله از مراحل تربیت و تکامل انسان را در سایۀ قرآن شرح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مرحلۀ موعظه و اندرز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مرحلۀ پاکسازی روح انسان از انواع رذایل اخلاقی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مرحلۀ هدایت است که پس از پاکسازی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مرحله‌ای است که انسان لیاقت آن را پیدا کرده است که مشمول رحمت و نعمت پروردگار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این مراحل به دنبال دیگری قرار دارد، و در پرتو قرآن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انسان‌ها را اندرز می‌دهد، زنگار گناه و صفات زشت را از قلب می‌شوید، نور هدایت را به دل‌ها می‌تاباند، نعمت‌های الهی را بر فرد و جامعه نازل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المؤمنین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رساترین تعبیر، این حقیقت را توضیح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فَاسْتَشْفُوهُ مِنْ ادْوائِکُمْ، وَاسْتَعینُوا بِهِ عَلی لأَوائِکُمْ، فَاِنَّ فیهِ شِفاءً مِنْ اکْبَرِ الدّاءِ وَ هُوَ الْکُفْرُ وَ النِّفاقُ وَ الْغَیُّ وَ الضَّلالُ</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175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قرآن برای بیماری‌های خود شفا جویید و از آن برای پیروزی بر مشکلات یاری خواهید، که شفای از بزرگترین بیماری‌ها که کفر و نفاق و تباهی و ضلالت می‌باشد در قرآن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خود می‌رساند که قرآن نسخه‌ای است برای بهبود فرد و جامعه از انواع</w:t>
      </w:r>
    </w:p>
    <w:p>
      <w:pPr>
        <w:pStyle w:val="BookText"/>
        <w:rPr/>
      </w:pPr>
      <w:r>
        <w:rPr>
          <w:rFonts w:ascii="IRNazanin" w:hAnsi="IRNazanin" w:eastAsia="IRNazanin"/>
          <w:color w:val="111111"/>
          <w:sz w:val="28"/>
          <w:sz w:val="28"/>
          <w:szCs w:val="28"/>
          <w:rtl w:val="true"/>
          <w:lang w:bidi="fa-IR"/>
        </w:rPr>
        <w:t>بیماری اخلاقی و اجتماعی، و این همان حقیقتی است که مسلمانان آن را به دست فراموشی سپرده و به جای این‌که از این داروی شفابخش بهره گیرند درمان خود را در مکتب‌های دیگر جستجو می‌کنند، و این کتاب بزرگ آسمانی را فقط یک کتاب خواندنی قرار داده‌اند نه اندیشیدنی و عمل کردنی</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تفسیر نمونه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نُنَزِّلُ مِنَ الْقُرْآنِ ما هُوَ شِفاءٌ وَ رَحْمَةٌ لِلْمُؤْمِنینَ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ما از قرآن آنچه را برای مؤمنان مایۀ درمان ورحمت است ، نازل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جَعَلْناهُ قُرْآناً اعْجَمِیّاً لَقالُوا لَوْلا فُصِّلَتْ آیاتُهُ ءَاعْجَمِیٌّ وَ عَرَبِیٌّ قُلْ هُوَ لِلَّذینَ آمَنُوا هُدیً وَ شِفاءٌ</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و اگر آن را قرآنی غیر عربی قرار داده بودیم قطعاً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آیاتش در نهایت روشنی بیان نشده است ، 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فصیح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برای کسانی که ایمان آورده‌اند ، سراسر هدایت و درمان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بر وجود و عدم در نبسته‌اند طَرْفی ز راحت دوجهان درنبسته‌اند</w:t>
      </w:r>
    </w:p>
    <w:p>
      <w:pPr>
        <w:pStyle w:val="BookText"/>
        <w:rPr/>
      </w:pPr>
      <w:r>
        <w:rPr>
          <w:rFonts w:ascii="IRNazanin" w:hAnsi="IRNazanin" w:eastAsia="IRNazanin"/>
          <w:color w:val="111111"/>
          <w:sz w:val="28"/>
          <w:sz w:val="28"/>
          <w:szCs w:val="28"/>
          <w:rtl w:val="true"/>
          <w:lang w:bidi="fa-IR"/>
        </w:rPr>
        <w:t>همّت بلند دار در این ره که عاشقان خطّ وفا به بال کبوتر نبسته‌اند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جان مترس تا به حیات ابد رسی بر آب خضر سدّ سکندر نبسته‌اند</w:t>
      </w:r>
    </w:p>
    <w:p>
      <w:pPr>
        <w:pStyle w:val="BookText"/>
        <w:rPr/>
      </w:pPr>
      <w:r>
        <w:rPr>
          <w:rFonts w:ascii="IRNazanin" w:hAnsi="IRNazanin" w:eastAsia="IRNazanin"/>
          <w:color w:val="111111"/>
          <w:sz w:val="28"/>
          <w:sz w:val="28"/>
          <w:szCs w:val="28"/>
          <w:rtl w:val="true"/>
          <w:lang w:bidi="fa-IR"/>
        </w:rPr>
        <w:t>در خود ببین که چهره کشایان نقشبند نقشی ز سادگیّ تو خوشتر نبسته‌اند</w:t>
      </w:r>
    </w:p>
    <w:p>
      <w:pPr>
        <w:pStyle w:val="BookText"/>
        <w:rPr/>
      </w:pPr>
      <w:r>
        <w:rPr>
          <w:rFonts w:ascii="IRNazanin" w:hAnsi="IRNazanin" w:eastAsia="IRNazanin"/>
          <w:color w:val="111111"/>
          <w:sz w:val="28"/>
          <w:sz w:val="28"/>
          <w:szCs w:val="28"/>
          <w:rtl w:val="true"/>
          <w:lang w:bidi="fa-IR"/>
        </w:rPr>
        <w:t>بگشا طلسم گنج که کارآگهان غیب اقبال را به سلسله زر نبسته‌اند</w:t>
      </w:r>
    </w:p>
    <w:p>
      <w:pPr>
        <w:pStyle w:val="BookText"/>
        <w:rPr/>
      </w:pPr>
      <w:r>
        <w:rPr>
          <w:rFonts w:ascii="IRNazanin" w:hAnsi="IRNazanin" w:eastAsia="IRNazanin"/>
          <w:color w:val="111111"/>
          <w:sz w:val="28"/>
          <w:sz w:val="28"/>
          <w:szCs w:val="28"/>
          <w:rtl w:val="true"/>
          <w:lang w:bidi="fa-IR"/>
        </w:rPr>
        <w:t>دل در چمن مبند که گر راست بنگری نخلی به قامت تو برابر نبسته‌اند</w:t>
      </w:r>
    </w:p>
    <w:p>
      <w:pPr>
        <w:pStyle w:val="BookText"/>
        <w:rPr/>
      </w:pPr>
      <w:r>
        <w:rPr>
          <w:rFonts w:ascii="IRNazanin" w:hAnsi="IRNazanin" w:eastAsia="IRNazanin"/>
          <w:color w:val="111111"/>
          <w:sz w:val="28"/>
          <w:sz w:val="28"/>
          <w:szCs w:val="28"/>
          <w:rtl w:val="true"/>
          <w:lang w:bidi="fa-IR"/>
        </w:rPr>
        <w:t>فیضی خموشی تو برین آستانه چیست بانگی بزن که حلقه بر این در نبسته‌اند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فیضی هندی</w:t>
      </w:r>
      <w:r>
        <w:rPr>
          <w:rFonts w:eastAsia="IRNazanin" w:cs="IRNazanin"/>
          <w:color w:val="111111"/>
          <w:sz w:val="28"/>
          <w:szCs w:val="28"/>
          <w:rtl w:val="true"/>
          <w:lang w:bidi="fa-IR"/>
        </w:rPr>
        <w:t>)</w:t>
      </w:r>
      <w:bookmarkStart w:id="182" w:name="pg14191_338647"/>
    </w:p>
    <w:p>
      <w:pPr>
        <w:pStyle w:val="BookText"/>
        <w:rPr/>
      </w:pPr>
      <w:bookmarkEnd w:id="18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جَعَلْتَهُ نُوراً نَهْتَدِی مِنْ ظُلَمِ الضَّلاَلَةِ وَ الْجَهَالَةِ بِاتِّبَاعِهِ وَ شِفَاءً لِمَنْ أَنْصَتَ بِفَهَمِ التَّصْدِیقِ إِلَی اسْتِمَاعِهِ وَ مِیزَانَ قِسْطٍ لاَ یَحِیفُ عَنِ الْحَقِّ لِسَانُهُ وَ نُورَ هُدیً لاَ یُطْفَأُ عَنِ الشَّاهِدِینَ بُرْهَانُهُ وَ عَلَمَ نَجَاةٍ لاَ یَضِلُّ مَنْ أَمَّ قَصْدَ سُنَّتِهِ وَ لا تَنَالُ أَیْدِی الْهَلَکَاتِ مَنْ تَعَلَّقَ بِعُرْوَةِ عِصْمَتِهِ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را نوری قرار دادی، که در پرتو پیروی از آن از تاریکی‌های گمراهی و نادانی، به عرصه‌گاه هدایت راه یابیم، و شفا برای کسی که با رعایت سکوت به آیاتش گوش فرا دهد، برای آن که مفاهیم و معانی‌اش را درک کند، و واقعیت‌هایش را با دل و جان تصدیق نماید، و ترازوی عدلی که زبانه‌اش از حق منحرف نمی‌شود و نور هدایتی که روشنایی برهانش، از برابر بینندگان خاموش نگردد، و پرچم نجاتی که هر کس به جانب آیین استوارش قصد کند، گمراه نشود، و هر کس به دستگیرۀ عصمتش در آویزد، دست‌های هلاک کننده به او نرسد</w:t>
      </w:r>
      <w:r>
        <w:rPr>
          <w:rFonts w:eastAsia="IRNazanin" w:cs="IRNazanin"/>
          <w:color w:val="111111"/>
          <w:sz w:val="28"/>
          <w:szCs w:val="28"/>
          <w:rtl w:val="true"/>
          <w:lang w:bidi="fa-IR"/>
        </w:rPr>
        <w:t>.</w:t>
      </w:r>
    </w:p>
    <w:p>
      <w:pPr>
        <w:pStyle w:val="Heading3"/>
        <w:numPr>
          <w:ilvl w:val="2"/>
          <w:numId w:val="1"/>
        </w:numPr>
        <w:rPr/>
      </w:pPr>
      <w:bookmarkStart w:id="183" w:name="__RefHeading___Toc5183942_3381743652"/>
      <w:bookmarkStart w:id="184" w:name="_Toc67"/>
      <w:bookmarkEnd w:id="183"/>
      <w:r>
        <w:rPr>
          <w:rtl w:val="true"/>
        </w:rPr>
        <w:t>قرآن یا میزان و چراغ نجات</w:t>
      </w:r>
      <w:bookmarkEnd w:id="184"/>
    </w:p>
    <w:p>
      <w:pPr>
        <w:pStyle w:val="Heading3"/>
        <w:numPr>
          <w:ilvl w:val="2"/>
          <w:numId w:val="1"/>
        </w:numPr>
        <w:rPr/>
      </w:pPr>
      <w:bookmarkStart w:id="185" w:name="__RefHeading___Toc5183944_3381743652"/>
      <w:bookmarkStart w:id="186" w:name="_Toc68"/>
      <w:bookmarkEnd w:id="185"/>
      <w:r>
        <w:rPr>
          <w:rtl w:val="true"/>
        </w:rPr>
        <w:t>اشاره</w:t>
      </w:r>
      <w:bookmarkEnd w:id="186"/>
    </w:p>
    <w:p>
      <w:pPr>
        <w:pStyle w:val="BookText"/>
        <w:rPr/>
      </w:pPr>
      <w:r>
        <w:rPr>
          <w:rFonts w:ascii="IRNazanin" w:hAnsi="IRNazanin" w:eastAsia="IRNazanin"/>
          <w:color w:val="111111"/>
          <w:sz w:val="28"/>
          <w:sz w:val="28"/>
          <w:szCs w:val="28"/>
          <w:rtl w:val="true"/>
          <w:lang w:bidi="fa-IR"/>
        </w:rPr>
        <w:t>قرآن مجید میزان تمام حقایق مُلکی و ملکوتی است و حق بودن و باطل بودن هر برنامه‌ای با آن باید سنجیده شود، و نیز کتاب خدا نشانۀ نجات انسان از چاه ضلالت و گمراهی و از گناه و معصیت و از عذاب فردای قیامت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که خود را به دستاویز عصمت و حقیقت آن و مسائلش بیاویزد، از مهالک و</w:t>
      </w:r>
    </w:p>
    <w:p>
      <w:pPr>
        <w:pStyle w:val="BookText"/>
        <w:rPr/>
      </w:pPr>
      <w:r>
        <w:rPr>
          <w:rFonts w:ascii="IRNazanin" w:hAnsi="IRNazanin" w:eastAsia="IRNazanin"/>
          <w:color w:val="111111"/>
          <w:sz w:val="28"/>
          <w:sz w:val="28"/>
          <w:szCs w:val="28"/>
          <w:rtl w:val="true"/>
          <w:lang w:bidi="fa-IR"/>
        </w:rPr>
        <w:t>تباهی‌ها بدون شکّ و تردید در امان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قرآن نوری هدایتگر است که تاریکی‌های زندگی بشر را روشن می‌کند و جهالت‌ها و گمراهی‌ها با پیروی از او زدوده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میزانی که وزنۀ حق و باطل و مرز آن دو را مشخّص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در کلمات گهربار ونورانی خود خطاب به مردم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النّاسُ إِنَّهُ لَمْ‌یَکُنْ لِلّهِ سُبْحانَهُ حُجَّةٌ فی أَرْضِهِ أَوْکَدُ مِنْ نَبِیِّنا مُحَمَّدٍ صلی الله علیه و آله َو لاحِکْمَةٌ أَبْلَغُ مِنْ کِتابِهِ الْقُرآنِ الْعَظیمِ</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1961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را در زمین حجّتی استوارتر از پیامبر ما محمد صلی الله علیه و آله و حکمتی رساتر از کتابش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حضرت در خطبۀ معروف به مخزون درجایگاه محوری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الْقُرآنِ بَیانُهُ وَ حُدُودُهُ وَ أَرْکانُهُ وَ مَواضِعُ تَقادِیرِ ما خُزِنَ بِخَزائِنِهِ وَ وُزِنَ بِمِیزانِهِ مِیزانُ الْعَدْلِ وَ حُکْمُ الْفَصْلِ</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بیان این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عجایب و دلائل 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مرزها و پایه‌های آن در قرآن، و موارد اندازه‌گیری آنچه در خزینه‌های نهفته است در قرآن می‌باشد؛ و به ترازوی قرآن کریم، معیار عدل و حکمی قاطعانه سنجیده می‌شود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هر موجودی از سنخ همان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قرآن ریسمان متّصلی از باطن عالم حسّ تا آسمان عالم عقل است و پس از آن عرشِ عقل تا قاب قوسین یا نزدیک‌تر است، چنگ زدن به پرچم هدایت تنها با دستان معرفتی است که هم سنخ آن 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نزدیک‌ترین حدّ حسّی آن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درجۀ شهود محض ایمانی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قلبی ممکن است که دیده‌هایش را دروغ نمی‌پندارد و</w:t>
      </w:r>
    </w:p>
    <w:p>
      <w:pPr>
        <w:pStyle w:val="BookText"/>
        <w:rPr/>
      </w:pPr>
      <w:r>
        <w:rPr>
          <w:rFonts w:ascii="IRNazanin" w:hAnsi="IRNazanin" w:eastAsia="IRNazanin"/>
          <w:color w:val="111111"/>
          <w:sz w:val="28"/>
          <w:sz w:val="28"/>
          <w:szCs w:val="28"/>
          <w:rtl w:val="true"/>
          <w:lang w:bidi="fa-IR"/>
        </w:rPr>
        <w:t>بیناییش توهّم زا نمی‌شود و هرگز دچار بیماری طغیان و خودبرتری نمی‌گردد و آن وجود رسول خدا صلی الله علیه و آله و عترت پاک اویند، کسانی که از یک نورند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کریم خطاب به کافرانی که دست از بیرق قرآن و اسلام می‌کشند،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وَکَیْفَ تَکْفُرُونَ وَأَنتُمْ تُتْلَی عَلَیْکُمْ ءَایَتُ اللَّهِ وَفِیکُمْ رَسُولُهُ وَمَن یَعْتَصِم بِاللَّهِ فَقَدْ هُدِیَ إِلَی صِرَ طٍ مُّسْتَقِیمٍ</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چگونه کفر می‌ورزید در حالی که آیات خدا بر شما خوانده می‌شود ، و پیامبر او در میان شماست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به خدا تمسّک جوید ، قطعاً به راه راست هدایت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معارف قرآنی از امور محسوس و موهوم نبوده و نیز از امور اعتباری و فرآوردۀ دست بشری نیست، بلکه از امور وجودی و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یگانگی و دانش و قدرت خداوند بر هر چیزی احاطه دارد و حیات ازلی و ابدی او فناپذیر نیست و نظیر این اوصاف حقیقی که قرآن در الهیّات بیان می‌کند جملگی از دسترس وهم و خیال و احساس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جالب‌تر اینکه حضرت سجّاد علیه السلام در این فراز، کلام نور را چنین تفسیر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هُدیً لایُطْفَأُ عَنْ الشّاهِدِینَ بُرْهانُهُ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مطابق با فطرت اصیل انسانی است که در آفرینش او نور توحید نهادینه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زمان و مکانی دگرگونی و ناهمگونی نمی‌پذیرد و در افکار و دستان مردم دستخوش تحریف و تغییر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که به آیات قرآن مجید دست می‌یابد، می‌بیند که همان است که در جان و فطرت او جای دارد و حقیقت او</w:t>
      </w:r>
    </w:p>
    <w:p>
      <w:pPr>
        <w:pStyle w:val="BookText"/>
        <w:rPr/>
      </w:pPr>
      <w:r>
        <w:rPr>
          <w:rFonts w:ascii="IRNazanin" w:hAnsi="IRNazanin" w:eastAsia="IRNazanin"/>
          <w:color w:val="111111"/>
          <w:sz w:val="28"/>
          <w:sz w:val="28"/>
          <w:szCs w:val="28"/>
          <w:rtl w:val="true"/>
          <w:lang w:bidi="fa-IR"/>
        </w:rPr>
        <w:t>را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قرآن مجید برمی‌آید که یکی از بارزترین و استوارترین خطی که خداوند متعال ما را به آن هدایت می‌کند، پایه گذاری زندگی بر پایۀ راه‌شناسی و پرهیز از آرزوها و الگوهای دروغین و غلط است؛ زیرا انسان در هر جایگاهی که باشد از ره آوردهای عقل و وحی برخوردار است که او را به جادۀ مستقیم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در زندگی حق‌جو بود، چه پیشوا و فرمانده یا رهرو و فرمانبر؛ وگرنه پرچم را شیطان به دست 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النَّاسِ مَن یُجَدِلُ فِی اللَّهِ بِغَیْرِ عِلْمٍ وَ یَتَّبِعُ کُلَّ شَیْطَنٍ مَّرِیدٍ</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برخی از مردم‌اند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هیچ دانشی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 روی جهل و نادانی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اصرار بر یک اعتقاد بی‌پایه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خصمانه و گفتگوی ستیزآمیز می‌کنند ، و از هر شیطان سرکشی پیروی می‌نمایند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النَّاسِ مَن یُجَدِلُ فِی اللَّهِ بِغَیْرِ عِلْمٍ وَ لَاهُدًی وَ لَاکِتَبٍ مُّنِیرٍ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ثَانِیَ عِطْفِهِ‌لِیُضِلَّ عَن سَبِیلِ اللَّهِ لَهُ فِی الدُّنْیَا خِزْیٌ وَ نُذِیقُهُ یَوْمَ الْقِیَمَةِ عَذَابَ الْحَرِیقِ</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و از مردمان کسی است که همواره بدون هیچ دانشی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 روی جهل و نادانی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هیچ هدایتی ، و هیچ کتاب روشنی دربارۀ خدا مجادله و ستیزه می‌کند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حالتی متکبّرانه و مغرورانه که سرانجام مردم را از راه خدا گمراه کند ؛ برای او در دنیا رسوایی است و روز قیامت عذاب سوزان به وی می‌چشانیم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نادانی که در جهل خود مقلّد است، دربارۀ خدا از روی تقلید جاهلانه</w:t>
      </w:r>
    </w:p>
    <w:p>
      <w:pPr>
        <w:pStyle w:val="BookText"/>
        <w:rPr/>
      </w:pPr>
      <w:r>
        <w:rPr>
          <w:rFonts w:ascii="IRNazanin" w:hAnsi="IRNazanin" w:eastAsia="IRNazanin"/>
          <w:color w:val="111111"/>
          <w:sz w:val="28"/>
          <w:sz w:val="28"/>
          <w:szCs w:val="28"/>
          <w:rtl w:val="true"/>
          <w:lang w:bidi="fa-IR"/>
        </w:rPr>
        <w:t>می‌خروشد و از هر شیطانی که او را رهبری کرده و بر او برتری یافته پیروی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باید تحقیق و کوشش کند تا حقایق را بفهمد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جاهل در اعتقادات حق ندارد از کسی مثل خودش تقلید کند، بلکه ناگزیر است در اطاعت خود، یقین را مستند و حقیقی سازد وگرنه در چاه سرگردانی اطاعت از شیطان سرکش می‌افتد و به کیفر سوزانی گرفتار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ریشۀ جاهلیّت کنونی هم که سر به عصیانگری از طاعت حق برمی‌دارد، به دورۀ جاهلیّت قبل از اسلام بازمی‌گردد که مردم بدون راهنما و کتابی رها شده‌اند، پس مردمان هیچ دوره و عصری نباید بدون پیشوا فرمان برند مگر پس از کسب آگاهی و هدایت از منبعی که به وحی و حقّ متّصل باشد و قرآن جوامع بشری را به سوی آن فرا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حیاتی که قرآن، مردم را به سوی آن هدایت می‌کند، بر پایۀ تحقیق استوار است و آرزو و خیال بی اساس در دنیا و آخرت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نظامِ تدبّر و تحقیق بر هر دو عالم و پیرامون آن دو، با حفظ ملکی و ملکوتی بودن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نظام آرزویی و بیهودگی جایی ندارد؛ زیرا قرآن حکیم همگان را به تحقیق با تدبّر دعوت می‌کند و باید در محتوای کتاب قرآن تفکّر نمود تا قلب هم با حقایق خلقت آشنا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بَیَانٌ لِلنّاسِ وَهُدًی وَمَوْعِظَةٌ لِّلْمُتَّقِینَ</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 ، بیانگر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و واقعیت‌ها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پرهیزکاران ، سراسر هدایت و اندرز است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درخور فهم برای همۀ مردم در همۀ زمان‌ها و مکان‌هاست ولی گروهی از پرهیزکاران می‌پذیرند، امّا گروهی همچون حیوانات چشم و گوش بسته به راه تاریکی قدم برمی‌دارند و به آتش فرو می‌روند</w:t>
      </w:r>
      <w:r>
        <w:rPr>
          <w:rFonts w:eastAsia="IRNazanin" w:cs="IRNazanin"/>
          <w:color w:val="111111"/>
          <w:sz w:val="28"/>
          <w:szCs w:val="28"/>
          <w:rtl w:val="true"/>
          <w:lang w:bidi="fa-IR"/>
        </w:rPr>
        <w:t>.</w:t>
      </w:r>
      <w:bookmarkStart w:id="187" w:name="pg14191_338652"/>
    </w:p>
    <w:p>
      <w:pPr>
        <w:pStyle w:val="BookText"/>
        <w:rPr/>
      </w:pPr>
      <w:bookmarkEnd w:id="187"/>
      <w:r>
        <w:rPr>
          <w:rFonts w:ascii="Amiri" w:hAnsi="Amiri" w:eastAsia="Amiri" w:cs="Amiri"/>
          <w:color w:val="111111"/>
          <w:sz w:val="28"/>
          <w:sz w:val="28"/>
          <w:szCs w:val="28"/>
          <w:rtl w:val="true"/>
          <w:lang w:bidi="ar-SA"/>
        </w:rPr>
        <w:t xml:space="preserve">نَزَّلَ عَلَیْکَ الْکِتَبَ بِالْحَقِ‌ّ مُصَدِّقًا لِّمَا بَیْنَ یَدَیْهِ وَأَنزَلَ التَّوْرَةَ وَالْإِنجِیلَ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هُدیً لِلنّاسِ وَأَنزَلَ الْفُرْقَانَ إِنَّ الَّذِینَ کَفَرُواْ بَِایَتِ اللَّهِ لَهُمْ عَذَابٌ شَدِیدٌ وَاللَّهُ عَزِیزٌ ذُو انتِقَامٍ</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را تدریجاً به حق و راستی بر تو نازل کرد که تصدیق کنندۀ کتاب‌های پیش از خود است ؛ و تورات و انجیل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برای هدایت مردم فرستاد ، و فرقان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مایۀ جدایی حق از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 کسانی که به آیات خدا کافر شدند ، برای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کیفرِ کفرشان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عذابی سخت است ؛ وخدا توانای شکست‌ناپذیر و صاحب انتقام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باید بدانند خداوند که اندازۀ هر چیزی در دست اوست، ملاک هلاکت و نجات را تعیین می‌کند و ادّعاهای پوچ و آرزوهای دروغین و دراز مدّت هر حزب و گروه جایگاهی ندارد، مگر حزبی که ریشۀ آن در مکتب قرآن و وحی و رسالت باشد</w:t>
      </w:r>
      <w:r>
        <w:rPr>
          <w:rFonts w:eastAsia="IRNazanin" w:cs="IRNazanin"/>
          <w:color w:val="111111"/>
          <w:sz w:val="28"/>
          <w:szCs w:val="28"/>
          <w:rtl w:val="true"/>
          <w:lang w:bidi="fa-IR"/>
        </w:rPr>
        <w:t>.</w:t>
      </w:r>
    </w:p>
    <w:p>
      <w:pPr>
        <w:pStyle w:val="Heading3"/>
        <w:numPr>
          <w:ilvl w:val="2"/>
          <w:numId w:val="1"/>
        </w:numPr>
        <w:rPr/>
      </w:pPr>
      <w:bookmarkStart w:id="188" w:name="__RefHeading___Toc5183946_3381743652"/>
      <w:bookmarkStart w:id="189" w:name="_Toc69"/>
      <w:bookmarkEnd w:id="188"/>
      <w:r>
        <w:rPr>
          <w:rtl w:val="true"/>
        </w:rPr>
        <w:t>پیام‌های اساسی و نجات بخش برای انسان‌ها</w:t>
      </w:r>
      <w:bookmarkEnd w:id="189"/>
    </w:p>
    <w:p>
      <w:pPr>
        <w:pStyle w:val="BookText"/>
        <w:rPr/>
      </w:pPr>
      <w:r>
        <w:rPr>
          <w:rFonts w:ascii="IRNazanin" w:hAnsi="IRNazanin" w:eastAsia="IRNazanin"/>
          <w:color w:val="111111"/>
          <w:sz w:val="28"/>
          <w:sz w:val="28"/>
          <w:szCs w:val="28"/>
          <w:rtl w:val="true"/>
          <w:lang w:bidi="fa-IR"/>
        </w:rPr>
        <w:t>این فراز دعا دارای سه پیام اساسی و نجات بخش برای انسان‌ها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اندیشه در براهین قرآن، نور و حقّانیّت به دست می‌آید، و هدایت پذیری تنها ویژه کسانی است که صاحب تعقّل و تفکّر باشند و از قرآن برای درک بهتر بهره گیرند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خوب گوش فرا دهند و هنگام تلاوت آن سکوت را رعایت کنند و سکوت همراه با فهم و دگرگونی باشد، تا به مرور زمان شخصیّت قرآنی و ملکه عرفانی آن، در جان و قلب بنشیند و خوراک وجود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از بیان ژرف</w:t>
      </w:r>
    </w:p>
    <w:p>
      <w:pPr>
        <w:pStyle w:val="BookText"/>
        <w:rPr/>
      </w:pPr>
      <w:r>
        <w:rPr>
          <w:rFonts w:ascii="IRNazanin" w:hAnsi="IRNazanin" w:eastAsia="IRNazanin"/>
          <w:color w:val="111111"/>
          <w:sz w:val="28"/>
          <w:sz w:val="28"/>
          <w:szCs w:val="28"/>
          <w:rtl w:val="true"/>
          <w:lang w:bidi="fa-IR"/>
        </w:rPr>
        <w:t>معصومان علیهم السلام در الگو برداری از معارف قرآن و تفسیر آیات آن کسب فیض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او از گوش فرا دادن؛ پذیرش حق و راه‌یابی به صراط مستقیم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انتخاب راه قرآن، ترسی از هزاران خطّ انحرافی نداشته و با اطمینان قلبی به انجام وظایف قطعی خود بپردازد تا به نفس مطمئنه برسد و به سوی حق تعالی آرام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رسول اللّه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رَحَی الْإِسْلامِ سَتَدُورُ، فَحَیْثُ ما دارَ الْقُرآنُ فَدُوْرُوا بِهِ، یُوشَکُ السُّلْطانُ وَ الْقُرآنُ أَنْ یَقْتَتِلا وَ یَتَفَرَّقا، إِنَّهُ سَیَکُونُ عَلَیْکُمْ مُلُوکٌ یَحْکُمُونَ لَکُمْ بِحُکْمٍ وَ لَهُمْ بِغَیْرِهِ، فَإنْ أَطَعْتُمُوهُمْ أَضَلُّوکُمْ وَ إِنْ عَصَیْتُمُوهُمْ قَتَلُوکُمْ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فَکَیْفَ بِنا إِنْ أَدْرَکْنا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تَکُونُوا کَأَصْحابِ عِیسی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نُشِرُوا بِالمَناشِیرِ وَ رُفِعُوا عَلَی الْخَشَبِ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فی طاعَةٍ خَیْرٌ مِنْ حَیاةٍ فی مَعْصِیَةٍ</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300/2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آیۀ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مائده؛ 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216/1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آسیاب اسلام به زودی به چرخش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بر محور قرآن بچرخید، نزدیک است که قدرت‌ها و حاکمان با قرآن به پیکار برخیزند و از هم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شاهانی بر شما حاکم خواهند شد که برای شما به گونه‌ای حکم می‌کنند و برای خود به گونه‌ای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آنان فرمان برید، گمراهتان می‌کنند و اگر نافرمانی کنید شما را می‌کشند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آن زمان را درک کردیم چگونه باشیم؟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یارانی عیسی علیه السلام باشید که اخبار و دین عیسی را نشر می‌دادند تا جایی که به صلیب کشیده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مرگ در حال اطاعت و بندگی خداوند از زندگی در معصیت و گناه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در لحظه‌های پایانی عمر مبارک خویش چنین سفارش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إِنِّی مُخْلِفٌ فِیکُمْ کِتابَ اللّهِ رَبِّی عَزَّوَجَلَّ وَ عِتْرَتی أَهْلَ بَیْتی ثُمَّ أَخَذَ بِیَدِ عَلَیٍّ علیه السلام فَرَفَعَها،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عَلِیٌّ مَعَ الْقُرآنِ وَ الْقُرآنُ مَعَ عَلِیِّ خَلِیفَتانِ نَصِیرانِ لایَفْتَرِقانِ حَتّی یَرِدا عَلَیَّ الْحَوْضَ فَأَسْأَلْهُما ماذا خُلِّفْتُ فِیهِما</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476/22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eastAsia="IRNazanin" w:cs="IRNazanin"/>
          <w:color w:val="111111"/>
          <w:sz w:val="28"/>
          <w:szCs w:val="28"/>
          <w:lang w:bidi="fa-IR"/>
        </w:rPr>
        <w:t>408/1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من در بین شما، کتاب خدا، پروردگار بزرگ و بلند مرتبه‌ام را و خویشاوندانم؛ اهل بیت را به جا گذاردم، سپس دست علی علیه السلام را گرفت و بالا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با قرآن است و قرآن با علی، این دو از هم جدا نمی‌شوند تا کنار حوض نزد من آیند، پس آنچه را در دل آن دو جای نهادم، بجویید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فَإِذْ أَفَدْتَنَا الْمَعُونَةَ عَلَی تِلاَوَتِهِ وَ سَهَّلْتَ جَوَاسِیَ أَلْسِنَتِنَا بِحُسْنِ عِبَارَتِهِ فَاجْعَلْنَا مِمَّنْ یَرْعَاهُ حَقَّ رِعَایَتِهِ وَ یَدِینُ لَکَ بِاعْتِقَادِ التَّسْلِیمِ لِمُحْکَمِ آیَاتِهِ وَ یَفْزَعُ إِلَی الْإِقْرَارِ بِمُتَشَابِهِهِ وَ مُوضَحَاتِ بَیِّنَاتِهِ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إِنَّکَ أَنْزَلْتَهُ عَلَی نَبِیِّکَ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مُجْمَلاً وَ أَلْهَمْتَهُ عِلْمَ عَجَائِبِهِ مُکَمَّلاً وَ وَرَّثْتَنَا عِلْمَهُ مُفَسَّراً وَ فَضَّلْتَنَا عَلَی مَنْ جَهِلَ عِلْمَهُ وَ قَوَّیْتَنَا عَلَیْهِ لِتَرْفَعَنَا فَوْقَ مَنْ لَمْ یُطِقْ حَمْلَهُ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که ما را به تلاوت قرآن یاری دادی، و عقده‌های زبانمان را به زیبایی عبارتش گشودی، پس ما را از کسانی قرار ده، که حق این کتاب را چنانکه سزاوار آن است رعایت کنند، و تو را با اعتقاد تسلیم در برابر آیات محکمش اطاعت نمایند، و به پناهگاه اقرار به متشابهاتش، و دلایل روشنش پناه برند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قرآن را بر پیامبرت محمّد صلی الله علیه و آله مجمل و سربسته نازل کردی، و دانش شگفتی‌هایش را به طور کامل به او الهام فرمودی، و علم آن را به عنوان تفسیر به ما ارث دادی، و ما را بر کسانی که از دانش قرآن بی‌خبرند برتری دادی، و قدرت آگاهی از حقایقش را به ما عنایت کردی، تا ما را بر کسانی که طاقت درک مفاهیم آن، و قیام به آیاتش را ندارند، رفعت و سروری بخشی</w:t>
      </w:r>
      <w:r>
        <w:rPr>
          <w:rFonts w:eastAsia="IRNazanin" w:cs="IRNazanin"/>
          <w:color w:val="111111"/>
          <w:sz w:val="28"/>
          <w:szCs w:val="28"/>
          <w:rtl w:val="true"/>
          <w:lang w:bidi="fa-IR"/>
        </w:rPr>
        <w:t>.</w:t>
      </w:r>
      <w:bookmarkStart w:id="190" w:name="pg14191_338656"/>
    </w:p>
    <w:p>
      <w:pPr>
        <w:pStyle w:val="BookText"/>
        <w:rPr/>
      </w:pPr>
      <w:bookmarkEnd w:id="190"/>
      <w:r>
        <w:rPr>
          <w:rFonts w:ascii="IRNazanin" w:hAnsi="IRNazanin" w:eastAsia="IRNazanin"/>
          <w:color w:val="111111"/>
          <w:sz w:val="28"/>
          <w:sz w:val="28"/>
          <w:szCs w:val="28"/>
          <w:rtl w:val="true"/>
          <w:lang w:bidi="fa-IR"/>
        </w:rPr>
        <w:t>در جملات ملکوتی بالا به سه موضوع مهم در رابطه با قرآن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دارای آیات محکم و متشابه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سربسته نازل شده، و بیان دقایق و حقایقش به عهدۀ محمّد صلی الله علیه و آله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مفسّران حقیقی و واقعیش، امامان معصوم پس از پیامبرند</w:t>
      </w:r>
      <w:r>
        <w:rPr>
          <w:rFonts w:eastAsia="IRNazanin" w:cs="IRNazanin"/>
          <w:color w:val="111111"/>
          <w:sz w:val="28"/>
          <w:szCs w:val="28"/>
          <w:rtl w:val="true"/>
          <w:lang w:bidi="fa-IR"/>
        </w:rPr>
        <w:t>.</w:t>
      </w:r>
    </w:p>
    <w:p>
      <w:pPr>
        <w:pStyle w:val="Heading3"/>
        <w:numPr>
          <w:ilvl w:val="2"/>
          <w:numId w:val="1"/>
        </w:numPr>
        <w:rPr/>
      </w:pPr>
      <w:bookmarkStart w:id="191" w:name="__RefHeading___Toc5183948_3381743652"/>
      <w:bookmarkStart w:id="192" w:name="_Toc70"/>
      <w:bookmarkEnd w:id="191"/>
      <w:r>
        <w:rPr>
          <w:rtl w:val="true"/>
        </w:rPr>
        <w:t>محکم و متشابه</w:t>
      </w:r>
      <w:bookmarkEnd w:id="192"/>
    </w:p>
    <w:p>
      <w:pPr>
        <w:pStyle w:val="BookText"/>
        <w:rPr/>
      </w:pPr>
      <w:r>
        <w:rPr>
          <w:rFonts w:ascii="IRNazanin" w:hAnsi="IRNazanin" w:eastAsia="IRNazanin"/>
          <w:color w:val="111111"/>
          <w:sz w:val="28"/>
          <w:sz w:val="28"/>
          <w:szCs w:val="28"/>
          <w:rtl w:val="true"/>
          <w:lang w:bidi="fa-IR"/>
        </w:rPr>
        <w:t>در رابطه با این مسئله که قرآن مجید آیاتش دارای دو بخش محکم و متشابه است در سورۀ مبارکۀ آل‌عمران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انْزَلَ عَلَیْکَ الْکِتابَ مِنْهُ آیاتٌ مُحْکَماتٌ هُنَّ امُّ الْکِتابِ وَ اخَرُ مُتَشابِهاتٌ</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اوست که این کتاب را بر تو نازل کرد که بخشی از آن کتاب ، آیات محکم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دارای کلماتی صریح و مفاهیمی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اصل و اساس کتاب‌اند ، و بخشی دیگر آیات متشابه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مُحکَم آیات صریح و روشن است که هرگونه پیچیدگی در آیات دیگر با مراجعه به اینها برطرف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متشابه آیاتی است که به خاطر بالا بردن سطح مطلب و جهات دیگر در بدو نظر احتمالات مختلفی در آن می‌رود، ولی با توجّه به آیات محکم تفسیر آنها برای صاحب نظران آشکار می‌شود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واژۀ محکم در اصل از احکام به معنی ممنوع ساختن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به موضوعات پایدار و استوار محکم می‌گویند، زیرا عوامل نابودی را از خود می‌رانند، و نیز به سخنان روشن و قاطع که هر گونه احتمال خلافی را از خود</w:t>
      </w:r>
    </w:p>
    <w:p>
      <w:pPr>
        <w:pStyle w:val="BookText"/>
        <w:rPr/>
      </w:pPr>
      <w:r>
        <w:rPr>
          <w:rFonts w:ascii="IRNazanin" w:hAnsi="IRNazanin" w:eastAsia="IRNazanin"/>
          <w:color w:val="111111"/>
          <w:sz w:val="28"/>
          <w:sz w:val="28"/>
          <w:szCs w:val="28"/>
          <w:rtl w:val="true"/>
          <w:lang w:bidi="fa-IR"/>
        </w:rPr>
        <w:t>دور می‌سازند محکم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منظور از آیات محکمات آیاتی است که مفهوم آن به قدری روشن است که جای گفتگو و بحث در معنی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اخلاص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خدای یکتاست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کَمِثْلِهِ شَیءٌ</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هیچ چیزی مانند او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خالِقُ کُلِّ شَیْ‌ءٍ</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خدا آفرینندۀ هر چیزی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لِلذَّکَرِ مِثْلُ حَظِّ الاُْنْثَیَیْنِ</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سهم پسر مانند سهم دو دختر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هزاران آیه مانند آنها دربارۀ عقاید و احکام و مواعظ و تواریخ همه از محکمات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در قرآن امّ الکتاب نامیده شده، یعنی اصل و مرجع و مفسّر و توضیح دهندۀ آیات دیگر هستند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واژۀ متشابه در اصل به معنی چیزی است که قسمت‌های مختلف آن شبیه یکدیگر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به جمله‌ها و کلماتی که معنی آنها پیچیده باشد و گاهی احتمالات مختلف دربارۀ آنها داده شود متشابه می‌گویند، و منظور از</w:t>
      </w:r>
    </w:p>
    <w:p>
      <w:pPr>
        <w:pStyle w:val="BookText"/>
        <w:rPr/>
      </w:pPr>
      <w:r>
        <w:rPr>
          <w:rFonts w:ascii="IRNazanin" w:hAnsi="IRNazanin" w:eastAsia="IRNazanin"/>
          <w:color w:val="111111"/>
          <w:sz w:val="28"/>
          <w:sz w:val="28"/>
          <w:szCs w:val="28"/>
          <w:rtl w:val="true"/>
          <w:lang w:bidi="fa-IR"/>
        </w:rPr>
        <w:t>متشابهات قرآن همین است، یعنی آیاتی که معانی آن در بدو نظر پیچیده است و در آغاز احتمالات متعدد در آن می‌رود اگرچه با توجّه به آیات محکم تفسیر آنها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نمونۀ آیات متشابه، قسمتی از آیات مربوط به صفات خدا و چگونگی معاد را می‌توان ذکر کرد،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یَدُاللّهِ فَوْقَ ایْدیهِمْ</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قدرت خدا بالاتر از همۀ قدرتهاست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دربارۀ قدرت خداوند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سَمیعٌ عَلیمٌ</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و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همۀ گفته‌های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شنوا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به تمام کارهای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اشاره به علم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نَضَعُ الْمَوازینَ الْقِسْطَ لِیَوْمِ الْقِیامَةِ</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و ترازوهای عدالت را در روز قیامت می‌نهیم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دربارۀ وسیلۀ سنجش اعمال سخن می‌گوید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نه خداوند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عضو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نه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ترازوی سنجش اعمال شبیه ترازوهای ماست، بلکه اینها اشاره به مفاهیم کلّی قدرت و علم و سنجش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لازم به یادآوری است که محکم و متشابه، به معنی دیگری در قرآن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سورۀ هود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کِتابٌ احْکِمَتْ آیاتُهُ</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عظمت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آیاتش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حقیقتی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استواری واستحکام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تمام آیات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شده است، و منظور از آن ارتباط و بهم پیوستگی آیات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سورۀ زمر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کِتاباً مُتَشابِهاً</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کتابی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آیاتش در نظم ، زیبایی ، فصاحت ، بلاغت و عمق محتوا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یکدیگر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متشابه در این‌جا یعنی از نظر درستی و صحّت و حقیقت همانند یکدیگرند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دربارۀ محکم و متشابه گفتیم، معلوم شد که یک انسان واقع‌بین و حقیقت جو برای فهم کلمات پروردگار راهی جز این ندارد که همۀ آیات را در کنار هم بچیند و از آنها حقیقت را دریابد، و اگر در ظواهر پاره‌ای از آیات در ابتدای نظر ابهام و پیچیدگی بیابد با توجّه به آیات دیگر آن ابهام و پیچیدگی را برطرف سازد و به کنه آن برسد،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نظر همچون شاهراه‌های بزرگ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جاده‌های فرعی هستند، روشن است که اگر انسان در جاده‌های فرعی احیاناً سرگردان شود سعی می‌کند خود را به نخستین شاهراه</w:t>
      </w:r>
      <w:bookmarkStart w:id="193" w:name="pg14191_338660"/>
    </w:p>
    <w:p>
      <w:pPr>
        <w:pStyle w:val="BookText"/>
        <w:rPr/>
      </w:pPr>
      <w:bookmarkEnd w:id="193"/>
      <w:r>
        <w:rPr>
          <w:rFonts w:ascii="IRNazanin" w:hAnsi="IRNazanin" w:eastAsia="IRNazanin"/>
          <w:color w:val="111111"/>
          <w:sz w:val="28"/>
          <w:sz w:val="28"/>
          <w:szCs w:val="28"/>
          <w:rtl w:val="true"/>
          <w:lang w:bidi="fa-IR"/>
        </w:rPr>
        <w:t>برساند و از آن‌جا مسیر خود را اصلاح کرده و راه را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از محکمات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مؤیّد همین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معنی اصل و اساس هر چیزی است، و اگر مادر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به خاطر این است که ریشۀ خانواده و پناهگاه فرزندان در حوادث و مشکلات می‌باشد، و به این ترتیب محکمات، اساس و ریشه و مادر آیات دیگر محسوب می‌گردد</w:t>
      </w:r>
      <w:r>
        <w:rPr>
          <w:rFonts w:eastAsia="IRNazanin" w:cs="IRNazanin"/>
          <w:color w:val="111111"/>
          <w:sz w:val="28"/>
          <w:szCs w:val="28"/>
          <w:rtl w:val="true"/>
          <w:lang w:bidi="fa-IR"/>
        </w:rPr>
        <w:t>.</w:t>
      </w:r>
    </w:p>
    <w:p>
      <w:pPr>
        <w:pStyle w:val="Heading3"/>
        <w:numPr>
          <w:ilvl w:val="2"/>
          <w:numId w:val="1"/>
        </w:numPr>
        <w:rPr/>
      </w:pPr>
      <w:bookmarkStart w:id="194" w:name="__RefHeading___Toc5183950_3381743652"/>
      <w:bookmarkStart w:id="195" w:name="_Toc71"/>
      <w:bookmarkEnd w:id="194"/>
      <w:r>
        <w:rPr>
          <w:rtl w:val="true"/>
        </w:rPr>
        <w:t>متشابه برای چه ؟</w:t>
      </w:r>
      <w:bookmarkEnd w:id="195"/>
    </w:p>
    <w:p>
      <w:pPr>
        <w:pStyle w:val="BookText"/>
        <w:rPr/>
      </w:pPr>
      <w:r>
        <w:rPr>
          <w:rFonts w:ascii="IRNazanin" w:hAnsi="IRNazanin" w:eastAsia="IRNazanin"/>
          <w:color w:val="111111"/>
          <w:sz w:val="28"/>
          <w:sz w:val="28"/>
          <w:szCs w:val="28"/>
          <w:rtl w:val="true"/>
          <w:lang w:bidi="fa-IR"/>
        </w:rPr>
        <w:t>با این‌که قرآن نور و روشنائی و سخن حق و آشکار است و برای هدایت عموم مردم آمده، چرا آیات متشابه دارد؟ و چرا محتوای بعضی از آیات آن پیچیده است که موجب سوء استفادۀ فتنه انگیزها شود؟</w:t>
      </w:r>
    </w:p>
    <w:p>
      <w:pPr>
        <w:pStyle w:val="BookText"/>
        <w:rPr/>
      </w:pPr>
      <w:r>
        <w:rPr>
          <w:rFonts w:ascii="IRNazanin" w:hAnsi="IRNazanin" w:eastAsia="IRNazanin"/>
          <w:color w:val="111111"/>
          <w:sz w:val="28"/>
          <w:sz w:val="28"/>
          <w:szCs w:val="28"/>
          <w:rtl w:val="true"/>
          <w:lang w:bidi="fa-IR"/>
        </w:rPr>
        <w:t>این موضوع بسیار با اهمیّتی است که شایان هرگونه دقت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ممکن است جهات ذیل سرّ وجود آیات متشابه در قرآن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الفاظ و عباراتی که در گفتگوهای انسان‌ها به کار می‌رود تنها برای نیازمندی‌های روزمره به وجود آمده، به همین دلیل به محض این‌که از دایرۀ زندگی محدود مادی بشر خارج شویم و مثلاً سخن دربارۀ آفریدگار که نامحدود از هر جهت است به میان آید، به روشنی می‌بینیم که الفاظ ما قالب آن معانی نیست و ناچاریم کلماتی را به کار بریم که از جهات مختلفی نارسائی دارد، همین نارسائی‌های کلمات سرچشمۀ قسمت قابل توجهی از متشابهات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یَدُاللّهِ فَوْقَ ایْدیهِمْ</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قدرت خدا بالاتر از همۀ قدرتهاست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اَلرَّحْمنُ عَلَی الْعَرْشِ اسْتَوی</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بر تخت فرمانروایی و تدبیر امور آفرینش چیره و مسلّط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 رَبِّها ناظِرَةٌ</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دیده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پروردگارش نظر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نمونه است، و نیز تعبیراتی همچون سمیع و بصیر همه از این قبیل می‌باشند که با مراجعه به آیات محکم تفسیر آنها به خوبی روشن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بسیاری از حقایق مربوط به جهان دیگر یا جهان ماورای طبیعت است که از افق فکر ما دور است و ما به حکم محدود بودن در زندان زمان و مکان قادر به درک عمق آنها نیستیم، این نارسائی افکار ما و بلند بودن افق آن معانی سبب دیگری برای تشابه قسمتی از آیات است، مانند بعضی از آیات مربوط به قیامت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درست به این می‌ماند که کسی بخواهد برای کودکی که در عالم جنین زندگی می‌کند مسائل این جهان را تشریح کند، اگر سخنی نگوید کوتاهی کرده، و اگر هم بگوید ناچار است مطالب را به صورت سربسته ادا کند، زیرا شنونده در آن شرایط توانایی و استعداد بیشتر از این را ندارد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دیگر از اسرار وجود متشابه در قرآن، به کار انداختن افکار و اندیشه‌ها و به وجود آوردن جنبش و نهضت فکری در مردم است و این درست به مسائل فکری پیچیده‌ای می‌ماند که برای تقویت افکار اندیشمندان طرح می‌شود تا بیشتر به تفکّر و اندیشه و دقت و بررسی در مسائل بپردازند</w:t>
      </w:r>
      <w:r>
        <w:rPr>
          <w:rFonts w:eastAsia="IRNazanin" w:cs="IRNazanin"/>
          <w:color w:val="111111"/>
          <w:sz w:val="28"/>
          <w:szCs w:val="28"/>
          <w:rtl w:val="true"/>
          <w:lang w:bidi="fa-IR"/>
        </w:rPr>
        <w:t>.</w:t>
      </w:r>
      <w:bookmarkStart w:id="196" w:name="pg14191_338662"/>
    </w:p>
    <w:p>
      <w:pPr>
        <w:pStyle w:val="BookText"/>
        <w:rPr/>
      </w:pPr>
      <w:bookmarkEnd w:id="196"/>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نکتۀ دیگری که در ذکر متشابه در قرآن وجود دارد و اخبار اهل بیت علیهم السلام آن را تأیید می‌کند این است که وجود این گونه آیات در قرآن نیاز شدید مردم را به پیشوایان الهی و پیامبر و اوصیای او روشن می‌سازد و سبب می‌شود که مردم به حکم نیاز علمی به سراغ آنها بروند و رهبری آنها را عملاً به رسمیّت بشناسند و از علوم دیگر و راهنمایی‌های مختلف آنان نیز استفاده کنند، و این درست به آن می‌ماند که در پاره‌ای از کتب درسی، شرح بعضی از مسائل به عهدۀ معلم و استاد گذارده می‌شود تا شاگردان رابطۀ خود را با استاد قطع نکنند و بر اثر این نیاز در همه چیز از افکار او الهام بگیرند، و در واقع در مورد قرآن مصداق وصیّت معروف پیامبر صلی الله علیه و آله می‌باشد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اِنّی تارِکٌ فیکُمُ الثَّقَلَیْنِ، کِتابَ اللّهِ وَ اهْلَ بَیْتِی، وَ انَّهُما لَنْ یَفْتَرِقا حَتّی یَرِدا عَلَیَّ الْحَوْضَ</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احمد 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الکبری، بیهقی</w:t>
      </w:r>
      <w:r>
        <w:rPr>
          <w:rFonts w:eastAsia="IRNazanin" w:cs="IRNazanin"/>
          <w:color w:val="111111"/>
          <w:sz w:val="28"/>
          <w:szCs w:val="28"/>
          <w:rtl w:val="true"/>
          <w:lang w:bidi="fa-IR"/>
        </w:rPr>
        <w:t xml:space="preserve">: </w:t>
      </w:r>
      <w:r>
        <w:rPr>
          <w:rFonts w:eastAsia="IRNazanin" w:cs="IRNazanin"/>
          <w:color w:val="111111"/>
          <w:sz w:val="28"/>
          <w:szCs w:val="28"/>
          <w:lang w:bidi="fa-IR"/>
        </w:rPr>
        <w:t>114/10</w:t>
      </w:r>
      <w:r>
        <w:rPr>
          <w:rFonts w:ascii="IRNazanin" w:hAnsi="IRNazanin" w:eastAsia="IRNazanin"/>
          <w:color w:val="111111"/>
          <w:sz w:val="28"/>
          <w:sz w:val="28"/>
          <w:szCs w:val="28"/>
          <w:rtl w:val="true"/>
          <w:lang w:bidi="fa-IR"/>
        </w:rPr>
        <w:t>؛ المستدرک علی الصحیحین</w:t>
      </w:r>
      <w:r>
        <w:rPr>
          <w:rFonts w:eastAsia="IRNazanin" w:cs="IRNazanin"/>
          <w:color w:val="111111"/>
          <w:sz w:val="28"/>
          <w:szCs w:val="28"/>
          <w:rtl w:val="true"/>
          <w:lang w:bidi="fa-IR"/>
        </w:rPr>
        <w:t xml:space="preserve">: </w:t>
      </w:r>
      <w:r>
        <w:rPr>
          <w:rFonts w:eastAsia="IRNazanin" w:cs="IRNazanin"/>
          <w:color w:val="111111"/>
          <w:sz w:val="28"/>
          <w:szCs w:val="28"/>
          <w:lang w:bidi="fa-IR"/>
        </w:rPr>
        <w:t>148/3</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226/2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چیز گرانمایه را در میان شما به یادگار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خاندانم، و این هر دو از هم جدا نمی‌شوند تا در قیامت در کنار حوض کوثر به من برسند</w:t>
      </w:r>
      <w:r>
        <w:rPr>
          <w:rFonts w:eastAsia="IRNazanin" w:cs="IRNazanin"/>
          <w:color w:val="111111"/>
          <w:sz w:val="28"/>
          <w:szCs w:val="28"/>
          <w:rtl w:val="true"/>
          <w:lang w:bidi="fa-IR"/>
        </w:rPr>
        <w:t>.</w:t>
      </w:r>
    </w:p>
    <w:p>
      <w:pPr>
        <w:pStyle w:val="Heading3"/>
        <w:numPr>
          <w:ilvl w:val="2"/>
          <w:numId w:val="1"/>
        </w:numPr>
        <w:rPr/>
      </w:pPr>
      <w:bookmarkStart w:id="197" w:name="__RefHeading___Toc5183952_3381743652"/>
      <w:bookmarkStart w:id="198" w:name="_Toc72"/>
      <w:bookmarkEnd w:id="197"/>
      <w:r>
        <w:rPr>
          <w:rtl w:val="true"/>
        </w:rPr>
        <w:t>بیان دقائق و لطایف قرآن</w:t>
      </w:r>
      <w:bookmarkEnd w:id="198"/>
    </w:p>
    <w:p>
      <w:pPr>
        <w:pStyle w:val="BookText"/>
        <w:rPr/>
      </w:pPr>
      <w:r>
        <w:rPr>
          <w:rFonts w:ascii="IRNazanin" w:hAnsi="IRNazanin" w:eastAsia="IRNazanin"/>
          <w:color w:val="111111"/>
          <w:sz w:val="28"/>
          <w:sz w:val="28"/>
          <w:szCs w:val="28"/>
          <w:rtl w:val="true"/>
          <w:lang w:bidi="fa-IR"/>
        </w:rPr>
        <w:t>گرچه قرآن مجید به زبان عرب و به لغت قریش که فصیح‌ترین و بلیغ‌ترین لغت است نازل شد، ولی به خاطر دارا بودن مسائل ملکوتی و معانی عرشی، و حکمت‌های رمزی، و دقایق عقلی، و لطایف غیبی، دارای پیچیدگی و اجمال و ابهام است، و عقلِ تنها از درک واقعیت‌هایش عاجز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نگوید که با تجهیزات علمی به سراغ قرآن می‌روم و از این طریق راه حلّ مشکل بر من آسان می‌شود، که با سلاح علم هم بسیاری از دقایق قرآن برای انسان کشف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بدون کمک گرفتن از رسول خدا صلی الله علیه و آله که قرآن همراه با تمام</w:t>
      </w:r>
      <w:bookmarkStart w:id="199" w:name="pg14191_338663"/>
    </w:p>
    <w:p>
      <w:pPr>
        <w:pStyle w:val="BookText"/>
        <w:rPr/>
      </w:pPr>
      <w:bookmarkEnd w:id="199"/>
      <w:r>
        <w:rPr>
          <w:rFonts w:ascii="IRNazanin" w:hAnsi="IRNazanin" w:eastAsia="IRNazanin"/>
          <w:color w:val="111111"/>
          <w:sz w:val="28"/>
          <w:sz w:val="28"/>
          <w:szCs w:val="28"/>
          <w:rtl w:val="true"/>
          <w:lang w:bidi="fa-IR"/>
        </w:rPr>
        <w:t>مفاهیم و معانیش بر قلب مبارک او نازل شده درک و فهم لطایف کتاب حق، غیر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در آیات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مبارکۀ بقره و آیۀ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آل عمران و آیۀ دوم سورۀ جمعه، پیامبر را معلّم قرآن معرفی می‌کند، که بدون تعلیمات آن حضرت، رجوع به قرآن مورد رضایت حق نیست و رجوعی است که نتیجۀ آن گمراهی و ضلالت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تنها به قرآن مراجعه کردند، یا معلومات و افکار خود را به عنوان معنای قرآن به قرآن تحمیل کردند، یا معلومات و افکار دیگران را، از این مراجعه جز ضلالت نصیبی نبردند، و در برابر اسلام ناب محمّدی موضع گرفته و مخترع مکتب و مذهب شدند و گروه کثیری را به دنبال خود به گمراهی و تباهی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دقایق حیات رسول خدا و این‌که وجود مقدسش عقل کل است، و اندیشۀ او برترین اندیشه و دارای علم ملک و ملکوت است، و علمش متّصل به علم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و شرح دعای دوّم صحیفه سجادیه به طور مفصل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 رسول خدا، این انسان با کرامتی که مبلّغ رسالات حق بود نسبت به تمام واقعیت‌ها فراگیر است، و ادب انسانی برای هر انسانی اقتضا دارد در تمام برنامه‌های حیات و زندگیش، به خصوص در فهم معارف قرآنی، چنانکه قرآن خواسته، آن حضرت را به عنوان معلّم خود بپذیرد</w:t>
      </w:r>
      <w:r>
        <w:rPr>
          <w:rFonts w:eastAsia="IRNazanin" w:cs="IRNazanin"/>
          <w:color w:val="111111"/>
          <w:sz w:val="28"/>
          <w:szCs w:val="28"/>
          <w:rtl w:val="true"/>
          <w:lang w:bidi="fa-IR"/>
        </w:rPr>
        <w:t>.</w:t>
      </w:r>
    </w:p>
    <w:p>
      <w:pPr>
        <w:pStyle w:val="Heading3"/>
        <w:numPr>
          <w:ilvl w:val="2"/>
          <w:numId w:val="1"/>
        </w:numPr>
        <w:rPr/>
      </w:pPr>
      <w:bookmarkStart w:id="200" w:name="__RefHeading___Toc5183954_3381743652"/>
      <w:bookmarkStart w:id="201" w:name="_Toc73"/>
      <w:bookmarkEnd w:id="200"/>
      <w:r>
        <w:rPr>
          <w:rtl w:val="true"/>
        </w:rPr>
        <w:t>مفسّران واقعی قرآن</w:t>
      </w:r>
      <w:bookmarkEnd w:id="201"/>
    </w:p>
    <w:p>
      <w:pPr>
        <w:pStyle w:val="BookText"/>
        <w:rPr/>
      </w:pPr>
      <w:r>
        <w:rPr>
          <w:rFonts w:ascii="IRNazanin" w:hAnsi="IRNazanin" w:eastAsia="IRNazanin"/>
          <w:color w:val="111111"/>
          <w:sz w:val="28"/>
          <w:sz w:val="28"/>
          <w:szCs w:val="28"/>
          <w:rtl w:val="true"/>
          <w:lang w:bidi="fa-IR"/>
        </w:rPr>
        <w:t>اعتقاد شیعه بر اساس آیات قرآن و معتبرترین روایات بر این است که دوازده امام معصوم علیهم السلام به اشارۀ حق به وسیلۀ پیامبر اسلام صلی الله علیه و آله به عنوان امام معصوم و واجب‌الاطاعة به جهانیان معرفی شده‌اند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مقاماتی که در ظاهر و باطن برای رسول خدا صلی الله علیه و آله بود، به غیر از مقام نبوت،</w:t>
      </w:r>
    </w:p>
    <w:p>
      <w:pPr>
        <w:pStyle w:val="BookText"/>
        <w:rPr/>
      </w:pPr>
      <w:r>
        <w:rPr>
          <w:rFonts w:ascii="IRNazanin" w:hAnsi="IRNazanin" w:eastAsia="IRNazanin"/>
          <w:color w:val="111111"/>
          <w:sz w:val="28"/>
          <w:sz w:val="28"/>
          <w:szCs w:val="28"/>
          <w:rtl w:val="true"/>
          <w:lang w:bidi="fa-IR"/>
        </w:rPr>
        <w:t>برای امامان بزرگوار علیهم السلام ثابت و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معرفت نسبت به خدا و رسولش واجب و لازم است معرفت به امام هم از واجبات عقلیّه و شرعیّه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معصوم بنابر اصیل‌ترین روایات، شهدای حق بر خلق، هدایت کنندۀ بشر به واقعیت‌ها، والیان امر و خزانه‌های علم حق، خلفای الهی و ابواب حضرت معبود، نور خدا در زمین و آسمان و دنیا و آخرت، ارکان ارض، آیات الهی، اهل ذکر، راسخون در علم، عباد انتخاب شده، نعمت الهی بر عباد، معدن دانش، و درخت نبوت، و محل رفت و آمد ملائکه، و وارثان علوم انبیا، و دارندگان اسم اعظم، و دارای جمیع علومند</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جلد اول اصول کافی باب حجت و مجلدات احقاق الحق و الغدیر و عبقات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 فیض مراجعه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 تمام علوم قرآن، و حقایق و دقایق و لطایف کتاب الهی در پیش آنان است، و مفسران واقعی قرآن، این بزرگوارانند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شیعۀ دوازده امامی بر خلاف فرق دیگر اسلامی برای فهم قرآن مجید، علاوه بر کمک‌گیری از علوم، متوسّل به علوم امامان معصوم است، و به این خاطر در میان کلیّۀ تفاسیری که بر قرآن مجید نوشته شده تفاسیر شیعه از اعتبار و صحّت و سلامت و استحکام و اتقان بیشتری برخوردار است، و این واقعیتی است که مخالفان هم به آن اقرار دارند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منصف وقتی با کمک علوم حقیقی و دانش ثابت و روایات رسول خدا صلی الله علیه و آله و امامان معصوم علیهم السلام ، و نیز با کمک‌گیری از خود قرآن برای فهم قرآن به قرآن مراجعه کند، اعتراف قلبی می‌نماید که قرآن از جانب خداست و از هجوم شک و تردید در امان مانده، به حبل الهی در تمام امورش چنگ می‌زند، و برای تمیز حق از باطل به پناه کتاب حق می‌رود، و در سایه‌اش مقیم می‌گردد و از نورش استفاده می‌کند، و از</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غیرش طلب هدایت نمی‌نماید، و این همه حقایقی است که حضرت سجّاد علیه السلام در فرازهای آینده به آن تذکّر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فَکَمَا جَعَلْتَ قُلُوبَنَا لَهُ حَمَلَةً وَ عَرَّفْتَنَا بِرَحْمَتِکَ شَرَفَهُ وَ فَضْلَهُ فَصَلِّ عَلَی مُحَمَّدٍ الْخَطِیبِ بِهِ وَ عَلَی آلِهِ الْخُزَّانِ لَهُ وَ اجْعَلْنَا مِمَّنْ یَعْتَرِفُ بِأَنَّهُ مِنْ عِنْدِکَ حَتَّی لاَ یُعَارِضَنَا الشَّکُّ فِی تَصْدِیقِهِ وَ لاَ یَخْتَلِجَنَا الزَّیْغُ عَنْ قَصْدِ طَرِیقِهِ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آلِهِ وَ اجْعَلْنَا مِمَّنْ یَعْتَصِمُ بِحَبْلِهِ وَ یَأْوِی مِنَ الْمُتَشَابِهَاتِ إِلَی حِرْزِ مَعْقِلِهِ وَ یَسْکُنُ فِی ظِلِّ جَنَاحِهِ وَ یَهْتَدِی بِضَوْءِ صَبَاحِهِ وَ یَقْتَدِی بِتَبَلُّجِ إِسْفَارِهِ وَ یَسْتَصْبِحُ بِمِصْبَاحِهِ وَ لاَ یَلْتَمِسُ الْهُدَی فِی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دل‌های ما را حامل واقعیت‌های آن ساختی، و شرافت و فضیلتش را به ما فهماندی، پس بر محمد خطیب به قرآن و بر آلش خزانه‌داران قرآن درود فرست، و ما را از کسانی قرار ده که اعتراف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جانب توست، تا شک و شبهه‌ای در مسیر تصدیق آن، عارض دل‌های ما نشود و انحرافی، ما را از راه راستش باز ندارد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ما را از کسانی قرار ده که به ریسمان محکم قرآن چنگ می‌زنند، و از متشابهات که محل لغزش عقول است، در پناه آیات محکمش مأوی می‌گیرند، و در سایۀ بال رحمتش آرامش می‌یابند، و به نور صبحگاهش راه می‌یابند، و به درخشندگی سپیده‌اش که موجب آشکار شدن حق است اقتدا می‌کنند، و از چراغش، چراغ می‌افروزند، و از غیر آن هدایت</w:t>
      </w:r>
      <w:bookmarkStart w:id="202" w:name="pg14191_338667"/>
    </w:p>
    <w:p>
      <w:pPr>
        <w:pStyle w:val="BookText"/>
        <w:rPr/>
      </w:pPr>
      <w:bookmarkEnd w:id="202"/>
      <w:r>
        <w:rPr>
          <w:rFonts w:ascii="IRNazanin" w:hAnsi="IRNazanin" w:eastAsia="IRNazanin"/>
          <w:color w:val="111111"/>
          <w:sz w:val="28"/>
          <w:sz w:val="28"/>
          <w:szCs w:val="28"/>
          <w:rtl w:val="true"/>
          <w:lang w:bidi="fa-IR"/>
        </w:rPr>
        <w:t>نمی‌جویند</w:t>
      </w:r>
      <w:r>
        <w:rPr>
          <w:rFonts w:eastAsia="IRNazanin" w:cs="IRNazanin"/>
          <w:color w:val="111111"/>
          <w:sz w:val="28"/>
          <w:szCs w:val="28"/>
          <w:rtl w:val="true"/>
          <w:lang w:bidi="fa-IR"/>
        </w:rPr>
        <w:t>.</w:t>
      </w:r>
    </w:p>
    <w:p>
      <w:pPr>
        <w:pStyle w:val="Heading3"/>
        <w:numPr>
          <w:ilvl w:val="2"/>
          <w:numId w:val="1"/>
        </w:numPr>
        <w:rPr/>
      </w:pPr>
      <w:bookmarkStart w:id="203" w:name="__RefHeading___Toc5183956_3381743652"/>
      <w:bookmarkStart w:id="204" w:name="_Toc74"/>
      <w:bookmarkEnd w:id="203"/>
      <w:r>
        <w:rPr>
          <w:rtl w:val="true"/>
        </w:rPr>
        <w:t>اعتصام به قرآن</w:t>
      </w:r>
      <w:bookmarkEnd w:id="204"/>
    </w:p>
    <w:p>
      <w:pPr>
        <w:pStyle w:val="BookText"/>
        <w:rPr/>
      </w:pPr>
      <w:r>
        <w:rPr>
          <w:rFonts w:ascii="IRNazanin" w:hAnsi="IRNazanin" w:eastAsia="IRNazanin"/>
          <w:color w:val="111111"/>
          <w:sz w:val="28"/>
          <w:sz w:val="28"/>
          <w:szCs w:val="28"/>
          <w:rtl w:val="true"/>
          <w:lang w:bidi="fa-IR"/>
        </w:rPr>
        <w:t>زندگی هر موجودی از جمله انسان محدود به حدودی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این فرصتِ بسته، پیوسته درحال تکمیل شدن بوده و شخصیت او در حال شکل‌گیری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انسان که برگرفته از اعتقادات و باورهای اوست، منشأ اعمال و رفتار وی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رفتار انسان نیز در روز قیامت، تجسم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با آثار و نتایج کردار خود دست به گریبان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در عالم دنیا اعمال خود را بر اساس قرآن و دستورها و معارف الهی سامان دهد در عالم آخرت از آثار و محصول آنها بهره‌مند و شادمان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که دانای به حقیقت دنیا و آخرت و رابطۀ میان آنهاست؛ نگران آیندۀ مسلمانان است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مَنْ شَفَعَ لَهُ الْقُرآنُ یَوْمَ الْقِیامَةِ شُفِّعَ فیهِ، وَ مَنْ مَحَلَ بِهِ الْقُرآنُ یَوْمَ الْقِیامَةِ صُدِّقَ عَلَیْهِ</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175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قرآن در قیامت به شفاعتش برخیزد شفاعتش در مورد او قبول است، و از هر که شکایت نماید شکایتش پذیرفته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یقینی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کلام خدا و برنامۀ زندگی همۀ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سخن تنها و اقرار ظاهری،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عقیده در صورتی ایمان به قرآن و دستورهای حیات بخش است که از باور قلبی حکایت کند و انسان از عمق جان به حقیقت آن ایمان داشته باشد و در مقابل سخنان و پیام‌های حق تسلیم محض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حق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الْقُرآنَ مَأَدُبَةُ اللّهِ فَتَعَلَّمُوا مَأدُبَتَهُ مَا اسْتَطَعْتُمْ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الْقُرآنَ حَبْلُ اللّهِ وَ هُوَ النُّورُ الْبَیِّنْ وَ الشِّفاءُ النّافِعُ عِصْمَةٌ لِمَنْ تَمَسَّکَ بِهِ وَ نَجاةٌ لِمَنْ تَبِعَهُ</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168/6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7648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سفرۀ معنوی خداست پس هر چه می‌توانید از حقایق این سفرۀ معنوی فرا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این قرآن پیمان خداوند است و نوری روشن و درمانی سودمند، نگهدارنده برای کسی که به آن چنگ زند و رهایی برای آن که پیروی از او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الْقُرآنَ فِیهِ مَنَارُ الْهُدَی وَ مَصابِیحُ الدُّجی فَلْیَجْلُ جالٍ بَصَرَهُ وَ یَفْتَحُ لِلضِّیاءِ نَظَرَهُ فَإِنَّ التَّفَکُّرَ حَیاةُ قَلْبِ الْبَصِیرِ کَما یَمْشِی الْمُسْتَنِیرُ فِی الظُّلُماتِ بِالنُّورِ</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همانا در این قرآن نشانۀ نور هدایت و چراغ‌های شب 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شخص تیزبین باید دقت کند و برای بهره گرفتن از روشنایی آن دیدۀ خود را بگشاید؛ زیرا که اندیشه کردن، حیات دل بیناست چنانکه کسی که جویای روشنی باشد در تاریکی‌ها به سبب نور راه می‌پیماید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کریم در دعوت‌های خود که به صورت مستقیم به پیامبران و معصومان علیهم السلام و اولیای خود و غیرمستقیم به همۀ انسان‌ها با واژه‌های انسان، مردم، مؤمنان، متقیان؛ و نیز ضمیرهای اشاره و کنایه و غایب، همگان را به اطاعت</w:t>
      </w:r>
    </w:p>
    <w:p>
      <w:pPr>
        <w:pStyle w:val="BookText"/>
        <w:rPr/>
      </w:pPr>
      <w:r>
        <w:rPr>
          <w:rFonts w:ascii="IRNazanin" w:hAnsi="IRNazanin" w:eastAsia="IRNazanin"/>
          <w:color w:val="111111"/>
          <w:sz w:val="28"/>
          <w:sz w:val="28"/>
          <w:szCs w:val="28"/>
          <w:rtl w:val="true"/>
          <w:lang w:bidi="fa-IR"/>
        </w:rPr>
        <w:t>از دستورهای وحی و شرع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تابلوهای گوناگونی هم برای راهنمایی به آن در راه زندگی نصب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 بن ابی طالب علیه السلام به برخی از رهنمون‌ها اشاره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دَعاکَ الْقُرْآنُ إِلی خَلَّةٍ جَمیلَةٍ فَخُذْ نَفْسَکَ بِأَمْثالِها</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1977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قرآن تو را به خویی نیک فرا خواند، وجود خود را به پندهای آن وادار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سَلُوا اللّهَ الإِیمانَ وَ اعْمَلُوا بِمُوجِبِ الْقُرآنِ</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از خداوند ایمان را خواهش کنید و به واجبات قرآن عمل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اِتَّبِعُوا النُّورَ الَّذِی لایُطَفأُ وَ الْوَجْهَ الَّذی لایَبْلی وَ اسْتَسْلِمُوا وَ سَلِّمُوا لاَِمْرِهِ فَإِنَّکُمْ لَنْ تَضِلُّوا مَعَ التَّسْلِیمِ</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از نوری که خاموش نمی‌شود و حقیقتی که پوشیده نمی‌گردد؛ پیروی کنید و اطاعت نمایید و فرمانش را بپذیرید، پس به درستی که با پذیرش آن، هرگز گمراه نمی‌شوید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عَلَیْکُمْ بِهَذَا الْقُرآنَ احِلُّوا حَلالَهُ وَ حَرِّمُوا حَرامَهُ وَ اعْمَلُوا بِمُحْکَمِهِ وَ رُدُّوا مُتَشابِهَهُ إِلی عالِمِهِ فإِنَّهُ شاهِدٌ عَلَیْکُم وَ أَفْضَلُ ما بِهِ تَوَسَّلْتُمْ</w:t>
      </w:r>
      <w:r>
        <w:rPr>
          <w:rFonts w:eastAsia="Amiri" w:cs="Amiri" w:ascii="Amiri" w:hAnsi="Amiri"/>
          <w:color w:val="111111"/>
          <w:sz w:val="28"/>
          <w:szCs w:val="28"/>
          <w:rtl w:val="true"/>
          <w:lang w:bidi="ar-SA"/>
        </w:rPr>
        <w:t xml:space="preserve">. </w:t>
      </w:r>
      <w:r>
        <w:rPr>
          <w:rStyle w:val="FootnoteAnchor"/>
          <w:rtl w:val="true"/>
        </w:rPr>
        <w:footnoteReference w:id="155"/>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شمارا به این قرآن سفارش می‌کنم؛ حلال آن را حلال بدانید و حرام آن را حرام بشمارید و به محکم آن عمل کنید و آیات متشابه آن را به دانای آن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قرآن گواهی بر شماست و برترین وسیله‌ای است که به آن دست می‌آویزید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الهی چنین برنامه‌ریزی شده که سنّت خداوند از طریق اهل بیت علیهم السلام باشد و مردم از کلام آنان با معارف قرآن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به کار بستن آنها در تأمین سعادت خود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مخالفان در دوره‌های گوناگون در صدد برآمدند تا مردم را از نور هدایت الهی که در مکتب اهل بیت علیهم السلام تجسّم می‌یابد خاموش کنند، ولی هرگز به این کار موفّق نشدند بلکه در تاریکی باطل خویش نابود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خورشید فروزنده‌ای است که معارف آن پایان‌ناپذیر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 و جامعه‌ای بخواهد با قرآن و کلام الهی آشنا شود و زندگی فردی و اجتماعی خود را بر اساس آیه‌ها و پیام‌های این کتاب مقدس سامان دهد، راهی جز تمسّک به آن بر پایۀ تفسیر و تبیین پیامبر اکرم صلی الله علیه و آله و ائمه معصومین علیهم السلام و الگو قرار دادن سیره و روش آنها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در تفسیر آیۀ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نور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مَثَلَنَا فی کِتابِ اللّهِ کَمَثَلِ الْمِشْکاةِ وَ الْمِشکاةُ فِی الْقَنْدِیلِ فَنَحْنُ الْمِشْکاةُ فِیهَا مِصْبَاحٌ</w:t>
      </w:r>
    </w:p>
    <w:p>
      <w:pPr>
        <w:pStyle w:val="BookText"/>
        <w:rPr/>
      </w:pPr>
      <w:r>
        <w:rPr>
          <w:rFonts w:ascii="Amiri" w:hAnsi="Amiri" w:eastAsia="Amiri" w:cs="Amiri"/>
          <w:color w:val="111111"/>
          <w:sz w:val="28"/>
          <w:sz w:val="28"/>
          <w:szCs w:val="28"/>
          <w:rtl w:val="true"/>
          <w:lang w:bidi="ar-SA"/>
        </w:rPr>
        <w:t>وَالْمِصْباحُ مُحَمَّدٌ الْمِصْبَاحُ فِی زُجَاجَةٍ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الزُّجاجَةُ یُوقَدُ مِن شَجَرَةٍ مُبارَکَةٍ</w:t>
      </w:r>
    </w:p>
    <w:p>
      <w:pPr>
        <w:pStyle w:val="BookText"/>
        <w:rPr/>
      </w:pPr>
      <w:r>
        <w:rPr>
          <w:rFonts w:ascii="Amiri" w:hAnsi="Amiri" w:eastAsia="Amiri" w:cs="Amiri"/>
          <w:color w:val="111111"/>
          <w:sz w:val="28"/>
          <w:sz w:val="28"/>
          <w:szCs w:val="28"/>
          <w:rtl w:val="true"/>
          <w:lang w:bidi="ar-SA"/>
        </w:rPr>
        <w:t>عَلِیٌّ زَیْتُونَةٍ</w:t>
      </w:r>
    </w:p>
    <w:p>
      <w:pPr>
        <w:pStyle w:val="BookText"/>
        <w:rPr/>
      </w:pPr>
      <w:r>
        <w:rPr>
          <w:rFonts w:ascii="Amiri" w:hAnsi="Amiri" w:eastAsia="Amiri" w:cs="Amiri"/>
          <w:color w:val="111111"/>
          <w:sz w:val="28"/>
          <w:sz w:val="28"/>
          <w:szCs w:val="28"/>
          <w:rtl w:val="true"/>
          <w:lang w:bidi="ar-SA"/>
        </w:rPr>
        <w:t>مَعْرُوفَةٍ لَّاشَرْقِیَّةٍ وَ لَاغَرْبِیَّةٍ</w:t>
      </w:r>
    </w:p>
    <w:p>
      <w:pPr>
        <w:pStyle w:val="BookText"/>
        <w:rPr/>
      </w:pPr>
      <w:r>
        <w:rPr>
          <w:rFonts w:ascii="Amiri" w:hAnsi="Amiri" w:eastAsia="Amiri" w:cs="Amiri"/>
          <w:color w:val="111111"/>
          <w:sz w:val="28"/>
          <w:sz w:val="28"/>
          <w:szCs w:val="28"/>
          <w:rtl w:val="true"/>
          <w:lang w:bidi="ar-SA"/>
        </w:rPr>
        <w:t>وَ لا مُنْکَرَةٍ وَلا دَعِیَّةٍ یَکَادُ زَیْتُهَا یُضِیءُ وَ لَوْ لَمْ تَمْسَسْهُ نَارٌ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الْقُرآنُ عَلَی نُورٍ یَهْدِی اللَّهُ لِنُورِهِ‌مَن یَشَآءُ وَ یَضْرِبُ اللَّهُ الْأَمْثَلَ لِلنَّاسِ وَ اللَّهُ بِکُلِ‌ّ شَیْ‌ءٍ عَلِیمٌ</w:t>
      </w:r>
    </w:p>
    <w:p>
      <w:pPr>
        <w:pStyle w:val="BookText"/>
        <w:rPr/>
      </w:pPr>
      <w:r>
        <w:rPr>
          <w:rFonts w:ascii="Amiri" w:hAnsi="Amiri" w:eastAsia="Amiri" w:cs="Amiri"/>
          <w:color w:val="111111"/>
          <w:sz w:val="28"/>
          <w:sz w:val="28"/>
          <w:szCs w:val="28"/>
          <w:rtl w:val="true"/>
          <w:lang w:bidi="ar-SA"/>
        </w:rPr>
        <w:t>بِأَنْ یَهْدِیَ مَنْ أَحَبَّ إِلَی وَلایَتِنا</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324/23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الآیات الظاهرة</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ما در کتاب خدا مانند چراغدانی است و چراغدان در آویزه‌ای می‌باشد و ما محل چراغی هستیم که در آن چراغی می‌باشد و آن محمد صلی الله علیه و آله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چراغ در آبگینه‌ای بلورین و ما آن آبگینه‌ایم از درختی پربرکت که امام علی علیه السلام است؛ زیتون شناخته شده افروخته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شرقی و نه غربی</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نه زشت صفت و نه آلوده نسب، روغن آن از پاکی و صافی نزدیک است که روشنی بدهد گرچه آتشی به آن نرسیده باشد؛ نوری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نوری، خدا هر کس را بخواهد به سوی نور خود هدایت می‌کند و خدا برای مردم مثل‌ها می‌زند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حقایق را بفهمند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همه چیز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هر که را بخواهد به دوستی و ولایت ما رهبری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 کَمَا نَصَبْتَ بِهِ مُحَمَّداً عَلَماً لِلدَّلاَلَةِ عَلَیْکَ وَ أَنْهَجْتَ بِآلِهِ سُبُلَ الرِّضَا إِلَیْکَ فَصَلِّ عَلَی مُحَمَّدٍ وَ آلِهِ وَ اجْعَلِ الْقُرْآنَ وَسِیلَةً لَنَا إِلَی أَشْرَفِ مَنَازِلِ الْکَرَامَةِ وَ سُلَّماً نَعْرُجُ فِیهِ إِلَی مَحَلِّ السَّلاَمَةِ وَ سَبَباً نُجْزَی بِهِ النَّجَاةَ فِی عَرْصَةِ الْقِیَامَةِ وَ ذَرِیعَةً نَقْدَمُ بِهَا عَلَی نَعِیمِ دَارِ الْمُقَامَةِ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آلِهِ وَ احْطُطْ بِالْقُرْآنِ عَنَّا ثِقْلَ الْأَوْزَارِ وَ هَبْ لَنَا حُسْنَ شَمَائِلِ الْأَبْرَارِ وَ اقْفُ بِنَا آثَارَ الَّذِینَ قَامُوا لَکَ بِهِ آنَاءَ اللَّیْلِ وَ أَطْرَافَ النَّهَارِ حَتَّی تُطَهِّرَنَا مِنْ کُلِّ دَنَسٍ بِتَطْهِیرِهِ وَ تَقْفُوَ بِنَا آثَارَ الَّذِینَ اسْتَضَاءُوا بِنُورِهِ وَ لَمْ یُلْهِهِمُ الْأَمَلُ عَنِ الْعَمَلِ فَیَقْطَعَهُمْ بِخُدَعِ غُرُورِهِ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محمّد را به وسیلۀ قرآن نشانه‌ای، برای هدایت به سوی خود نصب کردی و به سبب آل او، راه‌های خشنودی خود را آشکار ساختی، پس بر محمد و آلش درود فرست، و قرآن را برای ما وسیلۀ رسیدن به بالاترین منازل کرامت، و نردبانی که به جانب محل سلامت بالا رویم، و سببی که به وسیلۀ آن، رهایی در عرصۀ قیامت را پاداش داده شویم و وسیله‌ای که از برکت آن در نعمت‌های سرای اقامت وارد گردیم، قرار ده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به واسطۀ قرآن، سنگینی گناهان را از دوش ما فرود آر، و زیبایی اخلاق نیکان را به ما عنایت فرما، و ما را پیرو آثار</w:t>
      </w:r>
      <w:bookmarkStart w:id="205" w:name="pg14191_338673"/>
    </w:p>
    <w:p>
      <w:pPr>
        <w:pStyle w:val="BookText"/>
        <w:rPr/>
      </w:pPr>
      <w:bookmarkEnd w:id="205"/>
      <w:r>
        <w:rPr>
          <w:rFonts w:ascii="IRNazanin" w:hAnsi="IRNazanin" w:eastAsia="IRNazanin"/>
          <w:color w:val="111111"/>
          <w:sz w:val="28"/>
          <w:sz w:val="28"/>
          <w:szCs w:val="28"/>
          <w:rtl w:val="true"/>
          <w:lang w:bidi="fa-IR"/>
        </w:rPr>
        <w:t>کسانی قرار ده که همه ساعات شب و تمام روز را، به وسیلۀ قرآن به بندگی برخاستند، تا جایی که ما را به پاک کنندگی آن، از هر آلودگی پاک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تابع آثار کسانی قرار دهی که به نور قرآن روشنی جستند، و آرزوی بی جا آنها را از عمل برای آخرت غافل نکرد، تا با فریب و نیرنگ‌هایش آنان را به هلاکت اندازد، و از به دست آوردن آخرت باز دارد</w:t>
      </w:r>
      <w:r>
        <w:rPr>
          <w:rFonts w:eastAsia="IRNazanin" w:cs="IRNazanin"/>
          <w:color w:val="111111"/>
          <w:sz w:val="28"/>
          <w:szCs w:val="28"/>
          <w:rtl w:val="true"/>
          <w:lang w:bidi="fa-IR"/>
        </w:rPr>
        <w:t>.</w:t>
      </w:r>
    </w:p>
    <w:p>
      <w:pPr>
        <w:pStyle w:val="Heading3"/>
        <w:numPr>
          <w:ilvl w:val="2"/>
          <w:numId w:val="1"/>
        </w:numPr>
        <w:rPr/>
      </w:pPr>
      <w:bookmarkStart w:id="206" w:name="__RefHeading___Toc5183958_3381743652"/>
      <w:bookmarkStart w:id="207" w:name="_Toc75"/>
      <w:bookmarkEnd w:id="206"/>
      <w:r>
        <w:rPr>
          <w:rtl w:val="true"/>
        </w:rPr>
        <w:t>قرآن، راهی برای رسیدن به منازل کرامت</w:t>
      </w:r>
      <w:bookmarkEnd w:id="207"/>
    </w:p>
    <w:p>
      <w:pPr>
        <w:pStyle w:val="Heading3"/>
        <w:numPr>
          <w:ilvl w:val="2"/>
          <w:numId w:val="1"/>
        </w:numPr>
        <w:rPr/>
      </w:pPr>
      <w:bookmarkStart w:id="208" w:name="__RefHeading___Toc5183960_3381743652"/>
      <w:bookmarkStart w:id="209" w:name="_Toc76"/>
      <w:bookmarkEnd w:id="208"/>
      <w:r>
        <w:rPr>
          <w:rtl w:val="true"/>
        </w:rPr>
        <w:t>اشاره</w:t>
      </w:r>
      <w:bookmarkEnd w:id="209"/>
    </w:p>
    <w:p>
      <w:pPr>
        <w:pStyle w:val="BookText"/>
        <w:rPr/>
      </w:pPr>
      <w:r>
        <w:rPr>
          <w:rFonts w:ascii="IRNazanin" w:hAnsi="IRNazanin" w:eastAsia="IRNazanin"/>
          <w:color w:val="111111"/>
          <w:sz w:val="28"/>
          <w:sz w:val="28"/>
          <w:szCs w:val="28"/>
          <w:rtl w:val="true"/>
          <w:lang w:bidi="fa-IR"/>
        </w:rPr>
        <w:t>کریم در لغت به معنای بخشنده و دارندۀ کرم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برگرفته از مادۀ کرامت به مفهوم مفید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کرامت نسبت به هر موجودی تفاوت دارد؛ دربارۀ ذات مقدس اللّه، شرافت ذاتی و بخشش بی‌عوض تفسیر شده است که دارای این مقام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پروردگاری که موجودات را آفریده و در پرورش آنان احسان و انعام و نعمت‌های بدون بها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انسان؛ مقصود دارا بودن اخلاق و افعال ستوده و سجایای اخلاقی اوست و به طور کلی بزرگی مقام و محاسن ارزشی او در مجموعۀ آفرینش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صفت کریم را به کتاب خدا نسبت می‌دهند، اشاره به زیبایی‌های ظاهری قرآن از نظر فصاحت و بلاغت واژگان و جمله‌ها و محتوای جالب آن که سرآغاز هر کمال و جمال و نیکی و زیبایی است و در بردارندۀ قواعد و حقایق اخلاقی و فضائل کریمانه و سودمند برای انسان، تنها موجود برتر آفرینش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فرستندۀ قرآن و متن قرآن و پیام آور قرآن و اهداف قرآن، همگی کریم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باب کرامت قرآن می‌فرماید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سُبْحانَهُ لَمْ‌یَعِظْ احَداً بِمِثْلِ هذَا الْقُرْآنِ، فَإِنَّهُ حَبْلُ اللّهِ الْمَتینُ وَ سَبَبُهُ الْاَمینُ وَ فیهِ رَبیعُ الْقَلْبِ وَ یَنابیعُ الْعِلْم، وَ ما لِلْقَلْبِ جَلاءٌ غَیْرُهُ مَعَ</w:t>
      </w:r>
    </w:p>
    <w:p>
      <w:pPr>
        <w:pStyle w:val="BookText"/>
        <w:rPr/>
      </w:pPr>
      <w:r>
        <w:rPr>
          <w:rFonts w:ascii="Amiri" w:hAnsi="Amiri" w:eastAsia="Amiri" w:cs="Amiri"/>
          <w:color w:val="111111"/>
          <w:sz w:val="28"/>
          <w:sz w:val="28"/>
          <w:szCs w:val="28"/>
          <w:rtl w:val="true"/>
          <w:lang w:bidi="ar-SA"/>
        </w:rPr>
        <w:t>أَنَّهُ قَدْ ذَهَبَ الْمُتَذَکِّرُونَ وَ بَقِیَ النّاسُونَ اوِ الْمُتَناسُونَ</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175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احدی را به مانند این قرآن پند نداده، که قرآن دستگیره استوار خدا و وسیلۀ امین اوست، در آن بهار دل و چشمه‌های دانش است، دل را به غیر آن مایۀ جلا نیست، دریغا که موعظه پذیران از قرآن از دنیا رفتند، و فراموشکاران یا آنان که خود را به فراموشی زده‌اند،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جلوۀ کرامت قرآنی را می‌توان در عمق آیات الهی یافت؛ زیرا نزول آیات نورانی و رحیمانۀ قرآن، بر قلب پیامبر، آن انسان کامل و خواندن آن با زبان آشنای مردم، بر دل‌های خفته و خسته، کرامتی بزرگ و رحمتی روح بخش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حکمت و دانایی حق ایجاب می‌کند که نظام قانون مداری با جهان آفرینش همسو و با آیندۀ انسان همگام و با حیات بشری و کمال جویی او همراه باشد تا به وسیلۀ نسخه‌ای نورانی و کتابی کریم هدفمند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ویژگی‌های کریمانه خود را نسبت به انسان چنین بیان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کَلَّآ إِنَّهَا تَذْکِرَةٌ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شَآءَ ذَکَرَهُ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صُحُفٍ مُّکَرَّمَةٍ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مَّرْفُوعَةٍ مُّطَهَّرَةِ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بِأَیْدِی سَفَرَةٍ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کِرَامِ‌بَرَرَةٍ</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این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برخوردی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 ، بی‌تردید این آیات قرآن مایۀ پند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هرکه خواست از آن پند گیرد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صحیفه‌هایی است ارزشمند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مرتبه و پاکیزه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سفیرانی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بزرگوار و نیکوکار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لَقُرْءَانٌ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کِتَبٍ مَّکْنُونٍ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لَّایَمَسُّهُ إِلَّا الْمُطَهَّرُونَ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تَنزِیلٌ مِّن رَّبِ‌ّ الْعَلَمِینَ</w:t>
      </w:r>
      <w:r>
        <w:rPr>
          <w:rFonts w:eastAsia="Amiri" w:cs="Amiri" w:ascii="Amiri" w:hAnsi="Amiri"/>
          <w:color w:val="111111"/>
          <w:sz w:val="28"/>
          <w:szCs w:val="28"/>
          <w:rtl w:val="true"/>
          <w:lang w:bidi="ar-SA"/>
        </w:rPr>
        <w:t xml:space="preserve">» </w:t>
      </w:r>
      <w:r>
        <w:rPr>
          <w:rStyle w:val="FootnoteAnchor"/>
          <w:rtl w:val="true"/>
        </w:rPr>
        <w:footnoteReference w:id="159"/>
      </w:r>
      <w:bookmarkStart w:id="210" w:name="pg14191_338675"/>
    </w:p>
    <w:p>
      <w:pPr>
        <w:pStyle w:val="BookText"/>
        <w:rPr/>
      </w:pPr>
      <w:bookmarkEnd w:id="210"/>
      <w:r>
        <w:rPr>
          <w:rFonts w:ascii="IRNazanin" w:hAnsi="IRNazanin" w:eastAsia="IRNazanin"/>
          <w:color w:val="111111"/>
          <w:sz w:val="28"/>
          <w:sz w:val="28"/>
          <w:szCs w:val="28"/>
          <w:rtl w:val="true"/>
          <w:lang w:bidi="fa-IR"/>
        </w:rPr>
        <w:t xml:space="preserve">که یقیناً این قرآن ، قرآنی است ارجمند و باارزش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کتابی مصون از هر گونه تحریف و دگرگونی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لوح محفوظ جای دارد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جز پاک شدگان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نوع آلودگی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 و اسرار و لطایف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دسترسی ندارند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نازل شده از سوی پروردگار جهانیان است </w:t>
      </w:r>
      <w:r>
        <w:rPr>
          <w:rFonts w:eastAsia="IRNazanin" w:cs="IRNazanin"/>
          <w:color w:val="111111"/>
          <w:sz w:val="28"/>
          <w:szCs w:val="28"/>
          <w:rtl w:val="true"/>
          <w:lang w:bidi="fa-IR"/>
        </w:rPr>
        <w:t>.</w:t>
      </w:r>
    </w:p>
    <w:p>
      <w:pPr>
        <w:pStyle w:val="Heading3"/>
        <w:numPr>
          <w:ilvl w:val="2"/>
          <w:numId w:val="1"/>
        </w:numPr>
        <w:rPr/>
      </w:pPr>
      <w:bookmarkStart w:id="211" w:name="__RefHeading___Toc5183962_3381743652"/>
      <w:bookmarkStart w:id="212" w:name="_Toc77"/>
      <w:bookmarkEnd w:id="211"/>
      <w:r>
        <w:rPr>
          <w:rtl w:val="true"/>
        </w:rPr>
        <w:t>کرامت‌های انسانی در قرآن</w:t>
      </w:r>
      <w:bookmarkEnd w:id="212"/>
    </w:p>
    <w:p>
      <w:pPr>
        <w:pStyle w:val="BookText"/>
        <w:rPr/>
      </w:pPr>
      <w:r>
        <w:rPr>
          <w:rFonts w:ascii="IRNazanin" w:hAnsi="IRNazanin" w:eastAsia="IRNazanin"/>
          <w:color w:val="111111"/>
          <w:sz w:val="28"/>
          <w:sz w:val="28"/>
          <w:szCs w:val="28"/>
          <w:rtl w:val="true"/>
          <w:lang w:bidi="fa-IR"/>
        </w:rPr>
        <w:t>در قرآن کریم کرامت‌های انسانی بر دو گونه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معنوی و مقامی که نزد خداوند به عنوان مدال افتخار محسوب می‌شود؛ مانند کرامتی که اهل تقوا و پرهیزکاران نزد پروردگار عزیز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أَکْرَمَکُمْ عِندَ اللَّهِ أَتْقَیکُمْ</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بی‌تردید گرامی‌ترین شما نزد خدا پرهیزکارترین شماست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 کرامت و بزرگواری را خداوند بر سر کسانی قرار می‌دهد که اهل پرهیز و خواهان عزّت باشند و مولای متقیان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کَرَمَ أَعَزُّ مِنَ التَّقْوی وَ سُئِلَ أَیُّ عَمَلٍ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التَّقْوی</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هیچ کرامتی عزّت بخش‌تر از تقوا نیست و پرسیده شد چه عملی برتر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 نفر در حضور امیر المؤمنین علیه السلام بر یکدیگر فخرفروشی کردند، حضرت فرمود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به پیکرهایی پوسیده و روح‌هایی که در آتشند به یکدیگر می‌بالید؟ اگر عقل و فکر داشته باشی از خوبی و امتیازی برخورداری، و اگر باتقوا باشی،</w:t>
      </w:r>
    </w:p>
    <w:p>
      <w:pPr>
        <w:pStyle w:val="BookText"/>
        <w:rPr/>
      </w:pPr>
      <w:r>
        <w:rPr>
          <w:rFonts w:ascii="IRNazanin" w:hAnsi="IRNazanin" w:eastAsia="IRNazanin"/>
          <w:color w:val="111111"/>
          <w:sz w:val="28"/>
          <w:sz w:val="28"/>
          <w:szCs w:val="28"/>
          <w:rtl w:val="true"/>
          <w:lang w:bidi="fa-IR"/>
        </w:rPr>
        <w:t>کرامت و بزرگواری داری وگرنه الاغ از تو بهتر است و تو از هیچ کس بهتر نیستی</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55/41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علل الشرایع</w:t>
      </w:r>
      <w:r>
        <w:rPr>
          <w:rFonts w:eastAsia="IRNazanin" w:cs="IRNazanin"/>
          <w:color w:val="111111"/>
          <w:sz w:val="28"/>
          <w:szCs w:val="28"/>
          <w:rtl w:val="true"/>
          <w:lang w:bidi="fa-IR"/>
        </w:rPr>
        <w:t xml:space="preserve">: </w:t>
      </w:r>
      <w:r>
        <w:rPr>
          <w:rFonts w:eastAsia="IRNazanin" w:cs="IRNazanin"/>
          <w:color w:val="111111"/>
          <w:sz w:val="28"/>
          <w:szCs w:val="28"/>
          <w:lang w:bidi="fa-IR"/>
        </w:rPr>
        <w:t>393/2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طبیعی و ذاتی و استعدادی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ویژه‌ای که خداوند به انسان عطا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متعال در حق چنین موجودی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کَرَّمْنَا بَنِی ءَادَمَ وَحَمَلْنَهُمْ فِی الْبَرِّ وَ الْبَحْرِ وَ رَزَقْنَهُم مِّنَ الطَّیِّبَتِ وَ فَضَّلْنَهُمْ عَلَی کَثِیرٍ مِّمَّنْ خَلَقْنَا تَفْضِیلاً</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به یقین فرزندان آدم را کرامت دادیم ، و آنان را در خشکی و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مرکب‌هایی که در اختیارشان گذاشتیم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کردیم ، و به آنان از نعمت های پاکیزه روزی بخشیدیم ، وآنان را بر بسیاری از آفریده‌های خود برتری کامل دادیم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اعطای کرامت به آدم و نسل او به این است که نعمت‌هایی مانند عقل و هوش و استعداد در نهاد او قرار داده و قانون آسمانی و رهبری معصوم و همراهی فرشتگان در اختیار او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فرش خاکی به عرش برین نزدیک ساخته و زمینه‌های رشد و کمال را در او فراهم کرده و به بندگی او نزد فرشتگان و آسمانیان مباهات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کریم برای کسانی که در دنیا و آخرت خواهان پیشرفت و رشد معنوی هستند ابزار و وسائل کمال به سوی بهشت و سعادت را فراهم ساخته است و می‌فرماید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 کَیْفَ فَضَّلْنَا بَعْضَهُمْ عَلَی بَعْضٍ وَ لَلْأَخِرَةُ أَکْبَرُ دَرَجَتٍ وَ أَکْبَرُ</w:t>
      </w:r>
    </w:p>
    <w:p>
      <w:pPr>
        <w:pStyle w:val="BookText"/>
        <w:rPr/>
      </w:pPr>
      <w:r>
        <w:rPr>
          <w:rFonts w:ascii="Amiri" w:hAnsi="Amiri" w:eastAsia="Amiri" w:cs="Amiri"/>
          <w:color w:val="111111"/>
          <w:sz w:val="28"/>
          <w:sz w:val="28"/>
          <w:szCs w:val="28"/>
          <w:rtl w:val="true"/>
          <w:lang w:bidi="ar-SA"/>
        </w:rPr>
        <w:t>تَفْضِیلاً</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تأمل بنگر چگونه برخی از آنان را بر برخی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امور مادی و بهره‌های دنیایی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فزونی بخشیدیم ، و همانا آخرت از نظر درجات برتر ، و از جهت فزونی بیشتر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برتری‌های آخرت به معیارهای دنیایی نیست که هر انسانی بر پایۀ علم و استعداد و شهرت و هنر و نژاد و مقام و مدرک و منطقۀ جغرافیایی، به درجات بالا می‌رسد؛ بلکه نردبان اوج در آخرت بر اساس عقل و ایمان و اخلاق و تقوا و قرآن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 کسی برای رسیدن به بالاترین درجه باید در آرزو و تلاش به سر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شِیعَتِنا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الْجَنَّةُ فَلَنْ تَفُوتَکُمْ سَرِیعاً کانَ اوْ بَطِیئًا وَلکِنْ تَنافَسُوا فِی الدَّرَجاتِ</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ای شیعیان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بهشت قیامت از دست شما نخواهد رفت، چه شتاب کنید و چه کندی نمایید، اما برای رسیدن به درجات آن با هم رقابت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عَلَیْکَ بِالْقُرآنِ فَإِنَّ اللّهَ خَلَقَ الْجَنَّةَ بِیَدِهِ لَبِنَةً مِنْ ذَهَبٍ وَ لَبِنَةً مِنْ فِضَّةٍ وَ جَعَلَ مَلاطَها الْمِسْکَ وَ تُرابَهَا الزَّعْفرانَ وَ حَصْباءَها اللُّؤْلُؤ وَ جَعَلَ دَرَجاتِها عَلَی قَدْرِ آیاتِ الْقُرآنِ فَمَنْ قَرَأَ الْقُرآنَ،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وَ ارْقَ وَ مَنْ دَخَلَ مِنْهُمُ الْجَنَّةَ لَمْ‌یَکُنْ فی الْجَنَّةِ أَعْلی دَرَجَةً مِنْهُ ما خَلا النَّبِیُّونَ وَ الصِّدِّیقُونَ</w:t>
      </w:r>
      <w:r>
        <w:rPr>
          <w:rFonts w:eastAsia="Amiri" w:cs="Amiri" w:ascii="Amiri" w:hAnsi="Amiri"/>
          <w:color w:val="111111"/>
          <w:sz w:val="28"/>
          <w:szCs w:val="28"/>
          <w:rtl w:val="true"/>
          <w:lang w:bidi="ar-SA"/>
        </w:rPr>
        <w:t xml:space="preserve">. </w:t>
      </w:r>
      <w:r>
        <w:rPr>
          <w:rStyle w:val="FootnoteAnchor"/>
          <w:rtl w:val="true"/>
        </w:rPr>
        <w:footnoteReference w:id="166"/>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تو باد به قرآن، زیرا خداوند بهشت را به قدرت خود با خشتی طلا و خشتی از نقره ساخته است و گِل آن را از مشک خوش بوی و خاک آن را از زعفران و سنگفرش آن را مروارید قرار داد و درجه‌های آن را به اندازۀ آیات قرآن قرار مقرّر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قرآن بخواند قرآن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بالا برو و هر که از آنان وارد بهشت شود بالاتر از مرتبه و مقام او نباشد، مگر پیامبران و اهل صدق و درستی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آلِهِ وَ اجْعَلِ الْقُرْآنَ لَنَا فِی ظُلَمِ اللَّیَالِی مُونِساً وَ مِنْ نَزَغَاتِ الشَّیْطَانِ وَ خَطَرَاتِ الْوَسَاوِسِ حَارِساً وَ لِأَقْدَامِنَا عَنْ نَقْلِهَا إِلَی الْمَعَاصِی حَابِساً وَ لِأَلْسِنَتِنَا عَنِ الْخَوْضِ فِی الْبَاطِلِ مِنْ غَیْرِ مَا آفَةٍ مُخْرِساً وَ لِجَوَارِحِنَا عَنِ اقْتِرَافِ الْآثَامِ زَاجِراً وَ لِمَا طَوَتِ الْغَفْلَةُ عَنَّا مِنْ تَصَفُّحِ الاِعْتِبَارِ نَاشِراً حَتَّی تُوصِلَ إِلَی قُلُوبِنَا فَهْمَ عَجَائِبِهِ وَ زَوَاجِرَ أَمْثَالِهِ الَّتِی ضَعُفَتِ الْجِبَالُ الرَّوَاسِی عَلَی صَلاَبَتِهَا عَنِ احْتِمَالِهِ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آلش درود فرست، و قرآن را برای ما زمینۀ این منافع قرار ده؛ در تاریکی‌های شب‌ها مونس، و از تحریکات شیطان برای ارتکاب گناه، و خطرات وسوسه‌ها نگهبان، و برای گام‌های ما از حرکت به سوی گناهان بازدارنده، و برای زبان‌هایمان از فرو رفتن در گفتار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خاطر بیماری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 کننده، و برای انداممان از ارتکاب گناه مانع شونده، و برای طومار و اوراق عبرت که دست غفلت آن را در هم پیچیده، گستراننده، تا فهم شگفتی‌هایش و پندهای باز دارنده‌اش را که کوه‌های استوار، با وجود صلابتشان از تحمل آن ناتوانند، به دل‌های ما برسانی</w:t>
      </w:r>
      <w:r>
        <w:rPr>
          <w:rFonts w:eastAsia="IRNazanin" w:cs="IRNazanin"/>
          <w:color w:val="111111"/>
          <w:sz w:val="28"/>
          <w:szCs w:val="28"/>
          <w:rtl w:val="true"/>
          <w:lang w:bidi="fa-IR"/>
        </w:rPr>
        <w:t>.</w:t>
      </w:r>
      <w:bookmarkStart w:id="213" w:name="pg14191_338680"/>
    </w:p>
    <w:p>
      <w:pPr>
        <w:pStyle w:val="Heading3"/>
        <w:numPr>
          <w:ilvl w:val="2"/>
          <w:numId w:val="1"/>
        </w:numPr>
        <w:rPr/>
      </w:pPr>
      <w:bookmarkStart w:id="214" w:name="__RefHeading___Toc5183964_3381743652"/>
      <w:bookmarkStart w:id="215" w:name="_Toc78"/>
      <w:bookmarkEnd w:id="213"/>
      <w:bookmarkEnd w:id="214"/>
      <w:r>
        <w:rPr>
          <w:rtl w:val="true"/>
        </w:rPr>
        <w:t>قرآن، همدم انسان در تاریکی های خطرناک</w:t>
      </w:r>
      <w:bookmarkEnd w:id="215"/>
    </w:p>
    <w:p>
      <w:pPr>
        <w:pStyle w:val="Heading4"/>
        <w:numPr>
          <w:ilvl w:val="3"/>
          <w:numId w:val="1"/>
        </w:numPr>
        <w:rPr/>
      </w:pPr>
      <w:bookmarkStart w:id="216" w:name="__RefHeading___Toc5183966_3381743652"/>
      <w:bookmarkStart w:id="217" w:name="_Toc79"/>
      <w:bookmarkEnd w:id="216"/>
      <w:r>
        <w:rPr>
          <w:rtl w:val="true"/>
        </w:rPr>
        <w:t>اشاره</w:t>
      </w:r>
      <w:bookmarkEnd w:id="217"/>
    </w:p>
    <w:p>
      <w:pPr>
        <w:pStyle w:val="BookText"/>
        <w:rPr/>
      </w:pPr>
      <w:r>
        <w:rPr>
          <w:rFonts w:ascii="IRNazanin" w:hAnsi="IRNazanin" w:eastAsia="IRNazanin"/>
          <w:color w:val="111111"/>
          <w:sz w:val="28"/>
          <w:sz w:val="28"/>
          <w:szCs w:val="28"/>
          <w:rtl w:val="true"/>
          <w:lang w:bidi="fa-IR"/>
        </w:rPr>
        <w:t>انسان، علاوه بر جسم دارای جوهری مجرد که زنده و توانا و دانا و مختار است که از این حقیقت به نفس ناطقه یا روان تعبیر می‌شود و به عبارت دیگر وجودی که مجموعه‌ای از روح و جسم با متعلّقات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ریشۀ واژۀ انسان از سوی اهل لغت و معرفت سه نظریه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برگرفته از مادۀ إنس است که در مقابل وحش و حیوان و چارپایان و موجودات بدون عقل و دانش و ادب به کار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إنسیّ و إناس و أناسی هم در متون دینی در برابر جنّ و فرشته و شیطان و موجودات آسمانی به کار رفته است و در بیشتر آیات قرآنی و روایات این معنا اراده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اهل ادب و عرفان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انسان به حسب خلقت او که دارای نیروها و حواس گوناگون است و گاهی دچار غفلت و شبهه و فراموشی می‌شود؛ از مادۀ نسیان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موجودی از جنس آدم به خاطر آفرینش پیچیده و مرموزی که دارد جریان گذشته خویش را، از ذهن و فکر و دانش کسبی خود از یاد می‌برد پس منکر تعهّد و تکالیفتش می‌شود در حالی که خلاف واقعیّت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منّان پس از آفرینش آدم و حوا آنها را به امری کوچک آزمایش نمود، ولی آنان در اوّلین مرحله از آن آزمون شکست خورده بیرون آمدند و پروردگار در حق آنان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عَهِدْنَآ إِلَی ءَادَمَ مِن قَبْلُ فَنَسِیَ وَ لَمْ نَجِدْ لَهُ عَزْمًا</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یقیناً پیش از این به آدم سفارش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میوۀ آن درخت نخورد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فراموش کرد و عزمی استوار برای او نیافتیم </w:t>
      </w:r>
      <w:r>
        <w:rPr>
          <w:rFonts w:eastAsia="IRNazanin" w:cs="IRNazanin"/>
          <w:color w:val="111111"/>
          <w:sz w:val="28"/>
          <w:szCs w:val="28"/>
          <w:rtl w:val="true"/>
          <w:lang w:bidi="fa-IR"/>
        </w:rPr>
        <w:t>.</w:t>
      </w:r>
      <w:bookmarkStart w:id="218" w:name="pg14191_338681"/>
    </w:p>
    <w:p>
      <w:pPr>
        <w:pStyle w:val="BookText"/>
        <w:rPr/>
      </w:pPr>
      <w:bookmarkEnd w:id="218"/>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حکما و دانشمندان علم اخلاق بر این باورند که بنیان هویّت انسان از مادۀ انس و حبّ قلبی است و خو گرفتن و همدلی و عشق ورزی به دور از وحشت از ویژگی‌های برجستۀ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اصطلاح اندیشمندان، انسانیّت آدمی به مکارم اخلاقی مانند تربیت و ادب و عاطفه و سجایای نیکوی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افلاطون نقل شده که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آدمیزاد را نشاید انسان خواند جز این که وی در علم و ادب انسان باشد</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eastAsia="IRNazanin" w:cs="IRNazanin"/>
          <w:color w:val="111111"/>
          <w:sz w:val="28"/>
          <w:szCs w:val="28"/>
          <w:lang w:bidi="fa-IR"/>
        </w:rPr>
        <w:t>217/3</w:t>
      </w:r>
      <w:r>
        <w:rPr>
          <w:rFonts w:eastAsia="IRNazanin" w:cs="IRNazanin"/>
          <w:color w:val="111111"/>
          <w:sz w:val="28"/>
          <w:szCs w:val="28"/>
          <w:rtl w:val="true"/>
          <w:lang w:bidi="fa-IR"/>
        </w:rPr>
        <w:t>.</w:t>
      </w:r>
    </w:p>
    <w:p>
      <w:pPr>
        <w:pStyle w:val="Heading4"/>
        <w:numPr>
          <w:ilvl w:val="3"/>
          <w:numId w:val="1"/>
        </w:numPr>
        <w:rPr/>
      </w:pPr>
      <w:bookmarkStart w:id="219" w:name="__RefHeading___Toc5183968_3381743652"/>
      <w:bookmarkStart w:id="220" w:name="_Toc80"/>
      <w:bookmarkEnd w:id="219"/>
      <w:r>
        <w:rPr>
          <w:rtl w:val="true"/>
        </w:rPr>
        <w:t>انسانیت در کلام امام علی علیه السلام</w:t>
      </w:r>
      <w:bookmarkEnd w:id="220"/>
    </w:p>
    <w:p>
      <w:pPr>
        <w:pStyle w:val="BookText"/>
        <w:rPr/>
      </w:pPr>
      <w:r>
        <w:rPr>
          <w:rFonts w:ascii="IRNazanin" w:hAnsi="IRNazanin" w:eastAsia="IRNazanin"/>
          <w:color w:val="111111"/>
          <w:sz w:val="28"/>
          <w:sz w:val="28"/>
          <w:szCs w:val="28"/>
          <w:rtl w:val="true"/>
          <w:lang w:bidi="fa-IR"/>
        </w:rPr>
        <w:t>امام علی علیه السلام در نامۀ خویش به مالک اشتر، اصالت حقیقی انسان را چنین ترسیم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اشْعِرْ قَلْبَکَ الرَّحْمَةَ لِلرَّعِیَّهِ وَ الْمَحَبَّةَ لَهُمْ وَ اللُّطْفَ بِهِمْ وَ لاتَکُونَنَّ عَلَیْهِمْ سَبُعاً ضارِیاً تَغْتَنِمُ اکْلَهُمْ، فَإِنَّهُمْ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أَخٌ لَکَ فِی الدِّینِ وَ امّا نَظیرٌ لَکَ فِی الْخَلْقِ</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مهربانی و محبّت و لطف به رعیّت را شعار قلب خود قرار ده، بر رعیّت همچون حیوان درنده مباش که خوردن آنان را غنیمت دانی، که رعیّت بر دو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برادر دینی تواند، یا انسان‌هایی مانند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سفارش دیگری به محمد حنفیه چهرۀ انسانی را به گونۀ روشن‌تری بیان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انسانیّت مرد مسلمان به دو وجه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انسانیّت در عرصۀ خانه و وطن خود که عبارت است از تلاوت قرآن و</w:t>
      </w:r>
    </w:p>
    <w:p>
      <w:pPr>
        <w:pStyle w:val="BookText"/>
        <w:rPr/>
      </w:pPr>
      <w:r>
        <w:rPr>
          <w:rFonts w:ascii="IRNazanin" w:hAnsi="IRNazanin" w:eastAsia="IRNazanin"/>
          <w:color w:val="111111"/>
          <w:sz w:val="28"/>
          <w:sz w:val="28"/>
          <w:szCs w:val="28"/>
          <w:rtl w:val="true"/>
          <w:lang w:bidi="fa-IR"/>
        </w:rPr>
        <w:t>همنشینی با دانشمندان و مطالعۀ احکام و علوم دینی و مواظبت بر نماز در جماعت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انسانیّت در سفر که عبارت است از بذل کردن مال و توشۀ خود، به همسفران، کمتر مخالفت کردن با همراهان، و در همۀ حالات زیاد به یاد خدا بودن</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 هر چیزی که همدم گردد؛ در آغاز شیفتۀ او می‌شود و سپس به خاطر علاقۀ زیاد به او عشق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معشوق او مجازی باشد؛ به او لذّت جسمی و روانی زودگذری دست می‌دهد و شیطان در پدید آوردن چنین هوسی هنرمند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آن معشوق حقیقی باشد؛ به او آرامش معنوی و روحی دست می‌دهد و از الطاف خداوند به مؤمن این است که خلوتی برای انس با خودش و تلاوت کتاب وحی آسمانی فراهم می‌سازد، که هیچ لذّت و شیرینی بالاتر از انس با آنان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مولای عارفان در وصف عاشقان خدا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إِنَّکَ آنَسُ الْآنِسینَ لِاَوْلِیائِکَ وَ احْضَرُهُمْ بِالْکِفایَةِ لِلْمُتَوَکِّلینَ عَلَیْکَ، تُشاهِدُهُمْ فی سَرائِرِهِمْ وَ تَطَّلِعُ عَلَیْهِمْ فی ضَمائِرِهِمْ وَ تَعْلَمُ مَبْلَغَ بَصائِرِهِمْ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فَاَسْرارُهُمْ لَکَ مَکْشُوفَةٌ وَ قُلُوبُهُمْ الَیْکَ مَلْهُوفَةٌ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اوْحَشَتْهُمُ الْغُرْبَةُ آنَسَهُمْ ذِکْرُکَ وَ انْ صُبَّتْ عَلَیْهِمُ الْمَصائِبُ لَجَأُوا الَی الْإِسْتِجارَةِ بِکَ، عِلْماً بِاَنَّ ازِمَّةَ الْاُمُورِ بِیَدِکَ، وَ مَصادِرَها عَنْ قَضائِکَ</w:t>
      </w:r>
      <w:r>
        <w:rPr>
          <w:rFonts w:eastAsia="Amiri" w:cs="Amiri" w:ascii="Amiri" w:hAnsi="Amiri"/>
          <w:color w:val="111111"/>
          <w:sz w:val="28"/>
          <w:szCs w:val="28"/>
          <w:rtl w:val="true"/>
          <w:lang w:bidi="ar-SA"/>
        </w:rPr>
        <w:t xml:space="preserve">. </w:t>
      </w:r>
      <w:r>
        <w:rPr>
          <w:rStyle w:val="FootnoteAnchor"/>
          <w:rtl w:val="true"/>
        </w:rPr>
        <w:footnoteReference w:id="171"/>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 تو برای عاشقانت بهترین مونسی، و برای کفایتِ مهمّ آنان که بر تو اعتماد نمایند از همه حاضرتری، آنان را که در باطنشان مشاهده می‌کنی، و به نهانشان آگاهی، و اندازۀ بیناییشان را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رازهایشان نزد تو</w:t>
      </w:r>
    </w:p>
    <w:p>
      <w:pPr>
        <w:pStyle w:val="BookText"/>
        <w:rPr/>
      </w:pPr>
      <w:r>
        <w:rPr>
          <w:rFonts w:ascii="IRNazanin" w:hAnsi="IRNazanin" w:eastAsia="IRNazanin"/>
          <w:color w:val="111111"/>
          <w:sz w:val="28"/>
          <w:sz w:val="28"/>
          <w:szCs w:val="28"/>
          <w:rtl w:val="true"/>
          <w:lang w:bidi="fa-IR"/>
        </w:rPr>
        <w:t>معلوم است، و دلهایشان به جانب تو در غم و اندوه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تنهایی آنان را به وحشت اندازد یاد تو مونسشان شود، و اگر مصائب به آنان هجوم آرد به تو پناه جویند، زیرا می‌دانند زمام همۀ امور به دست تو، و سرچشمۀ تمام کارها در کف با کفایت فرمان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مأنوس بودن با خداوند و قرآن او، بسیاری از وحشت‌ها و تنهایی‌ها را که زمینه‌ساز تولید بیماری‌های روانی و اجتماعی می‌شود، از بین می‌برد، و امنیّت را در درون خانه و جامعه برقرار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إِدَّخِرُوا لِبُیُوتِکُمْ نَصیباً مِنَ الْقُرآنِ، فَإِنَّ الْبَیْتَ إِذا قُرِئَ فِیهِ أَنِسَ عَلی أَهْلِهِ وَ کَثُرَ خَیْرُهُ وَ کانَ سُکّانُهُ مُؤْمِنِی الجِنِّ وَ إِذا لَمْ‌یُقْرَأ فِیهِ أَوْحَشَ عَلَی أَهْلِهِ وَ قَلَّ خَیْرُهُ وَ کانَ سُکّانُهُ کَفَرَةَ الجِنِّ</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393/15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41525</w:t>
      </w:r>
      <w:r>
        <w:rPr>
          <w:rFonts w:ascii="IRNazanin" w:hAnsi="IRNazanin" w:eastAsia="IRNazanin"/>
          <w:color w:val="111111"/>
          <w:sz w:val="28"/>
          <w:sz w:val="28"/>
          <w:szCs w:val="28"/>
          <w:rtl w:val="true"/>
          <w:lang w:bidi="fa-IR"/>
        </w:rPr>
        <w:t xml:space="preserve">؛ صحیفة 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خانه‌هایتان بهره‌ای از قرآن بگیرید که اگر در خانه قرآن قرائت شود قاری با خانواده‌اش انس می‌گیرد و برکتش فراوان شود و موجودات پنهان مؤمن در آن سکونت می‌کنند و اگر در آن قرآن خوانده نشود با اهلش أنس نمی‌یابد و خیرش اندک می‌گردد و شیاطین نامرئی کافر در آن خانه ساکن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با قرآن آثار نیک بسیاری دارد که از مهمترین آن کنترل هوای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 قَیَّدَهُ القُرآنُ عَنْ کَثیرٍ مِنْ هَوَی نَفْسِهِ</w:t>
      </w:r>
      <w:r>
        <w:rPr>
          <w:rFonts w:eastAsia="Amiri" w:cs="Amiri" w:ascii="Amiri" w:hAnsi="Amiri"/>
          <w:color w:val="111111"/>
          <w:sz w:val="28"/>
          <w:szCs w:val="28"/>
          <w:rtl w:val="true"/>
          <w:lang w:bidi="ar-SA"/>
        </w:rPr>
        <w:t xml:space="preserve">. </w:t>
      </w:r>
      <w:r>
        <w:rPr>
          <w:rStyle w:val="FootnoteAnchor"/>
          <w:rtl w:val="true"/>
        </w:rPr>
        <w:footnoteReference w:id="173"/>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دست و پای مؤمن را در برآوردن بسیاری از خواهش‌های نفسانی</w:t>
      </w:r>
    </w:p>
    <w:p>
      <w:pPr>
        <w:pStyle w:val="BookText"/>
        <w:rPr/>
      </w:pPr>
      <w:r>
        <w:rPr>
          <w:rFonts w:ascii="IRNazanin" w:hAnsi="IRNazanin" w:eastAsia="IRNazanin"/>
          <w:color w:val="111111"/>
          <w:sz w:val="28"/>
          <w:sz w:val="28"/>
          <w:szCs w:val="28"/>
          <w:rtl w:val="true"/>
          <w:lang w:bidi="fa-IR"/>
        </w:rPr>
        <w:t>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فایده‌های بارز همدمی با قرآن کریم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قرآن انس و محبّت می‌ورزد و به معانی و دستورهای آن توجّه دقیق می‌کند و آرام و شمرده قرائت می‌کند، به یقین خطورات شیطانی و وسوسه‌های او بر دل و جان نمی‌نشیند؛ زیرا به طور طبیعی هر چه را دل با آن مأنوس باشد و در عرصه ذهن بماند با او زندگی می‌کند و کسی که پیوسته با کتاب خدا همدم است و آیات رحمت و عزّت را به عمق جان می‌فرستد، انسانِ تربیت یافته‌ای شود که هوس‌های ناپسند و کردار حیوانی از او سر نزند و از سخن باطل فریب نخورد و از اندرزها و موعظه‌های آگاهانه بهرۀ کافی گرفته برای سازندگی و کمال وجود خویش به کار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کوشش‌ها، برای کسب بسیاری از حقایقِ کتاب حق، قلب او آمادگی دریافت عجایب و انبوه اسرار نهفته در قرآن را پیدا می‌کند و خود را عامل به فرامین کتاب و حامل امانت و وارث پیام سنگین حق به شمار خواهد آورد و این چنین رسالتی تنها در دل‌های بزرگ و مردان عارفی چون معصومان علیهم السلام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نمونه‌های بارز سیرۀ اولیای خداوند در انس شبانه با کلام حق، شیفتگی اباعبداللّه الحسین علیه السلام به قرآن در شب عاشورا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مقتل آمده است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نهم محرّم امام حسین علیه السلام ملاحظه کرد که دشمنان برای جنگیدن شتاب می‌ورزند و محاصره را تنگتر می‌کنند و به پندها و اندرزها توجّه نمی‌کنند، به برادرش عباس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می‌توانی نزد دشمنان برو و آنان را از جنگ با ما منصرف کن؛ این کار را انجام بده؛ تا امشب برای پروردگارمان نماز و دعا و استغفار به جای آوریم چرا که خدا می‌داند من نماز برای او و تلاوت آیات کتابش را و دعا و طلب مغفرت را دوست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منظور حضرت</w:t>
      </w:r>
      <w:bookmarkStart w:id="221" w:name="pg14191_338685"/>
    </w:p>
    <w:p>
      <w:pPr>
        <w:pStyle w:val="BookText"/>
        <w:rPr/>
      </w:pPr>
      <w:bookmarkEnd w:id="221"/>
      <w:r>
        <w:rPr>
          <w:rFonts w:ascii="IRNazanin" w:hAnsi="IRNazanin" w:eastAsia="IRNazanin"/>
          <w:color w:val="111111"/>
          <w:sz w:val="28"/>
          <w:sz w:val="28"/>
          <w:szCs w:val="28"/>
          <w:rtl w:val="true"/>
          <w:lang w:bidi="fa-IR"/>
        </w:rPr>
        <w:t>عباس علیه السلام به نزدیک دشمن رفت و از آنان مهلت گرفت</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392/44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اللّهوف، سید ابن طاووس</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222" w:name="__RefHeading___Toc5183970_3381743652"/>
      <w:bookmarkStart w:id="223" w:name="_Toc81"/>
      <w:bookmarkEnd w:id="222"/>
      <w:r>
        <w:rPr>
          <w:rtl w:val="true"/>
        </w:rPr>
        <w:t>قرآن مجید در آئینه روایات پیامبر و اهل بیت علیهم السلام</w:t>
      </w:r>
      <w:bookmarkEnd w:id="223"/>
    </w:p>
    <w:p>
      <w:pPr>
        <w:pStyle w:val="BookText"/>
        <w:rPr/>
      </w:pPr>
      <w:r>
        <w:rPr>
          <w:rFonts w:ascii="IRNazanin" w:hAnsi="IRNazanin" w:eastAsia="IRNazanin"/>
          <w:color w:val="111111"/>
          <w:sz w:val="28"/>
          <w:sz w:val="28"/>
          <w:szCs w:val="28"/>
          <w:rtl w:val="true"/>
          <w:lang w:bidi="fa-IR"/>
        </w:rPr>
        <w:t>کثرت روایات و احادیثی که از رسول الهی و امامان معصوم در رابطه با قرآن مجید در معتبرترین کتب حدیث نقل شده به اندازه‌ای است که اندیشمندان کتاب‌های مستقلّی در این زمینه فراهم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الْتَبَسَتْ عَلَیْکُمُ الْفِتَنُ کَقِطَعِ اللَّیْلِ الْمُظْلِمِ فَعَلَیْکُمْ بِالْقُرْآنِ، فَاِنَّهُ شافِعٌ مُشَفَّعٌ، وَ ماحِلٌ مُصَدَّقٌ وَ مَنْ جَعَلَهُ امامَهُ قادَهُ الَی الْجَنَّةِ، وَ مَنْ جَعَلَهُ خَلْفَهُ ساقَهُ الَی النّارِ، وَ هُوَ الدَّلیلُ یَدُلُّ عَلی خَیْرِ سَبیلٍ</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به هنگامی که فتنه‌ها همچون پاره‌های شب تار به شما حمله‌ور شد، بر شما باد به قرآن، زیرا که قرآن شفاعتش در پیشگاه حق قبول، و شکایتش مورد پذیرش است، آن که قرآن را راهبرش قرار دهد قرآن او را به بهشت می‌برد، و هر که این منبع خیر را پشت سر اندازد قرآن او را به جهنّم روانه سازد، و قرآن راهنمای به بهترین راههاست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اَلْقُرْآنُ افْضَلُ کُلِّ شَیْ‌ءٍ دُونَ اللّهِ</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قرآن برترین چیزها در تمام هستی، به غیر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لا یَنْبَغی لِحامِلِ الْقُرْآنِ انْ یَظُنَّ انَّ احَداً اعْطِیَ افْضَلَ مِمّا اعْطِیَ، لاَِنَّهُ لَوْمَلَکَ الدُّنْیا بِاَسْرِها لَکانَ الْقُرْآنُ افْضَلَ مِمّا مَلَکَهُ</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236/4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 سیدمرتضی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حقیقت که برای حامل قرآن سزاوار نیست که گمان کند به احدی برتر از آنچه به او داده‌اند عنایت شده، زیرا اگر تمام دنیا را مالک شود هر آینه قرآن از آن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حق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لایُعَذِّبُ اللّهُ قَلْباً اسْکَنَهُ الْقُرْآنَ</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خداوند قلبی که قرآن را در آن جای داده عذاب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امام باقر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کِتابَ اللّهِ اصْدَقُ الْحَدیثِ وَ احْسَنُ الْقَصَصِ</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به یقین قرآن صادق‌ترین سخن و بهترین داستان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که این قرآن نور مبین، ریسمان محکم، دستگیرۀ مطمئن، درجۀ برتر، شفا دهنده‌ترین داروها، فضیلت بزرگتر، و سعادت عُظْمی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که از نورش طلب روشنائی کند به عنایت حق نورانی شود، و هر که امورش را به آن ببندد خداوند حفظش کند، و هر که متمسک به آن شود خداوند او را برهاند، و هر که از احکامش جدایی نکند خداوند به او رفعت دهد، و هر که از آن طلب شفا کند خداوند شفایش دهد، و هر که آن را بر ماسوایش انتخاب کند خداوند او را هدایت فرماید، و هر که از غیر قرآن طلب</w:t>
      </w:r>
    </w:p>
    <w:p>
      <w:pPr>
        <w:pStyle w:val="BookText"/>
        <w:rPr/>
      </w:pPr>
      <w:r>
        <w:rPr>
          <w:rFonts w:ascii="IRNazanin" w:hAnsi="IRNazanin" w:eastAsia="IRNazanin"/>
          <w:color w:val="111111"/>
          <w:sz w:val="28"/>
          <w:sz w:val="28"/>
          <w:szCs w:val="28"/>
          <w:rtl w:val="true"/>
          <w:lang w:bidi="fa-IR"/>
        </w:rPr>
        <w:t>هدایت نماید گمراه شود، و هر که آن را شعار زندگی کند به سعادت رسد، و هر که آن را رهبر و تکیه‌گاه خود قرار دهد حضرت حق او را در جنّت نعیم و عیش سلیم پناه دهد</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211/21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الْقُرْآنُ فَاسْتَنْطِقُوهُ وَ لَنْ یَنْطِقَ، وَ لکِنْ اخْبِرُکُمْ عَنْهُ، الا انَّ فِیهِ عِلْمَ ما یَأْتِی، وَ الْحَدیثَ عَنِ الْماضی، وَ دَواءَ دائِکُمْ، وَ نَظْمَ امْرِکُمْ</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این است قرآن، از او بخواهید سخن گوید که سخن نمی‌گوید، ولی من از آن به شما خبر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دانش آینده و سخن گذشته و دوای دردهای شما و نظم زندگی و امورتان در قرآن مجید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سُبْحانَهُ انْزَلَ کِتاباً هادِیاً بَیَّنَ فیهِ الْخَیْرَ وَ الشَّرَّ</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خداوند سبحان کتاب هدایت فرو فرستاد، و در آن هر خیر و شری را 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آن‌جناب روایت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اَلْقُرْآنُ غِنیً لاغِنی دُونَهُ، وَ لا فَقْرَ بَعْدَهُ</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قرآن ثروتی است که ثروتی غیر از آن نیست، و بعد از آن فقری تصور نمی‌شود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سجّاد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ماتَ مَنْ بَیْنَ الْمَشْرِقِ وَ الْمَغْرِبِ لَمَا اسْتَوْحَشْتُ بَعْدَ انْ یَکُونَ الْقُرْآنُ مَعِی</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602/2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331/5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6704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تمام کسانی که بین مشرق و مغرب هستند بمیرند در حالی که قرآن همراه من است، هر آینه ترس و وحشت به من دست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اوتِیَ الْقُرْآنَ وَ الاِْیمانَ فَمَثَلُهُ مَثَلُ الاُْتْرُجَّةِ، رِیحُها طَیِّبٌ، وَ طَعْمُها طَیِّبٌ، وَ امَّا الَّذی لَمْ یُؤْتَ الْقُرْآنَ وَ لاَ الإْیْمانَ مَثَلُهُ کَمَثَلِ الْحَنْظَلَةِ، طَعْمُها مُرُّ، وَ لا رِیحَ لَها</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آن که قرآن و ایمان به او داده شود مثلش مانند ترنج است که بو و طعمش خوش است، و اما کسی که از قرآن و ایمان بی بهره است همانند هندوانۀ ابوجهل است که طعمش تلخ و بدون بوست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اسْتَکْفی بِآیَةٍ مِنَ الْقُرْآنِ مِنَ الشَّرْقِ الَی الْمَغْرِبِ کُفِیَ إذا کانَ بِیَقینٍ</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کسی که از شرق و غرب عالم به آیه‌ای از قرآن مجید اکتفا کند، او را کافی است، اگر به یقین و اطمینان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اَشْرافُ امَّتی حَمَلَةُ الْقُرْآنِ</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بزرگان امّتم حاملان قرآنند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اَهْلُ الْقُرْآنِ هُمْ اهْلُ اللّهِ وَ خاصَّتُهُ</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168/6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7644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 فی تفسیر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قرآن اهل خدا و بندگان خاص حقّند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اهْلَ الْقُرْآنِ فِی اعلی دَرَجَةٍ مِنَ الآْدَمِیِّینَ ما خَلاَ النَّبِیِّینَ وَ الْمُرْسَلینَ، فَلا تَسْتَضْعِفُوا اهْلَ الْقُرْآنِ حُقُوقَهُمْ، فَاِنَّ لَهُمْ مِنَ اللّهِ الْعَزیزِ الْجَبّارِ لَمَکاناً عَلِیّاً</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اهل قرآن در برترین درجه و مقام از مقامات انسان‌ها هستند، مقامی مادون مقام انبیا، شما ای مردم حقوق اهل قرآن را ضعیف و کم نشمارید، که اینان در پیشگاه حق از مکانت بلندی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بِقِراءَةِ الْقُرْآنِ، فَاِنَّ قِراءَتَهُ کَفّارَةٌ لِلذُّنوبِ، وَ سِتْرٌ مِنَ النّارِ، وَ امانٌ مِنَ الْعَذابِ</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قرائت قرآن، که قرائت کتاب حق کفّارۀ گناهان است و پوششی از آتش و امانی از عذاب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آن حضرت روایت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لِیَکُنْ کُلُّ کَلامِکُمْ ذِکْرَاللّهِ وَ قِراءَةَ الْقُرْآنِ</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259/4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4639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تمام گفتار شما ذکر خدا و قرائت قرآن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سُئِلَ رَسُولُ اللّهِ صلی الله علیه و آله عَنْ افْضَلِ الاَْعْمالِ عِنْدَ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الْقُرْآنِ، وَ انْتَ تَمُوتُ وَ لِسانُکَ رَطْبٌ مِنْ ذِکْرِ اللّهِ</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از رسول خدا صلی الله علیه و آله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عمل نزد خدا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 و این‌که در حال مرگ زبانت در ذکر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در وصیّت خود به فرزندش محمد حنفیّه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تو باد به تلاوت قرآن در شب و روزت و عمل به آن، و التزام به فرائض و شرایع قرآن، ورعایت حلال و حرام و امر و نهیش، و تلاوت در شب و روزت، که این کتاب عهد خدا به سوی خلق اوست، پس بر هر مسلمانی واجب است هر روز در عهد خدا بنگرد</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قِراءَةُ الْقُرْآنِ فِی الْمُصْحَفِ تُخَفِّفُ الْعَذابَ عَنِ الْوالِدَیْنِ وَ انْ کانا کافِرَیْنِ</w:t>
      </w:r>
      <w:r>
        <w:rPr>
          <w:rFonts w:eastAsia="Amiri" w:cs="Amiri" w:ascii="Amiri" w:hAnsi="Amiri"/>
          <w:color w:val="111111"/>
          <w:sz w:val="28"/>
          <w:szCs w:val="28"/>
          <w:rtl w:val="true"/>
          <w:lang w:bidi="ar-SA"/>
        </w:rPr>
        <w:t xml:space="preserve">. </w:t>
      </w:r>
      <w:r>
        <w:rPr>
          <w:rStyle w:val="FootnoteAnchor"/>
          <w:rtl w:val="true"/>
        </w:rPr>
        <w:footnoteReference w:id="194"/>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خواندن قرآن از روی قرآن عذاب پدر و مادر را سبک می‌کند گرچه کافر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مُعَلِّمُ الْقُرْآنِ وَ مُتَعَلِّمُهُ یَسْتَغْفِرُ لَهُ کُلُّ شَیْ‌ءٍ حَتَّی الْحُوتِ فِی الْبَحْرِ</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235/4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4580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أحادیث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9/15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تعلیم دهندۀ قرآن و یاد گیرندۀ آن همه چیز استغفار می‌کند حتی ماهی در 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یَنْبَغی لِلْمُؤْمِنِ انْ لا یَمُوتَ حَتّی یَتَعَلَّمَ الْقُرْآنَ اوْ یَکُونَ فِی تَعَلُّمِهِ</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برای مؤمن سزاوار است نمیرد مگر این‌که قرآن مجید را فرا بگیرد، یا در حال فراگرفتن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ارَدْتُمْ عَیْشَ السُّعَداءِ، وَ مَوْتَ الشُّهَداءِ، وَالنَّجاةَ یَوْمَ الْحَشْرِ، وَ الظِّلَّ یَوْمَ الْحَرورَ، وَ الْهُدی یَوْمَ الضَّلالَةِ، فَادْرُسُوا الْقُرْآنَ، فَاِنَّهُ کَلامُ الرَّحْمنِ، وَ حِرْزٌ مِنَ الشَّیطانِ، وَ رُجْحانٌ فِی الْمیزانِ</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اگر زندگی اهل سعادت، و مرگ شهیدان، و نجات روز قیامت، و قرار گرفتن زیر سایه در روز سوزان محشر، و هدایت از گمراهی را می‌خواهید قرآن بخوانید و کتاب حق را فرا بگیرید، که کلام خدا و پناه از شیطان و سنگینی در ترازوی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اَلْقُرْآنُ هُوَ الدَّواءُ</w:t>
      </w:r>
      <w:r>
        <w:rPr>
          <w:rFonts w:eastAsia="Amiri" w:cs="Amiri" w:ascii="Amiri" w:hAnsi="Amiri"/>
          <w:color w:val="111111"/>
          <w:sz w:val="28"/>
          <w:szCs w:val="28"/>
          <w:rtl w:val="true"/>
          <w:lang w:bidi="ar-SA"/>
        </w:rPr>
        <w:t xml:space="preserve">. </w:t>
      </w:r>
      <w:r>
        <w:rPr>
          <w:rStyle w:val="FootnoteAnchor"/>
          <w:rtl w:val="true"/>
        </w:rPr>
        <w:footnoteReference w:id="198"/>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دواست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آمَنَ بِالْقُرْآنِ مَنِ اسْتَحَلَّ مَحارِمَهُ</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185/89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250/4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4620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حرام‌های قرآن را حلال بشمارد به قرآن ایمان نیاورده است</w:t>
      </w:r>
      <w:r>
        <w:rPr>
          <w:rFonts w:eastAsia="IRNazanin" w:cs="IRNazanin"/>
          <w:color w:val="111111"/>
          <w:sz w:val="28"/>
          <w:szCs w:val="28"/>
          <w:rtl w:val="true"/>
          <w:lang w:bidi="fa-IR"/>
        </w:rPr>
        <w:t>.</w:t>
      </w:r>
      <w:bookmarkStart w:id="224" w:name="pg14191_338693"/>
    </w:p>
    <w:p>
      <w:pPr>
        <w:pStyle w:val="BookText"/>
        <w:rPr/>
      </w:pPr>
      <w:bookmarkEnd w:id="22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آلِهِ وَ أَدِمْ بِالْقُرْآنِ صَلاَحَ ظَاهِرِنَا وَ احْجُبْ بِهِ خَطَرَاتِ الْوَسَاوِسِ عَنْ صِحَّةِ ضَمَائِرِنَا وَ اغْسِلْ بِهِ دَرَنَ قُلُوبِنَا وَ عَلاَئِقَ أَوْزَارِنَا وَ اجْمَعْ بِهِ مُنْتَشَرَ أُمُورِنَا وَ أَرْوِ بِهِ فِی مَوْقِفِ الْعَرْضِ عَلَیْکَ ظَمَأَ هَوَاجِرِنَا وَ اکْسُنَا بِهِ حُلَلَ الْأَمَانِ یَوْمَ الْفَزَعِ الْأَکْبَرِ فِی نُشُورِنا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به وسیلۀ قرآن آراستگی ظاهر ما را تداوم بخش و خطرات وسوسه‌ها را از پنجه انداختن به سلامت درونمان باز دار، و به سبب قرآن چرک دل‌هامان، و وابستگی گناهانمان را به وجودمان بشوی، و امور از هم پاشیدۀ ما را به قرآن سامان بخش، و در جایگاه عرض اعمال به پیشگاهت، تشنگی ما را که زاییده گرمای آن جاست، به سبب قرآن فرونشان، و در هنگام برانگیختنمان در روز وحشت بزرگ، به وسیلۀ قرآن بر ما جامۀ امن و امان پوشان</w:t>
      </w:r>
      <w:r>
        <w:rPr>
          <w:rFonts w:eastAsia="IRNazanin" w:cs="IRNazanin"/>
          <w:color w:val="111111"/>
          <w:sz w:val="28"/>
          <w:szCs w:val="28"/>
          <w:rtl w:val="true"/>
          <w:lang w:bidi="fa-IR"/>
        </w:rPr>
        <w:t>.</w:t>
      </w:r>
    </w:p>
    <w:p>
      <w:pPr>
        <w:pStyle w:val="Heading3"/>
        <w:numPr>
          <w:ilvl w:val="2"/>
          <w:numId w:val="1"/>
        </w:numPr>
        <w:rPr/>
      </w:pPr>
      <w:bookmarkStart w:id="225" w:name="__RefHeading___Toc5183972_3381743652"/>
      <w:bookmarkStart w:id="226" w:name="_Toc82"/>
      <w:bookmarkEnd w:id="225"/>
      <w:r>
        <w:rPr>
          <w:rtl w:val="true"/>
        </w:rPr>
        <w:t>قرآن، عامل آراستگی ظاهر و صفای باطن</w:t>
      </w:r>
      <w:bookmarkEnd w:id="226"/>
    </w:p>
    <w:p>
      <w:pPr>
        <w:pStyle w:val="Heading4"/>
        <w:numPr>
          <w:ilvl w:val="3"/>
          <w:numId w:val="1"/>
        </w:numPr>
        <w:rPr/>
      </w:pPr>
      <w:bookmarkStart w:id="227" w:name="__RefHeading___Toc5183974_3381743652"/>
      <w:bookmarkStart w:id="228" w:name="_Toc83"/>
      <w:bookmarkEnd w:id="227"/>
      <w:r>
        <w:rPr>
          <w:rtl w:val="true"/>
        </w:rPr>
        <w:t>اشاره</w:t>
      </w:r>
      <w:bookmarkEnd w:id="228"/>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انسان برخلاف وجود حیوان که تنها با غریزۀ فطری زندگی می‌کند دارای دو چهرۀ بیرونی و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به وسیلۀ آثار ظاهری و نشانه‌های جسمانی یکدیگر را می‌شناسند و کمی فراتر با نشانه‌های عقلی و صفات اخلاقی شناسایی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خداوند متعال به دل‌ها و افکار می‌نگرد و بسیاری از سرنوشت‌ها و کیفرهای بشر بازتاب اعمال درونی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که حضرت حق؛ اولین نعمت حقیقی آدم را عقل قرار داد و بر این اساس نور هدایت و سعادت را به او بخشیده است و حقیقتِ زیبایی که برای انسان برشمرده‌اند همین نیروی عقل و اندیشه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عسگری علیه السلام در مواعظ خویش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الصُّورَةِ جَمالٌ ظاهِرٌ وَ حُسْنُ الْعَقْلِ جَمالٌ باطِنٌ</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379/75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نیکویی چهره، زیبایی ظاهر است و نیکویی خرد، زیبایی درون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در باب جایگاه خرد و کمال در آدمی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اَلْعَقْلُ غِطاءٌ سَتِیرٌ وَ الْفَضْلُ جَمالٌ ظاهِرٌ، فَاسْتُرْ خَلَلَ خُلُقِکَ بِفَضْلِکَ وَ قاتِلْ هَواکَ بِعَقْلِکَ تَسْلَمْ لَکَ الْمَوَدَّةُ وَ تَظْهَرْ لَکَ الْمَحَبَّةُ</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عقل پردۀ پوشانندۀ درون است و برتری و شایستگی، زیبایی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نادرستی اخلاقت را به فضلت بپوشان و با عقلت هوست را بکش، تا دوستی مردم برایت سالم بماند و محبّت تو بر آنها آشکار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ظرف دل و فکر انسان جایگاه پاکی‌ها و پاک کننده‌ها باشد بسیاری از مشکلات درونی او درمان می‌شود و صفای ضمیری برای او فراهم می‌شود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قرآن در دل پاک بنشیند و اثر تابناک خود را به جان بسپارد، دیگر جای شبهه و کجروی پدید نمی‌آید و تا پایان عمر در نور پرفروغ قرآن، زیبا زندگی می‌کند ولی گاهی قرآن در فرودگاه آلوده‌ای می‌نشیند و صاحب آن را نفرین می‌کند که در این راستا؛ رسول اللّه اعظم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 مِنْ قاِرئٍ لِلْقُرآنِ وَ الْقُرآنُ یَلْعَنُهُ</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185/89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250/4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4621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خوانندۀ قرآنی که قرآن او را لعنت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أَحَقَّ النّاسِ بِالتَّخَشُّعِ فی السِّرِّ وَ الْعَلانِیَةِ لَحامِلُ الْقُرآنِ</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سزاوارترین مردم به خشوع داشتن نهان و آشکار در برابر خدا، دانای به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این زمینه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لِیَکُنْ کُلُّ کَلامِکُمْ ذِکْرَ اللّهِ وَ قِراءَةَ الْقُرآنِ، فَإِنَّ رَسُولَ اللّهِ صلی الله علیه و آله سُئِلَ أَیُّ الْأَعْمالِ أَفْضَلُ عِنْدَاللّهِ؟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الْقُرآنِ وَ أَنْتَ تَمُوتُ وَ لِسانُکَ رَطْبٌ مِنْ ذِکْرِ اللّهِ تَعالی</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باید همه سخنانتان یاد خدا و تلاوت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پیامبر خدا صلی الله علیه و آله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عمل‌هایی نزد خداوند برتر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قرآن و این که وقت مرگ زبانت از ذکر خداوند متعال؛ تر و شاداب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انسان‌هایی که جایگاه قرآن را در قلب آلوده و ظرف ناپاک درون قرار می‌دهند به نوعی بی‌احترامی به ساحت کتاب اللّه روا می‌دارند و در نتیجه موجب بی‌توفیقی در بهره بردن از آثار و برکات او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ما علی بن ابی طالب علیه السلام در کسب نورانیّت از قرآن می‌فرماید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تَعَلَّمُوا الْقُرآنَ فَاِنَّهُ أَحْسَنُ الْحَدیثِ وَ تَفَقَّهُوا فیهِ فَاِنَّهُ رَبیعُ الْقُلُوبِ وَ</w:t>
      </w:r>
    </w:p>
    <w:p>
      <w:pPr>
        <w:pStyle w:val="BookText"/>
        <w:rPr/>
      </w:pPr>
      <w:r>
        <w:rPr>
          <w:rFonts w:ascii="Amiri" w:hAnsi="Amiri" w:eastAsia="Amiri" w:cs="Amiri"/>
          <w:color w:val="111111"/>
          <w:sz w:val="28"/>
          <w:sz w:val="28"/>
          <w:szCs w:val="28"/>
          <w:rtl w:val="true"/>
          <w:lang w:bidi="ar-SA"/>
        </w:rPr>
        <w:t>اسْتَشْفُوا بِنُورِهِ فَاِنَّهُ شِفاءُ الصُّدورِ، وَ أَحْسِنُوا تِلاوَتَهُ فَاِنَّهُ أَنْفَعُ الْقَصَصِ</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109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قرآن بیاموزید که بهترین گفتارست، ودر آن اندیشه کنید که بهار دل‌هاست، و از نورش شفا خواهید که شفای سینه‌هاست و آن را به نیکوترین صورت بخوانید که سودمندترین داستان سرایی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از فضایل قرآن برمی‌شمرد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یُنادِی مُنادٍ یَوْمَ الْقِیامَةِ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انَّ کُلَّ حارِثٍ مُبْتَلًی فی حَرْثِهِ وَ عاقِبَةِ عَمَلِهِ غَیْرَ حَرَثَةِ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فَکُونُوا مِنْ حَرَثَتِهِ وَ اتْباعِهِ وَ اسْتَدِلُّوهُ عَلی رَبِّکُمْ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اسْتَنْصِحُوهُ عَلی أَنْفُسِکُمْ، وَ اتَّهِمُوا عَلَیْهِ آراءَکُمْ وَ اسْتَغِشُّوا فیهِ اهْواءَکُمْ</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ندادهنده‌ای در قیامت ندا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هر انسانی دچار بذری است که افشانده و گرفتار نتیجۀ عمل خود است جز آنان که زارع بذر قرآن در سرزمین حیات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بذرافشانان قرآن و تابعان آن باشید، آن را رهنمای بر خدای خود قرار دهید، برای خود از قرآن طلب نصیحت کنید، آرای خود را که بر خلاف قرآن است متّهم نمایید و خواهش خود را که مخالف قرآن است خائن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کُلِّ جُزْءٍ مِنْ أَجْزائِکَ زَکاةٌ واجِبَةٌ لِلّهِ عَزَّوَجَلَّ بَلْ عَلَی کُلِّ شَعْرَةٍ بَلْ عَلَی کُلِّ لَحْظَةٍ فَزَکاةُ الْعَیْنِ النَّظَرُ بِالْعَبْرَةِ وَ الْغَضِّ عَنِ الشَّهَواتِ وَ مایُضاهِیها وَ زَکاةُ الْأُذُنِ إِسْتماعُ الْعِلْمِ وَ الْحِکْمَةِ وَ الْقُرآنِ وَ فَوَائِدِ الدِّینِ مِنَ الْحِکْمَةِ وَ الْمَوْعِظَةِ وَ النَّصیحَةِ وَ ما فِیهِ نَجاتُکَ بِالْإِعْراضِ عَمّا هُوَ</w:t>
      </w:r>
      <w:bookmarkStart w:id="229" w:name="pg14191_338697"/>
    </w:p>
    <w:p>
      <w:pPr>
        <w:pStyle w:val="BookText"/>
        <w:rPr/>
      </w:pPr>
      <w:bookmarkEnd w:id="229"/>
      <w:r>
        <w:rPr>
          <w:rFonts w:ascii="Amiri" w:hAnsi="Amiri" w:eastAsia="Amiri" w:cs="Amiri"/>
          <w:color w:val="111111"/>
          <w:sz w:val="28"/>
          <w:sz w:val="28"/>
          <w:szCs w:val="28"/>
          <w:rtl w:val="true"/>
          <w:lang w:bidi="ar-SA"/>
        </w:rPr>
        <w:t>ضِدُّهُ مِنَ الْکِذْبِ وَ الْغِیبَةِ وَ أَشْباهِها</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7/93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هر جزء از اجزای تو زکاتی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هر موی بدن تو و بر هر نگاه تو زکاتی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زکات چشم؛ نظر به عبرت گرفتن و فروبستن از خواهش‌ها و هر چه وابستۀ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زکات گوش؛ گوش فرا دادن دانش و حکمت و قرآن و فایده‌های دینی از پند و اندرز و آنچه که نجات تو در آن است به رو گردانی از خلاف آن از دروغ و بدگویی از دیگران و بهتان و مثل اینها</w:t>
      </w:r>
      <w:r>
        <w:rPr>
          <w:rFonts w:eastAsia="IRNazanin" w:cs="IRNazanin"/>
          <w:color w:val="111111"/>
          <w:sz w:val="28"/>
          <w:szCs w:val="28"/>
          <w:rtl w:val="true"/>
          <w:lang w:bidi="fa-IR"/>
        </w:rPr>
        <w:t>.</w:t>
      </w:r>
    </w:p>
    <w:p>
      <w:pPr>
        <w:pStyle w:val="Heading4"/>
        <w:numPr>
          <w:ilvl w:val="3"/>
          <w:numId w:val="1"/>
        </w:numPr>
        <w:rPr/>
      </w:pPr>
      <w:bookmarkStart w:id="230" w:name="__RefHeading___Toc5183976_3381743652"/>
      <w:bookmarkStart w:id="231" w:name="_Toc84"/>
      <w:bookmarkEnd w:id="230"/>
      <w:r>
        <w:rPr>
          <w:rtl w:val="true"/>
        </w:rPr>
        <w:t>حکایتی در نفوذ آیات قرآن مجید</w:t>
      </w:r>
      <w:bookmarkEnd w:id="231"/>
    </w:p>
    <w:p>
      <w:pPr>
        <w:pStyle w:val="BookText"/>
        <w:rPr/>
      </w:pPr>
      <w:r>
        <w:rPr>
          <w:rFonts w:ascii="IRNazanin" w:hAnsi="IRNazanin" w:eastAsia="IRNazanin"/>
          <w:color w:val="111111"/>
          <w:sz w:val="28"/>
          <w:sz w:val="28"/>
          <w:szCs w:val="28"/>
          <w:rtl w:val="true"/>
          <w:lang w:bidi="fa-IR"/>
        </w:rPr>
        <w:t>تاریخ اسلام پر از نشانه‌های نفوذ عجیب قرآن در دل‌های مؤمنان است و حتی غیرمسلمانان که قلب‌های آماده‌ای داشتند با گوش دادن به صدای دلنشین آیات الهی به سوی حق مشتاق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نمونه‌های بارز تأثیر آیات قرآن کریم در قلب‌های مسلمانان صدر اسلام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یاران پیامبر به نام ابوطلحه انصاری در مدینه نخلستان بسیار باشکوه و پربار و زیبایی در رو به روی مسجد رسول خدا صلی الله علیه و آله داشت که همگان از آن به نیکی سخن می‌گفتند، در آن چشمۀ آب زلالی بود که هر گاه پیامبر اکرم صلی الله علیه و آله به آن باغ می‌رفت از آن آب میل می‌کرد و وضو می‌ساخت و همچنین آن باغ درآمد خوبی برای ابوطلحه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نزول آیۀ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تَنَالُواْ الْبِرَّ حَتَّی تُنفِقُواْ مِمَّا تُحِبُّونَ</w:t>
      </w:r>
      <w:r>
        <w:rPr>
          <w:rFonts w:eastAsia="Amiri" w:cs="Amiri" w:ascii="Amiri" w:hAnsi="Amiri"/>
          <w:color w:val="111111"/>
          <w:sz w:val="28"/>
          <w:szCs w:val="28"/>
          <w:rtl w:val="true"/>
          <w:lang w:bidi="ar-SA"/>
        </w:rPr>
        <w:t xml:space="preserve">» </w:t>
      </w:r>
      <w:r>
        <w:rPr>
          <w:rStyle w:val="FootnoteAnchor"/>
          <w:rtl w:val="true"/>
        </w:rPr>
        <w:footnoteReference w:id="208"/>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نمی‌رسید تا از آنچه دوست دارید</w:t>
      </w:r>
    </w:p>
    <w:p>
      <w:pPr>
        <w:pStyle w:val="BookText"/>
        <w:rPr/>
      </w:pPr>
      <w:r>
        <w:rPr>
          <w:rFonts w:ascii="IRNazanin" w:hAnsi="IRNazanin" w:eastAsia="IRNazanin"/>
          <w:color w:val="111111"/>
          <w:sz w:val="28"/>
          <w:sz w:val="28"/>
          <w:szCs w:val="28"/>
          <w:rtl w:val="true"/>
          <w:lang w:bidi="fa-IR"/>
        </w:rPr>
        <w:t xml:space="preserve">انفاق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خدمت پیامبر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محبوب‌ترین اموال من همین باغ است ولی من می‌خواهم آن را در راه خدا انفاق کنم تا ذخیره‌ای برای رستاخیز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در هر جا که مصلحت می‌دانی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تو، آفرین بر تو، این ثروتی است که برای تو سودمند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صلاح می‌دانم که آن را به خویشاوندان نیازمند خود بدهی و ابوطلحه به دستور حضرت عمل کرد و آن را در میان بستگان خود تقسیم نمود</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249/7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أحادیث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413/8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1193</w:t>
      </w:r>
      <w:r>
        <w:rPr>
          <w:rFonts w:eastAsia="IRNazanin" w:cs="IRNazanin"/>
          <w:color w:val="111111"/>
          <w:sz w:val="28"/>
          <w:szCs w:val="28"/>
          <w:rtl w:val="true"/>
          <w:lang w:bidi="fa-IR"/>
        </w:rPr>
        <w:t>.</w:t>
      </w:r>
      <w:bookmarkStart w:id="232" w:name="pg14191_338699"/>
    </w:p>
    <w:p>
      <w:pPr>
        <w:pStyle w:val="BookText"/>
        <w:rPr/>
      </w:pPr>
      <w:bookmarkEnd w:id="23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آلِهِ وَ اجْبُرْ بِالْقُرْآنِ خَلَّتَنَا مِنْ عَدَمِ الْإِمْلاَقِ وَ سُقْ إِلَیْنَا بِهِ رَغَدَ الْعَیْشِ وَ خِصْبَ سَعَةِ الْأَرْزَاقِ وَ جَنِّبْنَا بِهِ الضَّرَائِبَ الْمَذْمُومَةَ وَ مَدَانِیَ الْأَخْلاَقِ وَ اعْصِمْنَا بِهِ مِنْ هُوَّةِ الْکُفْرِ وَ دَوَاعِی النِّفَاقِ حَتَّی یَکُونَ لَنَا فِی الْقِیَامَةِ إِلَی رِضْوَانِکَ وَ جِنَانِکَ قَائِداً وَ لَنَا فِی الدُّنْیَا عَنْ سُخْطِکَ وَ تَعَدِّی حُدُودِکَ ذَائِداً وَ لِمَا عِنْدَکَ بِتَحْلِیلِ حَلاَلِهِ وَ تَحْرِیمِ حَرَامِهِ شَاهِداً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خلأ و شکاف تنگدستی و نداری ما را به وسیلۀ قرآن جبران فرما، و به سبب قرآن زندگی فراخ و گسترده و فراوانی ارزاق را به سوی ما سوق ده، و ما را در سایۀ قرآن، از خصلت‌های ناپسند و پستی‌های اخلاقی دور کن، و به وسیلۀ قرآن از سقوط در منجلاب کفر، و انگیزه‌های نفاق حفظ فرما، تا قرآن در روز قیامت راهبر و راهنمای ما به سوی خشنودیت و بهشت‌هایت باشد، و در این جهان از خشمت، و تجاوز از حدودت بازمان دارد، و برای ما در پیشگاهت، در حلال دانستن حلالش، و حرام دانستن حرامش شاهد و گواه باشد</w:t>
      </w:r>
      <w:r>
        <w:rPr>
          <w:rFonts w:eastAsia="IRNazanin" w:cs="IRNazanin"/>
          <w:color w:val="111111"/>
          <w:sz w:val="28"/>
          <w:szCs w:val="28"/>
          <w:rtl w:val="true"/>
          <w:lang w:bidi="fa-IR"/>
        </w:rPr>
        <w:t>.</w:t>
      </w:r>
    </w:p>
    <w:p>
      <w:pPr>
        <w:pStyle w:val="Heading3"/>
        <w:numPr>
          <w:ilvl w:val="2"/>
          <w:numId w:val="1"/>
        </w:numPr>
        <w:rPr/>
      </w:pPr>
      <w:bookmarkStart w:id="233" w:name="__RefHeading___Toc5183978_3381743652"/>
      <w:bookmarkStart w:id="234" w:name="_Toc85"/>
      <w:bookmarkEnd w:id="233"/>
      <w:r>
        <w:rPr>
          <w:rtl w:val="true"/>
        </w:rPr>
        <w:t>قرآن و وسعت رزق</w:t>
      </w:r>
      <w:bookmarkEnd w:id="234"/>
    </w:p>
    <w:p>
      <w:pPr>
        <w:pStyle w:val="Heading4"/>
        <w:numPr>
          <w:ilvl w:val="3"/>
          <w:numId w:val="1"/>
        </w:numPr>
        <w:rPr/>
      </w:pPr>
      <w:bookmarkStart w:id="235" w:name="__RefHeading___Toc5183980_3381743652"/>
      <w:bookmarkStart w:id="236" w:name="_Toc86"/>
      <w:bookmarkEnd w:id="235"/>
      <w:r>
        <w:rPr>
          <w:rtl w:val="true"/>
        </w:rPr>
        <w:t>اشاره</w:t>
      </w:r>
      <w:bookmarkEnd w:id="236"/>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اسمای حسنای الهی رزّاق به معنای روزی دهندۀ تمام موجودات است که</w:t>
      </w:r>
    </w:p>
    <w:p>
      <w:pPr>
        <w:pStyle w:val="BookText"/>
        <w:rPr/>
      </w:pPr>
      <w:r>
        <w:rPr>
          <w:rFonts w:ascii="IRNazanin" w:hAnsi="IRNazanin" w:eastAsia="IRNazanin"/>
          <w:color w:val="111111"/>
          <w:sz w:val="28"/>
          <w:sz w:val="28"/>
          <w:szCs w:val="28"/>
          <w:rtl w:val="true"/>
          <w:lang w:bidi="fa-IR"/>
        </w:rPr>
        <w:t>خداوند رازق از باب لطف و کرم از سفرۀ خود به همۀ مخلوقات زمینی و آسمانی، رزق و نعمتی فراخور او عطا می‌کند و این موهبت را بر خویش واجب می‌داند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مِن دَآبَّةٍ فِی الْأَرْضِ إِلَّا عَلَی اللَّهِ رِزْقُهَا</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هیچ جنبده‌ای در زمین نیست مگر اینکه روزیِ او برخداست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کریم در هر روزیِ مادّی و معنوی؛ اندازه را بر پایۀ دانش و بینش که نسبت به قابلیت و استعداد هر یک از بندگانش دارد؛ نصیب او می‌گرداند و همه انسان‌ها نمی‌توانند از عطیه‌های حق به طور یکسان بهره‌مند گردند؛ زیرا سهم هر ظرفی به فراخور حال او پر می‌شود که خداوند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أَنزَلَ مِنَ السَّمَآءِ مَآءً فَسَالَتْ أَوْدِیَةُ بِقَدَرِهَا</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خدا از آسمان آبی نازل کرد که در هر درّه و رودی به اندازۀ گنجایش و وسعتش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سیلابی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اصل قرآنی خداوند حکیم اساس رزق بندگانش را بر پایۀ حکمت بالغه‌اش تنظیم نموده است و برای رسیدن به درجه‌های بالاتر در کسب روزی افزونتر زمینه‌هایی را فراهم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 رَبِّی یَبْسُطُ الرِّزْقَ لِمَن یَشَآءُ مِنْ عِبَادِهِ‌وَ یَقْدِرُ لَهُ وَ مَآ أَنفَقْتُم مِّن شَیْ‌ءٍ فَهُوَ یُخْلِفُهُ وَ هُوَ خَیْرُ الرَّ زِقِینَ</w:t>
      </w:r>
      <w:r>
        <w:rPr>
          <w:rFonts w:eastAsia="Amiri" w:cs="Amiri" w:ascii="Amiri" w:hAnsi="Amiri"/>
          <w:color w:val="111111"/>
          <w:sz w:val="28"/>
          <w:szCs w:val="28"/>
          <w:rtl w:val="true"/>
          <w:lang w:bidi="ar-SA"/>
        </w:rPr>
        <w:t xml:space="preserve">» </w:t>
      </w:r>
      <w:r>
        <w:rPr>
          <w:rStyle w:val="FootnoteAnchor"/>
          <w:rtl w:val="true"/>
        </w:rPr>
        <w:footnoteReference w:id="212"/>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پروردگارم روزی را برای هر کس از بندگانش بخواهد وسعت می‌دهد و یا تنگ می‌گیرد ، و هرچه را انفاق 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کم و چه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bookmarkStart w:id="237" w:name="pg14191_338701"/>
    </w:p>
    <w:p>
      <w:pPr>
        <w:pStyle w:val="BookText"/>
        <w:rPr/>
      </w:pPr>
      <w:bookmarkEnd w:id="237"/>
      <w:r>
        <w:rPr>
          <w:rFonts w:ascii="IRNazanin" w:hAnsi="IRNazanin" w:eastAsia="IRNazanin"/>
          <w:color w:val="111111"/>
          <w:sz w:val="28"/>
          <w:sz w:val="28"/>
          <w:szCs w:val="28"/>
          <w:rtl w:val="true"/>
          <w:lang w:bidi="fa-IR"/>
        </w:rPr>
        <w:t xml:space="preserve">عوضی را جایگزین آن می‌کند ؛ و او بهترین روزی دهندگان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آگاهی خداوند به عوامل و حجاب‌هایی که برای سهمیه هر آدمی مقدر است، انسان را از تباهی و گردنکشی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برپایۀ حکمت، ظهور اطلاقی رزق را محدود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بَسَطَ اللَّهُ الرِّزْقَ لِعِبَادِهِ‌لَبَغَوْاْ فِی الْأَرْضِ وَ لَکِن یُنَزِّلُ بِقَدَرٍ مَّا یَشَآءُ إِنَّهُ بِعِبَادِهِ‌خَبِیرُبَصِیرٌ</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خدا روزی را بر بندگانش وسعت دهد ، در زمین سرکشی و ستم کنند ، ولی آنچه را بخواهد به اندازه نازل می‌کند ؛ یقیناً او به بندگانش آگاه و بیناست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ما در روزی مادی و جسمانی از خداوند درخواست زیاده‌طلبی ویژه‌ای همراه با تلاش فراوان می‌کنیم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 زیادی به ما ارزانی دار در حالی که چنین دعایی ارزنده نیست؛ زیرا اگر سزاوار نباشی و روزی تو نباشد باعث وزر و وبال می‌شود، سپس از خداوند طلب راحتی و مرگ می‌کنی از این رو گاه فرزند، دارایی و دانش و خردی که ایمان و تقوا به همراه نداشته باشد سبب گرفتاری و عذاب وجدان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افزایشی خیر و برکت نمی‌آورد</w:t>
      </w:r>
      <w:r>
        <w:rPr>
          <w:rFonts w:eastAsia="IRNazanin" w:cs="IRNazanin"/>
          <w:color w:val="111111"/>
          <w:sz w:val="28"/>
          <w:szCs w:val="28"/>
          <w:rtl w:val="true"/>
          <w:lang w:bidi="fa-IR"/>
        </w:rPr>
        <w:t>.</w:t>
      </w:r>
    </w:p>
    <w:p>
      <w:pPr>
        <w:pStyle w:val="Heading4"/>
        <w:numPr>
          <w:ilvl w:val="3"/>
          <w:numId w:val="1"/>
        </w:numPr>
        <w:rPr/>
      </w:pPr>
      <w:bookmarkStart w:id="238" w:name="__RefHeading___Toc5183982_3381743652"/>
      <w:bookmarkStart w:id="239" w:name="_Toc87"/>
      <w:bookmarkEnd w:id="238"/>
      <w:r>
        <w:rPr>
          <w:rtl w:val="true"/>
        </w:rPr>
        <w:t>حکایتی در رزق</w:t>
      </w:r>
      <w:bookmarkEnd w:id="2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 علیه السلام فقیری را دید که از شدّت تهیدستی، برهنه روی ریگ‌های بیابان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او رفت؛ فقیر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تا خداوند متعال رزق اندکی به من بدهد، از بی‌تابی، جانم به لب رسیده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علیه السلام برای او دعا کرد و از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مناجات به کور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w:t>
      </w:r>
    </w:p>
    <w:p>
      <w:pPr>
        <w:pStyle w:val="BookText"/>
        <w:rPr/>
      </w:pPr>
      <w:r>
        <w:rPr>
          <w:rFonts w:ascii="IRNazanin" w:hAnsi="IRNazanin" w:eastAsia="IRNazanin"/>
          <w:color w:val="111111"/>
          <w:sz w:val="28"/>
          <w:sz w:val="28"/>
          <w:szCs w:val="28"/>
          <w:rtl w:val="true"/>
          <w:lang w:bidi="fa-IR"/>
        </w:rPr>
        <w:t>بعد موسی علیه السلام از همان مسیر باز می‌گشت، دید همان فقیر را دستگیر کرده‌اند و جمعیّتی بسیار دورش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از مردم پرسید چه اتفاقی افتاده است؟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پولی نداشته تازگی مالی به دست آورده و شراب نوشیده و نعره می‌کشد، نفس کش می‌طلبد و شخصی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او را دستگیر کرده‌اند تا به عنوان قصاص، اعدام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بَسَطَ اللَّهُ الرِّزْقَ لِعِبَادِهِ‌لَبَغَوْاْ فِی الْأَرْضِ</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خدا روزی را بر بندگانش وسعت دهد ، در زمین سرکشی و ستم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موسی به حکمت الهی اقرار کرد و از جسارت و خواهش خود طلب آمرزش و توبه نمود</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قرآن پیوند روشنی میان مسائل معنوی و مادّی برقرار می‌سازد و بازگشت به سوی خدا را مایۀ آبادانی و خرّمی و سرسبزی و گسترش نعمت‌ها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در بسیاری از آیات قرآن به چشم می‌خورد از جمله در سورۀ نوح از زبان این پیامبر بزرگ که در برابر دعوتش روی می‌گرداندند؛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اسْتَغْفِرُواْ رَبَّکُمْ إِنَّهُ کَانَ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یُرْسِلِ السَّمَآءَ عَلَیْکُم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یُمْدِدْکُم بِأَمْوَ لٍ وَ بَنِینَ وَ یَجْعَل لَّکُمْ جَنَّتٍ وَ یَجْعَل لَّکُمْ أَنْهَرًا</w:t>
      </w:r>
      <w:r>
        <w:rPr>
          <w:rFonts w:eastAsia="Amiri" w:cs="Amiri" w:ascii="Amiri" w:hAnsi="Amiri"/>
          <w:color w:val="111111"/>
          <w:sz w:val="28"/>
          <w:szCs w:val="28"/>
          <w:rtl w:val="true"/>
          <w:lang w:bidi="ar-SA"/>
        </w:rPr>
        <w:t xml:space="preserve">» </w:t>
      </w:r>
      <w:r>
        <w:rPr>
          <w:rStyle w:val="FootnoteAnchor"/>
          <w:rtl w:val="true"/>
        </w:rPr>
        <w:footnoteReference w:id="216"/>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پروردگارتان آمرزش بخواهید که او همواره بسیار آمرزنده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بر شما از آسمان باران پی در پی و با برکت فرستد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با اموال و فرزندان یاری کند ، و برایتان باغ‌ها و نهرها قرار دهد ،</w:t>
      </w:r>
    </w:p>
    <w:p>
      <w:pPr>
        <w:pStyle w:val="BookText"/>
        <w:rPr/>
      </w:pPr>
      <w:r>
        <w:rPr>
          <w:rFonts w:ascii="IRNazanin" w:hAnsi="IRNazanin" w:eastAsia="IRNazanin"/>
          <w:color w:val="111111"/>
          <w:sz w:val="28"/>
          <w:sz w:val="28"/>
          <w:szCs w:val="28"/>
          <w:rtl w:val="true"/>
          <w:lang w:bidi="fa-IR"/>
        </w:rPr>
        <w:t>استغفار که در آیۀ فوق به عنوان کلید گشایش رزق و روزی مطرح می‌شود از پیوندهای عمیق معنوی حق با گسترش امور مادّی انسان است که در متن جامعه همچون تار و پود پارچه به هم می‌آمیزد و ریشه و ساقه را با گل و میوه ارتباط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جامعه با آلودگی به گناه، خیانت، نفاق و دزدی و ستم و تنبلی و مانند آنها، می‌تواند آباد و پربرکت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جامعه با از دست دادن روح تعاون و همکاری، می‌تواند زمین‌های خرّم و سرسبز و وضع اقتصادی مرفّهی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جامعه مردمش با آلودگی به انواع هوس‌ها و دام‌های شیطانی می‌تواند نیرومند در برابر دشمنان ایستادگی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هیچ مسألۀ قرآنی نیست مگر اینکه اثر مفید و سازنده‌ای بر زندگی مادّی مردم دارد و هیچ اعتقاد و ایمان راسخی مؤثّر نیست مگر اینکه در ساختن یک جامعۀ آباد و آزاد و مستقلّ سهم به سزایی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کتاب حق و دین به صورت یک سلسلۀ آداب و تشریفات ظاهری و خالی از محتوا در میان انسان‌ها درآید، تأثیری در گسترش نظام حقوقی و اقتصادی اجتماع نخواهد داشت و آدمیان از ارزش‌ها و برکات آسمانی محروم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ما بعضی از مراحل پیوند معنوی استغفار یا صدقه یا پرهیزکاری را با نزول برکات مادی و خوراک جسمی درست درک نکنیم ولی بدون شک آثار و فایده‌های آن را در صحنه‌هایی از زندگی خویش احساس خواهیم نمود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درخواست زیاده بر نیاز شخصی در رشد و شکوفایی اقتصاد و یا در امور فرهنگی و علمی جامعه یا دستگیری از ضعیفان و مستمندان تأثیرگذار باشد؛ مطلوب نیکو و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توفیق یافتن برای هر کسی امکان‌پذیر نیست؛ زیرا چه بسا تلاش فردی یا گروهی برای چنین خدماتی، انسان را از عبادت و رضایت خداوند دور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اندکی که همیشه از حلال و پاکی به دست</w:t>
      </w:r>
    </w:p>
    <w:p>
      <w:pPr>
        <w:pStyle w:val="BookText"/>
        <w:rPr/>
      </w:pPr>
      <w:r>
        <w:rPr>
          <w:rFonts w:ascii="IRNazanin" w:hAnsi="IRNazanin" w:eastAsia="IRNazanin"/>
          <w:color w:val="111111"/>
          <w:sz w:val="28"/>
          <w:sz w:val="28"/>
          <w:szCs w:val="28"/>
          <w:rtl w:val="true"/>
          <w:lang w:bidi="fa-IR"/>
        </w:rPr>
        <w:t>می‌آورد او را کفایت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عسگری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لایَشْغَلْکَ رِزْقٌ مَضْمُونٌ عَنْ عَمَلٍ مَفْرُوضٍ</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374/75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سرگرم شدن تو به روزی ضمانت شده، تو را از کار واجبی باز دارد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برخی از انسان‌ها به خاطر نیّت خیری که دارند برای پایه‌گذاری سنتّی نیک یا صدقۀ جاریه‌ای بسیار کوشش می‌کنند؛ امّا به این نکته توجّه ندارند که در این میان حقوق کسی ضایع شود و یا خود او بدهکار گردد و دیگران اسیر آثار زیانبار زیاده‌خواهی آنها شوند؛ پس به گناهی نابخشودنی گرفتار آیند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آلِهِ وَ هَوِّنْ بِالْقُرْآنِ عِنْدَ الْمَوْتِ عَلَی أَنْفُسِنَا کَرْبَ السِّیَاقِ وَ جَهْدَ الْأَنِینِ وَ تَرَادُفَ الْحَشَارِجِ إِذَا بَلَغَتِ النُّفُوسُ التَّرَاقِیَ وَ قِیلَ مَنْ رَاقٍ؟ وَ تَجَلَّی مَلَکُ الْمَوْتِ لِقَبْضِهَا مِنْ حُجُبِ الْغُیُوبِ وَ رَمَاهَا عَنْ قَوْسِ الْمَنَایَا بِأَسْهُمِ وَحْشَةِ الْفِرَاقِ وَ دَافَ لَهَا مِنْ ذُعَافِ الْمَوْتِ کَأْساً مَسْمُومَةَ الْمَذَاقِ وَ دَنَا مِنَّا إِلَی الْآخِرَةِ رَحِیلٌ وَ انْطِلاَقٌ وَ صَارَتِ الْأَعْمَالُ قَلاَئِدَ فِی الْأَعْنَاقِ وَ کَانَتِ الْقُبُورُ هِیَ الْمَأْوَی إِلَی مِیقَاتِ یَوْمِ التَّلاَقِ</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هنگام مرگ به سبب قرآن، سختی جان دادن، دشواری ناله کردن، و به شماره افتادن نفس را، آن هم وقتی که جان‌ها به گلو رسند، 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معالجه‌گر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آسان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آسان فرما به خصوص هنگامی که فرشتۀ مرگ، برای گرفتن جان از پرده‌های غیب آشکار شود، و تیرهای وحشتناک فراق را از کمان اجل به سوی روح پرتاب کند، و از زهر کشندۀ مرگ، شربتی مسموم برای جان آماده نماید، و کوچ کردن و حرکت ما از دنیا به آخرت نزدیک شود، و عمل‌ها و کردارها، گردن بندهایی بر گردن گردد، و قبرها، تا روز دیدار و ملاقات آرامگاه باشد</w:t>
      </w:r>
      <w:r>
        <w:rPr>
          <w:rFonts w:eastAsia="IRNazanin" w:cs="IRNazanin"/>
          <w:color w:val="111111"/>
          <w:sz w:val="28"/>
          <w:szCs w:val="28"/>
          <w:rtl w:val="true"/>
          <w:lang w:bidi="fa-IR"/>
        </w:rPr>
        <w:t>.</w:t>
      </w:r>
      <w:bookmarkStart w:id="240" w:name="pg14191_338706"/>
    </w:p>
    <w:p>
      <w:pPr>
        <w:pStyle w:val="Heading3"/>
        <w:numPr>
          <w:ilvl w:val="2"/>
          <w:numId w:val="1"/>
        </w:numPr>
        <w:rPr/>
      </w:pPr>
      <w:bookmarkStart w:id="241" w:name="__RefHeading___Toc5183984_3381743652"/>
      <w:bookmarkStart w:id="242" w:name="_Toc88"/>
      <w:bookmarkEnd w:id="240"/>
      <w:bookmarkEnd w:id="241"/>
      <w:r>
        <w:rPr>
          <w:rtl w:val="true"/>
        </w:rPr>
        <w:t>قرآن و راحتی جان دادن</w:t>
      </w:r>
      <w:bookmarkEnd w:id="242"/>
    </w:p>
    <w:p>
      <w:pPr>
        <w:pStyle w:val="Heading4"/>
        <w:numPr>
          <w:ilvl w:val="3"/>
          <w:numId w:val="1"/>
        </w:numPr>
        <w:rPr/>
      </w:pPr>
      <w:bookmarkStart w:id="243" w:name="__RefHeading___Toc5183986_3381743652"/>
      <w:bookmarkStart w:id="244" w:name="_Toc89"/>
      <w:bookmarkEnd w:id="243"/>
      <w:r>
        <w:rPr>
          <w:rtl w:val="true"/>
        </w:rPr>
        <w:t>اشاره</w:t>
      </w:r>
      <w:bookmarkEnd w:id="244"/>
    </w:p>
    <w:p>
      <w:pPr>
        <w:pStyle w:val="BookText"/>
        <w:rPr/>
      </w:pPr>
      <w:r>
        <w:rPr>
          <w:rFonts w:ascii="IRNazanin" w:hAnsi="IRNazanin" w:eastAsia="IRNazanin"/>
          <w:color w:val="111111"/>
          <w:sz w:val="28"/>
          <w:sz w:val="28"/>
          <w:szCs w:val="28"/>
          <w:rtl w:val="true"/>
          <w:lang w:bidi="fa-IR"/>
        </w:rPr>
        <w:t>دشواری مرگ حالتی شبیه به مستی است که بر اثر فرارسیدن مقدمات خروج روح از بدن، هیجان و انقلاب جان کندن به انسان دست می‌دهد و با شتاب بر عقل و قلب و اعضای بدن چیره می‌گردد و در او اضطراب و ناآرامی شدیدی پدید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وضعیت یک مرحلۀ انتقالی مهم است که باید انسان در آن لحظه تمام پیوندهای قلبی خود را که سالیان دراز با آن خو گرفته است، پاره کند و در عالمی گام بگذارد که برای او بسیار تازه و اسرارآمیز است به ویژه اینکه در لحظۀ تولّد جدید، درک و ایدۀ نویی پیدا می‌کند و بی‌ثباتی این جهان را به چشم خویش می‌نگرد و حوادث ابتدایی پس از مرگ را مشاهده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وحشتی شبیه به گیجی و مستی به او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انبیاء و مردان خدا که در لحظۀ مرگ از آرامش کاملی بهره‌مندند، از مشکلات این لحظۀ انتقالی بی‌نصیب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سیرۀ اخلاقی پیامبر صلی الله علیه و آله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لحظات آخر عمر مبارکش، دست خود را در ظرف آبی می‌کرد و به صورت می‌کشید و لا اله الا اللّه می‌گفت و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لِلْمَوتِ سَکَراتٍ</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تفسیر القرطبی</w:t>
      </w:r>
      <w:r>
        <w:rPr>
          <w:rFonts w:eastAsia="IRNazanin" w:cs="IRNazanin"/>
          <w:color w:val="111111"/>
          <w:sz w:val="28"/>
          <w:szCs w:val="28"/>
          <w:rtl w:val="true"/>
          <w:lang w:bidi="fa-IR"/>
        </w:rPr>
        <w:t xml:space="preserve">: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آیۀ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ق</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مرگ لحظه‌های سختی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حالت برگرفته از هراسی است که در آیۀ شریفه به آن اشاره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جَآءَتْ سَکْرَةُ الْمَوْتِ بِالْحَقِ‌ّ ذَ لِکَ مَا کُنتَ مِنْهُ تَحِیدُ</w:t>
      </w:r>
      <w:r>
        <w:rPr>
          <w:rFonts w:eastAsia="Amiri" w:cs="Amiri" w:ascii="Amiri" w:hAnsi="Amiri"/>
          <w:color w:val="111111"/>
          <w:sz w:val="28"/>
          <w:szCs w:val="28"/>
          <w:rtl w:val="true"/>
          <w:lang w:bidi="ar-SA"/>
        </w:rPr>
        <w:t xml:space="preserve">» </w:t>
      </w:r>
      <w:r>
        <w:rPr>
          <w:rStyle w:val="FootnoteAnchor"/>
          <w:rtl w:val="true"/>
        </w:rPr>
        <w:footnoteReference w:id="219"/>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سکرات و بیهوشی مرگ ، حق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واقعیات جهان پس از مرگ</w:t>
      </w:r>
      <w:bookmarkStart w:id="245" w:name="pg14191_338707"/>
    </w:p>
    <w:p>
      <w:pPr>
        <w:pStyle w:val="BookText"/>
        <w:rPr/>
      </w:pPr>
      <w:bookmarkEnd w:id="245"/>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محتضر می‌گویند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همان چیزی است که از آن می‌گریختی </w:t>
      </w:r>
      <w:r>
        <w:rPr>
          <w:rFonts w:eastAsia="IRNazanin" w:cs="IRNazanin"/>
          <w:color w:val="111111"/>
          <w:sz w:val="28"/>
          <w:szCs w:val="28"/>
          <w:rtl w:val="true"/>
          <w:lang w:bidi="fa-IR"/>
        </w:rPr>
        <w:t>.</w:t>
      </w:r>
    </w:p>
    <w:p>
      <w:pPr>
        <w:pStyle w:val="Heading4"/>
        <w:numPr>
          <w:ilvl w:val="3"/>
          <w:numId w:val="1"/>
        </w:numPr>
        <w:rPr/>
      </w:pPr>
      <w:bookmarkStart w:id="246" w:name="__RefHeading___Toc5183988_3381743652"/>
      <w:bookmarkStart w:id="247" w:name="_Toc90"/>
      <w:bookmarkEnd w:id="246"/>
      <w:r>
        <w:rPr>
          <w:rtl w:val="true"/>
        </w:rPr>
        <w:t>جان دادن در روایات</w:t>
      </w:r>
      <w:bookmarkEnd w:id="247"/>
    </w:p>
    <w:p>
      <w:pPr>
        <w:pStyle w:val="BookText"/>
        <w:rPr/>
      </w:pPr>
      <w:r>
        <w:rPr>
          <w:rFonts w:ascii="IRNazanin" w:hAnsi="IRNazanin" w:eastAsia="IRNazanin"/>
          <w:color w:val="111111"/>
          <w:sz w:val="28"/>
          <w:sz w:val="28"/>
          <w:szCs w:val="28"/>
          <w:rtl w:val="true"/>
          <w:lang w:bidi="fa-IR"/>
        </w:rPr>
        <w:t>در بعضی از روایات آمده است که امام 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روز برای انسان وحشتناک است؛ روزی که متولّد می‌شود و این جهان ناآشنا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می‌میرد و عالم پس از مرگ را مشاهده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وارد عرصۀ محشر می‌شود و اموری می‌بیند که در دار دنیا نبود</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104/7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107/1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عیون أخبار 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257/1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دربارۀ یحیی بن زکریا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سَلَمٌ عَلَیْهِ یَوْمَ وُلِدَ وَ یَوْمَ یَمُوتُ وَ یَوْمَ یُبْعَثُ حَیًّا</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و بر او سلام باد روزی که زاده شد، و روزی که می‌میرد، و روزی که زنده برانگیخته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کمی تفاوت از زبان حضرت عیسی علیه السلام دربارۀ خود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وَالسَّلَمُ عَلَیَّ یَوْمَ وُلِدتُّ وَ یَوْمَ أَمُوتُ وَ یَوْمَ أُبْعَثُ حَیًّا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 لِکَ عِیسَی ابْنُ مَرْیَمَ قَوْلَ الْحَقِ‌ّ الَّذِی فِیهِ یَمْتَرُونَ</w:t>
      </w:r>
      <w:r>
        <w:rPr>
          <w:rFonts w:eastAsia="Amiri" w:cs="Amiri" w:ascii="Amiri" w:hAnsi="Amiri"/>
          <w:color w:val="111111"/>
          <w:sz w:val="28"/>
          <w:szCs w:val="28"/>
          <w:rtl w:val="true"/>
          <w:lang w:bidi="ar-SA"/>
        </w:rPr>
        <w:t xml:space="preserve">» </w:t>
      </w:r>
      <w:r>
        <w:rPr>
          <w:rStyle w:val="FootnoteAnchor"/>
          <w:rtl w:val="true"/>
        </w:rPr>
        <w:footnoteReference w:id="222"/>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سلام بر من روزی که زاده شدم ، و روزی که می‌میرم ، و روزی که زنده برانگیخته می‌شوم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است عیسی بن مریم ، همان قول حق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w:t>
      </w:r>
    </w:p>
    <w:p>
      <w:pPr>
        <w:pStyle w:val="BookText"/>
        <w:rPr/>
      </w:pPr>
      <w:r>
        <w:rPr>
          <w:rFonts w:ascii="IRNazanin" w:hAnsi="IRNazanin" w:eastAsia="IRNazanin"/>
          <w:color w:val="111111"/>
          <w:sz w:val="28"/>
          <w:sz w:val="28"/>
          <w:szCs w:val="28"/>
          <w:rtl w:val="true"/>
          <w:lang w:bidi="fa-IR"/>
        </w:rPr>
        <w:t xml:space="preserve">و 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او در تردیدند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این دو پیامبر را مشمول عنایت ویژه خود در این سه روز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مسلم است کسانی که شیفتگی شدید به دنیا دارند جان کندن و دل بریدن از آنچه وابسته بوده‌اند مشکل‌تر است و نیز آنهایی که مرتکب گناهان بیشتری شده‌اند؛ انتقالشان دردناک‌تر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بدترین پوزش، است که مرگ فرا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کسانی که در دنیا با ایمان و خلوص و زهد می‌زیستند، مرگ برایشان آسان مانند بوییدن گل خوشبویی است که احساس راحتی و نشاط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معراج از وجود مبارک پیامبر گرامی صلی الله علیه و آله دربارۀ ویژگی اهل آخرت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یَتْعَبُونَ أَنْفُسَهُمْ وَ لایُرِیحُونَهَا وَ إِنَّ راحَةَ أَهْلِ الْجَنَّةِ فِی الْمَوْتِ وَ الْآخِرَةَ مُسْتَراحُ الْعابِدِینَ</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25/74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نفوس خویش را به رنج درمی‌افکنند و طعم آسودگی به آنها نمی‌چشانند همانا آسودگی اهل بهشت در مردن است و آخرت آسایشگاه، خداپرستان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درون خویش، هراس و نگرانی از رفتن به جهان آخرت، راه نمی‌دهند بلکه از غم و رنج‌ها رهایی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اکرم صلی الله علیه و آله می‌فرماید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مُسْتَرِیحٌ وَ مُسْتَراحٌ مِنْهُ أَمَّا الْمُسْتَرِیحُ فَالْعَبْدُ الصّالِحُ اسْتراحَ مِنْ غَمِّ الدُّنْیا وَ ما کانَ فِیهِ مِنَ الْعِبادَةِ إِلی الرّاحَةِ وَ نَعِیمِ الآخِرَةِ وَ أَمَّا المُسْتَراحُ مِنْهُ فَالْفاجِرُ یَسْتَرِیحُ مِنْهُ الْمَلَکانِ اللَّذانِ یَحْفَظانِ عَلَیْهِ وَ خادِمُهُ وَ أَهْلُهُ وَ</w:t>
      </w:r>
      <w:bookmarkStart w:id="248" w:name="pg14191_338709"/>
    </w:p>
    <w:p>
      <w:pPr>
        <w:pStyle w:val="BookText"/>
        <w:rPr/>
      </w:pPr>
      <w:bookmarkEnd w:id="248"/>
      <w:r>
        <w:rPr>
          <w:rFonts w:ascii="Amiri" w:hAnsi="Amiri" w:eastAsia="Amiri" w:cs="Amiri"/>
          <w:color w:val="111111"/>
          <w:sz w:val="28"/>
          <w:sz w:val="28"/>
          <w:szCs w:val="28"/>
          <w:rtl w:val="true"/>
          <w:lang w:bidi="ar-SA"/>
        </w:rPr>
        <w:t>الْأَرْضُ الَّتی کانَ یَمْشی عَلَیْها</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254/3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168/79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آدمیزاد یا آسوده می‌شود یا از دستش آسوده می‌شوند، امّا آسوده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بندۀ رستگار و درستکاری است که از رنج دنیا و آنچه از تکالیف بندگی بر اوست به سوی آسایش ابدی و بهشت آخرت آرام می‌گیرد و اما آسوده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انسان فاسقی است که دو فرشتۀ نگهبان او و نوکر و خانواده و زمینی که بر آن راه می‌رفته از وجود او راحت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مؤمنی که کردار او، عمل صالح و در جانش نفس مطمئنه را پرورانده؛ آمادۀ پرواز به سوی لقای دوست می‌شود تا در جوار نعمت‌های گوارای او آرامش گیرد و در لذّت‌های ابدی غوطه‌ور گردد</w:t>
      </w:r>
      <w:r>
        <w:rPr>
          <w:rFonts w:eastAsia="IRNazanin" w:cs="IRNazanin"/>
          <w:color w:val="111111"/>
          <w:sz w:val="28"/>
          <w:szCs w:val="28"/>
          <w:rtl w:val="true"/>
          <w:lang w:bidi="fa-IR"/>
        </w:rPr>
        <w:t>.</w:t>
      </w:r>
    </w:p>
    <w:p>
      <w:pPr>
        <w:pStyle w:val="Heading4"/>
        <w:numPr>
          <w:ilvl w:val="3"/>
          <w:numId w:val="1"/>
        </w:numPr>
        <w:rPr/>
      </w:pPr>
      <w:bookmarkStart w:id="249" w:name="__RefHeading___Toc5183990_3381743652"/>
      <w:bookmarkStart w:id="250" w:name="_Toc91"/>
      <w:bookmarkEnd w:id="249"/>
      <w:r>
        <w:rPr>
          <w:rtl w:val="true"/>
        </w:rPr>
        <w:t>رضای خداوند و راحتی جان دادن</w:t>
      </w:r>
      <w:bookmarkEnd w:id="250"/>
    </w:p>
    <w:p>
      <w:pPr>
        <w:pStyle w:val="BookText"/>
        <w:rPr/>
      </w:pPr>
      <w:r>
        <w:rPr>
          <w:rFonts w:ascii="IRNazanin" w:hAnsi="IRNazanin" w:eastAsia="IRNazanin"/>
          <w:color w:val="111111"/>
          <w:sz w:val="28"/>
          <w:sz w:val="28"/>
          <w:szCs w:val="28"/>
          <w:rtl w:val="true"/>
          <w:lang w:bidi="fa-IR"/>
        </w:rPr>
        <w:t>سدیر صیرفی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مؤمن از قبض روحش ناراضی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هنگامی که فرشتۀ مرگ برای قبض روحش می‌آید به او خطاب نموده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 سوگند به آن که محمد صلی الله علیه و آله را مبعوث کرد من بر تو مهربان ترم از پدر مهربان، درست چشم هایت را بگشا و بنگر، او نگاه می‌کند، رسول خدا صلی الله علیه و آله و امیرمؤمنان علیه السلام و فاطمه علیها السلام و حسن و حسین علیهما السلام و امامان از نسل او را می‌بیند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فرشته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این رسول خدا صلی الله علیه و آله و امیرمؤمنان و فاطمه و حسن و حسین و امامان علیهم السلام دوستان تواند</w:t>
      </w:r>
      <w:r>
        <w:rPr>
          <w:rFonts w:eastAsia="IRNazanin" w:cs="IRNazanin"/>
          <w:color w:val="111111"/>
          <w:sz w:val="28"/>
          <w:szCs w:val="28"/>
          <w:rtl w:val="true"/>
          <w:lang w:bidi="fa-IR"/>
        </w:rPr>
        <w:t>.</w:t>
      </w:r>
      <w:bookmarkStart w:id="251" w:name="pg14191_338710"/>
    </w:p>
    <w:p>
      <w:pPr>
        <w:pStyle w:val="BookText"/>
        <w:rPr/>
      </w:pPr>
      <w:bookmarkEnd w:id="251"/>
      <w:r>
        <w:rPr>
          <w:rFonts w:ascii="IRNazanin" w:hAnsi="IRNazanin" w:eastAsia="IRNazanin"/>
          <w:color w:val="111111"/>
          <w:sz w:val="28"/>
          <w:sz w:val="28"/>
          <w:szCs w:val="28"/>
          <w:rtl w:val="true"/>
          <w:lang w:bidi="fa-IR"/>
        </w:rPr>
        <w:t>پس چشمش را باز می‌کند و می‌بیند و ناگاه گوینده‌ای از سوی پروردگار عزیز ندا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یَأَیَّتُهَا النَّفْسُ الْمُطْمَئِنَّةُ ای کسی که به مقام محمد و اهل بیت او اطمینان داشتی و ارْجِعِی إِلَی رَبِّکِ رَاضِیَةً به سوی پروردگارت بازگرد در حالی که تو، به ولایت آنان راضی هستی مَّرْضِیَّةً و او با ثوابش از تو 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فَادْخُلِی فِی عِبَدِی داخل شو در میان بندگانم، یعنی محمد و اهل بیت علیهم السلام او وَ ادْخُلِی جَنَّتِی</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داخل شو در بهشتم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چیزی برای انسان محبوب‌تر از آن نیست که روحش هر چه زودتر از کالبدش جدا شود و به آن منادی بپیوندند</w:t>
      </w:r>
      <w:r>
        <w:rPr>
          <w:rFonts w:eastAsia="IRNazanin" w:cs="IRNazanin"/>
          <w:color w:val="111111"/>
          <w:sz w:val="28"/>
          <w:szCs w:val="28"/>
          <w:rtl w:val="true"/>
          <w:lang w:bidi="fa-IR"/>
        </w:rPr>
        <w:t xml:space="preserve">. </w:t>
      </w:r>
      <w:r>
        <w:rPr>
          <w:rStyle w:val="FootnoteAnchor"/>
          <w:rtl w:val="true"/>
        </w:rPr>
        <w:footnoteReference w:id="226"/>
      </w:r>
    </w:p>
    <w:p>
      <w:pPr>
        <w:pStyle w:val="Heading4"/>
        <w:numPr>
          <w:ilvl w:val="3"/>
          <w:numId w:val="1"/>
        </w:numPr>
        <w:rPr/>
      </w:pPr>
      <w:bookmarkStart w:id="252" w:name="__RefHeading___Toc5183992_3381743652"/>
      <w:bookmarkStart w:id="253" w:name="_Toc92"/>
      <w:bookmarkEnd w:id="252"/>
      <w:r>
        <w:rPr>
          <w:rtl w:val="true"/>
        </w:rPr>
        <w:t>دارالسلام و آسایشگاه ابدی</w:t>
      </w:r>
      <w:bookmarkEnd w:id="253"/>
    </w:p>
    <w:p>
      <w:pPr>
        <w:pStyle w:val="BookText"/>
        <w:rPr/>
      </w:pPr>
      <w:r>
        <w:rPr>
          <w:rFonts w:ascii="IRNazanin" w:hAnsi="IRNazanin" w:eastAsia="IRNazanin"/>
          <w:color w:val="111111"/>
          <w:sz w:val="28"/>
          <w:sz w:val="28"/>
          <w:szCs w:val="28"/>
          <w:rtl w:val="true"/>
          <w:lang w:bidi="fa-IR"/>
        </w:rPr>
        <w:t>در قرآن دارالسلام سرای سلامت و آسایشگاه و راحت ابدی است که در دو سورۀ انعام و یونس به آن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دَارُ السَّلَمِ عِندَ رَبِّهِمْ وَهُوَ وَلِیُّهُم بِمَا کَانُواْ یَعْمَلُونَ</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برای آنان نزد پروردگارشان خانۀ سلامت و امن است ؛ و به پاداش کارهای پسندیده‌ای که همواره انجام می‌دادند یار و سرپرست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یَدْعُواْ إِلَی دَارِ السَّلَمِ وَ یَهْدِی مَن یَشَآءُ إِلَی صِرَ طٍ مُّسْتَقِیمٍ</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و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سرای سلامت و امنیت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بهشتِ عنبر سرشت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می‌کند و هر که را بخواهد به راهی راست هدایت می‌نماید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در آیات فوق؛ بهشت جایگاه جاودانی کسانی است که در آیات خداوند تدبّر و تفکّر کرده‌اند و در نتیجه جامۀ پرهیزگاری به تن کرده و با تسلیم جان خویش نزد پروردگارشان در خانۀ سلامت تا ابد خواهند ماند</w:t>
      </w:r>
      <w:r>
        <w:rPr>
          <w:rFonts w:eastAsia="IRNazanin" w:cs="IRNazanin"/>
          <w:color w:val="111111"/>
          <w:sz w:val="28"/>
          <w:szCs w:val="28"/>
          <w:rtl w:val="true"/>
          <w:lang w:bidi="fa-IR"/>
        </w:rPr>
        <w:t>.</w:t>
      </w:r>
      <w:bookmarkStart w:id="254" w:name="pg14191_338711"/>
    </w:p>
    <w:p>
      <w:pPr>
        <w:pStyle w:val="Heading3"/>
        <w:numPr>
          <w:ilvl w:val="2"/>
          <w:numId w:val="1"/>
        </w:numPr>
        <w:rPr/>
      </w:pPr>
      <w:bookmarkStart w:id="255" w:name="__RefHeading___Toc5183994_3381743652"/>
      <w:bookmarkStart w:id="256" w:name="_Toc93"/>
      <w:bookmarkEnd w:id="254"/>
      <w:bookmarkEnd w:id="255"/>
      <w:r>
        <w:rPr>
          <w:rtl w:val="true"/>
        </w:rPr>
        <w:t>حکایت سیده نفیسه</w:t>
      </w:r>
      <w:bookmarkEnd w:id="256"/>
    </w:p>
    <w:p>
      <w:pPr>
        <w:pStyle w:val="BookText"/>
        <w:rPr/>
      </w:pPr>
      <w:r>
        <w:rPr>
          <w:rFonts w:ascii="IRNazanin" w:hAnsi="IRNazanin" w:eastAsia="IRNazanin"/>
          <w:color w:val="111111"/>
          <w:sz w:val="28"/>
          <w:sz w:val="28"/>
          <w:szCs w:val="28"/>
          <w:rtl w:val="true"/>
          <w:lang w:bidi="fa-IR"/>
        </w:rPr>
        <w:t xml:space="preserve">از نمونه‌های تاریخی چنین بزرگانی که با قرآن کریم پیوند عارفانه داشته‌اند؛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سیدۀ نفیسه فرزند حسن بن زید بن حسن مجتبی علیه السلام ، همسر اسحاق بن امام جعفر صادق علیه السلام ، صاحب جلالت و فضیلت در خاندان رسالت و ولایت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خانۀ خود قبری ساخته و در آن مشغول به قرائت قرآن و اقامۀ نماز می‌شد و بدین حال توانست هزاران بار قرآن را ختم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ماه مبارک رمضان لحظۀ رحلت او فرا می‌رسد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روزه ات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 سال است که از خداوند خواسته‌ام که او را در حال روزه دیدار کنم، هرگز چنین نکنم و اکنون وقت آن رسیده که خداوند دعایم را مستجاب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مشغول به قرائت سورۀ انعام شد و لحظه‌ای که به آیۀ لَهُمْ دَارُ السَّلَمِ رسید، برای آنان بهشت آماده است، جان به جان آفرین تسلیم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سیدۀ نفیسه در ماه رمضان، سال دویست و هشتاد در دیار مصر دار فانی را به سوی دارالسلام وداع نمود و همسر او اسحاق خواست جنازۀ او را به مدینه منتقل کند تا در بقیع دفن نماید، پس مردم مصر از او خواستند که برای تبرّک و زیارت جنازۀ پاکیزه او را باقی بگذارد و به او هدایای زیادی تقدیم کردند ولی او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شبانگاه پیامبر صلی الله علیه و آله را در خواب زیارت نمود و حضرت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را رها کن در مصر دفن شود؛ با اهل مصر دربارۀ نفیسه مخالفت مکن، پس همانا رحمت خدا به برکت مقام او بر مردم نازل گشته و بلا از آنان برطرف می‌شود</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301/8</w:t>
      </w:r>
      <w:r>
        <w:rPr>
          <w:rFonts w:ascii="IRNazanin" w:hAnsi="IRNazanin" w:eastAsia="IRNazanin"/>
          <w:color w:val="111111"/>
          <w:sz w:val="28"/>
          <w:sz w:val="28"/>
          <w:szCs w:val="28"/>
          <w:rtl w:val="true"/>
          <w:lang w:bidi="fa-IR"/>
        </w:rPr>
        <w:t>، السیدة نفیسة؛ 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137/20</w:t>
      </w:r>
      <w:r>
        <w:rPr>
          <w:rFonts w:ascii="IRNazanin" w:hAnsi="IRNazanin" w:eastAsia="IRNazanin"/>
          <w:color w:val="111111"/>
          <w:sz w:val="28"/>
          <w:sz w:val="28"/>
          <w:szCs w:val="28"/>
          <w:rtl w:val="true"/>
          <w:lang w:bidi="fa-IR"/>
        </w:rPr>
        <w:t>، خاتمه، چاپ اسلامیه؛ الإرشاد،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211/2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وَ بَارِکْ لَنَا فِی حُلُولِ دَارِ الْبِلَی وَ طُولِ الْمُقَامَةِ بَیْنَ أَطْبَاقِ الثَّرَی وَ اجْعَلِ الْقُبُورَ بَعْدَ فِرَاقِ الدُّنْیَا خَیْرَ مَنَازِلِنَا وَ افْسَحْ لَنَا بِرَحْمَتِکَ فِی ضِیقِ مَلاَحِدِنَا وَ لاَ تَفْضَحْنَا فِی حَاضِرِی الْقِیَامَةِ بِمُوبِقَاتِ آثَامِنَا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ارْحَمْ بِالْقُرْآنِ فِی مَوْقِفِ الْعَرْضِ عَلَیْکَ ذُلَّ مَقَامِنَا وَ ثَبِّتْ بِهِ عِنْدَ اضْطِرَابِ جِسْرِ جَهَنَّمَ یَوْمَ الْمَجَازِ عَلَیْهَا زَلَلَ أَقْدَامِنَا وَ نَوِّرْ بِهِ قَبْلَ الْبَعْثِ سُدَفَ قُبُورِنَا وَ نَجِّنَا بِهِ مِنْ کُلِّ کَرْبٍ یَوْمَ الْقِیَامَةِ وَ شَدَائِدِ أَهْوَالِ یَوْمِ الطَّامَّةِ وَ بَیِّضْ وُجُوهَنَا یَوْمَ تَسْوَدُّ وُجُوهُ الظَّلَمَةِ فِی یَوْمِ الْحَسْرَةِ وَ النَّدَامَةِ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لَنَا فِی صُدُورِ الْمُؤْمِنِینَ وُدّاً وَ لاَ تَجْعَلِ الْحَیَاةَ عَلَیْنَا نَکَداً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ورود ما را در خانۀ کهنگی و پوسیدگی، و طول اقامتمان را بین طبقات خاک بر ما مبارک گردان، و قبرها را پس از جدایی از دنیا بهترین منازلمان قرار ده، و تنگی لحد را به رحمتت، برای ما وسعت ده، و در برابر حاضران عرصۀ قیامت، به گناهان هلاک کننده‌ای که بر گردن ماست رسوایمان مکن، و به سبب قرآن در جایگاه عرض اعمال، بر ذلّت و پستی وضع ما ترحم فرما، و هنگام لرزش پل جهنم، لغزش گام‌های ما را به وقت عبور از آن به وسیلۀ قرآن استوار ساز، و پیش از برپا شدن قیامت، تاریکی</w:t>
      </w:r>
      <w:bookmarkStart w:id="257" w:name="pg14191_338713"/>
    </w:p>
    <w:p>
      <w:pPr>
        <w:pStyle w:val="BookText"/>
        <w:rPr/>
      </w:pPr>
      <w:bookmarkEnd w:id="257"/>
      <w:r>
        <w:rPr>
          <w:rFonts w:ascii="IRNazanin" w:hAnsi="IRNazanin" w:eastAsia="IRNazanin"/>
          <w:color w:val="111111"/>
          <w:sz w:val="28"/>
          <w:sz w:val="28"/>
          <w:szCs w:val="28"/>
          <w:rtl w:val="true"/>
          <w:lang w:bidi="fa-IR"/>
        </w:rPr>
        <w:t xml:space="preserve">گورهای ما را به قرآن روشن کن، و ما را در سایۀ قرآن از هر گونه اندوه روز قیامت، و سختی ترس‌های روز بلای بزرگ و بی‌مانند نجات ده، و روزی که چهرۀ ستم پیشگان سیاه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حسرت و پشیمانی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چهره‌های ما را سپید کن، و برای ما در دل‌های مردم مؤمن، محبّت و دوستی قرار ده، و زندگی را بر ما سخت و دشوار مکن</w:t>
      </w:r>
      <w:r>
        <w:rPr>
          <w:rFonts w:eastAsia="IRNazanin" w:cs="IRNazanin"/>
          <w:color w:val="111111"/>
          <w:sz w:val="28"/>
          <w:szCs w:val="28"/>
          <w:rtl w:val="true"/>
          <w:lang w:bidi="fa-IR"/>
        </w:rPr>
        <w:t>.</w:t>
      </w:r>
    </w:p>
    <w:p>
      <w:pPr>
        <w:pStyle w:val="Heading3"/>
        <w:numPr>
          <w:ilvl w:val="2"/>
          <w:numId w:val="1"/>
        </w:numPr>
        <w:rPr/>
      </w:pPr>
      <w:bookmarkStart w:id="258" w:name="__RefHeading___Toc5183996_3381743652"/>
      <w:bookmarkStart w:id="259" w:name="_Toc94"/>
      <w:bookmarkEnd w:id="258"/>
      <w:r>
        <w:rPr>
          <w:rtl w:val="true"/>
        </w:rPr>
        <w:t>قرآن و قیامت</w:t>
      </w:r>
      <w:bookmarkEnd w:id="259"/>
    </w:p>
    <w:p>
      <w:pPr>
        <w:pStyle w:val="BookText"/>
        <w:rPr/>
      </w:pPr>
      <w:r>
        <w:rPr>
          <w:rFonts w:ascii="IRNazanin" w:hAnsi="IRNazanin" w:eastAsia="IRNazanin"/>
          <w:color w:val="111111"/>
          <w:sz w:val="28"/>
          <w:sz w:val="28"/>
          <w:szCs w:val="28"/>
          <w:rtl w:val="true"/>
          <w:lang w:bidi="fa-IR"/>
        </w:rPr>
        <w:t>بیشتر انسان‌ها دربارۀ قیامت به باور یقینی نرسیده‌اند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ناپسندی را مرتکب می‌شوند سپس برای پوشاندن گناه خود به هر عذر و بهانه‌ای روی می‌آورند و به تهدیدهای حق اعتماد نمی‌کنند تا در روز قیامت به پای میز محاکمه حاضر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بعضی از مردم راه را عوضی می‌روند که آنان گمراهند و تکلیفشان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از مردم عوضی راه می‌روند و با توجّه به آگاهی راه را اشتباهی پی می‌گیرند و تا سرشان به سنگ نخورد بیدار نمی‌شوند؛ مانند آن بیماری که رسول اکرم صلی الله علیه و آله او را از خواب غفلتی نابخردانه، بیدار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همواره جویای حال یاران خود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یارانش بیمار و بستری شد به عیادت اورفت و بر بالینش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احوال‌پرسی، بیمار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 رسول اللّه صلی الله علیه و آله نماز مغرب را با شما به جماعت خواندم، شما سورۀ قارعه را در نماز خواندید، من آنچنان تحت تأثیر قرار گرفتم که به خدا عرض کردم، اگر در نزد تو گنهکارم، طاقت عذاب آخرت را ندارم در همین دنیا مرا عذاب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رسول خدا می‌بینی که بیمار شده‌ام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خوبی نکرده‌ای، چرا نگفتی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رَبَّنَآ ءَاتِنَا فِی الدُّنْیَا حَسَنَةً وَفِی الْأَخِرَةِ حَسَنَةً وَقِنَا عَذَابَ النَّارِ</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در دنیا نیکی و در آخرت هم نیکی عطا کن، و ما را از عذاب آتش نگاه 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پیامبر برای او دعا کرد و او از بیماری نجات یافت</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بشر با وضع اسفباری به صحنۀ قیامت وارد می‌شود و برای دفاع از نفس و عمل خود از هر برخورد و کیفری به جدال و اهانت روی می‌آورد و فراموش کرده که خداوند به او فرموده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یَأَیُّهَا الَّذِینَ ءَامَنُواْ قُواْ أَنفُسَکُمْ وَ أَهْلِیکُمْ نَارًا وَقُودُهَا النَّاسُ وَ الْحِجَارَةُ عَلَیْهَا مَلَئِکَةٌ غِلَاظٌ شِدَادٌ لَّایَعْصُونَ اللَّهَ مَآ أَمَرَهُمْ وَ یَفْعَلُونَ مَا یُؤْمَرُونَ</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ای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خانواده خود را از آتشی که هیزم آن انسان ها و سنگ ها است ، حفظ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فرشتگانی خشن و سخت‌گیر گمارده شده‌اند که از آنچه خدا به آنان دستور داده ، سرپیچی نمی‌کنند ، و آنچه را به آن مأمورند ، همواره انجام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دادگاه الهی و پاسخگویی حاکم مطلق در می‌ماند که چرا وَقُودُهَا النَّاسُ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عامل تولید فساد و مواد آتش‌زای جهنّم شده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تجسّم عمل انسان در قیامت باشد همه خصلت‌ها و اعمال زشت او در دنیا، در آن روز آتش‌گیره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ایمان و مسلمانی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حراست از جان و خانواده از خطرات و آسیب‌ها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مراقبت نمود که به جدال با حق نیانجامد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تَأْتِی کُلُّ نَفْسٍ تُجَدِلُ عَن نَّفْسِهَا وَ تُوَفَّی کُلُّ نَفْسٍ مَّا عَمِلَتْ وَ هُمْ لَا یُظْلَمُونَ</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هر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پیشگاه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مصون ماندنش از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دفاع می‌کند و هر کس هر عملی انجام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کامل به او داده می‌شود و مورد ستم قرار نخواهند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هشام بن عبدالملک، بر یکی از مستخدمان خود خشم گرفته و با عصبانیّت او را سرزنش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بیچاره ایستاده بود و در مقام عذرخواهی، طلب عفو و گذشت و احسان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هشام بر سر او فریاد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نزد من با فصاحت و درشتی عرض اندام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خدمتگزار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گناه و جرمی که در نامۀ اعمال بندگان می‌باشد، آفریدگار جهان در روز قیامت به آنها فرصت می‌دهد که از خود دفاع کرده و با خداوند سخن بگویند، چنانکه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نَفْسٍ تُجَدِلُ عَن نَّفْسِهَا هر انسانی برای برداشتن کیفر از خود به جدل و دفاع برمی‌خیزد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مجرمان می‌توانند سخن بگویند و عذر خود را بیان کنند، چرا با تو سخن نتوان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آنچه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خشم او فرونشست و او را آزاد کرد</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از جمله دستگیره‌های انسان در روز قیامت؛ شفاعت قرآن کریم می‌باشد که بسیار برای او سودمند و نجات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در فضل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اعْلَمُوا انَّهُ شافِعٌ مُشَفَّعٌ وَ قائِلٌ مُصَدَّقٌ وَ أَنَّهُ مَنْ شَفَعَ لَهُ الْقُرْآنُ یَوْمَ الْقِیامَةِ شُفِّعَ فِیهِ وَ مَنْ مَحَلَ بِهِ الْقُرْآنُ یَوْمَ الْقِیامَةِ صُدِّقَ عَلَیْهِ، فَاِنَّهُ یُنادی مُنادٍ یَوْمَ الْقِیامَةِ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انَّ کُلَّ حارِثٍ مُبْتَلًی فی حَرْثِهِ وَ عاقِبَةِ عَمَلِهِ غَیْرَ حَرَثَةِ الْقُرآنِ</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175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قرآن شافعی است که شفاعتش پذیرفته گشته، و گوینده‌ای است که گفتارش تصدیق شده است، آن که قرآن در قیامت به شفاعتش برخیزد شفاعتش در مورد او قبول است، و از هر که شکایت نماید شکایتش پذیرفته است، زیرا ندادهنده‌ای در قیامت ندا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هر انسانی دچار بذری است که افشانده و گرفتار نتیجۀ عمل خود است جز آنان که زارع بذر قرآن در سرزمین حیات خود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الشُّفَعاءُ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 الرَّحِمُ وَ الْأَمانَةُ وَ نَبِیِّکُمْ وَ أَهْلُ بَیْتِ نَبِیُّکُمْ</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منجیان پنج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خویشاوندی، امانت، پیامبرتان و خانوادۀ پیامبرتان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تَعَلَّمُوا الْقُرآنَ؛ فَإِنَّهُ شافِعٌ یَوْمَ الْقِیامَةِ</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قرآن را بیاموزید؛ زیرا که قرآن در روز رستاخیز شفاعت کننده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اَلصِّیامُ وَ الْقُرآنُ یَشْفَعانِ لِلْعَبْدِ یَوْمَ الْقِیامَةِ</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444/8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23575</w:t>
      </w:r>
      <w:r>
        <w:rPr>
          <w:rFonts w:ascii="IRNazanin" w:hAnsi="IRNazanin" w:eastAsia="IRNazanin"/>
          <w:color w:val="111111"/>
          <w:sz w:val="28"/>
          <w:sz w:val="28"/>
          <w:szCs w:val="28"/>
          <w:rtl w:val="true"/>
          <w:lang w:bidi="fa-IR"/>
        </w:rPr>
        <w:t>؛ مسند احمد 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174/2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و قرآن برای آدمی پا در میانی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پیرامون آیۀ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وَأَنذِرْ بِهِ الَّذِینَ یَخَافُونَ أَن یُحْشَرُواْ إِلَی رَبِّهِمْ لَیْسَ لَهُم مِّن دُونِهِ‌وَلِیٌّ وَلَا شَفِیعٌ لَّعَلَّهُمْ یَتَّقُونَ</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و به وسیلۀ این قرآن کسانی را که از محشور شدن به سوی پروردگارشان می‌ترسند ، هشدار ده که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هول‌انگیز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خدا سرپرست و شفیعی نخواهد بود ؛ باشد که بپرهیزند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أَنْذِرْ بِالْقُرآنِ مَنْ یَرْجُونَ الْوُصُولَ إِلی رَبِّهِمْ بِرَغْبَتِهِمْ فیما عِنْدَهُ فَإِنَّ الْقُرآنَ شافِعٌ مُشَفَّعٌ</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به وسیلۀ قرآن هشدار ده کسانی را که برای رسیدن به پروردگارشان امید و اشتیاق به آنچه نزد خداست دارند؛ زیرا قرآن برای آنان شفاعت کننده و شفاعت پذیرنده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ایستگاه‌های قیامت غیرقابل تحمّل است، هنگامی که به حساب‌ها رسیدگی می‌شود و برای هر عملی باید پاسخگو باشی، اهل جهنّم به دوزخ می‌روند و بهشتیان به فردوس برین می‌شتابند؛ آنگاه فرشتگان بر دوزخیان ندا سر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کار نیست و پیوسته در عذاب خواهید ماند، چه حالی پیدا می‌کنند، خدا می‌داند این خطاب چقدر برای گرفتاران عذاب، سخت و دلخراش</w:t>
      </w:r>
      <w:bookmarkStart w:id="260" w:name="pg14191_338718"/>
    </w:p>
    <w:p>
      <w:pPr>
        <w:pStyle w:val="BookText"/>
        <w:rPr/>
      </w:pPr>
      <w:bookmarkEnd w:id="260"/>
      <w:r>
        <w:rPr>
          <w:rFonts w:ascii="IRNazanin" w:hAnsi="IRNazanin" w:eastAsia="IRNazanin"/>
          <w:color w:val="111111"/>
          <w:sz w:val="28"/>
          <w:sz w:val="28"/>
          <w:szCs w:val="28"/>
          <w:rtl w:val="true"/>
          <w:lang w:bidi="fa-IR"/>
        </w:rPr>
        <w:t>است و نیز وقتی که به اهل بهشت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ساکنان حرمِ امن و امان که در مینوی دل‌انگیز جای گرفته‌اید برای همیشه جاودانه خواهید بود؛ چه نشاط و لذّتی به آنان دست می‌دهد؟</w:t>
      </w:r>
      <w:r>
        <w:rPr>
          <w:rFonts w:eastAsia="IRNazanin" w:cs="IRNazanin"/>
          <w:color w:val="111111"/>
          <w:sz w:val="28"/>
          <w:szCs w:val="28"/>
          <w:rtl w:val="true"/>
          <w:lang w:bidi="fa-IR"/>
        </w:rPr>
        <w:t>!</w:t>
      </w:r>
    </w:p>
    <w:p>
      <w:pPr>
        <w:pStyle w:val="Heading3"/>
        <w:numPr>
          <w:ilvl w:val="2"/>
          <w:numId w:val="1"/>
        </w:numPr>
        <w:rPr/>
      </w:pPr>
      <w:bookmarkStart w:id="261" w:name="__RefHeading___Toc5183998_3381743652"/>
      <w:bookmarkStart w:id="262" w:name="_Toc95"/>
      <w:bookmarkEnd w:id="261"/>
      <w:r>
        <w:rPr>
          <w:rtl w:val="true"/>
        </w:rPr>
        <w:t>کلام پیامبر صلی الله علیه و آله در نقش قرآن در قیامت</w:t>
      </w:r>
      <w:bookmarkEnd w:id="262"/>
    </w:p>
    <w:p>
      <w:pPr>
        <w:pStyle w:val="BookText"/>
        <w:rPr/>
      </w:pPr>
      <w:r>
        <w:rPr>
          <w:rFonts w:ascii="IRNazanin" w:hAnsi="IRNazanin" w:eastAsia="IRNazanin"/>
          <w:color w:val="111111"/>
          <w:sz w:val="28"/>
          <w:sz w:val="28"/>
          <w:szCs w:val="28"/>
          <w:rtl w:val="true"/>
          <w:lang w:bidi="fa-IR"/>
        </w:rPr>
        <w:t>پیامبر عزیز اسلام صلی الله علیه و آله در خطبه‌اش دربارۀ نقش قرآن در محشر، چنین به مردم خطاب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زمان صلح و آرامش هستید و مرکب سفر سواره و شتابان شما را به پیش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بوده‌اید که شب و روز و خورشید و ماه هر جدیدی را کهنه می‌کنند و هر دوری را نزدیک می‌گردانند و هر وعده و وعیدی را به انجام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پیمودن این صحرای دور و دراز زاد و توشه فراهم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مقداد بن اسود ایستاد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می‌فرمایید چه کنیم؟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برای بلا و آزمایش و سرآمدن و نیستی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کارها همچون پاره‌های شب تار بر شما تاریک و شبهه ناک شد؛ به قرآن روی آورید؛ زیرا قرآن شفاعت کننده‌ای است که شفاعت او پذیرفته می‌شود و شاکی که درخواست او قبول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قرآن را فرا پیش خود قرار دهد، او را به سوی بهشت می‌کشاند و هر که آن را پشت سر خویش نهد به سوی دوزخش می‌راند</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17/89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عَبْدِکَ وَ رَسُولِکَ کَمَا بَلَّغَ رِسَالَتَکَ وَ صَدَعَ بِأَمْرِکَ وَ نَصَحَ لِعِبَادِکَ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 نَبِیَّنَا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صَلَوَاتُکَ عَلَیْهِ وَ عَلَی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الْقِیَامَةِ أَقْرَبَ الْنَّبِیِّینَ مِنْکَ مَجْلِساً وَ أَمْکَنَهُمْ مِنْکَ شَفَاعَةً وَ أَجَلَّهُمْ عِنْدَکَ قَدْراً وَ أَوْجَهَهُمْ عِنْدَکَ جَاهاً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 مُحَمَّدٍ وَ شَرِّفْ بُنْیَانَهُ وَ عَظِّمْ بُرْهَانَهُ وَ ثَقِّلْ مِیزَانَهُ وَ تَقَبَّلْ شَفَاعَتَهُ وَ قَرِّبْ وَسِیلَتَهُ وَ بَیِّضْ وَجْهَهُ وَ أَتِمَّ نُورَهُ وَ ارْفَعْ دَرَجَتَهُ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أَحْیِنَا عَلَی سُنَّتِهِ وَ تَوَفَّنَا عَلَی مِلَّتِهِ وَ خُذْ بِنَا مِنْهَاجَهُ وَ اسْلُکْ بِنَا سَبِیلَهُ وَ اجْعَلْنَا مِنْ أَهْلِ طَاعَتِهِ وَ احْشُرْنَا فِی زُمْرَتِهِ وَ أَوْرِدْنَا حَوْضَهُ وَ اسْقِنَا بِکَأْسِهِ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بنده و رسولت درود فرست، در برابر این که، پیام دینت را به مردم رساند، و فرمانت را آشکار کرد، و نسبت به بندگانت خیرخواهی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ما را که درودت بر او و بر آلش باد، روز قیامت از مقرب‌ترین پیامبران، و از نظر شفاعت در پیشگاهت، از نیرومندترین آنان، و از جهت منزلت و مقام از والاترین آنان، و از نظر جاه و آبرو، آبرومندترین آنان قرار ده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بنیانش را برتری ده، و دلیل و برهانش را بزرگ و با عظمت فرما، و میزانش را سنگین کن، و شفاعتش را بپذیر، و</w:t>
      </w:r>
      <w:bookmarkStart w:id="263" w:name="pg14191_338720"/>
    </w:p>
    <w:p>
      <w:pPr>
        <w:pStyle w:val="BookText"/>
        <w:rPr/>
      </w:pPr>
      <w:bookmarkEnd w:id="263"/>
      <w:r>
        <w:rPr>
          <w:rFonts w:ascii="IRNazanin" w:hAnsi="IRNazanin" w:eastAsia="IRNazanin"/>
          <w:color w:val="111111"/>
          <w:sz w:val="28"/>
          <w:sz w:val="28"/>
          <w:szCs w:val="28"/>
          <w:rtl w:val="true"/>
          <w:lang w:bidi="fa-IR"/>
        </w:rPr>
        <w:t>وسیله‌اش را نزدیک فرما، و رویش را سپید کن، و نورش را کامل، و درجه‌اش را بلند ساز، و ما را بر روش او زنده بدار، و بر آیینش بمیران، و ما را در راهش قرار ده، و در راه او راه بر، و از اهل طاعتش قرار ده، و در گروه او محشور کن، و به حوضش وارد فرما، و از جامش سیرابمان کن</w:t>
      </w:r>
      <w:r>
        <w:rPr>
          <w:rFonts w:eastAsia="IRNazanin" w:cs="IRNazanin"/>
          <w:color w:val="111111"/>
          <w:sz w:val="28"/>
          <w:szCs w:val="28"/>
          <w:rtl w:val="true"/>
          <w:lang w:bidi="fa-IR"/>
        </w:rPr>
        <w:t>.</w:t>
      </w:r>
    </w:p>
    <w:p>
      <w:pPr>
        <w:pStyle w:val="Heading3"/>
        <w:numPr>
          <w:ilvl w:val="2"/>
          <w:numId w:val="1"/>
        </w:numPr>
        <w:rPr/>
      </w:pPr>
      <w:bookmarkStart w:id="264" w:name="__RefHeading___Toc5184000_3381743652"/>
      <w:bookmarkStart w:id="265" w:name="_Toc96"/>
      <w:bookmarkEnd w:id="264"/>
      <w:r>
        <w:rPr>
          <w:rtl w:val="true"/>
        </w:rPr>
        <w:t>حشر با آل محمّد علیهم السلام در قیامت</w:t>
      </w:r>
      <w:bookmarkEnd w:id="265"/>
    </w:p>
    <w:p>
      <w:pPr>
        <w:pStyle w:val="Heading3"/>
        <w:numPr>
          <w:ilvl w:val="2"/>
          <w:numId w:val="1"/>
        </w:numPr>
        <w:rPr/>
      </w:pPr>
      <w:bookmarkStart w:id="266" w:name="__RefHeading___Toc5184002_3381743652"/>
      <w:bookmarkStart w:id="267" w:name="_Toc97"/>
      <w:bookmarkEnd w:id="266"/>
      <w:r>
        <w:rPr>
          <w:rtl w:val="true"/>
        </w:rPr>
        <w:t>اشاره</w:t>
      </w:r>
      <w:bookmarkEnd w:id="267"/>
    </w:p>
    <w:p>
      <w:pPr>
        <w:pStyle w:val="BookText"/>
        <w:rPr/>
      </w:pPr>
      <w:r>
        <w:rPr>
          <w:rFonts w:ascii="IRNazanin" w:hAnsi="IRNazanin" w:eastAsia="IRNazanin"/>
          <w:color w:val="111111"/>
          <w:sz w:val="28"/>
          <w:sz w:val="28"/>
          <w:szCs w:val="28"/>
          <w:rtl w:val="true"/>
          <w:lang w:bidi="fa-IR"/>
        </w:rPr>
        <w:t>حشر در لغت به معنای گرد آوردن و برانگیختن به منظور وادار نمودن به کاری یا جمع کردن پراکنده‌ها به جهت آماده ساختن برای برنامه‌ای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اصطلاح شرع عبارت از این است که خداوند مردم را در روز قیامت برای سؤال و محاسبۀ اعمال گرد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آیات قرآن مجید، همه جنبندگان محشور می‌شوند خداوند متعال در قرآن مجید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مِن دَآبَّةٍ فِی الْأَرْضِ وَلَا طَآئِرٍ یَطِیرُ بِجَنَاحَیْهِ إِلَّآ أُمَمٌ أَمْثَالُکُم مَّا فَرَّطْنَا فِی الْکِتَبِ مِن شَیْ‌ءٍ ثُمَّ إِلَی رَبِّهِمْ یُحْشَرُونَ</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هیچ جنبنده‌ای در زمین نیست ، و نه هیچ پرنده‌ای که با دو بال خود پرواز می‌کند ، مگر آنکه گروه‌هایی مانند شمایند ؛ ما چیزی را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تکوین از نظر ثبت جریانات هستی و برنامه‌های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فروگذار نکرده‌ایم ، سپس همگی به سوی پروردگارشان گردآوری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عَلِمْنَا الْمُسْتَقْدِمِینَ مِنکُمْ وَ لَقَدْ عَلِمْنَا الْمُسْتَْخِرِینَ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رَبَّکَ هُوَ یَحْشُرُهُمْ إِنَّهُ حَکِیمٌ عَلِیمٌ</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و بی‌تردید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حالات ، اعمال و شمار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پیشینیانِ شما و آیندگانتان را می‌دانیم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مسلماً پروردگار توست که محشورشان می‌کند ؛ زیرا او حکیم و داناست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حُشِرَ النَّاسُ کَانُواْ لَهُمْ أَعْدَآءً وَ کَانُواْ بِعِبَادَتِهِمْ کَفِرِینَ</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هنگامی که 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دشمن باشند و پرستش آنان را انکار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مضمون آیات فوق و دیگر آیه‌ها در این زمینه روشن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آدمیان و جنّیان در قیامت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اصناف حیوانات و حشرات و پرندگان نیز حشر دارند یا خیر؟ این مسأله از دیرباز نزد دانشمندان به ویژه متکلّمان مورد اختلاف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هر حیوانی مرگ اوست، مگر جن و انس که به قیامت منتقل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اشعری بر این عقیده است که آنها مکلّف نیستند و حساب، خاص اهل تکلیف است و اینکه در روایات و اخبار آمده، انتقام حیوان بی‌شاخ از حیوان شاخ‌دار گرفته می‌شود از باب مثال و تشبیه و تقریب مطلب به ذهن مردم است، یعنی دقت در حساب می‌شود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اکثر دانشمندان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همۀ حیوانات دارای شعور، در قیامت محشور می‌شوند و به تناسب درک و احساس آنها مورد بازخواست قرار می‌گیرند</w:t>
      </w:r>
      <w:r>
        <w:rPr>
          <w:rFonts w:eastAsia="IRNazanin" w:cs="IRNazanin"/>
          <w:color w:val="111111"/>
          <w:sz w:val="28"/>
          <w:szCs w:val="28"/>
          <w:rtl w:val="true"/>
          <w:lang w:bidi="fa-IR"/>
        </w:rPr>
        <w:t>.</w:t>
      </w:r>
      <w:bookmarkStart w:id="268" w:name="pg14191_338722"/>
    </w:p>
    <w:p>
      <w:pPr>
        <w:pStyle w:val="BookText"/>
        <w:rPr/>
      </w:pPr>
      <w:bookmarkEnd w:id="268"/>
      <w:r>
        <w:rPr>
          <w:rFonts w:ascii="IRNazanin" w:hAnsi="IRNazanin" w:eastAsia="IRNazanin"/>
          <w:color w:val="111111"/>
          <w:sz w:val="28"/>
          <w:sz w:val="28"/>
          <w:szCs w:val="28"/>
          <w:rtl w:val="true"/>
          <w:lang w:bidi="fa-IR"/>
        </w:rPr>
        <w:t>این عقیده موافق عقل و نقل هم می‌باشد؛ زیرا بیشتر حیوانات به سود و زیان آگاهند و دوست و دشمن خویش را می‌شناسند و از خطر می‌گریزند و به منفعت خود رو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به این نظریه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الْوُحُوشُ حُشِرَتْ</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تکویر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همۀ حیوانات وحشی محشور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وحوش جمع وحش به معنای حیوانی است که هرگز با انسان انس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درندگان و چرندگان صحرایی که با اجتماع آدمیان، اهلی نمی‌گردند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پایۀ آیات پیشین، همۀ حیوانات وحشی و اهلی در قیامت محشور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مفسّران با توجّه به سیاق آیات مربوط به نشانه‌های قبل از قیامت،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آن است که قبل از قیامت در اثر زلزله‌های پی‌درپی، حیوانات از لانه‌ها و بیشه‌های خود بیرون آمده و در کنار یکدیگر جمع می‌شوند</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و همچنین برخی از انسان‌ها به خاطر اعمال زشت در دنیا به شکل حیوانات مسخ شده‌اند و در آخرت هم گروهی با نیّت درونشان محشور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آنان، سخن چینان و حرام خواران هستند که به صورت بوزینه و خوک محشور می‌شوند</w:t>
      </w:r>
      <w:r>
        <w:rPr>
          <w:rFonts w:eastAsia="IRNazanin" w:cs="IRNazanin"/>
          <w:color w:val="111111"/>
          <w:sz w:val="28"/>
          <w:szCs w:val="28"/>
          <w:rtl w:val="true"/>
          <w:lang w:bidi="fa-IR"/>
        </w:rPr>
        <w:t>.</w:t>
      </w:r>
    </w:p>
    <w:p>
      <w:pPr>
        <w:pStyle w:val="Heading3"/>
        <w:numPr>
          <w:ilvl w:val="2"/>
          <w:numId w:val="1"/>
        </w:numPr>
        <w:rPr/>
      </w:pPr>
      <w:bookmarkStart w:id="269" w:name="__RefHeading___Toc5184004_3381743652"/>
      <w:bookmarkStart w:id="270" w:name="_Toc98"/>
      <w:bookmarkEnd w:id="269"/>
      <w:r>
        <w:rPr>
          <w:rtl w:val="true"/>
        </w:rPr>
        <w:t>روایات حشر مؤمنان در قیامت</w:t>
      </w:r>
      <w:bookmarkEnd w:id="270"/>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حشر مؤمنان با معصومان و اهل بیت علیهم السلام و نیکان روزگار در صحنۀ قیامت با امام و پیشوایی که او را هدایت می‌نموده، از بیّنات یقینی آیات و روایات در دین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 علیه السلام از رسول خدا صلی الله علیه و آله شنید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حُشِرَ النّاسُ یَوْمَ الْقِیامَةِ نادانی مُنادٍ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اسْمُهُ قَدْ امْکَنَکَ مِنْ مُجازاةِ مُحِبِّیکَ وَ مُحِبِّی أَهْلِ بَیْتِکَ الْمُوالِینَ لَهُمْ فِیکَ وَ الْمُعادِینَ لَهُمْ فِیکَ فَکَافِئْهُمْ بِما شِئْتَ وَ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الْجَنَّةَ، فَأُبَوِّؤُهُمْ مِنْها حَیْثُ شِئْتَ، فَذَلِکَ الْمَقامُ الْمَحْمُودُ الَّذی وُعِدْتُ بِهِ</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117/65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586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مردم روز قیامت محشور شوند، منادی مرا صدا می‌زند،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تو را متصدّی پاداش دادن به دوستانت و علاقمندان به خاندانت و وابستگان به آنها در راه ارادتی که به تو داشته‌اند و دشمنان آنان، در اختیار تو قرار داده است، پس هر کیفری که خواهی به آنها روا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می‌گویم، ای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در هر کجای آن بخواهم، جا می‌دهم این مقام محمودی است که مرا به آن نوید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اعظم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إِلْزَمُوا مَوَدَتَّنا أَهْلَ الْبَیْتِ، فَإِنَّهُ مَنْ لَقِی اللّهَ یَوْمَ الْقِیامَةِ وَ هُوَ یَوَدُّنا دَخَلَ الْجَنَّةَ بِشَفَاعَتِنا</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به دوستی ما اهل بیت چنگ زنید؛ زیرا هر کس در روز قیامت خدا را در حالی که ما را دوست داشته باشد؛ دیدار کند، با شفاعت ما به بهشت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أَحَبَّنا أَهْلَ الْبَیْتِ فی اللّهِ حُشِرَ مَعَنا وَ أَدْخَلْناهُ مَعَنا الْجَنَّةَ</w:t>
      </w:r>
      <w:r>
        <w:rPr>
          <w:rFonts w:eastAsia="Amiri" w:cs="Amiri" w:ascii="Amiri" w:hAnsi="Amiri"/>
          <w:color w:val="111111"/>
          <w:sz w:val="28"/>
          <w:szCs w:val="28"/>
          <w:rtl w:val="true"/>
          <w:lang w:bidi="ar-SA"/>
        </w:rPr>
        <w:t xml:space="preserve">. </w:t>
      </w:r>
      <w:r>
        <w:rPr>
          <w:rStyle w:val="FootnoteAnchor"/>
          <w:rtl w:val="true"/>
        </w:rPr>
        <w:footnoteReference w:id="249"/>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ما اهل بیت را به خاطر خدا دوست داشته باشد با ما محشور شود و او را با خود به بهشت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أَحَبَّنا کانَ مَعَنا یَوْمَ الْقِیامَةِ وَ لَوْ أَنَّ رَجُلاً أَحَبَّ حَجَراً لَحَشَرَهُ اللّهُ مَعَهُ</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385/74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ما را دوست بدارد روز قیامت با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سنگی را دوست بدارد، خداوند او را با همان سنگ محشور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لَنا شَفاعَةً وَ لِأَهْلِ مَوَدَّتِنا شَفاعَةً فَتَنَافَسُوا فی لِقائِنا عَلَی الْحَوْضِ، فَإِنّا نَذُودُ عَنْهُ أَعْداءَنَا وَ نَسْقی مِنْهُ أَحِبّاءَنَا وَ أَوْلِیاءَنا</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ما حق شفاعت داریم و دوستداران ما نیز حق شفاعت دارند، پس برای دیدار ما در کنار حوض کوثر با یکدیگر رقابت کنید؛ زیرا ما دشمنان خود را از حوض دور می‌کنیم و دوستان و علاقمندان خود را از آن، آب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قَصِیرَهٌ مِنْ طَوِیلَةٍ؛ مَنْ أَحَبَّنا لا لِدُنْیا یُصِیبُها مِنّا وَ عَادَی عَدُوَّنا لا لِشَحْناءَ کانَتْ بَیْنَهُ وَ بَیْنَهُ، أَتَی اللّهَ یَوْمَ الْقِیامَةِ مَعَ مُحَمَّدٍ وَ إِبْراهِیمَ وَ عَلِیٍّ علیه السلام </w:t>
      </w:r>
      <w:r>
        <w:rPr>
          <w:rFonts w:eastAsia="Amiri" w:cs="Amiri" w:ascii="Amiri" w:hAnsi="Amiri"/>
          <w:color w:val="111111"/>
          <w:sz w:val="28"/>
          <w:szCs w:val="28"/>
          <w:rtl w:val="true"/>
          <w:lang w:bidi="ar-SA"/>
        </w:rPr>
        <w:t xml:space="preserve">. </w:t>
      </w:r>
      <w:r>
        <w:rPr>
          <w:rStyle w:val="FootnoteAnchor"/>
          <w:rtl w:val="true"/>
        </w:rPr>
        <w:footnoteReference w:id="252"/>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کوتاه، هر که ما را دوست بدارد؛ اما نه به خاطر آنکه از ناحیه ما به دنیایی برسد و دشمن ما را دشمن بدارد، لیکن نه به سبب کینه‌ای که میان آن دو است، روز قیامت با همراه محمد صلی الله علیه و آله و ابراهیم علیه السلام و علی علیه السلام به پیشگاه خدا درآید</w:t>
      </w:r>
      <w:r>
        <w:rPr>
          <w:rFonts w:eastAsia="IRNazanin" w:cs="IRNazanin"/>
          <w:color w:val="111111"/>
          <w:sz w:val="28"/>
          <w:szCs w:val="28"/>
          <w:rtl w:val="true"/>
          <w:lang w:bidi="fa-IR"/>
        </w:rPr>
        <w:t>.</w:t>
      </w:r>
      <w:bookmarkStart w:id="271" w:name="pg14191_338725"/>
    </w:p>
    <w:p>
      <w:pPr>
        <w:pStyle w:val="BookText"/>
        <w:rPr/>
      </w:pPr>
      <w:bookmarkEnd w:id="271"/>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صَلِّ اللَّهُمَّ عَلَی مُحَمَّدٍ وَ آلِهِ صَلاَةً تُبَلِّغُهُ بِهَا أَفْضَلَ مَا یَأْمُلُ مِنْ خَیْرِکَ وَ فَضْلِکَ وَ کَرَامَتِکَ إِنَّکَ ذُو رَحْمَةٍ وَاسِعَةٍ وَ فَضْلٍ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اجْزِهِ بِمَا بَلَّغَ مِنْ رِسَالاَتِکَ وَ أَدَّی مِنْ آیَاتِکَ وَ نَصَحَ لِعِبَادِکَ وَ جَاهَدَ فِی سَبِیلِکَ أَفْضَلَ مَا جَزَیْتَ أَحَداً مِنْ مَلاَئِکَتِکَ الْمُقَرَّبِینَ وَ أَنْبِیَائِکَ الْمُرْسَلِینَ الْمُصْطَفَیْنَ وَ السَّلاَمُ عَلَیْهِ وَ عَلَی آلِهِ الطَّیِّبِینَ الطَّاهِرِینَ وَ رَحْمَةُ اللَّهِ وَ 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محمّد و آلش درود فرست؛ درودی که به وسیلۀ آن او را به آنچه که از خیر و احسان و کرامتت امید دارد برسانی، همانا تو صاحب رحمت گسترده و احسان گران قدری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پیام‌هایت را رساند، و آیاتت را به سوی مردم برد، و برای بندگانت خیرخواهی کرد، و در راهت جهاد کرد، پاداشی به او عنایت فرما، برتر از پاداشی که به هر یک از فرشتگان مقربت، و انبیای مرسل و برگزیده‌ات عنایت فرمودی، سلام و رحمت و برکات خدا، بر او و بر اهل بیت پاکیزه و پاکش باد</w:t>
      </w:r>
      <w:r>
        <w:rPr>
          <w:rFonts w:eastAsia="IRNazanin" w:cs="IRNazanin"/>
          <w:color w:val="111111"/>
          <w:sz w:val="28"/>
          <w:szCs w:val="28"/>
          <w:rtl w:val="true"/>
          <w:lang w:bidi="fa-IR"/>
        </w:rPr>
        <w:t>.</w:t>
      </w:r>
    </w:p>
    <w:p>
      <w:pPr>
        <w:pStyle w:val="Heading2"/>
        <w:numPr>
          <w:ilvl w:val="1"/>
          <w:numId w:val="1"/>
        </w:numPr>
        <w:rPr/>
      </w:pPr>
      <w:bookmarkStart w:id="272" w:name="__RefHeading___Toc5184006_3381743652"/>
      <w:bookmarkStart w:id="273" w:name="_Toc99"/>
      <w:bookmarkEnd w:id="272"/>
      <w:r>
        <w:rPr>
          <w:rtl w:val="true"/>
        </w:rPr>
        <w:t xml:space="preserve">دعای </w:t>
      </w:r>
      <w:r>
        <w:rPr/>
        <w:t>43</w:t>
      </w:r>
      <w:r>
        <w:rPr>
          <w:rtl w:val="true"/>
        </w:rPr>
        <w:t xml:space="preserve"> : </w:t>
      </w:r>
      <w:r>
        <w:rPr>
          <w:rtl w:val="true"/>
        </w:rPr>
        <w:t>نگاه کردن به هلال</w:t>
      </w:r>
      <w:bookmarkEnd w:id="273"/>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4" w:name="__RefHeading___Toc5184008_3381743652"/>
      <w:bookmarkStart w:id="275" w:name="_Toc100"/>
      <w:bookmarkEnd w:id="274"/>
      <w:r>
        <w:rPr>
          <w:rtl w:val="true"/>
        </w:rPr>
        <w:t>اشاره</w:t>
      </w:r>
      <w:bookmarkEnd w:id="275"/>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الْخَلْقُ الْمُطِیعُ الدَّائِبُ السَّرِیعُ الْمُتَرَدِّدُ فِی مَنَازِلِ التَّقْدِیرِ الْمُتَصَرِّفُ فِی فَلَکِ التَّدْبِیرِ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آمَنْتُ بِمَنْ نَوَّرَ بِکَ الظُّلَمَ وَ أَوْضَحَ بِکَ الْبُهَمَ وَ جَعَلَکَ آیَةً مِنْ آیَاتِ مُلْکِهِ وَ عَلاَمَةً مِنْ عَلاَمَاتِ سُلْطَانِهِ وَ امْتَهَنَکَ بِالزِّیَادَةِ وَ النُّقْصَانِ وَ الطُّلُوعِ وَ الْأُفُولِ وَ الْإِنَارَةِ وَ الْکُسُوفِ فِی کُلِّ ذَلِکَ أَنْتَ لَهُ مُطِیعٌ وَ إِلَی إِرَادَتِهِ سَرِیعٌ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سُبْحَانَهُ مَا أَعْجَبَ مَا دَبَّرَ فِی أَمْرِکَ وَ أَلْطَفَ مَا صَنَعَ فِی شَأْنِکَ جَعَلَکَ مِفْتَاحَ شَهْرٍ حَادِثٍ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لِأَمْرٍ حَادِثٍ فَأَسْأَلُ اللَّهَ رَبِّی وَ رَبَّکَ وَ خَالِقِی وَ خَالِقَکَ وَ مُقَدِّرِی وَ مُقَدِّرَکَ وَ مُصَوِّرِی وَ مُصَوِّرَکَ أَنْ یُصَلِّیَ عَلَی مُحَمَّدٍ وَ آلِهِ وَ أَنْ یَجْعَلَکَ هِلاَلَ بَرَکَةٍ لاَ تَمْحَقُهَا الْأَیَّامُ وَ طَهَارَةٍ لاَ تُدَنِّسُهَا الْآثَامُ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هِلاَلَ أَمْنٍ مِنَ الْآفَاتِ وَ سَلاَمَةٍ مِنَ السَّیِّئَاتِ هِلاَلَ سَعْدٍ لاَ نَحْسَ فِیهِ وَ یُمْنٍ لاَ نَکَدَ مَعَهُ وَ یُسْرٍ لاَ یُمَازِجُهُ عُسْرٌ وَ خَیْرٍ لاَ یَشُوبُهُ شَرٌّ هِلاَلَ أَمْنٍ وَ إِیمَانٍ وَ نِعْمَةٍ وَ إِحْسَانٍ وَ سَلاَمَةٍ وَ 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وَ اجْعَلْنَا مِنْ أَرْضَی مَنْ طَلَعَ عَلَیْهِ وَ أَزْکَی مَنْ نَظَرَ إِلَیْهِ وَ أَسْعَدَ مَنْ تَعَبَّدَ لَکَ فِیهِ وَ وَفِّقْنَا فِیهِ لِلتَّوْبَةِ وَ اعْصِمْنَا فِیهِ مِنَ الْحَوْبَةِ وَ احْفَظْنَا فِیهِ مِنْ مُبَاشَرَةِ مَعْصِیَتِکَ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أَوْزِعْنَا فِیهِ شُکْرَ نِعْمَتِکَ وَ أَلْبِسْنَا فِیهِ جُنَنَ الْعَافِیَةِ وَ أَتْمِمْ عَلَیْنَا بِاسْتِکْمَالِ طَاعَتِکَ فِیهِ الْمِنَّةَ إِنَّکَ الْمَنَّانُ الْحَمِیدُ وَ صَلَّی اللَّهُ عَلَی مُحَمَّدٍ وَ آلِهِ الطَّیِّبِینَ الطَّاهِرِینَ</w:t>
      </w:r>
      <w:r>
        <w:rPr>
          <w:rFonts w:eastAsia="Amiri" w:cs="Amiri" w:ascii="Amiri" w:hAnsi="Amiri"/>
          <w:color w:val="111111"/>
          <w:sz w:val="28"/>
          <w:szCs w:val="28"/>
          <w:rtl w:val="true"/>
          <w:lang w:bidi="ar-SA"/>
        </w:rPr>
        <w:t>.</w:t>
      </w:r>
      <w:bookmarkStart w:id="276" w:name="pg14191_338729"/>
    </w:p>
    <w:p>
      <w:pPr>
        <w:pStyle w:val="BookText"/>
        <w:rPr/>
      </w:pPr>
      <w:bookmarkEnd w:id="27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الْخَلْقُ الْمُطِیعُ الدَّائِبُ السَّرِیعُ الْمُتَرَدِّدُ فِی مَنَازِلِ التَّقْدِیرِ الْمُتَصَرِّفُ فِی فَلَکِ التَّدْبِیرِ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 بِمَنْ نَوَّرَ بِکَ الظُّلَمَ وَ أَوْضَحَ بِکَ الْبُهَمَ وَ جَعَلَکَ آیَةً مِنْ آیَاتِ مُلْکِهِ وَ عَلاَمَةً مِنْ عَلاَمَاتِ سُلْطَانِهِ وَ امْتَهَنَکَ بِالزِّیَادَةِ وَ النُّقْصَانِ وَ الطُّلُوعِ وَ الْأُفُولِ وَ الْإِنَارَةِ وَ الْکُسُوفِ فِی کُلِّ ذَلِکَ أَنْتَ لَهُ مُطِیعٌ وَ إِلَی إِرَادَتِهِ سَرِیعٌ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آفریدۀ فرمانبردار و پویندۀ دائم و شتابان، رفت و آمد کنندۀ در منازل معیّن شده و تصرّف کنندۀ در فلک تدبیر، ایمان آوردم به کسی که به سبب تو تاریکی‌ها را روشن کرد، آنچه را با حواس به سختی می‌توان یافت، به وسیلۀ تو آشکار ساخت، و تو را دلیلی از دلایل فرمانرواییش بر هستی، و نشانه‌ای از نشانه‌های سلطنت و قدرتش قرار داد، و تو را به زیادی و نقصان، و طلوع و غروب، و تابندگی و گرفتگی، به خدمت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حالات فرمانبردار اویی، و به سوی خواسته‌اش شتابانی</w:t>
      </w:r>
      <w:r>
        <w:rPr>
          <w:rFonts w:eastAsia="IRNazanin" w:cs="IRNazanin"/>
          <w:color w:val="111111"/>
          <w:sz w:val="28"/>
          <w:szCs w:val="28"/>
          <w:rtl w:val="true"/>
          <w:lang w:bidi="fa-IR"/>
        </w:rPr>
        <w:t>.</w:t>
      </w:r>
    </w:p>
    <w:p>
      <w:pPr>
        <w:pStyle w:val="Heading3"/>
        <w:numPr>
          <w:ilvl w:val="2"/>
          <w:numId w:val="1"/>
        </w:numPr>
        <w:rPr/>
      </w:pPr>
      <w:bookmarkStart w:id="277" w:name="__RefHeading___Toc5184010_3381743652"/>
      <w:bookmarkStart w:id="278" w:name="_Toc101"/>
      <w:bookmarkEnd w:id="277"/>
      <w:r>
        <w:rPr>
          <w:rtl w:val="true"/>
        </w:rPr>
        <w:t>ماه پر فروغ</w:t>
      </w:r>
      <w:bookmarkEnd w:id="278"/>
    </w:p>
    <w:p>
      <w:pPr>
        <w:pStyle w:val="Heading3"/>
        <w:numPr>
          <w:ilvl w:val="2"/>
          <w:numId w:val="1"/>
        </w:numPr>
        <w:rPr/>
      </w:pPr>
      <w:bookmarkStart w:id="279" w:name="__RefHeading___Toc5184012_3381743652"/>
      <w:bookmarkStart w:id="280" w:name="_Toc102"/>
      <w:bookmarkEnd w:id="279"/>
      <w:r>
        <w:rPr>
          <w:rtl w:val="true"/>
        </w:rPr>
        <w:t>اشاره</w:t>
      </w:r>
      <w:bookmarkEnd w:id="280"/>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از جالب‌ترین و زیباترین اختران آسمان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فروغش ظلمت شب را می‌زداید، با شکل‌گیری‌های مختلفش صفحۀ زیبای آسمان را زیباتر می‌کند، چون به صورت هلال خودنمایی کند ورود ماه جدید را خبر می‌دهد، و زمانی که رخسارۀ</w:t>
      </w:r>
      <w:bookmarkStart w:id="281" w:name="pg14191_338730"/>
    </w:p>
    <w:p>
      <w:pPr>
        <w:pStyle w:val="BookText"/>
        <w:rPr/>
      </w:pPr>
      <w:bookmarkEnd w:id="281"/>
      <w:r>
        <w:rPr>
          <w:rFonts w:ascii="IRNazanin" w:hAnsi="IRNazanin" w:eastAsia="IRNazanin"/>
          <w:color w:val="111111"/>
          <w:sz w:val="28"/>
          <w:sz w:val="28"/>
          <w:szCs w:val="28"/>
          <w:rtl w:val="true"/>
          <w:lang w:bidi="fa-IR"/>
        </w:rPr>
        <w:t>پنهان می‌نماید و به محاق می‌رود پایان یافتن ماه را اطلاع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خبران از توحید، در ادواری از تاریخ آن را می‌پرستیدند، و جاهلان از حقایق، این اختر زیبا را به طور مستقل در سرنوشت حیات مؤثر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 روایات و دعاها بر تمام آن عقاید خط باطل کشید، ماه را مخلوقی از مخلوقات و نشانه‌ای از نشانه‌های قدرت محبوب دانست، و آن را به عنوان نعمت حق که شکرش لازم است به مردم معرفی نمود</w:t>
      </w:r>
      <w:r>
        <w:rPr>
          <w:rFonts w:eastAsia="IRNazanin" w:cs="IRNazanin"/>
          <w:color w:val="111111"/>
          <w:sz w:val="28"/>
          <w:szCs w:val="28"/>
          <w:rtl w:val="true"/>
          <w:lang w:bidi="fa-IR"/>
        </w:rPr>
        <w:t>.</w:t>
      </w:r>
    </w:p>
    <w:p>
      <w:pPr>
        <w:pStyle w:val="Heading3"/>
        <w:numPr>
          <w:ilvl w:val="2"/>
          <w:numId w:val="1"/>
        </w:numPr>
        <w:rPr/>
      </w:pPr>
      <w:bookmarkStart w:id="282" w:name="__RefHeading___Toc5184014_3381743652"/>
      <w:bookmarkStart w:id="283" w:name="_Toc103"/>
      <w:bookmarkEnd w:id="282"/>
      <w:r>
        <w:rPr>
          <w:rtl w:val="true"/>
        </w:rPr>
        <w:t>مقیاس طبیعی شناخت اوقات</w:t>
      </w:r>
      <w:bookmarkEnd w:id="283"/>
    </w:p>
    <w:p>
      <w:pPr>
        <w:pStyle w:val="BookText"/>
        <w:rPr/>
      </w:pPr>
      <w:r>
        <w:rPr>
          <w:rFonts w:ascii="IRNazanin" w:hAnsi="IRNazanin" w:eastAsia="IRNazanin"/>
          <w:color w:val="111111"/>
          <w:sz w:val="28"/>
          <w:sz w:val="28"/>
          <w:szCs w:val="28"/>
          <w:rtl w:val="true"/>
          <w:lang w:bidi="fa-IR"/>
        </w:rPr>
        <w:t>قرآن مجید هلال ماه و شکل‌های دیگر آن را به عنوان مقیاس طبیعی برای شناخت اوقات و تنظیم امور، و مسائل عبادی معرفی کرد، آن‌جا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یَسْئَلُونَکَ عَنِ الاَْهِلَّةِ قُلْ هِیَ مَواقیتُ لِلنّاسِ وَ الْحَجِّ</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تو دربارۀ هلال‌های ماه می‌پرسند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وسیلۀ تعیین اوقات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امور دنیایی و نظام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زمان مراسم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طلوع ماه در ابتدای ماه‌ها به صورت هلال و سپس تغییر تدریجی آن، در انجام عبادات و وظایف دینی و همچنین نظام زندگی مادی آثار فراوانی دارد، زیرا همه می‌توانند به آسانی امور تجاری و قراردادهای خود را تنظیم کنند و وقت وعده و پیمان‌های خود را تعیین نمایند، و نیز روزه داشتن و انجام عبادت بزرگ حج موقع خاصی دارد که بهترین راه برای تعیین آن همین وضع هلال است، مردم با دیدن هلال همیشه می‌توانند ابتدا و وسط و آخر ماه‌ها را تشخیص دهند و کارهای خویش را بر طبق آن تنظیم نمایند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ماه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تقویم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تمام افراد بشر محسوب می‌شود، که</w:t>
      </w:r>
    </w:p>
    <w:p>
      <w:pPr>
        <w:pStyle w:val="BookText"/>
        <w:rPr/>
      </w:pPr>
      <w:r>
        <w:rPr>
          <w:rFonts w:ascii="IRNazanin" w:hAnsi="IRNazanin" w:eastAsia="IRNazanin"/>
          <w:color w:val="111111"/>
          <w:sz w:val="28"/>
          <w:sz w:val="28"/>
          <w:szCs w:val="28"/>
          <w:rtl w:val="true"/>
          <w:lang w:bidi="fa-IR"/>
        </w:rPr>
        <w:t>عموم مردم اعم از باسواد و بی‌سواد، در هر نقطه‌ای از جهان که باشند می‌توانند از این تقویم طبیعی استفاده کنند، نه تنها آغاز و وسط و آخر ماه را می‌توان با آن شناخت بلکه با دقت، روزهای ماه را نیز می‌توان تشخیص داد، و بدیهی است نظام زندگی اجتماعی بشر بدون تقویم یعنی یک وسیلۀ دقیق و عمومی برای تعیین تاریخ امکان‌پذیر نیست، به همین دلیل خداوند بزرگ برای نظام زندگی این تقویم جهانی را در اختیار همگان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امتیازات قوانین اسلام این است که دستورهای آن معمولاً بر طبق مقیاس‌های طبیعی قرار داده شده است، زیرا مقیاس‌های طبیعی وسیله‌ای است که در اختیار همگان قرار دارد و گذشت زمان اثری بر آن نمی‌گذارد، به عکس مقیاس‌های غیرطبیعی که در اختیار همه نیست حتی در عصر ما هنوز همۀ مردم نتوانسته‌اند از مقیاس‌های جهانی استفاده کنند، لذا می‌بینیم اسلام مقیاس را گاهی وجب، گاهی گام، و گاهی بند انگشتان، و گاهی طول قامت، و در مورد تعیین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غروب آفتاب و طلوع فجر و گذشتن خورشید از نصف النهار، و رؤیت ماه قرار داده است</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آیۀ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گذشته از آیۀ قبل، بیست و هفت بار مسئلۀ قمر را در آیات کریمه‌اش مطرح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ماه و خورشید را دو وسیلۀ حساب در زندگی معرفی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فالِقُ الاِْصْباحِ وَ جَعَلَ اللَّیْلَ سَکَناً وَ الشَّمْسَ وَ الْقَمَرَ حُسْباناً</w:t>
      </w:r>
      <w:r>
        <w:rPr>
          <w:rFonts w:eastAsia="Amiri" w:cs="Amiri" w:ascii="Amiri" w:hAnsi="Amiri"/>
          <w:color w:val="111111"/>
          <w:sz w:val="28"/>
          <w:szCs w:val="28"/>
          <w:rtl w:val="true"/>
          <w:lang w:bidi="ar-SA"/>
        </w:rPr>
        <w:t xml:space="preserve">» </w:t>
      </w:r>
      <w:r>
        <w:rPr>
          <w:rStyle w:val="FootnoteAnchor"/>
          <w:rtl w:val="true"/>
        </w:rPr>
        <w:footnoteReference w:id="255"/>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شکافندۀ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پردۀ تاریک شب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 را برای آرامش قرار داد ، و خورشید و ماه را وسیله‌ای برای محاسبه و اندازه‌گیری زمان مقرّر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منظور این باشد که گردش منظم و حرکت مرتب این دو کرۀ آسمانی موجب می‌شود که شما بتوانید برنامه‌های مختلف زندگی خود را تحت نظام و حساب درآورید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احتمال داده‌اند که منظور این است که خود این دو کرۀ آسمان تحت نظام و حساب و برنامه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صورت اول اشاره به یکی از نعمت‌های الهی برای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دوم اشاره به یکی از نشانه‌های توحید و دلایل اثبات وجود خداست، و ممکن است اشاره به هر دو معنا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این موضوع بسیار جالب توجّه است که میلیون‌ها سال کرۀ زمین به دور خورشید و ماه به دور زمین گردش می‌کند و بر اثر آن قرص آفتاب در برابر برج‌های دوازده گانۀ فلکی در نظر ما زمینیان حرکت می‌نماید، و قرص ماه با هلال منظم خود و تغییر تدریجی و نوسان مرتب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گردش به قدری حساب شده است که حتی لحظه‌ای پس و پیش نمی‌شود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طول مسیر زمین را به دور خورشید در نظر بگیریم که در یک مدار بیضی شکل که شعاع متوسط آن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کیلومتر است می‌گردد، با آن نیروی عظیم جاذبۀ آفتاب، و همچنین کرۀ ماه که در هر ماه مسیر دایره مانند خود را با شعاع متوسط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کیلومتر طی می‌کند، و نیروی عظیم جاذبۀ زمین دائماً آن را به سوی خود می‌کشد، آنگاه متوجه خواهیم شد که چه تعادل دقیقی در میان نیروی جاذبۀ این کرات از یک سو، و نیروی گریز از مرکز آنها از سوی دیگر برقرار شده است که در سیر منظم آنها لحظه‌ای وقفه یا کم و زیاد ایجاد نمی‌کند، و این ممکن نیست مگر در سایۀ یک علم و قدرت بی انتها که هم طرح آن را بریزد و هم دقیقاً آن را اجرا کند، لذا در پایان آیه می‌گوید، این اندازه‌گیری خداوندی است که هم توانا و</w:t>
      </w:r>
      <w:bookmarkStart w:id="284" w:name="pg14191_338733"/>
    </w:p>
    <w:p>
      <w:pPr>
        <w:pStyle w:val="BookText"/>
        <w:rPr/>
      </w:pPr>
      <w:bookmarkEnd w:id="284"/>
      <w:r>
        <w:rPr>
          <w:rFonts w:ascii="IRNazanin" w:hAnsi="IRNazanin" w:eastAsia="IRNazanin"/>
          <w:color w:val="111111"/>
          <w:sz w:val="28"/>
          <w:sz w:val="28"/>
          <w:szCs w:val="28"/>
          <w:rtl w:val="true"/>
          <w:lang w:bidi="fa-IR"/>
        </w:rPr>
        <w:t>هم داناست</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eastAsia="IRNazanin" w:cs="IRNazanin"/>
          <w:color w:val="111111"/>
          <w:sz w:val="28"/>
          <w:szCs w:val="28"/>
          <w:lang w:bidi="fa-IR"/>
        </w:rPr>
        <w:t>361/5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آیۀ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انعام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285" w:name="__RefHeading___Toc5184016_3381743652"/>
      <w:bookmarkStart w:id="286" w:name="_Toc104"/>
      <w:bookmarkEnd w:id="285"/>
      <w:r>
        <w:rPr>
          <w:rtl w:val="true"/>
        </w:rPr>
        <w:t>خورشید و ماه و ستارگان در قرآن</w:t>
      </w:r>
      <w:bookmarkEnd w:id="286"/>
    </w:p>
    <w:p>
      <w:pPr>
        <w:pStyle w:val="Heading4"/>
        <w:numPr>
          <w:ilvl w:val="3"/>
          <w:numId w:val="1"/>
        </w:numPr>
        <w:rPr/>
      </w:pPr>
      <w:bookmarkStart w:id="287" w:name="__RefHeading___Toc5184018_3381743652"/>
      <w:bookmarkStart w:id="288" w:name="_Toc105"/>
      <w:bookmarkEnd w:id="287"/>
      <w:r>
        <w:rPr>
          <w:rtl w:val="true"/>
        </w:rPr>
        <w:t>اشاره</w:t>
      </w:r>
      <w:bookmarkEnd w:id="288"/>
    </w:p>
    <w:p>
      <w:pPr>
        <w:pStyle w:val="BookText"/>
        <w:rPr/>
      </w:pPr>
      <w:r>
        <w:rPr>
          <w:rFonts w:ascii="IRNazanin" w:hAnsi="IRNazanin" w:eastAsia="IRNazanin"/>
          <w:color w:val="111111"/>
          <w:sz w:val="28"/>
          <w:sz w:val="28"/>
          <w:szCs w:val="28"/>
          <w:rtl w:val="true"/>
          <w:lang w:bidi="fa-IR"/>
        </w:rPr>
        <w:t>گاهی آن دو ستارگان را تسخیر شده به امرش در رابطه با حیات و هستی عنوان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الشَّمْسَ وَ الْقَمَرَ وَ النُّجُومَ مُسَخَّراتٍ بِاَمْرِهِ</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و خورشید و ماه و ستارگان را که مُسخّر فرمان اویند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آورد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گاهی برای هر دو کره وقت معیّن و اجل مسمّی بیان می‌فرماید، کنایه از این‌که هر دو مخلوقند و عقیده‌ای جز این نسبت به این دو کوکب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سَخَّرَ الشَّمْسَ وَ الْقَمَرَ کُلٌّ یَجْری لاَِجَلٍ مُسَمًّی</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و خورشید و ماه را رام و مسخّر ساخت ، که هر کدام تا زمان معینی روانند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تسخیری از این بالاتر که همۀ اینها سر بر فرمان او هستند، و خدمتگزار انسان‌ها و همۀ موجودات زنده‌اند، نور می‌پاشند و جهانی را روشن می‌سازند، بستر موجودات را گرم نگه می‌دارند، موجودات زنده را پرورش می‌دهند در دریاها جزر و مد می‌سازند و خلاصه سرچشمۀ همۀ حرکت‌ها و برکت‌ها هستند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نظام جهان مادّه جاودانی و ابدی نیست و هر کدام از خورشید و ماه تا سرآمد مشخّصی که برای آنها تعیین شده است در مسیر خود به حرکت ادامه</w:t>
      </w:r>
    </w:p>
    <w:p>
      <w:pPr>
        <w:pStyle w:val="BookText"/>
        <w:rPr/>
      </w:pPr>
      <w:r>
        <w:rPr>
          <w:rFonts w:ascii="IRNazanin" w:hAnsi="IRNazanin" w:eastAsia="IRNazanin"/>
          <w:color w:val="111111"/>
          <w:sz w:val="28"/>
          <w:sz w:val="28"/>
          <w:szCs w:val="28"/>
          <w:rtl w:val="true"/>
          <w:lang w:bidi="fa-IR"/>
        </w:rPr>
        <w:t>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هر دوی آنها و سایر موجودات را ساجد به پیشگاه مقدسش معرفی می‌نماید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 تَرَ انَّ اللّهَ یَسْجُدُ لَهُ مَنْ فِی السَّمواتِ وَ مَنْ فِی الاَْرْضِ وَ الشَّمْسُ وَ الْقَمَرُ وَ النُّجُومُ وَ الْجِبالُ وَ الشَّجَرُ وَ الدَّوابُّ وَ کَثیرٌ مِنَ النّاسِ</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ندانسته‌ای که هر که در آسمان‌ها و هر که در زمین است و خورشید و ماه و ستارگان و کوه‌ها و درختان و جنبندگان و بسیاری از مردم برای او سجده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هر دو را از نشانه‌های قدرت حق معرفی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آیاتِهِ اللَّیْلُ وَ النَّهارُ وَ الشَّمْسُ وَ الْقَمَرُ</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از نشانه‌های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ربوبیت و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شب و روز و خورشید و ماه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از خورشید به عنوان روشنایی و از ماه به عنوان نور یاد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جَعَلَ الشَّمْسَ ضِیاءً وَ الْقَمَرَ نُوراً</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اوست که خورشید را فروزان و ماه را تابان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بی‌خبران را از پرستیدن خورشید و ماه منع می‌کند و آنان را به پرستش خالق خورشید و قمر دعوت می‌نماید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تَسْجُدُوا لِلشَّمْسِ وَ لا لِلْقَمَرِ وَ اسْجُدُوا للّهِ الَّذی خَلَقَهُنَّ انْ کُنْتُمْ ایّاهُ تَعْبُدُونَ</w:t>
      </w:r>
      <w:r>
        <w:rPr>
          <w:rFonts w:eastAsia="Amiri" w:cs="Amiri" w:ascii="Amiri" w:hAnsi="Amiri"/>
          <w:color w:val="111111"/>
          <w:sz w:val="28"/>
          <w:szCs w:val="28"/>
          <w:rtl w:val="true"/>
          <w:lang w:bidi="ar-SA"/>
        </w:rPr>
        <w:t xml:space="preserve">» </w:t>
      </w:r>
      <w:r>
        <w:rPr>
          <w:rStyle w:val="FootnoteAnchor"/>
          <w:rtl w:val="true"/>
        </w:rPr>
        <w:footnoteReference w:id="262"/>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برای خورشید سجده کنید و نه برای ماه ، برای خدایی که آنان را آفرید ، سجده کنید ، اگر می‌خواهید فقط او را بپرستید </w:t>
      </w:r>
      <w:r>
        <w:rPr>
          <w:rFonts w:eastAsia="IRNazanin" w:cs="IRNazanin"/>
          <w:color w:val="111111"/>
          <w:sz w:val="28"/>
          <w:szCs w:val="28"/>
          <w:rtl w:val="true"/>
          <w:lang w:bidi="fa-IR"/>
        </w:rPr>
        <w:t>.</w:t>
      </w:r>
      <w:bookmarkStart w:id="289" w:name="pg14191_338735"/>
    </w:p>
    <w:p>
      <w:pPr>
        <w:pStyle w:val="BookText"/>
        <w:rPr/>
      </w:pPr>
      <w:bookmarkEnd w:id="289"/>
      <w:r>
        <w:rPr>
          <w:rFonts w:ascii="IRNazanin" w:hAnsi="IRNazanin" w:eastAsia="IRNazanin"/>
          <w:color w:val="111111"/>
          <w:sz w:val="28"/>
          <w:sz w:val="28"/>
          <w:szCs w:val="28"/>
          <w:rtl w:val="true"/>
          <w:lang w:bidi="fa-IR"/>
        </w:rPr>
        <w:t>و گاهی به منازل ماه و رفت و برگشت آن که به ارادۀ حق صورت می‌گیرد اشاره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الٌقَمَرَ قَدَّرْناهُ مَنازِلَ حَتّی عادَ کَالْعُرْجُونِ الْقَدیمِ</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ماه منزل‌هایی قرار دادیم تا این‌که به صورت شاخۀ کهنۀ هلالی شکل و زرد رنگ خرما برگردد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به تدریج بدر کامل شود ، </w:t>
      </w:r>
      <w:r>
        <w:rPr>
          <w:rFonts w:eastAsia="IRNazanin" w:cs="IRNazanin"/>
          <w:color w:val="111111"/>
          <w:sz w:val="28"/>
          <w:szCs w:val="28"/>
          <w:rtl w:val="true"/>
          <w:lang w:bidi="fa-IR"/>
        </w:rPr>
        <w:t>]</w:t>
      </w:r>
    </w:p>
    <w:p>
      <w:pPr>
        <w:pStyle w:val="Heading4"/>
        <w:numPr>
          <w:ilvl w:val="3"/>
          <w:numId w:val="1"/>
        </w:numPr>
        <w:rPr/>
      </w:pPr>
      <w:bookmarkStart w:id="290" w:name="__RefHeading___Toc5184020_3381743652"/>
      <w:bookmarkStart w:id="291" w:name="_Toc106"/>
      <w:bookmarkEnd w:id="290"/>
      <w:r>
        <w:rPr>
          <w:rtl w:val="true"/>
        </w:rPr>
        <w:t>تفسیر منازل در آیۀ شریفه</w:t>
      </w:r>
      <w:bookmarkEnd w:id="2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این آیۀ شریفه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منازل همان منزلگاه‌های بیست و هشت گانه‌ای است که ماه قبل از محاق و تاریکی مطلق طی می‌کند، زیرا هنگامی که ماه سی روز تمام باشد تا شب بیست و هشتم در آسمان قابل رؤیت است، ولی در این شب بیست و هشتم به صورت هلال بسیار باریک زردرنگ و کم نور و کم فروغ درمی‌آید و در دو شب باقیمانده قابل رؤیت نیست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البته در ماه‌هایی که بیست و نه روز است تا شب بیست و هفتم معمولاً ماه در آسمان و دو شب باقیمانده محاق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منزلگاه‌ها کاملاً دقیق و حساب شده است به طوری که منجمان از صدها سال قبل می‌توانند طبق محاسبات دقیقی که دارند آن را پیش‌بینی کنند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نظام عجیب به زندگی انسان‌ها نظم می‌بخشد و یک تقویم طبیعی آسمانی است که با سواد و بی سواد توانایی خواندن آن را دارد، به طوری که اگر انسان کمی دقت و ممارست در وضع ماه در شب‌های مختلف کند می‌تواند با نگاه کردن وضع آن دقیقاً و یا تقریباً بداند آن شب کدام شب از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در آغاز ماه، نوک‌های هلال رو به طرف بالاست و تدریجاً بر حجم ماه افزوده می‌شود تا هفتم که نیمی از دایرۀ کامل ماه آشکار می‌شود، و باز بر آن افزوده می‌گردد تا چهاردهم که به صورت بدر کامل درمی‌آید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به بعد از سمت پایین ماه کم می‌شود تا بیست و یکم که باز به صورت نیم دایره درمی‌آید، همچنین از آن کاسته می‌شود تا شب بیست و هشتم که به صورت هلال ضعیف کمرنگی درمی‌آید که نوک‌های آن رو به طرف پایین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زندگی انسان‌ها را نظم تشکیل می‌دهد و نظم بدون تعیین دقیق زمان امکان‌پذیر نیست، و خداوند این تقویم دقیق ماهانه و سالانه را در آسمان برای همین هدف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همین جا مفهوم تعبیر لطیف کَالْعُرْجُونِ الْقَدیمِ</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می‌شود، زیرا عُرجون به طوری که غالب مفسران و ارباب لغت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قسمت از خوشه خرماست که به درخت اتصال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به صورت خوشه بر درخت ظاهر می‌شود، پایۀ این خوشه به صورت چوب قوسی شکل زردرنگی است که به درخت متصل است و نوک آن مانند جاروست و دانه‌های خرما همچون دانه‌های انگور به نخ‌های آن متصلند، هنگامی که خوشۀ نخل را می‌برند آن پایۀ قوسی شکل بر درخت باقی می‌ماند که وقتی می‌خشکد و پژمرده می‌شود کاملاً به هلال قبل از محاق می‌ماند، زیرا همان گونه که هلال آخر ماه که در جانب مشرق آسمان نزدیک صبحگاهان ظاهر می‌شود خمیده و پژمرده و زردرنگ و نوک‌های آن رو به پائین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عرجون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گونه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این شباهت در جهات مختلف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هلالی بودن چوب خوشۀ خرما، از نظر زردرنگ بودن، از نظر پژمردگی، از نظر تمایل نوک قوس</w:t>
      </w:r>
      <w:bookmarkStart w:id="292" w:name="pg14191_338737"/>
    </w:p>
    <w:p>
      <w:pPr>
        <w:pStyle w:val="BookText"/>
        <w:rPr/>
      </w:pPr>
      <w:bookmarkEnd w:id="292"/>
      <w:r>
        <w:rPr>
          <w:rFonts w:ascii="IRNazanin" w:hAnsi="IRNazanin" w:eastAsia="IRNazanin"/>
          <w:color w:val="111111"/>
          <w:sz w:val="28"/>
          <w:sz w:val="28"/>
          <w:szCs w:val="28"/>
          <w:rtl w:val="true"/>
          <w:lang w:bidi="fa-IR"/>
        </w:rPr>
        <w:t xml:space="preserve">به طرف پائین، و از نظر قرار گرفتن در میان تودۀ سبزرنگ شاخه‌های درخت نخل که بی‌شباهت به قرار گرفتن هلال آخرین شب در میان آسمان تیره رنگ نیست و توصیف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کهنگی آن است، زیرا هر قدر این شاخه‌ها کهنه‌تر می‌شود باریک‌تر و پژمرده‌تر و زردرنگ‌تر می‌شود و شباهت بیشتری به هلال آخر ماه پیدا می‌کند، سبحان‌اللّه‌که در یک تعبیر کوتاه چه ظرافت‌ها و چه زیبایی‌ها نهفته شده است</w:t>
      </w:r>
      <w:r>
        <w:rPr>
          <w:rFonts w:eastAsia="IRNazanin" w:cs="IRNazanin"/>
          <w:color w:val="111111"/>
          <w:sz w:val="28"/>
          <w:szCs w:val="28"/>
          <w:rtl w:val="true"/>
          <w:lang w:bidi="fa-IR"/>
        </w:rPr>
        <w:t>!</w:t>
      </w:r>
    </w:p>
    <w:p>
      <w:pPr>
        <w:pStyle w:val="Heading4"/>
        <w:numPr>
          <w:ilvl w:val="3"/>
          <w:numId w:val="1"/>
        </w:numPr>
        <w:rPr/>
      </w:pPr>
      <w:bookmarkStart w:id="293" w:name="__RefHeading___Toc5184022_3381743652"/>
      <w:bookmarkStart w:id="294" w:name="_Toc107"/>
      <w:bookmarkEnd w:id="293"/>
      <w:r>
        <w:rPr>
          <w:rtl w:val="true"/>
        </w:rPr>
        <w:t>ماه در آئینۀ مسائل علمی</w:t>
      </w:r>
      <w:bookmarkEnd w:id="294"/>
    </w:p>
    <w:p>
      <w:pPr>
        <w:pStyle w:val="BookText"/>
        <w:rPr/>
      </w:pPr>
      <w:r>
        <w:rPr>
          <w:rFonts w:ascii="IRNazanin" w:hAnsi="IRNazanin" w:eastAsia="IRNazanin"/>
          <w:color w:val="111111"/>
          <w:sz w:val="28"/>
          <w:sz w:val="28"/>
          <w:szCs w:val="28"/>
          <w:rtl w:val="true"/>
          <w:lang w:bidi="fa-IR"/>
        </w:rPr>
        <w:t xml:space="preserve">ماه نزدیک‌ترین همسایۀ زمین است، فاصلۀ آن از ما نزدیک به </w:t>
      </w:r>
      <w:r>
        <w:rPr>
          <w:rFonts w:eastAsia="IRNazanin" w:cs="IRNazanin"/>
          <w:color w:val="111111"/>
          <w:sz w:val="28"/>
          <w:szCs w:val="28"/>
          <w:lang w:bidi="fa-IR"/>
        </w:rPr>
        <w:t>384</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قطر ماه در حدود </w:t>
      </w:r>
      <w:r>
        <w:rPr>
          <w:rFonts w:eastAsia="IRNazanin" w:cs="IRNazanin"/>
          <w:color w:val="111111"/>
          <w:sz w:val="28"/>
          <w:szCs w:val="28"/>
          <w:lang w:bidi="fa-IR"/>
        </w:rPr>
        <w:t>3200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و وزن آن تقریباً یک هشتادم وزن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ماه تمام یا بدر است به بزرگی خورشید به نظر می‌رسد، اما اجرام سماوی آن طوری که به نظر می‌رسند نیستند، زیرا که فاصله شان از زمین خیلی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قطر خورشید تقریباً چهارصد برابر قطر ماه است اما چون در یکصد و پنجاه میلیون کیلومتری ما قرار دارد فقط به بزرگی ماه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از تمام ستارگانی که شب می‌بینیم درخشان‌تر است، با این همه نوری که ساطع می‌کند از خودش نیست و گرمی فوق‌العاده‌ای هم مانند خورشید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موجب درخشندگی ماه آن است که قسمتی از نوری را که از خورشید می‌گیرد منعکس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ممکن بود با هواپیمایی در فضا سفر کنید پنجاه روزه به ماه می‌رسیدید اما هواپیما در جو می‌تواند پرواز کند نه در خلأ</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قطر جو زمین چند صد کیلومتر بیشتر نیست و بعد از جوّ فاصلۀ زمین تا ماه خالی</w:t>
      </w:r>
      <w:bookmarkStart w:id="295" w:name="pg14191_338738"/>
    </w:p>
    <w:p>
      <w:pPr>
        <w:pStyle w:val="BookText"/>
        <w:rPr/>
      </w:pPr>
      <w:bookmarkEnd w:id="295"/>
      <w:r>
        <w:rPr>
          <w:rFonts w:ascii="IRNazanin" w:hAnsi="IRNazanin" w:eastAsia="IRNazanin"/>
          <w:color w:val="111111"/>
          <w:sz w:val="28"/>
          <w:sz w:val="28"/>
          <w:szCs w:val="28"/>
          <w:rtl w:val="true"/>
          <w:lang w:bidi="fa-IR"/>
        </w:rPr>
        <w:t>از هواست، فقط یک موشک فضانورد که با سرعت بیش از یازده کیلومتر در ثانیه از زمین حرکت کند ممکن است به ماه واصل شود، این سرعت زیاد برای آن است که جاذبۀ زمین به روی کشتی فضانورد اثر نکند و آن را به زمین بازنگرداند</w:t>
      </w:r>
      <w:r>
        <w:rPr>
          <w:rFonts w:eastAsia="IRNazanin" w:cs="IRNazanin"/>
          <w:color w:val="111111"/>
          <w:sz w:val="28"/>
          <w:szCs w:val="28"/>
          <w:rtl w:val="true"/>
          <w:lang w:bidi="fa-IR"/>
        </w:rPr>
        <w:t>.</w:t>
      </w:r>
    </w:p>
    <w:p>
      <w:pPr>
        <w:pStyle w:val="Heading4"/>
        <w:numPr>
          <w:ilvl w:val="3"/>
          <w:numId w:val="1"/>
        </w:numPr>
        <w:rPr/>
      </w:pPr>
      <w:bookmarkStart w:id="296" w:name="__RefHeading___Toc5184024_3381743652"/>
      <w:bookmarkStart w:id="297" w:name="_Toc108"/>
      <w:bookmarkEnd w:id="296"/>
      <w:r>
        <w:rPr>
          <w:rtl w:val="true"/>
        </w:rPr>
        <w:t>سطح ماه</w:t>
      </w:r>
      <w:bookmarkEnd w:id="297"/>
    </w:p>
    <w:p>
      <w:pPr>
        <w:pStyle w:val="BookText"/>
        <w:rPr/>
      </w:pPr>
      <w:r>
        <w:rPr>
          <w:rFonts w:ascii="IRNazanin" w:hAnsi="IRNazanin" w:eastAsia="IRNazanin"/>
          <w:color w:val="111111"/>
          <w:sz w:val="28"/>
          <w:sz w:val="28"/>
          <w:szCs w:val="28"/>
          <w:rtl w:val="true"/>
          <w:lang w:bidi="fa-IR"/>
        </w:rPr>
        <w:t>وقتی که بدون دوربین به ماه نگاه می‌کنیم قسمت‌های تیره و روشنی به چشم می‌خورد، با دوربین‌های نجومی قسمت‌های تیره مسطح و قسمت‌های روشن برجسته به نظر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عکس‌هایی که با بزرگترین تلسکوپ‌ها گرفته شده‌اند نشان می‌دهند که قسمت‌های تیره صحراهایی وسیع هستند که کوهستان‌هایی آنها را احاطه کرده‌اند، بعضی از این کوهستان‌ها به شکل سلسله جبالند، به این سلسله‌های کوهستانی نام‌هایی همانند آنچه در روی زمین متداول است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کوه‌ها به شکل قلۀ واحدی قد برافراشته‌اند و ارتفاع بسیاری از آنها بین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و بلندی بعضی به هشت کیلومتر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هزاران فرورفتگی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این کوکب را ملکوک کرده‌اند، این دهانه‌ها که با تلسکوپ‌های بزرگ در کمال وضوح دیده می‌شوند شبیه به دهانه‌های آتشفشان‌های زمین هستند و معلوم نیست که این فرورفتگی‌های عظیم چگونه در سطح ماه به وجود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قطر بعضی از دهانه‌ها از هفتصد تا هشتصد متر تجاوز نمی‌کند ولی قطر بعضی دیگر به چند کیلومتر می‌رسد، دهانۀ یکی از آنها از یکی از شهرستان‌های ما بزرگتر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کرۀ مفلوکی است نه آب دارد و نه هوا، نه گیاه بر روی آن است و نه جانور، چون هوا ندارد، صدا هم ممکن نیست شنیده شود</w:t>
      </w:r>
      <w:r>
        <w:rPr>
          <w:rFonts w:eastAsia="IRNazanin" w:cs="IRNazanin"/>
          <w:color w:val="111111"/>
          <w:sz w:val="28"/>
          <w:szCs w:val="28"/>
          <w:rtl w:val="true"/>
          <w:lang w:bidi="fa-IR"/>
        </w:rPr>
        <w:t>.</w:t>
      </w:r>
      <w:bookmarkStart w:id="298" w:name="pg14191_338739"/>
    </w:p>
    <w:p>
      <w:pPr>
        <w:pStyle w:val="Heading4"/>
        <w:numPr>
          <w:ilvl w:val="3"/>
          <w:numId w:val="1"/>
        </w:numPr>
        <w:rPr/>
      </w:pPr>
      <w:bookmarkStart w:id="299" w:name="__RefHeading___Toc5184026_3381743652"/>
      <w:bookmarkStart w:id="300" w:name="_Toc109"/>
      <w:bookmarkEnd w:id="298"/>
      <w:bookmarkEnd w:id="299"/>
      <w:r>
        <w:rPr>
          <w:rtl w:val="true"/>
        </w:rPr>
        <w:t>نیروی جاذبه در کرۀ ماه</w:t>
      </w:r>
      <w:bookmarkEnd w:id="300"/>
    </w:p>
    <w:p>
      <w:pPr>
        <w:pStyle w:val="BookText"/>
        <w:rPr/>
      </w:pPr>
      <w:r>
        <w:rPr>
          <w:rFonts w:ascii="IRNazanin" w:hAnsi="IRNazanin" w:eastAsia="IRNazanin"/>
          <w:color w:val="111111"/>
          <w:sz w:val="28"/>
          <w:sz w:val="28"/>
          <w:szCs w:val="28"/>
          <w:rtl w:val="true"/>
          <w:lang w:bidi="fa-IR"/>
        </w:rPr>
        <w:t>فرض کنید که در کرۀ ماه هستید و به طرف نقطه‌ای که در یک متری شماست جستن می‌کنید، با کمال تعجب خواهید دید که شش متر آن طرف نقطه‌ای که بوده‌اید فرود می‌آیید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کرۀ زمین بتوانید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پرش در ارتفاع کنید در کرۀ ماه خواهید توانست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در ارتفاع بپرید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روی زمین وزن شما شصت کیلو باشد در کرۀ ماه فقط ده کیلو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نیست که این امر در نظر شما عجیب می‌نماید و می‌خواهید سبب آن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شما در روی زمین جستن کنید زمین شما را به سوی خود می‌کشد، این نیروی کشش را جاذبۀ زمین می‌گویند، چون ماه از زمین خیلی کوچکتر و خیلی سبک‌تر است، قوۀ جاذبۀ آن خیلی کمتر است یعنی در حدود یک ششم جاذبۀ زمین است</w:t>
      </w:r>
      <w:r>
        <w:rPr>
          <w:rFonts w:eastAsia="IRNazanin" w:cs="IRNazanin"/>
          <w:color w:val="111111"/>
          <w:sz w:val="28"/>
          <w:szCs w:val="28"/>
          <w:rtl w:val="true"/>
          <w:lang w:bidi="fa-IR"/>
        </w:rPr>
        <w:t>.</w:t>
      </w:r>
    </w:p>
    <w:p>
      <w:pPr>
        <w:pStyle w:val="Heading4"/>
        <w:numPr>
          <w:ilvl w:val="3"/>
          <w:numId w:val="1"/>
        </w:numPr>
        <w:rPr/>
      </w:pPr>
      <w:bookmarkStart w:id="301" w:name="__RefHeading___Toc5184028_3381743652"/>
      <w:bookmarkStart w:id="302" w:name="_Toc110"/>
      <w:bookmarkEnd w:id="301"/>
      <w:r>
        <w:rPr>
          <w:rtl w:val="true"/>
        </w:rPr>
        <w:t>حرکات ماه</w:t>
      </w:r>
      <w:bookmarkEnd w:id="302"/>
    </w:p>
    <w:p>
      <w:pPr>
        <w:pStyle w:val="BookText"/>
        <w:rPr/>
      </w:pPr>
      <w:r>
        <w:rPr>
          <w:rFonts w:ascii="IRNazanin" w:hAnsi="IRNazanin" w:eastAsia="IRNazanin"/>
          <w:color w:val="111111"/>
          <w:sz w:val="28"/>
          <w:sz w:val="28"/>
          <w:szCs w:val="28"/>
          <w:rtl w:val="true"/>
          <w:lang w:bidi="fa-IR"/>
        </w:rPr>
        <w:t xml:space="preserve">ماه با سرعتی نزدیک به سه هزار و دویست کیلومتر در ساعت به دور زمین می‌چرخد، مسیر حقیقی آن به دور زمین، شکلی خیلی نزدیک به دایره است که در فاصلۀ </w:t>
      </w:r>
      <w:r>
        <w:rPr>
          <w:rFonts w:eastAsia="IRNazanin" w:cs="IRNazanin"/>
          <w:color w:val="111111"/>
          <w:sz w:val="28"/>
          <w:szCs w:val="28"/>
          <w:lang w:bidi="fa-IR"/>
        </w:rPr>
        <w:t>384</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زمین قرار دارد، پس قطر دایره‌ای که مسیر ماه را تشکیل می‌دهد دو برابر </w:t>
      </w:r>
      <w:r>
        <w:rPr>
          <w:rFonts w:eastAsia="IRNazanin" w:cs="IRNazanin"/>
          <w:color w:val="111111"/>
          <w:sz w:val="28"/>
          <w:szCs w:val="28"/>
          <w:lang w:bidi="fa-IR"/>
        </w:rPr>
        <w:t>384</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 یک دور کامل زمین را در مدت یک دوم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طی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همیشه یک روی ماه را می‌بینیم و هیچ کس اطلاعی از روی دیگر آن ندارد، تصور نکنید که ماه حرکت وضعی ندارد، این کوکب هم به دور محور خود می‌چرخد اما مدت حرکت وضعی آن درست مساوی است با مدت حرکت انتقالیش یعنی بیست و نه و نیم روز، پس ماه همیشه یک طرف خود را روبه روی ما نگاه می‌دارد و با سرعتی</w:t>
      </w:r>
      <w:bookmarkStart w:id="303" w:name="pg14191_338740"/>
    </w:p>
    <w:p>
      <w:pPr>
        <w:pStyle w:val="BookText"/>
        <w:rPr/>
      </w:pPr>
      <w:bookmarkEnd w:id="303"/>
      <w:r>
        <w:rPr>
          <w:rFonts w:ascii="IRNazanin" w:hAnsi="IRNazanin" w:eastAsia="IRNazanin"/>
          <w:color w:val="111111"/>
          <w:sz w:val="28"/>
          <w:sz w:val="28"/>
          <w:szCs w:val="28"/>
          <w:rtl w:val="true"/>
          <w:lang w:bidi="fa-IR"/>
        </w:rPr>
        <w:t>می‌چرخد که برای این‌که همیشه یک طرف ماه به سوی ما باشد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ماه به شکل هلالی درمی‌آید و زمانی به صورت قرصی تمام جلوه‌گر می‌شود، بعضی اوقات هم به کلی از نظر غایب می‌گردد چرا چنین است؟</w:t>
      </w:r>
    </w:p>
    <w:p>
      <w:pPr>
        <w:pStyle w:val="BookText"/>
        <w:rPr/>
      </w:pPr>
      <w:r>
        <w:rPr>
          <w:rFonts w:ascii="IRNazanin" w:hAnsi="IRNazanin" w:eastAsia="IRNazanin"/>
          <w:color w:val="111111"/>
          <w:sz w:val="28"/>
          <w:sz w:val="28"/>
          <w:szCs w:val="28"/>
          <w:rtl w:val="true"/>
          <w:lang w:bidi="fa-IR"/>
        </w:rPr>
        <w:t>دو امر موجب تغییر ظاهری شکل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ماه از خود نور ندارد و نوری را که از خورشید می‌گیرد منعکس می‌کند و به سوی ما می‌فرستد، و دیگر آن که ماه به دور زمین می‌گردد</w:t>
      </w:r>
      <w:r>
        <w:rPr>
          <w:rFonts w:eastAsia="IRNazanin" w:cs="IRNazanin"/>
          <w:color w:val="111111"/>
          <w:sz w:val="28"/>
          <w:szCs w:val="28"/>
          <w:rtl w:val="true"/>
          <w:lang w:bidi="fa-IR"/>
        </w:rPr>
        <w:t>.</w:t>
      </w:r>
    </w:p>
    <w:p>
      <w:pPr>
        <w:pStyle w:val="Heading4"/>
        <w:numPr>
          <w:ilvl w:val="3"/>
          <w:numId w:val="1"/>
        </w:numPr>
        <w:rPr/>
      </w:pPr>
      <w:bookmarkStart w:id="304" w:name="__RefHeading___Toc5184030_3381743652"/>
      <w:bookmarkStart w:id="305" w:name="_Toc111"/>
      <w:bookmarkEnd w:id="304"/>
      <w:r>
        <w:rPr>
          <w:rtl w:val="true"/>
        </w:rPr>
        <w:t>ماه و جزر و مدّ</w:t>
      </w:r>
      <w:bookmarkEnd w:id="305"/>
    </w:p>
    <w:p>
      <w:pPr>
        <w:pStyle w:val="BookText"/>
        <w:rPr/>
      </w:pPr>
      <w:r>
        <w:rPr>
          <w:rFonts w:ascii="IRNazanin" w:hAnsi="IRNazanin" w:eastAsia="IRNazanin"/>
          <w:color w:val="111111"/>
          <w:sz w:val="28"/>
          <w:sz w:val="28"/>
          <w:szCs w:val="28"/>
          <w:rtl w:val="true"/>
          <w:lang w:bidi="fa-IR"/>
        </w:rPr>
        <w:t xml:space="preserve">مردمی که در کنار دریا به سر می‌برند هر روز شاهد بالا و پایین رفتن سطح دریا در موقع جزر و مد هستند، وقتی که آب دریا هر چه ممکن است جلوتر می‌آید می‌گوییم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وقتی که هر چه ممکن است دورتر و عقب‌تر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هیچ به فکر افتاده‌اید که جزر و مد چگونه به وجود می‌آیند؟ برای این‌که به این پرسش جواب دهیم باز باید از نیرویی که جاذبه نام دارد یاد کنیم، در جهان همه چیز یکدیگر را جذب می‌کنند، نیروی کششی هم بین ماه و زمین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آبی که در قسمتی از زمین که رو به روی ماه است قرار دارد بیشتر جذب می‌شود و سبب مد می‌گردد، آبی که در قسمتی که طرف مقابل قرار دارد از همه از ماه دورتر و کمتر تحت تأثیر جاذبۀ آن است، پس آب به آهستگی عقب می‌رود و مدّی هم که در این قسمت از زمین تولید می‌شود، در همین موقع در مناطقی که بینابین قسمت‌های مذکور است جزر به وجود می‌آید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نیروی جاذبۀ خورشید هم به پیدایش جزر و مد کمک می‌کند، اما خورشید از زمین خیلی دورتر است تا ماه، پس تأثیر آن در روی آب دریاهای ما خیلی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 و مد برای بشر فایده‌ها دارد، در بعضی جاها از انرژی آن برای به کارانداختن چرخ‌های آبی و ماشین‌ها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کشتیبانان و ملوانان هم از آن کمک می‌گیرند، کشتی‌های بزرگ اقیانوس پیما برای نزدیک شدن به اسکله احتیاج به لنگرگاه‌های عمیق دارند، جزر و مد ریگ و لجن بسیاری از لنگرگاهها را به دریا می‌برد و آنها را ژرف نگاه می‌دارد به علاوه با جابه جا کردن و به حرکت درآوردن آب مانع آن می‌شود که آب لنگرگاه راکد و ناپاک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دوبار سواحل را می‌شویند و بسیاری از کثافات را با خود به دریا می‌برند و از جمع شدن آنها در کرانه‌ها جلوگیری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 و مد به بسیاری از مردم که نان خود را از دریا به دست می‌آورند کمک می‌کند، زیرا که به هنگام جزر که قسمت بزرگی از ساحل از آب بیرون است، جمع کردن حیوانات دریایی که مانند صدف محفظه‌های استخوانی دارند آسان‌تر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جزر و مد دائماً در حرکت است پیوسته شکل سواحل را تغییر می‌دهد و به این نحو یکی از نیروهای بزرگ را تشکیل می‌دهد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قسمت دربارۀ ماه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زمین از بین ماه و خورشید می‌گذرد به قسمی که خورشید و زمین و ماه بر یک امتداد واقع شوند ماه می‌گیرد یعنی زمین مانع رسیدن پرتوهای خورشید به کرۀ ماه می‌شود و ماه تیره و تار به نظر می‌رسد، در این هنگام بر مردم مؤمن خواندن نماز آیات و سجده بردن در پیشگاه خالق ماه، واجب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سُبْحَانَهُ مَا أَعْجَبَ مَا دَبَّرَ فِی أَمْرِکَ وَ أَلْطَفَ مَا صَنَعَ فِی شَأْنِکَ جَعَلَکَ مِفْتَاحَ شَهْرٍ حَادِثٍ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لِأَمْرٍ حَادِثٍ فَأَسْأَلُ اللَّهَ رَبِّی وَ رَبَّکَ وَ خَالِقِی وَ خَالِقَکَ وَ مُقَدِّرِی وَ مُقَدِّرَکَ وَ مُصَوِّرِی وَ مُصَوِّرَکَ أَنْ یُصَلِّیَ عَلَی مُحَمَّدٍ وَ آلِهِ وَ أَنْ یَجْعَلَکَ هِلاَلَ بَرَکَةٍ لاَ تَمْحَقُهَا الْأَیَّامُ وَ طَهَارَةٍ لاَ تُدَنِّسُهَا الْآثَامُ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هِلاَلَ أَمْنٍ مِنَ الْآفَاتِ وَ سَلاَمَةٍ مِنَ السَّیِّئَاتِ هِلاَلَ سَعْدٍ لاَ نَحْسَ فِیهِ وَ یُمْنٍ لاَ نَکَدَ مَعَهُ وَ یُسْرٍ لاَ یُمَازِجُهُ عُسْرٌ وَ خَیْرٍ لاَ یَشُوبُهُ شَرٌّ هِلاَلَ أَمْنٍ وَ إِیمَانٍ وَ نِعْمَةٍ وَ إِحْسَانٍ وَ سَلاَمَةٍ وَ إِسْلاَمٍ</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شگفت است تدبیری که در برنامۀ تو به کار برده، و چه دقیق است آنچه در شأن تو انجام داده، تو را کلید ماهی جدید، برای کاری جدید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پروردگارم و پروردگارت، و آفریننده‌ام و آفریننده‌ات، و تقدیر کننده‌ام و تقدیر کننده‌ات، و صورتگرم و صورتگرت، درخواست می‌کنم که بر محمد و آلش درود فرستد، و تو را هلال با برکتی قرار دهد، که گذشت روزگاران آن برکت را از بین نبرد، و هلال پاکی که گناهان آلوده‌اش نکند، هلال ایمنی از بلاها، و سلامتی از بدی‌ها، هلال خوشی طالعی که نحسی در آن نباشد، و با میمنتی که مشقّت گرد آن نگردد، و آسایشی که دشواری با آن مخلوط نشود، و خیری که ممزوج به شرّ نگردد، هلال امن و امان، و نعمت و احسان، و سلامت و اسلام</w:t>
      </w:r>
      <w:r>
        <w:rPr>
          <w:rFonts w:eastAsia="IRNazanin" w:cs="IRNazanin"/>
          <w:color w:val="111111"/>
          <w:sz w:val="28"/>
          <w:szCs w:val="28"/>
          <w:rtl w:val="true"/>
          <w:lang w:bidi="fa-IR"/>
        </w:rPr>
        <w:t>.</w:t>
      </w:r>
      <w:bookmarkStart w:id="306" w:name="pg14191_338743"/>
    </w:p>
    <w:p>
      <w:pPr>
        <w:pStyle w:val="BookText"/>
        <w:rPr/>
      </w:pPr>
      <w:bookmarkEnd w:id="30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وَ اجْعَلْنَا مِنْ أَرْضَی مَنْ طَلَعَ عَلَیْهِ وَ أَزْکَی مَنْ نَظَرَ إِلَیْهِ وَ أَسْعَدَ مَنْ تَعَبَّدَ لَکَ فِیهِ وَ وَفِّقْنَا فِیهِ لِلتَّوْبَةِ وَ اعْصِمْنَا فِیهِ مِنَ الْحَوْبَةِ وَ احْفَظْنَا فِیهِ مِنْ مُبَاشَرَةِ مَعْصِیَتِکَ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أَوْزِعْنَا فِیهِ شُکْرَ نِعْمَتِکَ وَ أَلْبِسْنَا فِیهِ جُنَنَ الْعَافِیَةِ وَ أَتْمِمْ عَلَیْنَا بِاسْتِکْمَالِ طَاعَتِکَ فِیهِ الْمِنَّةَ إِنَّکَ الْمَنَّانُ الْحَمِیدُ وَ صَلَّی اللَّهُ عَلَی مُحَمَّدٍ وَ آلِهِ الطَّیِّبِینَ الطَّاهِرِینَ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ما را از خشنودترین کسانی قرار ده که ماه نو بر آن طلوع کرده، و از پاکیزه‌ترین کسانی که به آن نگاه کرده، و خوشبخت‌ترین کسانی که در آن به انجام هر گونه عبادت، از واجب و مستحب برخاسته‌اند، و ما را در این ماه به توبه موفّق کن، و از گناه حفظ فرما، و از دست زدن به معصیتت نگاه دار، و ما را در این ماه به سپاسگزاری نعمتت برانگیز، و پوشش‌های عافیت را به ما بپوشان، و به سبب کامل به جا آوردن بندگیت در این ماه، نعمتت را بر ما کامل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بسیار نعمت دهنده و ستوده‌ای، و درود خدا بر محمّد و آل پاک و پاکیزه‌اش باد</w:t>
      </w:r>
      <w:r>
        <w:rPr>
          <w:rFonts w:eastAsia="IRNazanin" w:cs="IRNazanin"/>
          <w:color w:val="111111"/>
          <w:sz w:val="28"/>
          <w:szCs w:val="28"/>
          <w:rtl w:val="true"/>
          <w:lang w:bidi="fa-IR"/>
        </w:rPr>
        <w:t>.</w:t>
      </w:r>
    </w:p>
    <w:p>
      <w:pPr>
        <w:pStyle w:val="Heading2"/>
        <w:numPr>
          <w:ilvl w:val="1"/>
          <w:numId w:val="1"/>
        </w:numPr>
        <w:rPr/>
      </w:pPr>
      <w:bookmarkStart w:id="307" w:name="__RefHeading___Toc5184032_3381743652"/>
      <w:bookmarkStart w:id="308" w:name="_Toc112"/>
      <w:bookmarkEnd w:id="307"/>
      <w:r>
        <w:rPr>
          <w:rtl w:val="true"/>
        </w:rPr>
        <w:t xml:space="preserve">دعای </w:t>
      </w:r>
      <w:r>
        <w:rPr/>
        <w:t>44</w:t>
      </w:r>
      <w:r>
        <w:rPr>
          <w:rtl w:val="true"/>
        </w:rPr>
        <w:t xml:space="preserve"> : </w:t>
      </w:r>
      <w:r>
        <w:rPr>
          <w:rtl w:val="true"/>
        </w:rPr>
        <w:t>ماه مبارک رمضان</w:t>
      </w:r>
      <w:bookmarkEnd w:id="308"/>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9" w:name="__RefHeading___Toc5184034_3381743652"/>
      <w:bookmarkStart w:id="310" w:name="_Toc113"/>
      <w:bookmarkEnd w:id="309"/>
      <w:r>
        <w:rPr>
          <w:rtl w:val="true"/>
        </w:rPr>
        <w:t>اشاره</w:t>
      </w:r>
      <w:bookmarkEnd w:id="310"/>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الَّذِی هَدَانَا لِحَمْدِهِ وَ جَعَلَنَا مِنْ أَهْلِهِ لِنَکُونَ لِإِحْسَانِهِ مِنَ الشَّاکِرِینَ وَ لِیَجْزِیَنَا عَلَی ذَلِکَ جَزَاءَ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الْحَمْدُ لِلَّهِ الَّذِی حَبَانَا بِدِینِهِ وَ اخْتَصَّنَا بِمِلَّتِهِ وَ سَبَّلَنَا فِی سُبُلِ إِحْسَانِهِ لِنَسْلُکَهَا بِمَنِّهِ إِلَی رِضْوَانِهِ حَمْداً یَتَقَبَّلُهُ مِنَّا وَ یَرْضَی بِهِ عَنَّا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 الَّذِی جَعَلَ مِنْ تِلْکَ السُّبُلِ شَهْرَهُ شَهْرَ رَمَضَانَ شَهْرَ الصِّیَامِ وَ شَهْرَ الْإِسْلاَمِ وَ شَهْرَ الطَّهُورِ وَ شَهْرَ التَّمْحِیصِ وَ شَهْرَ الْقِیَامِ الَّذِی أُنْزِلَ فِیهِ الْقُرْآنُ هُدیً لِلنَّاسِ وَ بَیِّنَاتٍ مِنَ الْهُدَی وَ الْفُرْقَانِ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فَأَبَانَ فَضِیلَتَهُ عَلَی سَائِرِ الشُّهُورِ بِمَا جَعَلَ لَهُ مِنَ الْحُرُمَاتِ الْمَوْفُورَةِ وَ الْفَضَائِلِ الْمَشْهُورَةِ فَحَرَّمَ فِیهِ مَا أَحَلَّ فِی غَیْرِهِ إِعْظَاماً وَ حَجَرَ فِیهِ الْمَطَاعِمَ وَ الْمَشَارِبَ إِکْرَاماً وَ جَعَلَ لَهُ وَقْتاً بَیِّناً لاَ یُجِیزُ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 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یُقَدَّمَ قَبْلَهُ وَ لاَ یَقْبَلُ أَنْ یُؤَخَّرَ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فَضَّلَ لَیْلَةً وَاحِدَةً مِنْ لَیَالِیهِ عَلَی لَیَالِی أَلْفِ شَهْرٍ وَ سَمَّاهَا لَیْلَةَ الْقَدْرِ تَنَزَّلُ الْمَلاَئِکَةُ وَ الرُّوحُ فِیهَا بِإِذْنِ رَبِّهِمْ مِنْ کُلِّ أَمْرٍ سَلاَمٌ دَائِمُ الْبَرَکَةِ إِلَی طُلُوعِ الْفَجْرِ عَلَی مَنْ یَشَاءُ مِنْ عِبَادِهِ بِمَا أَحْکَمَ مِنْ قَضَائِهِ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وَ أَلْهِمْنَا مَعْرِفَةَ فَضْلِهِ وَ إِجْلاَلَ حُرْمَتِهِ وَ التَّحَفُّظَ مِمَّا حَظَرْتَ فِیهِ وَ أَعِنَّا عَلَی صِیَامِهِ بِکَفِّ الْجَوَارِحِ عَنْ مَعَاصِیکَ وَ اسْتِعْمَالِهَا فِیهِ بِمَا یُرْضِیکَ حَتَّی لاَ نُصْغِیَ بِأَسْمَاعِنَا إِلَی لَغْوٍ وَ لاَ نُسْرِعَ بِأَبْصَارِنَا إِلَی لَهْوٍ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حَتَّی لاَ نَبْسُطَ أَیْدِیَنَا إِلَی مَحْظُورٍ وَ لاَ نَخْطُوَ بِأَقْدَامِنَا إِلَی مَحْجُورٍ وَ حَتَّی لاَ</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تَعِیَ بُطُونُنَا إِلاَّ مَا أَحْلَلْتَ وَ لاَ تَنْطِقَ أَلْسِنَتُنَا إِلاَّ بِمَا مَثَّلْتَ وَ لاَ نَتَکَلَّفَ إِلاَّ مَا یُدْنِی مِنْ ثَوَابِکَ وَ لاَ نَتَعَاطَی إِلاَّ الَّذِی یَقِی مِنْ عِقَابِکَ ثُمَّ خَلِّصْ ذَلِکَ کُلَّهُ مِنْ رِئَاءِ الْمُرَائِینَ وَ سُمْعَةِ الْمُسْمِعِینَ لاَ نَشْرَکُ فِیهِ أَحَداً دُونَکَ وَ لاَ نَبْتَغِی فِیهِ مُرَاداً سِوَاکَ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وَ قِفْنَا فِیهِ عَلَی مَوَاقِیتِ الصَّلَوَاتِ الْخَمْسِ بِحُدُودِهَا الَّتِی حَدَّدْتَ وَ فُرُوضِهَا الَّتِی فَرَضْتَ وَ وَظَائِفِهَا الَّتِی وَظَّفْتَ وَ أَوْقَاتِهَا الَّتِی 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أَنْزِلْنَا فِیهَا مَنْزِلَةَ الْمُصِیبِینَ لِمَنَازِلِهَا الْحَافِظِینَ لِأَرْکَانِهَا الْمُؤَدِّینَ لَهَا فِی أَوْقَاتِهَا عَلَی مَا سَنَّهُ عَبْدُکَ وَ رَسُولُکَ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صَلَوَاتُکَ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رُکُوعِهَا وَ سُجُودِهَا وَ جَمِیعِ فَوَاضِلِهَا عَلَی أَتَمِّ الطَّهُورِ وَ أَسْبَغِهِ وَ أَبْیَنِ الْخُشُوعِ وَ أَبْلَغِهِ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وَفِّقْنَا فِیهِ لِأَنْ نَصِلَ أَرْحَامَنَا بِالْبِرِّ وَ الصِّلَةِ وَ أَنْ نَتَعَاهَدَ جِیرَانَنَا بِالْإِفْضَالِ وَ الْعَطِیَّةِ وَ أَنْ نُخَلِّصَ أَمْوَالَنَا مِنَ التَّبِعَاتِ وَ أَنْ نُطَهِّرَهَا بِإِخْرَاجِ الزَّکَوَاتِ وَ أَنْ نُرَاجِعَ مَنْ هَاجَرَنَا وَ أَنْ نُنْصِفَ مَنْ ظَلَمَنَا وَ أَنْ نُسَالِمَ مَنْ عَادَانَا حَاشَی مَنْ عُودِیَ فِیکَ وَ لَکَ فَإِنَّهُ الْعَدُوُّ الَّذِی لاَ نُوَالِیهِ وَ الْحِزْبُ الَّذِی لاَ نُصَافِیهِ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نَتَقَرَّبَ إِلَیْکَ فِیهِ مِنَ الْأَعْمَالِ الزَّاکِیَةِ بِمَا تُطَهِّرُنَا بِهِ مِنَ الذُّنُوبِ وَ تَعْصِمُنَا فِیهِ مِمَّا نَسْتَأْنِفُ مِنَ الْعُیُوبِ حَتَّی لاَ یُورِدَ عَلَیْکَ أَحَدٌ مِنْ مَلاَئِکَتِکَ إِلاَّ دُونَ مَا نُورِدُ مِنْ أَبْوَابِ الطَّاعَةِ لَکَ وَ أَنْوَاعِ الْقُرْبَةِ إِلَیْکَ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أَسْأَلُکَ بِحَقِّ هَذَا الشَّهْرِ وَ بِحَقِّ مَنْ تَعَبَّدَ لَکَ فِیهِ مِنِ ابْتِدَائِهِ إِلَی وَقْتِ فَنَائِهِ مِنْ مَلَکٍ قَرَّبْتَهُ أَوْ نَبِیٍّ أَرْسَلْتَهُ أَوْ عَبْدٍ صَالِحٍ اخْتَصَصْتَهُ أَنْ تُصَلِّیَ عَلَی مُحَمَّدٍ وَ آلِهِ وَ أَهِّلْنَا فِیهِ لِمَا وَعَدْتَ أَوْلِیَاءَکَ مِنْ کَرَامَتِکَ وَ أَوْجِبْ لَنَا فِیهِ مَا أَوْجَبْتَ لِأَهْلِ الْمُبَالَغَةِ فِی طَاعَتِکَ وَ اجْعَلْنَا فِی نَظْمِ مَنِ اسْتَحَقَّ الرَّفِیعَ الْأَعْلَی بِرَحْمَتِکَ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آلِهِ وَ جَنِّبْنَا</w:t>
      </w:r>
    </w:p>
    <w:p>
      <w:pPr>
        <w:pStyle w:val="BookText"/>
        <w:rPr/>
      </w:pPr>
      <w:r>
        <w:rPr>
          <w:rFonts w:ascii="Amiri" w:hAnsi="Amiri" w:eastAsia="Amiri" w:cs="Amiri"/>
          <w:color w:val="111111"/>
          <w:sz w:val="28"/>
          <w:sz w:val="28"/>
          <w:szCs w:val="28"/>
          <w:rtl w:val="true"/>
          <w:lang w:bidi="ar-SA"/>
        </w:rPr>
        <w:t xml:space="preserve">الْإِلْحَادَ فِی تَوْحِیدِکَ وَ الْتَّقْصِیرَ فِی تَمْجِیدِکَ وَ الشَّکَّ فِی دِینِکَ وَ الْعَمَی عَنْ سَبِیلِکَ وَ الْإِغْفَالَ لِحُرْمَتِکَ وَ الاِنْخِدَاعَ لِعَدُوِّکَ الشَّیْطَانِ الرَّجِیمِ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وَ إِذَا کَانَ لَکَ فِی کُلِّ لَیْلَةٍ مِنْ لَیَالِی شَهْرِنَا هَذَا رِقَابٌ یُعْتِقُهَا عَفْوُکَ أَوْ یَهَبُهَا صَفْحُکَ فَاجْعَلْ رِقَابَنَا مِنْ تِلْکَ الرِّقَابِ وَ اجْعَلْنَا لِشَهْرِنَا مِنْ خَیْرِ أَهْلٍ وَ أَصْحَابٍ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وَ امْحَقْ ذُنُوبَنَا مَعَ إمْحَاقِ هِلاَلِهِ وَ اسْلَخْ عَنَّا تَبِعَاتِنَا مَعَ انْسِلاَخِ أَیَّامِهِ حَتَّی یَنْقَضِیَ عَنَّا وَ قَدْ صَفَّیْتَنَا فِیهِ مِنَ الْخَطِیئَاتِ وَ أَخْلَصْتَنَا فِیهِ مِنَ السَّیِّئَاتِ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وَ إِنْ مِلْنَا فِیهِ فَعَدِّلْنَا وَ إِنْ زُغْنَا فِیهِ فَقَوِّمْنَا وَ إِنِ اشْتَمَلَ عَلَیْنَا عَدُوُّکَ الشَّیْطَانُ فَاسْتَنْقِذْنَا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اشْحَنْهُ بِعِبَادَتِنَا إِیَّاکَ وَ زَیِّنْ أَوْقَاتَهُ بِطَاعَتِنَا لَکَ وَ أَعِنَّا فِی نَهَارِهِ عَلَی صِیَامِهِ وَ فِی لَیْلِهِ عَلَی الصَّلاَةِ وَ التَّضَرُّعِ إِلَیْکَ وَ الْخُشُوعِ لَکَ وَ الذِّلَّةِ بَیْنَ یَدَیْکَ حَتَّی لاَ یَشْهَدَ نَهَارُهُ عَلَیْنَا بِغَفْلَةٍ وَ لاَ لَیْلُهُ بِتَفْرِیطٍ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اجْعَلْنَا فِی سَائِرِ الشُّهُورِ وَ الْأَیَّامِ کَذَلِکَ مَا عَمَّرْتَنَا وَ اجْعَلْنَا مِنْ عِبَادِکَ الصَّالِحِینَ الَّذِینَ یَرِثُونَ الْفِرْدَوْسَ هُمْ فِیهَا خَالِدُونَ</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یُؤْتُونَ مَا آتَوْا وَ قُلُوبُهُمْ وَجِلَةٌ أَنَّهُمْ إِلَی رَبِّهِمْ رَاجِعُونَ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مِنَ الَّذِینَ یُسَارِعُونَ فِی الْخَیْرَاتِ وَ هُمْ لَهَا سَابِقُونَ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آلِهِ فِی کُلِّ وَقْتٍ وَ کُلِّ أَوَانٍ وَ عَلَی کُلِّ حَالٍ عَدَدَ مَا صَلَّیْتَ عَلَی مَنْ صَلَّیْتَ عَلَیْهِ وَ أَضْعَافَ ذَلِکَ کُلِّهِ بِالْأَضْعَافِ الَّتِی لاَ یُحْصِیهَا غَیْرُکَ إِنَّکَ فَعَّالٌ لِمَا تُرِیدُ</w:t>
      </w:r>
      <w:r>
        <w:rPr>
          <w:rFonts w:eastAsia="Amiri" w:cs="Amiri" w:ascii="Amiri" w:hAnsi="Amiri"/>
          <w:color w:val="111111"/>
          <w:sz w:val="28"/>
          <w:szCs w:val="28"/>
          <w:rtl w:val="true"/>
          <w:lang w:bidi="ar-SA"/>
        </w:rPr>
        <w:t>.</w:t>
      </w:r>
      <w:bookmarkStart w:id="311" w:name="pg14191_338749"/>
    </w:p>
    <w:p>
      <w:pPr>
        <w:pStyle w:val="BookText"/>
        <w:rPr/>
      </w:pPr>
      <w:bookmarkEnd w:id="311"/>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الَّذِی هَدَانَا لِحَمْدِهِ وَ جَعَلَنَا مِنْ أَهْلِهِ لِنَکُونَ لِإِحْسَانِهِ مِنَ الشَّاکِرِینَ وَ لِیَجْزِیَنَا عَلَی ذَلِکَ جَزَاءَ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 الَّذِی حَبَانَا بِدِینِهِ وَ اخْتَصَّنَا بِمِلَّتِهِ وَ سَبَّلَنَا فِی سُبُلِ إِحْسَانِهِ لِنَسْلُکَهَا بِمَنِّهِ إِلَی رِضْوَانِهِ حَمْداً یَتَقَبَّلُهُ مِنَّا وَ یَرْضَی بِهِ عَنَّا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را سپاس، که ما را به سپاس گزاریش هدایت فرمود، و ما را اهل سپاس قرار داد، برای این که از شکرگزاران احسانش شویم، تا در برابر این سپاس و شکر، پاداش نیکوکاران را به ما عنایت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سپاس که دینش را به ما عطا کرد، و ما را به آیینش اختصاص داد، و در راه‌های احسانش وارد کرد، تا در آنها به لطف و فضلش به جانب رضوانش حرکت کنیم؛ حمدی که از ما بپذیرد، و به سبب آن از ما خشنود شود</w:t>
      </w:r>
      <w:r>
        <w:rPr>
          <w:rFonts w:eastAsia="IRNazanin" w:cs="IRNazanin"/>
          <w:color w:val="111111"/>
          <w:sz w:val="28"/>
          <w:szCs w:val="28"/>
          <w:rtl w:val="true"/>
          <w:lang w:bidi="fa-IR"/>
        </w:rPr>
        <w:t>.</w:t>
      </w:r>
    </w:p>
    <w:p>
      <w:pPr>
        <w:pStyle w:val="Heading3"/>
        <w:numPr>
          <w:ilvl w:val="2"/>
          <w:numId w:val="1"/>
        </w:numPr>
        <w:rPr/>
      </w:pPr>
      <w:bookmarkStart w:id="312" w:name="__RefHeading___Toc5184036_3381743652"/>
      <w:bookmarkStart w:id="313" w:name="_Toc114"/>
      <w:bookmarkEnd w:id="312"/>
      <w:r>
        <w:rPr>
          <w:rtl w:val="true"/>
        </w:rPr>
        <w:t>سپاس بر عظیم ترین نعمت ها</w:t>
      </w:r>
      <w:bookmarkEnd w:id="313"/>
    </w:p>
    <w:p>
      <w:pPr>
        <w:pStyle w:val="Heading4"/>
        <w:numPr>
          <w:ilvl w:val="3"/>
          <w:numId w:val="1"/>
        </w:numPr>
        <w:rPr/>
      </w:pPr>
      <w:bookmarkStart w:id="314" w:name="__RefHeading___Toc5184038_3381743652"/>
      <w:bookmarkStart w:id="315" w:name="_Toc115"/>
      <w:bookmarkEnd w:id="314"/>
      <w:r>
        <w:rPr>
          <w:rtl w:val="true"/>
        </w:rPr>
        <w:t>اشاره</w:t>
      </w:r>
      <w:bookmarkEnd w:id="315"/>
    </w:p>
    <w:p>
      <w:pPr>
        <w:pStyle w:val="BookText"/>
        <w:rPr/>
      </w:pPr>
      <w:r>
        <w:rPr>
          <w:rFonts w:ascii="IRNazanin" w:hAnsi="IRNazanin" w:eastAsia="IRNazanin"/>
          <w:color w:val="111111"/>
          <w:sz w:val="28"/>
          <w:sz w:val="28"/>
          <w:szCs w:val="28"/>
          <w:rtl w:val="true"/>
          <w:lang w:bidi="fa-IR"/>
        </w:rPr>
        <w:t>مقام حمد و ستایش مقامی بس بزرگ، و نعمتی بس عظیم از نعمت‌های معنوی حضرت محبوب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حامدان را در پیشگاه حضرت دوست ارزش والایی است، و اجرشان و مزدشان آن چنان اجر و مزدی است که فوق آن را نمی‌توان تصور کرد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فاتحة الکتاب که خواندنش در نمازهای یومیه واجب است، بدون قرائت آن، نماز به پا نمی‌شود، پس از بسم‌اللّه تعلیم می‌دهد که چگونه تمام نعمت‌ها را حمد و</w:t>
      </w:r>
      <w:bookmarkStart w:id="316" w:name="pg14191_338750"/>
    </w:p>
    <w:p>
      <w:pPr>
        <w:pStyle w:val="BookText"/>
        <w:rPr/>
      </w:pPr>
      <w:bookmarkEnd w:id="316"/>
      <w:r>
        <w:rPr>
          <w:rFonts w:ascii="IRNazanin" w:hAnsi="IRNazanin" w:eastAsia="IRNazanin"/>
          <w:color w:val="111111"/>
          <w:sz w:val="28"/>
          <w:sz w:val="28"/>
          <w:szCs w:val="28"/>
          <w:rtl w:val="true"/>
          <w:lang w:bidi="fa-IR"/>
        </w:rPr>
        <w:t>سپاس گویید، که نعمت جز از خدا نیست، و سپاس و حمد جز به او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منعم را بشناسید، و نعمت را از او بدانید، و دادۀ حضرت او را در همان جا خرج کنید که او از شما خواسته، و این همه از جملۀ عرشی و آیۀ آسمانی و کلمات ملکوتی</w:t>
      </w:r>
    </w:p>
    <w:p>
      <w:pPr>
        <w:pStyle w:val="Heading4"/>
        <w:numPr>
          <w:ilvl w:val="3"/>
          <w:numId w:val="1"/>
        </w:numPr>
        <w:rPr/>
      </w:pPr>
      <w:bookmarkStart w:id="317" w:name="__RefHeading___Toc5184040_3381743652"/>
      <w:bookmarkStart w:id="318" w:name="_Toc116"/>
      <w:bookmarkEnd w:id="317"/>
      <w:r>
        <w:rPr>
          <w:rtl w:val="true"/>
        </w:rPr>
        <w:t>الحمدللّه ربّ العالمین</w:t>
      </w:r>
      <w:bookmarkEnd w:id="318"/>
    </w:p>
    <w:p>
      <w:pPr>
        <w:pStyle w:val="BookText"/>
        <w:rPr/>
      </w:pPr>
      <w:r>
        <w:rPr>
          <w:rFonts w:ascii="IRNazanin" w:hAnsi="IRNazanin" w:eastAsia="IRNazanin"/>
          <w:color w:val="111111"/>
          <w:sz w:val="28"/>
          <w:sz w:val="28"/>
          <w:szCs w:val="28"/>
          <w:rtl w:val="true"/>
          <w:lang w:bidi="fa-IR"/>
        </w:rPr>
        <w:t>استفاده می‌شود، که این گونه توجّه به صاحب و خالق نعمت، و ادای سپاس و حمد به محضر مبارک او جز به هدایت او و عنایت و لطفش صورت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او بر قلب عبد اشراق نکند، و دل بنده را به نورش منوّر ننماید، و سینه را جلوه‌گاه معرفت ننماید، و آتش عشق به سپاس را در باطن شعله‌ور نسازد، و جملاتی که بیان کنندۀ حمد و سپاسش است القا نفرماید، از دست و زبان که برآید که بتواند به حمد و سپاسش برخیزد، و در مدار تسبیح و تحمیدش به گردش آید؟</w:t>
      </w:r>
    </w:p>
    <w:p>
      <w:pPr>
        <w:pStyle w:val="BookText"/>
        <w:rPr/>
      </w:pPr>
      <w:r>
        <w:rPr>
          <w:rFonts w:ascii="IRNazanin" w:hAnsi="IRNazanin" w:eastAsia="IRNazanin"/>
          <w:color w:val="111111"/>
          <w:sz w:val="28"/>
          <w:sz w:val="28"/>
          <w:szCs w:val="28"/>
          <w:rtl w:val="true"/>
          <w:lang w:bidi="fa-IR"/>
        </w:rPr>
        <w:t>این نکتۀ با ارزش را باید توجّه داشت که معرفت به صاحب نعمت، و عشق و ایمان به او، و حضور عملی نسبت به دستورهایش را باید بدرقۀ حمد و سپاس قولی کرد، تا سپاسی که دوست از بنده‌اش خواسته تحقق یابد، این نوع سپاس و حمد که معرفت و قول و عمل است سپاس واقعی و حمد حقیقی است، و ورود به فضای این سپاس، انسان را به مقام بندگی و اخلاص و رشد و کمال می‌رساند، این گونه سپاس و حمد، نسبت به تمام نعمت‌ها فراگیر، و در حدّ ظرفیت انسان ادای حق منعم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می‌فرستد هر زمانی دوست پیغامی دگر می‌رسد دل را از او هر لحظه الهامی دگر</w:t>
      </w:r>
    </w:p>
    <w:p>
      <w:pPr>
        <w:pStyle w:val="BookText"/>
        <w:rPr/>
      </w:pPr>
      <w:r>
        <w:rPr>
          <w:rFonts w:ascii="IRNazanin" w:hAnsi="IRNazanin" w:eastAsia="IRNazanin"/>
          <w:color w:val="111111"/>
          <w:sz w:val="28"/>
          <w:sz w:val="28"/>
          <w:szCs w:val="28"/>
          <w:rtl w:val="true"/>
          <w:lang w:bidi="fa-IR"/>
        </w:rPr>
        <w:t>کای دل سرگشته غیر از ما دلآرامی مجوی زانکه نتوان یافتن جز ما دلآرامی دگر</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 صیادی مرغ دل ما می‌نهد خال و زلفش هر زمانی دانه و دامی دگر</w:t>
      </w:r>
      <w:bookmarkStart w:id="319" w:name="pg14191_338751"/>
    </w:p>
    <w:p>
      <w:pPr>
        <w:pStyle w:val="BookText"/>
        <w:rPr/>
      </w:pPr>
      <w:bookmarkEnd w:id="319"/>
      <w:r>
        <w:rPr>
          <w:rFonts w:ascii="IRNazanin" w:hAnsi="IRNazanin" w:eastAsia="IRNazanin"/>
          <w:color w:val="111111"/>
          <w:sz w:val="28"/>
          <w:sz w:val="28"/>
          <w:szCs w:val="28"/>
          <w:rtl w:val="true"/>
          <w:lang w:bidi="fa-IR"/>
        </w:rPr>
        <w:t>چون توان هشیار بودن چون پیاپی می‌دهد هر زمان ساقی شرابی دیگر از جامی دگر</w:t>
      </w:r>
    </w:p>
    <w:p>
      <w:pPr>
        <w:pStyle w:val="BookText"/>
        <w:rPr/>
      </w:pPr>
      <w:r>
        <w:rPr>
          <w:rFonts w:ascii="IRNazanin" w:hAnsi="IRNazanin" w:eastAsia="IRNazanin"/>
          <w:color w:val="111111"/>
          <w:sz w:val="28"/>
          <w:sz w:val="28"/>
          <w:szCs w:val="28"/>
          <w:rtl w:val="true"/>
          <w:lang w:bidi="fa-IR"/>
        </w:rPr>
        <w:t>گرچه او را نیست آغازیّ و انجامی ولی هر زمان داریم از او آغاز و انجامی دگر</w:t>
      </w:r>
    </w:p>
    <w:p>
      <w:pPr>
        <w:pStyle w:val="BookText"/>
        <w:rPr/>
      </w:pPr>
      <w:r>
        <w:rPr>
          <w:rFonts w:ascii="IRNazanin" w:hAnsi="IRNazanin" w:eastAsia="IRNazanin"/>
          <w:color w:val="111111"/>
          <w:sz w:val="28"/>
          <w:sz w:val="28"/>
          <w:szCs w:val="28"/>
          <w:rtl w:val="true"/>
          <w:lang w:bidi="fa-IR"/>
        </w:rPr>
        <w:t>در حقیقت هیچ نامی نیست او را گرچه او می‌نهد مر خویش را هر لحظه‌ای نامی دگر</w:t>
      </w:r>
    </w:p>
    <w:p>
      <w:pPr>
        <w:pStyle w:val="BookText"/>
        <w:rPr/>
      </w:pPr>
      <w:r>
        <w:rPr>
          <w:rFonts w:ascii="IRNazanin" w:hAnsi="IRNazanin" w:eastAsia="IRNazanin"/>
          <w:color w:val="111111"/>
          <w:sz w:val="28"/>
          <w:sz w:val="28"/>
          <w:szCs w:val="28"/>
          <w:rtl w:val="true"/>
          <w:lang w:bidi="fa-IR"/>
        </w:rPr>
        <w:t>دل به کامی از لب جانان کجا راضی شود هر نفس خواهد کز او حاصل کند کامی دگر</w:t>
      </w:r>
    </w:p>
    <w:p>
      <w:pPr>
        <w:pStyle w:val="BookText"/>
        <w:rPr/>
      </w:pPr>
      <w:r>
        <w:rPr>
          <w:rFonts w:ascii="IRNazanin" w:hAnsi="IRNazanin" w:eastAsia="IRNazanin"/>
          <w:color w:val="111111"/>
          <w:sz w:val="28"/>
          <w:sz w:val="28"/>
          <w:szCs w:val="28"/>
          <w:rtl w:val="true"/>
          <w:lang w:bidi="fa-IR"/>
        </w:rPr>
        <w:t>هر که گامی بر هوای نفس ناسوتی زند در فضای نفس لاهوتی نهد گامی دگر</w:t>
      </w:r>
    </w:p>
    <w:p>
      <w:pPr>
        <w:pStyle w:val="BookText"/>
        <w:rPr/>
      </w:pPr>
      <w:r>
        <w:rPr>
          <w:rFonts w:ascii="IRNazanin" w:hAnsi="IRNazanin" w:eastAsia="IRNazanin"/>
          <w:color w:val="111111"/>
          <w:sz w:val="28"/>
          <w:sz w:val="28"/>
          <w:szCs w:val="28"/>
          <w:rtl w:val="true"/>
          <w:lang w:bidi="fa-IR"/>
        </w:rPr>
        <w:t>گرچه ما مستغرق احسان و انعام وئیم می‌کنم از وی طلب هر ساعت انعامی دگر</w:t>
      </w:r>
    </w:p>
    <w:p>
      <w:pPr>
        <w:pStyle w:val="BookText"/>
        <w:rPr/>
      </w:pPr>
      <w:r>
        <w:rPr>
          <w:rFonts w:ascii="IRNazanin" w:hAnsi="IRNazanin" w:eastAsia="IRNazanin"/>
          <w:color w:val="111111"/>
          <w:sz w:val="28"/>
          <w:sz w:val="28"/>
          <w:szCs w:val="28"/>
          <w:rtl w:val="true"/>
          <w:lang w:bidi="fa-IR"/>
        </w:rPr>
        <w:t>جز رخ و زلفش که صبح و شام ارباب دلند مغربی را نیست صبحی دیگر و شامی دگر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مغربی</w:t>
      </w:r>
      <w:r>
        <w:rPr>
          <w:rFonts w:eastAsia="IRNazanin" w:cs="IRNazanin"/>
          <w:color w:val="111111"/>
          <w:sz w:val="28"/>
          <w:szCs w:val="28"/>
          <w:rtl w:val="true"/>
          <w:lang w:bidi="fa-IR"/>
        </w:rPr>
        <w:t>)</w:t>
      </w:r>
    </w:p>
    <w:p>
      <w:pPr>
        <w:pStyle w:val="Heading4"/>
        <w:numPr>
          <w:ilvl w:val="3"/>
          <w:numId w:val="1"/>
        </w:numPr>
        <w:rPr/>
      </w:pPr>
      <w:bookmarkStart w:id="320" w:name="__RefHeading___Toc5184042_3381743652"/>
      <w:bookmarkStart w:id="321" w:name="_Toc117"/>
      <w:bookmarkEnd w:id="320"/>
      <w:r>
        <w:rPr>
          <w:rtl w:val="true"/>
        </w:rPr>
        <w:t>حمد و ستایش در قرآن مجید</w:t>
      </w:r>
      <w:bookmarkEnd w:id="321"/>
    </w:p>
    <w:p>
      <w:pPr>
        <w:pStyle w:val="BookText"/>
        <w:rPr/>
      </w:pPr>
      <w:r>
        <w:rPr>
          <w:rFonts w:ascii="IRNazanin" w:hAnsi="IRNazanin" w:eastAsia="IRNazanin"/>
          <w:color w:val="111111"/>
          <w:sz w:val="28"/>
          <w:sz w:val="28"/>
          <w:szCs w:val="28"/>
          <w:rtl w:val="true"/>
          <w:lang w:bidi="fa-IR"/>
        </w:rPr>
        <w:t>با این گونه سپاس می‌توان از حضرت محبوب نسبت به آفرینش آسمان‌ها و زمین قدردانی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خَلَقَ السَّماواتِ وَ الاَْرْضَ</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ستایش‌ها ویژۀ خداست که آسمان‌ها و زمین را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گونه سپاس و حمدی که مرکّب از قول و معرفت و عمل است می‌توان حضرت حق را به خاطر پیروزی دادن به مؤمنان علیه ستمگران ستایش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فَقُطِعَ دابِرُ الْقَوْمِ الَّذینَ ظَلَمُوا وَ الْحَمْدُ للّهِ رَبِّ العالَمینَ</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ریشۀ کسانی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آیات ما و به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ورزیدند ، بریده شد ؛ و همۀ ستایش‌ها ویژۀ خدا مالک و مربی جهانیان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حمد و سپاس می‌توان نعمت با عظمت هدایت را که نعمتی ما فوق آن نیست و به وسیلۀ آن سعادت دنیا و آخرت انسان تأمین می‌شود و آدمی در سایۀ آن به خیر دنیا و آخرت می‌رسد، شکر و سپاس گزارد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هَدانا لِهذا وَ ما کُنّا لِنَهْتَدِیَ لَوْلا انْ هَدانَا اللّهُ</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و همه ستایش‌ها ویژۀ خداست که ما را به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کرد ، و اگر خدا ما را هدایت نمی‌کرد هدایت نمی‌یافتیم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ستایش و حمد، می‌توان نزول قرآن را از جانب حضرت محبوب برای رشد و کمال انسان و روشن کردن بزم، حیات سپاس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انْزَلَ عَلی عَبْدِهِ الْکِتابَ وَ لَمْ یَجْعَلْ لَهُ عِوَجاً</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همۀ ستایش‌ها ویژۀ خداست که این کتاب را بر بنده‌اش نازل کرد و برای آن هیچ گونه انحراف و کژی قرار نداد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حمد و سپاس می‌توان از عنایت حضرت دوست که باعث نجات انسان از شر ستمگران شد تشکّر و قدردانی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نَجّانا مِنَ الْقَوْمِ الظّالِمینَ</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همۀ ستایش‌ها ویژۀ خداست که ما را از این گروه ستم‌پیشه نجات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حمد و سپاس می‌توان از آنچه در آسمان‌ها و زمین است و در به پا داشتن خیمۀ هستی مؤثّر است و به صورتی یار و مددکار آدمی است، به ادای کمترین حقّی از حقوق که از حضرت ربّ العزّه بر عهدۀ انسان است، اقدام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لَهُ ما فِی السَّمواتِ وَ ما فِی الاَْرْضِ وَ لَهُ الْحَمْدُ فِی الآْخِرَةِ وَ هُوَ الْحَکیمُ الْخَبیرُ</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همۀ ستایش‌ها ویژۀ خداست که آنچه در آسمان‌ها و آنچه در زمین است در سیطرۀ مالکیّت و فرمانروایی اوست ، و همۀ ستایش‌ها در آخرت مخصوص اوست ، و او حکیم و آگاه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حمد و سپاس می‌توان به ادای شکر او به عنوان این‌که مالک حقیقی آسمان‌ها و زمین، و مالک تمام جهانیان است برخاست، مالکی که در فضای مالکیتش از باب لطف و رحمت به تربیت موجودات و رشد و کمال اجزای هستی توجه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فَلِلّهِ الْحَمْدُ ربِّ السَمواتِ وَ رَبِّ الاَْرْضِ رَبِّ الْعالَمِینَ</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در نهایت همۀ ستایش‌ها مخصوص خداست که پروردگار آسمان‌ها و پروردگار زمین و پروردگار جهانیان است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هدایت او نسبت به چنین حمدی نبود، در قدرت و توان کسی نمی‌دیدی که به ادای حمد برخیزد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که از باب لطف و مرحمت عباد صالح خود را به چنین حمدی رهنمون است، و آنان را اهل چنین حمدی می‌نماید تا بتوانند احسانش را شکر کنند، و از این راه به جزای نیکوکاران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فراموش کنم هرچه بود الاّ تو عشقبازی نکنم در دو جهان جز با تو</w:t>
      </w:r>
    </w:p>
    <w:p>
      <w:pPr>
        <w:pStyle w:val="BookText"/>
        <w:rPr/>
      </w:pPr>
      <w:r>
        <w:rPr>
          <w:rFonts w:ascii="IRNazanin" w:hAnsi="IRNazanin" w:eastAsia="IRNazanin"/>
          <w:color w:val="111111"/>
          <w:sz w:val="28"/>
          <w:sz w:val="28"/>
          <w:szCs w:val="28"/>
          <w:rtl w:val="true"/>
          <w:lang w:bidi="fa-IR"/>
        </w:rPr>
        <w:t>گر دلیل من سرگشته تو باشی گامی است هر مسافت که بود از من بیدل تا تو</w:t>
      </w:r>
    </w:p>
    <w:p>
      <w:pPr>
        <w:pStyle w:val="BookText"/>
        <w:rPr/>
      </w:pPr>
      <w:r>
        <w:rPr>
          <w:rFonts w:ascii="IRNazanin" w:hAnsi="IRNazanin" w:eastAsia="IRNazanin"/>
          <w:color w:val="111111"/>
          <w:sz w:val="28"/>
          <w:sz w:val="28"/>
          <w:szCs w:val="28"/>
          <w:rtl w:val="true"/>
          <w:lang w:bidi="fa-IR"/>
        </w:rPr>
        <w:t>در درون دل تنگم که بود خلوت انس راه هر پرده‌نشین نیست مگر تنها تو</w:t>
      </w:r>
    </w:p>
    <w:p>
      <w:pPr>
        <w:pStyle w:val="BookText"/>
        <w:rPr/>
      </w:pPr>
      <w:r>
        <w:rPr>
          <w:rFonts w:ascii="IRNazanin" w:hAnsi="IRNazanin" w:eastAsia="IRNazanin"/>
          <w:color w:val="111111"/>
          <w:sz w:val="28"/>
          <w:sz w:val="28"/>
          <w:szCs w:val="28"/>
          <w:rtl w:val="true"/>
          <w:lang w:bidi="fa-IR"/>
        </w:rPr>
        <w:t>در میان غم و اندوه و پریشانی من بر کنار دل آشفتۀ ناپروا تو</w:t>
      </w:r>
    </w:p>
    <w:p>
      <w:pPr>
        <w:pStyle w:val="BookText"/>
        <w:rPr/>
      </w:pPr>
      <w:r>
        <w:rPr>
          <w:rFonts w:ascii="IRNazanin" w:hAnsi="IRNazanin" w:eastAsia="IRNazanin"/>
          <w:color w:val="111111"/>
          <w:sz w:val="28"/>
          <w:sz w:val="28"/>
          <w:szCs w:val="28"/>
          <w:rtl w:val="true"/>
          <w:lang w:bidi="fa-IR"/>
        </w:rPr>
        <w:t>ساقی از باده چنان بی خبرم کن نفسی که زمستی نشناسم که منم این یا تو</w:t>
      </w:r>
    </w:p>
    <w:p>
      <w:pPr>
        <w:pStyle w:val="BookText"/>
        <w:rPr/>
      </w:pPr>
      <w:r>
        <w:rPr>
          <w:rFonts w:ascii="IRNazanin" w:hAnsi="IRNazanin" w:eastAsia="IRNazanin"/>
          <w:color w:val="111111"/>
          <w:sz w:val="28"/>
          <w:sz w:val="28"/>
          <w:szCs w:val="28"/>
          <w:rtl w:val="true"/>
          <w:lang w:bidi="fa-IR"/>
        </w:rPr>
        <w:t>تو برفتیّ و برفت از پی تو عمر عزیز عمر اگر بازنیاید چه شود بازآ تو</w:t>
      </w:r>
    </w:p>
    <w:p>
      <w:pPr>
        <w:pStyle w:val="BookText"/>
        <w:rPr/>
      </w:pPr>
      <w:r>
        <w:rPr>
          <w:rFonts w:ascii="IRNazanin" w:hAnsi="IRNazanin" w:eastAsia="IRNazanin"/>
          <w:color w:val="111111"/>
          <w:sz w:val="28"/>
          <w:sz w:val="28"/>
          <w:szCs w:val="28"/>
          <w:rtl w:val="true"/>
          <w:lang w:bidi="fa-IR"/>
        </w:rPr>
        <w:t>بشکستی به جفا عهد دلآرام عماد ای ز سودازدگان عاشق پابرجا تو</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فقیه کرمانی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 الَّذِی جَعَلَ مِنْ تِلْکَ السُّبُلِ شَهْرَهُ شَهْرَ رَمَضَانَ شَهْرَ الصِّیَامِ وَ شَهْرَ الْإِسْلاَمِ وَ شَهْرَ الطَّهُورِ وَ شَهْرَ التَّمْحِیصِ وَ شَهْرَ الْقِیَامِ الَّذِی أُنْزِلَ فِیهِ الْقُرْآنُ هُدیً لِلنَّاسِ وَ بَیِّنَاتٍ مِنَ الْهُدَی وَ الْفُرْقَانِ</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فَأَبَانَ فَضِیلَتَهُ عَلَی سَائِرِ الشُّهُورِ بِمَا جَعَلَ لَهُ مِنَ الْحُرُمَاتِ الْمَوْفُورَةِ وَ الْفَضَائِلِ الْمَشْهُورَةِ فَحَرَّمَ فِیهِ مَا أَحَلَّ فِی غَیْرِهِ إِعْظَاماً وَ حَجَرَ فِیهِ الْمَطَاعِمَ وَ الْمَشَارِبَ إِکْرَاماً وَ جَعَلَ لَهُ وَقْتاً بَیِّناً لاَ یُجِیزُ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 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یُقَدَّمَ قَبْلَهُ وَ لاَ یَقْبَلُ أَنْ یُؤَخَّرَ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 را سپاس که از جملۀ آن راه‌ها، ماه خود، ماه رمضان را قرار داد؛ ماه روزه، و ماه اسلام، ماه پاک کننده، ماه آزمایش، ماه قیام به عبادت، و ماهی که قرآن را در آن نازل کرد، که سراسر برای مردم هدایت است و نشانه‌هایی روشن از هدایت، و جداکنندۀ بین حق و باطل؛ پس برتریش را بر ماه‌های دیگر بر پایۀ احترامات زیادی که برایش قرار داد، و فضیلت‌هایی که بین مردم مشهور است، آشکار ساخت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آنچه را در ماه‌های دیگر حلال بود، به خاطر بزرگداشت این ماه حرام کرد، و خوراکی‌ها و آشامیدنی‌ها را محض گرامی داشت آن ممنوع فرمود، و بر آن وقتی واضح و روشن قرار داد، و آن نهمین ماه از ماه‌های قمری است که</w:t>
      </w:r>
      <w:bookmarkStart w:id="322" w:name="pg14191_338756"/>
    </w:p>
    <w:p>
      <w:pPr>
        <w:pStyle w:val="BookText"/>
        <w:rPr/>
      </w:pPr>
      <w:bookmarkEnd w:id="322"/>
      <w:r>
        <w:rPr>
          <w:rFonts w:ascii="IRNazanin" w:hAnsi="IRNazanin" w:eastAsia="IRNazanin"/>
          <w:color w:val="111111"/>
          <w:sz w:val="28"/>
          <w:sz w:val="28"/>
          <w:szCs w:val="28"/>
          <w:rtl w:val="true"/>
          <w:lang w:bidi="fa-IR"/>
        </w:rPr>
        <w:t>حضرتش جلّ و عزّ اجازه نمی‌دهد از آن وقت معین پیش افتد، و نمی‌پذیرد که از آن پس افتد</w:t>
      </w:r>
      <w:r>
        <w:rPr>
          <w:rFonts w:eastAsia="IRNazanin" w:cs="IRNazanin"/>
          <w:color w:val="111111"/>
          <w:sz w:val="28"/>
          <w:szCs w:val="28"/>
          <w:rtl w:val="true"/>
          <w:lang w:bidi="fa-IR"/>
        </w:rPr>
        <w:t>.</w:t>
      </w:r>
    </w:p>
    <w:p>
      <w:pPr>
        <w:pStyle w:val="Heading3"/>
        <w:numPr>
          <w:ilvl w:val="2"/>
          <w:numId w:val="1"/>
        </w:numPr>
        <w:rPr/>
      </w:pPr>
      <w:bookmarkStart w:id="323" w:name="__RefHeading___Toc5184044_3381743652"/>
      <w:bookmarkStart w:id="324" w:name="_Toc118"/>
      <w:bookmarkEnd w:id="323"/>
      <w:r>
        <w:rPr>
          <w:rtl w:val="true"/>
        </w:rPr>
        <w:t>ماه مبارک رمضان و مسئلۀ با عظمت روزه</w:t>
      </w:r>
      <w:bookmarkEnd w:id="324"/>
    </w:p>
    <w:p>
      <w:pPr>
        <w:pStyle w:val="BookText"/>
        <w:rPr/>
      </w:pPr>
      <w:r>
        <w:rPr>
          <w:rFonts w:ascii="IRNazanin" w:hAnsi="IRNazanin" w:eastAsia="IRNazanin"/>
          <w:color w:val="111111"/>
          <w:sz w:val="28"/>
          <w:sz w:val="28"/>
          <w:szCs w:val="28"/>
          <w:rtl w:val="true"/>
          <w:lang w:bidi="fa-IR"/>
        </w:rPr>
        <w:t>فرازهای عرشی و ملکوتی این دعا، موقعیت بسیار مهم ماه رمضان، و اهمیّت مسئلۀ الهی روزه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جملات زیبای این دعا، به این معنا هشدار می‌دهد، که ماه رمضان و روزۀ در آن باعث سوختن هیمۀ گناه از پرونده و ریزش رحمت الهی بر عبد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ماه به حقیقت ماه اسلام است، زیرا هر انسان عاشقی با اتصال به روزه‌ای که شرایط ظاهری و باطنی آن در قرآن و روایات بیان شده، تبدیل به یک مسلمان واقعی و یک موجود با تقوا و یک عنصر تسلیم در برابر حضرت محبوب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ماه دامن جان و حقیقت نفس، و اعضا و جوارح به کشور پاکی سفر می‌کنند، و در پایان ماه به تقوا و طهارت مورد نظر دوست می‌رسند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ایُّهَا الَّذینَ آمَنُوا کُتِبَ عَلَیْکُمُ الصِّیامُ کَما کُتِبَ عَلَی الَّذِینَ مِنْ قَبْلِکُمْ لَعَلَّکُمْ تَتَّقُونَ</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 شما مقرّر و لازم شده ، همان گونه که بر پیشینیان شما مقرّر و لازم شد ، تا پرهیزکار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رمضان ماه تصفیۀ بدن از آلودگی‌ها و رسوب‌های غذایی است، رسوب‌هایی که باعث امراض گوناگون وریدی، خونی، قلبی، و جسمی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تصفیه و پاکی از گناهان و معاصی و رذایل اخلاقی و نفسی و روحی و عملی است، و این همه وقتی میسّر است که روزۀ جسمی و نفسی و قلبی گرفته شود، و به</w:t>
      </w:r>
    </w:p>
    <w:p>
      <w:pPr>
        <w:pStyle w:val="BookText"/>
        <w:rPr/>
      </w:pPr>
      <w:r>
        <w:rPr>
          <w:rFonts w:ascii="IRNazanin" w:hAnsi="IRNazanin" w:eastAsia="IRNazanin"/>
          <w:color w:val="111111"/>
          <w:sz w:val="28"/>
          <w:sz w:val="28"/>
          <w:szCs w:val="28"/>
          <w:rtl w:val="true"/>
          <w:lang w:bidi="fa-IR"/>
        </w:rPr>
        <w:t>تعبیر اهل دل، روزۀ عام که روزۀ بدن، و روزۀ خاص که روزۀ جان، و روزۀ خاصّ الخاص که روزۀ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روزۀ بدن امساک از مفطرات، و روزۀ نفس امساک از رذایل اخلاقی و معاصی اعضا و جوارح، و روزۀ قلب امساک از غیر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ماه به راستی ماه قیام و به پا خاستن برای کسب معرفت و بینش، و تحصیل حق و حقیقت و به دست آوردن کرامت و فضیلت، و فراهم آوردن عشق و شور از توجه به حضرت محبوب، و ماه اقدام جانانه برای ورود به مدار عبادت خالصانه و بندگی عاشقانه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رمضان ماه پیوند خوردن به قرآن برای کسب هدایت، و منور کردن جان به نور آیات بیّنات، و ماه تلاوت قرآن و ماه تشخیص حق از باطل در همۀ امور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 این ماه فضایلی فوق‌العاده و بی‌شمار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حرمت این ماه آنچه در دیگر ماه‌ها بر انسان از طلوع فجر تا فجر دیگر حلال است حرام می‌باشد، جسم از روی آوردن به خوراکی‌ها و آشامیدنی‌ها ممنوع است، روزۀ این ماه را نمی‌توان پیش انداخت، و نیز جایز نیست آن را به دست تأخیر سپرد، که بر واجد شرایط واجب است در همان ماه مبارک قیام به این عبادت بزرگ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فواید جسمی و روحی فراوان دارد، شفابخش جسم، و توانبخش جان است، پاک کنندۀ آدمی از رذایل حیوانی است، در ساختن فرد صالح و سامان دادن اجتماع بسیار مؤثّر است، در تهذیب و تزکیۀ نفس و رهاندن انسان از روزمرّگی و واماندگی در نیازهای تن، تأثیر بسزائی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فوائد طبّی و بهداشتی روزه که از سودمندی‌های کوچک این فرضیۀ انسان‌ساز می‌باشد به حدّی است که شاید نیاز به توضیح و تکرار نداشته باشد و بیشتر مردم کم و بیش از آن آگاهند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معده و دستگاه گوارش از اعضای پرکار اندام آدمی است، با سه وعده غذا که</w:t>
      </w:r>
      <w:bookmarkStart w:id="325" w:name="pg14191_338758"/>
    </w:p>
    <w:p>
      <w:pPr>
        <w:pStyle w:val="BookText"/>
        <w:rPr/>
      </w:pPr>
      <w:bookmarkEnd w:id="325"/>
      <w:r>
        <w:rPr>
          <w:rFonts w:ascii="IRNazanin" w:hAnsi="IRNazanin" w:eastAsia="IRNazanin"/>
          <w:color w:val="111111"/>
          <w:sz w:val="28"/>
          <w:sz w:val="28"/>
          <w:szCs w:val="28"/>
          <w:rtl w:val="true"/>
          <w:lang w:bidi="fa-IR"/>
        </w:rPr>
        <w:t>معمول مردم است تقریباً در همۀ ساعات دستگاه گوارش به هضم و تحلیل و جذب و دفع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باعث می‌شود که از یک سو این اعضا استراحت کنند و از فرسودگی مصون بمانند و نیروی تازه‌ای بگیرند، و از سوی دیگر ذخایر چربی که زیان‌های مهلکی دارند تحلیل رفته و کاسته شوند</w:t>
      </w:r>
      <w:r>
        <w:rPr>
          <w:rFonts w:eastAsia="IRNazanin" w:cs="IRNazanin"/>
          <w:color w:val="111111"/>
          <w:sz w:val="28"/>
          <w:szCs w:val="28"/>
          <w:rtl w:val="true"/>
          <w:lang w:bidi="fa-IR"/>
        </w:rPr>
        <w:t>.</w:t>
      </w:r>
    </w:p>
    <w:p>
      <w:pPr>
        <w:pStyle w:val="Heading3"/>
        <w:numPr>
          <w:ilvl w:val="2"/>
          <w:numId w:val="1"/>
        </w:numPr>
        <w:rPr/>
      </w:pPr>
      <w:bookmarkStart w:id="326" w:name="__RefHeading___Toc5184046_3381743652"/>
      <w:bookmarkStart w:id="327" w:name="_Toc119"/>
      <w:bookmarkEnd w:id="326"/>
      <w:r>
        <w:rPr>
          <w:rtl w:val="true"/>
        </w:rPr>
        <w:t>روزه و سلامتی</w:t>
      </w:r>
      <w:bookmarkEnd w:id="327"/>
    </w:p>
    <w:p>
      <w:pPr>
        <w:pStyle w:val="Heading4"/>
        <w:numPr>
          <w:ilvl w:val="3"/>
          <w:numId w:val="1"/>
        </w:numPr>
        <w:rPr/>
      </w:pPr>
      <w:bookmarkStart w:id="328" w:name="__RefHeading___Toc5184048_3381743652"/>
      <w:bookmarkStart w:id="329" w:name="_Toc120"/>
      <w:bookmarkEnd w:id="328"/>
      <w:r>
        <w:rPr>
          <w:rtl w:val="true"/>
        </w:rPr>
        <w:t>اشاره</w:t>
      </w:r>
      <w:bookmarkEnd w:id="329"/>
    </w:p>
    <w:p>
      <w:pPr>
        <w:pStyle w:val="BookText"/>
        <w:rPr/>
      </w:pPr>
      <w:r>
        <w:rPr>
          <w:rFonts w:ascii="IRNazanin" w:hAnsi="IRNazanin" w:eastAsia="IRNazanin"/>
          <w:color w:val="111111"/>
          <w:sz w:val="28"/>
          <w:sz w:val="28"/>
          <w:szCs w:val="28"/>
          <w:rtl w:val="true"/>
          <w:lang w:bidi="fa-IR"/>
        </w:rPr>
        <w:t>در روایات اسلامی حتی به فوائد جسمی روزه نیز تصریح شده تا برخی از سست عنصران اگر نه با ایمان کامل حدّاقل با توجّه به فوائد بهداشتی روزه، این فریضۀ ثمربخش را بجای آورند و از سودمندی‌های گوناگون آن در حدّ خود بهره‌ور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بزرگوار اسلام صلی الله علیه و آله در همین رابطه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صُومُوا تَصِحُّوا</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267/59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الدعوات،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بگیرید تا سالم بمانید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روایات بسیاری، پیشوایان بزرگ اسلام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معدۀ آدمی خانۀ بیماری‌های اوست و پرهیز از غذا درمان آن است</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بدیهی است، آنگاه این فواید بهداشتی بهتر به دست می‌آید که روزه‌دار امساک روز را با زیاده روی در شب تلافی نکند، که پرخوری خود موجب زیان‌های چشمگیر برای دستگاه گوارش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پیشرفت دانش پزشکی، برخی از پزشکان و متخصصان دریافته‌اند که امساک</w:t>
      </w:r>
    </w:p>
    <w:p>
      <w:pPr>
        <w:pStyle w:val="BookText"/>
        <w:rPr/>
      </w:pPr>
      <w:r>
        <w:rPr>
          <w:rFonts w:ascii="IRNazanin" w:hAnsi="IRNazanin" w:eastAsia="IRNazanin"/>
          <w:color w:val="111111"/>
          <w:sz w:val="28"/>
          <w:sz w:val="28"/>
          <w:szCs w:val="28"/>
          <w:rtl w:val="true"/>
          <w:lang w:bidi="fa-IR"/>
        </w:rPr>
        <w:t>از خوردن و آشامیدن، عالی‌ترین روش درمانی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پزشکان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درمان به وسیلۀ روزه چنان معجزه آساست که به کار بستن آن مسیر طرح‌ها و برنامه‌های طب عملی و جرّاحی را تغییر خواهد داد، زیرا روزه راه تازه‌ای به روی دانش پزشکی می‌گشاید و سلاح مؤثری برای مبارزه با بیماری‌ها به این دانش می‌بخشد، سلاحی که می‌توان آن را از راه‌های گوناگونی مورد استفاده قرار داد و انسان را در مبارزه با علّت بیماری‌ها برای بهبود بیماران به نتیجۀ مطلوب و آشکار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روزه و امساک می‌توان بیماری‌هایی را بهبود بخشید و معالجه کرد، البته در صورتی که با اعتدال و میانه‌روی مقرون باشد و هنگام سحر و افطار در خوردن و آشامیدن افراط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بر خلاف تصور کوتاه اندیشان، روزه هیچ گونه ضرری برای افراد سالم مکلف ندارد، و اگر کسی بیمار باشد و نتواند روزه بگیرد از انجام این تکلیف اسلامی معاف است، و نیز اگر روزه بگیرد و با این کار بیمارتر شود، و یا روزه‌اش باعث گردد که بیماریش ادامه یابد، کار حرامی مرتکب شده و روزه‌اش هم نزد خدا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سالم باید بدانند که روزه نه تنها زیانی برایشان ندارد، بلکه موجب تندرستی و صحّت مزاج است، و به گفتۀ برخی شکم‌پرستان که خود روزه نمی‌گیرند و دیگران را نیز از روزه باز می‌دارند و تلقین می‌کنند که روزه موجب زخم معده می‌شود، نباید اعتنا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دروغ‌ها فقط بهانۀ افراد سست عنصری است که اسیر شکم خویشند و از عزم و ارادۀ انسانی در آنان خبری نیست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باعث استراحت معده است و در حال روزه‌داری اسید معده به جای غذا</w:t>
      </w:r>
      <w:bookmarkStart w:id="330" w:name="pg14191_338760"/>
    </w:p>
    <w:p>
      <w:pPr>
        <w:pStyle w:val="BookText"/>
        <w:rPr/>
      </w:pPr>
      <w:bookmarkEnd w:id="330"/>
      <w:r>
        <w:rPr>
          <w:rFonts w:ascii="IRNazanin" w:hAnsi="IRNazanin" w:eastAsia="IRNazanin"/>
          <w:color w:val="111111"/>
          <w:sz w:val="28"/>
          <w:sz w:val="28"/>
          <w:szCs w:val="28"/>
          <w:rtl w:val="true"/>
          <w:lang w:bidi="fa-IR"/>
        </w:rPr>
        <w:t>به وسیلۀ صفرا خنثی می‌شود و زخم ایجاد نمی‌گردد</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دانشگاه و آخرین پیامبر</w:t>
      </w:r>
      <w:r>
        <w:rPr>
          <w:rFonts w:eastAsia="IRNazanin" w:cs="IRNazanin"/>
          <w:color w:val="111111"/>
          <w:sz w:val="28"/>
          <w:szCs w:val="28"/>
          <w:rtl w:val="true"/>
          <w:lang w:bidi="fa-IR"/>
        </w:rPr>
        <w:t xml:space="preserve">: </w:t>
      </w:r>
      <w:r>
        <w:rPr>
          <w:rFonts w:eastAsia="IRNazanin" w:cs="IRNazanin"/>
          <w:color w:val="111111"/>
          <w:sz w:val="28"/>
          <w:szCs w:val="28"/>
          <w:lang w:bidi="fa-IR"/>
        </w:rPr>
        <w:t>79/3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 قریب به اتفاق مسلمانان متدین ماه مبارک رمضان را روزه می‌دارند و به هیچ وجه شکایتی از این بیماری ندارند و نسبت بیماری زخم معده در میان روزه‌داران بیشتر از دیگران نیست</w:t>
      </w:r>
      <w:r>
        <w:rPr>
          <w:rFonts w:eastAsia="IRNazanin" w:cs="IRNazanin"/>
          <w:color w:val="111111"/>
          <w:sz w:val="28"/>
          <w:szCs w:val="28"/>
          <w:rtl w:val="true"/>
          <w:lang w:bidi="fa-IR"/>
        </w:rPr>
        <w:t>.</w:t>
      </w:r>
    </w:p>
    <w:p>
      <w:pPr>
        <w:pStyle w:val="Heading4"/>
        <w:numPr>
          <w:ilvl w:val="3"/>
          <w:numId w:val="1"/>
        </w:numPr>
        <w:rPr/>
      </w:pPr>
      <w:bookmarkStart w:id="331" w:name="__RefHeading___Toc5184050_3381743652"/>
      <w:bookmarkStart w:id="332" w:name="_Toc121"/>
      <w:bookmarkEnd w:id="331"/>
      <w:r>
        <w:rPr>
          <w:rtl w:val="true"/>
        </w:rPr>
        <w:t>روزه و تقوا</w:t>
      </w:r>
      <w:bookmarkEnd w:id="332"/>
    </w:p>
    <w:p>
      <w:pPr>
        <w:pStyle w:val="BookText"/>
        <w:rPr/>
      </w:pPr>
      <w:r>
        <w:rPr>
          <w:rFonts w:ascii="IRNazanin" w:hAnsi="IRNazanin" w:eastAsia="IRNazanin"/>
          <w:color w:val="111111"/>
          <w:sz w:val="28"/>
          <w:sz w:val="28"/>
          <w:szCs w:val="28"/>
          <w:rtl w:val="true"/>
          <w:lang w:bidi="fa-IR"/>
        </w:rPr>
        <w:t>روزه عامل مؤثّری در ایجاد و تقویت روحیّۀ تقوا و پرهیزکاری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این فایدۀ بزرگ را با جملۀ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لَعَلَّکُمْ تَتَّقُونَ</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تا پرهیزکار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 می‌شود و این عبادت را عامل مهم تقوا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پرهیزکاری در تربیت و سازندگی و شخصیت اسلامی یک مسلمان نقش بسیار مهمی دارد، و برای رسیدن به همین اثر پر ارزش است که بهترین عبادت در ماه صیام و در حال روزه اجتناب از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ورع از محارم الهی که رسول خدا آن را بهترین عمل در ماه رمضان دانسته </w:t>
      </w:r>
      <w:r>
        <w:rPr>
          <w:rStyle w:val="FootnoteAnchor"/>
          <w:rtl w:val="true"/>
        </w:rPr>
        <w:footnoteReference w:id="279"/>
      </w:r>
      <w:r>
        <w:rPr>
          <w:rFonts w:ascii="IRNazanin" w:hAnsi="IRNazanin" w:eastAsia="IRNazanin"/>
          <w:color w:val="111111"/>
          <w:sz w:val="28"/>
          <w:sz w:val="28"/>
          <w:szCs w:val="28"/>
          <w:rtl w:val="true"/>
          <w:lang w:bidi="fa-IR"/>
        </w:rPr>
        <w:t>شرط کمال روزه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روزه‌دار با به کار بستن این دستور ملکوتی روح تقوا را در خود زنده می‌کند و این</w:t>
      </w:r>
    </w:p>
    <w:p>
      <w:pPr>
        <w:pStyle w:val="BookText"/>
        <w:rPr/>
      </w:pPr>
      <w:r>
        <w:rPr>
          <w:rFonts w:ascii="IRNazanin" w:hAnsi="IRNazanin" w:eastAsia="IRNazanin"/>
          <w:color w:val="111111"/>
          <w:sz w:val="28"/>
          <w:sz w:val="28"/>
          <w:szCs w:val="28"/>
          <w:rtl w:val="true"/>
          <w:lang w:bidi="fa-IR"/>
        </w:rPr>
        <w:t>مراقبت ثمربخش در ماه مبارک رمضان و در حال روزه بسیار آسان‌تر است، چرا که گرسنگی و تشنگی و دیگر محدودیت‌های روزه، شعله‌های سرکش غرایز حیوانی و هوس‌ها را تا حدّ چشمگیری خاموش می‌سازد و حتی اگر موقتاً هم باشد گریبان عقل و جان را از چنگ شهوات رها می‌سازد و برای روزه‌دار زمینه‌ای آماده برای تمرین تقوا و پرهیزکاری فراهم می‌شود، و با مراقبت و تمرین پیاپی در یک ماه نیروی بازدارنده از گناه در او به وجود می‌آید و خصلت خودداری در او ریشه می‌گیرد و رشد می‌کند، و او با گذراندن این برنامۀ یک ماهه توفیق می‌یابد که پس از یک ماه روزه نیز پرهیزکار باقی بماند و بدین ترتیب به مقام پر ارج تقوا که به فرمودۀ قرآن و پیشوایان معصوم ما کرامت انسان بدان وابسته است، برای همیشه نایل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غرایز و شهوات بر انسان خطرناک‌ترین حکومت‌ها است و آدمی را اسیر و بی‌اختیار می‌سازد و به پستی و رذالت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سلطۀ شهوات نفس که در اسلام جهاداکبر نامیده شده به پایمردی و اراده‌ای استوار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روزه‌داری که امساک از خوردن و آشامیدن و خودداری از برخی چیزهای دیگر است در واقع با خواهش‌های خویش می‌جنگد و در برابر غرایز خود مقاومت می‌کند، تمرین این عمل اراده و تصمیم را در انسان نیرومند می‌سازد و جان را از قید حکومت و سلطۀ هواها و خواهش‌ها می‌رهاند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اَفْضَلُ النَّاسِ مَنْ جاهَدَ هَواهُ وَ اقْوَی النّاسِ مَنْ غَلَبَ هَواهُ</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4903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مردم کسی است که با هوای نفس مبارزه کند، و نیرومندترین آنان کسی است که بر آن پیروز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روزه داران بهترین مردمند، چرا که با خواسته‌های نفسانی مبارزه می‌کنند، و اگر با مراقبت و کوشش از روزۀ خود این بهره را بگیرند که بر نفس خود مسلّط شوند از نیرومندترین مردم نیز خواهند بود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برفت اندر غمت دل گو برو جان اگر هم شدفدایت گو بشو</w:t>
      </w:r>
      <w:bookmarkStart w:id="333" w:name="pg14191_338762"/>
    </w:p>
    <w:p>
      <w:pPr>
        <w:pStyle w:val="BookText"/>
        <w:rPr/>
      </w:pPr>
      <w:bookmarkEnd w:id="333"/>
      <w:r>
        <w:rPr>
          <w:rFonts w:ascii="IRNazanin" w:hAnsi="IRNazanin" w:eastAsia="IRNazanin"/>
          <w:color w:val="111111"/>
          <w:sz w:val="28"/>
          <w:sz w:val="28"/>
          <w:szCs w:val="28"/>
          <w:rtl w:val="true"/>
          <w:lang w:bidi="fa-IR"/>
        </w:rPr>
        <w:t>حسن تو ای جان من پاینده باد هر چه جز تو گو به قربان تو شو</w:t>
      </w:r>
    </w:p>
    <w:p>
      <w:pPr>
        <w:pStyle w:val="BookText"/>
        <w:rPr/>
      </w:pPr>
      <w:r>
        <w:rPr>
          <w:rFonts w:ascii="IRNazanin" w:hAnsi="IRNazanin" w:eastAsia="IRNazanin"/>
          <w:color w:val="111111"/>
          <w:sz w:val="28"/>
          <w:sz w:val="28"/>
          <w:szCs w:val="28"/>
          <w:rtl w:val="true"/>
          <w:lang w:bidi="fa-IR"/>
        </w:rPr>
        <w:t>من طمع از خود بریدم آن زمان که به عشقت جان و دل کردم گرو</w:t>
      </w:r>
    </w:p>
    <w:p>
      <w:pPr>
        <w:pStyle w:val="BookText"/>
        <w:rPr/>
      </w:pPr>
      <w:r>
        <w:rPr>
          <w:rFonts w:ascii="IRNazanin" w:hAnsi="IRNazanin" w:eastAsia="IRNazanin"/>
          <w:color w:val="111111"/>
          <w:sz w:val="28"/>
          <w:sz w:val="28"/>
          <w:szCs w:val="28"/>
          <w:rtl w:val="true"/>
          <w:lang w:bidi="fa-IR"/>
        </w:rPr>
        <w:t>هر دمی جانی فدا سازم تو را در هماندم بخشی از سر جان نو</w:t>
      </w:r>
    </w:p>
    <w:p>
      <w:pPr>
        <w:pStyle w:val="BookText"/>
        <w:rPr/>
      </w:pPr>
      <w:r>
        <w:rPr>
          <w:rFonts w:ascii="IRNazanin" w:hAnsi="IRNazanin" w:eastAsia="IRNazanin"/>
          <w:color w:val="111111"/>
          <w:sz w:val="28"/>
          <w:sz w:val="28"/>
          <w:szCs w:val="28"/>
          <w:rtl w:val="true"/>
          <w:lang w:bidi="fa-IR"/>
        </w:rPr>
        <w:t>جان نو بخشد جمالت نو مرا کهنه را گوید جلالت که برو</w:t>
      </w:r>
    </w:p>
    <w:p>
      <w:pPr>
        <w:pStyle w:val="BookText"/>
        <w:rPr/>
      </w:pPr>
      <w:r>
        <w:rPr>
          <w:rFonts w:ascii="IRNazanin" w:hAnsi="IRNazanin" w:eastAsia="IRNazanin"/>
          <w:color w:val="111111"/>
          <w:sz w:val="28"/>
          <w:sz w:val="28"/>
          <w:szCs w:val="28"/>
          <w:rtl w:val="true"/>
          <w:lang w:bidi="fa-IR"/>
        </w:rPr>
        <w:t>هر دمم عیدیّ و قربان نوی است خلعتی نوروز نو روزیّ نو</w:t>
      </w:r>
    </w:p>
    <w:p>
      <w:pPr>
        <w:pStyle w:val="BookText"/>
        <w:rPr/>
      </w:pPr>
      <w:r>
        <w:rPr>
          <w:rFonts w:ascii="IRNazanin" w:hAnsi="IRNazanin" w:eastAsia="IRNazanin"/>
          <w:color w:val="111111"/>
          <w:sz w:val="28"/>
          <w:sz w:val="28"/>
          <w:szCs w:val="28"/>
          <w:rtl w:val="true"/>
          <w:lang w:bidi="fa-IR"/>
        </w:rPr>
        <w:t>دوست می‌خواند تو را ای فیض هان در ره او پای از سر کن بدو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w:t>
      </w:r>
    </w:p>
    <w:p>
      <w:pPr>
        <w:pStyle w:val="Heading4"/>
        <w:numPr>
          <w:ilvl w:val="3"/>
          <w:numId w:val="1"/>
        </w:numPr>
        <w:rPr/>
      </w:pPr>
      <w:bookmarkStart w:id="334" w:name="__RefHeading___Toc5184052_3381743652"/>
      <w:bookmarkStart w:id="335" w:name="_Toc122"/>
      <w:bookmarkEnd w:id="334"/>
      <w:r>
        <w:rPr>
          <w:rtl w:val="true"/>
        </w:rPr>
        <w:t>روزه و معرفت</w:t>
      </w:r>
      <w:bookmarkEnd w:id="335"/>
    </w:p>
    <w:p>
      <w:pPr>
        <w:pStyle w:val="BookText"/>
        <w:rPr/>
      </w:pPr>
      <w:r>
        <w:rPr>
          <w:rFonts w:ascii="IRNazanin" w:hAnsi="IRNazanin" w:eastAsia="IRNazanin"/>
          <w:color w:val="111111"/>
          <w:sz w:val="28"/>
          <w:sz w:val="28"/>
          <w:szCs w:val="28"/>
          <w:rtl w:val="true"/>
          <w:lang w:bidi="fa-IR"/>
        </w:rPr>
        <w:t>روزه چراغ معرفت و آگاهی را در درون برمی‌افروزد، روزه و به ویژه روزۀ ماه رمضان موجب می‌شود که حکومت شهوات و امیال شیطانی جای خود را به حکومت تقوا و پیروی از دستورهای الهی بدهد و تیرگی هوس‌ها و شهوات در جان آدمی به نورانیّت و روشنی باطن تبدیل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سایۀ همین صفا و پاکی حاصل از روزه است که روزه‌دار با خودآگاهی نه تنها شکم را از خوردن و آشامیدن، که دست و پا و چشم و گوش و زبان و همۀ اعضای خویش را از آنچه خدا حرام فرموده نگاه می‌دارد، و می‌تواند به آن درجه از تقوا نایل آید که حتی از اندیشه و فکر گناه نیز دوری گزیند، و این اوج نورانیت روزه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نیز به همین مرتبه اشاره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صِیامُ الْقَلْبِ عَنِ الْفِکْرِ فِی الآْثامِ افْضَلُ مِنْ صِیامِ الْبَطْنِ عَنِ الطَّعامِ</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3365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روزۀ دل از اندیشۀ گناهان برتر از روزۀ شکم از خوردن و آشامیدن است</w:t>
      </w:r>
      <w:r>
        <w:rPr>
          <w:rFonts w:eastAsia="IRNazanin" w:cs="IRNazanin"/>
          <w:color w:val="111111"/>
          <w:sz w:val="28"/>
          <w:szCs w:val="28"/>
          <w:rtl w:val="true"/>
          <w:lang w:bidi="fa-IR"/>
        </w:rPr>
        <w:t>.</w:t>
      </w:r>
      <w:bookmarkStart w:id="336" w:name="pg14191_338763"/>
    </w:p>
    <w:p>
      <w:pPr>
        <w:pStyle w:val="BookText"/>
        <w:rPr/>
      </w:pPr>
      <w:bookmarkEnd w:id="336"/>
      <w:r>
        <w:rPr>
          <w:rFonts w:ascii="IRNazanin" w:hAnsi="IRNazanin" w:eastAsia="IRNazanin"/>
          <w:color w:val="111111"/>
          <w:sz w:val="28"/>
          <w:sz w:val="28"/>
          <w:szCs w:val="28"/>
          <w:rtl w:val="true"/>
          <w:lang w:bidi="fa-IR"/>
        </w:rPr>
        <w:t>باری صفا و پاکی حاصل از روزه و خودداری و پرهیزکاری روزه‌دار همچون سپری است که روزه‌دار را از آتش عذاب الهی که مولود گناهان است، مصون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اَلصَّوْمُ جُنَّةٌ مِنَ النّارِ</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1871</w:t>
      </w:r>
      <w:r>
        <w:rPr>
          <w:rFonts w:ascii="IRNazanin" w:hAnsi="IRNazanin" w:eastAsia="IRNazanin"/>
          <w:color w:val="111111"/>
          <w:sz w:val="28"/>
          <w:sz w:val="28"/>
          <w:szCs w:val="28"/>
          <w:rtl w:val="true"/>
          <w:lang w:bidi="fa-IR"/>
        </w:rPr>
        <w:t>؛ تهذیب الأحکام</w:t>
      </w:r>
      <w:r>
        <w:rPr>
          <w:rFonts w:eastAsia="IRNazanin" w:cs="IRNazanin"/>
          <w:color w:val="111111"/>
          <w:sz w:val="28"/>
          <w:szCs w:val="28"/>
          <w:rtl w:val="true"/>
          <w:lang w:bidi="fa-IR"/>
        </w:rPr>
        <w:t xml:space="preserve">: </w:t>
      </w:r>
      <w:r>
        <w:rPr>
          <w:rFonts w:eastAsia="IRNazanin" w:cs="IRNazanin"/>
          <w:color w:val="111111"/>
          <w:sz w:val="28"/>
          <w:szCs w:val="28"/>
          <w:lang w:bidi="fa-IR"/>
        </w:rPr>
        <w:t>151/4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سپری است که روزه‌دار را از آتش جهنّم حفظ می‌کند</w:t>
      </w:r>
      <w:r>
        <w:rPr>
          <w:rFonts w:eastAsia="IRNazanin" w:cs="IRNazanin"/>
          <w:color w:val="111111"/>
          <w:sz w:val="28"/>
          <w:szCs w:val="28"/>
          <w:rtl w:val="true"/>
          <w:lang w:bidi="fa-IR"/>
        </w:rPr>
        <w:t>.</w:t>
      </w:r>
    </w:p>
    <w:p>
      <w:pPr>
        <w:pStyle w:val="Heading4"/>
        <w:numPr>
          <w:ilvl w:val="3"/>
          <w:numId w:val="1"/>
        </w:numPr>
        <w:rPr/>
      </w:pPr>
      <w:bookmarkStart w:id="337" w:name="__RefHeading___Toc5184054_3381743652"/>
      <w:bookmarkStart w:id="338" w:name="_Toc123"/>
      <w:bookmarkEnd w:id="337"/>
      <w:r>
        <w:rPr>
          <w:rtl w:val="true"/>
        </w:rPr>
        <w:t>روزه و صبر</w:t>
      </w:r>
      <w:bookmarkEnd w:id="338"/>
    </w:p>
    <w:p>
      <w:pPr>
        <w:pStyle w:val="Heading5"/>
        <w:numPr>
          <w:ilvl w:val="4"/>
          <w:numId w:val="1"/>
        </w:numPr>
        <w:rPr/>
      </w:pPr>
      <w:bookmarkStart w:id="339" w:name="__RefHeading___Toc5184056_3381743652"/>
      <w:bookmarkStart w:id="340" w:name="_Toc124"/>
      <w:bookmarkEnd w:id="339"/>
      <w:r>
        <w:rPr>
          <w:rtl w:val="true"/>
        </w:rPr>
        <w:t>اشاره</w:t>
      </w:r>
      <w:bookmarkEnd w:id="340"/>
    </w:p>
    <w:p>
      <w:pPr>
        <w:pStyle w:val="BookText"/>
        <w:rPr/>
      </w:pPr>
      <w:r>
        <w:rPr>
          <w:rFonts w:ascii="IRNazanin" w:hAnsi="IRNazanin" w:eastAsia="IRNazanin"/>
          <w:color w:val="111111"/>
          <w:sz w:val="28"/>
          <w:sz w:val="28"/>
          <w:szCs w:val="28"/>
          <w:rtl w:val="true"/>
          <w:lang w:bidi="fa-IR"/>
        </w:rPr>
        <w:t>صبر از خصلت‌هایی است که در اخلاق اسلامی بر آن بسیار تأکید شده است، انسان مسلمان در زندگی فردی و اجتماعی خویش در راه هدف‌هایی مبارزه می‌کند و با مشکلاتی نیز رو به رو است، بدون خصلت صبر، پیروزی بر مشکلات و رسیدن به هدف‌ها آسان نیست، صبر و تحمّل بر نیروی مقاومت و پایداری آدمی می‌افزاید و اراده را توانا می‌سازد، هیچ ملّتی اگر تحمل ناگواری‌ها را نداشته باشد بر مشکلات خویش و بر دشمنان خود نمی‌تواند پیروز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صبر و مقاومت است که می‌توان به پیکار ستمگران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 استعمارگران را کوتاه نمود، و روزه به ویژه در روزهای گرم و طولانی تابستان که فشار تشنگی طاقت فرسا می‌شود، به طور چشمگیری به انسان صبر و مقاومت می‌بخشد و تحمّل رنج و سختی را بر آدمی آسان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با توجّه به همین اثر است که از روزه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وَاسْتَعینُوا بِالصَّبْرِ وَ الصَّلاةِ</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از صبر و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حل مشکلات خود و پاک ماندن از آلودگی‌ها و رسیدن به رحمت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امامان معصوم ما صبر را در این آیه به روزه تفسیر کرده‌اند </w:t>
      </w:r>
      <w:r>
        <w:rPr>
          <w:rStyle w:val="FootnoteAnchor"/>
          <w:rtl w:val="true"/>
        </w:rPr>
        <w:footnoteReference w:id="2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من لایحضره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76/2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1776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 بزرگوار اسلام نیز ماه رمضان را ماه صبر نامیده‌اند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شَهْرُ الصَّبْرِ، وَ انَّ الصَّبْرَ ثَوابُهُ الْجَنَّةُ</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رمضان ماه صبر است، و پاداش صبر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بر کسی حادثه‌ای جانکاه پیش آمد روزه بگیرد که خدا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وَاسْتَعِینُوا بِالصَّبْرِ وَ الصَّلاةِ</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امامان بزرگوار ما در روایات و دعاها، ماه رمضان را ماه مواسات نامیده‌اند</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از نتایج بارز روزه برانگیختن حسّ همدردی نسبت به مستمندان و همنوعان تنگ‌دست است، آنان که زندگی آسوده‌ای دارند و رنج فقر و طعم روزه، وسیله‌ای است که آنان را از غفلت می‌رهاند و رنج مستمندان را به یاد آنان می‌آورد تا به دستگیری فقیران همّت گمارند و به درد دل آنان برسند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سویی به احسان و اطعام و انفاق به مستمندان در ماه مبارک رمضان بسیار سفارش شده است، و از سوی دیگر گرسنگی و تشنگی روزه، موجب درک رنج مستمند می‌گردد و بدین ترتیب ثروتمند به فقیر نزدیک می‌شود و احساس‌ها رقت می‌یابد و احسان و انفاق فزونی می‌گیرد و جامعه کمک به همنوع را می‌آموزد</w:t>
      </w:r>
      <w:r>
        <w:rPr>
          <w:rFonts w:eastAsia="IRNazanin" w:cs="IRNazanin"/>
          <w:color w:val="111111"/>
          <w:sz w:val="28"/>
          <w:szCs w:val="28"/>
          <w:rtl w:val="true"/>
          <w:lang w:bidi="fa-IR"/>
        </w:rPr>
        <w:t>.</w:t>
      </w:r>
      <w:bookmarkStart w:id="341" w:name="pg14191_338765"/>
    </w:p>
    <w:p>
      <w:pPr>
        <w:pStyle w:val="BookText"/>
        <w:rPr/>
      </w:pPr>
      <w:bookmarkEnd w:id="341"/>
      <w:r>
        <w:rPr>
          <w:rFonts w:ascii="IRNazanin" w:hAnsi="IRNazanin" w:eastAsia="IRNazanin"/>
          <w:color w:val="111111"/>
          <w:sz w:val="28"/>
          <w:sz w:val="28"/>
          <w:szCs w:val="28"/>
          <w:rtl w:val="true"/>
          <w:lang w:bidi="fa-IR"/>
        </w:rPr>
        <w:t xml:space="preserve">مواسات یعنی سهیم ساختن برادران در رزق و روزی، و رمضان را به همین جهت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 تا مسلمانان به احسان نسبت بهم بپردازند و با تمرین بر این صفت ارزندۀ انسانی، جامعه را از حقد و کینه برهانند و برادروار در کنار هم از نعمت‌های الهی بهره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که روزه‌داران به همۀ این نکات انسانی توجّه کنند و بکوشند حقیقت فریضۀ روزه را آن چنانکه باید به جا آورند و ماه مبارک رمضان را آن چنانکه سزاوار این ماه است به سر آورند تا همگان ازبرنامه‌های سازندۀ اسلامی بهره‌ور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عسگری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روزه واجب شده است؟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ثروتمند درد گرسنگی را دریابد و به فقیر توجّه کند</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8/10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12700</w:t>
      </w:r>
      <w:r>
        <w:rPr>
          <w:rFonts w:ascii="IRNazanin" w:hAnsi="IRNazanin" w:eastAsia="IRNazanin"/>
          <w:color w:val="111111"/>
          <w:sz w:val="28"/>
          <w:sz w:val="28"/>
          <w:szCs w:val="28"/>
          <w:rtl w:val="true"/>
          <w:lang w:bidi="fa-IR"/>
        </w:rPr>
        <w:t>؛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181/4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از حضرت صادق علیه السلام علّت روزه را پرسید، 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روزه را واجب کرد تا غنی و فقیر با هم مساوی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جهت که غنی رنج گرسنگی را لمس نکرده تا به فقیر رحم کند و هر وقت چیزی خواسته قدرت به دست آوردن آن را داشته است، خدا خواسته است که میان بندگانش یکنواختی به وجود آورد و خواسته است ثروتمند طعم گرسنگی را بچشد، و اگر جز این بود ثروتمند بر مستمند و گرسنه ترحّم نمی‌کرد</w:t>
      </w:r>
      <w:r>
        <w:rPr>
          <w:rFonts w:eastAsia="IRNazanin" w:cs="IRNazanin"/>
          <w:color w:val="111111"/>
          <w:sz w:val="28"/>
          <w:szCs w:val="28"/>
          <w:rtl w:val="true"/>
          <w:lang w:bidi="fa-IR"/>
        </w:rPr>
        <w:t xml:space="preserve">. </w:t>
      </w:r>
      <w:r>
        <w:rPr>
          <w:rStyle w:val="FootnoteAnchor"/>
          <w:rtl w:val="true"/>
        </w:rPr>
        <w:footnoteReference w:id="289"/>
      </w:r>
    </w:p>
    <w:p>
      <w:pPr>
        <w:pStyle w:val="Heading5"/>
        <w:numPr>
          <w:ilvl w:val="4"/>
          <w:numId w:val="1"/>
        </w:numPr>
        <w:rPr/>
      </w:pPr>
      <w:bookmarkStart w:id="342" w:name="__RefHeading___Toc5184058_3381743652"/>
      <w:bookmarkStart w:id="343" w:name="_Toc125"/>
      <w:bookmarkEnd w:id="342"/>
      <w:r>
        <w:rPr>
          <w:rtl w:val="true"/>
        </w:rPr>
        <w:t>روزه و توبه</w:t>
      </w:r>
      <w:bookmarkEnd w:id="343"/>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رمضان ماه خدا، ماه آشنایی با قرآن، ماه عبادت، ماه دعا، ماه آمرزش، ماه توبه و بازگشت از گناهان و اصلاح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ماه به قرائت قرآن بسیار سفارش شده و مرسوم مسلمین است که در رمضان بیشتر از ماه‌های دیگر قرآن می‌خوانند و این وسیله‌ای است که جامعۀ اسلامی با قرآن و معارف آن آشنایی بیشتری پیدا کند و برای پیشرفت در صراط خدا و اسلام از کلام خدای متعال آموزش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رمضان ماه عبادت و بندگی و راز و نیاز با معبود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تأکید شده که در این ماه با توجّه و خضوع بیشتر نمازها را به جا آورند، و از نمازهای مستحبی در شب و روز غفلت نورزند، و بدین ترتیب با یک ماه تمرین مؤمنان به عبادت خالص‌تری موفّق می‌شوند و جان‌ها به خدا نزدیکتر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ماه 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پیشوایان گرامی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در این ماه و به ویژه در شب‌های مبارک قدر در دعا و نیایش مبالغه کنند و با توجّه به اثرات سازندۀ دعا و نیایش، روزه‌داران می‌توانند در پیوند معنوی خویش با خدای متعال تحولی به وجود آورند و بیش از پیش به ذات متعال هستی بخش او نزدیک شوند و کسب فیض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رمضان ماه آمرزش و توبه و بازگشت به سوی خداست، آنان که در زندگی خویش آلودگی‌هایی داشته‌اند می‌توانند با روزه جان خویش را شستشو دهند و در خلوت سحرها با رو کردن به خدای مهربان درون را صفا بخشند و از خدای خویش طلبِ آمرزش کنند، و می‌توانند با همین زمینه برای همیشه از کجی‌ها و گمراهی‌ها دست بردارند و به راه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معصومان علیهم السلام فرموده‌اند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گناهان در این ماه بخشیده می‌شود؛ و این مژدۀ بزرگی است برای آنان که لغزش‌هایی داشته‌اند تا نومید نباشند و از برکات این ماه استفاده کنند و به سوی خدا بازگردند و روی دل به جانب او دارند و با او پیمان ببندند که از گناهان دست</w:t>
      </w:r>
    </w:p>
    <w:p>
      <w:pPr>
        <w:pStyle w:val="BookText"/>
        <w:rPr/>
      </w:pPr>
      <w:r>
        <w:rPr>
          <w:rFonts w:ascii="IRNazanin" w:hAnsi="IRNazanin" w:eastAsia="IRNazanin"/>
          <w:color w:val="111111"/>
          <w:sz w:val="28"/>
          <w:sz w:val="28"/>
          <w:szCs w:val="28"/>
          <w:rtl w:val="true"/>
          <w:lang w:bidi="fa-IR"/>
        </w:rPr>
        <w:t>بشویند و خود را اصلاح کنند و گذشته را جبران نمایند، و بدون تردید گناهکار پشیمانی که در این ماه مبارک برای خدا روزه بدارد و از گذشتۀ خویش شرمسار باشد و از خدا آمرزش بخواهد، مورد مهر و عفو خدا قرار خواهد گرفت و سعادتش تأمین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برکت‌های این ماه همین انقلاب روحی و تحول درونی روزه‌داران و همین توفیقات عملی است، که انسان آلوده را پاک می‌سازد و از عذاب الهی که محصول گناهان است نجات می‌بخشد و روزه‌دار را از ظلمت‌ها به نور و تقوا و فضیلت‌های اخلاقی، به نور توبه و بازگشت به سوی خدا، به نور مهر و رحمت حضرت حق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دادم به عشق او اگر غارت کند جانم که جان صد چو من بادا فدای عشق جانانم</w:t>
      </w:r>
    </w:p>
    <w:p>
      <w:pPr>
        <w:pStyle w:val="BookText"/>
        <w:rPr/>
      </w:pPr>
      <w:r>
        <w:rPr>
          <w:rFonts w:ascii="IRNazanin" w:hAnsi="IRNazanin" w:eastAsia="IRNazanin"/>
          <w:color w:val="111111"/>
          <w:sz w:val="28"/>
          <w:sz w:val="28"/>
          <w:szCs w:val="28"/>
          <w:rtl w:val="true"/>
          <w:lang w:bidi="fa-IR"/>
        </w:rPr>
        <w:t>به زخم عشق او سازم که زخمش مرهم جانست به داغ درد او سازم که درد اوست درمانم</w:t>
      </w:r>
    </w:p>
    <w:p>
      <w:pPr>
        <w:pStyle w:val="BookText"/>
        <w:rPr/>
      </w:pPr>
      <w:r>
        <w:rPr>
          <w:rFonts w:ascii="IRNazanin" w:hAnsi="IRNazanin" w:eastAsia="IRNazanin"/>
          <w:color w:val="111111"/>
          <w:sz w:val="28"/>
          <w:sz w:val="28"/>
          <w:szCs w:val="28"/>
          <w:rtl w:val="true"/>
          <w:lang w:bidi="fa-IR"/>
        </w:rPr>
        <w:t>غمی کز عشق یار آید به شادی بر سرش گیرم به هر چه دوست فرماید غلام بنده فرمانم</w:t>
      </w:r>
    </w:p>
    <w:p>
      <w:pPr>
        <w:pStyle w:val="BookText"/>
        <w:rPr/>
      </w:pPr>
      <w:r>
        <w:rPr>
          <w:rFonts w:ascii="IRNazanin" w:hAnsi="IRNazanin" w:eastAsia="IRNazanin"/>
          <w:color w:val="111111"/>
          <w:sz w:val="28"/>
          <w:sz w:val="28"/>
          <w:szCs w:val="28"/>
          <w:rtl w:val="true"/>
          <w:lang w:bidi="fa-IR"/>
        </w:rPr>
        <w:t>مرا همّت چو طور آمد ارادت وادی اقدس درخت آتشین عشق است و من موسیّ عمرانم</w:t>
      </w:r>
    </w:p>
    <w:p>
      <w:pPr>
        <w:pStyle w:val="BookText"/>
        <w:rPr/>
      </w:pPr>
      <w:r>
        <w:rPr>
          <w:rFonts w:ascii="IRNazanin" w:hAnsi="IRNazanin" w:eastAsia="IRNazanin"/>
          <w:color w:val="111111"/>
          <w:sz w:val="28"/>
          <w:sz w:val="28"/>
          <w:szCs w:val="28"/>
          <w:rtl w:val="true"/>
          <w:lang w:bidi="fa-IR"/>
        </w:rPr>
        <w:t>مرا همّت چنان آمد که گر از تشنگی میرم به منّت آب حیوان را ز دست خضر نستانم</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منصور حلّاج</w:t>
      </w:r>
      <w:r>
        <w:rPr>
          <w:rFonts w:eastAsia="Amiri" w:cs="Amiri" w:ascii="Amiri" w:hAnsi="Amiri"/>
          <w:color w:val="111111"/>
          <w:sz w:val="28"/>
          <w:szCs w:val="28"/>
          <w:rtl w:val="true"/>
          <w:lang w:bidi="ar-SA"/>
        </w:rPr>
        <w:t>)</w:t>
      </w:r>
      <w:bookmarkStart w:id="344" w:name="pg14191_338768"/>
    </w:p>
    <w:p>
      <w:pPr>
        <w:pStyle w:val="BookText"/>
        <w:rPr/>
      </w:pPr>
      <w:bookmarkEnd w:id="34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فَضَّلَ لَیْلَةً وَاحِدَةً مِنْ لَیَالِیهِ عَلَی لَیَالِی أَلْفِ شَهْرٍ وَ سَمَّاهَا لَیْلَةَ الْقَدْرِ تَنَزَّلُ الْمَلاَئِکَةُ وَ الرُّوحُ فِیهَا بِإِذْنِ رَبِّهِمْ مِنْ کُلِّ أَمْرٍ سَلاَمٌ دَائِمُ الْبَرَکَةِ إِلَی طُلُوعِ الْفَجْرِ عَلَی مَنْ یَشَاءُ مِنْ عِبَادِهِ بِمَا أَحْکَمَ مِنْ قَضَائِهِ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یکی از شب‌هایش را بر شب‌های هزار ماه برتری داد، و آن را شب قدر نامید، فرشتگان و روح در آن شب، به دستور پروردگارش، برای تعیین سرنوشت‌ها، و آوردن هر خیر و برکتی، و تقدیر هر کاری نازل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است آکنده از سلامت و رحمت، برکتش تا سپیده دم بر هر کس از بندگانش که بخواهد، از طریق قضایش که محکم و استوار کرده، پیوسته و دایمی است</w:t>
      </w:r>
      <w:r>
        <w:rPr>
          <w:rFonts w:eastAsia="IRNazanin" w:cs="IRNazanin"/>
          <w:color w:val="111111"/>
          <w:sz w:val="28"/>
          <w:szCs w:val="28"/>
          <w:rtl w:val="true"/>
          <w:lang w:bidi="fa-IR"/>
        </w:rPr>
        <w:t>.</w:t>
      </w:r>
    </w:p>
    <w:p>
      <w:pPr>
        <w:pStyle w:val="Heading3"/>
        <w:numPr>
          <w:ilvl w:val="2"/>
          <w:numId w:val="1"/>
        </w:numPr>
        <w:rPr/>
      </w:pPr>
      <w:bookmarkStart w:id="345" w:name="__RefHeading___Toc5184060_3381743652"/>
      <w:bookmarkStart w:id="346" w:name="_Toc126"/>
      <w:bookmarkEnd w:id="345"/>
      <w:r>
        <w:rPr>
          <w:rtl w:val="true"/>
        </w:rPr>
        <w:t>شب قدر</w:t>
      </w:r>
      <w:bookmarkEnd w:id="346"/>
    </w:p>
    <w:p>
      <w:pPr>
        <w:pStyle w:val="Heading4"/>
        <w:numPr>
          <w:ilvl w:val="3"/>
          <w:numId w:val="1"/>
        </w:numPr>
        <w:rPr/>
      </w:pPr>
      <w:bookmarkStart w:id="347" w:name="__RefHeading___Toc5184062_3381743652"/>
      <w:bookmarkStart w:id="348" w:name="_Toc127"/>
      <w:bookmarkEnd w:id="347"/>
      <w:r>
        <w:rPr>
          <w:rtl w:val="true"/>
        </w:rPr>
        <w:t>اشاره</w:t>
      </w:r>
      <w:bookmarkEnd w:id="348"/>
    </w:p>
    <w:p>
      <w:pPr>
        <w:pStyle w:val="BookText"/>
        <w:rPr/>
      </w:pPr>
      <w:r>
        <w:rPr>
          <w:rFonts w:ascii="IRNazanin" w:hAnsi="IRNazanin" w:eastAsia="IRNazanin"/>
          <w:color w:val="111111"/>
          <w:sz w:val="28"/>
          <w:sz w:val="28"/>
          <w:szCs w:val="28"/>
          <w:rtl w:val="true"/>
          <w:lang w:bidi="fa-IR"/>
        </w:rPr>
        <w:t>خداوند مهربان از باب لطف و عنایت و رحمت و محبّت نسبت به بندگانش یک شب از تمام شب‌های سال را آنهم در ماه مبارک رمضان شب قدر قرار داده و برای عبادت و بیداری آن شب ارزشی بهتر از عبادت در هزار ماه مقرّر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عظمت و موقف و موقعیت آن شب و بهرۀ معنوی و اجر اخروی در آن شب از سی هزار شب بهتر و بالاتر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نورانیت و برکت و برق و روشنایی آن شب بیش از سی هزار شب می‌باشد، آن شب باید عاشق بیقرار، و دلدادۀ مست، و دلباختۀ دلسوخته، با عبادت و بیداری و با قال و حال و با تضرع و زاری، و مسکنت و خواری، و خشوع و خشیت، خود را به</w:t>
      </w:r>
    </w:p>
    <w:p>
      <w:pPr>
        <w:pStyle w:val="BookText"/>
        <w:rPr/>
      </w:pPr>
      <w:r>
        <w:rPr>
          <w:rFonts w:ascii="IRNazanin" w:hAnsi="IRNazanin" w:eastAsia="IRNazanin"/>
          <w:color w:val="111111"/>
          <w:sz w:val="28"/>
          <w:sz w:val="28"/>
          <w:szCs w:val="28"/>
          <w:rtl w:val="true"/>
          <w:lang w:bidi="fa-IR"/>
        </w:rPr>
        <w:t>دامن معشوق اندازد و هر چه برای دنیا و آخرتش می‌خواهد از حضرت محبوب بگیرد، که معشوق عاشقان و محبوب محبان در آن شب، عاشقی را از درگاهش ناامید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 اگر شب قدر را قدر بدانند، به نتایج و آثاری دست می‌یابند که ارزیابی آن نتایج و آثار برای احدی از جنّ و انس و ملائکه مقدور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عظمت آن شب همین بس که ظرف نزول تمام قرآن برای هدایت ناس، و فضای فرود ملائکه و روح و هدیه آوردن سلامت دائم و برکت همیشگی برای عباد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ده شب اول ذوالحجّة یا ده شب عاشورا یا به شب قسم یاد کرده، قرآن از نیمه شب برای عبادت و از سحر برای استغفار به عظمت اسم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مهمانی موسی را در پیشگاه حق با افزودن ده شب کامل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به شب، معراج رفت، و این همه دلیل برای بزرگی و عظمت شب است، ولی هیچ یک از شب‌های مذکور ما، همۀ موقعیت و موقفش شب قدر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واقعیّت‌ها، شب قدر چه شب پرقیمت و چه زمان فوق‌العاده‌ای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إِنَّآ أَنزَلْنَهُ فِی لَیْلَةِ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مَآ أَدْرَیکَ مَا لَیْلَةُ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لَیْلَةُ الْقَدْرِ خَیْرٌ مِّنْ أَلْفِ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الْمَلَئِکَة وَ الرُّوحُ فِیهَا بِإِذْنِ رَبِّهِم مِّن کُلِ‌ّ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هِیَ حَتَّی مَطْلَعِ الْفَجْرِ</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قدر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قرآن را در شب قدر نازل کردیم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چه می‌دانی شب قدر چیست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قدر ، بهتر از هزار ماه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فرشتگان و روح در آن شب به اذن پروردگارشان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و تنظیم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کاری نازل می‌شوند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شب تا</w:t>
      </w:r>
      <w:bookmarkStart w:id="349" w:name="pg14191_338770"/>
    </w:p>
    <w:p>
      <w:pPr>
        <w:pStyle w:val="BookText"/>
        <w:rPr/>
      </w:pPr>
      <w:bookmarkEnd w:id="349"/>
      <w:r>
        <w:rPr>
          <w:rFonts w:ascii="IRNazanin" w:hAnsi="IRNazanin" w:eastAsia="IRNazanin"/>
          <w:color w:val="111111"/>
          <w:sz w:val="28"/>
          <w:sz w:val="28"/>
          <w:szCs w:val="28"/>
          <w:rtl w:val="true"/>
          <w:lang w:bidi="fa-IR"/>
        </w:rPr>
        <w:t xml:space="preserve">برآمدن سپیده‌دم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رحمت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ماه بیش از هشتاد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چه شب با عظمتی است که به اندازۀ یک عمر طولانیِ پر برکت ارزش دارد</w:t>
      </w:r>
      <w:r>
        <w:rPr>
          <w:rFonts w:eastAsia="IRNazanin" w:cs="IRNazanin"/>
          <w:color w:val="111111"/>
          <w:sz w:val="28"/>
          <w:szCs w:val="28"/>
          <w:rtl w:val="true"/>
          <w:lang w:bidi="fa-IR"/>
        </w:rPr>
        <w:t>.</w:t>
      </w:r>
    </w:p>
    <w:p>
      <w:pPr>
        <w:pStyle w:val="Heading4"/>
        <w:numPr>
          <w:ilvl w:val="3"/>
          <w:numId w:val="1"/>
        </w:numPr>
        <w:rPr/>
      </w:pPr>
      <w:bookmarkStart w:id="350" w:name="__RefHeading___Toc5184064_3381743652"/>
      <w:bookmarkStart w:id="351" w:name="_Toc128"/>
      <w:bookmarkEnd w:id="350"/>
      <w:r>
        <w:rPr>
          <w:rtl w:val="true"/>
        </w:rPr>
        <w:t>عظمت شب قدر در روایات و تفاسیر</w:t>
      </w:r>
      <w:bookmarkEnd w:id="3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تفاسیر آمده است که پیغمبر اسلام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بنی اسرائیل لباس جنگ در تن کرده بود و هزار ماه در این لباس بود، و آماده بود تا در جهاد در راه خدا شرکت کند، اصحاب و یاران از این مرد تعجّب کردند و آرزو داشتند چنان فضیلت و افتخاری برای آنها نیز میسّر می‌شد، آیۀ فوق نازل شد و بیان کرد که شب قدر از هزار ماه بهتر است</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البیان فی تفسیر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409/10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قدر؛ تفسیر نور الثقلین</w:t>
      </w:r>
      <w:r>
        <w:rPr>
          <w:rFonts w:eastAsia="IRNazanin" w:cs="IRNazanin"/>
          <w:color w:val="111111"/>
          <w:sz w:val="28"/>
          <w:szCs w:val="28"/>
          <w:rtl w:val="true"/>
          <w:lang w:bidi="fa-IR"/>
        </w:rPr>
        <w:t xml:space="preserve">: </w:t>
      </w:r>
      <w:r>
        <w:rPr>
          <w:rFonts w:eastAsia="IRNazanin" w:cs="IRNazanin"/>
          <w:color w:val="111111"/>
          <w:sz w:val="28"/>
          <w:szCs w:val="28"/>
          <w:lang w:bidi="fa-IR"/>
        </w:rPr>
        <w:t>615/5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سورۀ قدر؛ 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458/7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8653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از چهار نفر از بنی‌اسرائیل که هشتاد سال عبادت خدا را بدون عصیان انجام داده بودند سخن به میان آورد، اصحاب آرزو کردند، ای کاش آنان هم چنین توفیقی پیدا می‌کردند، آیۀ فوق در این زمینه نازل شد</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در شب قدر همراه با ملائکه، روح نازل می‌شود و روح مخلوق عظیمی است ما فوق فرشتگان چنانکه در حدیثی از حضرت صادق علیه السلام نقل شده که شخصی از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روح همان جبرئیل است؟ 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از ملائکه است و روح اعظم از ملائکه است، مگر خداوند نمی‌فرماید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ملائکه و روح نازل می‌شوند؟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منظور از مِنْ کلِّ امر این است که فرشتگان برای تقدیر و تعیین سرنوشت‌ها و آوردن هر خیر و برکتی در آن شب نازل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قدر شبی است آکنده از سلامت و خیر و رحمت تا طلوع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قرآن در آن نازل شده، هم عبادت و احیای آن معادل هزار ماه است، هم خیرات و برکات الهی در آن شب نازل می‌شود، هم رحمت خاصش شامل حال بندگان می‌گردد و هم فرشتگان و روح در آن شب نازل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شبی است سر تا سر سلامت از آغاز تا پایان، حتی طبق بعضی از روایات در آن شب شیطان در زنجیر است و از این نظر نیز شبی است سالم و توأم با سلامت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از امام باقر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می‌دانید شب قدر کدام شب است؟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کَیْفَ لا نَعْرِفُ وَ الْمَلائِکَةُ تَطُوفُ بِنا فِیها</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 فی تفسیر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716/5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قدر؛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14/94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نمی‌دانیم در حالی که فرشتگان در آن شب گرد ما دور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ابراهیم علیه السلام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فرشتگان الهی نزد او آمدند و بشارت تولد فرزند برای او آوردند و بر او سلام کردند</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لذّتی که ابراهیم علیه السلام از سلام این فرشتگان برد با تمام دنیا برابری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فکر کرد که وقتی گروه گروه فرشتگان در شب قدر نازل می‌شوند و بر مؤمنان سلام می‌کنند چه لذّت و لطف و برکتی دارد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ابراهیم علیه السلام را در آتش نمرودی افکندند، فرشتگان آمدند و بر او سلام</w:t>
      </w:r>
    </w:p>
    <w:p>
      <w:pPr>
        <w:pStyle w:val="BookText"/>
        <w:rPr/>
      </w:pPr>
      <w:r>
        <w:rPr>
          <w:rFonts w:ascii="IRNazanin" w:hAnsi="IRNazanin" w:eastAsia="IRNazanin"/>
          <w:color w:val="111111"/>
          <w:sz w:val="28"/>
          <w:sz w:val="28"/>
          <w:szCs w:val="28"/>
          <w:rtl w:val="true"/>
          <w:lang w:bidi="fa-IR"/>
        </w:rPr>
        <w:t xml:space="preserve">کردند، آتش بر او گلستان شد، آیا آتش دوزخ به برکت سلام فرشتگان بر مؤمنان در شب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و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w:t>
      </w:r>
    </w:p>
    <w:p>
      <w:pPr>
        <w:pStyle w:val="BookText"/>
        <w:rPr/>
      </w:pPr>
      <w:r>
        <w:rPr>
          <w:rFonts w:ascii="IRNazanin" w:hAnsi="IRNazanin" w:eastAsia="IRNazanin"/>
          <w:color w:val="111111"/>
          <w:sz w:val="28"/>
          <w:sz w:val="28"/>
          <w:szCs w:val="28"/>
          <w:rtl w:val="true"/>
          <w:lang w:bidi="fa-IR"/>
        </w:rPr>
        <w:t>آری، این نشانۀ عظمت امّت محمّد صلی الله علیه و آله است که در آن‌جا بر خلیل نازل می‌شود و در این‌جا بر امّت اسلام فرود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قدر به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که جمیع مقدّرات بندگان در تمام سال در آن شب تعیین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معنا سورۀ دخان است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انْزَلْناهُ فِی لَیْلَةٍ مُبارَکَةٍ انّا کُنّا مُنْذِرینَ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یُفْرَقُ کُلُّ امْرٍ حَکیمٍ</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ما آن را در شبی پربرکت نازل کردیم ؛ زیرا که همواره بیم‌دهنده بوده‌ایم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هر کار استواری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ارادۀ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فیصله می‌یابد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هماهنگ با روایات متعددی است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شب مقدّرات یک سال انسان‌ها تعیین می‌گردد و ارزاق و سرآمد عمرها و امور دیگر در آن لیلۀ مبارکه تفریق و تبیین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مسئله هیچ گونه تضادّی با آزادی ارادۀ انسان و مسئلۀ اختیار ندارد، چرا که تقدیر الهی به وسیلۀ فرشتگان بر طبق شایستگی‌ها و لیاقت‌های افراد و میزان ایمان و تقوا و پاکی نیّت و اعمال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برای هر کس آن مقدّر می‌کنند که لایق آن است، یا به تعبیر دیگر زمینه‌هایش از ناحیۀ خود او فراهم شده و این نه تنها منافاتی با اختیار ندارد بلکه تأکیدی بر آن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و معروف در روایات این است که قدر در دهۀ آخر ماه رمضان و شب بیست و یکم یا بیست و سوم است، لذا در روایتی می‌خوانیم که در دهۀ آخر ماه مبارک رسول الهی تمام شب‌ها را احیا می‌داشت</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و در روایتی از حضرت صادق علیه السلام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قدر شب بیست و یکم یا بیست و سوم است، حتی هنگامی که راوی اصرار کرد کدام یک از این دو شب 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نتوانم هر دو شب را عبادت کنم کدام یک را انتخاب کنم؟ امام تعیین نفرمود و افزود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ایْسَرَ لَیْلَتَیْنِ فِیما تَطْلُبُ</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 xml:space="preserve">: </w:t>
      </w:r>
      <w:r>
        <w:rPr>
          <w:rFonts w:eastAsia="IRNazanin" w:cs="IRNazanin"/>
          <w:color w:val="111111"/>
          <w:sz w:val="28"/>
          <w:szCs w:val="28"/>
          <w:lang w:bidi="fa-IR"/>
        </w:rPr>
        <w:t>624/5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ذیل آیۀ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قدر؛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156/4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آسان است دو شب برای آنچه می‌خواهی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اهل بیت بیشتر روی شب بیست و سوم تکیه شده است</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بسیاری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بودن شب قدر در میان شب‌های ماه مبارک رمضان برای این است که مردم به همۀ این شب‌ها اهمیّت دهند، همان گونه که خداوند رضای خود را در میان انواع طاعات پنهان کرده تا مردم به همۀ طاعات روی آورند، و خشمش را در میان معاصی پنهان کرده تا از همۀ گناهان بپرهیزند، دوستانش را در میان مردم مخفی کرده تا همه را احترام کنند، اجابت را در میان دعاها مخفی داشته تا به همۀ دعاها رو آورند، اسم اعظم را در میان اسمایش پنهان فرموده تا همه را بزرگ دارند، وقت مرگ را مخفی ساخته تا در همه حال آماده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به علیّ بن ابی حمزۀ ثمالی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شب قدر را در شب بیست و یکم و بیست و سوم بطلب و در هر کدام از این دو شب یکصد رکعت نماز بجای آور و و اگر بتوانی هر دو شب را تا طلوع صبح احیا بدار و در آن شب غسل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نتوانم ایستاده این همه نماز بخوانم، فرمود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نشسته بخوان،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بخوان و مانعی ندارد در آغاز</w:t>
      </w:r>
      <w:bookmarkStart w:id="352" w:name="pg14191_338774"/>
    </w:p>
    <w:p>
      <w:pPr>
        <w:pStyle w:val="BookText"/>
        <w:rPr/>
      </w:pPr>
      <w:bookmarkEnd w:id="352"/>
      <w:r>
        <w:rPr>
          <w:rFonts w:ascii="IRNazanin" w:hAnsi="IRNazanin" w:eastAsia="IRNazanin"/>
          <w:color w:val="111111"/>
          <w:sz w:val="28"/>
          <w:sz w:val="28"/>
          <w:szCs w:val="28"/>
          <w:rtl w:val="true"/>
          <w:lang w:bidi="fa-IR"/>
        </w:rPr>
        <w:t>شب خواب مختصری بنمایی و بعد مشغول عبادت شوی، درهای آسمان در ماه رمضان گشوده است، و شیاطین در غل و زنجیرند و اعمال مؤمنان مقبول است و چه ماه خوبی است ماه رمضان</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تفسیر سورۀ قدر</w:t>
      </w:r>
      <w:r>
        <w:rPr>
          <w:rFonts w:eastAsia="IRNazanin" w:cs="IRNazanin"/>
          <w:color w:val="111111"/>
          <w:sz w:val="28"/>
          <w:szCs w:val="28"/>
          <w:rtl w:val="true"/>
          <w:lang w:bidi="fa-IR"/>
        </w:rPr>
        <w:t>.</w:t>
      </w:r>
    </w:p>
    <w:p>
      <w:pPr>
        <w:pStyle w:val="Heading4"/>
        <w:numPr>
          <w:ilvl w:val="3"/>
          <w:numId w:val="1"/>
        </w:numPr>
        <w:rPr/>
      </w:pPr>
      <w:bookmarkStart w:id="353" w:name="__RefHeading___Toc5184066_3381743652"/>
      <w:bookmarkStart w:id="354" w:name="_Toc129"/>
      <w:bookmarkEnd w:id="353"/>
      <w:r>
        <w:rPr>
          <w:rtl w:val="true"/>
        </w:rPr>
        <w:t>احیای شب قدر</w:t>
      </w:r>
      <w:bookmarkEnd w:id="354"/>
    </w:p>
    <w:p>
      <w:pPr>
        <w:pStyle w:val="BookText"/>
        <w:rPr/>
      </w:pPr>
      <w:r>
        <w:rPr>
          <w:rFonts w:ascii="IRNazanin" w:hAnsi="IRNazanin" w:eastAsia="IRNazanin"/>
          <w:color w:val="111111"/>
          <w:sz w:val="28"/>
          <w:sz w:val="28"/>
          <w:szCs w:val="28"/>
          <w:rtl w:val="true"/>
          <w:lang w:bidi="fa-IR"/>
        </w:rPr>
        <w:t>در فضیلت احیای شب قدر همین بس که در روایت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ابُو عَبْدِاللّهِ علیه السلام مَریضاً مُدْنِفَاً فَاَمَرَ فَاُخْرِجَ الی مَسْجِدِ رَسُولِ اللّهِ صلی الله علیه و آله فَکانَ فِیهِ حَتّی اصْبَحَ لَیْلَةَ ثَلاثٍ وَ عِشْرینَ مِنْ شَهْرِ رَمَضانَ</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امام صادق علیه السلام در مرض مشرف به موت، امر فرمود در شب بیست و سوم او را به مسجد پیامبر ببرند، تمام شب را در مسجد بود تا صبح روز بیست و سوم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نوزدهم و بیست و یکم و بیست و سوم قرآن را برگیر و باز کن و روبه‌روی خود قرار ده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اسْئَلُکَ بِکِتابِکَ الْمُنْزَلِ، وَ ما فِیهِ وَ فیهِ اسْمُکَ الاَْکْبَرُ وَ اسْماؤُکَ الْحُسْنی وَ ما یُخافُ وَ یُرْجی انْ تَجْعَلَنی مِنْ عُتَقائِکَ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از تو درخواست می‌کنم به حق کتاب نازل شده‌ات و آنچه در آن است، و در آن است نام بزرگترت، و نام‌های نیکوترت و آنچه بیم‌انگیز است و امیدبخش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مرا از آزادشدگان از آتش دوزخ قرار دهی</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چه می‌خواهی از خدا بخواه</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امام صادق علیه السلام دربارۀ احیاداران شب بیست و سوم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راکعان و ساجدان آن شب، و آنان که خطاهای گذشته را در نظر می‌گیرند و اشک می‌ریزند، من امید دارم که چنین افرادی از پیشگاه مقدس حق ناامید نشوند</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از پدرانش از رسول خدا صلی الله علیه و آله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میان روزها روز جمعه را، و از میان ماه‌ها ماه رمضان، و از بین شب‌ها شب قدر را انتخاب کرد</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رسول حق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شَهْرُ رَمَضانَ شَهْرٌ مُبارَکٌ، افْتَرَضَ اللّهُ صِیامَهُ، تُفْتَحُ فِیهِ ابْوابُ الْجِنانِ، وَ تُصَفَّدُ فیهِ الشَّیاطینُ، وَ فیهِ لَیْلَةٌ خَیْرٌ مِنْ الْفِ شَهْرٍ، فَمَنْ حُرِمَها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یُرَدِّدُ ذلِکَ ثَلاثَ مَرّاتٍ</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این است ماه رمضان، ماه مبارکی که خداوند روزه را در آن واجب فرموده، در این ماه درهای بهشت باز است، و شیاطین در غل و زنجیرند، شب قدر که بهتر از هزار ماه است در این ماه مبارک قرار دارد، کسی که از آن محروم شود از برکات عظیمه‌اش محروم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حضرت سه بار فرموده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باب اهمیّت شب قدر و اعمال و اذکار و اوراد وارده در آن، و کیفیّت شب زنده‌داری در آن فضای ملکوتی به جلد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355" w:name="pg14191_338776"/>
    </w:p>
    <w:p>
      <w:pPr>
        <w:pStyle w:val="BookText"/>
        <w:rPr/>
      </w:pPr>
      <w:bookmarkEnd w:id="3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نمایید</w:t>
      </w:r>
      <w:r>
        <w:rPr>
          <w:rFonts w:eastAsia="IRNazanin" w:cs="IRNazanin"/>
          <w:color w:val="111111"/>
          <w:sz w:val="28"/>
          <w:szCs w:val="28"/>
          <w:rtl w:val="true"/>
          <w:lang w:bidi="fa-IR"/>
        </w:rPr>
        <w:t>.</w:t>
      </w:r>
    </w:p>
    <w:p>
      <w:pPr>
        <w:pStyle w:val="Heading4"/>
        <w:numPr>
          <w:ilvl w:val="3"/>
          <w:numId w:val="1"/>
        </w:numPr>
        <w:rPr/>
      </w:pPr>
      <w:bookmarkStart w:id="356" w:name="__RefHeading___Toc5184068_3381743652"/>
      <w:bookmarkStart w:id="357" w:name="_Toc130"/>
      <w:bookmarkEnd w:id="356"/>
      <w:r>
        <w:rPr>
          <w:rtl w:val="true"/>
        </w:rPr>
        <w:t>تفسیر سورۀ قدر</w:t>
      </w:r>
      <w:bookmarkEnd w:id="357"/>
    </w:p>
    <w:p>
      <w:pPr>
        <w:pStyle w:val="Heading5"/>
        <w:numPr>
          <w:ilvl w:val="4"/>
          <w:numId w:val="1"/>
        </w:numPr>
        <w:rPr/>
      </w:pPr>
      <w:bookmarkStart w:id="358" w:name="__RefHeading___Toc5184070_3381743652"/>
      <w:bookmarkStart w:id="359" w:name="_Toc131"/>
      <w:bookmarkEnd w:id="358"/>
      <w:r>
        <w:rPr>
          <w:rtl w:val="true"/>
        </w:rPr>
        <w:t>اشاره</w:t>
      </w:r>
      <w:bookmarkEnd w:id="359"/>
    </w:p>
    <w:p>
      <w:pPr>
        <w:pStyle w:val="BookText"/>
        <w:rPr/>
      </w:pPr>
      <w:r>
        <w:rPr>
          <w:rFonts w:ascii="IRNazanin" w:hAnsi="IRNazanin" w:eastAsia="IRNazanin"/>
          <w:color w:val="111111"/>
          <w:sz w:val="28"/>
          <w:sz w:val="28"/>
          <w:szCs w:val="28"/>
          <w:rtl w:val="true"/>
          <w:lang w:bidi="fa-IR"/>
        </w:rPr>
        <w:t>در تفسیر فرات الکوفی، حدیثی متفاوت در شأن شب قدر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تفسیر سورۀ قدر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إِنَّآ أَنزَلْنَهُ فِی لَیْلَةِ الْقَدْرِ</w:t>
      </w:r>
    </w:p>
    <w:p>
      <w:pPr>
        <w:pStyle w:val="BookText"/>
        <w:rPr/>
      </w:pPr>
      <w:r>
        <w:rPr>
          <w:rFonts w:ascii="Amiri" w:hAnsi="Amiri" w:eastAsia="Amiri" w:cs="Amiri"/>
          <w:color w:val="111111"/>
          <w:sz w:val="28"/>
          <w:sz w:val="28"/>
          <w:szCs w:val="28"/>
          <w:rtl w:val="true"/>
          <w:lang w:bidi="ar-SA"/>
        </w:rPr>
        <w:t xml:space="preserve">اللَّیْلَةُ فاطِمَةُ وَ الْقَدْرُ اللّهُ، فَمَنْ عَرَفَ فاطِمَةَ حَقَّ مَعْرِفَتِها فَقَدْ أَدْرَکَ لَیْلَةَ الْقَدْرِ وَ إِنَّما سُمِّیَتْ فاطِمَةَ لِأَنَّ الْخَلْقَ فُطِمُوا عَنْ مَعْرِفَتِها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مِنْ مَعْرِفَتِها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وَ مَآ أَدْرَیکَ مَا لَیْلَةُ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الْقَدْرِ خَیْرٌ مِّنْ أَلْفِ شَهْرٍ</w:t>
      </w:r>
    </w:p>
    <w:p>
      <w:pPr>
        <w:pStyle w:val="BookText"/>
        <w:rPr/>
      </w:pPr>
      <w:r>
        <w:rPr>
          <w:rFonts w:ascii="Amiri" w:hAnsi="Amiri" w:eastAsia="Amiri" w:cs="Amiri"/>
          <w:color w:val="111111"/>
          <w:sz w:val="28"/>
          <w:sz w:val="28"/>
          <w:szCs w:val="28"/>
          <w:rtl w:val="true"/>
          <w:lang w:bidi="ar-SA"/>
        </w:rPr>
        <w:t>یَعْنی خَیْرٌ مِنْ أَلْفِ مُؤْمِنٍ وَ هِیَ امُّ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تَنَزَّلُ الْمَلَئِکَةُ وَ الرُّوحُ فِیهَا</w:t>
      </w:r>
    </w:p>
    <w:p>
      <w:pPr>
        <w:pStyle w:val="BookText"/>
        <w:rPr/>
      </w:pPr>
      <w:r>
        <w:rPr>
          <w:rFonts w:ascii="Amiri" w:hAnsi="Amiri" w:eastAsia="Amiri" w:cs="Amiri"/>
          <w:color w:val="111111"/>
          <w:sz w:val="28"/>
          <w:sz w:val="28"/>
          <w:szCs w:val="28"/>
          <w:rtl w:val="true"/>
          <w:lang w:bidi="ar-SA"/>
        </w:rPr>
        <w:t xml:space="preserve">وَ الْمَلائِکَةُ الْمُؤْمِنُونَ الَّذینَ یَمْلِکُونَ عِلْمَ آلِ مُحَمَّدٍ صلی الله علیه و آله وَ الرُّوْحُ الْقُدُسِ هِیَ فاطِمَةُ علیها السلام بِإِذْنِ رَبِّهِم مِّن کُلِ‌ّ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هِیَ حَتَّی مَطْلَعِ الْفَجْرِ</w:t>
      </w:r>
    </w:p>
    <w:p>
      <w:pPr>
        <w:pStyle w:val="BookText"/>
        <w:rPr/>
      </w:pPr>
      <w:r>
        <w:rPr>
          <w:rFonts w:ascii="Amiri" w:hAnsi="Amiri" w:eastAsia="Amiri" w:cs="Amiri"/>
          <w:color w:val="111111"/>
          <w:sz w:val="28"/>
          <w:sz w:val="28"/>
          <w:szCs w:val="28"/>
          <w:rtl w:val="true"/>
          <w:lang w:bidi="ar-SA"/>
        </w:rPr>
        <w:t xml:space="preserve">یَعْنی حَتّی یَخْرُجَ الْقائِمُ علیه السلام </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فرات الکوفی</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97/25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آیۀ إِنَّآ أَنزَلْنَهُ فِی لَیْلَةِ الْقَدْرِ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 پس هر که حق فاطمه را بشناسد، شب قدر را درک کرده است و همانا او فاطمه نامیده شد چون مردم از کسب معرفت حقیقی او باز 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گفتۀ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مَآ أَدْرَیکَ مَا لَیْلَةُ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الْقَدْرِ خَیْرٌ مِّنْ أَلْفِ شَهْرٍ مقصود این است که او بهتر از هزار مؤمن است که فاطمه مادر مؤمنان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تَنَزَّلُ الْمَلَئِکَةُ وَ الرُّوحُ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عالمی هستند که دارای دانش خاندان و اهل بیت نبوّتند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پاک و قدسی فاطمه علیها السلام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بِإِذْنِ رَبِّهِم مِّن کُلِ‌ّ 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هِیَ حَتَّی مَطْلَعِ الْفَجْرِ یعنی تا هنگامی که حضرت حجت قائم آل محمد علیه السلام ظهور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بِإِذْنِ رَبِّهِم مِّن کُلِ‌ّ أَمْرٍ</w:t>
      </w:r>
    </w:p>
    <w:p>
      <w:pPr>
        <w:pStyle w:val="BookText"/>
        <w:rPr/>
      </w:pPr>
      <w:r>
        <w:rPr>
          <w:rFonts w:ascii="Amiri" w:hAnsi="Amiri" w:eastAsia="Amiri" w:cs="Amiri"/>
          <w:color w:val="111111"/>
          <w:sz w:val="28"/>
          <w:sz w:val="28"/>
          <w:szCs w:val="28"/>
          <w:rtl w:val="true"/>
          <w:lang w:bidi="ar-SA"/>
        </w:rPr>
        <w:t>أَیْ بِکُلِّ أَمْرٍ إِلی مُحَمَّدٍ وَ عَلِیٍّ سَلامٌ</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فرات الکوفی</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145/36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برنامۀ هر امری و رخدادی را بر محمد صلی الله علیه و آله و علی علیه السلام تسلیم می‌کنند و در سلامت و رحمت، امور را تا دمیدن سحرگاهان؛ تقدیر و تحکیم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با روایت فوق در تشریح محور بودن فاطمه و باب معراج وحی و نبوّت، حدیثی از عبداللّه بن عجلان سکونی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خانۀ علی و فاطمه از غرفه‌های پیامبر اکرم صلی الله علیه و آله است و سقف خانۀ آنها عرش پروردگار، و در دل خانۀ آنها روزنه‌ای به عرش است که وحی فرشتگان از آنجا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و روز و در هر ساعت و پلک بر هم زدن، فوج فوج فرشتگان بدون وقفه فرود می‌آیند و بالا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آسمان‌ها را برای ابراهیم گشود تا چشمش به عرش افتاد و قدرت نظر کردن او را افزون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نیروی دید محمد و علی و فاطمه و حسن و حسین علیهم السلام را افزایش داده که عرش را در میان خانه خود مشاهده می‌کردند؛ و برای آنها سقفی جز عرش نبود، و خانه‌های آنها سقفش؛ عرش رحمان است و محل عروج دسته دسته بدون توقّف فرشتگان و روح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خانه‌های اهل بیت علیهم السلام خانوادۀ معراج ملائکه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تَنَزَّلُ الْمَلَئِکَةُ وَ الرُّوحُ فِیهَا بِإِذْنِ رَبِّهِم مِّن کُلِ‌ّ 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هِیَ حَتَّی مَطْلَعِ الْفَجْرِ</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همه 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نازل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97/25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تأویل الآیات الظاهرة</w:t>
      </w:r>
      <w:r>
        <w:rPr>
          <w:rFonts w:eastAsia="IRNazanin" w:cs="IRNazanin"/>
          <w:color w:val="111111"/>
          <w:sz w:val="28"/>
          <w:szCs w:val="28"/>
          <w:rtl w:val="true"/>
          <w:lang w:bidi="fa-IR"/>
        </w:rPr>
        <w:t xml:space="preserve">: </w:t>
      </w:r>
      <w:r>
        <w:rPr>
          <w:rFonts w:eastAsia="IRNazanin" w:cs="IRNazanin"/>
          <w:color w:val="111111"/>
          <w:sz w:val="28"/>
          <w:szCs w:val="28"/>
          <w:lang w:bidi="fa-IR"/>
        </w:rPr>
        <w:t>792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 یک شب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وحدت می‌کند و در طول هر سال یک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یک شب را از شب‌های ماه رمضان را بر شب‌های هزار ماه دیگر برتری داد و آن را شب قدر 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در مسائل معنوی جایگاه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برای اهدای تورات، حضرت موسی علیه السلام را به مناجات شبانه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زمان مناسب برای استغفار و تهجّد را، هنگام سحرگاهان بر 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عروج پیامبر صلی الله علیه و آله به آسمان هنگام شب بوده است و پیامبر مأمور شد که مناجات و عبادت‌های شبانه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خداوند چند بار به شب سوگند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بیشتر کرامات و ارتباطات و راز و نیاز مخلوقات با خالق خویش، شب هنگام است؛ زیرا در شب بیشتر مردم از امور دنیوی فراغت دارند، بیشتر به یاد پروردگارشان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عبادت و نیایش در آن، نیز از اعمال عبادی روز، افزون‌تر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تقارن شب تقدر بشر با شب نزول قرآن، شاید این مطلب باشد که سرنوشت بشر وابسته به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قرآن باشند نیکبخت و گرنه نگون بخت می‌گردند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غفاری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 آله عرض کردم؛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شب قدر همان شبی می‌باشد که در عهد انبیا علیهم السلام نیز امر بر آنان نازل می‌شده است و پس از رحلت آنان، امر در آن شب تعطیل شده است؟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شب قدر تا روز قیامت باقی است</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97/25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تأویل الآیات الظاهرة</w:t>
      </w:r>
      <w:r>
        <w:rPr>
          <w:rFonts w:eastAsia="IRNazanin" w:cs="IRNazanin"/>
          <w:color w:val="111111"/>
          <w:sz w:val="28"/>
          <w:szCs w:val="28"/>
          <w:rtl w:val="true"/>
          <w:lang w:bidi="fa-IR"/>
        </w:rPr>
        <w:t xml:space="preserve">: </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 تفسیر البرهان</w:t>
      </w:r>
      <w:r>
        <w:rPr>
          <w:rFonts w:eastAsia="IRNazanin" w:cs="IRNazanin"/>
          <w:color w:val="111111"/>
          <w:sz w:val="28"/>
          <w:szCs w:val="28"/>
          <w:rtl w:val="true"/>
          <w:lang w:bidi="fa-IR"/>
        </w:rPr>
        <w:t xml:space="preserve">: </w:t>
      </w:r>
      <w:r>
        <w:rPr>
          <w:rFonts w:eastAsia="IRNazanin" w:cs="IRNazanin"/>
          <w:color w:val="111111"/>
          <w:sz w:val="28"/>
          <w:szCs w:val="28"/>
          <w:lang w:bidi="fa-IR"/>
        </w:rPr>
        <w:t>354/10</w:t>
      </w:r>
      <w:r>
        <w:rPr>
          <w:rFonts w:ascii="IRNazanin" w:hAnsi="IRNazanin" w:eastAsia="IRNazanin"/>
          <w:color w:val="111111"/>
          <w:sz w:val="28"/>
          <w:sz w:val="28"/>
          <w:szCs w:val="28"/>
          <w:rtl w:val="true"/>
          <w:lang w:bidi="fa-IR"/>
        </w:rPr>
        <w:t>، سورۀ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بن نباته از حضرت علی علیه السلام روایت نموده که پیامبر خدا صلی الله علیه و آله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معنی شب قدر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آنچه در آن شب، تقدیر و سرنوشتِ انسان تا روز قیامت خواهد بود، تحکیم و اندازه‌گیری نموده است و در آنچه خدای عز و جل به ولایت تو و ولایت امامان از نسل تو تا روز قیامت، فرمان داده است</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بیان حقیقت باطنیّۀ شب قدر در الفاظ و جملات نمی‌گنجد؛ همانگونه که تحدید به زمان و مکان و عدد در حدّ اشاره، برای درک محدود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لَیْلَةُ الْقَدْرِ خَیْرٌ مِّنْ أَلْفِ شَهْرٍ شب قدری که برتر و بهتر از هزار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شب قدر در هر سال یک مرتبه است و هزار ماه هشتاد و چهار سال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بهتر از هشتاد و چهار سال است؛ نکته‌اش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حق، تحدید به حدّ معیّنی نیست و فضیلت شب قدر از ابتدا تا انتهای این جهان از همۀ اوقات دیگر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هزار، عدد کاملی است کنایه از کلّ روزهاست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هزار، عدد کاملی است و تنها رمزی است که اگر تا آخر جهان، عمر و زندگی انسان بدون کسب کمالی معنوی سپری شود هیچگونه ارزشی ندارد، چه رسد به اینکه آن عمر در راه ستم کردن به دیگران یا در مسیر شیطان باشد</w:t>
      </w:r>
      <w:r>
        <w:rPr>
          <w:rFonts w:eastAsia="IRNazanin" w:cs="IRNazanin"/>
          <w:color w:val="111111"/>
          <w:sz w:val="28"/>
          <w:szCs w:val="28"/>
          <w:rtl w:val="true"/>
          <w:lang w:bidi="fa-IR"/>
        </w:rPr>
        <w:t>.</w:t>
      </w:r>
      <w:bookmarkStart w:id="360" w:name="pg14191_338780"/>
    </w:p>
    <w:p>
      <w:pPr>
        <w:pStyle w:val="BookText"/>
        <w:rPr/>
      </w:pPr>
      <w:bookmarkEnd w:id="360"/>
      <w:r>
        <w:rPr>
          <w:rFonts w:ascii="IRNazanin" w:hAnsi="IRNazanin" w:eastAsia="IRNazanin"/>
          <w:color w:val="111111"/>
          <w:sz w:val="28"/>
          <w:sz w:val="28"/>
          <w:szCs w:val="28"/>
          <w:rtl w:val="true"/>
          <w:lang w:bidi="fa-IR"/>
        </w:rPr>
        <w:t>هزار ماه، کنایه از تمامی مخلوقات است و شب قدر اشاره به کامل‌ترین و برترین موجودات، حضرت ختمی مرتبت صلی الله علیه و آله که در حقیقت مظهر لیلة القدر است و پس از ایشان اهل بیت معصومین علیهم السلام به ویژه حضرت بقیة اللّه الاعظم علیه السلام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هزار و یک اسم دارد که در شب قدر، همۀ آن اسمای اعظم الهی، در نبیّ گرامی صلی الله علیه و آله تجلّی کرده است</w:t>
      </w:r>
      <w:r>
        <w:rPr>
          <w:rFonts w:eastAsia="IRNazanin" w:cs="IRNazanin"/>
          <w:color w:val="111111"/>
          <w:sz w:val="28"/>
          <w:szCs w:val="28"/>
          <w:rtl w:val="true"/>
          <w:lang w:bidi="fa-IR"/>
        </w:rPr>
        <w:t>.</w:t>
      </w:r>
    </w:p>
    <w:p>
      <w:pPr>
        <w:pStyle w:val="Heading5"/>
        <w:numPr>
          <w:ilvl w:val="4"/>
          <w:numId w:val="1"/>
        </w:numPr>
        <w:rPr/>
      </w:pPr>
      <w:bookmarkStart w:id="361" w:name="__RefHeading___Toc5184072_3381743652"/>
      <w:bookmarkStart w:id="362" w:name="_Toc132"/>
      <w:bookmarkEnd w:id="361"/>
      <w:r>
        <w:rPr>
          <w:rtl w:val="true"/>
        </w:rPr>
        <w:t>شأن نزول سورۀ قدر</w:t>
      </w:r>
      <w:bookmarkEnd w:id="362"/>
    </w:p>
    <w:p>
      <w:pPr>
        <w:pStyle w:val="BookText"/>
        <w:rPr/>
      </w:pPr>
      <w:r>
        <w:rPr>
          <w:rFonts w:ascii="IRNazanin" w:hAnsi="IRNazanin" w:eastAsia="IRNazanin"/>
          <w:color w:val="111111"/>
          <w:sz w:val="28"/>
          <w:sz w:val="28"/>
          <w:szCs w:val="28"/>
          <w:rtl w:val="true"/>
          <w:lang w:bidi="fa-IR"/>
        </w:rPr>
        <w:t>در داستان نزول سورۀ قدر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مجتبی علیه السلام از پیامبر اکرم صلی الله علیه و آله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گرامی اسلام صلی الله علیه و آله در خواب دید قوم بنی امیّه یکی پس از دیگری بر بالای منبر ایشان می‌روند و خطبه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از این خواب دلتنگ و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ایشان رفت و تسلیت داد و سورۀ کوثر و سورۀ قدر را ابلاغ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ساعدی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خدا صلی الله علیه و آله در عالم خواب دید میمون‌ها و بوزینه‌هایی بر فراز منبرش بالا و پایین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دیدن این خواب غمگین و ناراحت گردید، پس از این حکایت، هرگز کسی ایشان را خندان ندید تا رحلت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بن فضل حرّانی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مدّت حکومت دودمان بنی‌امیه را برشمردیم هزار ماه بوده است</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59/44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المناقب،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عالم خواب مشاهده نمود که بنی‌امیّه از منبرش بالا می‌روند و مردم را از راه هدایت برمی‌گردانند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شب را اندوهگین به صبح رسانید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علیه السلام بر او نازل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تو را غمگین و افسرده می‌بینم؟</w:t>
      </w:r>
      <w:r>
        <w:rPr>
          <w:rFonts w:eastAsia="IRNazanin" w:cs="IRNazanin"/>
          <w:color w:val="111111"/>
          <w:sz w:val="28"/>
          <w:szCs w:val="28"/>
          <w:rtl w:val="true"/>
          <w:lang w:bidi="fa-IR"/>
        </w:rPr>
        <w:t>!</w:t>
      </w:r>
      <w:bookmarkStart w:id="363" w:name="pg14191_338781"/>
    </w:p>
    <w:p>
      <w:pPr>
        <w:pStyle w:val="BookText"/>
        <w:rPr/>
      </w:pPr>
      <w:bookmarkEnd w:id="363"/>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خواب دیدم که بنی‌امیّه از منبرم بالا می‌روند و مردم را گمراه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خدایی که تو را بر حق به نبوّت مبعوث کرده است من اطلّاعی بر آن نداشتم سپس به آسمان عروج کرد و در مدّت کوتاهی با آیه‌ای از قرآن فرود آمد و آن آیۀ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أَفَرَءَیْتَ إِن مَّتَّعْنَهُمْ 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جَآءَهُم مَّا کَانُواْ یُوعَدُونَ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مَآ أَغْنَی عَنْهُم مَّا کَانُواْ یُمَتَّعُونَ</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خبر ده اگر ما آنان را سالیانی بهره‌مندی و برخورداری دهیم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عذابی که به آن تهدید می‌شدند ، به سراغشان آید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از آن برخورداری می‌یافتند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دفع نخواهد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آیۀ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إِنَّآ أَنزَلْنَهُ فِی لَیْلَةِ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مَآ أَدْرَیکَ مَا لَیْلَةُ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الْقَدْرِ خَیْرٌ مِّنْ أَلْفِ شَهْرٍ</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ما قرآن را در شب قدر نازل کردیم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چه می‌دانی شب قدر چیست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قدر ، بهتر از هزار ماه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منّان شب قدر را برای پیامبرش بهتر از هزار ماه سلطنت بنی‌امیّه قرار داد</w:t>
      </w:r>
      <w:r>
        <w:rPr>
          <w:rFonts w:eastAsia="IRNazanin" w:cs="IRNazanin"/>
          <w:color w:val="111111"/>
          <w:sz w:val="28"/>
          <w:szCs w:val="28"/>
          <w:rtl w:val="true"/>
          <w:lang w:bidi="fa-IR"/>
        </w:rPr>
        <w:t xml:space="preserve">. </w:t>
      </w:r>
      <w:r>
        <w:rPr>
          <w:rStyle w:val="FootnoteAnchor"/>
          <w:rtl w:val="true"/>
        </w:rPr>
        <w:footnoteReference w:id="314"/>
      </w:r>
    </w:p>
    <w:p>
      <w:pPr>
        <w:pStyle w:val="Heading4"/>
        <w:numPr>
          <w:ilvl w:val="3"/>
          <w:numId w:val="1"/>
        </w:numPr>
        <w:rPr/>
      </w:pPr>
      <w:bookmarkStart w:id="364" w:name="__RefHeading___Toc5184074_3381743652"/>
      <w:bookmarkStart w:id="365" w:name="_Toc133"/>
      <w:bookmarkEnd w:id="364"/>
      <w:r>
        <w:rPr>
          <w:rtl w:val="true"/>
        </w:rPr>
        <w:t>رمز مخفی بودن شب قدر</w:t>
      </w:r>
      <w:bookmarkEnd w:id="365"/>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رمز مخفی بودن شب قدر در چیست؟</w:t>
      </w:r>
    </w:p>
    <w:p>
      <w:pPr>
        <w:pStyle w:val="BookText"/>
        <w:rPr/>
      </w:pPr>
      <w:r>
        <w:rPr>
          <w:rFonts w:ascii="IRNazanin" w:hAnsi="IRNazanin" w:eastAsia="IRNazanin"/>
          <w:color w:val="111111"/>
          <w:sz w:val="28"/>
          <w:sz w:val="28"/>
          <w:szCs w:val="28"/>
          <w:rtl w:val="true"/>
          <w:lang w:bidi="fa-IR"/>
        </w:rPr>
        <w:t>عبدالواحد انصاری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از شب قدر پرسیدم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 قدر برایم خبر بده؟</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دو شب بیست و یکم یا بیست و سوم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را به تنهایی یاد بفرما،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می‌شود که در هر دو شب، عمل نیک انجام داده و کوشش نمایی</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149/95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إقبال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جهت مخفی بودن این شب‌ها در بین شب‌های رمضان این باشد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خداوند اسم اعظم خود را در بین اسمای حسنای خود پنهان داشته، شب قدر را هم به خاطر جلالت شأن در بین شب‌ها، پنهان نگه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مخفی بودن این شب برای این باشد که مردم شب‌های متعدّدی را به عبادت بپردازند تا آنان که شب را درک کردند مغرور نشوند و کسانی که درک نکرده‌اند از باقی شب‌ها محروم نشوند و بندگان به شوق درکِ بهره‌های فراوان شب‌های ماه مبارک، از راه عبادت و نیایش بکوشند و بر اخلاص و بندگی خویش بیافزایند، تا مورد رحمت و غفران حق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شایسته است هر بندۀ خدا در شب‌هایی که احتمال شب قدر می‌رود، در طلب مغفرت و رحمت و عافیت و معرفت اهل بیت علیهم السلام به ویژه مقام عصمت فاطمۀ زهرا علیها السلام ، شب زنده داری و احیا بدارد و شکر منعم و توفیق پرفیض آن شب‌های عظیم الشأن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عرفا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فاطمه زهرا علیها السلام چنین گفته‌اند که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قدر بین سه شب مشهور مخفی است همانطور که قبر فاطمه زهرا علیها السلام هم در سه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قبرستان بقیع، روضه بین محراب و منبر در مسجد النبی و خانۀ خود، نزد قبر پدرش رسول اللّه صلی الله علیه و آله پنهان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وَ أَلْهِمْنَا مَعْرِفَةَ فَضْلِهِ وَ إِجْلاَلَ حُرْمَتِهِ وَ التَّحَفُّظَ مِمَّا حَظَرْتَ فِیهِ وَ أَعِنَّا عَلَی صِیَامِهِ بِکَفِّ الْجَوَارِحِ عَنْ مَعَاصِیکَ وَ اسْتِعْمَالِهَا فِیهِ بِمَا یُرْضِیکَ حَتَّی لاَ نُصْغِیَ بِأَسْمَاعِنَا إِلَی لَغْوٍ وَ لاَ نُسْرِعَ بِأَبْصَارِنَا إِلَی لَهْوٍ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حَتَّی لاَ نَبْسُطَ أَیْدِیَنَا إِلَی مَحْظُورٍ وَ لاَ نَخْطُوَ بِأَقْدَامِنَا إِلَی مَحْجُورٍ وَ حَتَّی لاَ تَعِیَ بُطُونُنَا إِلاَّ مَا أَحْلَلْتَ وَ لاَ تَنْطِقَ أَلْسِنَتُنَا إِلاَّ بِمَا مَثَّلْتَ وَ لاَ نَتَکَلَّفَ إِلاَّ مَا یُدْنِی مِنْ ثَوَابِکَ وَ لاَ نَتَعَاطَی إِلاَّ الَّذِی یَقِی مِنْ عِقَابِکَ ثُمَّ خَلِّصْ ذَلِکَ کُلَّهُ مِنْ رِئَاءِ الْمُرَائِینَ وَ سُمْعَةِ الْمُسْمِعِینَ لاَ نَشْرَکُ فِیهِ أَحَداً دُونَکَ وَ لاَ نَبْتَغِی فِیهِ مُرَاداً سِوَاکَ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شناخت برتری این ماه، و بزرگ داشت احترامش را، و خودداری از آنچه که در این ماه ممنوع کردی، به ما الهام فرما، و ما را به روزه داشتن این ماه، و حفظ انداممان از گناهانت و به کار گرفتن آنها در آنچه که تو را خشنود می‌کند یاری ده، تا با گوشمان به گفتار لغو گوش نکنیم، و با چشممان به تماشای لهو نشتابیم، و تا جایی که دست‌هامان را به جانب حرامی نگشاییم، و با گام‌هامان به سوی ممنوعی نرویم، و شکم‌هامان جز آنچه را حلال کردی، در خود جای ندهد، و زبانمان جز به آنچه تو گفته‌ای گویا نشود، و عمل و وظیفه‌ای جز آنچه ما را به ثواب تو نزدیک می‌کند، متحمّل</w:t>
      </w:r>
      <w:bookmarkStart w:id="366" w:name="pg14191_338784"/>
    </w:p>
    <w:p>
      <w:pPr>
        <w:pStyle w:val="BookText"/>
        <w:rPr/>
      </w:pPr>
      <w:bookmarkEnd w:id="366"/>
      <w:r>
        <w:rPr>
          <w:rFonts w:ascii="IRNazanin" w:hAnsi="IRNazanin" w:eastAsia="IRNazanin"/>
          <w:color w:val="111111"/>
          <w:sz w:val="28"/>
          <w:sz w:val="28"/>
          <w:szCs w:val="28"/>
          <w:rtl w:val="true"/>
          <w:lang w:bidi="fa-IR"/>
        </w:rPr>
        <w:t>نشویم، و جز آنچه ما را از کیفر تو نگاه می‌دارد، انجام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همۀ اینها را از ریای ریاکاران، و شهرت‌طلبی شهرت طلبان، خالص و پاک فرما؛ به گونه‌ای که کسی را جز تو در اعمالمان شریک نکنیم، و مقصد و منظوری در آن اعمال غیر تو نطلبیم</w:t>
      </w:r>
      <w:r>
        <w:rPr>
          <w:rFonts w:eastAsia="IRNazanin" w:cs="IRNazanin"/>
          <w:color w:val="111111"/>
          <w:sz w:val="28"/>
          <w:szCs w:val="28"/>
          <w:rtl w:val="true"/>
          <w:lang w:bidi="fa-IR"/>
        </w:rPr>
        <w:t>.</w:t>
      </w:r>
    </w:p>
    <w:p>
      <w:pPr>
        <w:pStyle w:val="Heading3"/>
        <w:numPr>
          <w:ilvl w:val="2"/>
          <w:numId w:val="1"/>
        </w:numPr>
        <w:rPr/>
      </w:pPr>
      <w:bookmarkStart w:id="367" w:name="__RefHeading___Toc5184076_3381743652"/>
      <w:bookmarkStart w:id="368" w:name="_Toc134"/>
      <w:bookmarkEnd w:id="367"/>
      <w:r>
        <w:rPr>
          <w:rtl w:val="true"/>
        </w:rPr>
        <w:t>فضیلت و حرمت ماه مبارک رمضان</w:t>
      </w:r>
      <w:bookmarkEnd w:id="368"/>
    </w:p>
    <w:p>
      <w:pPr>
        <w:pStyle w:val="Heading4"/>
        <w:numPr>
          <w:ilvl w:val="3"/>
          <w:numId w:val="1"/>
        </w:numPr>
        <w:rPr/>
      </w:pPr>
      <w:bookmarkStart w:id="369" w:name="__RefHeading___Toc5184078_3381743652"/>
      <w:bookmarkStart w:id="370" w:name="_Toc135"/>
      <w:bookmarkEnd w:id="369"/>
      <w:r>
        <w:rPr>
          <w:rtl w:val="true"/>
        </w:rPr>
        <w:t>اشاره</w:t>
      </w:r>
      <w:bookmarkEnd w:id="370"/>
    </w:p>
    <w:p>
      <w:pPr>
        <w:pStyle w:val="BookText"/>
        <w:rPr/>
      </w:pPr>
      <w:r>
        <w:rPr>
          <w:rFonts w:ascii="IRNazanin" w:hAnsi="IRNazanin" w:eastAsia="IRNazanin"/>
          <w:color w:val="111111"/>
          <w:sz w:val="28"/>
          <w:sz w:val="28"/>
          <w:szCs w:val="28"/>
          <w:rtl w:val="true"/>
          <w:lang w:bidi="fa-IR"/>
        </w:rPr>
        <w:t>برای شناخت عظمت و اهمیّت و موقعیت ماه مبارک رمضان چاره‌ای جز مراجعه به معارف اسلامی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ثواب عبادات و اعمال و اخلاقیات و انجام امور خیر در روایات و اخبار نشانگر این است که ماه رمضان در میان تمام ایّام سال از امتیازات بسیار مهمی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حق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شعبان ماه من است، و ماه رمضان ماه خداوند، هر کس در ماه من یک روز روزه بدارد او را در قیامت شفاعت کنم، و هر کس دو روز از ماه مرا روزه بدارد گناهان گذشته و آینده‌اش مورد مغفرت قرار خواهد گرفت، و هر کس سه روز از ماه مرا روزه بگیرد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را از سر بگیر، و هر کس ماه رمضان را روزه بگیرد و شهوت و زبانش را حفظ کند و از آزار مردم بپرهیزد، گناهان گذشته و آینده‌اش بخشیده می‌شود و او را از آتش جهنّم آزاد می‌کنند، و در دارالقرارش جای می‌دهند و شفاعتش را به تعدادی قبول می‌کنند که تمام گنهکاران از اهل توحید نجات یابند</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356/93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الأمالی، شیخ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w:t>
      </w:r>
      <w:bookmarkStart w:id="371" w:name="pg14191_338785"/>
    </w:p>
    <w:p>
      <w:pPr>
        <w:pStyle w:val="Heading4"/>
        <w:numPr>
          <w:ilvl w:val="3"/>
          <w:numId w:val="1"/>
        </w:numPr>
        <w:rPr/>
      </w:pPr>
      <w:bookmarkStart w:id="372" w:name="__RefHeading___Toc5184080_3381743652"/>
      <w:bookmarkStart w:id="373" w:name="_Toc136"/>
      <w:bookmarkEnd w:id="371"/>
      <w:bookmarkEnd w:id="372"/>
      <w:r>
        <w:rPr>
          <w:rtl w:val="true"/>
        </w:rPr>
        <w:t>فضیلت رمضان در کلام رسول خدا صلی الله علیه و آله</w:t>
      </w:r>
      <w:bookmarkEnd w:id="373"/>
    </w:p>
    <w:p>
      <w:pPr>
        <w:pStyle w:val="BookText"/>
        <w:rPr/>
      </w:pPr>
      <w:r>
        <w:rPr>
          <w:rFonts w:ascii="IRNazanin" w:hAnsi="IRNazanin" w:eastAsia="IRNazanin"/>
          <w:color w:val="111111"/>
          <w:sz w:val="28"/>
          <w:sz w:val="28"/>
          <w:szCs w:val="28"/>
          <w:rtl w:val="true"/>
          <w:lang w:bidi="fa-IR"/>
        </w:rPr>
        <w:t>حضرت رضا علیه السلام از پدرانش از امیر المؤمنین علیه السلام روایت می‌کند که رسول خدا صلی الله علیه و آله روزی برای ما دربارۀ فرا رسیدن ماه رمضان چنین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که ماه خدا با برکت و رحمت و مغفرت به سوی شما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 است که نزد خداوند بهترین ماه‌ها، و ایّامش بهترین ایّام، و شب‌هایش بهترین شب‌ها، و ساعاتش برترین ساعت‌هاست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ماهی است که در آن به ضیافت خدا دعوت شده‌اید، و خداوند در این ماه شما را اهل کرامت قرار داده، نَفَس‌های شما در این ماه تسبیح، و خوابتان عبادت، و اعمالتان مقبول، و دعای شما در این ماه مستجاب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به نیّت‌های پاک بخوانید، و با قلب‌های خالی از آلودگی از جنابش بخواهید که شما را به روزه گرفتن و تلاوت قرآن موفّق بدارد، شقی و بدبخت در این ماه بزرگ کسی است که از مغفرت حق محروم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ماه از گرسنگی و تشنگی خود به گرسنگی و تشنگی قیامت توجّه کنید، به فقرا و مساکین صدقه دهید، بزرگانتان را احترام و به کوچکترها ترحم کنید و صلۀ ارحام بجا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را از آنچه بر زبان حرام است حفظ کنید، و چشم از آنچه حلال نیست بپوشید، و گوش از آنچه نباید بشنوید نگاه دارید، به ایتام ببخشید تا به ایتامتان ببخشند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گناهان خود به پیشگاه محبوب توبه کنید، و به وقت نمازها دست به دعا بردارید، که آن ساعات بهترین ساعات است، و وقتی است که خداوند با نظر رحمت به بندگانش می‌نگرد، آنان را جواب می‌دهد چون بخوانندش، و پاسخ می‌گوید چون صدایش بزنند، و مستجاب می‌کند چون دعا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وجودتان در گرو اعمال شماست، آن را با استغفار آزاد کنید، و پشت شما از بار گناهان سنگین است آن را با طولانی کردن سجود سبک نمایید، و بدانید که حضرت حق قسم یاد کرده نمازگزاران و سجده کنندگان را عذاب ننماید، و آنان را در قیامت از عذاب نترساند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در این ماه به مؤمنی افطار دهد ثوابش نزد حق همانند آزاد کردن یک بنده در راه خداست، و گناهان گذشته‌اش قرین مغفرت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ما قدرت بر این کار را نداریم،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آتش جهنّم نگاه دارید گرچه به نصف خرما یا یک مقدار آب دادن به روزه‌دار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این ماه اخلاقش را نیکو کند برای خود جواز عبور از صراط آماده کرده آنهم در روزی که قدم‌ها می‌لغزد، و هر کس در این ماه به زیر دستش همۀ امور را سبک بگیرد خداوند حسابش را سبک خواهد گرفت، و هر کس شرّش را از مردم حفظ کند خداوند او را در روز جزا از غضبش حفظ خواهد کرد، و هر کس در این موقع یتیمی را گرامی بدارد خداوند در قیامت او را گرامی خواهد داشت، و هر کس صلۀ رحم کند خداوند او را در محشر به رحمتش متصل کند، و رحمتش را در روز جزا از قاطع رحم قطع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نماز مستحبی در این ماه برائت از آتش، و ادای واجب در این زمان هفتاد برابر از زمان دیگر بهره‌اش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این ماه زیاد بر من صلوات فرستد خداوند روزی که میزان عده‌ای را سبک کند میزانش را سنگین می‌نماید، تلاوت یک آیه در این ماه اجرش به مانند ختم یک قرآن است در غیر این ماه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بهشت در این ماه باز است از خدا بخواهید که به روی شما</w:t>
      </w:r>
    </w:p>
    <w:p>
      <w:pPr>
        <w:pStyle w:val="BookText"/>
        <w:rPr/>
      </w:pPr>
      <w:r>
        <w:rPr>
          <w:rFonts w:ascii="IRNazanin" w:hAnsi="IRNazanin" w:eastAsia="IRNazanin"/>
          <w:color w:val="111111"/>
          <w:sz w:val="28"/>
          <w:sz w:val="28"/>
          <w:szCs w:val="28"/>
          <w:rtl w:val="true"/>
          <w:lang w:bidi="fa-IR"/>
        </w:rPr>
        <w:t>نبندد، و درهای جهنّم بسته است از او تقاضا کنید که به روی شما باز نکند، و شیاطین در این ماه در غل و زنجیرند از حضرتش تمنّا کنید که آنان را بر شما مسلّط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این‌جا از جای برخاستم و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عمل در این ماه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عمل در این ماه خودداری از محارم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رسول حق گریست،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گریۀ شما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گریه می‌کنم، گویا تو را در نماز می‌بینم که بدبخت‌ترین مردم و همپایۀ پی‌کنندۀ ناقۀ صالح ضربتی بر تو وارد می‌کند که محاسنت به خون سرت خضاب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دینم سالم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قاتلت قاتل من است، دشمنت دشمن من است، ناسزا گوی به تو ناسزا گوی به من است، زیرا تو جان منی و روح تو روح من است و طینت تو طینت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مرا آفرید و تو را پدید آورد و هر دوی ما را انتخاب نمود، مرا برای نبوت، تو را برای امامت، منکر امامت تو منکر نبوت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جانشین من و پدر فرزندان من و شوهر دختر من، و خلیفۀ من در امّتم در حیات و ممات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تو امر من است، نهی تو نهی من است، قسم به آن که مرا مبعوث به رسالت کرد و به عنوان بهترین آفریدگان قرار داد هر آینه تو حجت خدا بر مردم و امین سرّ او و خلیفه‌اش در میان بندگانی</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356/93</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313/10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13494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از پدران بزرگوارش روایت می‌کند که 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حقیقت که ماه رمضان ماه بزرگی است، حسنات در آن اضافه می‌شود، سیّئات محو می‌گردد، درجات بالا می‌رود، هر کس در این ماه صدقۀ مختصری بدهد خداوند او را می‌آمرزد، و هر کس به زیر دست نیکی کند مورد مغفرت قرار می‌گیرد، و هر کس اخلاقش را نیکو نماید آمرزیده می‌شود، و هر کس خشمش را فرو خورد به غفران حق می‌رسد، و هر کس صلۀ رحم نماید بخشیده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ماه چون ماه‌های دیگر نیست، وقتی می‌آید با برکت و رحمت می‌آید، و وقتی می‌رود با غفران ذنوب می‌رود، خوبی‌ها در این ماه به چند برابر محاسبه می‌شود، و اعمال خیر در این ماه قبول درگاه حق است، دو رکعت نماز مستحب در این ماه غفران الهی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 کسی است که بدون آمرزش گناه از این ماه بیرون رود، در این وقت مبتلا به خسارت شده در حالی که نیکوکاران به جایزه‌های حق رسیده‌اند</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361/93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الأمالی، شیخ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هستی‌ام یک قطره از دریای تو مستی‌ام یک نشئه از صهبای تو</w:t>
      </w:r>
    </w:p>
    <w:p>
      <w:pPr>
        <w:pStyle w:val="BookText"/>
        <w:rPr/>
      </w:pPr>
      <w:r>
        <w:rPr>
          <w:rFonts w:ascii="IRNazanin" w:hAnsi="IRNazanin" w:eastAsia="IRNazanin"/>
          <w:color w:val="111111"/>
          <w:sz w:val="28"/>
          <w:sz w:val="28"/>
          <w:szCs w:val="28"/>
          <w:rtl w:val="true"/>
          <w:lang w:bidi="fa-IR"/>
        </w:rPr>
        <w:t>گر قبولم می‌کنی دُرّ یتیم رانیم از خود کف دریای تو</w:t>
      </w:r>
    </w:p>
    <w:p>
      <w:pPr>
        <w:pStyle w:val="BookText"/>
        <w:rPr/>
      </w:pPr>
      <w:r>
        <w:rPr>
          <w:rFonts w:ascii="IRNazanin" w:hAnsi="IRNazanin" w:eastAsia="IRNazanin"/>
          <w:color w:val="111111"/>
          <w:sz w:val="28"/>
          <w:sz w:val="28"/>
          <w:szCs w:val="28"/>
          <w:rtl w:val="true"/>
          <w:lang w:bidi="fa-IR"/>
        </w:rPr>
        <w:t>حسن تو نور دل بینای من عشق من زیب رخ زیبای تو</w:t>
      </w:r>
    </w:p>
    <w:p>
      <w:pPr>
        <w:pStyle w:val="BookText"/>
        <w:rPr/>
      </w:pPr>
      <w:r>
        <w:rPr>
          <w:rFonts w:ascii="IRNazanin" w:hAnsi="IRNazanin" w:eastAsia="IRNazanin"/>
          <w:color w:val="111111"/>
          <w:sz w:val="28"/>
          <w:sz w:val="28"/>
          <w:szCs w:val="28"/>
          <w:rtl w:val="true"/>
          <w:lang w:bidi="fa-IR"/>
        </w:rPr>
        <w:t>چشم تو مفتون سر تا پای خود چشم من حیران سر تا پای تو</w:t>
      </w:r>
    </w:p>
    <w:p>
      <w:pPr>
        <w:pStyle w:val="BookText"/>
        <w:rPr/>
      </w:pPr>
      <w:r>
        <w:rPr>
          <w:rFonts w:ascii="IRNazanin" w:hAnsi="IRNazanin" w:eastAsia="IRNazanin"/>
          <w:color w:val="111111"/>
          <w:sz w:val="28"/>
          <w:sz w:val="28"/>
          <w:szCs w:val="28"/>
          <w:rtl w:val="true"/>
          <w:lang w:bidi="fa-IR"/>
        </w:rPr>
        <w:t>آبروی شمع و مه را ریخت دوش آفتاب روی بزم آرای تو</w:t>
      </w:r>
    </w:p>
    <w:p>
      <w:pPr>
        <w:pStyle w:val="BookText"/>
        <w:rPr/>
      </w:pPr>
      <w:r>
        <w:rPr>
          <w:rFonts w:ascii="IRNazanin" w:hAnsi="IRNazanin" w:eastAsia="IRNazanin"/>
          <w:color w:val="111111"/>
          <w:sz w:val="28"/>
          <w:sz w:val="28"/>
          <w:szCs w:val="28"/>
          <w:rtl w:val="true"/>
          <w:lang w:bidi="fa-IR"/>
        </w:rPr>
        <w:t>می‌فزاید شور بر شور دلم چون تبسّم می‌کند لب‌های تو</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 من از تاب آن زلف سیاه شور من از لعل شکّر خای تو</w:t>
      </w:r>
      <w:bookmarkStart w:id="374" w:name="pg14191_338789"/>
    </w:p>
    <w:p>
      <w:pPr>
        <w:pStyle w:val="BookText"/>
        <w:rPr/>
      </w:pPr>
      <w:bookmarkEnd w:id="374"/>
      <w:r>
        <w:rPr>
          <w:rFonts w:ascii="IRNazanin" w:hAnsi="IRNazanin" w:eastAsia="IRNazanin"/>
          <w:color w:val="111111"/>
          <w:sz w:val="28"/>
          <w:sz w:val="28"/>
          <w:szCs w:val="28"/>
          <w:rtl w:val="true"/>
          <w:lang w:bidi="fa-IR"/>
        </w:rPr>
        <w:t>هر که سودا کرد با تو سود برد فیض را سر رفت از سودای تو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w:t>
      </w:r>
    </w:p>
    <w:p>
      <w:pPr>
        <w:pStyle w:val="Heading4"/>
        <w:numPr>
          <w:ilvl w:val="3"/>
          <w:numId w:val="1"/>
        </w:numPr>
        <w:rPr/>
      </w:pPr>
      <w:bookmarkStart w:id="375" w:name="__RefHeading___Toc5184082_3381743652"/>
      <w:bookmarkStart w:id="376" w:name="_Toc137"/>
      <w:bookmarkEnd w:id="375"/>
      <w:r>
        <w:rPr>
          <w:rtl w:val="true"/>
        </w:rPr>
        <w:t>فضیلت رمضان در کلام امام صادق علیه السلام</w:t>
      </w:r>
      <w:bookmarkEnd w:id="376"/>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ماه مبارک روزه گرفتید زبان از دروغ نگهدارید، چشم از حرام بپوشید، با یکدیگر بر سر امور ناچیز دنیایی و مسائل زندگی نزاع و دعوا نکنید، بر هم حسد نورزید، از یکدیگر غیبت ننمایید، جدال نکنید، دروغ نگویید، مباشر با زنان نشوید، با یکدیگر مخالفت ننمایید، بر هم خشم نگیرید، به یکدیگر ناسزا ندهید، شماتت نکنید، سستی نورزید، دعوا نکنید، آزار نرسانید، ستم ننمایید، بدرفتاری نکنید، ملول و بی قرار نشوید، و از یاد خدا و نماز غفلت ننمایید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ملازم سکوت و بردباری و صبر و صدق باشید، از اهل شر کناره‌گیری کنید، و از قول زور و دروغ و افترا، دشمنی و بدگمانی، و غیبت و دو بهم زنی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مشرف به آخرت و منتظر رسیدن ایّام رخت بر بستن باشید، به انتظار وعدۀ خدا به سر برید، و برای لقاء اللّه توشه بردارید، بر شما باد به آرامش و وقار و خشوع و خضوع و خاک‌سپاری بنده‌ای که از مولایش در ترس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نیکوکار و ترسناک از عذاب، و امیدوار به رحمت، و در حالت رعب و ترس، و رغبت و میل به حقایق باشید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 از عیوب پاک شود، باطن‌ها از آلودگی قداست پیدا کند، جسم از آلودگی‌ها تمیز گردد، تبرّی از دشمنان حق برایتان حاصل شود، ماه روزه است روزه‌ات را با سکوت از تمام جهات به دوستی حق برسان و آن به این</w:t>
      </w:r>
    </w:p>
    <w:p>
      <w:pPr>
        <w:pStyle w:val="BookText"/>
        <w:rPr/>
      </w:pPr>
      <w:r>
        <w:rPr>
          <w:rFonts w:ascii="IRNazanin" w:hAnsi="IRNazanin" w:eastAsia="IRNazanin"/>
          <w:color w:val="111111"/>
          <w:sz w:val="28"/>
          <w:sz w:val="28"/>
          <w:szCs w:val="28"/>
          <w:rtl w:val="true"/>
          <w:lang w:bidi="fa-IR"/>
        </w:rPr>
        <w:t>صورت است که از آنچه در آشکار و نهان نهی شده‌ای بپرهیزی، و حقّ خشیت را در باطن و ظاهر بجای آوری، وجودت را در ایّام روزه‌داریت به او واگذار کنی، و دل برای او فارغ نمایی، و همۀ هستیت را برای خواسته‌های حضرت دوست مایه بگذاری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امور را رعایت کردی به حقیقت روزه برای خدا روزه‌دار شده‌ای، و امرش را در امر روزه اطاعت کرده‌ای، و به هر مقدار از این امور کم بگذاری از واقعیّت و معنویّت روزه‌ات کاسته‌ای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حضرت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شنید زنی کنیزش را ناسزا گفت، غذا خواست و به آن زن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بخور،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روزه‌ای است که کنیزت را در آن ناسزا گفتی؟ روزه فقط از خوردن و آشامیدن نیست، خداوند روزه را به غیر از خوردن و آشامیدن حجاب بین عبد و تمام بدی‌ها قرار داده، قول بد روزه را به افطار می‌کشاند، چقدر روزه‌گیر کم و گرسنه زیاد است؟ </w:t>
      </w:r>
      <w:r>
        <w:rPr>
          <w:rStyle w:val="FootnoteAnchor"/>
          <w:rtl w:val="true"/>
        </w:rPr>
        <w:footnoteReference w:id="31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292/93</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نوادر الاشعری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 برابر روایات و اخبار فراوانی که در جهت ماه مبارک رمضان از رسول خدا صلی الله علیه و آله و ائمه معصومین علیهم السلام رسیده، روزۀ حقیقی در ماه رمضان روزه‌ای است که روزه‌دارش از تمام گناهان ظاهری و باطنی بپرهیزد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وَ قِفْنَا فِیهِ عَلَی مَوَاقِیتِ الصَّلَوَاتِ الْخَمْسِ بِحُدُودِهَا الَّتِی حَدَّدْتَ وَ فُرُوضِهَا الَّتِی فَرَضْتَ وَ وَظَائِفِهَا الَّتِی وَظَّفْتَ وَ أَوْقَاتِهَا الَّتِی 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أَنْزِلْنَا فِیهَا مَنْزِلَةَ الْمُصِیبِینَ لِمَنَازِلِهَا الْحَافِظِینَ لِأَرْکَانِهَا الْمُؤَدِّینَ لَهَا فِی أَوْقَاتِهَا عَلَی مَا سَنَّهُ عَبْدُکَ وَ رَسُولُکَ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صَلَوَاتُکَ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رُکُوعِهَا وَ سُجُودِهَا وَ جَمِیعِ فَوَاضِلِهَا عَلَی أَتَمِّ الطَّهُورِ وَ أَسْبَغِهِ وَ أَبْیَنِ الْخُشُوعِ وَ أَبْلَغِهِ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ما را در این ماه، بر اوقات نمازهای پنج‌گانه، با آدابی که برای آنها معین کردی، و واجباتی که جهت آنها واجب فرمودی، و شروطی که محض آنها مقرّر نمودی، و اوقاتی که تعیین کردی آگاه ساز، و ما را در ادای این نمازهای پنج‌گانه، در رتبۀ کسانی قرار ده، که به مراتب و منزلت‌های آن رسیده‌اند، کسانی که حفظ کنندۀ ارکان آنهایند، و هر یک از پنج نماز را در اوقات مخصوص به خودش ادا می‌کنند، و بر پایۀ آن کمیت و کیفیتی که بنده و رسولت که درود تو بر او و خاندانش باد؛ تشریع فرموده و بیان کرده، در رکوع و سجودش و همۀ فضایل و درجاتش، با کامل‌ترین طهارت و روشن‌ترین مرتبۀ خشوع و رساترینش</w:t>
      </w:r>
      <w:r>
        <w:rPr>
          <w:rFonts w:eastAsia="IRNazanin" w:cs="IRNazanin"/>
          <w:color w:val="111111"/>
          <w:sz w:val="28"/>
          <w:szCs w:val="28"/>
          <w:rtl w:val="true"/>
          <w:lang w:bidi="fa-IR"/>
        </w:rPr>
        <w:t>.</w:t>
      </w:r>
      <w:bookmarkStart w:id="377" w:name="pg14191_338792"/>
    </w:p>
    <w:p>
      <w:pPr>
        <w:pStyle w:val="Heading3"/>
        <w:numPr>
          <w:ilvl w:val="2"/>
          <w:numId w:val="1"/>
        </w:numPr>
        <w:rPr/>
      </w:pPr>
      <w:bookmarkStart w:id="378" w:name="__RefHeading___Toc5184084_3381743652"/>
      <w:bookmarkStart w:id="379" w:name="_Toc138"/>
      <w:bookmarkEnd w:id="377"/>
      <w:bookmarkEnd w:id="378"/>
      <w:r>
        <w:rPr>
          <w:rtl w:val="true"/>
        </w:rPr>
        <w:t>مسئلۀ با عظمت نماز</w:t>
      </w:r>
      <w:bookmarkEnd w:id="379"/>
    </w:p>
    <w:p>
      <w:pPr>
        <w:pStyle w:val="Heading4"/>
        <w:numPr>
          <w:ilvl w:val="3"/>
          <w:numId w:val="1"/>
        </w:numPr>
        <w:rPr/>
      </w:pPr>
      <w:bookmarkStart w:id="380" w:name="__RefHeading___Toc5184086_3381743652"/>
      <w:bookmarkStart w:id="381" w:name="_Toc139"/>
      <w:bookmarkEnd w:id="380"/>
      <w:r>
        <w:rPr>
          <w:rtl w:val="true"/>
        </w:rPr>
        <w:t>اشاره</w:t>
      </w:r>
      <w:bookmarkEnd w:id="381"/>
    </w:p>
    <w:p>
      <w:pPr>
        <w:pStyle w:val="BookText"/>
        <w:rPr/>
      </w:pPr>
      <w:r>
        <w:rPr>
          <w:rFonts w:ascii="IRNazanin" w:hAnsi="IRNazanin" w:eastAsia="IRNazanin"/>
          <w:color w:val="111111"/>
          <w:sz w:val="28"/>
          <w:sz w:val="28"/>
          <w:szCs w:val="28"/>
          <w:rtl w:val="true"/>
          <w:lang w:bidi="fa-IR"/>
        </w:rPr>
        <w:t>نماز واقعیتی ملکوتی و حقیقتی عرشی و مسئله‌ای الهی است که از شروع حیات انسان در زمین، به صورت تکلیفی واجب در جهت رشد و کمال و تربیت این موجود برتر به او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گفتگوی عاشق با معشوق، محبّ با محبوب، مملوک با مالک، عبد با مولا، فقیر با غنی، و ذلیل با عزیز، و میّت با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عبادتی جامع، و برنامه‌ای نورانی، و روشی متین، و راه مستقیم به سوی مقصد اعلی، و وسیلۀ قرب انسان به حق، و زمینه ساز تحصیل لقا و وصال حضرت دوست، و موجب رضایت و خشنودی وجود مقدس ربّ‌العالمین است</w:t>
      </w:r>
      <w:r>
        <w:rPr>
          <w:rFonts w:eastAsia="IRNazanin" w:cs="IRNazanin"/>
          <w:color w:val="111111"/>
          <w:sz w:val="28"/>
          <w:szCs w:val="28"/>
          <w:rtl w:val="true"/>
          <w:lang w:bidi="fa-IR"/>
        </w:rPr>
        <w:t>.</w:t>
      </w:r>
    </w:p>
    <w:p>
      <w:pPr>
        <w:pStyle w:val="Heading4"/>
        <w:numPr>
          <w:ilvl w:val="3"/>
          <w:numId w:val="1"/>
        </w:numPr>
        <w:rPr/>
      </w:pPr>
      <w:bookmarkStart w:id="382" w:name="__RefHeading___Toc5184088_3381743652"/>
      <w:bookmarkStart w:id="383" w:name="_Toc140"/>
      <w:bookmarkEnd w:id="382"/>
      <w:r>
        <w:rPr>
          <w:rtl w:val="true"/>
        </w:rPr>
        <w:t>نماز در روایات</w:t>
      </w:r>
      <w:bookmarkEnd w:id="383"/>
    </w:p>
    <w:p>
      <w:pPr>
        <w:pStyle w:val="BookText"/>
        <w:rPr/>
      </w:pPr>
      <w:r>
        <w:rPr>
          <w:rFonts w:ascii="IRNazanin" w:hAnsi="IRNazanin" w:eastAsia="IRNazanin"/>
          <w:color w:val="111111"/>
          <w:sz w:val="28"/>
          <w:sz w:val="28"/>
          <w:szCs w:val="28"/>
          <w:rtl w:val="true"/>
          <w:lang w:bidi="fa-IR"/>
        </w:rPr>
        <w:t>رسول اللّه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اَلصَّلاةُ مِنْ شَرائِعِ الدّینِ، وَ فِیها مَرْضاةُ الرَّبِّ عَزَّوَجَلَّ، فَهِیَ مِنْهاجُ الاَْنْبِیاءِ</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77/3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3071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522/2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از احکام عملی دین، و مایۀ رضایت و خشنودی حق، و راه انبیای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لِیَکُنْ اکْثَرُ هَمِّکَ الصَّلاةَ، فَاِنَّها رَأْسُ الاِْسْلامِ بَعْدَ الاِْقْرارِ بِالدِّینِ</w:t>
      </w:r>
      <w:r>
        <w:rPr>
          <w:rFonts w:eastAsia="Amiri" w:cs="Amiri" w:ascii="Amiri" w:hAnsi="Amiri"/>
          <w:color w:val="111111"/>
          <w:sz w:val="28"/>
          <w:szCs w:val="28"/>
          <w:rtl w:val="true"/>
          <w:lang w:bidi="ar-SA"/>
        </w:rPr>
        <w:t xml:space="preserve">. </w:t>
      </w:r>
      <w:r>
        <w:rPr>
          <w:rStyle w:val="FootnoteAnchor"/>
          <w:rtl w:val="true"/>
        </w:rPr>
        <w:footnoteReference w:id="321"/>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قسمت عمدۀ همّ و غمّت نماز باشد، زیرا نماز بعد از اقرار به دین خدا در رأس فرهنگ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اَحَبُّ الاَْعْمالِ الَی اللّهِ عَزَّوَجَلَّ الصَّلاةُ، وَ هِیَ آخِرُ وَصایَا الاَْنْبِیاءِ</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264/3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210/1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محبوب‌ترین عمل در پیشگاه حضرت حق نماز است، و این حقیقت آخرین سفارش تمام انبیا علیهم السلام به امّت‌ها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بزرگ نور چشمم را در نماز قرار داد، و نماز را آن چنان محبوب قلب من کرد که طعام محبوب گرسنه و آب معشوق تشنه است، گرسنه چون بخورد سیر می‌شود، تشنه چون بنوشد سیراب می‌گردد، و من از نماز سیر نمی‌شوم</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طاعَةَ اللّهِ خِدْمَتُهُ فِی الاَْرْضِ، فَلَیْسَ شَیْ‌ءٌ مِنْ خِدْمَتِهِ یَعْدِلُ الصَّلاةَ</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طاعت حق خدمت به پیشگاه او در روی زمین است، و چیزی از خدمت به او همسنگ نماز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أُوصِیکُمْ بِالصَّلاةِ وَ حِفْظِها، فَاِنَّها خَیْرُ الْعَمَلِ، وَ هِیَ عَمُودُ دینِکُمْ</w:t>
      </w:r>
      <w:r>
        <w:rPr>
          <w:rFonts w:eastAsia="Amiri" w:cs="Amiri" w:ascii="Amiri" w:hAnsi="Amiri"/>
          <w:color w:val="111111"/>
          <w:sz w:val="28"/>
          <w:szCs w:val="28"/>
          <w:rtl w:val="true"/>
          <w:lang w:bidi="ar-SA"/>
        </w:rPr>
        <w:t xml:space="preserve">. </w:t>
      </w:r>
      <w:r>
        <w:rPr>
          <w:rStyle w:val="FootnoteAnchor"/>
          <w:rtl w:val="true"/>
        </w:rPr>
        <w:footnoteReference w:id="325"/>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شما نماز را سفارش می‌کنم، و وصیّتم این است که در حفظ آن کوشا باشید، نماز بهترین عمل و ستون خیمۀ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 علیه السلام سؤال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عملی بعد از معرفت برترین عمل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دین معادل نماز نیست</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225/79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264/3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قامَ الْعَبْدُ الَی الصَّلاةِ فَکانَ هَواهُ وَ قَلْبُهُ الَی اللّهِ تَعالَی انْصَرَفَ کَیَوْمِ وَلَدَتْهُ امُّهُ</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چون عبد به نماز برخیزد و خواسته و نیّت قلبش، خدا باشد، از نماز بیرون می‌رود مانند روزی که از مادر متولّد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اوَّلَ ما یُحاسَبُ بِهِ الْعَبْدُ الصَّلاةُ فَاِنْ قُبِلَتْ قُبِلَ ما سِواها</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به حقیقت اول چیزی که عبد به آن محاسبه می‌شود نماز است، اگر قبول شود بقیۀ اعمالش از برکت قبولی نماز پذیرفته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فلسفۀ نماز را بدین صورت بیان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اقرار به مالکیت حق بر سراسر هستی و نفی غیر او از تمام امور حیات، قرار گرفتن در برابر حضرت جبّار به حالت ذلّت و مسکنت و خضوع و اعتراف به تقصیر و کوچکی و پستی در برابر عظمت او</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درخواست درگذشتن از گناهان گذشته، و قرار دادن صورت در پنج وقت برای نشان دادن حقارت در برابر عظمت و این‌که این عبد فراموشت نکرده و</w:t>
      </w:r>
    </w:p>
    <w:p>
      <w:pPr>
        <w:pStyle w:val="BookText"/>
        <w:rPr/>
      </w:pPr>
      <w:r>
        <w:rPr>
          <w:rFonts w:ascii="IRNazanin" w:hAnsi="IRNazanin" w:eastAsia="IRNazanin"/>
          <w:color w:val="111111"/>
          <w:sz w:val="28"/>
          <w:sz w:val="28"/>
          <w:szCs w:val="28"/>
          <w:rtl w:val="true"/>
          <w:lang w:bidi="fa-IR"/>
        </w:rPr>
        <w:t>در مقام طغیان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خضوع و ذلّت و رغبت به رحمت و طلب زیاد شدن دین و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ترمزی در برابر گناهان، و مداومت بر یاد خدا در شب و روز، و اعلام به این معناست که عبد مولا و آقایش و مدبّر امورش را فراموش ننموده تا بر اثر فراموشی به طغیان و شرارت دچار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یاد خداست، یادی که عبد را از انواع معاصی و فساد باز می‌دارد</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261/79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eastAsia="IRNazanin" w:cs="IRNazanin"/>
          <w:color w:val="111111"/>
          <w:sz w:val="28"/>
          <w:szCs w:val="28"/>
          <w:lang w:bidi="fa-IR"/>
        </w:rPr>
        <w:t>317/2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اسْتَقْبَلَ الْمُصَلِّی الْقِبْلَةَ اسْتَقْبَلَ الرَّحْمانُ بِوَجْهِهِ، لا الهَ غَیْرُهُ</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چون نمازگزار به قبله رو کند خداوند رحمان، که خدایی جز او نیست، به او رو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قامَ الرَّجُلُ الَی الصَّلاةِ اقْبَلَ الَیْهِ ابْلیسُ یَنْظُرُ الَیْهِ حَسَداً لِما یَری مِنْ رَحْمَةِ اللّهِ الَّتی تَغَشّاهُ</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چون عبد به نماز برخیزد، ابلیس با چشم حسد به او می‌نگرد، زیرا وی را پوشیده در رحمت حق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اَلصَّلاةُ لَها ارْبَعَةُ آلافِ بابٍ</w:t>
      </w:r>
      <w:r>
        <w:rPr>
          <w:rFonts w:eastAsia="Amiri" w:cs="Amiri" w:ascii="Amiri" w:hAnsi="Amiri"/>
          <w:color w:val="111111"/>
          <w:sz w:val="28"/>
          <w:szCs w:val="28"/>
          <w:rtl w:val="true"/>
          <w:lang w:bidi="ar-SA"/>
        </w:rPr>
        <w:t xml:space="preserve">. </w:t>
      </w:r>
      <w:r>
        <w:rPr>
          <w:rStyle w:val="FootnoteAnchor"/>
          <w:rtl w:val="true"/>
        </w:rPr>
        <w:footnoteReference w:id="332"/>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نماز چهارهزار در از آداب و شرایط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نماز برخاستی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برای نیازهایم محمّد صلی الله علیه و آله را شفیع می‌آورم، و با آبروی او به تو توجّه می‌کنم، خدایا به حقّ او مرا در پیشگاهت در دنیا و آخرت آبرومند گردان، و مرا از بندگان مقرّب درگاهت قرار ده، به حقّ او نمازم را قبول کن، گناهانم را ببخش، دعایم را مستجاب کن، هر آینه تو غفور و رحیمی</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302/1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916</w:t>
      </w:r>
      <w:r>
        <w:rPr>
          <w:rFonts w:ascii="IRNazanin" w:hAnsi="IRNazanin" w:eastAsia="IRNazanin"/>
          <w:color w:val="111111"/>
          <w:sz w:val="28"/>
          <w:sz w:val="28"/>
          <w:szCs w:val="28"/>
          <w:rtl w:val="true"/>
          <w:lang w:bidi="fa-IR"/>
        </w:rPr>
        <w:t>؛ تهذیب الأحکام</w:t>
      </w:r>
      <w:r>
        <w:rPr>
          <w:rFonts w:eastAsia="IRNazanin" w:cs="IRNazanin"/>
          <w:color w:val="111111"/>
          <w:sz w:val="28"/>
          <w:szCs w:val="28"/>
          <w:rtl w:val="true"/>
          <w:lang w:bidi="fa-IR"/>
        </w:rPr>
        <w:t xml:space="preserve">: </w:t>
      </w:r>
      <w:r>
        <w:rPr>
          <w:rFonts w:eastAsia="IRNazanin" w:cs="IRNazanin"/>
          <w:color w:val="111111"/>
          <w:sz w:val="28"/>
          <w:szCs w:val="28"/>
          <w:lang w:bidi="fa-IR"/>
        </w:rPr>
        <w:t>287/2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به جز از روی تو منظور نظر نیست ما را به جز از کوی تو مأوای دگر نیست</w:t>
      </w:r>
    </w:p>
    <w:p>
      <w:pPr>
        <w:pStyle w:val="BookText"/>
        <w:rPr/>
      </w:pPr>
      <w:r>
        <w:rPr>
          <w:rFonts w:ascii="IRNazanin" w:hAnsi="IRNazanin" w:eastAsia="IRNazanin"/>
          <w:color w:val="111111"/>
          <w:sz w:val="28"/>
          <w:sz w:val="28"/>
          <w:szCs w:val="28"/>
          <w:rtl w:val="true"/>
          <w:lang w:bidi="fa-IR"/>
        </w:rPr>
        <w:t>از جور رقیبان ز رهت روی نتابم من وصل تو می‌جویم و خوفم ز خطر نیست</w:t>
      </w:r>
    </w:p>
    <w:p>
      <w:pPr>
        <w:pStyle w:val="BookText"/>
        <w:rPr/>
      </w:pPr>
      <w:r>
        <w:rPr>
          <w:rFonts w:ascii="IRNazanin" w:hAnsi="IRNazanin" w:eastAsia="IRNazanin"/>
          <w:color w:val="111111"/>
          <w:sz w:val="28"/>
          <w:sz w:val="28"/>
          <w:szCs w:val="28"/>
          <w:rtl w:val="true"/>
          <w:lang w:bidi="fa-IR"/>
        </w:rPr>
        <w:t>قدر رخ خوب تو نداند همه چشمی هر بی سر و پائی به جهان اهل نظر نیست</w:t>
      </w:r>
    </w:p>
    <w:p>
      <w:pPr>
        <w:pStyle w:val="BookText"/>
        <w:rPr/>
      </w:pPr>
      <w:r>
        <w:rPr>
          <w:rFonts w:ascii="IRNazanin" w:hAnsi="IRNazanin" w:eastAsia="IRNazanin"/>
          <w:color w:val="111111"/>
          <w:sz w:val="28"/>
          <w:sz w:val="28"/>
          <w:szCs w:val="28"/>
          <w:rtl w:val="true"/>
          <w:lang w:bidi="fa-IR"/>
        </w:rPr>
        <w:t>گو خون جگر نوش کن و خاک به سر ریز آن را که ز دیدار تواش شوق به سر نیست</w:t>
      </w:r>
    </w:p>
    <w:p>
      <w:pPr>
        <w:pStyle w:val="BookText"/>
        <w:rPr/>
      </w:pPr>
      <w:r>
        <w:rPr>
          <w:rFonts w:ascii="IRNazanin" w:hAnsi="IRNazanin" w:eastAsia="IRNazanin"/>
          <w:color w:val="111111"/>
          <w:sz w:val="28"/>
          <w:sz w:val="28"/>
          <w:szCs w:val="28"/>
          <w:rtl w:val="true"/>
          <w:lang w:bidi="fa-IR"/>
        </w:rPr>
        <w:t>گر عشق نداری برِ کس قدر نداری قدری نبود آن شجری را که ثمر نیست</w:t>
      </w:r>
    </w:p>
    <w:p>
      <w:pPr>
        <w:pStyle w:val="BookText"/>
        <w:rPr/>
      </w:pPr>
      <w:r>
        <w:rPr>
          <w:rFonts w:ascii="IRNazanin" w:hAnsi="IRNazanin" w:eastAsia="IRNazanin"/>
          <w:color w:val="111111"/>
          <w:sz w:val="28"/>
          <w:sz w:val="28"/>
          <w:szCs w:val="28"/>
          <w:rtl w:val="true"/>
          <w:lang w:bidi="fa-IR"/>
        </w:rPr>
        <w:t>ما بوسه نخواهیم جز از لعل لب یار آری، مگسان را هوس الاّ به شکر نیست</w:t>
      </w:r>
    </w:p>
    <w:p>
      <w:pPr>
        <w:pStyle w:val="BookText"/>
        <w:rPr/>
      </w:pPr>
      <w:r>
        <w:rPr>
          <w:rFonts w:ascii="IRNazanin" w:hAnsi="IRNazanin" w:eastAsia="IRNazanin"/>
          <w:color w:val="111111"/>
          <w:sz w:val="28"/>
          <w:sz w:val="28"/>
          <w:szCs w:val="28"/>
          <w:rtl w:val="true"/>
          <w:lang w:bidi="fa-IR"/>
        </w:rPr>
        <w:t>جانا ز صغیر ارنکنی یاد چه تدبیر شاهی و تو را جانب درویش گذر نیست</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w:t>
      </w:r>
      <w:bookmarkStart w:id="384" w:name="pg14191_338797"/>
    </w:p>
    <w:p>
      <w:pPr>
        <w:pStyle w:val="Heading4"/>
        <w:numPr>
          <w:ilvl w:val="3"/>
          <w:numId w:val="1"/>
        </w:numPr>
        <w:rPr/>
      </w:pPr>
      <w:bookmarkStart w:id="385" w:name="__RefHeading___Toc5184090_3381743652"/>
      <w:bookmarkStart w:id="386" w:name="_Toc141"/>
      <w:bookmarkEnd w:id="384"/>
      <w:bookmarkEnd w:id="385"/>
      <w:r>
        <w:rPr>
          <w:rtl w:val="true"/>
        </w:rPr>
        <w:t>آداب باطنی نماز</w:t>
      </w:r>
      <w:bookmarkEnd w:id="386"/>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کُمَیْلُ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الشَّأْنُ انْ تُصَلِّیَ وَ تَصُومَ وَ تَتَصَدَّقَ، الشَّأْنُ انْ تَکُونَ الصَّلاةُ فُعِلَتْ بِقَلْبٍ نَقِیٍّ، وَ عَمَلٍ عِنْدَ اللّهِ مَرْضِیٍّ، وَ خُشُوعٍ سَوِیٍّ</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417/74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714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نماز و روزه و صدقه دادن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این است که نمازت را با قلبی پاک و تصفیه شده از تمام آلودگی‌ها بخوانی، و عملت عمل مورد رضای حق باشد، و خشوعی صاف و استوار به حضرت دوست ارائه دهی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سُئِلَ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الْخُشُوعُ؟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التَّواضُعُ فِی الصَّلاةِ، وَ انْ یُقْبِلَ الْعَبْدُ بِقَلْبِهِ کُلِّهِ عَلی رَبِّهِ</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از رسول حق صلی الله علیه و آله از خشوع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در نماز، واین‌که بنده با تمام قلب به خدا رو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شخصی را به وقت خواندن نماز مشغول به بازی با دست و صورت دیدند،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قلبش خاشع بود هر آینه اعضایش نیز خاشع بودند</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مرحوم شیخ طبرسی در توضیح خشوع می‌فرماید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خضوع و تواضع و ذلّت و دیده از موضع سجده بر نداشتن و به راست و چپ نظر نکردن، خشوع در نماز است</w:t>
      </w:r>
      <w:r>
        <w:rPr>
          <w:rFonts w:eastAsia="IRNazanin" w:cs="IRNazanin"/>
          <w:color w:val="111111"/>
          <w:sz w:val="28"/>
          <w:szCs w:val="28"/>
          <w:rtl w:val="true"/>
          <w:lang w:bidi="fa-IR"/>
        </w:rPr>
        <w:t xml:space="preserve">.» </w:t>
      </w:r>
      <w:r>
        <w:rPr>
          <w:rStyle w:val="FootnoteAnchor"/>
          <w:rtl w:val="true"/>
        </w:rPr>
        <w:footnoteReference w:id="337"/>
      </w:r>
      <w:r>
        <w:rPr>
          <w:rFonts w:ascii="IRNazanin" w:hAnsi="IRNazanin" w:eastAsia="IRNazanin"/>
          <w:color w:val="111111"/>
          <w:sz w:val="28"/>
          <w:sz w:val="28"/>
          <w:szCs w:val="28"/>
          <w:rtl w:val="true"/>
          <w:lang w:bidi="fa-IR"/>
        </w:rPr>
        <w:t>از روایت استفاده می‌شود که خشوع در نماز هم به قلب است هم به اعضا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خشوع قلب فارغ بودن آن از ماسوی‌اللّه است واین‌که جز عبادت و معبود چیزی در میان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خشوع جوارح چشم پوشی از نظر به راست و چپ و ترک التفات</w:t>
      </w:r>
    </w:p>
    <w:p>
      <w:pPr>
        <w:pStyle w:val="BookText"/>
        <w:rPr/>
      </w:pPr>
      <w:r>
        <w:rPr>
          <w:rFonts w:ascii="IRNazanin" w:hAnsi="IRNazanin" w:eastAsia="IRNazanin"/>
          <w:color w:val="111111"/>
          <w:sz w:val="28"/>
          <w:sz w:val="28"/>
          <w:szCs w:val="28"/>
          <w:rtl w:val="true"/>
          <w:lang w:bidi="fa-IR"/>
        </w:rPr>
        <w:t>و بازی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حق صلی الله علیه و آله با ما سخن می‌گفت و ما با او سخن می‌گفتیم، چون وقت نماز می‌رسید گویی ما را نمی‌شناسد و ما هم او را نمی‌شناسیم</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عوالی اللآلی</w:t>
      </w:r>
      <w:r>
        <w:rPr>
          <w:rFonts w:eastAsia="IRNazanin" w:cs="IRNazanin"/>
          <w:color w:val="111111"/>
          <w:sz w:val="28"/>
          <w:szCs w:val="28"/>
          <w:rtl w:val="true"/>
          <w:lang w:bidi="fa-IR"/>
        </w:rPr>
        <w:t xml:space="preserve">: </w:t>
      </w:r>
      <w:r>
        <w:rPr>
          <w:rFonts w:eastAsia="IRNazanin" w:cs="IRNazanin"/>
          <w:color w:val="111111"/>
          <w:sz w:val="28"/>
          <w:szCs w:val="28"/>
          <w:lang w:bidi="fa-IR"/>
        </w:rPr>
        <w:t>324/1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100/4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علی علیه السلام به نماز برمی‌خاست و آیۀ وَجَّهْتُ وَجْهِیَ لِلَّذی</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را قرائت می‌کرد رنگش تغییر می‌نمود به طوری که تغییر رنگ را در صورتش می‌دیدند</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ائمّۀ دیگر علیهم السلام و حضرت زهرا علیها السلام نیز خشوعشان در نماز همانند رسول خدا صلی الله علیه و آله و امام علی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قول حضرت حق عز و جل نقل می‌کند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کسی را قبول می‌کنم که در برابر عظمتم تواضع کند، و به خاطر من نفس را از شهوات حرام حفظ کند، و روزش را به یاد من تمام کند، و بر بندگانم تکبر نورزد، گرسنه را سیر کند، و برهنه را بپوشاند، و مصیبت زده را ترحم نماید، و غریب را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نمازگزاری نورش چون نور خورشید می‌درخشد، من برای او در ظلمات روشنایی، و در جهالت علم و بصیرت قرار می‌دهم</w:t>
      </w:r>
      <w:r>
        <w:rPr>
          <w:rFonts w:eastAsia="IRNazanin" w:cs="IRNazanin"/>
          <w:color w:val="111111"/>
          <w:sz w:val="28"/>
          <w:szCs w:val="28"/>
          <w:rtl w:val="true"/>
          <w:lang w:bidi="fa-IR"/>
        </w:rPr>
        <w:t xml:space="preserve">. </w:t>
      </w:r>
      <w:r>
        <w:rPr>
          <w:rStyle w:val="FootnoteAnchor"/>
          <w:rtl w:val="true"/>
        </w:rPr>
        <w:footnoteReference w:id="341"/>
      </w:r>
      <w:bookmarkStart w:id="387" w:name="pg14191_338799"/>
    </w:p>
    <w:p>
      <w:pPr>
        <w:pStyle w:val="Heading4"/>
        <w:numPr>
          <w:ilvl w:val="3"/>
          <w:numId w:val="1"/>
        </w:numPr>
        <w:rPr/>
      </w:pPr>
      <w:bookmarkStart w:id="388" w:name="__RefHeading___Toc5184092_3381743652"/>
      <w:bookmarkStart w:id="389" w:name="_Toc142"/>
      <w:bookmarkEnd w:id="387"/>
      <w:bookmarkEnd w:id="388"/>
      <w:r>
        <w:rPr>
          <w:rtl w:val="true"/>
        </w:rPr>
        <w:t>موانع قبولی نماز</w:t>
      </w:r>
      <w:bookmarkEnd w:id="389"/>
    </w:p>
    <w:p>
      <w:pPr>
        <w:pStyle w:val="BookText"/>
        <w:rPr/>
      </w:pPr>
      <w:r>
        <w:rPr>
          <w:rFonts w:ascii="IRNazanin" w:hAnsi="IRNazanin" w:eastAsia="IRNazanin"/>
          <w:color w:val="111111"/>
          <w:sz w:val="28"/>
          <w:sz w:val="28"/>
          <w:szCs w:val="28"/>
          <w:rtl w:val="true"/>
          <w:lang w:bidi="fa-IR"/>
        </w:rPr>
        <w:t>آنچه مانع از قبولی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به خشم و دشمنی به پدر و مادر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از مسلمانان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سبک انگاشتن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آلودگی به شراب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نشوز زن از شوهر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نپرداختن زکات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ترک کردن وضو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رعایت نکردن حجاب به وسیلۀ زن در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نماز از جانب کسی که مردم او را نمی‌خواهند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رعایت آداب تخلّی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علیه السلام در باب حق نماز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نماز به این است که بدانی نماز ورود به خدا و ایستادن در پیشگاه اوست، چون به این حقیقت توجّه کنی می‌ایستی ایستادن ذلیل، حقیر، راغب به رحمت، خوفناک از عذاب، امیدوار، خائف، مستکین، متضرع، و عظیم دانستن معبود با رعایت سکون و وقار، و روی آوردن به نماز با همۀ وجود، و رعایت حدود و حقوق نماز</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الأمالی، شیخ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بیت علیهم السلام دربارۀ معنای نماز سؤال شد، فرمودند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اتصال عبد به رحمت الهی است، و درخواست وصال معشوق به توسط</w:t>
      </w:r>
    </w:p>
    <w:p>
      <w:pPr>
        <w:pStyle w:val="BookText"/>
        <w:rPr/>
      </w:pPr>
      <w:r>
        <w:rPr>
          <w:rFonts w:ascii="IRNazanin" w:hAnsi="IRNazanin" w:eastAsia="IRNazanin"/>
          <w:color w:val="111111"/>
          <w:sz w:val="28"/>
          <w:sz w:val="28"/>
          <w:szCs w:val="28"/>
          <w:rtl w:val="true"/>
          <w:lang w:bidi="fa-IR"/>
        </w:rPr>
        <w:t>عاشق، در صورتی که با نیّت پاک وارد شود، و با توجّه به عظمت حق تکبیر گوید، و ترتیل در قرائت را رعایت نماید، و رکوعش با خشوع باشد، و به تواضع دست بردارد، و با ذلّت و خضوع سجده آورد، و با اخلاص و آرزو تشهّد نماید، و با رحمت و رغبت سلام دهد، و با خوف و رجا از این سفر بازگردد؛ چون چنین نمازی به جا آورد نماز حقیقی به جا آورده است</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مسائل عمده و مهم نماز را در رساله‌ای جداگانه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نوشته‌ام، می‌توانید برای دریافت آن مسائل، به آن رساله مراجعه کنید</w:t>
      </w:r>
      <w:r>
        <w:rPr>
          <w:rFonts w:eastAsia="IRNazanin" w:cs="IRNazanin"/>
          <w:color w:val="111111"/>
          <w:sz w:val="28"/>
          <w:szCs w:val="28"/>
          <w:rtl w:val="true"/>
          <w:lang w:bidi="fa-IR"/>
        </w:rPr>
        <w:t>.</w:t>
      </w:r>
      <w:bookmarkStart w:id="390" w:name="pg14191_338801"/>
    </w:p>
    <w:p>
      <w:pPr>
        <w:pStyle w:val="BookText"/>
        <w:rPr/>
      </w:pPr>
      <w:bookmarkEnd w:id="39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وَفِّقْنَا فِیهِ لِأَنْ نَصِلَ أَرْحَامَنَا بِالْبِرِّ وَ الصِّلَةِ وَ أَنْ نَتَعَاهَدَ جِیرَانَنَا بِالْإِفْضَالِ وَ الْعَطِیَّةِ وَ أَنْ نُخَلِّصَ أَمْوَالَنَا مِنَ التَّبِعَاتِ وَ أَنْ نُطَهِّرَهَا بِإِخْرَاجِ الزَّکَوَاتِ وَ أَنْ نُرَاجِعَ مَنْ هَاجَرَنَا وَ أَنْ نُنْصِفَ مَنْ ظَلَمَنَا وَ أَنْ نُسَالِمَ مَنْ عَادَانَا حَاشَی مَنْ عُودِیَ فِیکَ وَ لَکَ فَإِنَّهُ الْعَدُوُّ الَّذِی لاَ نُوَالِیهِ وَ الْحِزْبُ الَّذِی لاَ نُصَافِیهِ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را در این ماه توفیق ده، که با خویشاوندان خود با نیکی و صلۀ رحم ارتباط پیدا کنیم، و با احسان و بخشش به همسایگان خود رسیدگی نماییم، و اموال خود را از مظالم و حقوق مردم پاک کنیم، و با بیرون کردن زکات، ثروت و مال خود را در مدار پاکی قرار دهیم، و با کسی که با ما قهر کرده آشتی نموده و با آن که به ما ستم روا داشته، به عدالت و انصاف معامله کنیم، و با شخصی که با ما دشمنی کرده، از در مسالمت در آییم، مگر کسی که در راه تو، و به خاطر تو با او دشمنی شده باشد؛ همانا او دشمنی است که با او دوستی نکنیم، و حزبی است که به او دست صداقت ندهیم</w:t>
      </w:r>
      <w:r>
        <w:rPr>
          <w:rFonts w:eastAsia="IRNazanin" w:cs="IRNazanin"/>
          <w:color w:val="111111"/>
          <w:sz w:val="28"/>
          <w:szCs w:val="28"/>
          <w:rtl w:val="true"/>
          <w:lang w:bidi="fa-IR"/>
        </w:rPr>
        <w:t>.</w:t>
      </w:r>
    </w:p>
    <w:p>
      <w:pPr>
        <w:pStyle w:val="Heading3"/>
        <w:numPr>
          <w:ilvl w:val="2"/>
          <w:numId w:val="1"/>
        </w:numPr>
        <w:rPr/>
      </w:pPr>
      <w:bookmarkStart w:id="391" w:name="__RefHeading___Toc5184094_3381743652"/>
      <w:bookmarkStart w:id="392" w:name="_Toc143"/>
      <w:bookmarkEnd w:id="391"/>
      <w:r>
        <w:rPr>
          <w:rtl w:val="true"/>
        </w:rPr>
        <w:t>مسائل مهم در خانواده و اجتماع</w:t>
      </w:r>
      <w:bookmarkEnd w:id="392"/>
    </w:p>
    <w:p>
      <w:pPr>
        <w:pStyle w:val="Heading4"/>
        <w:numPr>
          <w:ilvl w:val="3"/>
          <w:numId w:val="1"/>
        </w:numPr>
        <w:rPr/>
      </w:pPr>
      <w:bookmarkStart w:id="393" w:name="__RefHeading___Toc5184096_3381743652"/>
      <w:bookmarkStart w:id="394" w:name="_Toc144"/>
      <w:bookmarkEnd w:id="393"/>
      <w:r>
        <w:rPr>
          <w:rtl w:val="true"/>
        </w:rPr>
        <w:t>اشاره</w:t>
      </w:r>
      <w:bookmarkEnd w:id="394"/>
    </w:p>
    <w:p>
      <w:pPr>
        <w:pStyle w:val="BookText"/>
        <w:rPr/>
      </w:pPr>
      <w:r>
        <w:rPr>
          <w:rFonts w:ascii="IRNazanin" w:hAnsi="IRNazanin" w:eastAsia="IRNazanin"/>
          <w:color w:val="111111"/>
          <w:sz w:val="28"/>
          <w:sz w:val="28"/>
          <w:szCs w:val="28"/>
          <w:rtl w:val="true"/>
          <w:lang w:bidi="fa-IR"/>
        </w:rPr>
        <w:t>در فرازهای ملکوتی بالا به چند مسئله بسیار مهم خانوادگی، اجتماعی، مالی، اخلاقی و سیاسی اشاره شده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صلۀ رحم</w:t>
      </w:r>
      <w:bookmarkStart w:id="395" w:name="pg14191_338802"/>
    </w:p>
    <w:p>
      <w:pPr>
        <w:pStyle w:val="BookText"/>
        <w:rPr/>
      </w:pPr>
      <w:bookmarkEnd w:id="395"/>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همسایه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 حلال مخلوط به حرام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آشتی با آن که در قهر و هجر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انصاف و مدارا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دشمنی با دشمنان خدا</w:t>
      </w:r>
    </w:p>
    <w:p>
      <w:pPr>
        <w:pStyle w:val="Heading4"/>
        <w:numPr>
          <w:ilvl w:val="3"/>
          <w:numId w:val="1"/>
        </w:numPr>
        <w:rPr/>
      </w:pPr>
      <w:bookmarkStart w:id="396" w:name="__RefHeading___Toc5184098_3381743652"/>
      <w:bookmarkStart w:id="397" w:name="_Toc145"/>
      <w:bookmarkEnd w:id="396"/>
      <w:r>
        <w:rPr>
          <w:rtl w:val="true"/>
        </w:rPr>
        <w:t>صلۀ رحم</w:t>
      </w:r>
      <w:bookmarkEnd w:id="397"/>
    </w:p>
    <w:p>
      <w:pPr>
        <w:pStyle w:val="Heading5"/>
        <w:numPr>
          <w:ilvl w:val="4"/>
          <w:numId w:val="1"/>
        </w:numPr>
        <w:rPr/>
      </w:pPr>
      <w:bookmarkStart w:id="398" w:name="__RefHeading___Toc5184100_3381743652"/>
      <w:bookmarkStart w:id="399" w:name="_Toc146"/>
      <w:bookmarkEnd w:id="398"/>
      <w:r>
        <w:rPr>
          <w:rtl w:val="true"/>
        </w:rPr>
        <w:t>اشاره</w:t>
      </w:r>
      <w:bookmarkEnd w:id="399"/>
    </w:p>
    <w:p>
      <w:pPr>
        <w:pStyle w:val="BookText"/>
        <w:rPr/>
      </w:pPr>
      <w:r>
        <w:rPr>
          <w:rFonts w:ascii="IRNazanin" w:hAnsi="IRNazanin" w:eastAsia="IRNazanin"/>
          <w:color w:val="111111"/>
          <w:sz w:val="28"/>
          <w:sz w:val="28"/>
          <w:szCs w:val="28"/>
          <w:rtl w:val="true"/>
          <w:lang w:bidi="fa-IR"/>
        </w:rPr>
        <w:t>قرآن مجید در بیست و سه مورد به اهل ایمان و سایر مردم سفارش اقوام و ذوی‌القربی را نموده، و این همه تأکید تحت این عنوان که با مال و ارث و ادای حقوق نسبت به آنان از آنان رعایت کنید، دلیل بر اهمیّت صله رحم در پیشگاه حضرت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در توضیح آیۀ شریفۀ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یَصِلُونَ ما امَرَ اللّهُ بِهِ انْ یُوصَلَ</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را خدا به پیوند آن فرمان داده پیوند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اموری که حضرت حق امر به اتصال کرده‌اند صلۀ رحم و رسیدگی به اقوام است، و نهایت تأویل آیه، صلۀ مردم نسبت به ما اهل بیت است</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صلۀ نسبت به اهل بیت علیهم السلام ، قبول ولایت و امامت آن بزرگوار و تأسّی به آنان در اخلاق و اعمال و اطاعت از امر و نهی ایشان است</w:t>
      </w:r>
      <w:r>
        <w:rPr>
          <w:rFonts w:eastAsia="IRNazanin" w:cs="IRNazanin"/>
          <w:color w:val="111111"/>
          <w:sz w:val="28"/>
          <w:szCs w:val="28"/>
          <w:rtl w:val="true"/>
          <w:lang w:bidi="fa-IR"/>
        </w:rPr>
        <w:t xml:space="preserve">. </w:t>
      </w:r>
      <w:r>
        <w:rPr>
          <w:rStyle w:val="FootnoteAnchor"/>
          <w:rtl w:val="true"/>
        </w:rPr>
        <w:footnoteReference w:id="346"/>
      </w:r>
      <w:bookmarkStart w:id="400" w:name="pg14191_338803"/>
    </w:p>
    <w:p>
      <w:pPr>
        <w:pStyle w:val="Heading5"/>
        <w:numPr>
          <w:ilvl w:val="4"/>
          <w:numId w:val="1"/>
        </w:numPr>
        <w:rPr/>
      </w:pPr>
      <w:bookmarkStart w:id="401" w:name="__RefHeading___Toc5184102_3381743652"/>
      <w:bookmarkStart w:id="402" w:name="_Toc147"/>
      <w:bookmarkEnd w:id="400"/>
      <w:bookmarkEnd w:id="401"/>
      <w:r>
        <w:rPr>
          <w:rtl w:val="true"/>
        </w:rPr>
        <w:t>صله رحم در قرآن مجید</w:t>
      </w:r>
      <w:bookmarkEnd w:id="402"/>
    </w:p>
    <w:p>
      <w:pPr>
        <w:pStyle w:val="BookText"/>
        <w:rPr/>
      </w:pPr>
      <w:r>
        <w:rPr>
          <w:rFonts w:ascii="IRNazanin" w:hAnsi="IRNazanin" w:eastAsia="IRNazanin"/>
          <w:color w:val="111111"/>
          <w:sz w:val="28"/>
          <w:sz w:val="28"/>
          <w:szCs w:val="28"/>
          <w:rtl w:val="true"/>
          <w:lang w:bidi="fa-IR"/>
        </w:rPr>
        <w:t>قطع رحم آن چنان مورد نفرت حق است که در قرآن مجید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یَنْقُضُونَ عَهْدَ اللّهِ مِنْ بَعْدِ مِیثاقِهِ وَ یَقْطَعُونَ مَا امَرَ اللّهُ بِهِ انْ یُوصَلَ وَ یُفْسِدُونَ فِی الاَْرْضِ اولئِکَ لَهُمُ اللَّعْنَةُ وَ لَهُمْ سُوءُ الدّارِ</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کسانی که عهد خدا را پس از استوار کردنش می‌شکنند ، و پیوندهایی را که خدا به برقراری آن فرمان داده می‌گسلند ، و در زمین فساد می‌کنند ، لعنت و فرجام بد و دشوار آن سرای، برای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یَنْقُضُونَ عَهْدَ اللّهِ مِنْ بَعْدِ میثاقِهِ وَ یَقْطَعُونَ ما امَرَ اللّهُ بِهِ انْ یُوصَلَ وَ یُفْسِدُونَ فِی الاَْرْضِ اولئِکَ هُمُ الْخاسِرُونَ</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آنان کسانی هستند که پیمان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توحید و وحی و نبوت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استواری‌اش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دلایل عقلی و علمی و براهین منطقی با عدم وفای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می‌شکنند و آنچه را خدا پیوند خوردن به آن را فرمان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پیوند با پیامبران و کتاب‌های آسمانی و اهل بیت طاهرین و خویشان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می‌نمایند و در زمین تباهی و فساد بر پا می‌کنند ، آنانند که زیانکارند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اللّهَ الَّذی تَسائَلُونَ بِهِ وَ الاَْرْحامَ انَّ اللّهَ کانَ عَلَیْکُمْ رَقیباً</w:t>
      </w:r>
      <w:r>
        <w:rPr>
          <w:rFonts w:eastAsia="Amiri" w:cs="Amiri" w:ascii="Amiri" w:hAnsi="Amiri"/>
          <w:color w:val="111111"/>
          <w:sz w:val="28"/>
          <w:szCs w:val="28"/>
          <w:rtl w:val="true"/>
          <w:lang w:bidi="ar-SA"/>
        </w:rPr>
        <w:t xml:space="preserve">» </w:t>
      </w:r>
      <w:r>
        <w:rPr>
          <w:rStyle w:val="FootnoteAnchor"/>
          <w:rtl w:val="true"/>
        </w:rPr>
        <w:footnoteReference w:id="349"/>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خدایی که به نام او از یکدیگر درخواست می‌کنید ، پروا کنید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رابطه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خویشاوندان بپرهیزید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خدا همواره بر شما حافظ و نگهبان است </w:t>
      </w:r>
      <w:r>
        <w:rPr>
          <w:rFonts w:eastAsia="IRNazanin" w:cs="IRNazanin"/>
          <w:color w:val="111111"/>
          <w:sz w:val="28"/>
          <w:szCs w:val="28"/>
          <w:rtl w:val="true"/>
          <w:lang w:bidi="fa-IR"/>
        </w:rPr>
        <w:t>.</w:t>
      </w:r>
      <w:bookmarkStart w:id="403" w:name="pg14191_338804"/>
    </w:p>
    <w:p>
      <w:pPr>
        <w:pStyle w:val="BookText"/>
        <w:rPr/>
      </w:pPr>
      <w:bookmarkEnd w:id="403"/>
      <w:r>
        <w:rPr>
          <w:rFonts w:ascii="IRNazanin" w:hAnsi="IRNazanin" w:eastAsia="IRNazanin"/>
          <w:color w:val="111111"/>
          <w:sz w:val="28"/>
          <w:sz w:val="28"/>
          <w:szCs w:val="28"/>
          <w:rtl w:val="true"/>
          <w:lang w:bidi="fa-IR"/>
        </w:rPr>
        <w:t>امام صادق علیه السلام در توضیح آیه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ارحام در این آیه اقوام مردمند که خداوند نسبت به آنان امر به صلۀ فرموده و آن را بزرگ دانسته است</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150/2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533/21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27785</w:t>
      </w:r>
      <w:r>
        <w:rPr>
          <w:rFonts w:eastAsia="IRNazanin" w:cs="IRNazanin"/>
          <w:color w:val="111111"/>
          <w:sz w:val="28"/>
          <w:szCs w:val="28"/>
          <w:rtl w:val="true"/>
          <w:lang w:bidi="fa-IR"/>
        </w:rPr>
        <w:t>.</w:t>
      </w:r>
    </w:p>
    <w:p>
      <w:pPr>
        <w:pStyle w:val="Heading5"/>
        <w:numPr>
          <w:ilvl w:val="4"/>
          <w:numId w:val="1"/>
        </w:numPr>
        <w:rPr/>
      </w:pPr>
      <w:bookmarkStart w:id="404" w:name="__RefHeading___Toc5184104_3381743652"/>
      <w:bookmarkStart w:id="405" w:name="_Toc148"/>
      <w:bookmarkEnd w:id="404"/>
      <w:r>
        <w:rPr>
          <w:rtl w:val="true"/>
        </w:rPr>
        <w:t>صلۀ رحم در روایات</w:t>
      </w:r>
      <w:bookmarkEnd w:id="405"/>
    </w:p>
    <w:p>
      <w:pPr>
        <w:pStyle w:val="BookText"/>
        <w:rPr/>
      </w:pPr>
      <w:r>
        <w:rPr>
          <w:rFonts w:ascii="IRNazanin" w:hAnsi="IRNazanin" w:eastAsia="IRNazanin"/>
          <w:color w:val="111111"/>
          <w:sz w:val="28"/>
          <w:sz w:val="28"/>
          <w:szCs w:val="28"/>
          <w:rtl w:val="true"/>
          <w:lang w:bidi="fa-IR"/>
        </w:rPr>
        <w:t>رسول حق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اَعْجَلُ الْخَیْرِ ثَواباً صِلَةُ الرَّحِمِ</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سریع‌ترین نیکی برای رسیدن به ثواب صلۀ رحم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طایفه و خویشان خود بی نیاز نیست هر چند صاحب مال و دارایی باشد، بدون شک به دست و زبان آنان برای این‌که از او دفاع کنند و به یاریش برخیزند نیازمند است، و نزدیکان شخص برای این‌که او را به هنگام نبودنش یاری دهند مهم‌ترین اشخاصند و بهتر می‌توانند پراکندگی و گرفتاری او را رفع کنند و در هنگام سختی و پیشامدهای ناگوار از همگان نسبت به او مهربان‌ترند، و نام نیکو که حضرت حق به شخص در میان مردم عطا فرماید بهتر است برای او از ثروت و دارایی که برای دیگری به ارث بگذارد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که یک نفر از شما حقّ روگرداندن از خویشان خود را ندارد آنگاه که آنان را در فقر و پریشانی ببیند، بر او لازم است با مالی که به خاطر ماندنش زیاد نمی‌شود به آنان احسان کند، و کم نمی‌گردد اگر آن را به مصرف حق</w:t>
      </w:r>
    </w:p>
    <w:p>
      <w:pPr>
        <w:pStyle w:val="BookText"/>
        <w:rPr/>
      </w:pP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اقوام خود دست بکشد از آنان یک دست گرفته شده، و از او دست‌های بسیار؛ و آن که نسبت به اقوامش متواضع باشد و مهربان و همراه، به طور دائم دوستی آنان را به طرف خود جلب خواهد کرد</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101/71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اکْرِمْ عَشیرَتَکَ، فَاِنَّهُمْ جَناحُکَ الَّذی بِهِ تَطِیرُ، وَ اصْلُکَ الَّذی الَیْهِ تَصِیرُ، وَ یَدُکَ الَّتی بِها تَصُولُ</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اقوامت را گرامی بدار، زیرا آنان برای تو بالی هستند که به وسیلۀ آن طیران می‌کنی، و ریشه‌ای هستند که به سوی آنان می‌روی، و دستی هستند که با آن قدرت پیدا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پرسیدم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الرَّجُلِ یَصْرِمُ ذَوی قَرابَتِهِ مِمَّنْ لا یَعْرِفُ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لایَنْبَغی لَهُ انْ یَصْرِمَهُ</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مردی به خاطر این‌که اقوامش شناختِ به حق ندارند با آنان قطع رابطه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رابطه با رحم سزاوار نیست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صفوان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نزدیکی هست که بر غیر دین من و راه و روش اهل بیت است، آیا او را بر من حقّی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حق خویشاوندی را هیچ چیز قطع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آیین تو باشند دارای دو حقّند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رحم و حق اسلام</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رسول حق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صِلُوا ارْحامَکُمْ فِی الدُّنیا وَ لَوْ بِسَلامٍ</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104/71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 صلۀ رحم کنید گرچه به یک 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قَطَعُوا الاَْرْحامَ جُعِلَتِ الاَْمْوالُ فی ایْدِی الاَْشْرارِ</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چون گناه قطع رحم به میان آید اموال در دست اشرار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صِلَةُ الاَْرْحامِ تُزَکِّی الاَْعْمالَ، وَ تُنْمِی الاَْمْوالَ، وَ تَدْفَعُ الْبَلْوی، وَ تُنْسِیءُ فیِ الاَْجَلِ</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صلۀ ارحام، اعمال را پاک می‌کند، اموال را زیاد می‌نماید، بلا را دفع می‌کند، اجل را به تأخیر می‌اندازد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عمر را طولانی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صلۀ ارحام اخلاق را نیکو، شخص را با گذشت، نفس را پاکیزه، رزق را زیاد و اجل را به تأخیر می‌اندازد</w:t>
      </w:r>
      <w:r>
        <w:rPr>
          <w:rFonts w:eastAsia="IRNazanin" w:cs="IRNazanin"/>
          <w:color w:val="111111"/>
          <w:sz w:val="28"/>
          <w:szCs w:val="28"/>
          <w:rtl w:val="true"/>
          <w:lang w:bidi="fa-IR"/>
        </w:rPr>
        <w:t xml:space="preserve">. </w:t>
      </w:r>
      <w:r>
        <w:rPr>
          <w:rStyle w:val="FootnoteAnchor"/>
          <w:rtl w:val="true"/>
        </w:rPr>
        <w:footnoteReference w:id="359"/>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صلۀ ارحام و نیکی به آنان، حساب را آسان می‌کند، و حافظ شخص از گناه</w:t>
      </w:r>
    </w:p>
    <w:p>
      <w:pPr>
        <w:pStyle w:val="BookText"/>
        <w:rPr/>
      </w:pPr>
      <w:r>
        <w:rPr>
          <w:rFonts w:ascii="IRNazanin" w:hAnsi="IRNazanin" w:eastAsia="IRNazanin"/>
          <w:color w:val="111111"/>
          <w:sz w:val="28"/>
          <w:sz w:val="28"/>
          <w:szCs w:val="28"/>
          <w:rtl w:val="true"/>
          <w:lang w:bidi="fa-IR"/>
        </w:rPr>
        <w:t>است، صلۀ رحم کنید و به برادران نیکی نمایید گرچه به خوب سلام کردن و یا جواب سلام دادن باشد</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131/71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539/21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27804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علیه السلام از حضرت حق عز و جل پرسید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جَزاءُ مَنْ وَصَلَ رَحِمَهُ؟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انْسِئُ لَهُ اجَلَهُ، وَ اهَوِّنُ عَلَیْهِ سَکَراتِ الْمَوْت</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جزای آن که صلۀ رحم کند چیست؟ 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اجلش را به تأخیر می‌اندازم و سختی‌های مرگ را بر او راحت و آسان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صِلَةُ الرَّحِمِ تَعْمُرُ الدِّیارَ، و تَزیدُ فی الاَعْمارِ وَ انْ کانَ اهْلُها غَیْرَ اخْیارٍ</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صله رحم مملکت را آباد و عمر را زیاد می‌کند گرچه کنندگان این کار از خوبان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 سَنَةً صِلْ رَحِمَکَ</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یکسال مسیری را طی کن، صلۀ رحم بجای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حاضر و غائب امّتم سفارش می‌کنم و به هر که در اصلاب مردان و رحم زنان است تا روز قیامت، صلۀ رحم کنید گرچه مسیر یکسال راه باشد، که صلۀ رحم از دین است</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حضرت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خدمت رسول خدا صلی الله علیه و آله آمد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اقوامی است که نسبت به آنان اهل صله هستم ولی آنان مرا آزار می‌دهند، می‌خواهم آنان را ترک کنم،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خداوند هم همۀ شما را ترک خواهد کرد،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که تو را محروم کرد عطا کن، با آن که از تو قطع کرد صله کن، و آن که به تو ظلم کرد از او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برنامه را عمل کردی خداوند در مقابل آنان پشتیبان و یار و یاور توست</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100/74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حق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ثَلاثَةٌ لا یَدْخُلُونَ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مُدْمِنُ خَمْرٍ، وَ مُؤْمِنُ سِحْرٍ، وَ قاطِعُ رَحِمٍ</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سه نفر وارد بهشت نمی‌شوند، دائم الخمر، مؤمن به سحر و جادو، قطع کنندۀ‌رحم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اَقْبَحُ الْمَعاصِی قَطیعَةُ الرِّحِمِ وَ الْعُقُوقُ</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زشت‌ترین گناهان قطع رحم و عاقّ پدر و مادر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اَلذُّنُوبُ الَّتی تُعَجِّلُ الْفَناءَ قَطیعَةُ الرَّحِمِ</w:t>
      </w:r>
      <w:r>
        <w:rPr>
          <w:rFonts w:eastAsia="Amiri" w:cs="Amiri" w:ascii="Amiri" w:hAnsi="Amiri"/>
          <w:color w:val="111111"/>
          <w:sz w:val="28"/>
          <w:szCs w:val="28"/>
          <w:rtl w:val="true"/>
          <w:lang w:bidi="ar-SA"/>
        </w:rPr>
        <w:t xml:space="preserve">. </w:t>
      </w:r>
      <w:r>
        <w:rPr>
          <w:rStyle w:val="FootnoteAnchor"/>
          <w:rtl w:val="true"/>
        </w:rPr>
        <w:footnoteReference w:id="368"/>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گناهانی که انسان را دچار مرگ زودرس می‌کند قطع رحم است</w:t>
      </w:r>
      <w:r>
        <w:rPr>
          <w:rFonts w:eastAsia="IRNazanin" w:cs="IRNazanin"/>
          <w:color w:val="111111"/>
          <w:sz w:val="28"/>
          <w:szCs w:val="28"/>
          <w:rtl w:val="true"/>
          <w:lang w:bidi="fa-IR"/>
        </w:rPr>
        <w:t>.</w:t>
      </w:r>
      <w:bookmarkStart w:id="406" w:name="pg14191_338809"/>
    </w:p>
    <w:p>
      <w:pPr>
        <w:pStyle w:val="Heading4"/>
        <w:numPr>
          <w:ilvl w:val="3"/>
          <w:numId w:val="1"/>
        </w:numPr>
        <w:rPr/>
      </w:pPr>
      <w:bookmarkStart w:id="407" w:name="__RefHeading___Toc5184106_3381743652"/>
      <w:bookmarkStart w:id="408" w:name="_Toc149"/>
      <w:bookmarkEnd w:id="406"/>
      <w:bookmarkEnd w:id="407"/>
      <w:r>
        <w:rPr>
          <w:rtl w:val="true"/>
        </w:rPr>
        <w:t>همسایه</w:t>
      </w:r>
      <w:bookmarkEnd w:id="408"/>
    </w:p>
    <w:p>
      <w:pPr>
        <w:pStyle w:val="BookText"/>
        <w:rPr/>
      </w:pPr>
      <w:r>
        <w:rPr>
          <w:rFonts w:ascii="IRNazanin" w:hAnsi="IRNazanin" w:eastAsia="IRNazanin"/>
          <w:color w:val="111111"/>
          <w:sz w:val="28"/>
          <w:sz w:val="28"/>
          <w:szCs w:val="28"/>
          <w:rtl w:val="true"/>
          <w:lang w:bidi="fa-IR"/>
        </w:rPr>
        <w:t>ارزش و اهمیّت حقوق همسایه در آیات و روایات و تفسیر دعای بیست و ششم گذشت</w:t>
      </w:r>
      <w:r>
        <w:rPr>
          <w:rFonts w:eastAsia="IRNazanin" w:cs="IRNazanin"/>
          <w:color w:val="111111"/>
          <w:sz w:val="28"/>
          <w:szCs w:val="28"/>
          <w:rtl w:val="true"/>
          <w:lang w:bidi="fa-IR"/>
        </w:rPr>
        <w:t>.</w:t>
      </w:r>
    </w:p>
    <w:p>
      <w:pPr>
        <w:pStyle w:val="Heading4"/>
        <w:numPr>
          <w:ilvl w:val="3"/>
          <w:numId w:val="1"/>
        </w:numPr>
        <w:rPr/>
      </w:pPr>
      <w:bookmarkStart w:id="409" w:name="__RefHeading___Toc5184108_3381743652"/>
      <w:bookmarkStart w:id="410" w:name="_Toc150"/>
      <w:bookmarkEnd w:id="409"/>
      <w:r>
        <w:rPr>
          <w:rtl w:val="true"/>
        </w:rPr>
        <w:t>مال حلال مخلوط به حرام</w:t>
      </w:r>
      <w:bookmarkEnd w:id="410"/>
    </w:p>
    <w:p>
      <w:pPr>
        <w:pStyle w:val="BookText"/>
        <w:rPr/>
      </w:pPr>
      <w:r>
        <w:rPr>
          <w:rFonts w:ascii="IRNazanin" w:hAnsi="IRNazanin" w:eastAsia="IRNazanin"/>
          <w:color w:val="111111"/>
          <w:sz w:val="28"/>
          <w:sz w:val="28"/>
          <w:szCs w:val="28"/>
          <w:rtl w:val="true"/>
          <w:lang w:bidi="fa-IR"/>
        </w:rPr>
        <w:t>کتاب خدا در به دست آوردن روزی تأکید بر مال حلال دارد، زیرا حضرت محبوب آنچه را روزی عبد کرده از حلال است، و حرام هیچ ارتباطی با رزق و روزی و ارادۀ حق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حلال از طریق کسب مشروع و زحمت بازو و طرق اسلامی قابل کسب است، به دست آوردن مال از طریق غیر شرعی بدون شک حرام است و توبۀ آن به این است که مال به صاحبش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دستورهای الهی و انبیا و امامان آمده؛ اگر حرامی به دست آورده‌اید و صاحبش معلوم است، موظف هستید آن را برگردانید، اگر مالکش مجهول است از جانب صاحبش در راه حق صدقه بدهید</w:t>
      </w:r>
      <w:r>
        <w:rPr>
          <w:rFonts w:eastAsia="IRNazanin" w:cs="IRNazanin"/>
          <w:color w:val="111111"/>
          <w:sz w:val="28"/>
          <w:szCs w:val="28"/>
          <w:rtl w:val="true"/>
          <w:lang w:bidi="fa-IR"/>
        </w:rPr>
        <w:t>.</w:t>
      </w:r>
    </w:p>
    <w:p>
      <w:pPr>
        <w:pStyle w:val="Heading4"/>
        <w:numPr>
          <w:ilvl w:val="3"/>
          <w:numId w:val="1"/>
        </w:numPr>
        <w:rPr/>
      </w:pPr>
      <w:bookmarkStart w:id="411" w:name="__RefHeading___Toc5184110_3381743652"/>
      <w:bookmarkStart w:id="412" w:name="_Toc151"/>
      <w:bookmarkEnd w:id="411"/>
      <w:r>
        <w:rPr>
          <w:rtl w:val="true"/>
        </w:rPr>
        <w:t>مال حرام و روایات آن</w:t>
      </w:r>
      <w:bookmarkEnd w:id="412"/>
    </w:p>
    <w:p>
      <w:pPr>
        <w:pStyle w:val="BookText"/>
        <w:rPr/>
      </w:pP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کَسَبَ مالاً مِنْ غَیْرِ حِلِّهِ افْقَرَهُ اللّهُ</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382/66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306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از راه غیر حلال مالی به دست آورد خداوند او را به فقر و نداری مبتلا می‌کند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w:t>
      </w:r>
      <w:r>
        <w:rPr>
          <w:rFonts w:eastAsia="IRNazanin" w:cs="IRNazanin"/>
          <w:color w:val="111111"/>
          <w:sz w:val="28"/>
          <w:szCs w:val="28"/>
          <w:rtl w:val="true"/>
          <w:lang w:bidi="fa-IR"/>
        </w:rPr>
        <w:t>:</w:t>
      </w:r>
      <w:bookmarkStart w:id="413" w:name="pg14191_338810"/>
    </w:p>
    <w:p>
      <w:pPr>
        <w:pStyle w:val="BookText"/>
        <w:rPr/>
      </w:pPr>
      <w:bookmarkEnd w:id="413"/>
      <w:r>
        <w:rPr>
          <w:rFonts w:ascii="Amiri" w:hAnsi="Amiri" w:eastAsia="Amiri" w:cs="Amiri"/>
          <w:color w:val="111111"/>
          <w:sz w:val="28"/>
          <w:sz w:val="28"/>
          <w:szCs w:val="28"/>
          <w:rtl w:val="true"/>
          <w:lang w:bidi="ar-SA"/>
        </w:rPr>
        <w:t>مَنْ لَمْ یُبالِ مِنْ ایِّ بابٍ اکْتَسَبَ الدّینارَ وَ الدِّرْهَمَ لَمْ ابالِ یَوْمَ الْقِیامَةِ مِنْ ایِّ ابْوابِ النّارِ ادْخَلْتُهُ</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11/100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67/13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14766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به دست آوردن مال از هر راهی باک نداشته باشد، من هم در قیامت باک نکنم که او را از چه دری وارد آتش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 الاَْمْوالِ مالَمْ یُخْرَجْ مِنْهُ حَقُّ اللّهِ سُبْحانَهُ</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بدترین اموال، مالی است که حق خدا از آن خارج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 الْمالِ مالَمْ یُنْفَقْ فی سَبیلِ اللّهِ مِنْهُ وَ لَمْ تُؤَدَّ زَکاتُهُ</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بدترین مال، مالی است که از آن در راه خدا انفاق نشده باشد، و از پرداخت زکاتش خودداری کنند</w:t>
      </w:r>
      <w:r>
        <w:rPr>
          <w:rFonts w:eastAsia="IRNazanin" w:cs="IRNazanin"/>
          <w:color w:val="111111"/>
          <w:sz w:val="28"/>
          <w:szCs w:val="28"/>
          <w:rtl w:val="true"/>
          <w:lang w:bidi="fa-IR"/>
        </w:rPr>
        <w:t>.</w:t>
      </w:r>
    </w:p>
    <w:p>
      <w:pPr>
        <w:pStyle w:val="Heading3"/>
        <w:numPr>
          <w:ilvl w:val="2"/>
          <w:numId w:val="1"/>
        </w:numPr>
        <w:rPr/>
      </w:pPr>
      <w:bookmarkStart w:id="414" w:name="__RefHeading___Toc5184112_3381743652"/>
      <w:bookmarkStart w:id="415" w:name="_Toc152"/>
      <w:bookmarkEnd w:id="414"/>
      <w:r>
        <w:rPr>
          <w:rtl w:val="true"/>
        </w:rPr>
        <w:t>زکات</w:t>
      </w:r>
      <w:bookmarkEnd w:id="415"/>
    </w:p>
    <w:p>
      <w:pPr>
        <w:pStyle w:val="Heading4"/>
        <w:numPr>
          <w:ilvl w:val="3"/>
          <w:numId w:val="1"/>
        </w:numPr>
        <w:rPr/>
      </w:pPr>
      <w:bookmarkStart w:id="416" w:name="__RefHeading___Toc5184114_3381743652"/>
      <w:bookmarkStart w:id="417" w:name="_Toc153"/>
      <w:bookmarkEnd w:id="416"/>
      <w:r>
        <w:rPr>
          <w:rtl w:val="true"/>
        </w:rPr>
        <w:t>اشاره</w:t>
      </w:r>
      <w:bookmarkEnd w:id="417"/>
    </w:p>
    <w:p>
      <w:pPr>
        <w:pStyle w:val="BookText"/>
        <w:rPr/>
      </w:pPr>
      <w:r>
        <w:rPr>
          <w:rFonts w:ascii="IRNazanin" w:hAnsi="IRNazanin" w:eastAsia="IRNazanin"/>
          <w:color w:val="111111"/>
          <w:sz w:val="28"/>
          <w:sz w:val="28"/>
          <w:szCs w:val="28"/>
          <w:rtl w:val="true"/>
          <w:lang w:bidi="fa-IR"/>
        </w:rPr>
        <w:t>کسی که زکات مال نپرداخته بدون شک چون حق هشت طایفه در مال اوست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فقرا، مساکین، متصدیان زکات، آنان که باید از آنان تألیف قلب شود، بندگان، قرض داران، راه خدا، بازماندگان از راه، </w:t>
      </w:r>
      <w:r>
        <w:rPr>
          <w:rStyle w:val="FootnoteAnchor"/>
          <w:rtl w:val="true"/>
        </w:rPr>
        <w:footnoteReference w:id="373"/>
      </w:r>
      <w:r>
        <w:rPr>
          <w:rFonts w:ascii="IRNazanin" w:hAnsi="IRNazanin" w:eastAsia="IRNazanin"/>
          <w:color w:val="111111"/>
          <w:sz w:val="28"/>
          <w:sz w:val="28"/>
          <w:szCs w:val="28"/>
          <w:rtl w:val="true"/>
          <w:lang w:bidi="fa-IR"/>
        </w:rPr>
        <w:t>مالش مال مخلوط به حرام است و از این قبیل است مالی که خمسش پرداخت نشده یا از رشوه و غصب و ارث دیگران به ناحق در مال اوست، یا از دزدی و کسب حرام به دست آمده تصفیۀ چنین مالی به بیرون</w:t>
      </w:r>
      <w:bookmarkStart w:id="418" w:name="pg14191_338811"/>
    </w:p>
    <w:p>
      <w:pPr>
        <w:pStyle w:val="BookText"/>
        <w:rPr/>
      </w:pPr>
      <w:bookmarkEnd w:id="418"/>
      <w:r>
        <w:rPr>
          <w:rFonts w:ascii="IRNazanin" w:hAnsi="IRNazanin" w:eastAsia="IRNazanin"/>
          <w:color w:val="111111"/>
          <w:sz w:val="28"/>
          <w:sz w:val="28"/>
          <w:szCs w:val="28"/>
          <w:rtl w:val="true"/>
          <w:lang w:bidi="fa-IR"/>
        </w:rPr>
        <w:t>کردن حرام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زکات نزدیک به سی و چهار آیه در قرآن مجید آمده، تعداد آیات و تأکیدی که در آنها بر مسئلۀ زکات شده، و وعدۀ خوفناکی که نسبت به عذاب مانعان زکات داده شده، همه و همه دلیل بر عظمت این مسئله در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زکات در کنار نماز ذکر شده است و قرآن خواسته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زکات کمتر از نماز نیست و نماز بی زکات قابل توجّه نمی‌باشد</w:t>
      </w:r>
      <w:r>
        <w:rPr>
          <w:rFonts w:eastAsia="IRNazanin" w:cs="IRNazanin"/>
          <w:color w:val="111111"/>
          <w:sz w:val="28"/>
          <w:szCs w:val="28"/>
          <w:rtl w:val="true"/>
          <w:lang w:bidi="fa-IR"/>
        </w:rPr>
        <w:t>.</w:t>
      </w:r>
    </w:p>
    <w:p>
      <w:pPr>
        <w:pStyle w:val="Heading4"/>
        <w:numPr>
          <w:ilvl w:val="3"/>
          <w:numId w:val="1"/>
        </w:numPr>
        <w:rPr/>
      </w:pPr>
      <w:bookmarkStart w:id="419" w:name="__RefHeading___Toc5184116_3381743652"/>
      <w:bookmarkStart w:id="420" w:name="_Toc154"/>
      <w:bookmarkEnd w:id="419"/>
      <w:r>
        <w:rPr>
          <w:rtl w:val="true"/>
        </w:rPr>
        <w:t>زکات در روایات</w:t>
      </w:r>
      <w:bookmarkEnd w:id="420"/>
    </w:p>
    <w:p>
      <w:pPr>
        <w:pStyle w:val="BookText"/>
        <w:rPr/>
      </w:pPr>
      <w:r>
        <w:rPr>
          <w:rFonts w:ascii="IRNazanin" w:hAnsi="IRNazanin" w:eastAsia="IRNazanin"/>
          <w:color w:val="111111"/>
          <w:sz w:val="28"/>
          <w:sz w:val="28"/>
          <w:szCs w:val="28"/>
          <w:rtl w:val="true"/>
          <w:lang w:bidi="fa-IR"/>
        </w:rPr>
        <w:t>امام صادق علیه السلام از پدرانش از رسول خدا صلی الله علیه و آله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زکات شتر و گاو و گوسفند به عهدۀ اوست و نپردازد، در قیامت در سرزمینی صاف او را به پا می‌دارند، در آن وقت هر حیوان صاحب شاخی به او شاخ می‌زند، و هر گزنده‌ای او را می‌گزد، و هر سم داری او را لگدکوب می‌کند تا حضرت حق از حساب خلق فارغ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که زکات خرما و جو و گندم و انگور بر عهدۀ اوست و نپرداخته، زمینش را تا طبقۀ هفتم تا به پا شدن قیامت، قلادۀ گردن او می‌کنند</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8/93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7527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حضرت صادق علیه السلام از پدرانش از رسول حق صلی الله علیه و آله روایت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اَسْخَی النّاسِ مَنْ ادّی زَکاةَ مالِهِ، وَ ابْخَلُ النّاسِ مَنْ بَخِلَ بِما افْتَرَضَ اللّهُ عَلَیْهِ</w:t>
      </w:r>
      <w:r>
        <w:rPr>
          <w:rFonts w:eastAsia="Amiri" w:cs="Amiri" w:ascii="Amiri" w:hAnsi="Amiri"/>
          <w:color w:val="111111"/>
          <w:sz w:val="28"/>
          <w:szCs w:val="28"/>
          <w:rtl w:val="true"/>
          <w:lang w:bidi="ar-SA"/>
        </w:rPr>
        <w:t xml:space="preserve">. </w:t>
      </w:r>
      <w:r>
        <w:rPr>
          <w:rStyle w:val="FootnoteAnchor"/>
          <w:rtl w:val="true"/>
        </w:rPr>
        <w:footnoteReference w:id="375"/>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سخی‌ترین مردم کسی است که زکات مالش را بپردازد، و بخیل‌ترین آنان کسی است که از ادای واجب الهی بخل ورزد</w:t>
      </w:r>
      <w:r>
        <w:rPr>
          <w:rFonts w:eastAsia="IRNazanin" w:cs="IRNazanin"/>
          <w:color w:val="111111"/>
          <w:sz w:val="28"/>
          <w:szCs w:val="28"/>
          <w:rtl w:val="true"/>
          <w:lang w:bidi="fa-IR"/>
        </w:rPr>
        <w:t>.</w:t>
      </w:r>
      <w:bookmarkStart w:id="421" w:name="pg14191_338812"/>
    </w:p>
    <w:p>
      <w:pPr>
        <w:pStyle w:val="BookText"/>
        <w:rPr/>
      </w:pPr>
      <w:bookmarkEnd w:id="421"/>
      <w:r>
        <w:rPr>
          <w:rFonts w:ascii="IRNazanin" w:hAnsi="IRNazanin" w:eastAsia="IRNazanin"/>
          <w:color w:val="111111"/>
          <w:sz w:val="28"/>
          <w:sz w:val="28"/>
          <w:szCs w:val="28"/>
          <w:rtl w:val="true"/>
          <w:lang w:bidi="fa-IR"/>
        </w:rPr>
        <w:t>ائمۀ طاهرین علیهم السلام از رسول اللّه صلی الله علیه و آله روایت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بیماران خود رابا صدقه معالجه کنید، ابواب بلا را با دعا دفع نمایید، اموال خود را با زکات حفظ کنید، پرنده‌ای صید نمی‌شود مگر این‌که تسبیح حق را ضایع کرده باشد</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11/93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11443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السُّرّاقُ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الزَّکاةِ، وَ مُسْتَحِلُّ مُهُورِ النِّساءِ، وَ کَذلِکَ مَنِ اسْتَدانَ وَ لَمْ یَنْوِ قَضاءَهُ</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دزدان سه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زکات نمی‌پردازد، آن که مهر زنان را به خود حلال می‌داند، آن که قرض می‌گیرد و نیّت دارد باز پس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در روایت مهمّی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سه چیز همراه سه چیز امر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با زکات امر کرده، پس هر کس نماز بجای آورد و زکات نپردازد نمازش قبول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نسبت به خودش را با شکر از پدر و مادر امر نموده، پس هر کس از والدین شکر نکند خدا را شکر نکرده؛ تقوا را با صلۀ رحم دستور داده، پس هر کس صلۀ رحم نکند از خدا پروا نکرده است</w:t>
      </w:r>
      <w:r>
        <w:rPr>
          <w:rFonts w:eastAsia="IRNazanin" w:cs="IRNazanin"/>
          <w:color w:val="111111"/>
          <w:sz w:val="28"/>
          <w:szCs w:val="28"/>
          <w:rtl w:val="true"/>
          <w:lang w:bidi="fa-IR"/>
        </w:rPr>
        <w:t xml:space="preserve">. </w:t>
      </w:r>
      <w:r>
        <w:rPr>
          <w:rStyle w:val="FootnoteAnchor"/>
          <w:rtl w:val="true"/>
        </w:rPr>
        <w:footnoteReference w:id="378"/>
      </w:r>
    </w:p>
    <w:p>
      <w:pPr>
        <w:pStyle w:val="Heading4"/>
        <w:numPr>
          <w:ilvl w:val="3"/>
          <w:numId w:val="1"/>
        </w:numPr>
        <w:rPr/>
      </w:pPr>
      <w:bookmarkStart w:id="422" w:name="__RefHeading___Toc5184118_3381743652"/>
      <w:bookmarkStart w:id="423" w:name="_Toc155"/>
      <w:bookmarkEnd w:id="422"/>
      <w:r>
        <w:rPr>
          <w:rtl w:val="true"/>
        </w:rPr>
        <w:t>داستانی عجیب از مال حرام</w:t>
      </w:r>
      <w:bookmarkEnd w:id="423"/>
    </w:p>
    <w:p>
      <w:pPr>
        <w:pStyle w:val="BookText"/>
        <w:rPr/>
      </w:pPr>
      <w:r>
        <w:rPr>
          <w:rFonts w:ascii="IRNazanin" w:hAnsi="IRNazanin" w:eastAsia="IRNazanin"/>
          <w:color w:val="111111"/>
          <w:sz w:val="28"/>
          <w:sz w:val="28"/>
          <w:szCs w:val="28"/>
          <w:rtl w:val="true"/>
          <w:lang w:bidi="fa-IR"/>
        </w:rPr>
        <w:t>علی بن ابی حمزه می‌گوید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دوستی داشتم که در دستگاه بنی امیه نویسنده بود، از من خواست از حضرت</w:t>
      </w:r>
    </w:p>
    <w:p>
      <w:pPr>
        <w:pStyle w:val="BookText"/>
        <w:rPr/>
      </w:pPr>
      <w:r>
        <w:rPr>
          <w:rFonts w:ascii="IRNazanin" w:hAnsi="IRNazanin" w:eastAsia="IRNazanin"/>
          <w:color w:val="111111"/>
          <w:sz w:val="28"/>
          <w:sz w:val="28"/>
          <w:szCs w:val="28"/>
          <w:rtl w:val="true"/>
          <w:lang w:bidi="fa-IR"/>
        </w:rPr>
        <w:t>صادق علیه السلام برای او وقت ملاقات بگیرم، حضرت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شد سلام کرد و نشست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در ادارات بنی امیه نویسنده بودم و از اینرو مال فراوانی به دست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بنی امیه کسی را نمی‌یافتند تا در تمام امور به آنان کمک دهد، امر مال و غنیمت و مسئلۀ جنگ و امور سیاسی و اجتماعی، قدرت غارت کردن حق ما را نداشتند، اگر مردم آنان را رها می‌کردند چیزی جز آنچه در دست داشتند، نمی‌یافتند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راهی برای خروج از مال حرام جهت من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راهنمایی کنم می‌پذیری؟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از این راه به دست آورده‌ای بیرون شو، اگر صاحبان مال را می‌شناسی به آنان برگردان، اگر نمی‌شناسی از جانب آنان صدقه بده، در این صورت من بهشت را برای تو ضامنم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زمانی طولانی سکوت کرد و سر به زیر انداخت،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انجام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ما به کوفه برگشت، چیزی نبود جز این‌که از آن جدا شد حتی از لباس ضروری بدنش، ما برای او لباس تهیه کردیم و مختصر نفقه‌ای به او می‌رساندیم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 مریض شد، به عیادتش رفتیم، در یکی از عیادت‌ها او را به حال احتضار دیدم، چشم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ابی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عهدش وفا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گفت و چشم از جهان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خدمت امام رسیدم به من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عهدم را نسبت به دوستت وفا کردم،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راست می‌گویی، او این مسئله را به وقت مرگش به من خبر داد</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237/93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106/5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 از مال حرام به هر صورت که هست بپرهیزیم، زیرا مال حرام</w:t>
      </w:r>
      <w:bookmarkStart w:id="424" w:name="pg14191_338814"/>
    </w:p>
    <w:p>
      <w:pPr>
        <w:pStyle w:val="BookText"/>
        <w:rPr/>
      </w:pPr>
      <w:bookmarkEnd w:id="424"/>
      <w:r>
        <w:rPr>
          <w:rFonts w:ascii="IRNazanin" w:hAnsi="IRNazanin" w:eastAsia="IRNazanin"/>
          <w:color w:val="111111"/>
          <w:sz w:val="28"/>
          <w:sz w:val="28"/>
          <w:szCs w:val="28"/>
          <w:rtl w:val="true"/>
          <w:lang w:bidi="fa-IR"/>
        </w:rPr>
        <w:t>باعث تاریکی باطن و غضب حضرت حق و دور افتادن از رحمت دوست و در بسیاری از مراحل، علت بطلان قطعی واجبات مانند نماز و طواف حج است</w:t>
      </w:r>
      <w:r>
        <w:rPr>
          <w:rFonts w:eastAsia="IRNazanin" w:cs="IRNazanin"/>
          <w:color w:val="111111"/>
          <w:sz w:val="28"/>
          <w:szCs w:val="28"/>
          <w:rtl w:val="true"/>
          <w:lang w:bidi="fa-IR"/>
        </w:rPr>
        <w:t>.</w:t>
      </w:r>
    </w:p>
    <w:p>
      <w:pPr>
        <w:pStyle w:val="Heading4"/>
        <w:numPr>
          <w:ilvl w:val="3"/>
          <w:numId w:val="1"/>
        </w:numPr>
        <w:rPr/>
      </w:pPr>
      <w:bookmarkStart w:id="425" w:name="__RefHeading___Toc5184120_3381743652"/>
      <w:bookmarkStart w:id="426" w:name="_Toc156"/>
      <w:bookmarkEnd w:id="425"/>
      <w:r>
        <w:rPr>
          <w:rtl w:val="true"/>
        </w:rPr>
        <w:t>جدایی و هجران از مردم مؤمن و مسلمان</w:t>
      </w:r>
      <w:bookmarkEnd w:id="426"/>
    </w:p>
    <w:p>
      <w:pPr>
        <w:pStyle w:val="Heading5"/>
        <w:numPr>
          <w:ilvl w:val="4"/>
          <w:numId w:val="1"/>
        </w:numPr>
        <w:rPr/>
      </w:pPr>
      <w:bookmarkStart w:id="427" w:name="__RefHeading___Toc5184122_3381743652"/>
      <w:bookmarkStart w:id="428" w:name="_Toc157"/>
      <w:bookmarkEnd w:id="427"/>
      <w:r>
        <w:rPr>
          <w:rtl w:val="true"/>
        </w:rPr>
        <w:t>اشاره</w:t>
      </w:r>
      <w:bookmarkEnd w:id="428"/>
    </w:p>
    <w:p>
      <w:pPr>
        <w:pStyle w:val="BookText"/>
        <w:rPr/>
      </w:pPr>
      <w:r>
        <w:rPr>
          <w:rFonts w:ascii="IRNazanin" w:hAnsi="IRNazanin" w:eastAsia="IRNazanin"/>
          <w:color w:val="111111"/>
          <w:sz w:val="28"/>
          <w:sz w:val="28"/>
          <w:szCs w:val="28"/>
          <w:rtl w:val="true"/>
          <w:lang w:bidi="fa-IR"/>
        </w:rPr>
        <w:t>اسلام دین محبّت، علاقه، مهر، وفا، صفا، مواسات، عدل، انصاف، کرامت، وقار، اخلاق و عمل صالح و عقاید حقّه، و آیین عفو و اغماض و گذشت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مؤمن با هم برادر و برابرند، و کسی بر کسی جز به تقوا آن هم در پیشگاه حضرت حق امتیاز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 کردن مؤمن با مؤمن، مسلم با مسلم، زن با شوهر، شوهر با زن، فرزند با پدر و مادر، پدر و مادر با فرزند، همسایه با همسایه، شریک با شریک در اسلام جائز نیست، و چنانکه کسی کم ظرفیتی نشان دهد و با طرف مقابلش قهر کند لازم است هر چه زودتر و سریع‌تر به آشتی برخیزد، و نگذارد قهر و هجران، زمانش طولانی شود</w:t>
      </w:r>
      <w:r>
        <w:rPr>
          <w:rFonts w:eastAsia="IRNazanin" w:cs="IRNazanin"/>
          <w:color w:val="111111"/>
          <w:sz w:val="28"/>
          <w:szCs w:val="28"/>
          <w:rtl w:val="true"/>
          <w:lang w:bidi="fa-IR"/>
        </w:rPr>
        <w:t>.</w:t>
      </w:r>
    </w:p>
    <w:p>
      <w:pPr>
        <w:pStyle w:val="Heading5"/>
        <w:numPr>
          <w:ilvl w:val="4"/>
          <w:numId w:val="1"/>
        </w:numPr>
        <w:rPr/>
      </w:pPr>
      <w:bookmarkStart w:id="429" w:name="__RefHeading___Toc5184124_3381743652"/>
      <w:bookmarkStart w:id="430" w:name="_Toc158"/>
      <w:bookmarkEnd w:id="429"/>
      <w:r>
        <w:rPr>
          <w:rtl w:val="true"/>
        </w:rPr>
        <w:t>قهر و هجران در روایات</w:t>
      </w:r>
      <w:bookmarkEnd w:id="430"/>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هَجْرُ الْمُسْلِمِ اخاهُ کَسَفْکِ دَمِهِ</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24789</w:t>
      </w:r>
      <w:r>
        <w:rPr>
          <w:rFonts w:ascii="IRNazanin" w:hAnsi="IRNazanin" w:eastAsia="IRNazanin"/>
          <w:color w:val="111111"/>
          <w:sz w:val="28"/>
          <w:sz w:val="28"/>
          <w:szCs w:val="28"/>
          <w:rtl w:val="true"/>
          <w:lang w:bidi="fa-IR"/>
        </w:rPr>
        <w:t>؛ الجامع الصغیر</w:t>
      </w:r>
      <w:r>
        <w:rPr>
          <w:rFonts w:eastAsia="IRNazanin" w:cs="IRNazanin"/>
          <w:color w:val="111111"/>
          <w:sz w:val="28"/>
          <w:szCs w:val="28"/>
          <w:rtl w:val="true"/>
          <w:lang w:bidi="fa-IR"/>
        </w:rPr>
        <w:t xml:space="preserve">: </w:t>
      </w:r>
      <w:r>
        <w:rPr>
          <w:rFonts w:eastAsia="IRNazanin" w:cs="IRNazanin"/>
          <w:color w:val="111111"/>
          <w:sz w:val="28"/>
          <w:szCs w:val="28"/>
          <w:lang w:bidi="fa-IR"/>
        </w:rPr>
        <w:t>711/2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9585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جدایی مسلمان از برادرش همانند ریختن خون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آمده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هَجَرَ اخاهُ سَنَةً فَهُوَ کَسَفْکِ دَمِهِ</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کسی که یک سال از برادر مسلمانش کناره بگیرد چنان است که خون او را ریخته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عَلَیْکُمْ بِالتَّواصُلِ وَ الْمُوافَقَةِ، وَ ایّاکُمْ وَ الْمُقاطَعَةَ وَ الْمُهاجَرَةَ</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10020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شما باد به صله و رفاقت با یکدیگر، و بپرهیزید از قطع رابطه و دوری جستن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اسلام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وَ هِجْرانَ اخیکَ، فَاِنَّ الْعَمَلَ لایُتَقَبَّلُ مِنَ الْهِجْرانِ</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قهر کردن با برادر دینیت بپرهیز، که عمل با این کار قبول درگاه حق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افتراق و جدایی دو مسلمان باعث می‌شود از یکی از آن دو بیزار شویم و حتی مستحق لعنت شود، و چه بسا هر دو مستحق بیزاری ما و لعنت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معتّب به حضرت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یکی از دو طرف ظالم است و مستحق برائت و لعنت، مظلوم در این زمینه چه گناهی دارد؟</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مظلوم به دنبال دیگری برای آشتی و تغافل از کارش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 نفر با هم نزاع کردند، باید مظلوم به طرف مقابلش برود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جان در این قضیه من ستم کردم؛ تا غائله</w:t>
      </w:r>
    </w:p>
    <w:p>
      <w:pPr>
        <w:pStyle w:val="BookText"/>
        <w:rPr/>
      </w:pPr>
      <w:r>
        <w:rPr>
          <w:rFonts w:ascii="IRNazanin" w:hAnsi="IRNazanin" w:eastAsia="IRNazanin"/>
          <w:color w:val="111111"/>
          <w:sz w:val="28"/>
          <w:sz w:val="28"/>
          <w:szCs w:val="28"/>
          <w:rtl w:val="true"/>
          <w:lang w:bidi="fa-IR"/>
        </w:rPr>
        <w:t>پایان پذیرد و قهر مبدّل به آشتی شود، خداوند تبارک و تعالی حاکم عادل است، حق مظلوم را از ظالم می‌گیرد</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344/2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261/12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16253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علیه السلام از پدرانش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اول ماه رمضان مَرَدۀ شیاطین به غل بسته می‌شوند، هر شب هفتاد هزار نفر بخشیده شده به مغفرت حق می‌رسند، چون شب قدر برسد به اندازۀ آنچه در رجب و شعبان و رمضان آمرزیده شده‌اند آمرزیده می‌شوند مگر آن که بین او و برادرش کینه وجود دارد، در این‌جا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را در جهت آمرزش مهلت دهید تا با یکدیگر آشتی کنند</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روایات زیر از رسول خدا صلی الله علیه و آله رسیده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هِجْرَةَ فَوْقَ ثَلاثٍ</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دوری و قهر بیش از سه روز جایز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یَحِلُّ لِلْمُؤْمِنِ انْ یَهْجُرَ اخاهُ فَوْقَ ثَلاثَةِ ایّامٍ</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برای مؤمن، دوری و قهر از برادرش بیش از سه روز جایز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تَقاطَعُوا، وَ لاتَدابَرُوا، وَ لاتَباغَضُوا، وَ لاتَحاسَدُوا، وَ کُونُوا عِبادَ اللّهِ اخْواناً، وَ لایَحِلُّ لِمُسْلِمٍ انْ یَهْجُرَ اخاهُ فَوْقَ ثَلاثٍ</w:t>
      </w:r>
      <w:r>
        <w:rPr>
          <w:rFonts w:eastAsia="Amiri" w:cs="Amiri" w:ascii="Amiri" w:hAnsi="Amiri"/>
          <w:color w:val="111111"/>
          <w:sz w:val="28"/>
          <w:szCs w:val="28"/>
          <w:rtl w:val="true"/>
          <w:lang w:bidi="ar-SA"/>
        </w:rPr>
        <w:t xml:space="preserve">. </w:t>
      </w:r>
      <w:r>
        <w:rPr>
          <w:rStyle w:val="FootnoteAnchor"/>
          <w:rtl w:val="true"/>
        </w:rPr>
        <w:footnoteReference w:id="388"/>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 رابطه نکنید، به هم پشت ننمایید، نسبت به هم خشمگین نگردید، با هم حسد نورزید، بندگان حق با هم برادر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مسلمان جایز نیست بیش از سه روز با برادر مسلمانش قهر باشد</w:t>
      </w:r>
      <w:r>
        <w:rPr>
          <w:rFonts w:eastAsia="IRNazanin" w:cs="IRNazanin"/>
          <w:color w:val="111111"/>
          <w:sz w:val="28"/>
          <w:szCs w:val="28"/>
          <w:rtl w:val="true"/>
          <w:lang w:bidi="fa-IR"/>
        </w:rPr>
        <w:t>.</w:t>
      </w:r>
      <w:bookmarkStart w:id="431" w:name="pg14191_338817"/>
    </w:p>
    <w:p>
      <w:pPr>
        <w:pStyle w:val="BookText"/>
        <w:rPr/>
      </w:pPr>
      <w:bookmarkEnd w:id="431"/>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مسلمان اگر هجر و قهرشان بیش از سه روز طول بکشد و آشتی نکنند از اسلام خارجند و بین آن دو ولایتی نخواهد بود، پس هر یک از آن دو نفر به صحبت کردن با برادرش پیشی بگیرد در روز حساب به سوی بهشت پیشی خواهد گرفت</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186/72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ارشاد القلوب، دیلمی</w:t>
      </w:r>
      <w:r>
        <w:rPr>
          <w:rFonts w:eastAsia="IRNazanin" w:cs="IRNazanin"/>
          <w:color w:val="111111"/>
          <w:sz w:val="28"/>
          <w:szCs w:val="28"/>
          <w:rtl w:val="true"/>
          <w:lang w:bidi="fa-IR"/>
        </w:rPr>
        <w:t xml:space="preserve">: </w:t>
      </w:r>
      <w:r>
        <w:rPr>
          <w:rFonts w:eastAsia="IRNazanin" w:cs="IRNazanin"/>
          <w:color w:val="111111"/>
          <w:sz w:val="28"/>
          <w:szCs w:val="28"/>
          <w:lang w:bidi="fa-IR"/>
        </w:rPr>
        <w:t>178/1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بیائید یاران به هم دوست باشیم همه مغز ایمان بی‌پوست باشیم</w:t>
      </w:r>
    </w:p>
    <w:p>
      <w:pPr>
        <w:pStyle w:val="BookText"/>
        <w:rPr/>
      </w:pPr>
      <w:r>
        <w:rPr>
          <w:rFonts w:ascii="IRNazanin" w:hAnsi="IRNazanin" w:eastAsia="IRNazanin"/>
          <w:color w:val="111111"/>
          <w:sz w:val="28"/>
          <w:sz w:val="28"/>
          <w:szCs w:val="28"/>
          <w:rtl w:val="true"/>
          <w:lang w:bidi="fa-IR"/>
        </w:rPr>
        <w:t>نداریم پنهان ز هم عیب هم را که تا صاف و بیغش به هم دوست باشیم</w:t>
      </w:r>
    </w:p>
    <w:p>
      <w:pPr>
        <w:pStyle w:val="BookText"/>
        <w:rPr/>
      </w:pPr>
      <w:r>
        <w:rPr>
          <w:rFonts w:ascii="IRNazanin" w:hAnsi="IRNazanin" w:eastAsia="IRNazanin"/>
          <w:color w:val="111111"/>
          <w:sz w:val="28"/>
          <w:sz w:val="28"/>
          <w:szCs w:val="28"/>
          <w:rtl w:val="true"/>
          <w:lang w:bidi="fa-IR"/>
        </w:rPr>
        <w:t>بود غیب ما و شهادت برابر قفا هم به طوری که در روست باشیم</w:t>
      </w:r>
    </w:p>
    <w:p>
      <w:pPr>
        <w:pStyle w:val="BookText"/>
        <w:rPr/>
      </w:pPr>
      <w:r>
        <w:rPr>
          <w:rFonts w:ascii="IRNazanin" w:hAnsi="IRNazanin" w:eastAsia="IRNazanin"/>
          <w:color w:val="111111"/>
          <w:sz w:val="28"/>
          <w:sz w:val="28"/>
          <w:szCs w:val="28"/>
          <w:rtl w:val="true"/>
          <w:lang w:bidi="fa-IR"/>
        </w:rPr>
        <w:t>بود دوستی مغز و اظهار آن پوست چه حیف است ما حامل پوست باشیم</w:t>
      </w:r>
    </w:p>
    <w:p>
      <w:pPr>
        <w:pStyle w:val="BookText"/>
        <w:rPr/>
      </w:pPr>
      <w:r>
        <w:rPr>
          <w:rFonts w:ascii="IRNazanin" w:hAnsi="IRNazanin" w:eastAsia="IRNazanin"/>
          <w:color w:val="111111"/>
          <w:sz w:val="28"/>
          <w:sz w:val="28"/>
          <w:szCs w:val="28"/>
          <w:rtl w:val="true"/>
          <w:lang w:bidi="fa-IR"/>
        </w:rPr>
        <w:t>مکافات بد را نکویی بیاریم اگر بد کنیم آن چنان کوست باشیم</w:t>
      </w:r>
    </w:p>
    <w:p>
      <w:pPr>
        <w:pStyle w:val="BookText"/>
        <w:rPr/>
      </w:pPr>
      <w:r>
        <w:rPr>
          <w:rFonts w:ascii="IRNazanin" w:hAnsi="IRNazanin" w:eastAsia="IRNazanin"/>
          <w:color w:val="111111"/>
          <w:sz w:val="28"/>
          <w:sz w:val="28"/>
          <w:szCs w:val="28"/>
          <w:rtl w:val="true"/>
          <w:lang w:bidi="fa-IR"/>
        </w:rPr>
        <w:t>بکوشیم تا دوستی خوی گردد به هر کو کند دشمنی دوست باشیم</w:t>
      </w:r>
    </w:p>
    <w:p>
      <w:pPr>
        <w:pStyle w:val="BookText"/>
        <w:rPr/>
      </w:pPr>
      <w:r>
        <w:rPr>
          <w:rFonts w:ascii="IRNazanin" w:hAnsi="IRNazanin" w:eastAsia="IRNazanin"/>
          <w:color w:val="111111"/>
          <w:sz w:val="28"/>
          <w:sz w:val="28"/>
          <w:szCs w:val="28"/>
          <w:rtl w:val="true"/>
          <w:lang w:bidi="fa-IR"/>
        </w:rPr>
        <w:t>بیائید خود را به دریا رسانیم چرا بستۀ آنچه در جوست باشیم</w:t>
      </w:r>
    </w:p>
    <w:p>
      <w:pPr>
        <w:pStyle w:val="BookText"/>
        <w:rPr/>
      </w:pPr>
      <w:r>
        <w:rPr>
          <w:rFonts w:ascii="IRNazanin" w:hAnsi="IRNazanin" w:eastAsia="IRNazanin"/>
          <w:color w:val="111111"/>
          <w:sz w:val="28"/>
          <w:sz w:val="28"/>
          <w:szCs w:val="28"/>
          <w:rtl w:val="true"/>
          <w:lang w:bidi="fa-IR"/>
        </w:rPr>
        <w:t>برآئید چون فیض از پوست یاران که تا جملگی مغز بی پوست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w:t>
      </w:r>
    </w:p>
    <w:p>
      <w:pPr>
        <w:pStyle w:val="Heading4"/>
        <w:numPr>
          <w:ilvl w:val="3"/>
          <w:numId w:val="1"/>
        </w:numPr>
        <w:rPr/>
      </w:pPr>
      <w:bookmarkStart w:id="432" w:name="__RefHeading___Toc5184126_3381743652"/>
      <w:bookmarkStart w:id="433" w:name="_Toc159"/>
      <w:bookmarkEnd w:id="432"/>
      <w:r>
        <w:rPr>
          <w:rtl w:val="true"/>
        </w:rPr>
        <w:t>بیزاری از دشمنان خدا</w:t>
      </w:r>
      <w:bookmarkEnd w:id="433"/>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ملحدان، منکران، منافقان، مشرکان، معاندان، عمده‌ای از یهود و نصاری بنا به فرمودۀ قرآن مجید از دشمنان حقّند و هدف آنان خاموش کردن چراغ توحید و نبوت و ولایت و ملّت اسلام است، و روی این حساب دوستی با آنان و قبول آنان در زندگی و امور حیات جایز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ایُّهَا الَّذینَ آمَنُوا لا تَتَّخِذُوا الْکافِرینَ اوْلیاءَ مِنْ دُونِ الْمُؤْمِنینَ اتُریدُونَ انْ تَجْعَلُوا لِلَّهِ عَلَیْکُمْ سُلْطاناً مُبیناً</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را به جای مؤمنان ، سرپرست و یار خود مگیرید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می‌خواهید برای خدا بر ضد خودتان دلیلی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عذابتان در دنیا و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دهید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ایُّهَا الَّذینَ آمَنُوا لا تَتَّخِذُوا الْیَهُودَ وَ النَّصاری اوْلیاءَ بَعْضُهُمْ اوْلیاءُ بَعْضٍ وَ مَنْ یَتَوَلَّهُمْ مِنْکُمْ فَاِنَّهُ مِنْهُمْ انَّ اللّهَ لا یَهْدِی الْقَوْمَ الظّالِمینَ</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و نصاری را سرپرستان و دوستان خود مگیرید ، آنان سرپرستان و دوستان یکدیگرند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به روابط میان خود وفا دارند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کس از شما ، یهود و نصاری را سرپرست و دوست خود گیرد از زمرۀ آنان است ؛ بی‌تردید خدا گروه ستمکار را هدایت نمی‌کند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ایُّهَا الَّذینَ آمَنُوا لاتَتَّخِذُوا آباءَکُمْ وَ اخْوانَکُمْ اوْلیاءَ انِ اسْتَحَبُّوا الکُفْرَ عَلَی الاِْیمانِ وَ مَنْ یَتَوَلَّهُمْ مِنْکُمْ فَاُولئِکَ هُمُ الظّالِمُونَ</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پدرانتان و برادرانتان کفر را بر ایمان ترجیح دهند ، آنان را دوستان و سرپرستان خود مگیرید ؛ و کسانی از شما که آنان را دوست و سرپرست خود گیرند ، هم اینانند که ستمکارند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ایُّهَا الَّذینَ آمَنُوا لا تَتَّخِذُوا عَدُوِّی وَ عَدُوَّکُمْ اوْلیاءَ تُلْقُونَ الَیْهِمْ بِالْمَوَدَّةِ وَ قَدْ کَفَرُوا بِما جاءَکُمْ مِنَ الْحَقِّ</w:t>
      </w:r>
      <w:r>
        <w:rPr>
          <w:rFonts w:eastAsia="Amiri" w:cs="Amiri" w:ascii="Amiri" w:hAnsi="Amiri"/>
          <w:color w:val="111111"/>
          <w:sz w:val="28"/>
          <w:szCs w:val="28"/>
          <w:rtl w:val="true"/>
          <w:lang w:bidi="ar-SA"/>
        </w:rPr>
        <w:t xml:space="preserve">» </w:t>
      </w:r>
      <w:r>
        <w:rPr>
          <w:rStyle w:val="FootnoteAnchor"/>
          <w:rtl w:val="true"/>
        </w:rPr>
        <w:footnoteReference w:id="393"/>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من و دشمنان خودتان را دوستان خود مگیرید ، شما با</w:t>
      </w:r>
    </w:p>
    <w:p>
      <w:pPr>
        <w:pStyle w:val="BookText"/>
        <w:rPr/>
      </w:pPr>
      <w:r>
        <w:rPr>
          <w:rFonts w:ascii="IRNazanin" w:hAnsi="IRNazanin" w:eastAsia="IRNazanin"/>
          <w:color w:val="111111"/>
          <w:sz w:val="28"/>
          <w:sz w:val="28"/>
          <w:szCs w:val="28"/>
          <w:rtl w:val="true"/>
          <w:lang w:bidi="fa-IR"/>
        </w:rPr>
        <w:t>آنان اظهار دوستی می‌کنید ، در حالی که آنان به طور یقین به آنچه از حق برای شما آمده کافرند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ایُّهَا الَّذینَ آمَنُوا لا تَتَوَلَّوْا قَوْماً غَضِبَ اللّهُ عَلَیْهِمْ</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قومی که خدا بر آنان خشم گرفته ، دوستی نکنید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تَجِدُ قَوْماً یُؤْمِنُونَ بِاللّهِ وَ الْیَوْمِ الآْخِرِ یُوادُّونَ مَنْ حادَّ اللّهَ وَ رَسُولَهُ وَ لَوْ کانُوا آباءَهُمْ اوْاَبْناءَهُمْ اوْ اخْوانَهُمْ اوْعَشِیرَتَهُمْ اولئِکَ کَتَبَ فی قُلوبِهِمُ الإیمانَ وَ ایَّدَهُمْ بِرُوحٍ مِنْهُ وَ یُدْخِلُهُمْ جَنّاتٍ تَجْری مِنْ تَحْتِهَا الاَْنْهارُ خالِدینَ فیها رَضِیَ اللّهُ عَنْهُمْ وَ رَضُوا عَنْهُ اولئِکَ حِزْبُ اللّهِ الا انَّ حِزْبَ اللّهِ هُمُ الْمُفْلِحُونَ</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گروهی را که به خدا و روز قیامت ایمان دارند ، نمی‌یابی که با کسانی که با خدا و پیامبرش دشمنی و مخالفت دارند ، دوستی برقرار کنند ، گرچه پدرانشان یا فرزاندانشان یا برادرانشان یا خویشانشان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اینانند که خدا ایمان را در دل‌هایشان ثابت و پایدار کرده ، و به روحی از جانب خود نیرومندشان ساخته ، و آنان را به بهشت‌هایی که از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نهرها جاری است درمی‌آورد ، در آن‌جا جاودانه‌اند ، خدا از آنان خشنود است و آنان هم از خدا خشنودند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حزب خدا هستند ، آگاه باش که بی‌تردید حزب خدا همان رستگارانند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اِسْتَحْوَذَ عَلَیْهِمُ الشَّیْطانُ فَاَنْساهُمْ ذِکْرَ اللّهِ اولئِکَ حِزْبُ الشَّیطانِ الا انَّ حِزْبَ الشَّیْطانِ هُمُ الْخاسِرُونَ</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شیطان بر آنان چیره و مسلط شده و یاد خدا را از خاطرشان برده است ، آنان حزب شیطانند ، آگاه باش که حزب شیطان یقیناً همان زیان‌کارانند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دشمنان الهی حزب شیطانند و حزب اللّه با حزب شیطان تا قیامت آشتی ندارد</w:t>
      </w:r>
      <w:r>
        <w:rPr>
          <w:rFonts w:eastAsia="IRNazanin" w:cs="IRNazanin"/>
          <w:color w:val="111111"/>
          <w:sz w:val="28"/>
          <w:szCs w:val="28"/>
          <w:rtl w:val="true"/>
          <w:lang w:bidi="fa-IR"/>
        </w:rPr>
        <w:t>.</w:t>
      </w:r>
      <w:bookmarkStart w:id="434" w:name="pg14191_338821"/>
    </w:p>
    <w:p>
      <w:pPr>
        <w:pStyle w:val="BookText"/>
        <w:rPr/>
      </w:pPr>
      <w:bookmarkEnd w:id="43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نَتَقَرَّبَ إِلَیْکَ فِیهِ مِنَ الْأَعْمَالِ الزَّاکِیَةِ بِمَا تُطَهِّرُنَا بِهِ مِنَ الذُّنُوبِ وَ تَعْصِمُنَا فِیهِ مِمَّا نَسْتَأْنِفُ مِنَ الْعُیُوبِ حَتَّی لاَ یُورِدَ عَلَیْکَ أَحَدٌ مِنْ مَلاَئِکَتِکَ إِلاَّ دُونَ مَا نُورِدُ مِنْ أَبْوَابِ الطَّاعَةِ لَکَ وَ أَنْوَاعِ الْقُرْبَةِ إِلَیْکَ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را در این ماه توفیق ده، که به وسیلۀ اعمال شایسته، که ما را به سبب آنها از گناهان پاک کنی به تو تقرّب جوییم، و ما را در این ماه از این که بخواهیم اعمال زشت را از سر بگیریم حفظ فرما، و کار بندگی ما در این ماه به جایی رسد، که هیچ یک از فرشتگانت نتواند، بالاتر از آنچه ما به جا آوردیم، از ابواب بندگی و طاعت برای تو، و انواع اعمالی که سبب قرب ما به حضرت توست، به پیشگاهت عرضه کند</w:t>
      </w:r>
      <w:r>
        <w:rPr>
          <w:rFonts w:eastAsia="IRNazanin" w:cs="IRNazanin"/>
          <w:color w:val="111111"/>
          <w:sz w:val="28"/>
          <w:szCs w:val="28"/>
          <w:rtl w:val="true"/>
          <w:lang w:bidi="fa-IR"/>
        </w:rPr>
        <w:t>.</w:t>
      </w:r>
    </w:p>
    <w:p>
      <w:pPr>
        <w:pStyle w:val="Heading3"/>
        <w:numPr>
          <w:ilvl w:val="2"/>
          <w:numId w:val="1"/>
        </w:numPr>
        <w:rPr/>
      </w:pPr>
      <w:bookmarkStart w:id="435" w:name="__RefHeading___Toc5184128_3381743652"/>
      <w:bookmarkStart w:id="436" w:name="_Toc160"/>
      <w:bookmarkEnd w:id="435"/>
      <w:r>
        <w:rPr>
          <w:rtl w:val="true"/>
        </w:rPr>
        <w:t>دعا و توسّل در رمضان برای شستشوی قلب</w:t>
      </w:r>
      <w:bookmarkEnd w:id="436"/>
    </w:p>
    <w:p>
      <w:pPr>
        <w:pStyle w:val="BookText"/>
        <w:rPr/>
      </w:pPr>
      <w:r>
        <w:rPr>
          <w:rFonts w:ascii="IRNazanin" w:hAnsi="IRNazanin" w:eastAsia="IRNazanin"/>
          <w:color w:val="111111"/>
          <w:sz w:val="28"/>
          <w:sz w:val="28"/>
          <w:szCs w:val="28"/>
          <w:rtl w:val="true"/>
          <w:lang w:bidi="fa-IR"/>
        </w:rPr>
        <w:t>طبیعت جهان مادّی فنا و نابودی است، محکمترین بناها و حکومت‌ها و قوی‌ترین انسان‌ها بدون اتصال به منبع وحی فرسوده و خاموش می‌گردند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موجودات را به گونه‌ای بتوان با ذات پاک خداوند پیوند داد و راه آنان را به سوی هدایت حق، باز کرد، رنگ جاودانگی به خود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امامان علیهم السلام و دانشمندان راستین و مجاهدان در راه حق، در تاریخ ابدی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 و نیکان و اعمال صالح در افکار مردم، جاودانه می‌مانند؛ زیرا که همگی رنگ الهی</w:t>
      </w:r>
    </w:p>
    <w:p>
      <w:p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حکیم در این زمینه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صِبْغَةَ اللَّهِ وَ مَنْ أَحْسَنُ مِنَ اللَّهِ صِبْغَةً وَ نَحْنُ لَهُ عَبِدُونَ</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یهود و نصاری بگویید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رنگ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اسلام است ، انتخاب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کسی رنگش نیکوتر از رنگ خداست ؟ و ما فقط پرستش کنندگان اوییم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رنگی بهتر از رنگ خدایی که او را عبادت و بندگی می‌کنیم و رنگ و بوی مذهبی به خود می‌دهیم، بهترین رنگ آن است که صفا و بقا داشته باشد و چشم اولیای خدا را به خود جلب کند، همرنگ با فطرت و منطق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آن خدا و بهای آن بهشت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رنگ‌ها پاک می‌شود، ولی آنچه ابدی است رنگ اخلاص و ایمان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جاودانگی رنگ‌ها و فطرت‌های توحیدی باید راه نور را به دل بازگذاشت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در دیوار خانه‌اش سوراخی ایجاد می‌کرد؛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می‌کنی؟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دود اجاق منزل 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می‌توانی این منظور را داشته باشی که روزنه‌ای برای ورود روشنایی نور قرار دهی تا اوقات نماز را 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بناست در دیوار روزنه‌ای ایجاد شود، چرا تنها برای بیرون کردن دود باشد، برای ورود نور نباشد</w:t>
      </w:r>
      <w:r>
        <w:rPr>
          <w:rFonts w:eastAsia="IRNazanin" w:cs="IRNazanin"/>
          <w:color w:val="111111"/>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اگر رنگ خدایی نباشد، رنگ‌های دیگر انسان را گیج و سرگردان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همرنگ شدن با جماعت‌های گمراه، بیشتر انسان را گمراه می‌کند و خود مایۀ رسوایی و خواری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پیمان شکنی از صفات رذیلۀ برخی انسان‌های سست عنصر است؛ زیرا سبب سوء استفاده از مقدسات و بدعاقبتی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گناه، زمینه ساز گناهان دیگری می‌شود و بازداشتن دیگران از راه خدا، گناه نابخشودنی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چنین افرادی توصیه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تَشْتَرُواْ بِعَهْدِ اللَّهِ ثَمَنًا قَلِیلاً إِنَّمَا عِندَ اللَّهِ هُوَ خَیْرٌ لَّکُمْ إِن کُنتُمْ تَعْلَمُونَ</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پیمان خدا را به بهایی اندک نفروشید ؛ زیرا آنچه نزد خداست ، برای شما بهتر است ، اگر بدانید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ارزش وفای به پیمان خدا قابل مقایسه با همۀ دنیا نیست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همۀ سرمایه‌های جاودانی آدمی خدادادی هستند و از همۀ سرمایه‌های مادی بشری مفیدتر و ماندگارترند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قرآن به ما هشدار می‌دهد که سرمایه‌های وجود خود را از فناپذیری نجات بخشید؛ و در صندوق پس‌اندازی ذخیره کنید و گذشت شب و روز آن را به فنا و نیستی سوق نمی‌دهد و در حافظۀ طبیعت ثبت شده و آثار آن‌ها، در دنیا و آخرت نمایان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عِندَکُمْ یَنفَدُ وَ مَا عِندَ اللَّهِ بَاقٍ وَ لَنَجْزِیَنَّ الَّذِینَ صَبَرُواْ أَجْرَهُم بِأَحْسَنِ مَا کَانُواْ یَعْمَلُونَ</w:t>
      </w:r>
      <w:r>
        <w:rPr>
          <w:rFonts w:eastAsia="Amiri" w:cs="Amiri" w:ascii="Amiri" w:hAnsi="Amiri"/>
          <w:color w:val="111111"/>
          <w:sz w:val="28"/>
          <w:szCs w:val="28"/>
          <w:rtl w:val="true"/>
          <w:lang w:bidi="ar-SA"/>
        </w:rPr>
        <w:t xml:space="preserve">» </w:t>
      </w:r>
      <w:r>
        <w:rPr>
          <w:rStyle w:val="FootnoteAnchor"/>
          <w:rtl w:val="true"/>
        </w:rPr>
        <w:footnoteReference w:id="400"/>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ثروت و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شماست ، فانی می‌شود و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پاداش و 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خداست ، باقی می‌ماند ، و قطعاً آنان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دینشان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شکیبایی ورزیدند ، پاداششان را بر پایۀ بهترین عملی که همواره انجام می‌داده‌اند ، می‌دهیم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دست دادن الطاف الهی برای به دست آوردن کامیابی اندک، ساده نگری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مشتری بهتر از خدا نیست، چون جنس معمولی یا کم ارزشی را هم به قیمت گران 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 کندن از مادّیات و پیوسته با خدا بودن و پایبندی به تعهّدات دینی و وفای به عهد؛ نیاز به صبر و مخالفت با هوای نفس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حیات طیّبه بخواهد باید در پی روحی پرفتوح و دلی آرام باشد، مؤمن به نور خدا می‌بیند و مشمول دعای رحمت فرشتگان و تأییدات غیبی پروردگار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انسان در ماه رمضان که شهر الطَّهُور و ماه پاکیزگی و صفا و سازندگی جان و روح است، با برپایی عبادت‌های شبانه و سحرگاهی، صیقل می‌یابد و اگر به سان زغال سنگ هم باشد، تبدیل به الماس شفاف و باارزش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زنده داری از صفات با صفای بزرگان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ویژگی با روزۀ روز همسان گردد و اعضای بدن هم همکاری کنند، نهادینه شدن طهارت در دل و جان قطعی است؛ زیرا این گونه روزه‌داری در اعماق وجود انسان ریشه می‌دواند و هر جا زنگاری رسوب یافته باشد؛ می‌زداید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و هر عبادتی دو چهرۀ ظاهر و باطن دارد، چهرۀ ظاهر آن عبارت از ایجاد پیکرۀ عبادت و دعا به شکل صحیح با تمام اجزا و شرایط و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چهرۀ باطن و ملکوت عمل، مربوط به اندام‌های ظاهری نیست، بلکه عمل قلبی و باطنی بوده که برپایی عمل به انگیزۀ رضای خداوند و تقرّب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دام‌های شیطانی را که ابلیس ملعون بر سر راه انسان‌ها گسترانیده در زمینۀ کشاندن مستمرّ انسان به وادی بی‌بندوباری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آنگاه که انسان با زحمت و رنج بسیار از کیدهای او رهایی می‌یابد؛ دام دیگری را در مسیر او قرار می‌دهد و چه بسا گمان می‌کند از نیرنگ‌های شیطانی رسته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باید چهرۀ باطنی اعمال را نیز از دام ابلیس رهانیده و عمل را خالصانه به</w:t>
      </w:r>
    </w:p>
    <w:p>
      <w:pPr>
        <w:pStyle w:val="BookText"/>
        <w:rPr/>
      </w:pPr>
      <w:r>
        <w:rPr>
          <w:rFonts w:ascii="IRNazanin" w:hAnsi="IRNazanin" w:eastAsia="IRNazanin"/>
          <w:color w:val="111111"/>
          <w:sz w:val="28"/>
          <w:sz w:val="28"/>
          <w:szCs w:val="28"/>
          <w:rtl w:val="true"/>
          <w:lang w:bidi="fa-IR"/>
        </w:rPr>
        <w:t>درگاه خداوند تقدیم بداریم، تا چهرۀ ملکوتی انسان بیمۀ دستگاه حق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درمان حقیقی شخصیت آدمی را، روزۀ جان می‌داند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دَوَاءُ النَّفْسِ الصَّوْمُ عَنِ الْهَوَی وَ الْحِمْیَةُ عَنْ لَذَّاتِ الدُّنْیا</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4718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داروی نفس، خویشتن داری از هوس؛ و پرهیز کردن از لذّت‌های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صلی الله علیه و آله در باب اهتمام به عبادت و نقش آن در حیات انسان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أَفْضَلُ النّاسِ مَنْ عَشِقَ الْعِبادَةَ فَعانَقَها وَ أَحَبَّها بِقَلْبِهِ وَ باشَرَها بِجَسَدِهِ وَ تَفَرَّغَ لَها، فَهُوَ لایُبالِی عَلَی ما أَصْبَحَ مِنَ الدُّنْیا عَلی عُسْرٍ أَمْ عَلَی یُسْرٍ</w:t>
      </w:r>
      <w:r>
        <w:rPr>
          <w:rFonts w:eastAsia="Amiri" w:cs="Amiri" w:ascii="Amiri" w:hAnsi="Amiri"/>
          <w:color w:val="111111"/>
          <w:sz w:val="28"/>
          <w:szCs w:val="28"/>
          <w:rtl w:val="true"/>
          <w:lang w:bidi="ar-SA"/>
        </w:rPr>
        <w:t xml:space="preserve">. </w:t>
      </w:r>
      <w:r>
        <w:rPr>
          <w:rStyle w:val="FootnoteAnchor"/>
          <w:rtl w:val="true"/>
        </w:rPr>
        <w:footnoteReference w:id="402"/>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برترین مردم کسی است که عاشق عبادت شود، پس دست در گردن آن آویزد و از صمیم دل دوستش بدارد و با پیکر خود با آن درآمیزد و خویشتن را وقف آن گرداند، پس چنین شخصی را باکی نباشد که دنیایش به سختی گذرد یا به آسانی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أَسْأَلُکَ بِحَقِّ هَذَا الشَّهْرِ وَ بِحَقِّ مَنْ تَعَبَّدَ لَکَ فِیهِ مِنِ ابْتِدَائِهِ إِلَی وَقْتِ فَنَائِهِ مِنْ مَلَکٍ قَرَّبْتَهُ أَوْ نَبِیٍّ أَرْسَلْتَهُ أَوْ عَبْدٍ صَالِحٍ اخْتَصَصْتَهُ أَنْ تُصَلِّیَ عَلَی مُحَمَّدٍ وَ آلِهِ وَ أَهِّلْنَا فِیهِ لِمَا وَعَدْتَ أَوْلِیَاءَکَ مِنْ کَرَامَتِکَ وَ أَوْجِبْ لَنَا فِیهِ مَا أَوْجَبْتَ لِأَهْلِ الْمُبَالَغَةِ فِی طَاعَتِکَ وَ اجْعَلْنَا فِی نَظْمِ مَنِ اسْتَحَقَّ الرَّفِیعَ الْأَعْلَی بِرَحْمَتِکَ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این ماه و به حق کسی که از آغاز تا پایانش تو را بندگی کرده، از فرشته‌ای که او را مقرّب خود کردی، یا پیامبری که برای هدایت مردم فرستادی، یا بندۀ شایسته‌ای که به کرامت خود اختصاص دادی، از تو می‌خواهم که بر محمد و آلش درود فرستی، و ما را در این ماه شایسته کرامتی که به اولیایت وعده دادی گردان، و آنچه برای اهل کوشش در بندگیت قرار دادی برای ما قرار ده، و ما را در زمرۀ کسانی که به رحمتت، شایستگی رسیدن به برترین مرتبه را یافتند، درآر</w:t>
      </w:r>
      <w:r>
        <w:rPr>
          <w:rFonts w:eastAsia="IRNazanin" w:cs="IRNazanin"/>
          <w:color w:val="111111"/>
          <w:sz w:val="28"/>
          <w:szCs w:val="28"/>
          <w:rtl w:val="true"/>
          <w:lang w:bidi="fa-IR"/>
        </w:rPr>
        <w:t>.</w:t>
      </w:r>
      <w:bookmarkStart w:id="437" w:name="pg14191_338827"/>
    </w:p>
    <w:p>
      <w:pPr>
        <w:pStyle w:val="BookText"/>
        <w:rPr/>
      </w:pPr>
      <w:bookmarkEnd w:id="43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آلِهِ وَ جَنِّبْنَا الْإِلْحَادَ فِی تَوْحِیدِکَ وَ الْتَّقْصِیرَ فِی تَمْجِیدِکَ وَ الشَّکَّ فِی دِینِکَ وَ الْعَمَی عَنْ سَبِیلِکَ وَ الْإِغْفَالَ لِحُرْمَتِکَ وَ الاِنْخِدَاعَ لِعَدُوِّکَ الشَّیْطَانِ الرَّجِیمِ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ما را از انحراف در توحیدت، و کوتاهی در ستایشت، و تردید در دینت، و کوری از راهت، و بی‌احترامی به حرمتت، و گول خوردن از دشمنت، شیطان رانده شده، بر کنار کن</w:t>
      </w:r>
      <w:r>
        <w:rPr>
          <w:rFonts w:eastAsia="IRNazanin" w:cs="IRNazanin"/>
          <w:color w:val="111111"/>
          <w:sz w:val="28"/>
          <w:szCs w:val="28"/>
          <w:rtl w:val="true"/>
          <w:lang w:bidi="fa-IR"/>
        </w:rPr>
        <w:t>.</w:t>
      </w:r>
    </w:p>
    <w:p>
      <w:pPr>
        <w:pStyle w:val="Heading3"/>
        <w:numPr>
          <w:ilvl w:val="2"/>
          <w:numId w:val="1"/>
        </w:numPr>
        <w:rPr/>
      </w:pPr>
      <w:bookmarkStart w:id="438" w:name="__RefHeading___Toc5184130_3381743652"/>
      <w:bookmarkStart w:id="439" w:name="_Toc161"/>
      <w:bookmarkEnd w:id="438"/>
      <w:r>
        <w:rPr>
          <w:rtl w:val="true"/>
        </w:rPr>
        <w:t>پناه بردن به خدا از انحراف و شک در دین</w:t>
      </w:r>
      <w:bookmarkEnd w:id="439"/>
    </w:p>
    <w:p>
      <w:pPr>
        <w:pStyle w:val="Heading4"/>
        <w:numPr>
          <w:ilvl w:val="3"/>
          <w:numId w:val="1"/>
        </w:numPr>
        <w:rPr/>
      </w:pPr>
      <w:bookmarkStart w:id="440" w:name="__RefHeading___Toc5184132_3381743652"/>
      <w:bookmarkStart w:id="441" w:name="_Toc162"/>
      <w:bookmarkEnd w:id="440"/>
      <w:r>
        <w:rPr>
          <w:rtl w:val="true"/>
        </w:rPr>
        <w:t>اشاره</w:t>
      </w:r>
      <w:bookmarkEnd w:id="441"/>
    </w:p>
    <w:p>
      <w:pPr>
        <w:pStyle w:val="BookText"/>
        <w:rPr/>
      </w:pPr>
      <w:r>
        <w:rPr>
          <w:rFonts w:ascii="IRNazanin" w:hAnsi="IRNazanin" w:eastAsia="IRNazanin"/>
          <w:color w:val="111111"/>
          <w:sz w:val="28"/>
          <w:sz w:val="28"/>
          <w:szCs w:val="28"/>
          <w:rtl w:val="true"/>
          <w:lang w:bidi="fa-IR"/>
        </w:rPr>
        <w:t>کفران نعمت تنها به ناسپاسی از خداوند نیست، بلکه هر گونه بهره‌گیری انحرافی و غلط از نعمت‌های خداوند، حق نعمت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کفران نعمت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توحید، دین، هدایت، رسالت، راه مستقیم، نظام هستی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نعمت‌ها و برکات خدادادی است که حق تعالی بر روی آنها سرمایه گذاری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امانت‌های بزرگی چون عقل، فطرت، اراده، هدایت، پیامبران و ائمه اطهار علیهم السلام به عنوان امتیاز، تنها به انسان بخشیده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عَرَضْنَا الْأَمَانَةَ عَلَی السَّمَوَ تِ وَ الْأَرْضِ وَ الْجِبَالِ فَأَبَیْنَ أَن یَحْمِلْنَهَا</w:t>
      </w:r>
    </w:p>
    <w:p>
      <w:pPr>
        <w:pStyle w:val="BookText"/>
        <w:rPr/>
      </w:pPr>
      <w:r>
        <w:rPr>
          <w:rFonts w:ascii="Amiri" w:hAnsi="Amiri" w:eastAsia="Amiri" w:cs="Amiri"/>
          <w:color w:val="111111"/>
          <w:sz w:val="28"/>
          <w:sz w:val="28"/>
          <w:szCs w:val="28"/>
          <w:rtl w:val="true"/>
          <w:lang w:bidi="ar-SA"/>
        </w:rPr>
        <w:t>وَ أَشْفَقْنَ مِنْهَا وَ حَمَلَهَا الْإِنسَنُ إِنَّهُ کَانَ ظَلُومًا جَهُولًا</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یقیناً ما امانت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تکالیف شرعیۀ سعادت بخش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آسمان‌ها و زمین و کوه‌ها عرضه کردیم و آنها از به عهده گرفتنش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اینکه استعدادش را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امتناع ورزیدند و از آن ترسیدند ، و انسان آن را پذیرفت بی‌تردید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ادا نکردن امانت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ستمکار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فرجام خیانت در امانت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نادان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جامعه کبیره خطاب به اهل بیت علیهم السلام چنین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أَنْتُمْ السَّبِیلُ الْأَعْظَمُ وَ الصِّراطُ الْأَقْوَمُ وَ شُهَداءُ دارِ الْفَناءِ وَ شُفَعاءُ دارِ الْبَقاءِ وَ الرَّحْمَةُ الْمَوْصُولَةُ وَ الْآیَةُ الْمَخْزُونَةُ وَ الْأَمانَةُ الْمَحْفُوظَةُ</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شمایید راه راست‌تر و گواهان خانۀ فنا و شفیعان خانۀ بقا، و رحمت پیوسته و نشانۀ انباشته و امانت نگاه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بین حمل و تحمیل فرق اساسی است و انسان امانت الهی را با اختیار پذیرفت و آن را برداشت هر چند او در امانتداری بس ستمگر و نابخردانه رفتار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فوق واقعیت‌هایی را در مورد انسان بیان می‌کند که هنوز عقل بشر به آن نرسیده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از ظاهر آیه فهمیده می‌شود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ویژگی‌های بسیاری به بشر داده که هیچ یک از موجودات در آسمان و زمین آن را ندارند و این امتیازات امانت الهی است و برای انسان مسئولیت‌آور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بسیاری از انسان‌ها در این</w:t>
      </w:r>
    </w:p>
    <w:p>
      <w:pPr>
        <w:pStyle w:val="BookText"/>
        <w:rPr/>
      </w:pPr>
      <w:r>
        <w:rPr>
          <w:rFonts w:ascii="IRNazanin" w:hAnsi="IRNazanin" w:eastAsia="IRNazanin"/>
          <w:color w:val="111111"/>
          <w:sz w:val="28"/>
          <w:sz w:val="28"/>
          <w:szCs w:val="28"/>
          <w:rtl w:val="true"/>
          <w:lang w:bidi="fa-IR"/>
        </w:rPr>
        <w:t>امانت خیانت کرده و از آن، در مسیر خلافِ ارادۀ خداوند، بهره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و ارادۀ آدمی که باید در مسیر شناخت حق و انتخاب آن به کار رود تا مایۀ رشد و کمال بشر شود، در راه‌های باطل به کار گرفته شده و به گسترش ظلم و فساد انجامیده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وقت نماز فرا می‌رسید، حضرت علی علیه السلام لرزه بر اندام و هراسان و رنگ به رنگ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آمده، نماز همان امانت الهی است که کوه‌ها و آسمان‌ها از تحمّل آن سرباز زدند</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عوالی اللآلی</w:t>
      </w:r>
      <w:r>
        <w:rPr>
          <w:rFonts w:eastAsia="IRNazanin" w:cs="IRNazanin"/>
          <w:color w:val="111111"/>
          <w:sz w:val="28"/>
          <w:szCs w:val="28"/>
          <w:rtl w:val="true"/>
          <w:lang w:bidi="fa-IR"/>
        </w:rPr>
        <w:t xml:space="preserve">: </w:t>
      </w:r>
      <w:r>
        <w:rPr>
          <w:rFonts w:eastAsia="IRNazanin" w:cs="IRNazanin"/>
          <w:color w:val="111111"/>
          <w:sz w:val="28"/>
          <w:szCs w:val="28"/>
          <w:lang w:bidi="fa-IR"/>
        </w:rPr>
        <w:t>324/1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تفسیر نور الثقلین</w:t>
      </w:r>
      <w:r>
        <w:rPr>
          <w:rFonts w:eastAsia="IRNazanin" w:cs="IRNazanin"/>
          <w:color w:val="111111"/>
          <w:sz w:val="28"/>
          <w:szCs w:val="28"/>
          <w:rtl w:val="true"/>
          <w:lang w:bidi="fa-IR"/>
        </w:rPr>
        <w:t xml:space="preserve">: </w:t>
      </w:r>
      <w:r>
        <w:rPr>
          <w:rFonts w:eastAsia="IRNazanin" w:cs="IRNazanin"/>
          <w:color w:val="111111"/>
          <w:sz w:val="28"/>
          <w:szCs w:val="28"/>
          <w:lang w:bidi="fa-IR"/>
        </w:rPr>
        <w:t>313/4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 بن ابی طالب علیه السلام در این زمینه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اداءُ الْأَمانَةِ، فَقَدْ خابَ مَنْ لَیْسَ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عُرِضَتْ عَلَی السَّمواتِ الْمَبْنِیَّةِ وَ الْأَرَضینَ الْمَدْحُوَّةِ وَ الْجِبالَ ذاتِ الطُّولِ الْمَنْصُوبَةِ، فَلا أَطْوَلَ وَ لا أَعْرَضَ وَ لا أَعْلی وَ لا أَعْظَمَ مِنْها، وَ لَوِ امْتَنَعَ شَیْ‌ءٌ بِطُولٍ اوْ عَرْضٍ اوْ قُوَّةٍ اوْ عِزٍّ لَامْتَنَعْنَ وَ لکِنْ أَشْفَقْنَ مِنَ الْعُقُوبَةِ وَ عَقَلْنَ ما جَهِلَ مَنْ هُوَ أَضْعَفُ مِنْهُنَّ وَ هُوَ الْاِنْساُن اِنَّهُ کانَ ظَلُوماً جَهُولاً</w:t>
      </w:r>
      <w:r>
        <w:rPr>
          <w:rFonts w:eastAsia="Amiri" w:cs="Amiri" w:ascii="Amiri" w:hAnsi="Amiri"/>
          <w:color w:val="111111"/>
          <w:sz w:val="28"/>
          <w:szCs w:val="28"/>
          <w:rtl w:val="true"/>
          <w:lang w:bidi="ar-SA"/>
        </w:rPr>
        <w:t xml:space="preserve">». </w:t>
      </w:r>
      <w:r>
        <w:rPr>
          <w:rStyle w:val="FootnoteAnchor"/>
          <w:rtl w:val="true"/>
        </w:rPr>
        <w:footnoteReference w:id="406"/>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ادای امانت است، آن که امین نیست زیانکار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بر آسمان‌های برافراشته، و زمین‌های گسترده، و کوه‌های بلند و استوار عرضه شد، در حالی که درازتر و پهن‌تر و بلندتر و بزرگتر از آنها نبود، و اگر چیزی به خاطر طول و عرض و یا قدرت و عزّت از قبول امانت امتناع می‌ورزید هر آینه آسمان و زمین و کوه بود، امّا از عقوبت ترسیدند، و آنچه را که موجود ضعیف‌تری چون انسان به آن نادان بود درک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ستمکار و نادان است</w:t>
      </w:r>
      <w:r>
        <w:rPr>
          <w:rFonts w:eastAsia="IRNazanin" w:cs="IRNazanin"/>
          <w:color w:val="111111"/>
          <w:sz w:val="28"/>
          <w:szCs w:val="28"/>
          <w:rtl w:val="true"/>
          <w:lang w:bidi="fa-IR"/>
        </w:rPr>
        <w:t>».</w:t>
      </w:r>
      <w:bookmarkStart w:id="442" w:name="pg14191_338830"/>
    </w:p>
    <w:p>
      <w:pPr>
        <w:pStyle w:val="BookText"/>
        <w:rPr/>
      </w:pPr>
      <w:bookmarkEnd w:id="442"/>
      <w:r>
        <w:rPr>
          <w:rFonts w:ascii="IRNazanin" w:hAnsi="IRNazanin" w:eastAsia="IRNazanin"/>
          <w:color w:val="111111"/>
          <w:sz w:val="28"/>
          <w:sz w:val="28"/>
          <w:szCs w:val="28"/>
          <w:rtl w:val="true"/>
          <w:lang w:bidi="fa-IR"/>
        </w:rPr>
        <w:t>توحید تنها صراط مستقیمی است که با مقام و مراتب خود، جامعۀ انسانی را به معدن عظمت و نور می‌رساند و انحراف از آن، سقوط به وادی تنگ و تاریک شرک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مشرکان از ابتدا بر شرک و الحاد بودند و برخی موحّدانی بوده‌اند که به مرور زمان با فاصله گرفتن از معارف توحیدی به وادی هولناک شرک گرفتار شده‌اند، مانند اهل کتاب که در ابتدا دارای پیامبر و کتاب آسمانی و دین توحید بودند و به مرور زمان از مشرکان، تأثیرپذیر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به گروه‌هایی از مشرکان اشاره نموده که از آنان دهریه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مادی‌گرایان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بت پرستان، دوگانه پرستان،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نصاری و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اکنون شاخه‌ای از آنها باقی است</w:t>
      </w:r>
      <w:r>
        <w:rPr>
          <w:rFonts w:eastAsia="IRNazanin" w:cs="IRNazanin"/>
          <w:color w:val="111111"/>
          <w:sz w:val="28"/>
          <w:szCs w:val="28"/>
          <w:rtl w:val="true"/>
          <w:lang w:bidi="fa-IR"/>
        </w:rPr>
        <w:t>.</w:t>
      </w:r>
    </w:p>
    <w:p>
      <w:pPr>
        <w:pStyle w:val="Heading4"/>
        <w:numPr>
          <w:ilvl w:val="3"/>
          <w:numId w:val="1"/>
        </w:numPr>
        <w:rPr/>
      </w:pPr>
      <w:bookmarkStart w:id="443" w:name="__RefHeading___Toc5184134_3381743652"/>
      <w:bookmarkStart w:id="444" w:name="_Toc163"/>
      <w:bookmarkEnd w:id="443"/>
      <w:r>
        <w:rPr>
          <w:rtl w:val="true"/>
        </w:rPr>
        <w:t>ریشۀ بیماری‌های الحادی در نفس</w:t>
      </w:r>
      <w:bookmarkEnd w:id="444"/>
    </w:p>
    <w:p>
      <w:pPr>
        <w:pStyle w:val="BookText"/>
        <w:rPr/>
      </w:pPr>
      <w:r>
        <w:rPr>
          <w:rFonts w:ascii="IRNazanin" w:hAnsi="IRNazanin" w:eastAsia="IRNazanin"/>
          <w:color w:val="111111"/>
          <w:sz w:val="28"/>
          <w:sz w:val="28"/>
          <w:szCs w:val="28"/>
          <w:rtl w:val="true"/>
          <w:lang w:bidi="fa-IR"/>
        </w:rPr>
        <w:t>شناخت ریشه‌های شرک و الحاد به درون نفس آدمی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و روایات ما ریشۀ بیماری‌های الحادی که برای نفس انسان برشمرده‌اند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هواپرستی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هوا مدار می‌خواهد که راه او برای عصیان باز باشد تا هر چه نفس أمّاره خواست همان را عمل کند و چون ایمان و اعتقاد به معاد مانع رهایی و بی‌بندوباری است؛ اصل ایمان و قیامت را انکار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جهل مهمترین عامل شرک است و زمینه ساز شرک در طول تاریخ بوده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جهالت را ریشۀ عناد و لجاجت و استهزای مشرکان و کافران با موحّدان می‌داند و خطر جاهل مدرن، بیشتر از نادان بادیه نشین است؛ زیرا او با ابزار و دانش نو جنگ‌افروزی می‌کند و جهانی را با هوای نفس خود به آتش می‌کشد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 گرایی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بشر با عالم طبیعت در همان شناخت حسّی و ظاهری او خلاصه می‌شود و بینش او از هستی، و آفرینش در حدّ مادیات و امور جسمی و جنسی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پرستان که گرفتار محسوسات هستند؛ خدای خود را از سنگ و چوب می‌سازند تا معبودی را پرستش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از حضرت موسی علیه السلام خواستند که خداوند را آشکارا نشان دهد و این دیدگاه ظاهری بشر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تنوّع موجودات و گوناگونی حوادث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سرچشمه‌های شرک، دوگانه پرستی یا چندگانه پرستی به خاطر کثرت موجودات و حوادث روزگار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خیر و شر و حادثه‌های زشت و زیبا گروهی را وادار می‌سازد که برای هر یک مبدأ جداگانه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خدایان دروغین برای باد، باران، نور، عشق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تقلید کورکورانه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 و پذیرش گفتار و روش دیگری بدون دلیل و استدلال به ویژه در مسائل اساسی دین که با مبدأ و معاد و نبوّت و رسالت سر و کار دارد، سبب پیدایش مذاهب و تعصّبات قومی و قبیله‌ای و عرفان‌های دروغین در جوامع می‌شود و بر این اساس اصل دین و سنّت به زیر سؤال می‌رود و خرافه پرستی و بدعت گذاری در جامعه شیوع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زمامداران زر و زور</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سرمایه داران و عالمان فاسد از عوامل مهمّ بروز و اشاعۀ شرک در بین مردم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داران با تطمیع مردم و رواج خرافه و تبلیغات نو، به آرزوهای دنیایی خود می‌رسند و اندیشمندان باطل؛ بت پرستی را از سنّت و روش گذشتگان می‌دانستند و برای حفظ آثار و الحاد می‌کوشیدند و پرستش الهۀ ساختگی را وسیلۀ شفاعت و محبوبیّت، نزد خداوند معرفی می‌نمودند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شخصیّت پرستی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سطحی نگری و ساده بینی بشر زمینۀ گرایش به شخصیّت‌های توهّمی و خیالی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جاهلیّت قرن اخیر توده‌ای از مردم به افرادی ممتاز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هنرمندان، ورزشکاران، ثروتمندان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 پیدا کرده‌اند و کمتر به ملاک‌های الگوی سالم و مقدّس توجّه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معضل همگانی، موجب شهرت شرک و نفاق در رفتار و گفتار مردم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منفعت پنداری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دنیاطلب به دنبال منافع مادّی و انتفاعی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پرستان با رواج پرستش بتان کاسبی می‌کردند و در وقت بروز مشکلات و کمبودها، بت ها را وسیلۀ شفاعت و عزّت قرار داده؛ و با تشویق به دریافت هدایا و نذورات و خیرات و مالیات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حق و سرانۀ حکومت؛ ادارۀ دین مردم را به عهده می‌گرفتند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تعصّب و لجاجت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لجاجت مرضی است که اگر کسی گرفتار آن شود هیچ استدلال منطقی را نمی‌پذیرد و در نتیجه دچار انحطاط و عذاب وجدان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با اتمام حجّت با علم و عمد، توحید را انکار می‌کند و مظاهر شرک را ترویج می‌دهد، چنین موجودی در هیچ شرایطی در راه هدایت الهی قرار نمی‌گیرد و زمینۀ کفر و فساد در زمین را هم فراهم می‌کند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درخواست معجزه و شفا از پیامبران و اعطای هدیه و رشوه به آنان از سوی مشرکان و کفّار به خاطر همین سودجویی و لجبازی بوده است و هرگز در پی حق شناسی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جدال حق و باطل و انتقام شدید آنان، نشانۀ شرک و کفر باطنی آنان بوده است</w:t>
      </w:r>
      <w:r>
        <w:rPr>
          <w:rFonts w:eastAsia="IRNazanin" w:cs="IRNazanin"/>
          <w:color w:val="111111"/>
          <w:sz w:val="28"/>
          <w:szCs w:val="28"/>
          <w:rtl w:val="true"/>
          <w:lang w:bidi="fa-IR"/>
        </w:rPr>
        <w:t>.</w:t>
      </w:r>
      <w:bookmarkStart w:id="445" w:name="pg14191_338833"/>
    </w:p>
    <w:p>
      <w:pPr>
        <w:pStyle w:val="Heading4"/>
        <w:numPr>
          <w:ilvl w:val="3"/>
          <w:numId w:val="1"/>
        </w:numPr>
        <w:rPr/>
      </w:pPr>
      <w:bookmarkStart w:id="446" w:name="__RefHeading___Toc5184136_3381743652"/>
      <w:bookmarkStart w:id="447" w:name="_Toc164"/>
      <w:bookmarkEnd w:id="445"/>
      <w:bookmarkEnd w:id="446"/>
      <w:r>
        <w:rPr>
          <w:rtl w:val="true"/>
        </w:rPr>
        <w:t>پیامدهای شرک</w:t>
      </w:r>
      <w:bookmarkEnd w:id="447"/>
    </w:p>
    <w:p>
      <w:pPr>
        <w:pStyle w:val="BookText"/>
        <w:rPr/>
      </w:pPr>
      <w:r>
        <w:rPr>
          <w:rFonts w:ascii="IRNazanin" w:hAnsi="IRNazanin" w:eastAsia="IRNazanin"/>
          <w:color w:val="111111"/>
          <w:sz w:val="28"/>
          <w:sz w:val="28"/>
          <w:szCs w:val="28"/>
          <w:rtl w:val="true"/>
          <w:lang w:bidi="fa-IR"/>
        </w:rPr>
        <w:t>آثار شوم شرک و الحاد در زندگی فردی و اجتماعی، علمی و عملی و دنیوی و اخروی بشر بسیار است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محروم شدن از معارف الهی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تفرقه و جنگ و جدال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محرومیّت از مغفرت و فیض الهی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مذمّت و خواری در دنیا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عذاب جهنّم جاودانه</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برگرفته از تفسیر موضوعی قرآن کریم، توحید در قرآن، جوادی آملی</w:t>
      </w:r>
      <w:r>
        <w:rPr>
          <w:rFonts w:eastAsia="IRNazanin" w:cs="IRNazanin"/>
          <w:color w:val="111111"/>
          <w:sz w:val="28"/>
          <w:szCs w:val="28"/>
          <w:rtl w:val="true"/>
          <w:lang w:bidi="fa-IR"/>
        </w:rPr>
        <w:t xml:space="preserve">: </w:t>
      </w:r>
      <w:r>
        <w:rPr>
          <w:rFonts w:eastAsia="IRNazanin" w:cs="IRNazanin"/>
          <w:color w:val="111111"/>
          <w:sz w:val="28"/>
          <w:szCs w:val="28"/>
          <w:lang w:bidi="fa-IR"/>
        </w:rPr>
        <w:t>603/2</w:t>
      </w:r>
      <w:r>
        <w:rPr>
          <w:rFonts w:eastAsia="IRNazanin" w:cs="IRNazanin"/>
          <w:color w:val="111111"/>
          <w:sz w:val="28"/>
          <w:szCs w:val="28"/>
          <w:rtl w:val="true"/>
          <w:lang w:bidi="fa-IR"/>
        </w:rPr>
        <w:t>.</w:t>
      </w:r>
    </w:p>
    <w:p>
      <w:pPr>
        <w:pStyle w:val="Heading4"/>
        <w:numPr>
          <w:ilvl w:val="3"/>
          <w:numId w:val="1"/>
        </w:numPr>
        <w:rPr/>
      </w:pPr>
      <w:bookmarkStart w:id="448" w:name="__RefHeading___Toc5184138_3381743652"/>
      <w:bookmarkStart w:id="449" w:name="_Toc165"/>
      <w:bookmarkEnd w:id="448"/>
      <w:r>
        <w:rPr>
          <w:rtl w:val="true"/>
        </w:rPr>
        <w:t>حقیقت خسارت و ضرر</w:t>
      </w:r>
      <w:bookmarkEnd w:id="449"/>
    </w:p>
    <w:p>
      <w:pPr>
        <w:pStyle w:val="BookText"/>
        <w:rPr/>
      </w:pPr>
      <w:r>
        <w:rPr>
          <w:rFonts w:ascii="IRNazanin" w:hAnsi="IRNazanin" w:eastAsia="IRNazanin"/>
          <w:color w:val="111111"/>
          <w:sz w:val="28"/>
          <w:sz w:val="28"/>
          <w:szCs w:val="28"/>
          <w:rtl w:val="true"/>
          <w:lang w:bidi="fa-IR"/>
        </w:rPr>
        <w:t>پروردگار حکیم، قرآن را، درمان همۀ دردهای معنوی بشر و شفای سینه‌های انسان می‌داند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نُنَزِّلُ مِنَ الْقُرْءَانِ مَا هُوَ شِفَآءٌ وَ رَحْمَةٌ لِّلْمُؤْمِنِینَ وَ لَایَزِیدُ الظَّلِمِینَ إِلَّا خَسَارًا</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 xml:space="preserve">و ما از قرآن آنچه را برای مؤمنان مایۀ درمان ورحمت است ، نازل می‌کنیم وستمکاران را جز خسارت نمی‌افزاید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آنکه قرآن برای همه است، ولی تنها کسانی از این نور بهره می‌برند که پنجرۀ روح خود را به سوی آن باز کنند و لجاجت و دشمنی را کنار گذاشته، با روحی سالم به استقبال قرآن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بیمار دلان را غیر از خسارت نمی‌افزاید، مانند باران که وقتی بر مرداری ببارد، بوی تعفّن برخیزد هر چند باران زلال و پاک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قرآن، رکود فکری را شفا می‌دهد؛ موعظۀ قرآن، قساوت را درمان</w:t>
      </w:r>
    </w:p>
    <w:p>
      <w:pPr>
        <w:pStyle w:val="BookText"/>
        <w:rPr/>
      </w:pPr>
      <w:r>
        <w:rPr>
          <w:rFonts w:ascii="IRNazanin" w:hAnsi="IRNazanin" w:eastAsia="IRNazanin"/>
          <w:color w:val="111111"/>
          <w:sz w:val="28"/>
          <w:sz w:val="28"/>
          <w:szCs w:val="28"/>
          <w:rtl w:val="true"/>
          <w:lang w:bidi="fa-IR"/>
        </w:rPr>
        <w:t>می‌کند؛ تاریخ قرآن، تحیّر را برطرف می‌سازد؛ زیبایی آهنگ و فصاحتش، روح فراری را جذب می‌کند؛ قوانین و احکامش، عادات خرافی را ریشه کن می‌کند؛ تلاوت و تدبّر در آن، بیماری غفلت را شفا می‌بخشد؛ تبرّک به آن، امراض جسمی را شفا می‌دهد و رهنمودهای آن تاریکی‌ها را روشن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کافران به امر و نهی قرآن و مواعظ آن عمل نمی‌کنند با نزول هر دستور، جرمشان بیشتر و خسارتشان افزونتر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خسارت با ضرر در این است که در ضرر تنها سود و بهره از بین می‌رود ولی در خسارت سرمایه و سود و پاداش همه نابود می‌شود، مانند یخ فروشی که سرمایه‌اش یخ است و با گرمای آفتاب، اصل و سود مال او آب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قرآن سرمایه‌ای عظیم از جانب خداست که آفرینندۀ بشر و فطرت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آن نیز مطابق با فطرت و نجات دهنده و رحمت برای مؤمنان است؛ امّا کافران و مشرکان با کفر و الحاد خود هدف از آفرینش و آفریدگار را به طور کلّی انکار می‌کنند و اصل فطرت و بهرۀ سعادت و بهشت را یکباره به باد فنا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فضل قرآن چنین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فیهِ شِفاءً مِنْ اکْبَرِ الدّاءِ وَ هُوَ الْکُفْرُ وَ النِّفاقُ وَ الْغَیُّ وَ الضَّلالُ فَاسْاَلُوا اللّهَ بِهِ وَ تَوَجَّهُوا الَیْهِ بِحُبِّهِ، وَ لاتَسْأَلُوا بِهِ خَلْقَهُ، أَنَّهُ ما تَوَجَّهَ الْعِبادُ الَی اللّهِ بِمِثْلِهِ</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175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شفای از بزرگترین بیماری‌ها که کفر و نفاق و تباهی و ضلالت می‌باشد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وسیلۀ قرآن از خدا بخواهید، و با عشق به قرآن به خدا توجه کنید، و به وسیلۀ آن از مردم چیزی مخواهید، به طور یقین، بندگان خدا در این دنیا با وسیله‌ای مانند قرآن به خداوند توجّه نکرده‌اند</w:t>
      </w:r>
      <w:r>
        <w:rPr>
          <w:rFonts w:eastAsia="IRNazanin" w:cs="IRNazanin"/>
          <w:color w:val="111111"/>
          <w:sz w:val="28"/>
          <w:szCs w:val="28"/>
          <w:rtl w:val="true"/>
          <w:lang w:bidi="fa-IR"/>
        </w:rPr>
        <w:t>.</w:t>
      </w:r>
      <w:bookmarkStart w:id="450" w:name="pg14191_338835"/>
    </w:p>
    <w:p>
      <w:pPr>
        <w:pStyle w:val="BookText"/>
        <w:rPr/>
      </w:pPr>
      <w:bookmarkEnd w:id="45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وَ إِذَا کَانَ لَکَ فِی کُلِّ لَیْلَةٍ مِنْ لَیَالِی شَهْرِنَا هَذَا رِقَابٌ یُعْتِقُهَا عَفْوُکَ أَوْ یَهَبُهَا صَفْحُکَ فَاجْعَلْ رِقَابَنَا مِنْ تِلْکَ الرِّقَابِ وَ اجْعَلْنَا لِشَهْرِنَا مِنْ خَیْرِ أَهْلٍ وَ أَصْحَابٍ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آلِهِ وَ امْحَقْ ذُنُوبَنَا مَعَ إمْحَاقِ هِلاَلِهِ وَ اسْلَخْ عَنَّا تَبِعَاتِنَا مَعَ انْسِلاَخِ أَیَّامِهِ حَتَّی یَنْقَضِیَ عَنَّا وَ قَدْ صَفَّیْتَنَا فِیهِ مِنَ الْخَطِیئَاتِ وَ أَخْلَصْتَنَا فِیهِ مِنَ السَّیِّئَاتِ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چنانچه در هر شب از شب‌های این ماه رمضانمان، بندگانی هستند که عفوت آنها را آزاد می‌کند، و گذشت و چشم پوشیت آنان را می‌بخشد، پس ما را از آن بندگان محسوب کن، و ما را برای ماه رمضانمان از بهترین اهل و اصحاب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با به محاق نشستن هلالش، گناهانمان را محو کن، و با سپری شدن روزهایش، گناهان را از وجود ما برکَن، تا ماه رمضان در حالی از ما بگذرد که وجودمان را از خطاها پاکیزه، و از بدی‌ها خالص و آراسته فرموده باشی</w:t>
      </w:r>
      <w:r>
        <w:rPr>
          <w:rFonts w:eastAsia="IRNazanin" w:cs="IRNazanin"/>
          <w:color w:val="111111"/>
          <w:sz w:val="28"/>
          <w:szCs w:val="28"/>
          <w:rtl w:val="true"/>
          <w:lang w:bidi="fa-IR"/>
        </w:rPr>
        <w:t>.</w:t>
      </w:r>
    </w:p>
    <w:p>
      <w:pPr>
        <w:pStyle w:val="Heading3"/>
        <w:numPr>
          <w:ilvl w:val="2"/>
          <w:numId w:val="1"/>
        </w:numPr>
        <w:rPr/>
      </w:pPr>
      <w:bookmarkStart w:id="451" w:name="__RefHeading___Toc5184140_3381743652"/>
      <w:bookmarkStart w:id="452" w:name="_Toc166"/>
      <w:bookmarkEnd w:id="451"/>
      <w:r>
        <w:rPr>
          <w:rtl w:val="true"/>
        </w:rPr>
        <w:t>کاسته شدن گناه در رمضان</w:t>
      </w:r>
      <w:bookmarkEnd w:id="452"/>
    </w:p>
    <w:p>
      <w:pPr>
        <w:pStyle w:val="Heading4"/>
        <w:numPr>
          <w:ilvl w:val="3"/>
          <w:numId w:val="1"/>
        </w:numPr>
        <w:rPr/>
      </w:pPr>
      <w:bookmarkStart w:id="453" w:name="__RefHeading___Toc5184142_3381743652"/>
      <w:bookmarkStart w:id="454" w:name="_Toc167"/>
      <w:bookmarkEnd w:id="453"/>
      <w:r>
        <w:rPr>
          <w:rtl w:val="true"/>
        </w:rPr>
        <w:t>اشاره</w:t>
      </w:r>
      <w:bookmarkEnd w:id="454"/>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گناهان، آفاتی هستند که حیات معنوی انسان را تهدید می‌کنند و مانع شکوفایی</w:t>
      </w:r>
    </w:p>
    <w:p>
      <w:pPr>
        <w:pStyle w:val="BookText"/>
        <w:rPr/>
      </w:pPr>
      <w:r>
        <w:rPr>
          <w:rFonts w:ascii="IRNazanin" w:hAnsi="IRNazanin" w:eastAsia="IRNazanin"/>
          <w:color w:val="111111"/>
          <w:sz w:val="28"/>
          <w:sz w:val="28"/>
          <w:szCs w:val="28"/>
          <w:rtl w:val="true"/>
          <w:lang w:bidi="fa-IR"/>
        </w:rPr>
        <w:t>آن می‌شوند، پس حضور گناه در تکامل بشر سدّی در راه رشد معنوی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هم مانند دیگر عبادت‌ها به تنهایی نمی‌تواند موجب تحوّل معنوی در انسان شود، بنابراین روزه دار مبتلا به آفت گناه، از روزه‌اش بهره نمی‌برد هر چند گرسنگی و تشنگی و شب بیداری بسیاری را تحمّل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آدابی که رعایت آنها، شرط ضروری برای بهره برداری از ضیافت ماه رمضان در جهت تجدید حیات معنوی خویش و رسیدن به تکامل روحی و جامع همۀ آداب روزه است، پرهیز از محرّمات الهی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خطبۀ معروفی که پیامبر صلی الله علیه و آله در آستانۀ ماه رمضان بیان فرموده، آمده است که امام علی علیه السلام در حین آن خطبه پرسید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أَفْضَلُ الْأَعْمالِ فِی هذَا الشَّهْرِ؟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الْأَعْمالِ فی هَذَا الشَّهْرِ الْوَرَعُ عَنْ مَحارِمِ اللّهِ عَزَّوَجَلَّ</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190/42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297/1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کارها در این ماه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کارها در این ماه، پرهیز از محرّمات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مناسبت دربارۀ واژۀ رمضان از ریشه رَمَضَ و رَمَضی، دو معنا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بارانی که اول پاییز می‌بارد و هوا را از خاک و غبارهای تابستان پاک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داغی سنگ و شن ریزه که از شدّت گرمای آفتاب بدن را می‌سوزاند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روایات این نامگذاری را به سبب نقش ماه رمضان در پاکسازی آئینه جان از آلودگی‌های گناه و شویندگی روان از زنگار خطاها دانسته‌اند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صلی الله علیه و آله فرمود</w:t>
      </w:r>
      <w:r>
        <w:rPr>
          <w:rFonts w:eastAsia="IRNazanin" w:cs="IRNazanin"/>
          <w:color w:val="111111"/>
          <w:sz w:val="28"/>
          <w:szCs w:val="28"/>
          <w:rtl w:val="true"/>
          <w:lang w:bidi="fa-IR"/>
        </w:rPr>
        <w:t>:</w:t>
      </w:r>
      <w:bookmarkStart w:id="455" w:name="pg14191_338837"/>
    </w:p>
    <w:p>
      <w:pPr>
        <w:pStyle w:val="BookText"/>
        <w:rPr/>
      </w:pPr>
      <w:bookmarkEnd w:id="455"/>
      <w:r>
        <w:rPr>
          <w:rFonts w:ascii="Amiri" w:hAnsi="Amiri" w:eastAsia="Amiri" w:cs="Amiri"/>
          <w:color w:val="111111"/>
          <w:sz w:val="28"/>
          <w:sz w:val="28"/>
          <w:szCs w:val="28"/>
          <w:rtl w:val="true"/>
          <w:lang w:bidi="ar-SA"/>
        </w:rPr>
        <w:t>وَ إِنَّمَا سُمِّیِ رَمَضَانُ رَمَضَانُ لِأَنَّهُ تُرْمَضُ فِیهِ الذُّنُوبُ أَیْ تُحْرَقُ</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546/7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8851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المصباح، 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همانا رمضان را رمضان نامیده‌اند؛ زیرا گناهان در آن زدوده می‌شود، یعنی می‌سوزد</w:t>
      </w:r>
      <w:r>
        <w:rPr>
          <w:rFonts w:eastAsia="IRNazanin" w:cs="IRNazanin"/>
          <w:color w:val="111111"/>
          <w:sz w:val="28"/>
          <w:szCs w:val="28"/>
          <w:rtl w:val="true"/>
          <w:lang w:bidi="fa-IR"/>
        </w:rPr>
        <w:t>.</w:t>
      </w:r>
    </w:p>
    <w:p>
      <w:pPr>
        <w:pStyle w:val="Heading4"/>
        <w:numPr>
          <w:ilvl w:val="3"/>
          <w:numId w:val="1"/>
        </w:numPr>
        <w:rPr/>
      </w:pPr>
      <w:bookmarkStart w:id="456" w:name="__RefHeading___Toc5184144_3381743652"/>
      <w:bookmarkStart w:id="457" w:name="_Toc168"/>
      <w:bookmarkEnd w:id="456"/>
      <w:r>
        <w:rPr>
          <w:rtl w:val="true"/>
        </w:rPr>
        <w:t>فوائد روزه در روایات</w:t>
      </w:r>
      <w:bookmarkEnd w:id="457"/>
    </w:p>
    <w:p>
      <w:pPr>
        <w:pStyle w:val="BookText"/>
        <w:rPr/>
      </w:pPr>
      <w:r>
        <w:rPr>
          <w:rFonts w:ascii="IRNazanin" w:hAnsi="IRNazanin" w:eastAsia="IRNazanin"/>
          <w:color w:val="111111"/>
          <w:sz w:val="28"/>
          <w:sz w:val="28"/>
          <w:szCs w:val="28"/>
          <w:rtl w:val="true"/>
          <w:lang w:bidi="fa-IR"/>
        </w:rPr>
        <w:t>معصومان علیهم السلام در باب فوائد روزه احادیث و گفتارهای ارزشمند بسیاری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در پاسخ به فرد یهودی که از پاداش روزه دار پرسیده بود،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مؤمنی نیست که به خاطر خدا ماه رمضان را روزه بدارد، مگر آن که خداوند متعال، هفت ویژگی را برای او حتمی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حرام در بدنش ذوب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رحمت الهی نزدیک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کفّارۀ خطای پدرش آدم علیه السلام را ادا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دشواری‌های هنگام جان دادن را بر او آسان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گرسنگی و تشنگی روز قیامت، ایمن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او از آتش امان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او از نعمت‌های پاکیزۀ بهشت می‌خوراند</w:t>
      </w:r>
      <w:r>
        <w:rPr>
          <w:rFonts w:eastAsia="IRNazanin" w:cs="IRNazanin"/>
          <w:color w:val="111111"/>
          <w:sz w:val="28"/>
          <w:szCs w:val="28"/>
          <w:rtl w:val="true"/>
          <w:lang w:bidi="fa-IR"/>
        </w:rPr>
        <w:t xml:space="preserve">. </w:t>
      </w:r>
      <w:r>
        <w:rPr>
          <w:rStyle w:val="FootnoteAnchor"/>
          <w:rtl w:val="true"/>
        </w:rPr>
        <w:footnoteReference w:id="412"/>
      </w: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صَوْمُ النَّفْسِ إمْساکُ الْحَواسِّ الْخَمْسِ عَنْ سائِرِ الْمَآثِمِ وَ خُلُوِّ الْقَلْبِ عَنْ جَمِیعِ أَسْبابِ الشَّرِّ</w:t>
      </w:r>
      <w:r>
        <w:rPr>
          <w:rFonts w:eastAsia="Amiri" w:cs="Amiri" w:ascii="Amiri" w:hAnsi="Amiri"/>
          <w:color w:val="111111"/>
          <w:sz w:val="28"/>
          <w:szCs w:val="28"/>
          <w:rtl w:val="true"/>
          <w:lang w:bidi="ar-SA"/>
        </w:rPr>
        <w:t xml:space="preserve">. </w:t>
      </w:r>
      <w:r>
        <w:rPr>
          <w:rStyle w:val="FootnoteAnchor"/>
          <w:rtl w:val="true"/>
        </w:rPr>
        <w:footnoteReference w:id="413"/>
      </w:r>
      <w:bookmarkStart w:id="458" w:name="pg14191_338838"/>
    </w:p>
    <w:p>
      <w:pPr>
        <w:pStyle w:val="BookText"/>
        <w:rPr/>
      </w:pPr>
      <w:bookmarkEnd w:id="458"/>
      <w:r>
        <w:rPr>
          <w:rFonts w:ascii="IRNazanin" w:hAnsi="IRNazanin" w:eastAsia="IRNazanin"/>
          <w:color w:val="111111"/>
          <w:sz w:val="28"/>
          <w:sz w:val="28"/>
          <w:szCs w:val="28"/>
          <w:rtl w:val="true"/>
          <w:lang w:bidi="fa-IR"/>
        </w:rPr>
        <w:t>روزۀ نفس، نگهداری حواسّ پنجگانه از دیگر گناهان و تهی کردن دل از تمام اسباب بدی است</w:t>
      </w:r>
      <w:r>
        <w:rPr>
          <w:rFonts w:eastAsia="IRNazanin" w:cs="IRNazanin"/>
          <w:color w:val="111111"/>
          <w:sz w:val="28"/>
          <w:szCs w:val="28"/>
          <w:rtl w:val="true"/>
          <w:lang w:bidi="fa-IR"/>
        </w:rPr>
        <w:t>.</w:t>
      </w:r>
    </w:p>
    <w:p>
      <w:pPr>
        <w:pStyle w:val="Heading4"/>
        <w:numPr>
          <w:ilvl w:val="3"/>
          <w:numId w:val="1"/>
        </w:numPr>
        <w:rPr/>
      </w:pPr>
      <w:bookmarkStart w:id="459" w:name="__RefHeading___Toc5184146_3381743652"/>
      <w:bookmarkStart w:id="460" w:name="_Toc169"/>
      <w:bookmarkEnd w:id="459"/>
      <w:r>
        <w:rPr>
          <w:rtl w:val="true"/>
        </w:rPr>
        <w:t>حجاب‌ها در ماه رمضان</w:t>
      </w:r>
      <w:bookmarkEnd w:id="460"/>
    </w:p>
    <w:p>
      <w:pPr>
        <w:pStyle w:val="BookText"/>
        <w:rPr/>
      </w:pPr>
      <w:r>
        <w:rPr>
          <w:rFonts w:ascii="IRNazanin" w:hAnsi="IRNazanin" w:eastAsia="IRNazanin"/>
          <w:color w:val="111111"/>
          <w:sz w:val="28"/>
          <w:sz w:val="28"/>
          <w:szCs w:val="28"/>
          <w:rtl w:val="true"/>
          <w:lang w:bidi="fa-IR"/>
        </w:rPr>
        <w:t>لغزش‌ها و معصیت‌های گوناگون، حجاب‌هایی هستند که آدمی را از مشاهدۀ جمال حضرت محبوب محروم می‌کند، راستی انسان با این مصیبت بزرگ چه کند؟</w:t>
      </w:r>
    </w:p>
    <w:p>
      <w:pPr>
        <w:pStyle w:val="BookText"/>
        <w:rPr/>
      </w:pPr>
      <w:r>
        <w:rPr>
          <w:rFonts w:ascii="IRNazanin" w:hAnsi="IRNazanin" w:eastAsia="IRNazanin"/>
          <w:color w:val="111111"/>
          <w:sz w:val="28"/>
          <w:sz w:val="28"/>
          <w:szCs w:val="28"/>
          <w:rtl w:val="true"/>
          <w:lang w:bidi="fa-IR"/>
        </w:rPr>
        <w:t>انسانی که در طول سال در اثر خطاها و لغزش‌های نفس از درگاه حضرت دوست فاصله گرفته است باید در صدد کم کردن این فاصله‌ها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موقعیّتی که او را به این هدف نزدیک می‌سازد روزه داری حقیقی در رمضان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داری در تغییر رفتار و اصلاح شخصیّت انسان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مطالعات علمی و تحقیقات روانشناسان و گزارش‌های قضایی که در ایران و کشورهای مختلف مسلمانان به عمل آمده است، نشانگر این است که رفتارهای ناهنجار و جرایم اجتماعی و خشونت خانوادگی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به مقدار زیادی کاهش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به خاطر تسلّط بر نفس است که انسان‌ها در این ماه بر افکار و اعمال خود دارند و ترسی که در اثر خوف از غضب الهی و رحمت بیکران پروردگار، در دل افکنده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ریشۀ این دگرگونی در حال انسان به طبیعت روزه برمی‌گردد که زمینه‌ای را که شیطان بر اساس آن انسان را به گمراهی می‌کشاند، از بین می‌برد، زنجیری که در ماه رمضان شیطان را به بند می‌کشد، همان جهاد با نفس و گرسنگی و تشنگی و فروکشی غضب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حکمت این نکته را پیامبر خدا صلی الله علیه و آله چنین بیان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الشَّیْطانَ لَیَجْری مِنِ ابْنِ آدَمَ مَجْرَی الدَّمِ فَضَیِّقُوا مَجارِیَهُ بِالْجُوعِ</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332/60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اللآلی</w:t>
      </w:r>
      <w:r>
        <w:rPr>
          <w:rFonts w:eastAsia="IRNazanin" w:cs="IRNazanin"/>
          <w:color w:val="111111"/>
          <w:sz w:val="28"/>
          <w:szCs w:val="28"/>
          <w:rtl w:val="true"/>
          <w:lang w:bidi="fa-IR"/>
        </w:rPr>
        <w:t xml:space="preserve">: </w:t>
      </w:r>
      <w:r>
        <w:rPr>
          <w:rFonts w:eastAsia="IRNazanin" w:cs="IRNazanin"/>
          <w:color w:val="111111"/>
          <w:sz w:val="28"/>
          <w:szCs w:val="28"/>
          <w:lang w:bidi="fa-IR"/>
        </w:rPr>
        <w:t>273/1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از جایگاه خون آدمی در انسان وارد می‌شود، پس با گرسنگی، محلّ‌های ورود او را تنگ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شیطان از راه شهوت خوراک و لذّت جنسی و غضب نفس و خیالات آدمی، در اطراف رگ‌های قلب و مغز او جای می‌گیرد و سپس برای طرح‌های شیطانی خود برنامه ریزی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شیطان به تنهایی زمینه ساز گناهان نیست و در بند بودن شیطان‌ها نسبی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روزه کامل‌تر باشد، زنجیری که شیطان را اسیر می‌کند و جلوی نفس أمّاره را می‌گیرد؛ محکم‌تر خواهد بود و از میزان غفلت و انحرافات ناشی از آن خواهد کاست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پایه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آنانی که در ماه رمضان، گناهانی را از روی غفلت یا عمد مرتکب می‌شوند، کامل و مقبول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 خطاب به بندگان در خطبۀ روز فطر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اعْلَمُوا عِبادَ اللّهِ أَنَّ أَدْنَی ما لِلصّائِمِینَ وَ الصّائِماتِ أَنْ یُنادِیَهُمْ مَلَکٌ فی آخِرِ یَوْمٍ مِنْ شَهْرِ رَمَضَانَ، أَبْشِرُوا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غُفِرَ لَکُمْ ما سَلَفَ مِنْ ذُنُوبِکُمْ فَانْظُرُوا کَیْفَ تَکُونُونَ فِیما تَسْتَأنِفُونَ</w:t>
      </w:r>
      <w:r>
        <w:rPr>
          <w:rFonts w:eastAsia="Amiri" w:cs="Amiri" w:ascii="Amiri" w:hAnsi="Amiri"/>
          <w:color w:val="111111"/>
          <w:sz w:val="28"/>
          <w:szCs w:val="28"/>
          <w:rtl w:val="true"/>
          <w:lang w:bidi="ar-SA"/>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کمترین چیزی که برای مردان و زنان روزه دار می‌باشد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آخر ماه رمضان فرشته‌ای به آنان ندا می‌دهد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بشارت باد بر شما 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گناهان گذشته شمارا بخشود،</w:t>
      </w:r>
    </w:p>
    <w:p>
      <w:pPr>
        <w:pStyle w:val="BookText"/>
        <w:rPr/>
      </w:pPr>
      <w:r>
        <w:rPr>
          <w:rFonts w:ascii="IRNazanin" w:hAnsi="IRNazanin" w:eastAsia="IRNazanin"/>
          <w:color w:val="111111"/>
          <w:sz w:val="28"/>
          <w:sz w:val="28"/>
          <w:szCs w:val="28"/>
          <w:rtl w:val="true"/>
          <w:lang w:bidi="fa-IR"/>
        </w:rPr>
        <w:t>پس مواظب باشید که از این پس چه می‌کنید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آلِهِ وَ إِنْ مِلْنَا فِیهِ فَعَدِّلْنَا وَ إِنْ زُغْنَا فِیهِ فَقَوِّمْنَا وَ إِنِ اشْتَمَلَ عَلَیْنَا عَدُوُّکَ الشَّیْطَانُ فَاسْتَنْقِذْنَا مِنْهُ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چنانچه ما در این ماه از حق و عدالت و بندگی و طاعت منحرف شویم، به دایرۀ عدل و درستی برگردان، و اگر از راه هدایت به گمراهی افتیم، استوارمان ساز، و اگر دشمنت شیطان بر ما چیره شود، از کید و مکرش ما را رهایی بخش</w:t>
      </w:r>
      <w:r>
        <w:rPr>
          <w:rFonts w:eastAsia="IRNazanin" w:cs="IRNazanin"/>
          <w:color w:val="111111"/>
          <w:sz w:val="28"/>
          <w:szCs w:val="28"/>
          <w:rtl w:val="true"/>
          <w:lang w:bidi="fa-IR"/>
        </w:rPr>
        <w:t>.</w:t>
      </w:r>
      <w:bookmarkStart w:id="461" w:name="pg14191_338841"/>
    </w:p>
    <w:p>
      <w:pPr>
        <w:pStyle w:val="BookText"/>
        <w:rPr/>
      </w:pPr>
      <w:bookmarkEnd w:id="461"/>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اشْحَنْهُ بِعِبَادَتِنَا إِیَّاکَ وَ زَیِّنْ أَوْقَاتَهُ بِطَاعَتِنَا لَکَ وَ أَعِنَّا فِی نَهَارِهِ عَلَی صِیَامِهِ وَ فِی لَیْلِهِ عَلَی الصَّلاَةِ وَ التَّضَرُّعِ إِلَیْکَ وَ الْخُشُوعِ لَکَ وَ الذِّلَّةِ بَیْنَ یَدَیْکَ حَتَّی لاَ یَشْهَدَ نَهَارُهُ عَلَیْنَا بِغَفْلَةٍ وَ لاَ لَیْلُهُ بِتَفْرِیطٍ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را با بندگیمان برای حضرتت پُر کن، و اوقاتش را به طاعتمان برای وجود مبارکت زینت ده، و در روزش ما را به روزه داشتن، و در شبش ما را به نماز و زاری به درگاهت، و فروتنی به پیشگاهت، و خواری در برابرت یاری فرما تا روزش به غفلت ما از روزه، و شبش به کوتاهی ما از عبادت گواهی ندهد</w:t>
      </w:r>
      <w:r>
        <w:rPr>
          <w:rFonts w:eastAsia="IRNazanin" w:cs="IRNazanin"/>
          <w:color w:val="111111"/>
          <w:sz w:val="28"/>
          <w:szCs w:val="28"/>
          <w:rtl w:val="true"/>
          <w:lang w:bidi="fa-IR"/>
        </w:rPr>
        <w:t>.</w:t>
      </w:r>
    </w:p>
    <w:p>
      <w:pPr>
        <w:pStyle w:val="Heading4"/>
        <w:numPr>
          <w:ilvl w:val="3"/>
          <w:numId w:val="1"/>
        </w:numPr>
        <w:rPr/>
      </w:pPr>
      <w:bookmarkStart w:id="462" w:name="__RefHeading___Toc5184148_3381743652"/>
      <w:bookmarkStart w:id="463" w:name="_Toc170"/>
      <w:bookmarkEnd w:id="462"/>
      <w:r>
        <w:rPr>
          <w:rtl w:val="true"/>
        </w:rPr>
        <w:t>ارزش عبادات در رمضان</w:t>
      </w:r>
      <w:bookmarkEnd w:id="463"/>
    </w:p>
    <w:p>
      <w:pPr>
        <w:pStyle w:val="Heading5"/>
        <w:numPr>
          <w:ilvl w:val="4"/>
          <w:numId w:val="1"/>
        </w:numPr>
        <w:rPr/>
      </w:pPr>
      <w:bookmarkStart w:id="464" w:name="__RefHeading___Toc5184150_3381743652"/>
      <w:bookmarkStart w:id="465" w:name="_Toc171"/>
      <w:bookmarkEnd w:id="464"/>
      <w:r>
        <w:rPr>
          <w:rtl w:val="true"/>
        </w:rPr>
        <w:t>اشاره</w:t>
      </w:r>
      <w:bookmarkEnd w:id="465"/>
    </w:p>
    <w:p>
      <w:pPr>
        <w:pStyle w:val="BookText"/>
        <w:rPr/>
      </w:pPr>
      <w:r>
        <w:rPr>
          <w:rFonts w:ascii="IRNazanin" w:hAnsi="IRNazanin" w:eastAsia="IRNazanin"/>
          <w:color w:val="111111"/>
          <w:sz w:val="28"/>
          <w:sz w:val="28"/>
          <w:szCs w:val="28"/>
          <w:rtl w:val="true"/>
          <w:lang w:bidi="fa-IR"/>
        </w:rPr>
        <w:t>انسان از نگاه اسلام، ترکیبی از جسم و 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جسم انسان برای تداوم وجود خویش نیازمند غذاهای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و حقیقت انسانی او نیز نیازمند غذاهای معنوی از سنخ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خداوند سبحان، میهمانی رمضان را برای پذیرایی از جسم و وجود مادّی دوستانش فراهم نساخته است؛ چرا که بدن‌های آنان مانند همه در ضیافت همیشگی خدایند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سعدی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ولیکن خداوند بالا و پست به عصیان درِ رزق بر کس نبست</w:t>
      </w:r>
    </w:p>
    <w:p>
      <w:pPr>
        <w:pStyle w:val="BookText"/>
        <w:rPr/>
      </w:pPr>
      <w:r>
        <w:rPr>
          <w:rFonts w:ascii="IRNazanin" w:hAnsi="IRNazanin" w:eastAsia="IRNazanin"/>
          <w:color w:val="111111"/>
          <w:sz w:val="28"/>
          <w:sz w:val="28"/>
          <w:szCs w:val="28"/>
          <w:rtl w:val="true"/>
          <w:lang w:bidi="fa-IR"/>
        </w:rPr>
        <w:t>ادیم زمین، سفرۀ عام اوست چه دشمن بر این خوانِ یغما چه دوست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همۀ دشمنان خدا از این سفرۀ گسترده بیش از دیگران بهره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ارزش پذیرایی از جسم و تأمین خواسته‌های مادّی هرگز به پای تأمین نیازهای معنوی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خدای متعال در میهمان سرای رمضان، جان‌ها و افکار مؤمنان را به ضیافت فرا خوانده است؛ و ارزش آن را تنها پروردگار منّان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شرایط و آداب این میهمانی باید هماهنگ با ضیافت معنوی و روحانی بوده و غذا و نوشیدنی آن متناسب با تحوّل روحی و تجدید حیات معنوی و تقویت بنیۀ روانی انسان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برجستگی‌هایی که در فضای این ماه با فضیلت جلوه گر است؛ زمینه‌ها و ظرفیّت‌هایی است که خداوند سبحان برای دعوت فراهم ساخته است؛ آن گونه که پیامبر خدا صلی الله علیه و آله در توصیف دعوت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شَهْرٌ دُعیتُمْ فِیهِ إِلی ضِیافَةِ اللّهِ وَ جُعِلْتُمْ فِیهِ مِنْ أَهْلِ کِرامَةِ اللّهِ</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356/93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أخبار 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295/1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 که در آن به میهمانی خدا دعوت شده‌اید و از اهل کرامت خدا قرار گرفته‌اید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و فیلسوف و عارف وارسته؛ مرحوم شیخ محمد حسین اصفهانی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المجدیة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فراز فوق از خطبۀ پیامبر اکرم صلی الله علیه و آله دربارۀ دعوت می‌فرماید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به ماه رمضان، دعوت به بهشت است و غذاهای این میهمانی نیز از نوع</w:t>
      </w:r>
    </w:p>
    <w:p>
      <w:pPr>
        <w:pStyle w:val="BookText"/>
        <w:rPr/>
      </w:pPr>
      <w:r>
        <w:rPr>
          <w:rFonts w:ascii="IRNazanin" w:hAnsi="IRNazanin" w:eastAsia="IRNazanin"/>
          <w:color w:val="111111"/>
          <w:sz w:val="28"/>
          <w:sz w:val="28"/>
          <w:szCs w:val="28"/>
          <w:rtl w:val="true"/>
          <w:lang w:bidi="fa-IR"/>
        </w:rPr>
        <w:t>غذاهای 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میهمان خانۀ خدایند؛ لیکن نام میهمان سرا 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نامش در آن جا غرفه‌های بهشتی؛ این جا غیب است و آن جا مشهود و عیان؛ اینجا تسبیح و تهلیل است و آن جا چشمۀ سلسبیل؛ اینجا نعمت‌های پوشیده و اندوخته هستند و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میوه‌ای از آنچه برمی‌گزینند و گوشت بریان پرنده‌ای که میل دارند</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اشاره به سورۀ واقعه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نعمت در هر جهان با پوشش همان جهان آشکار می‌شود و گاهی هم هست که نعمت‌ها در همین دنیا برای پیامبران و معصومان علیهم السلام به شکل آن جهان آشکار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روایات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برای فاطمه زهرا علیها السلام یا امام حسن علیه السلام و امام حسین علیه السلام میوه‌ای از میوه‌های بهشت یا جامه‌ای از جامه‌های بهشت آورد، گواه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شراب طهور در زندگی دنیا محبّت خداست و بهترین وقتی که برای فراهم ساختن آن مغتنم است، همین ضیافتی است که ساقیش همان میزبانش است</w:t>
      </w:r>
      <w:r>
        <w:rPr>
          <w:rFonts w:eastAsia="IRNazanin" w:cs="IRNazanin"/>
          <w:color w:val="111111"/>
          <w:sz w:val="28"/>
          <w:szCs w:val="28"/>
          <w:rtl w:val="true"/>
          <w:lang w:bidi="fa-IR"/>
        </w:rPr>
        <w:t xml:space="preserve">.» </w:t>
      </w:r>
      <w:r>
        <w:rPr>
          <w:rStyle w:val="FootnoteAnchor"/>
          <w:rtl w:val="true"/>
        </w:rPr>
        <w:footnoteReference w:id="418"/>
      </w:r>
      <w:r>
        <w:rPr>
          <w:rFonts w:ascii="IRNazanin" w:hAnsi="IRNazanin" w:eastAsia="IRNazanin"/>
          <w:color w:val="111111"/>
          <w:sz w:val="28"/>
          <w:sz w:val="28"/>
          <w:szCs w:val="28"/>
          <w:rtl w:val="true"/>
          <w:lang w:bidi="fa-IR"/>
        </w:rPr>
        <w:t>جایگاه و پاداش عبادات و امور خیر معنوی دراین ماه چندین برابر می‌شود و از آنجا که پیامبر حق صلی الله علیه و آله فرموده‌اند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کار آدمیزاد چند برابر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نیک، ده برابر تا هفتصد برابر می‌شود،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روزه که برای من است و خودم پاداش آن را می‌دهم و روزه دار خواستۀ دل و خوراکش را به خاطر من وامی‌گذارد</w:t>
      </w:r>
      <w:r>
        <w:rPr>
          <w:rFonts w:eastAsia="IRNazanin" w:cs="IRNazanin"/>
          <w:color w:val="111111"/>
          <w:sz w:val="28"/>
          <w:szCs w:val="28"/>
          <w:rtl w:val="true"/>
          <w:lang w:bidi="fa-IR"/>
        </w:rPr>
        <w:t xml:space="preserve">. </w:t>
      </w:r>
      <w:r>
        <w:rPr>
          <w:rStyle w:val="FootnoteAnchor"/>
          <w:rtl w:val="true"/>
        </w:rPr>
        <w:footnoteReference w:id="419"/>
      </w:r>
      <w:r>
        <w:rPr>
          <w:rFonts w:ascii="IRNazanin" w:hAnsi="IRNazanin" w:eastAsia="IRNazanin"/>
          <w:color w:val="111111"/>
          <w:sz w:val="28"/>
          <w:sz w:val="28"/>
          <w:szCs w:val="28"/>
          <w:rtl w:val="true"/>
          <w:lang w:bidi="fa-IR"/>
        </w:rPr>
        <w:t>از جمله خطابه‌های رسول اللّه صلی الله علیه و آله در هنگام ماه رمضان این بود که</w:t>
      </w:r>
      <w:r>
        <w:rPr>
          <w:rFonts w:eastAsia="IRNazanin" w:cs="IRNazanin"/>
          <w:color w:val="111111"/>
          <w:sz w:val="28"/>
          <w:szCs w:val="28"/>
          <w:rtl w:val="true"/>
          <w:lang w:bidi="fa-IR"/>
        </w:rPr>
        <w:t>:</w:t>
      </w:r>
      <w:bookmarkStart w:id="466" w:name="pg14191_338844"/>
    </w:p>
    <w:p>
      <w:pPr>
        <w:pStyle w:val="BookText"/>
        <w:rPr/>
      </w:pPr>
      <w:bookmarkEnd w:id="466"/>
      <w:r>
        <w:rPr>
          <w:rFonts w:ascii="Amiri" w:hAnsi="Amiri" w:eastAsia="Amiri" w:cs="Amiri"/>
          <w:color w:val="111111"/>
          <w:sz w:val="28"/>
          <w:sz w:val="28"/>
          <w:szCs w:val="28"/>
          <w:rtl w:val="true"/>
          <w:lang w:bidi="ar-SA"/>
        </w:rPr>
        <w:t>مَنْ تَطَوَّعَ بِخَصْلَةٍ مِنْ خِصالِ الْخَیْرِ فی شَهْرِ رَمَضانَ کانَ کَمَنْ أَدَّی سَبْعینَ فَریضَةً مِنْ فَرائِضِ اللّهِ وَ مَنْ أَدَّی فِیهِ فَریضَةً مِنْ فَرائِضِ اللّهِ کانَ کَمَنْ أَدَّی سَبْعینَ فَریضَةً مِنْ فَرائِضِ اللّهِ تَعالی فِیما سِواهُ مِنَ الشُّهُورِ</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المقنعه،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الینابیع الفقهیه</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ماه رمضان یکی از کارهای نیک را انجام دهد همچون کسی است که هفتاد واجب از واجبات خدا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 این ماه، واجبی از واجبات خدا را انجام دهد همچون کسی است که هفتاد واجب از واجبات خدای متعال را در ماه‌های دیگر انجام داده است</w:t>
      </w:r>
      <w:r>
        <w:rPr>
          <w:rFonts w:eastAsia="IRNazanin" w:cs="IRNazanin"/>
          <w:color w:val="111111"/>
          <w:sz w:val="28"/>
          <w:szCs w:val="28"/>
          <w:rtl w:val="true"/>
          <w:lang w:bidi="fa-IR"/>
        </w:rPr>
        <w:t>.</w:t>
      </w:r>
    </w:p>
    <w:p>
      <w:pPr>
        <w:pStyle w:val="Heading5"/>
        <w:numPr>
          <w:ilvl w:val="4"/>
          <w:numId w:val="1"/>
        </w:numPr>
        <w:rPr/>
      </w:pPr>
      <w:bookmarkStart w:id="467" w:name="__RefHeading___Toc5184152_3381743652"/>
      <w:bookmarkStart w:id="468" w:name="_Toc172"/>
      <w:bookmarkEnd w:id="467"/>
      <w:r>
        <w:rPr>
          <w:rtl w:val="true"/>
        </w:rPr>
        <w:t>بحث‌های علمی در شب قدر</w:t>
      </w:r>
      <w:bookmarkEnd w:id="468"/>
    </w:p>
    <w:p>
      <w:pPr>
        <w:pStyle w:val="BookText"/>
        <w:rPr/>
      </w:pPr>
      <w:r>
        <w:rPr>
          <w:rFonts w:ascii="IRNazanin" w:hAnsi="IRNazanin" w:eastAsia="IRNazanin"/>
          <w:color w:val="111111"/>
          <w:sz w:val="28"/>
          <w:sz w:val="28"/>
          <w:szCs w:val="28"/>
          <w:rtl w:val="true"/>
          <w:lang w:bidi="fa-IR"/>
        </w:rPr>
        <w:t>از بهترین فضایل و عبادت‌های برتر در شب‌های قدر رمضان؛ مذاکرۀ علمی و گفتگو دربارۀ اعتقادات و مسائل آخرت است، تا عبادت و نیایش همراه با بینش و آگاهی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شب‌های قدر که از سوی دانشمندان دینی هم مورد سفارش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در این زمینه نوشته‌اند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أَحْیا هاتَینَ اللَّیْلَتَینِ بِمُذاکَرَةِ الْعِلْمِ فَهْوَ أَفْضَلُ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که این دو شب را با گفتگوی علمی زنده بدارد؛ پس آن برتر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عبادی کسب دانش و کمال در این شب‌ها به اندازه‌ای بالاست که چنانچه انسان همه کارهای خود را رها کند و به بحث علمی و دینی بپردازد، نیکوست؛ زیرا دریافت فضل فکری و معرفت حق و معارف دینی، از قدرشناسی ماه مبارک رمضان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 باره رسول گرامی اسلام صلی الله علیه و آله به ابوذر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عَلَیْکُمْ بِمُذاکَرَةِ الْعِلْمِ فَإِنَّ بِالْعِلْمِ تَعْرِفُونَ الْحَلالَ مِنَ الْحَرَامِ، یا أَباذَرٍّ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ساعَةً عِنْدَ مُذاکَرَةِ الْعِلْمِ خَیْرٌ مِنْ عِبادَةِ سَنَةٍ صِیامٍ نَهارُها وَ قِیامٍ لَیْلُها</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203/1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تو باد به گفتگوی علمی، پس به سبب دانش حلال از حرام 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نشستن برای گفتگوی علمی، برای تو از عبادت یک سال که روزش را روزه بداری و شبش را به نماز بایستی،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معصومان علیهم السلام و متون اسلامی، عبادات، نقشی بنیادی در پیدایش و پیوستگی فروغ دانش و معرفت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احادیثی که علم را برتر از عبادت می‌دانند، تخریب یا انکارِ نقش سازندۀ عبادت در کنار علم نیست؛ بلکه تأکید بر همراه ساختن عبادت با علم برای دوری جستن از عبادت ناآگاهانه است که نه تنها بی‌ارزش بلکه خطر ساز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بررسی سیرۀ عملی اهل بیت علیهم السلام دربارۀ شب قدر و عنایت ویژه که آنان به راز و نیاز و عبادت و اذکار، در چنین شب‌های حساس داشته‌اند و رهنمودها و سفارش‌هایی که به بهره‌گیری بیشتر از آن شب‌ها فرموده‌اند،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موارد استثنایی، باید زمانِ محدود، صرف عبادت و ذکر و تلاوت قرآن و نیایش و انس شبانه با خدای متعال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سرگرمی و تفریحی که انسان را از یاد خداوند غافل می‌سازد، دوری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در روز عید فطر بر گروهی گذشت که سرگرم بازی و شادی بودند، بالای سر آنان ایستاد و فرمود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ماه رمضان را میدان مسابقۀ خلق خود قرار داد، تا به سبب طاعت او</w:t>
      </w:r>
      <w:bookmarkStart w:id="469" w:name="pg14191_338846"/>
    </w:p>
    <w:p>
      <w:pPr>
        <w:pStyle w:val="BookText"/>
        <w:rPr/>
      </w:pPr>
      <w:bookmarkEnd w:id="469"/>
      <w:r>
        <w:rPr>
          <w:rFonts w:ascii="IRNazanin" w:hAnsi="IRNazanin" w:eastAsia="IRNazanin"/>
          <w:color w:val="111111"/>
          <w:sz w:val="28"/>
          <w:sz w:val="28"/>
          <w:szCs w:val="28"/>
          <w:rtl w:val="true"/>
          <w:lang w:bidi="fa-IR"/>
        </w:rPr>
        <w:t>به سوی خشنودیش از یکدیگر سبقت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گروهی پیش گرفتند و کامیاب شدند و گروهی عقب ماندند و ناکام شدند، بسیار بسیار جای تعجّب است از کسی که در این روزی که نیکوکاران پاداش داده می‌شوند و هرزه کاران زیان می‌بینند در حال سرگرمی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پرده کنار رود، خواهند دانست که نیکوکار به نیکوکاری خود مشغول است و بدکار به بدکرداری خود گرفتار گردیده است</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181/4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110/75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حضرت به راه خود ادامه داد و رفت</w:t>
      </w:r>
      <w:r>
        <w:rPr>
          <w:rFonts w:eastAsia="IRNazanin" w:cs="IRNazanin"/>
          <w:color w:val="111111"/>
          <w:sz w:val="28"/>
          <w:szCs w:val="28"/>
          <w:rtl w:val="true"/>
          <w:lang w:bidi="fa-IR"/>
        </w:rPr>
        <w:t>.</w:t>
      </w:r>
    </w:p>
    <w:p>
      <w:pPr>
        <w:pStyle w:val="Heading5"/>
        <w:numPr>
          <w:ilvl w:val="4"/>
          <w:numId w:val="1"/>
        </w:numPr>
        <w:rPr/>
      </w:pPr>
      <w:bookmarkStart w:id="470" w:name="__RefHeading___Toc5184154_3381743652"/>
      <w:bookmarkStart w:id="471" w:name="_Toc173"/>
      <w:bookmarkEnd w:id="470"/>
      <w:r>
        <w:rPr>
          <w:rtl w:val="true"/>
        </w:rPr>
        <w:t>چشمان گریان در قیامت</w:t>
      </w:r>
      <w:bookmarkEnd w:id="471"/>
    </w:p>
    <w:p>
      <w:pPr>
        <w:pStyle w:val="BookText"/>
        <w:rPr/>
      </w:pPr>
      <w:r>
        <w:rPr>
          <w:rFonts w:ascii="IRNazanin" w:hAnsi="IRNazanin" w:eastAsia="IRNazanin"/>
          <w:color w:val="111111"/>
          <w:sz w:val="28"/>
          <w:sz w:val="28"/>
          <w:szCs w:val="28"/>
          <w:rtl w:val="true"/>
          <w:lang w:bidi="fa-IR"/>
        </w:rPr>
        <w:t>یوسف بن اسباط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برای من تعریف کرد که نیمه شبی به مسجد الحرام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سوزناک جوانی که سر به سجده داشت توجّه مرا به خود جلب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در حالت سجود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خاک آلودم برای آفریدگارم سجده کرد و او سزاوار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نزدیک جوان رسیدم با کمال تعجّب دیدم که او امام عارفان حضرت سجّاد علیه السلام است که خاضعانه با خالق خویش نیایش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هوا روشن شد به سوی او شتافتم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همه خود را زحمت می‌دهی و در مشقّت می‌اندازی، با اینکه بر همگان معلوم است که خداوند تو را برتری داده و در نزد خود عزیز و ارجمند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چون این سخنان را شنید، صدا به گریه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چشمان در روز قیامت گریانند مگر چهار چشم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چشمی که از ترس خداوند بگرید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چشمی که در راه خدا نابینا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چشمی که به نامحرم نگاه نکرده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چشمی که شبانه و سحرگاه در حال سجده برای خداوند گریسته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چون بنده شب زنده دارش را می‌بیند به فرشتگان مباهات می‌کند و به آنها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بنده‌ام را بنگرید که روحش نزد من و پیکرش در اطاعت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خواب را از ترس من رها کرده و رحمت مرا طلب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باشید که من او را آمرزیدم</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99/2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99/46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اجْعَلْنَا فِی سَائِرِ الشُّهُورِ وَ الْأَیَّامِ کَذَلِکَ مَا عَمَّرْتَنَا وَ اجْعَلْنَا مِنْ عِبَادِکَ الصَّالِحِینَ الَّذِینَ یَرِثُونَ الْفِرْدَوْسَ هُمْ فِیهَا خَالِدُونَ</w:t>
      </w:r>
      <w:r>
        <w:rPr>
          <w:rFonts w:eastAsia="Amiri" w:cs="Amiri" w:ascii="Amiri" w:hAnsi="Amiri"/>
          <w:color w:val="111111"/>
          <w:sz w:val="28"/>
          <w:szCs w:val="28"/>
          <w:rtl w:val="true"/>
          <w:lang w:bidi="ar-SA"/>
        </w:rPr>
        <w:t xml:space="preserve">» </w:t>
      </w:r>
      <w:r>
        <w:rPr>
          <w:rStyle w:val="FootnoteAnchor"/>
          <w:rtl w:val="true"/>
        </w:rPr>
        <w:footnoteReference w:id="4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الَّذِینَ یُؤْتُونَ مَا آتَوْا وَ قُلُوبُهُمْ وَجِلَةٌ أَنَّهُمْ إِلَی رَبِّهِمْ رَاجِعُونَ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مِنَ الَّذِینَ یُسَارِعُونَ فِی الْخَیْرَاتِ وَ هُمْ لَهَا سَابِقُونَ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دیگر ماه‌ها، و دیگر ایام، مادامی که زنده‌مان می‌داری چنین قرار ده، و هم چنین ما را از بندگان شایسته‌ات قرار ده؛ آنان که بهشت را به ارث می‌برند و در آن جاودانند، و از اموال خود در راه خدا می‌بخشند، و عمل شایسته انجام می‌دهند، در حالی که دل‌هاشان از اندیشه بازگشت به سوی پروردگارشان ترسان است، و از کسانی قرار ده که به سوی خیرات می‌شتابند، و نسبت به آن از دیگران پیشی می‌گیرند</w:t>
      </w:r>
      <w:r>
        <w:rPr>
          <w:rFonts w:eastAsia="IRNazanin" w:cs="IRNazanin"/>
          <w:color w:val="111111"/>
          <w:sz w:val="28"/>
          <w:szCs w:val="28"/>
          <w:rtl w:val="true"/>
          <w:lang w:bidi="fa-IR"/>
        </w:rPr>
        <w:t>.</w:t>
      </w:r>
      <w:bookmarkStart w:id="472" w:name="pg14191_338849"/>
    </w:p>
    <w:p>
      <w:pPr>
        <w:pStyle w:val="BookText"/>
        <w:rPr/>
      </w:pPr>
      <w:bookmarkEnd w:id="47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آلِهِ فِی کُلِّ وَقْتٍ وَ کُلِّ أَوَانٍ وَ عَلَی کُلِّ حَالٍ عَدَدَ مَا صَلَّیْتَ عَلَی مَنْ صَلَّیْتَ عَلَیْهِ وَ أَضْعَافَ ذَلِکَ کُلِّهِ بِالْأَضْعَافِ الَّتِی لاَ یُحْصِیهَا غَیْرُکَ إِنَّکَ فَعَّالٌ لِمَا تُرِیدُ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در همه وقت و در همه دم و در هر حال، به شمارۀ درودی که فرستاده‌ای، بر هر که درود فرستاده‌ای و چندین برابر همۀ آنها، به چندین برابری که جز تو نتواند آنها را بشمارد؛ همانا تو آنچه را بخواهی، انجام می‌دهی</w:t>
      </w:r>
      <w:r>
        <w:rPr>
          <w:rFonts w:eastAsia="IRNazanin" w:cs="IRNazanin"/>
          <w:color w:val="111111"/>
          <w:sz w:val="28"/>
          <w:szCs w:val="28"/>
          <w:rtl w:val="true"/>
          <w:lang w:bidi="fa-IR"/>
        </w:rPr>
        <w:t>.</w:t>
      </w:r>
    </w:p>
    <w:p>
      <w:pPr>
        <w:pStyle w:val="Heading2"/>
        <w:numPr>
          <w:ilvl w:val="1"/>
          <w:numId w:val="1"/>
        </w:numPr>
        <w:rPr/>
      </w:pPr>
      <w:bookmarkStart w:id="473" w:name="__RefHeading___Toc5184156_3381743652"/>
      <w:bookmarkStart w:id="474" w:name="_Toc174"/>
      <w:bookmarkEnd w:id="473"/>
      <w:r>
        <w:rPr>
          <w:rtl w:val="true"/>
        </w:rPr>
        <w:t xml:space="preserve">دعای </w:t>
      </w:r>
      <w:r>
        <w:rPr/>
        <w:t>45</w:t>
      </w:r>
      <w:r>
        <w:rPr>
          <w:rtl w:val="true"/>
        </w:rPr>
        <w:t xml:space="preserve"> : </w:t>
      </w:r>
      <w:r>
        <w:rPr>
          <w:rtl w:val="true"/>
        </w:rPr>
        <w:t>وداع با ماه مبارک رمضان</w:t>
      </w:r>
      <w:bookmarkEnd w:id="474"/>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5" w:name="__RefHeading___Toc5184158_3381743652"/>
      <w:bookmarkStart w:id="476" w:name="_Toc175"/>
      <w:bookmarkEnd w:id="475"/>
      <w:r>
        <w:rPr>
          <w:rtl w:val="true"/>
        </w:rPr>
        <w:t>اشاره</w:t>
      </w:r>
      <w:bookmarkEnd w:id="476"/>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یَا مَنْ لاَ یَرْغَبُ فِی الْجَزَاءِ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یَا مَنْ لاَ یَنْدَمُ عَلَی الْعَطَاءِ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یَا مَنْ لاَ یُکَافِئُ عَبْدَهُ عَلَی السَّوَاءِ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مِنَّتُکَ ابْتِدَاءٌ وَ عَفْوُکَ تَفَضُّلٌ وَ عُقُوبَتُکَ عَدْلٌ وَ قَضَاؤُکَ خِیَرَةٌ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أَعْطَیْتَ لَمْ تَشُبْ عَطَاءَکَ بِمَنٍّ وَ إِنْ مَنَعْتَ لَمْ یَکُنْ مَنْعُکَ تَعَدِّیاً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تَشْکُرُ مَنْ شَکَرَکَ وَ أَنْتَ أَلْهَمْتَهُ شُکْرَکَ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تُکَافِئُ مَنْ حَمِدَکَ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أَنْتَ عَلَّمْتَهُ حَمْدَکَ تَسْتُرُ عَلَی مَنْ لَوْ شِئْتَ فَضَحْتَهُ وَ تَجُودُ عَلَی مَنْ لَوْ شِئْتَ مَنَعْتَهُ وَ کِلاَهُمَا أَهْلٌ مِنْکَ لِلْفَضِیحَةِ وَ الْمَنْعِ غَیْرَ أَنَّکَ بَنَیْتَ أَفْعَالَکَ عَلَی التَّفَضُّلِ وَ أَجْرَیْتَ قُدْرَتَکَ عَلَی التَّجَاوُزِ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تَلَقَّیْتَ مَنْ عَصَاکَ بِالْحِلْمِ وَ أَمْهَلْتَ مَنْ قَصَدَ لِنَفْسِهِ بِالظُّلْمِ تَسْتَنْظِرُهُمْ بِأَنَاتِکَ إِلَی الْإِنَابَةِ وَ تَتْرُکُ مُعَاجَلَتَهُمْ إِلَی التَّوْبَةِ لِکَیْلاَ یَهْلِکَ عَلَیْکَ هَالِکُهُمْ وَ لاَ یَشْقَی بِنِعْمَتِکَ شَقِیُّهُمْ إِلاَّ عَنْ طُولِ الْإِعْذَارِ إِلَیْهِ‌وَ بَعْدَ تَرَادُفِ الْحُجَّةِ عَلَیْهِ کَرَماً مِنْ عَفْوِکَ یَا کَرِیمُ وَ عَائِدَةً مِنْ عَطْفِکَ یَا حَلِیمُ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الَّذِی فَتَحْتَ لِعِبَادِکَ بَاباً إِلَی عَفْوِکَ وَ سَمَّیْتَهُ التَّوْبَةَ وَ جَعَلْتَ عَلَی ذَلِکَ الْبَابِ دَلِیلاً مِنْ وَحْیِکَ لِئَلاَّ یَضِلُّوا عَنْهُ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اسْمُکَ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تُوبُوا إِلَی اللَّهِ تَوْبَةً نَصُوحاً عَسَی رَبُّکُمْ أَنْ یُکَفِّرَ عَنْکُمْ سَیِّئَاتِکُمْ وَ یُدْخِلَکُمْ جَنَاتٍ تَجْرِی مِنْ تَحْتِهَا الْأَنْهَارُ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لاَ یُخْزِی اللَّهُ النَّبِیَّ وَ الَّذِینَ آمَنُوا مَعَهُ نُورُهُمْ یَسْعَی بَیْنَ أَیْدِیهِمْ وَ بِأَیْمَانِهِمْ یَقُولُونَ رَبَّنَا أَتْمِمْ لَنَا نُورَنَا وَ اغْفِرْ لَنَا إِنَّکَ عَلَی کُلِّ شَیْ‌ءٍ قَدِیرٌ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عُذْرُ مَنْ أَغْفَلَ دُخُولَ ذَلِکَ الْمَنْزِلِ بَعْدَ</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 الْبَابِ وَ إِقَامَةِ الدَّلِیلِ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الَّذِی زِدْتَ فِی السَّوْمِ عَلَی نَفْسِکَ لِعِبَادِکَ تُرِیدُ رِبْحَهُمْ فِی مُتَاجَرَتِهِمْ لَکَ وَ فَوْزَهُمْ بِالْوِفَادَةِ عَلَیْکَ وَ الزِّیَادَةِ مِنْکَ فَقُلْتَ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تَبَارَکَ اسْمُکَ وَ تَعَالَیْتَ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وَ مَنْ جَاءَ بِالسَّیِّئَةِ فَلاَ یُجْزَی إِلاَّ مِثْلَهَا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الَّذِینَ یُنْفِقُونَ أَمْوَالَهُمْ فِی سَبِیلِ اللَّهِ کَمَثَلِ حَبَّةٍ أَنْبَتَتْ سَبْعَ سَنَابِلَ فِی کُلِّ سُنْبُلَةٍ مِائَةُ حَبَّةٍ وَ اللَّهُ یُضَاعِفُ لِمَنْ یَشَاءُ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الَّذِی یُقْرِضُ اللَّهَ قَرْضاً حَسَناً فَیُضَاعِفَهُ لَهُ أَضْعَافاً کَثِیرَةً وَ مَا أَنْزَلْتَ مِنْ نَظَائِرِهِنَّ فِی الْقُرْآنِ مِنْ تَضَاعِیفِ الْحَسَنَاتِ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الَّذِی دَلَلْتَهُمْ بِقَوْلِکَ مِنْ غَیْبِکَ وَ تَرْغِیبِکَ الَّذِی فِیهِ حَظُّهُمْ عَلَی مَا لَوْ سَتَرْتَهُ عَنْهُمْ لَمْ تُدْرِکْهُ أَبْصَارُهُمْ وَ لَمْ تَعِهِ أَسْمَاعُهُمْ وَ لَمْ تَلْحَقْهُ أَوْهَامُهُمْ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اُذْکُرُونِی أَذْکُرْکُمْ وَ اشْکُرُوا لِی وَ لاَ تَکْفُرُونِ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شَکَرْتُمْ لَأَزِیدَنَّکُمْ وَ لَئِنْ کَفَرْتُمْ إِنَّ عَذَابِی لَشَدِیدٌ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اُدْعُونِی أَسْتَجِبْ لَکُمْ إِنَّ الَّذِینَ یَسْتَکْبِرُونَ عَنْ عِبَادَتِی سَیَدْخُلُونَ جَهَنَّمَ دَاخِرِینَ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فَسَمَّیْتَ دُعَاءَکَ عِبَادَةً وَ تَرْکَهُ اسْتِکْبَاراً وَ تَوَعَّدْتَ عَلَی تَرْکِهِ دُخُولَ جَهَنَّمَ دَاخِرِینَ فَذَکَرُوکَ بِمَنِّکَ وَ شَکَرُوکَ بِفَضْلِکَ وَ دَعَوْکَ بِأَمْرِکَ وَ تَصَدَّقُوا لَکَ طَلَباً لِمَزِیدِکَ وَ فِیهَا کَانَتْ نَجَاتُهُمْ مِنْ غَضَبِکَ وَ فَوْزُهُمْ بِرِضَاکَ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دَلَّ مَخْلُوقٌ مَخْلُوقاً مِنْ نَفْسِهِ عَلَی مِثْلِ الَّذِی دَلَلْتَ عَلَیْهِ عِبَادَکَ مِنْکَ کَانَ مَوْصُوفاً بِالْإِحْسَانِ وَ مَنْعُوتاً بِالاِمْتِنَانِ وَ مَحْمُوداً بِکُلِّ لِسَانٍ فَلَکَ الْحَمْدُ مَا وُجِدَ فِی حَمْدِکَ مَذْهَبٌ وَ مَا بَقِیَ لِلْحَمْدِ لَفْظٌ تُحْمَدُ بِهِ وَ مَعْنًی یَنْصَرِفُ إِلَیْهِ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تَحَمَّدَ إِلَی عِبَادِهِ بِالْإِحْسَانِ وَ الْفَضْلِ وَ غَمَرَهُمْ بِالْمَنِّ وَ الطَّوْلِ مَا أَفْشَی فِینَا نِعْمَتَکَ وَ أَسْبَغَ عَلَیْنَا مِنَّتَکَ وَ أَخَصَّنَا بِبِرِّکَ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هَدَیْتَنَا لِدِینِکَ الَّذِی اصْطَفَیْتَ وَ</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مِلَّتِکَ الَّتِی ارْتَضَیْتَ وَ سَبِیلِکَ الَّذِی سَهَّلْتَ وَ بَصَّرْتَنَا الزُّلْفَةَ لَدَیْکَ وَ الْوُصُولَ إِلَی کَرَامَتِکَ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 أَنْتَ جَعَلْتَ مِنْ صَفَایَا تِلْکَ الْوَظَائِفِ وَ خَصَائِصِ تِلْکَ الْفُرُوضِ شَهْرَ رَمَضَانَ الَّذِی اخْتَصَصْتَهُ مِنْ سَائِرِ الشُّهُورِ وَ تَخَیَّرْتَهُ مِنْ جَمِیعِ الْأَزْمِنَةِ وَ الدُّهُورِ وَ آثَرْتَهُ عَلَی کُلِّ أَوْقَاتِ السَّنَةِ بِمَا أَنْزَلْتَ فِیهِ مِنَ الْقُرْآنِ وَ النُّورِ وَ ضَاعَفْتَ فِیهِ مِنَ الْإِیمَانِ وَ فَرَضْتَ فِیهِ مِنَ الصِّیَامِ وَ رَغَّبْتَ فِیهِ مِنَ الْقِیَامِ وَ أَجْلَلْتَ فِیهِ مِنْ لَیْلَةِ الْقَدْرِ الَّتِی هِیَ خَیْرٌ مِنْ أَلْفِ 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آثَرْتَنَا بِهِ عَلَی سَائِرِ الْأُمَمِ وَ اصْطَفَیْتَنَا بِفَضْلِهِ دُونَ أَهْلِ الْمِلَلِ فَصُمْنَا بِأَمْرِکَ نَهَارَهُ وَ قُمْنَا بِعَوْنِکَ لَیْلَهُ مُتَعَرِّضِینَ بِصِیَامِهِ وَ قِیَامِهِ لِمَا عَرَّضْتَنَا لَهُ مِنْ رَحْمَتِکَ وَ تَسَبَّبْنَا إِلَیْهِ مِنْ مَثُوبَتِکَ وَ أَنْتَ الْمَلِیءُ بِمَا رُغِبَ فِیهِ إِلَیْکَ الْجَوَادُ بِمَا سُئِلْتَ مِنْ فَضْلِکَ الْقَرِیبُ إِلَی مَنْ حَاوَلَ قُرْبَکَ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أَقَامَ فِینَا هَذَا الشَّهْرُ مُقَامَ حَمْدٍ وَ صَحِبَنَا صُحْبَةَ مَبْرُورٍ وَ أَرْبَحَنَا أَفْضَلَ أَرْبَاحِ الْعَالَمِینَ ثُمَّ قَدْ فَارَقَنَا عِنْدَ تَمَامِ وَقْتِهِ وَ انْقِطَاعِ مُدَّتِهِ وَ وَفَاءِ عَدَدِهِ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فَنَحْنُ مُوَدِّعُوهُ وِدَاعَ مَنْ عَزَّ فِرَاقُهُ عَلَیْنَا وَ غَمَّنَا وَ أَوْحَشَنَا انْصِرَافُهُ عَنَّا وَ لَزِمَنَا لَهُ الذِّمَامُ الْمَحْفُوظُ وَ الْحُرْمَةُ الْمَرْعِیَّةُ وَ الْحَقُّ الْمَقْضِیُّ فَنَحْنُ قَائِلُونَ السَّلاَمُ عَلَیْکَ یَا شَهْرَ اللَّهِ الْأَکْبَرَ وَ یَا عِیدَ أَوْلِیَائِهِ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عَلَیْکَ یَا أَکْرَمَ مَصْحُوبٍ مِنَ الْأَوْقَاتِ وَ یَا خَیْرَ شَهْرٍ فِی الْأَیَّامِ وَ السَّاعَاتِ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عَلَیْکَ مِنْ شَهْرٍ قَرُبَتْ فِیهِ الْآمَالُ وَ نُشِرَتْ فِیهِ الْأَعْمَالُ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عَلَیْکَ مِنْ قَرِینٍ جَلَّ قَدْرُهُ مَوْجُوداً وَ أَفْجَعَ فَقْدُهُ مَفْقُوداً وَ مَرْجُوٍّ آلَمَ فِرَاقُهُ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عَلَیْکَ مِنْ أَلِیفٍ آنَسَ مُقْبِلاً فَسَرَّ وَ أَوْحَشَ مُنْقَضِیاً فَمَضَّ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عَلَیْکَ مِنْ مُجَاوِرٍ رَقَّتْ فِیهِ الْقُلُوبُ وَ قَلَّتْ فِیهِ الذُّنُوبُ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مِنْ نَاصِرٍ أَعَانَ عَلَی</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الشَّیْطَانِ وَ صَاحِبٍ سَهَّلَ سُبُلَ الْإِحْسَانِ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مَا أَکْثَرَ عُتَقَاءَ اللَّهِ فِیکَ وَ مَا أَسْعَدَ مَنْ رَعَی حُرْمَتَکَ بِکَ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مَا کَانَ أَمْحَاکَ لِلذُّنُوبِ وَ أَسْتَرَکَ لِأَنْوَاعِ الْعُیُوبِ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مَا کَانَ أَطْوَلَکَ عَلَی الْمُجْرِمِینَ وَ أَهْیَبَکَ فِی صُدُورِ الْمُؤْمِنِینَ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عَلَیْکَ مِنْ شَهْرٍ لاَ تُنَافِسُهُ الْأَیَّامُ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عَلَیْکَ مِنْ شَهْرٍ هُوَ مِنْ کُلِّ أَمْرٍ 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عَلَیْکَ غَیْرَ کَرِیهِ الْمُصَاحَبَةِ وَ لاَ ذَمِیمِ الْمُلاَبَسَةِ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عَلَیْکَ کَمَا وَفَدْتَ عَلَیْنَا بِالْبَرَکَاتِ وَ غَسَلْتَ عَنَّا دَنَسَ الْخَطِیئَاتِ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عَلَیْکَ غَیْرَ مُوَدَّعٍ بَرَماً وَ لاَ مَتْرُوکٍ صِیَامُهُ سَأَماً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عَلَیْکَ مِنْ مَطْلُوبٍ قَبْلَ وَقْتِهِ وَ مَحْزُونٍ عَلَیْهِ قَبْلَ فَوْتِهِ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عَلَیْکَ کَمْ مِنْ سُوءٍ صُرِفَ بِکَ عَنَّا وَ کَمْ مِنْ خَیْرٍ أُفِیضَ بِکَ عَلَیْنَا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عَلَیْکَ وَ عَلَی لَیْلَةِ الْقَدْرِ الَّتِی هِیَ خَیْرٌ مِنْ أَلْفِ 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مَا کَانَ أَحْرَصَنَا بِالْأَمْسِ عَلَیْکَ وَ أَشَدَّ شَوْقَنَا غَداً إِلَیْکَ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عَلَیْکَ وَ عَلَی فَضْلِکَ الَّذِی حُرِمْنَاهُ وَ عَلَی مَاضٍ مِنْ بَرَکَاتِکَ سُلِبْنَاهُ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إِنَّا أَهْلُ هَذَا الشَّهْرِ الَّذِی شَرَّفْتَنَا بِهِ وَ وَفَّقْتَنَا بِمَنِّکَ لَهُ حِینَ جَهِلَ الْأَشْقِیَاءُ وَقْتَهُ وَ حُرِمُوا لِشَقَائِهِمْ فَضْلَهُ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وَلِیُّ مَا آثَرْتَنَا بِهِ مِنْ مَعْرِفَتِهِ وَ هَدَیْتَنَا لَهُ مِنْ سُنَّتِهِ وَ قَدْ تَوَلَّیْنَا بِتَوْفِیقِکَ صِیَامَهُ وَ قِیَامَهُ عَلَی تَقْصِیرٍ وَ أَدَّیْنَا فِیهِ قَلِیلاً مِنْ کَثِیرٍ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فَلَکَ الْحَمْدُ إِقْرَاراً بِالْإِسَاءَةِ وَ اعْتِرَافاً بِالْإِضَاعَةِ وَ لَکَ مِنْ قُلُوبِنَا عَقْدُ النَّدَمِ وَ مِنْ أَلْسِنَتِنَا صِدْقُ الاِعْتِذَارِ فَأْجُرْنَا عَلَی مَا أَصَابَنَا فِیهِ مِنَ التَّفْرِیطِ أَجْراً نَسْتَدْرِکُ بِهِ الْفَضْلَ الْمَرْغُوبَ فِیهِ وَ نَعْتَاضُ بِهِ مِنْ أَنْوَاعِ الذُّخْرِ الْمَحْرُوصِ عَلَیْهِ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أَوْجِبْ لَنَا عُذْرَکَ عَلَی مَا قَصَّرْنَا فِیهِ مِنْ</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حَقِّکَ وَ ابْلُغْ بِأَعْمَارِنَا مَا بَیْنَ أَیْدِینَا مِنْ شَهْرِ رَمَضَانَ الْمُقْبِلِ فَإِذَا بَلَّغْتَنَاهُ فَأَعِنِّا عَلَی تَنَاوُلِ مَا أَنْتَ أَهْلُهُ مِنَ الْعِبَادَةِ وَ أَدِّنَا إِلَی الْقِیَامِ بِمَا یَسْتَحِقُّهُ مِنَ الطَّاعَةِ وَ أَجْرِ لَنَا مِنْ صَالِحِ الْعَمَلِ مَا یَکُونُ دَرَکاً لِحَقِّکَ فِی الشَّهْرَیْنِ مِنْ شُهُورِ الدَّهْرِ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 مَا أَلْمَمْنَا بِهِ فِی شَهْرِنَا هَذَا مِنْ لَمَمٍ أَوْ إِثْمٍ أَوْ وَاقَعْنَا فِیهِ مِنْ ذَنْبٍ وَ اکْتَسَبْنَا فِیهِ مِنْ خَطِیئَةٍ عَلَی تَعَمُّدٍ مِنَّا أَوْ عَلَی نِسْیَانٍ ظَلَمْنَا فِیهِ أَنْفُسَنَا أَوِ انْتَهَکْنَا بِهِ حُرْمَةً مِنْ غَیْرِنَا فَصَلِّ عَلَی مُحَمَّدٍ وَ آلِهِ وَ اسْتُرْنَا بِسِتْرِکَ وَ اعْفُ عَنَّا بِعَفْوِکَ وَ لاَ تَنْصِبْنَا فِیهِ لِأَعْیُنِ الشَّامِتِینَ وَ لاَ تَبْسُطْ عَلَیْنَا فِیهِ أَلْسُنَ الطَّاعِنِینَ وَ اسْتَعْمِلْنَا بِمَا یَکُونُ حِطَّةً وَ کَفَّارَةً لِمَا أَنْکَرْتَ مِنَّا فِیهِ بِرَأْفَتِکَ الَّتِی لاَ تَنْفَدُ وَ فَضْلِکَ الَّذِی لاَ یَنْقُصُ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وَ اجْبُرْ مُصِیبَتَنَا بِشَهْرِنَا وَ بَارِکْ لَنَا فِی یَوْمِ عِیدِنَا وَ فِطْرِنَا وَ اجْعَلْهُ مِنْ خَیْرِ یَوْمٍ مَرَّ عَلَیْنَا أَجْلَبِهِ لِعَفْوٍ وَ أَمْحَاهُ لِذَنْبٍ وَ اغْفِرْ لَنَا مَا خَفِیَ مِنْ ذُنُوبِنَا وَ مَا عَلَنَ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اسْلَخْنَا بِانْسِلاَخِ هَذَا الشَّهْرِ مِنْ خَطَایَانَا وَ أَخْرِجْنَا بِخُرُوجِهِ مِنْ سَیِّئَاتِنَا وَ اجْعَلْنَا مِنْ أَسْعَدِ أَهْلِهِ بِهِ وَ أَجْزَلِهِمْ قِسْماً فِیهِ وَ أَوْفَرِهِمْ حَظّاً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 مَنْ رَعَی هَذَا الشَّهْرَ حَقَّ رِعَایَتِهِ وَ حَفِظَ حُرْمَتَهُ حَقَّ حِفْظِهَا وَ قَامَ بِحُدُودِهِ حَقَّ قِیَامِهَا وَ اتَّقَی ذُنُوبَهُ حَقَّ تُقَاتِهَا أَوْ تَقَرَّبَ إِلَیْکَ بِقُرْبَةٍ أَوْجَبَتْ رِضَاکَ لَهُ وَ عَطَفَتْ رَحْمَتَکَ عَلَیْهِ فَهَبْ لَنَا مِثْلَهُ مِنْ وُجْدِکَ وَ أَعْطِنَا أَضْعَافَهُ مِنْ فَضْلِکَ فَإِنَّ فَضْلَکَ لاَ یَغِیضُ وَ إِنَّ خَزَائِنَکَ لاَ تَنْقُصُ بَلْ تَفِیضُ وَ إِنَّ مَعَادِنَ إِحْسَانِکَ لاَ تَفْنَی وَ إِنَّ عَطَاءَکَ لَلْعَطَاءُ الْمُهَنَّا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وَ اکْتُبْ لَنَا مِثْلَ أُجُورِ مَنْ صَامَهُ أَوْ تَعَبَّدَ لَکَ فِیهِ إِلَی یَوْمِ الْقِیَامَةِ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نَتُوبُ إِلَیْکَ فِی یَوْمِ فِطْرِنَا الَّذِی جَعَلْتَهُ لِلْمُؤْمِنِینَ عِیداً وَ سُرُوراً وَ لِأَهْلِ مِلَّتِکَ</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مَجْمَعاً وَ مُحْتَشَداً مِنْ کُلِّ ذَنْبٍ أَذْنَبْنَاهُ أَوْ سُوءٍ أَسْلَفْنَاهُ أَوْ خَاطِرِ شَرٍّ أَضْمَرْنَاهُ تَوْبَةَ مَنْ لاَ یَنْطَوِی عَلَی رُجُوعٍ إِلَی ذَنْبٍ وَ لاَ یَعُودُ بَعْدَهَا فِی خَطِیئَةٍ تَوْبَةً نَصُوحاً خَلَصَتْ مِنَ الشَّکِّ وَ الاِرْتِیَابِ فَتَقَبَّلْهَا مِنَّا وَ ارْضَ عَنَّا وَ ثَبِّتْنَا عَلَیْهَا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ارْزُقْنَا خَوْفَ عِقَابِ الْوَعِیدِ وَ شَوْقَ ثَوَابِ الْمَوْعُودِ حَتَّی نَجِدَ لَذَّةَ مَا نَدْعُوکَ بِهِ وَ کَأْبَةَ مَا نَسْتَجِیرُکَ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اجْعَلْنَا عِنْدَکَ مِنَ التَّوَّابِینَ الَّذِینَ أَوْجَبْتَ لَهُمْ مَحَبَّتَکَ وَ قَبِلْتَ مِنْهُمْ مُرَاجَعَةَ طَاعَتِکَ یَا أَعْدَلَ الْعَادِلِینَ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تَجَاوَزْ عَنْ آبَائِنَا وَ أُمَّهَاتِنَا وَ أَهْلِ دِینِنَا جَمِیعاً مَنْ سَلَفَ مِنْهُمْ وَ مَنْ غَبَرَ إِلَی یَوْمِ الْقِیَامَةِ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نَبِیِّنَا وَ آلِهِ کَمَا صَلَّیْتَ عَلَی مَلاَئِکَتِکَ الْمُقَرَّبِینَ وَ صَلِّ عَلَیْهِ وَ آلِهِ کَمَا صَلَّیْتَ عَلَی أَنْبِیَائِکَ الْمُرْسَلِینَ وَ صَلِّ عَلَیْهِ وَ آلِهِ کَمَا صَلَّیْتَ عَلَی عِبَادِکَ الصَّالِحِینَ وَ أَفْضَلَ مِنْ ذَلِکَ یَا رَبَّ الْعَالَمِینَ صَلاَةً تَبْلُغُنَا بَرَکَتُهَا وَ یَنَالُنَا نَفْعُهَا وَ یُسْتَجَابُ لَهَا دُعَاؤُنَا إِنَّکَ أَکْرَمُ مَنْ رُغِبَ إِلَیْهِ وَ أَکْفَی مَنْ تُوُکِّلَ عَلَیْهِ وَ أَعْطَی مَنْ سُئِلَ مِنْ فَضْلِهِ وَ أَنْتَ عَلَی کُلِّ شَیْ‌ءٍ قَدِیرٌ</w:t>
      </w:r>
      <w:r>
        <w:rPr>
          <w:rFonts w:eastAsia="Amiri" w:cs="Amiri" w:ascii="Amiri" w:hAnsi="Amiri"/>
          <w:color w:val="111111"/>
          <w:sz w:val="28"/>
          <w:szCs w:val="28"/>
          <w:rtl w:val="true"/>
          <w:lang w:bidi="ar-SA"/>
        </w:rPr>
        <w:t>.</w:t>
      </w:r>
      <w:bookmarkStart w:id="477" w:name="pg14191_338858"/>
    </w:p>
    <w:p>
      <w:pPr>
        <w:pStyle w:val="BookText"/>
        <w:rPr/>
      </w:pPr>
      <w:bookmarkEnd w:id="47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یَا مَنْ لاَ یَرْغَبُ فِی الْجَزَاءِ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یَا مَنْ لاَ یَنْدَمُ عَلَی الْعَطَاءِ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یَا مَنْ لاَ یُکَافِئُ عَبْدَهُ عَلَی السَّوَاءِ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مِنَّتُکَ ابْتِدَاءٌ وَ عَفْوُکَ تَفَضُّلٌ وَ عُقُوبَتُکَ عَدْلٌ وَ قَضَاؤُکَ خِیَرَةٌ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أَعْطَیْتَ لَمْ تَشُبْ عَطَاءَکَ بِمَنٍّ وَ إِنْ مَنَعْتَ لَمْ یَکُنْ مَنْعُکَ تَعَدِّیاً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تَشْکُرُ مَنْ شَکَرَکَ وَ أَنْتَ أَلْهَمْتَهُ شُکْرَکَ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تُکَافِئُ مَنْ حَمِدَکَ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میل و رغبتی به پاداش ندارد؛ چون بی‌نیاز از آفریده‌هاست، و ای که بر عطا بخشی‌اش، پشیمان نمی‌شود، و ای که پاداش بنده‌اش را مساوی و برابر نمی‌دهد؛ بلکه پاداشش بیش از عمل بنده است، نعمتت ابتداست، دست کسی در ساخت و پرداختش دخالت ندارد، و گذشتت احسان و مجازاتت عدالت، و فرمانت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عطا کنی، عطایت را به منّت آلوده نمی‌کنی و اگر منع کنی، منعت بر پایۀ تجاوز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 را شکر کند، جزایش می‌دهی، در حالی که خودت شکر را به او الهام کردی، و کسی که تو را سپاس گوید، پاداشش می‌بخشی، در صورتی که سپاس را خودت به او تعلیم دادی</w:t>
      </w:r>
      <w:r>
        <w:rPr>
          <w:rFonts w:eastAsia="IRNazanin" w:cs="IRNazanin"/>
          <w:color w:val="111111"/>
          <w:sz w:val="28"/>
          <w:szCs w:val="28"/>
          <w:rtl w:val="true"/>
          <w:lang w:bidi="fa-IR"/>
        </w:rPr>
        <w:t>.</w:t>
      </w:r>
    </w:p>
    <w:p>
      <w:pPr>
        <w:pStyle w:val="Heading3"/>
        <w:numPr>
          <w:ilvl w:val="2"/>
          <w:numId w:val="1"/>
        </w:numPr>
        <w:rPr/>
      </w:pPr>
      <w:bookmarkStart w:id="478" w:name="__RefHeading___Toc5184160_3381743652"/>
      <w:bookmarkStart w:id="479" w:name="_Toc176"/>
      <w:bookmarkEnd w:id="478"/>
      <w:r>
        <w:rPr>
          <w:rtl w:val="true"/>
        </w:rPr>
        <w:t>وداع با ماه مبارک رمضان</w:t>
      </w:r>
      <w:bookmarkEnd w:id="479"/>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معرفت و بصیرت حضرت زین‌العابدین علیه السلام نسبت به معنویّت ماه مبارک، و</w:t>
      </w:r>
    </w:p>
    <w:p>
      <w:pPr>
        <w:pStyle w:val="BookText"/>
        <w:rPr/>
      </w:pPr>
      <w:r>
        <w:rPr>
          <w:rFonts w:ascii="IRNazanin" w:hAnsi="IRNazanin" w:eastAsia="IRNazanin"/>
          <w:color w:val="111111"/>
          <w:sz w:val="28"/>
          <w:sz w:val="28"/>
          <w:szCs w:val="28"/>
          <w:rtl w:val="true"/>
          <w:lang w:bidi="fa-IR"/>
        </w:rPr>
        <w:t>ملکوتی بودن این قسمت از زمان، علّت عشق و علاقۀ شدید حضرت به این ماه بود، او از ملاقات با محبوب و معشوقش فوق‌العاده خوشحال می‌شد، و به هنگام رسیدن زمان هجران از ماه، گویی به سخت‌ترین مصیبت دچار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وداع با ماه مبارک رمضان نالۀ سوزان داشت، دلش پردرد بود، غصه‌اش فزونی می‌گرفت، غمش جانکاه می‌شد، آه آتشین از نهاد پاکش خرمن فلک را می‌سوخت، بی‌تاب می‌گشت، قرار از کفش می‌رفت، در دریایی از اشک حسرت غرق می‌شد، در اقیانوس محنت و رنج دست و پا می‌زد، و همچون کسی که بی‌اختیار عزیزترین موجودش را از دست می‌دهد به عزا می‌نشست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اشکش فزون بود، سوزش می‌سوزاند، ناله‌اش دل سنگ را آب می‌کرد، چه باید گفت که آن عاشق دلباخته می‌دید ماه مبارک در تمام ایام سال جایگزین ندارد، باید دید که معشوق از برابر دیدۀ عاشق پنهان می‌شود، و عاشق را برای حفظ معشوق چاره‌ای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بزرگوار در فراق ماه رمضان این غزل را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لقای دوست حاشا روزگارم بگذرد سر بسر چون زندگانی بی بهارم بگذرد</w:t>
      </w:r>
    </w:p>
    <w:p>
      <w:pPr>
        <w:pStyle w:val="BookText"/>
        <w:rPr/>
      </w:pPr>
      <w:r>
        <w:rPr>
          <w:rFonts w:ascii="IRNazanin" w:hAnsi="IRNazanin" w:eastAsia="IRNazanin"/>
          <w:color w:val="111111"/>
          <w:sz w:val="28"/>
          <w:sz w:val="28"/>
          <w:szCs w:val="28"/>
          <w:rtl w:val="true"/>
          <w:lang w:bidi="fa-IR"/>
        </w:rPr>
        <w:t>بی جمال عالم آرایش نیارم زیستن عمر بی حاصل مگر در انتظارم بگذرد</w:t>
      </w:r>
    </w:p>
    <w:p>
      <w:pPr>
        <w:pStyle w:val="BookText"/>
        <w:rPr/>
      </w:pPr>
      <w:r>
        <w:rPr>
          <w:rFonts w:ascii="IRNazanin" w:hAnsi="IRNazanin" w:eastAsia="IRNazanin"/>
          <w:color w:val="111111"/>
          <w:sz w:val="28"/>
          <w:sz w:val="28"/>
          <w:szCs w:val="28"/>
          <w:rtl w:val="true"/>
          <w:lang w:bidi="fa-IR"/>
        </w:rPr>
        <w:t>گر سر آید یک نفس بی دوست کی آید به کف در تلافی عمرها گر بی شمارم بگذرد</w:t>
      </w:r>
    </w:p>
    <w:p>
      <w:pPr>
        <w:pStyle w:val="BookText"/>
        <w:rPr/>
      </w:pPr>
      <w:r>
        <w:rPr>
          <w:rFonts w:ascii="IRNazanin" w:hAnsi="IRNazanin" w:eastAsia="IRNazanin"/>
          <w:color w:val="111111"/>
          <w:sz w:val="28"/>
          <w:sz w:val="28"/>
          <w:szCs w:val="28"/>
          <w:rtl w:val="true"/>
          <w:lang w:bidi="fa-IR"/>
        </w:rPr>
        <w:t>بی قراری برقرارستم اگر صدبار یار بر دل بی صبر و جان بی‌قرارم بگذرد</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می‌دانم به سویم ننگرد از کبر و ناز می‌نشینم بر سر ره تا نگارم بگذرد</w:t>
      </w:r>
    </w:p>
    <w:p>
      <w:pPr>
        <w:pStyle w:val="BookText"/>
        <w:rPr/>
      </w:pPr>
      <w:r>
        <w:rPr>
          <w:rFonts w:ascii="IRNazanin" w:hAnsi="IRNazanin" w:eastAsia="IRNazanin"/>
          <w:color w:val="111111"/>
          <w:sz w:val="28"/>
          <w:sz w:val="28"/>
          <w:szCs w:val="28"/>
          <w:rtl w:val="true"/>
          <w:lang w:bidi="fa-IR"/>
        </w:rPr>
        <w:t>از برای یک نظر بر خاک راهش سالها می‌نشینم تا مگر آن شهسوارم بگذرد</w:t>
      </w:r>
    </w:p>
    <w:p>
      <w:pPr>
        <w:pStyle w:val="BookText"/>
        <w:rPr/>
      </w:pPr>
      <w:r>
        <w:rPr>
          <w:rFonts w:ascii="IRNazanin" w:hAnsi="IRNazanin" w:eastAsia="IRNazanin"/>
          <w:color w:val="111111"/>
          <w:sz w:val="28"/>
          <w:sz w:val="28"/>
          <w:szCs w:val="28"/>
          <w:rtl w:val="true"/>
          <w:lang w:bidi="fa-IR"/>
        </w:rPr>
        <w:t>جویباری کرده‌ام از آب چشم خود روان شاید آن سرو روان بر جویبارم بگذرد</w:t>
      </w:r>
    </w:p>
    <w:p>
      <w:pPr>
        <w:pStyle w:val="BookText"/>
        <w:rPr/>
      </w:pPr>
      <w:r>
        <w:rPr>
          <w:rFonts w:ascii="IRNazanin" w:hAnsi="IRNazanin" w:eastAsia="IRNazanin"/>
          <w:color w:val="111111"/>
          <w:sz w:val="28"/>
          <w:sz w:val="28"/>
          <w:szCs w:val="28"/>
          <w:rtl w:val="true"/>
          <w:lang w:bidi="fa-IR"/>
        </w:rPr>
        <w:t>بر من او گر نگذرد تا جان بود در قالبم می‌شوم خاک رهش تا بر غبارم بگذرد</w:t>
      </w:r>
    </w:p>
    <w:p>
      <w:pPr>
        <w:pStyle w:val="BookText"/>
        <w:rPr/>
      </w:pPr>
      <w:r>
        <w:rPr>
          <w:rFonts w:ascii="IRNazanin" w:hAnsi="IRNazanin" w:eastAsia="IRNazanin"/>
          <w:color w:val="111111"/>
          <w:sz w:val="28"/>
          <w:sz w:val="28"/>
          <w:szCs w:val="28"/>
          <w:rtl w:val="true"/>
          <w:lang w:bidi="fa-IR"/>
        </w:rPr>
        <w:t>صد در از جنّت گشاید در درون مرقدم نفخه‌ای از کوی او گر بر مزارم بگذرد</w:t>
      </w:r>
    </w:p>
    <w:p>
      <w:pPr>
        <w:pStyle w:val="BookText"/>
        <w:rPr/>
      </w:pPr>
      <w:r>
        <w:rPr>
          <w:rFonts w:ascii="IRNazanin" w:hAnsi="IRNazanin" w:eastAsia="IRNazanin"/>
          <w:color w:val="111111"/>
          <w:sz w:val="28"/>
          <w:sz w:val="28"/>
          <w:szCs w:val="28"/>
          <w:rtl w:val="true"/>
          <w:lang w:bidi="fa-IR"/>
        </w:rPr>
        <w:t>بر مزارم گر گذار آرد ز سر گیرم حیات یا رب آن عیسی نفس گر بر مزارم بگذرد</w:t>
      </w:r>
    </w:p>
    <w:p>
      <w:pPr>
        <w:pStyle w:val="BookText"/>
        <w:rPr/>
      </w:pPr>
      <w:r>
        <w:rPr>
          <w:rFonts w:ascii="IRNazanin" w:hAnsi="IRNazanin" w:eastAsia="IRNazanin"/>
          <w:color w:val="111111"/>
          <w:sz w:val="28"/>
          <w:sz w:val="28"/>
          <w:szCs w:val="28"/>
          <w:rtl w:val="true"/>
          <w:lang w:bidi="fa-IR"/>
        </w:rPr>
        <w:t>یاد وصلش بگذرد چون بر کنار خاطرم دجله‌ای از اشک خونین بر کنارم بگذرد</w:t>
      </w:r>
    </w:p>
    <w:p>
      <w:pPr>
        <w:pStyle w:val="BookText"/>
        <w:rPr/>
      </w:pPr>
      <w:r>
        <w:rPr>
          <w:rFonts w:ascii="IRNazanin" w:hAnsi="IRNazanin" w:eastAsia="IRNazanin"/>
          <w:color w:val="111111"/>
          <w:sz w:val="28"/>
          <w:sz w:val="28"/>
          <w:szCs w:val="28"/>
          <w:rtl w:val="true"/>
          <w:lang w:bidi="fa-IR"/>
        </w:rPr>
        <w:t>در دل و جان داده‌ام جای خیالش بر دوام اشک نگذارد به چشم اشکبارم بگذرد</w:t>
      </w:r>
    </w:p>
    <w:p>
      <w:pPr>
        <w:pStyle w:val="BookText"/>
        <w:rPr/>
      </w:pPr>
      <w:r>
        <w:rPr>
          <w:rFonts w:ascii="IRNazanin" w:hAnsi="IRNazanin" w:eastAsia="IRNazanin"/>
          <w:color w:val="111111"/>
          <w:sz w:val="28"/>
          <w:sz w:val="28"/>
          <w:szCs w:val="28"/>
          <w:rtl w:val="true"/>
          <w:lang w:bidi="fa-IR"/>
        </w:rPr>
        <w:t>روز می‌گویم مگر شب رو دهد، شب همچو روز در امید یک نظر لیل و نهارم بگذرد</w:t>
      </w:r>
    </w:p>
    <w:p>
      <w:pPr>
        <w:pStyle w:val="BookText"/>
        <w:rPr/>
      </w:pPr>
      <w:r>
        <w:rPr>
          <w:rFonts w:ascii="IRNazanin" w:hAnsi="IRNazanin" w:eastAsia="IRNazanin"/>
          <w:color w:val="111111"/>
          <w:sz w:val="28"/>
          <w:sz w:val="28"/>
          <w:szCs w:val="28"/>
          <w:rtl w:val="true"/>
          <w:lang w:bidi="fa-IR"/>
        </w:rPr>
        <w:t>پار می‌گفتم مگر سال دگر، این هم گذشت سال دیگر نیز می‌ترسم چو پارم بگذرد</w:t>
      </w:r>
    </w:p>
    <w:p>
      <w:pPr>
        <w:pStyle w:val="BookText"/>
        <w:rPr/>
      </w:pPr>
      <w:r>
        <w:rPr>
          <w:rFonts w:ascii="IRNazanin" w:hAnsi="IRNazanin" w:eastAsia="IRNazanin"/>
          <w:color w:val="111111"/>
          <w:sz w:val="28"/>
          <w:sz w:val="28"/>
          <w:szCs w:val="28"/>
          <w:rtl w:val="true"/>
          <w:lang w:bidi="fa-IR"/>
        </w:rPr>
        <w:t>عمر شد مر فیض را در حسرت و در انتظار کی بود حسرت نماند انتظارم بگذرد</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w:t>
      </w:r>
      <w:bookmarkStart w:id="480" w:name="pg14191_338861"/>
    </w:p>
    <w:p>
      <w:pPr>
        <w:pStyle w:val="Heading3"/>
        <w:numPr>
          <w:ilvl w:val="2"/>
          <w:numId w:val="1"/>
        </w:numPr>
        <w:rPr/>
      </w:pPr>
      <w:bookmarkStart w:id="481" w:name="__RefHeading___Toc5184162_3381743652"/>
      <w:bookmarkStart w:id="482" w:name="_Toc177"/>
      <w:bookmarkEnd w:id="480"/>
      <w:bookmarkEnd w:id="481"/>
      <w:r>
        <w:rPr>
          <w:rtl w:val="true"/>
        </w:rPr>
        <w:t>پاداش بیش از عمل</w:t>
      </w:r>
      <w:bookmarkEnd w:id="482"/>
    </w:p>
    <w:p>
      <w:pPr>
        <w:pStyle w:val="BookText"/>
        <w:rPr/>
      </w:pPr>
      <w:r>
        <w:rPr>
          <w:rFonts w:ascii="IRNazanin" w:hAnsi="IRNazanin" w:eastAsia="IRNazanin"/>
          <w:color w:val="111111"/>
          <w:sz w:val="28"/>
          <w:sz w:val="28"/>
          <w:szCs w:val="28"/>
          <w:rtl w:val="true"/>
          <w:lang w:bidi="fa-IR"/>
        </w:rPr>
        <w:t>جزا و پاداش خداوند نه تنها زیاده بر اعمال ما است، بلکه اعمال ما در مقابل فضل و احسان او چیزی به حساب نمی‌آید، چرا که اگر یک لحظه خداوند نظر لطف و عنایتش را از ما بردارد و با نگاه عدالتِ بدون تفضّل، به اعمال ما رسیدگی کند، دیگر چیزی از هستی باقی نمی‌ماند، تفضّل و احسان او به خاطر اعمال ما نیز نمی‌باشد، جه عمل داشته باشیم چه نداشته باشیم، همیشه مرهون عنایت او هستیم، از ابتدای خلقت که انسان پا به عرصه وجود می‌گذارد، یا بهتر بگوییم از ابتدای خلقت هستی، حالا چه خلقت انسان، چه خلقت دیگر موجودات، خداوند تمام نعمت‌های مادّی و معنوی را بدون هیچ گونه چشمداشت و توقّعی در اختیار انسان و باقی موجودات گذاشته، چون او نیاز به عمل ما ندارد، ماییم که محتاج به لطف و کرامت او هستیم او حتّی احتیاج به شکرگزاری ما ندارد چون او بی‌نیاز مطلق است، احسان و تفضّل او به خاطر تشکّر بندگان از او نیست که منتظر تشکّر بنده‌اش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غزالی دانشمند 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تفضّل فرماینده به جای همۀ اصناف خلق، خدای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مرتبۀ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هست کردن ایشان، در مرتبۀ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کامل گردانیدن ایشان به عضوها و سبب‌ها که ایشان را ضروری بود، در مرتبۀ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بدانچه ایشان را در نعمت و رفاهیت دارد، به آفریدن سبب‌ها که محتاج باشد، اگر چه حاجتشان بدان ضرور نبود، در مرتبۀ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بدانچه ایشان را بیاراید، به مزیّت‌ها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زواید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آرایش ایشان باشد و بیرون است از ضرورات و حوایج</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ضروری، از عضوها سر است و دل و جگر و مثال حاجت، چشم و دست و پای و مثال زینت، خمیدگی ابرو و لعلی لب و بادام چشمی وجز آن، از چیزهایی که بدان ضرورت و حاجت نباشد، و مثال ضرورت از نعمت‌هایی که بیرون تن آدمی</w:t>
      </w:r>
    </w:p>
    <w:p>
      <w:pPr>
        <w:pStyle w:val="BookText"/>
        <w:rPr/>
      </w:pPr>
      <w:r>
        <w:rPr>
          <w:rFonts w:ascii="IRNazanin" w:hAnsi="IRNazanin" w:eastAsia="IRNazanin"/>
          <w:color w:val="111111"/>
          <w:sz w:val="28"/>
          <w:sz w:val="28"/>
          <w:szCs w:val="28"/>
          <w:rtl w:val="true"/>
          <w:lang w:bidi="fa-IR"/>
        </w:rPr>
        <w:t>است نان و آب، و مثال حاجت دوا و گوشت و میوه‌ها و مثال مزیّت‌ها و زواید، سبزی درختان و خوبی شکوفه‌ها و میوه‌ها و طعام‌های لذیذ که بدان حاجتی و ضرورتی نیست، و این سه قسم هر حیوانی را موجود است، بلکه هر نباتی را، بلکه هر صنفی را از اصناف خلق، از ذروۀ عرش تا حضیض ثری، پس محسن اوست و غیر او چگونه محسن باشد</w:t>
      </w:r>
      <w:r>
        <w:rPr>
          <w:rFonts w:eastAsia="IRNazanin" w:cs="IRNazanin"/>
          <w:color w:val="111111"/>
          <w:sz w:val="28"/>
          <w:szCs w:val="28"/>
          <w:rtl w:val="true"/>
          <w:lang w:bidi="fa-IR"/>
        </w:rPr>
        <w:t xml:space="preserve">.» </w:t>
      </w:r>
      <w:r>
        <w:rPr>
          <w:rStyle w:val="FootnoteAnchor"/>
          <w:rtl w:val="true"/>
        </w:rPr>
        <w:footnoteReference w:id="4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ترجمۀ احیاء العلوم</w:t>
      </w:r>
      <w:r>
        <w:rPr>
          <w:rFonts w:eastAsia="IRNazanin" w:cs="IRNazanin"/>
          <w:color w:val="111111"/>
          <w:sz w:val="28"/>
          <w:szCs w:val="28"/>
          <w:rtl w:val="true"/>
          <w:lang w:bidi="fa-IR"/>
        </w:rPr>
        <w:t xml:space="preserve">: </w:t>
      </w:r>
      <w:r>
        <w:rPr>
          <w:rFonts w:eastAsia="IRNazanin" w:cs="IRNazanin"/>
          <w:color w:val="111111"/>
          <w:sz w:val="28"/>
          <w:szCs w:val="28"/>
          <w:lang w:bidi="fa-IR"/>
        </w:rPr>
        <w:t>523/4</w:t>
      </w:r>
      <w:r>
        <w:rPr>
          <w:rFonts w:eastAsia="IRNazanin" w:cs="IRNazanin"/>
          <w:color w:val="111111"/>
          <w:sz w:val="28"/>
          <w:szCs w:val="28"/>
          <w:rtl w:val="true"/>
          <w:lang w:bidi="fa-IR"/>
        </w:rPr>
        <w:t xml:space="preserve"> - </w:t>
      </w:r>
      <w:r>
        <w:rPr>
          <w:rFonts w:eastAsia="IRNazanin" w:cs="IRNazanin"/>
          <w:color w:val="111111"/>
          <w:sz w:val="28"/>
          <w:szCs w:val="28"/>
          <w:lang w:bidi="fa-IR"/>
        </w:rPr>
        <w:t>524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خداوند نه تنها به اعمال ناقص ما چندین برابر پاداش می‌دهد و خودش اهل احسان و تفضّل است، بلکه علاوه بر این به انسان‌ها و مؤمنان نیز امر می‌کند که اهل احسان و فضیلت باشند، از اینرو در سورۀ نحل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یَأْمُرُ بِالْعَدْلِ وَ الْإِحْسَنِ وَ إِیتَآیِ ذِی الْقُرْبَی وَ یَنْهَی عَنِ الْفَحْشَآءِ وَالْمُنکَرِ وَ الْبَغْیِ یَعِظُکُمْ لَعَلَّکُمْ تَذَکَّرُونَ</w:t>
      </w:r>
      <w:r>
        <w:rPr>
          <w:rFonts w:eastAsia="Amiri" w:cs="Amiri" w:ascii="Amiri" w:hAnsi="Amiri"/>
          <w:color w:val="111111"/>
          <w:sz w:val="28"/>
          <w:szCs w:val="28"/>
          <w:rtl w:val="true"/>
          <w:lang w:bidi="ar-SA"/>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 xml:space="preserve">به راستی خدا به عدالت و احسان و بخشش به خویشاوندان فرمان می‌دهد ، و از فحشا و منکر و ستم‌گری نهی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اندرز می‌دهد تا متذکّر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فرمان‌های الهی ، ضامن سعادت دنیا و آخرت شماست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جاءَ بِالْحَسَنَةِ فَلَهُ عَشْرُ امْثالِها وَ مَنْ جاءَ بِالسَّیِّئَةِ فَلا یُجْزی الاّ مِثْلَها وَ هُمْ لا یُظْلَمُونَ</w:t>
      </w:r>
      <w:r>
        <w:rPr>
          <w:rFonts w:eastAsia="Amiri" w:cs="Amiri" w:ascii="Amiri" w:hAnsi="Amiri"/>
          <w:color w:val="111111"/>
          <w:sz w:val="28"/>
          <w:szCs w:val="28"/>
          <w:rtl w:val="true"/>
          <w:lang w:bidi="ar-SA"/>
        </w:rPr>
        <w:t xml:space="preserve">» </w:t>
      </w:r>
      <w:r>
        <w:rPr>
          <w:rStyle w:val="FootnoteAnchor"/>
          <w:rtl w:val="true"/>
        </w:rPr>
        <w:footnoteReference w:id="427"/>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کار نیک بیاورد ، پاداشش ده برابر آن است ، و آنان که کار بد بیاورند ، جز به مانند آن مجازات نیابند و ایشان مورد ستم قرار نمی‌گیرند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امیرمؤمنان علی علیه السلام در توضیح آیۀ فوق سؤال شد، ایشان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اَلْعَدلُ الْاِنْصافُ وَ الْاِحْسانُ التَّفَضُّلُ</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312/73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 آن است که حق مردم را به آنها برسانی و احسان آن است که بر آنها تفضّل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 و جاذبۀ آیه این قدر بالاست که وقتی آیۀ عدل و احسان نازل شد و آن را پیامبر صلی الله علیه و آله برای مردم خواندند، تأثیر به سزائی بر قلب‌های آنان گذاشت به طوری که در روایتی عثمان بن مظعون از صحابۀ معروف پیامبر اسلام صلی الله علیه و آله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آغاز، اسلام را تنها به طور ظاهری پذیرفته بودم، نه با قلب و جان، دلیل آن هم این بود که پیامبر صلی الله علیه و آله همواره پیشنهاد اسلام به من کرد و من هم از روی حیا پذیرفتم، این وضع هم چنان ادامه یافت تا این که روزی خدمتش بودم، دیدم سخت در اندیشه فرورفته است، ناگهان چشم خود را به طرف آسمان دوخت، گویی پیامی دریافت می‌دارد، وقتی به حالت عادی بازگشت، از ماجرا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هنگامی که با شما سخن می‌گفتم، ناگهان جبرئیل را مشاهده کردم که این آیه را برای من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یَأْمُرُ بِالْعَدْلِ وَ الْإِحْسَنِ پیامبر صلی الله علیه و آله آیه را تا آخر خواند، چنان محتوای آیه در قلب من اثر گذاشت که از همان ساعت اسلام در جان من نشست، من به سراغ ابوطالب عموی پیامبر صلی الله علیه و آله آمدم و جریان را به او خبر دادم،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طایفه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صلی الله علیه و آله پیروی کنید که هدایت خواهید شد؛ زیرا او شما را به مکارم اخلاق دعوت می‌کند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سراغ ولید بن مغیره، دانشمند معروف عرب و یکی از سران مشرک آمدم و همین آیه را بر او خواندم،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سخن از خود محمد صلی الله علیه و آله است</w:t>
      </w:r>
    </w:p>
    <w:p>
      <w:pPr>
        <w:pStyle w:val="BookText"/>
        <w:rPr/>
      </w:pPr>
      <w:r>
        <w:rPr>
          <w:rFonts w:ascii="IRNazanin" w:hAnsi="IRNazanin" w:eastAsia="IRNazanin"/>
          <w:color w:val="111111"/>
          <w:sz w:val="28"/>
          <w:sz w:val="28"/>
          <w:szCs w:val="28"/>
          <w:rtl w:val="true"/>
          <w:lang w:bidi="fa-IR"/>
        </w:rPr>
        <w:t>بسیار خوب گفته و اگر از پروردگار اوست باز هم بسیار خوب است</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112/22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 فی تفسیر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587/6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آیۀ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أَحْسَنَ الْمُؤْمِنُ عَمَلَهُ ضاعَفَ اللّهُ عَمَلَهُ بِکُلِّ حَسَنَةٍ سَبْعَمِائَةٍ وَ ذلِکَ 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یُضاعِفُ لِمَنْ یَشاءُ</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فَاَحْسِنُوا</w:t>
      </w:r>
    </w:p>
    <w:p>
      <w:pPr>
        <w:pStyle w:val="BookText"/>
        <w:rPr/>
      </w:pPr>
      <w:r>
        <w:rPr>
          <w:rFonts w:ascii="Amiri" w:hAnsi="Amiri" w:eastAsia="Amiri" w:cs="Amiri"/>
          <w:color w:val="111111"/>
          <w:sz w:val="28"/>
          <w:sz w:val="28"/>
          <w:szCs w:val="28"/>
          <w:rtl w:val="true"/>
          <w:lang w:bidi="ar-SA"/>
        </w:rPr>
        <w:t>اَعْمالَکُمْ الَّتی تَعْمَلُونَها لِثَوابِ اللّهِ،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الْاِحْسانُ؟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صَلَّیْتَ فَاَحْسِنْ رُکُوعَکَ وَ سُجُودَکَ وَ اذا صُمْتَ فَتَوَقَّ کُلَّ ما فیهِ فَسادُ صَوْمِکَ وَ اذا حَجَجْتَ فَتَوَقَّ ما یَحْرُمُ عَلَیْکَ فی حَجِّکَ وَ عُمْرَتِکَ،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عَمَلٍ تَعْمَلُهُ فَلْیَکُنْ نَقیًّا مِنَ الدَّنَسِ</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هنگامی که مؤمن عمل نیکی انجام دهد و اعمالش را نیکو نماید، خداوند عملش را چندین برابر نموده، برای هر عمل نیک هفتصد برابر عنایت می‌فرماید که در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برای هر که بخواهد چند برابر می‌کند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اعمال خود را برای رسیدن به ثواب‌های الهی نیکو کنید،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و نیکو کردن عمل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که می‌خوانی رکوع و سجودت را نیکو به جا آور و روزه که می‌گیری از آنچه که روزه را فاسد می‌کند، خودداری کن و حجّی که انجام می‌دهی از آن چه که در حجّ و عمره بر تو حرام است، خودداری کن و هر عملی که به جا می‌آوری باید از آلودگی و فساد پاکیزه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لطف و کرامت خداوند و چند برابر کردن پاداش، وای به حال بنده‌ای که از این فرصت استفاده نکند و نتواند برای آخرت خود توشه برگرفته و دست خالی این دار فانی را وداع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سَؤْاَتاهُ لِمَنْ غَلَبَتْ احْداتُهُ عَشَراتِهِ یُرِیدُ انَّ السَّیِّئَهَ بِواحِدَةِ وَ الْحَسَنَةَ بِعَشَرَةٍ</w:t>
      </w:r>
      <w:r>
        <w:rPr>
          <w:rFonts w:eastAsia="Amiri" w:cs="Amiri" w:ascii="Amiri" w:hAnsi="Amiri"/>
          <w:color w:val="111111"/>
          <w:sz w:val="28"/>
          <w:szCs w:val="28"/>
          <w:rtl w:val="true"/>
          <w:lang w:bidi="ar-SA"/>
        </w:rPr>
        <w:t xml:space="preserve">. </w:t>
      </w:r>
      <w:r>
        <w:rPr>
          <w:rStyle w:val="FootnoteAnchor"/>
          <w:rtl w:val="true"/>
        </w:rPr>
        <w:footnoteReference w:id="4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139/75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آن کس که یکی او بیشتر از دهگانش باشد، منظورش گناه است که به اندازۀ همان گناه کیفر می‌شود ولی ثواب ده برابر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تَسْتُرُ عَلَی مَنْ لَوْ شِئْتَ فَضَحْتَهُ وَ تَجُودُ عَلَی مَنْ لَوْ شِئْتَ مَنَعْتَهُ وَ کِلاَهُمَا أَهْلٌ مِنْکَ لِلْفَضِیحَةِ وَ الْمَنْعِ غَیْرَ أَنَّکَ بَنَیْتَ أَفْعَالَکَ عَلَی التَّفَضُّلِ وَ أَجْرَیْتَ قُدْرَتَکَ عَلَی التَّجَاوُزِ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تَلَقَّیْتَ مَنْ عَصَاکَ بِالْحِلْمِ وَ أَمْهَلْتَ مَنْ قَصَدَ لِنَفْسِهِ بِالظُّلْمِ تَسْتَنْظِرُهُمْ بِأَنَاتِکَ إِلَی الْإِنَابَةِ وَ تَتْرُکُ مُعَاجَلَتَهُمْ إِلَی التَّوْبَةِ لِکَیْلاَ یَهْلِکَ عَلَیْکَ هَالِکُهُمْ وَ لاَ یَشْقَی بِنِعْمَتِکَ شَقِیُّهُمْ إِلاَّ عَنْ طُولِ الْإِعْذَارِ إِلَیْهِ‌وَ بَعْدَ تَرَادُفِ الْحُجَّةِ عَلَیْهِ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پرده می‌پوشی بر کسی که اگر می‌خواستی رسوایش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 و کرم می‌کنی بر کسی که اگر می‌خواستی منعش می‌فرمودی، در حالی که هر دوی اینها از جانب تو سزاوار رسوایی و منعند؛ امّا چنین نمی‌کنی، چون تمام کارهایت را بر پایۀ احسان و تفضّل بنا نهادی، و قدرتت را بر آیین گذشت به جریان انداختی، و با کسی که با تو به مخالفت برخاسته، با بردباری روبه‌رو شدی، و کسی را که بر ستم به خود همّت گماشت مهلت دادی، با حلم و بردباریت مهلتشان می‌دهی، تا به سویت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در عقوبت را وا می‌گذاری، تا به عرصه گاه توبه و بازگشت بنشینند، تا آن که از جانب تو سزاوار هلاکت شده، هلاک نشود، و تیره بختشان به نعمت تو بدبخت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و بدبختی آنان پس از طول مدتی است، که حرام و حلالت را برای آنان روشن کردی، و پیوسته به عذاب تهیدستان فرمودی، و عذر بسیاری از این قبیل در برابرشان قرار</w:t>
      </w:r>
      <w:bookmarkStart w:id="483" w:name="pg14191_338867"/>
    </w:p>
    <w:p>
      <w:pPr>
        <w:pStyle w:val="BookText"/>
        <w:rPr/>
      </w:pPr>
      <w:bookmarkEnd w:id="483"/>
      <w:r>
        <w:rPr>
          <w:rFonts w:ascii="IRNazanin" w:hAnsi="IRNazanin" w:eastAsia="IRNazanin"/>
          <w:color w:val="111111"/>
          <w:sz w:val="28"/>
          <w:sz w:val="28"/>
          <w:szCs w:val="28"/>
          <w:rtl w:val="true"/>
          <w:lang w:bidi="fa-IR"/>
        </w:rPr>
        <w:t>دادی، و پی در پی بر آنان اتمام حجّت کردی</w:t>
      </w:r>
      <w:r>
        <w:rPr>
          <w:rFonts w:eastAsia="IRNazanin" w:cs="IRNazanin"/>
          <w:color w:val="111111"/>
          <w:sz w:val="28"/>
          <w:szCs w:val="28"/>
          <w:rtl w:val="true"/>
          <w:lang w:bidi="fa-IR"/>
        </w:rPr>
        <w:t>.</w:t>
      </w:r>
    </w:p>
    <w:p>
      <w:pPr>
        <w:pStyle w:val="Heading3"/>
        <w:numPr>
          <w:ilvl w:val="2"/>
          <w:numId w:val="1"/>
        </w:numPr>
        <w:rPr/>
      </w:pPr>
      <w:bookmarkStart w:id="484" w:name="__RefHeading___Toc5184164_3381743652"/>
      <w:bookmarkStart w:id="485" w:name="_Toc178"/>
      <w:bookmarkEnd w:id="484"/>
      <w:r>
        <w:rPr>
          <w:rtl w:val="true"/>
        </w:rPr>
        <w:t>مهلت دادن خداوند به گناهکاران</w:t>
      </w:r>
      <w:bookmarkEnd w:id="485"/>
    </w:p>
    <w:p>
      <w:pPr>
        <w:pStyle w:val="Heading4"/>
        <w:numPr>
          <w:ilvl w:val="3"/>
          <w:numId w:val="1"/>
        </w:numPr>
        <w:rPr/>
      </w:pPr>
      <w:bookmarkStart w:id="486" w:name="__RefHeading___Toc5184166_3381743652"/>
      <w:bookmarkStart w:id="487" w:name="_Toc179"/>
      <w:bookmarkEnd w:id="486"/>
      <w:r>
        <w:rPr>
          <w:rtl w:val="true"/>
        </w:rPr>
        <w:t>اشاره</w:t>
      </w:r>
      <w:bookmarkEnd w:id="487"/>
    </w:p>
    <w:p>
      <w:pPr>
        <w:pStyle w:val="BookText"/>
        <w:rPr/>
      </w:pPr>
      <w:r>
        <w:rPr>
          <w:rFonts w:ascii="IRNazanin" w:hAnsi="IRNazanin" w:eastAsia="IRNazanin"/>
          <w:color w:val="111111"/>
          <w:sz w:val="28"/>
          <w:sz w:val="28"/>
          <w:szCs w:val="28"/>
          <w:rtl w:val="true"/>
          <w:lang w:bidi="fa-IR"/>
        </w:rPr>
        <w:t>مهلت دادن و تأخیر در عذاب خداوند بر دو وجه 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خداوند نسبت به افراد صالح و مؤمنی که مرتکب لغزش و گناه شده‌اند مهلت می‌دهد و عذاب را به تأخیر می‌اندازد و گاهی نسبت به افراد مخالف و کفّار مهلت می‌دهد که در آیات و روایات متعددی، هر دو مورد بیان شده است</w:t>
      </w:r>
      <w:r>
        <w:rPr>
          <w:rFonts w:eastAsia="IRNazanin" w:cs="IRNazanin"/>
          <w:color w:val="111111"/>
          <w:sz w:val="28"/>
          <w:szCs w:val="28"/>
          <w:rtl w:val="true"/>
          <w:lang w:bidi="fa-IR"/>
        </w:rPr>
        <w:t>.</w:t>
      </w:r>
    </w:p>
    <w:p>
      <w:pPr>
        <w:pStyle w:val="Heading4"/>
        <w:numPr>
          <w:ilvl w:val="3"/>
          <w:numId w:val="1"/>
        </w:numPr>
        <w:rPr/>
      </w:pPr>
      <w:bookmarkStart w:id="488" w:name="__RefHeading___Toc5184168_3381743652"/>
      <w:bookmarkStart w:id="489" w:name="_Toc180"/>
      <w:bookmarkEnd w:id="488"/>
      <w:r>
        <w:rPr>
          <w:rtl w:val="true"/>
        </w:rPr>
        <w:t>امهال و تمهیل در لغت</w:t>
      </w:r>
      <w:bookmarkEnd w:id="4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تأخیر انداختن عذاب و مجازات مخالفان و کفّار و عجله نداشتن نسبت به مجازات آنان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کلمۀ تمهیل برای تثبیت حق و اتمام حجّت و امید به بیداری و اصلاح و توبه و رفع عذر و بازگشت به سوی خداوند است و این مهلت مخصوص مؤمنان و صالحان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مهلت دادن و به تأخیر انداختن مجازات برای مؤمنان و اهل صالح نعمت و حجت و امید به بازگشت و برای کفّار و مخالفان نقمت و بدبختی است</w:t>
      </w:r>
      <w:r>
        <w:rPr>
          <w:rFonts w:eastAsia="IRNazanin" w:cs="IRNazanin"/>
          <w:color w:val="111111"/>
          <w:sz w:val="28"/>
          <w:szCs w:val="28"/>
          <w:rtl w:val="true"/>
          <w:lang w:bidi="fa-IR"/>
        </w:rPr>
        <w:t>.</w:t>
      </w:r>
    </w:p>
    <w:p>
      <w:pPr>
        <w:pStyle w:val="Heading4"/>
        <w:numPr>
          <w:ilvl w:val="3"/>
          <w:numId w:val="1"/>
        </w:numPr>
        <w:rPr/>
      </w:pPr>
      <w:bookmarkStart w:id="490" w:name="__RefHeading___Toc5184170_3381743652"/>
      <w:bookmarkStart w:id="491" w:name="_Toc181"/>
      <w:bookmarkEnd w:id="490"/>
      <w:r>
        <w:rPr>
          <w:rtl w:val="true"/>
        </w:rPr>
        <w:t>مهلت دادن به مؤمنان</w:t>
      </w:r>
      <w:bookmarkEnd w:id="491"/>
    </w:p>
    <w:p>
      <w:pPr>
        <w:pStyle w:val="BookText"/>
        <w:rPr/>
      </w:pPr>
      <w:r>
        <w:rPr>
          <w:rFonts w:ascii="IRNazanin" w:hAnsi="IRNazanin" w:eastAsia="IRNazanin"/>
          <w:color w:val="111111"/>
          <w:sz w:val="28"/>
          <w:sz w:val="28"/>
          <w:szCs w:val="28"/>
          <w:rtl w:val="true"/>
          <w:lang w:bidi="fa-IR"/>
        </w:rPr>
        <w:t>امّا مهلت دادن خداوند به مؤمنان و بندگان صالحی که دچار لغزش گردیده‌اند از بزگترین الطاف و نعم الهی است و اگر این مهلت دهی نبود، دنیا جایی برای زندگی نبود و اگر خداوند اسرار انسان‌ها را فاش می‌کرد و در عقوبت و مجازات عجله می‌نمود، دیگر چیزی از هستی باقی نمی‌ماند هم چنان که در قرآن مجید می‌فرماید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یُؤَاخِذُ اللَّهُ النَّاسَ بِظُلْمِهِم مَّا تَرَکَ عَلَیْهَا مِن دَآبَّةٍ وَلَکِن یُؤَخِّرُهُمْ</w:t>
      </w:r>
    </w:p>
    <w:p>
      <w:pPr>
        <w:pStyle w:val="BookText"/>
        <w:rPr/>
      </w:pPr>
      <w:r>
        <w:rPr>
          <w:rFonts w:ascii="Amiri" w:hAnsi="Amiri" w:eastAsia="Amiri" w:cs="Amiri"/>
          <w:color w:val="111111"/>
          <w:sz w:val="28"/>
          <w:sz w:val="28"/>
          <w:szCs w:val="28"/>
          <w:rtl w:val="true"/>
          <w:lang w:bidi="ar-SA"/>
        </w:rPr>
        <w:t>إِلَی أَجَلٍ مُّسَمًّی فَإِذَا جَآءَ أَجَلُهُمْ لَایَسْتَئْخِرُونَ سَاعَةً وَ لَایَسْتَقْدِمُونَ</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خدا مردم را به سبب ستمشان مؤاخذه کند ، هیچ جنبنده‌ای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مستحقّ مؤاخذه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زمین باقی نمی‌گذاشت ، ولی آنان را تا مدتی معین مهلت می‌دهد، پس هنگامی که اجلشان سرآید ، نه ساعتی پس می‌مانند و نه ساعتی پیش می‌افتند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دربارۀ مهلت دهی خداوند به انسان‌ها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أُجِّلَ سَبْعَ ساعاتٍ وَ قالَ صاحِبُ الْحَسَناتِ لِصاحِبِ السَّیِّئاتِ وَ هُوَ صاحِبُ الشِّمالِ لاتَعْجَلْ عَسی انْ یُتْبِعَها بِحَسَنَةٍ تَمْحُوها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مَضَتْ سَبْعُ ساعاتٍ وَ لَمْ‌یُتْبِعْها بِحَسَنَةٍ وَ لا اسْتِغْفارٍ، قالَ صاحِبُ الْحَسَناتِ لِصاحِبِ السَّیِّئاتِ اکْتُبْ عَلَی الشَّقِیِّ الْمَحْرُومِ</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خداوند به گناهکار هفت ساعت فرصت می‌دهد در حالی که دو فرشته در طرف راست و چپ آن می‌باشد، فرشتۀ طرف راست که مأمور ثبت حسنات است بر فرشتۀ سمت چپ که مأمور ثبت گناهان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نکنی شاید حسنه‌ای انجام دهد که باعث محو گناهش شود و چون هفت ساعت گذشت و استغفار نکرد فرشتۀ مأمور ثبت حسنات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چقدر این بنده بی‌شرم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نعمت و رحمتی می‌تواند به این عظمت و ارزش برسد که خداوند درِ توبه و انابه را تا آخرین لحظۀ حیات باز گذاشته و ناامیدی از درگاه خود را یکی از گناهان عظیم به شمار می‌آورد و بارها بر پیامبرِ رحمتِ خود پیام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ما را به سوی رحمت و عفو پروردگارت دعوت نما و به آنان بگو با توبه و</w:t>
      </w:r>
    </w:p>
    <w:p>
      <w:pPr>
        <w:pStyle w:val="BookText"/>
        <w:rPr/>
      </w:pPr>
      <w:r>
        <w:rPr>
          <w:rFonts w:ascii="IRNazanin" w:hAnsi="IRNazanin" w:eastAsia="IRNazanin"/>
          <w:color w:val="111111"/>
          <w:sz w:val="28"/>
          <w:sz w:val="28"/>
          <w:szCs w:val="28"/>
          <w:rtl w:val="true"/>
          <w:lang w:bidi="fa-IR"/>
        </w:rPr>
        <w:t>بازگشت و انجام نیکی‌ها قلبشان را پاک کنند و با توبه روح و روان خود را شستشو دهند و باعث محو گناهان و لغزش‌های خود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دربارۀ اینکه انسان گناهکار تا چه زمانی برای توبه و استغفار مهلت دارد سؤال شد، ایشان به نقل از پیامبر اعظم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تابَ قَبْلَ مَوْتِهِ بِسَنَةٍ قَبِلَ اللّهُ تَوْبَتَهُ،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السَّنَةَ لَکَثیرَةٌ، مَنْ تابَ قَبْلَ مَوْتِهِ بِشَهْرٍ قَبِلَ اللّهُ تَوْبَتَهُ،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الشَّهْرَ لَکَثیرٌ، مَنْ تاب َقبْلَ مَوْتِهِ بِجُمُعَةٍ قَبِلَ اللّهُ تَوْبَتَهُ،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الْجُمُعَةَ لَکَثیرٌ، مَنْ تابَ قَبْلَ مَوْتِهِ بِیَوْمٍ قَبِلَ اللّهُ تَوْبَتَهُ،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الْیَوْمَ لَکَثیرٌ، مَنْ تابَ قَبْلَ انْ یُعایِنَ قَبِلَ اللّهُ تَوْبَتَهُ</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440/2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یکسال پیش از مرگ خویش توبه کند خداوند توبه‌اش را می‌پذیرد،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زیاد است، هر آن کس که یک ماه پیش از مرگش توبه کند، خداوند توبه‌اش را می‌پذیرد،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بسیار است، اگر کسی یک هفته پیش از مرگش توبه کند خداوند توبه‌اش را می‌پذیرد،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هفته بسیار است، هر کس یک روز پیش از مرگش توبه کند خداوند توبه‌اش را می‌پذیرد،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زیاد است، هر کس پیش از آن که پلک به هم نهد و بمیرد، توبه کند، خداوند توبه‌اش را می‌پذیرد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قرآن، امامان معصوم علیهم السلام و بزرگان دین و اخلاق، همه سفارش به فوریّت توبه دارند، یعنی اگر انسان دچار لغزش شد بدون فوت وقت باید از خداوند طلب مغفرت کند، چرا که معلوم نیست توفیق توبه و انابه را پیدا کند یا مرگ این توفیق را از او سلب خواهد کرد</w:t>
      </w:r>
      <w:r>
        <w:rPr>
          <w:rFonts w:eastAsia="IRNazanin" w:cs="IRNazanin"/>
          <w:color w:val="111111"/>
          <w:sz w:val="28"/>
          <w:szCs w:val="28"/>
          <w:rtl w:val="true"/>
          <w:lang w:bidi="fa-IR"/>
        </w:rPr>
        <w:t>.</w:t>
      </w:r>
      <w:bookmarkStart w:id="492" w:name="pg14191_338870"/>
    </w:p>
    <w:p>
      <w:pPr>
        <w:pStyle w:val="Heading4"/>
        <w:numPr>
          <w:ilvl w:val="3"/>
          <w:numId w:val="1"/>
        </w:numPr>
        <w:rPr/>
      </w:pPr>
      <w:bookmarkStart w:id="493" w:name="__RefHeading___Toc5184172_3381743652"/>
      <w:bookmarkStart w:id="494" w:name="_Toc182"/>
      <w:bookmarkEnd w:id="492"/>
      <w:bookmarkEnd w:id="493"/>
      <w:r>
        <w:rPr>
          <w:rtl w:val="true"/>
        </w:rPr>
        <w:t>مهلت دادن به کفّار و مخالفان</w:t>
      </w:r>
      <w:bookmarkEnd w:id="494"/>
    </w:p>
    <w:p>
      <w:pPr>
        <w:pStyle w:val="BookText"/>
        <w:rPr/>
      </w:pPr>
      <w:r>
        <w:rPr>
          <w:rFonts w:ascii="IRNazanin" w:hAnsi="IRNazanin" w:eastAsia="IRNazanin"/>
          <w:color w:val="111111"/>
          <w:sz w:val="28"/>
          <w:sz w:val="28"/>
          <w:szCs w:val="28"/>
          <w:rtl w:val="true"/>
          <w:lang w:bidi="fa-IR"/>
        </w:rPr>
        <w:t>اما مهلت دهی خداوند به کفّار و مخالفان خود که در قرآن و روایات گوناگون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ذَرْنِی وَ الْمُکَذِّبِینَ أُوْلِی النَّعْمَةِ وَ مَهِّلْهُمْ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لَدَیْنَآ أَنکَالًا وَجَحِیًما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طَعَامًا ذَا غُصَّةٍ وَ عَذَابًا أَلِیمًا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تَرْجُفُ الْأَرْضُ وَ الْجِبَالُ وَ کَانَتِ الْجِبَالُ کَثِیبًا مَّهِیلاً</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مزّمّل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مرا با تکذیب کنندگان توانگر و نازپرورده واگذار و آنان را اندکی مهلت 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حتماً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کیفر اعمالشان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زنجیرهایی گران و آتشی به شدّت شعله‌ور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غذایی گلوگیر و عذابی دردناک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روزی که زمین و کوه‌ها به لرزه درآیند ، و کوه‌ها به صورت توده‌ای شن روان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و توضیح این آیات می‌توان به نکات ذیل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پیامبرش را در برابر یاوه گویی دشمنان دلداری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انسان را به صبر وامی‌دارد و او را دل گرم می‌کند، حمایت بی دریغ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بیشتر تکذیب کنندگان از طبقۀ مرفّه و خوشگذران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شما قادر به مقابله با صاحبان ثروت و قدرت نبودید نگران نباشید، زیرا خداوند قادر به مقابلۀ با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مهلت دادن به مخالفان سنّت الهی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دورۀ تکذیب حق و خوشگذرانی مدّت زیادی طول نمی‌کشد و فرصت آنان</w:t>
      </w:r>
    </w:p>
    <w:p>
      <w:pPr>
        <w:pStyle w:val="BookText"/>
        <w:rPr/>
      </w:pPr>
      <w:r>
        <w:rPr>
          <w:rFonts w:ascii="IRNazanin" w:hAnsi="IRNazanin" w:eastAsia="IRNazanin"/>
          <w:color w:val="111111"/>
          <w:sz w:val="28"/>
          <w:sz w:val="28"/>
          <w:szCs w:val="28"/>
          <w:rtl w:val="true"/>
          <w:lang w:bidi="fa-IR"/>
        </w:rPr>
        <w:t>در دنیا اندک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خداوند به کافران خوشگذران مهلت می‌دهد، نشانۀ رضایت او نیست، بلکه مهلت است تا قیامت فرا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کافران به کامیابی‌های زودگذر مغرور نشوند؛ زیرا که غل و زنجیر و آتش برافروخته و غذایی گلوگیر در پی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غذای لذیذ امّا حرام دنیا، طعام گلوگیر آخرت را به دنبال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تبدیل رفاه دنیا به عذابی دردناک برای قادری که کوه را به شن تبدیل می‌کند، کاری آسان است</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نور</w:t>
      </w:r>
      <w:r>
        <w:rPr>
          <w:rFonts w:eastAsia="IRNazanin" w:cs="IRNazanin"/>
          <w:color w:val="111111"/>
          <w:sz w:val="28"/>
          <w:szCs w:val="28"/>
          <w:rtl w:val="true"/>
          <w:lang w:bidi="fa-IR"/>
        </w:rPr>
        <w:t xml:space="preserve">: </w:t>
      </w:r>
      <w:r>
        <w:rPr>
          <w:rFonts w:eastAsia="IRNazanin" w:cs="IRNazanin"/>
          <w:color w:val="111111"/>
          <w:sz w:val="28"/>
          <w:szCs w:val="28"/>
          <w:lang w:bidi="fa-IR"/>
        </w:rPr>
        <w:t>271/12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آیۀ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مزّمّل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ابتدا به کافران هشدار می‌دهد که این دنیا در مقابل آخرت ارزشی ندارد و زندگی این دنیا در مقابل جاودانگی آخرت، چیزی به حساب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 از مهلت داده شده، خوشحال نشوند و حمل بر رضایت خداوند نکنند بلکه مجازات و عذاب را برای آخرت آنان در نظر گرفته‌ایم، چون دنیا گنجایش عذاب الهی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شیطان، که ریشۀ تمامی تباهی‌ها و لغزش‌هاست، از خداوند درخواست مهلت می‌نماید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أَنظِرْنِی إِلَی یَوْمِ یُبْعَثُونَ</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تا روزی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برانگیخته شوند ، مهلت ده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إِنَّکَ مِنَ الْمُنظَرِینَ</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تو از مهلت یافتگانی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مهلت به عنوان نقمت و بدبختی بیشتر برای کفّار و مخالفان الهی است تا گناهانشان زیادتر شده، در آخرت گریبانگیرشان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تَبارَکَ وَ تَعالی اهْبَطَ مَلَکاً الَی الْأَرْضَ فَلَبِثَ فیها دَهْراً طَویلاً ثُمَّ عَرَجَ الَی السَّماءِ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عَجائِبَ کَثیرةً وَ اعْجَبُ ما رَأَیْتُ أَنّی رَأَیْتُ عَبْداً مُتَقَلِّباً فی نِعْمَتِکَ یَأْکُلُ رِزْقَکَ وَ یَدَّعِی الرُّبُوبِیَّةَ فَعَجِبْتُ مِنْ جُرْأَتِه عَلَیْکَ وَ مِنْ حِلْمِکَ عَنْهُ، فَقالَ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حِلْمی عَجِبْتَ؟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امْهَلْتُهُ ارْبَعَمِأئَةِ سَنَةٍ لایَضْرِبُ عَلَیْهِ عِرْقٌ وَ لایرُیدُ مِنَ الدُّنْیا شَیْئاً الاّ نالَهُ وَ لایَتَغَیَّرُ عَلَیْهِ فیها مَطْعَمٌ وَ لامَشْرَبٌ</w:t>
      </w:r>
      <w:r>
        <w:rPr>
          <w:rFonts w:eastAsia="Amiri" w:cs="Amiri" w:ascii="Amiri" w:hAnsi="Amiri"/>
          <w:color w:val="111111"/>
          <w:sz w:val="28"/>
          <w:szCs w:val="28"/>
          <w:rtl w:val="true"/>
          <w:lang w:bidi="ar-SA"/>
        </w:rPr>
        <w:t xml:space="preserve">. </w:t>
      </w:r>
      <w:r>
        <w:rPr>
          <w:rStyle w:val="FootnoteAnchor"/>
          <w:rtl w:val="true"/>
        </w:rPr>
        <w:footnoteReference w:id="440"/>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فرشته‌ای را به زمین فرستاد و او مدّتی در آن جا زندگی کرد و بار دیگر به طرف آسمان بالا رفت، از آن فرشته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چه دیدی؟ 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شگفتی‌های زیادی را مشاهده‌کردم، یکی از عجایب، بنده‌ای در نعمت‌های تو غوطه ور بود، او روزی تو را می‌خورد، و ادّعای خدائی هم می‌کرد و من از این جرأت او و صبوری و حلم تو در شگفت بودم،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حلم من در شگفت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چهارصد سال مهلت دادم و در این مدّت هرگز بیمار هم نشد، و هر چه از دنیا خواست به او رسید و از خوردنی‌ها و آشامیدنی‌ها</w:t>
      </w:r>
    </w:p>
    <w:p>
      <w:pPr>
        <w:pStyle w:val="BookText"/>
        <w:rPr/>
      </w:pPr>
      <w:r>
        <w:rPr>
          <w:rFonts w:ascii="IRNazanin" w:hAnsi="IRNazanin" w:eastAsia="IRNazanin"/>
          <w:color w:val="111111"/>
          <w:sz w:val="28"/>
          <w:sz w:val="28"/>
          <w:szCs w:val="28"/>
          <w:rtl w:val="true"/>
          <w:lang w:bidi="fa-IR"/>
        </w:rPr>
        <w:t>بهره‌مند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کفّار از این که در خوشی دنیا غرق شده، و به زرق و برق دنیا مغرورند، خوشحال نباشند و این را حمل بر خوشبختی خود نکنند و به مؤمنان طعنه نزنند، افراد مؤمن هم از خوشحالی کفّار و مخالفان نگران نباشند، چرا که خداوند به این‌ها مهلت داده و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یَحْسَبَنَّ الَّذِینَ کَفَرُواْ أَنَّمَا نُمْلِی لَهُمْ خَیْرٌ لِاَّنفُسِهِمْ إِنَّمَا نُمْلِی لَهُمْ لِیَزْدَادُواْ إِثْمًا وَلَهُمْ عَذَابٌ مُّهِینٌ</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کسانی که کافر شدند ، گمان نکنند مهلتی که به آنان می‌دهیم به سودشان خواهد بود ، جز این نیست که مهلتشان می‌دهیم تا بر گناه خود بیفزایند ، و برای آنان عذابی خوار کننده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رُسُلاً مُبَشِّرینَ وَ مُنْذِرینَ لِئَلاّ یَکُونَ لِلنّاسِ عَلَی اللّهِ حُجَّةٌ بَعْدَ الرُّسُلِ وَ کانَ اللّهُ عَزیزاً حَکیماً</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 xml:space="preserve">پیامبرانی که مژده‌رسان و بیم‌دهنده بودند تا 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و آخرت در برابر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فرستادن پیامبران ، عذر و بهانه و حجتی نباشد ؛ و خدا همواره توانای شکست‌ناپذیر و حکیم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گرامی اسلام صلی الله علیه و آله در وصیّتش به 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الدُّنْیا سِجْنُ الْمُؤمِنِ وَ جَنّةُ الْکافِر</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دنیا زندانی برای افراد با ایمان و بهشتی برای کافران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صفات کبریایت برتر از ادراک ما قاصر از کنه کمالت فکرت و ادراک ما</w:t>
      </w:r>
    </w:p>
    <w:p>
      <w:pPr>
        <w:pStyle w:val="BookText"/>
        <w:rPr/>
      </w:pPr>
      <w:r>
        <w:rPr>
          <w:rFonts w:ascii="IRNazanin" w:hAnsi="IRNazanin" w:eastAsia="IRNazanin"/>
          <w:color w:val="111111"/>
          <w:sz w:val="28"/>
          <w:sz w:val="28"/>
          <w:szCs w:val="28"/>
          <w:rtl w:val="true"/>
          <w:lang w:bidi="fa-IR"/>
        </w:rPr>
        <w:t>ما چو خاشاکیم در دریای هستی روی پوش موج وحدت کی به ساحل افکند خاشاک ما</w:t>
      </w:r>
    </w:p>
    <w:p>
      <w:pPr>
        <w:pStyle w:val="BookText"/>
        <w:rPr/>
      </w:pPr>
      <w:r>
        <w:rPr>
          <w:rFonts w:ascii="IRNazanin" w:hAnsi="IRNazanin" w:eastAsia="IRNazanin"/>
          <w:color w:val="111111"/>
          <w:sz w:val="28"/>
          <w:sz w:val="28"/>
          <w:szCs w:val="28"/>
          <w:rtl w:val="true"/>
          <w:lang w:bidi="fa-IR"/>
        </w:rPr>
        <w:t>ما به جولانگاه وحدت غیر شه را ننگریم گر دو عالم را ببندد بخت بر فتراک ما</w:t>
      </w:r>
    </w:p>
    <w:p>
      <w:pPr>
        <w:pStyle w:val="BookText"/>
        <w:rPr/>
      </w:pPr>
      <w:r>
        <w:rPr>
          <w:rFonts w:ascii="IRNazanin" w:hAnsi="IRNazanin" w:eastAsia="IRNazanin"/>
          <w:color w:val="111111"/>
          <w:sz w:val="28"/>
          <w:sz w:val="28"/>
          <w:szCs w:val="28"/>
          <w:rtl w:val="true"/>
          <w:lang w:bidi="fa-IR"/>
        </w:rPr>
        <w:t>از وفاداری چو خاک پای اهل دل شدیم قبلۀ اهل وفا شد تا قیامت خاک ما</w:t>
      </w:r>
    </w:p>
    <w:p>
      <w:pPr>
        <w:pStyle w:val="BookText"/>
        <w:rPr/>
      </w:pPr>
      <w:r>
        <w:rPr>
          <w:rFonts w:ascii="IRNazanin" w:hAnsi="IRNazanin" w:eastAsia="IRNazanin"/>
          <w:color w:val="111111"/>
          <w:sz w:val="28"/>
          <w:sz w:val="28"/>
          <w:szCs w:val="28"/>
          <w:rtl w:val="true"/>
          <w:lang w:bidi="fa-IR"/>
        </w:rPr>
        <w:t>درد راحت بخش خود بر ما حوالت کن که نیست جز به دردت شادی جان و دل غمناک ما</w:t>
      </w:r>
    </w:p>
    <w:p>
      <w:pPr>
        <w:pStyle w:val="BookText"/>
        <w:rPr/>
      </w:pPr>
      <w:r>
        <w:rPr>
          <w:rFonts w:ascii="IRNazanin" w:hAnsi="IRNazanin" w:eastAsia="IRNazanin"/>
          <w:color w:val="111111"/>
          <w:sz w:val="28"/>
          <w:sz w:val="28"/>
          <w:szCs w:val="28"/>
          <w:rtl w:val="true"/>
          <w:lang w:bidi="fa-IR"/>
        </w:rPr>
        <w:t>جز به سوز شمع دیدارت نمی‌سازد بلی همچو پروانه دل آشفته بی‌باک ما</w:t>
      </w:r>
    </w:p>
    <w:p>
      <w:pPr>
        <w:pStyle w:val="BookText"/>
        <w:rPr/>
      </w:pPr>
      <w:r>
        <w:rPr>
          <w:rFonts w:ascii="IRNazanin" w:hAnsi="IRNazanin" w:eastAsia="IRNazanin"/>
          <w:color w:val="111111"/>
          <w:sz w:val="28"/>
          <w:sz w:val="28"/>
          <w:szCs w:val="28"/>
          <w:rtl w:val="true"/>
          <w:lang w:bidi="fa-IR"/>
        </w:rPr>
        <w:t>از جراحتها چه راحتهاست ما را ای که هست نیش تو نوش حسین و زهر تو تریاک ما</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منصور حلّاج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کَرَماً مِنْ عَفْوِکَ یَا کَرِیمُ وَ عَائِدَةً مِنْ عَطْفِکَ یَا حَلِیمُ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الَّذِی فَتَحْتَ لِعِبَادِکَ بَاباً إِلَی عَفْوِکَ وَ سَمَّیْتَهُ التَّوْبَةَ وَ جَعَلْتَ عَلَی ذَلِکَ الْبَابِ دَلِیلاً مِنْ وَحْیِکَ لِئَلاَّ یَضِلُّوا عَنْهُ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اسْمُکَ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تُوبُوا إِلَی اللَّهِ تَوْبَةً نَصُوحاً عَسَی رَبُّکُمْ أَنْ یُکَفِّرَ عَنْکُمْ سَیِّئَاتِکُمْ وَ یُدْخِلَکُمْ جَنَاتٍ تَجْرِی مِنْ تَحْتِهَا الْأَنْهَارُ</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لاَ یُخْزِی اللَّهُ النَّبِیَّ وَ الَّذِینَ آمَنُوا مَعَهُ نُورُهُمْ یَسْعَی بَیْنَ أَیْدِیهِمْ وَ بِأَیْمَانِهِمْ یَقُولُونَ رَبَّنَا أَتْمِمْ لَنَا نُورَنَا وَ اغْفِرْ لَنَا إِنَّکَ عَلَی کُلِّ شَیْ‌ءٍ قَدِیرٌ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همه، بر پایۀ کرم و بخششی از عفو توست ای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سود و بهره‌ای است از مهربانی تو ای بردبار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تویی که دری برای بندگانت به سوی عفوت گشودی، و آن را توبه نامیدی، و بر آن درِ گشوده دلیلی از وحیت قرار دادی، تا آن را گم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نامت والا و مبارک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خدا بازگردید؛ بازگشتی خالص باشد که پروردگار گناهانتان را محو کند و شما را وارد بهشت‌هایی کند که از زیر آنها نهرها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خداوند، پیامبر و کسانی که به او ایمان آوردند، خوار نمی‌کند، نورشان پیش رویشان، و از جانب راستشان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ما را کامل کن و ما را بیامرز، که تو بر هر کاری توانایی</w:t>
      </w:r>
      <w:r>
        <w:rPr>
          <w:rFonts w:eastAsia="IRNazanin" w:cs="IRNazanin"/>
          <w:color w:val="111111"/>
          <w:sz w:val="28"/>
          <w:szCs w:val="28"/>
          <w:rtl w:val="true"/>
          <w:lang w:bidi="fa-IR"/>
        </w:rPr>
        <w:t>.»</w:t>
      </w:r>
      <w:bookmarkStart w:id="495" w:name="pg14191_338876"/>
    </w:p>
    <w:p>
      <w:pPr>
        <w:pStyle w:val="BookText"/>
        <w:rPr/>
      </w:pPr>
      <w:bookmarkEnd w:id="49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عُذْرُ مَنْ أَغْفَلَ دُخُولَ ذَلِکَ الْمَنْزِلِ بَعْدَ فَتْحِ الْبَابِ وَ إِقَامَةِ الدَّلِیلِ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الَّذِی زِدْتَ فِی السَّوْمِ عَلَی نَفْسِکَ لِعِبَادِکَ تُرِیدُ رِبْحَهُمْ فِی مُتَاجَرَتِهِمْ لَکَ وَ فَوْزَهُمْ بِالْوِفَادَةِ عَلَیْکَ وَ الزِّیَادَةِ مِنْکَ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بهانه و عذر کسی که پس از گشوده شدن در و اقامۀ دلیل، از ورود به عرصه گاه عفوت غفلت کند چیست؟</w:t>
      </w:r>
    </w:p>
    <w:p>
      <w:pPr>
        <w:pStyle w:val="BookText"/>
        <w:rPr/>
      </w:pPr>
      <w:r>
        <w:rPr>
          <w:rFonts w:ascii="IRNazanin" w:hAnsi="IRNazanin" w:eastAsia="IRNazanin"/>
          <w:color w:val="111111"/>
          <w:sz w:val="28"/>
          <w:sz w:val="28"/>
          <w:szCs w:val="28"/>
          <w:rtl w:val="true"/>
          <w:lang w:bidi="fa-IR"/>
        </w:rPr>
        <w:t>و تویی که در معاملۀ با خود، به بهره و سود بندگانت افزودی، و در این داد و ستدشان با تو، سودشان، و کامیابی و فوزشان به وقت ورود بر تو، و بهره افزون را از جانب خود برای آنها خواسته‌ای</w:t>
      </w:r>
      <w:r>
        <w:rPr>
          <w:rFonts w:eastAsia="IRNazanin" w:cs="IRNazanin"/>
          <w:color w:val="111111"/>
          <w:sz w:val="28"/>
          <w:szCs w:val="28"/>
          <w:rtl w:val="true"/>
          <w:lang w:bidi="fa-IR"/>
        </w:rPr>
        <w:t>.</w:t>
      </w:r>
    </w:p>
    <w:p>
      <w:pPr>
        <w:pStyle w:val="Heading3"/>
        <w:numPr>
          <w:ilvl w:val="2"/>
          <w:numId w:val="1"/>
        </w:numPr>
        <w:rPr/>
      </w:pPr>
      <w:bookmarkStart w:id="496" w:name="__RefHeading___Toc5184174_3381743652"/>
      <w:bookmarkStart w:id="497" w:name="_Toc183"/>
      <w:bookmarkEnd w:id="496"/>
      <w:r>
        <w:rPr>
          <w:rtl w:val="true"/>
        </w:rPr>
        <w:t>سزای غافلان از توبه</w:t>
      </w:r>
      <w:bookmarkEnd w:id="497"/>
    </w:p>
    <w:p>
      <w:pPr>
        <w:pStyle w:val="Heading4"/>
        <w:numPr>
          <w:ilvl w:val="3"/>
          <w:numId w:val="1"/>
        </w:numPr>
        <w:rPr/>
      </w:pPr>
      <w:bookmarkStart w:id="498" w:name="__RefHeading___Toc5184176_3381743652"/>
      <w:bookmarkStart w:id="499" w:name="_Toc184"/>
      <w:bookmarkEnd w:id="498"/>
      <w:r>
        <w:rPr>
          <w:rtl w:val="true"/>
        </w:rPr>
        <w:t>اشاره</w:t>
      </w:r>
      <w:bookmarkEnd w:id="499"/>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وجوب توبه بر عاصیان فوری است و تأخیر و تعویق در آن جایز نیست و کسانی که از توبه غافلند و برای آشتی کردن با خدا و برگشت به سوی او تلاش نمی‌کنند، به خاطر این است که از عواقب آن بی‌خبرند و نمی‌دانند که چه سرنوشت خطرناکی در انتظار آنان می‌باشد، ولی اگر کمی در احوال گذشتگان تفکّر و تدبّر نمایند و به آینده اندیشه کرده و بفهمند که انسان تا ابد در این دنیا جاودانه نخواهد ماند و روزی از این دنیا که محل امتحان برای آخرت جاودانه است، رخت برخواهند بست و به محضر دادگاه عدل الهی وارد خواهند شد؛ دیگر توبه را به</w:t>
      </w:r>
      <w:bookmarkStart w:id="500" w:name="pg14191_338877"/>
    </w:p>
    <w:p>
      <w:pPr>
        <w:pStyle w:val="BookText"/>
        <w:rPr/>
      </w:pPr>
      <w:bookmarkEnd w:id="500"/>
      <w:r>
        <w:rPr>
          <w:rFonts w:ascii="IRNazanin" w:hAnsi="IRNazanin" w:eastAsia="IRNazanin"/>
          <w:color w:val="111111"/>
          <w:sz w:val="28"/>
          <w:sz w:val="28"/>
          <w:szCs w:val="28"/>
          <w:rtl w:val="true"/>
          <w:lang w:bidi="fa-IR"/>
        </w:rPr>
        <w:t>تأخیر نینداخته و هیچ گونه درنگ را برای بازگشت و عذرخواهی از خداوند جایز ندانسته و آمادۀ آشتی با خداوند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بیداری این گونه افراد غافل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باشند که گناه به منزلۀ زهر می‌ماند می‌ماند و دین که به آن آلوده می‌شود به منزلۀ بدن شماست، پس هر گاه زهر بر بدن وارد شود، باید دنبال چاره بود تا زهر را هر چه سریع‌تر استفراغ کرده تا در معرض نابودی و هلاکت قرار نگیرد، چون اگر بیرون کردن زهر از بدن طولانی شود و به تأخیر بیفتد، زهر به تمام اعضای بدن وارد شده، دیگر با هیچ دوائی نمی‌شود آن زهر را از بدن خارج کرد، پس هیچگونه اهمال و سهل انگاری جایز نیست</w:t>
      </w:r>
      <w:r>
        <w:rPr>
          <w:rFonts w:eastAsia="IRNazanin" w:cs="IRNazanin"/>
          <w:color w:val="111111"/>
          <w:sz w:val="28"/>
          <w:szCs w:val="28"/>
          <w:rtl w:val="true"/>
          <w:lang w:bidi="fa-IR"/>
        </w:rPr>
        <w:t>.</w:t>
      </w:r>
    </w:p>
    <w:p>
      <w:pPr>
        <w:pStyle w:val="Heading4"/>
        <w:numPr>
          <w:ilvl w:val="3"/>
          <w:numId w:val="1"/>
        </w:numPr>
        <w:rPr/>
      </w:pPr>
      <w:bookmarkStart w:id="501" w:name="__RefHeading___Toc5184178_3381743652"/>
      <w:bookmarkStart w:id="502" w:name="_Toc185"/>
      <w:bookmarkEnd w:id="501"/>
      <w:r>
        <w:rPr>
          <w:rtl w:val="true"/>
        </w:rPr>
        <w:t>خطرات تأخیر توبه</w:t>
      </w:r>
      <w:bookmarkEnd w:id="502"/>
    </w:p>
    <w:p>
      <w:pPr>
        <w:pStyle w:val="BookText"/>
        <w:rPr/>
      </w:pPr>
      <w:r>
        <w:rPr>
          <w:rFonts w:ascii="IRNazanin" w:hAnsi="IRNazanin" w:eastAsia="IRNazanin"/>
          <w:color w:val="111111"/>
          <w:sz w:val="28"/>
          <w:sz w:val="28"/>
          <w:szCs w:val="28"/>
          <w:rtl w:val="true"/>
          <w:lang w:bidi="fa-IR"/>
        </w:rPr>
        <w:t>اگر تأخیر در توبه طولانی شود انسان در معرض دو خطر بسیار عظیم قرار خواهد گرفت، که سالم ماندن از این خطرها و به سلامت بیرون آمدن از آن مشکل و شاید محال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اجل موعود است، وقتی خبردار می‌شود که باید از دنیا برود و فرصت هیچ کاری نمانده و تدارک و تلافی ممکن نیست و وقت آن رسیده است که 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حِیلَ بَیْنَهُمْ وَ بَیْنَ مَا یَشْتَهُونَ</w:t>
      </w:r>
      <w:r>
        <w:rPr>
          <w:rFonts w:eastAsia="Amiri" w:cs="Amiri" w:ascii="Amiri" w:hAnsi="Amiri"/>
          <w:color w:val="111111"/>
          <w:sz w:val="28"/>
          <w:szCs w:val="28"/>
          <w:rtl w:val="true"/>
          <w:lang w:bidi="ar-SA"/>
        </w:rPr>
        <w:t xml:space="preserve">» </w:t>
      </w:r>
      <w:r>
        <w:rPr>
          <w:rStyle w:val="FootnoteAnchor"/>
          <w:rtl w:val="true"/>
        </w:rPr>
        <w:footnoteReference w:id="4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آنان و همۀ خواسته‌هایشان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انداخته شد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چه خواهش نماید که یک روز یا یک ساعت مرا فرصت دهید، جواب</w:t>
      </w:r>
    </w:p>
    <w:p>
      <w:pPr>
        <w:pStyle w:val="BookText"/>
        <w:rPr/>
      </w:pPr>
      <w:r>
        <w:rPr>
          <w:rFonts w:ascii="IRNazanin" w:hAnsi="IRNazanin" w:eastAsia="IRNazanin"/>
          <w:color w:val="111111"/>
          <w:sz w:val="28"/>
          <w:sz w:val="28"/>
          <w:szCs w:val="28"/>
          <w:rtl w:val="true"/>
          <w:lang w:bidi="fa-IR"/>
        </w:rPr>
        <w:t>خواهد شنید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گذشته و تو را مهلت آن نیست که خداوند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قَبْلِ أَن یَأْتِیَ أَحَدَکُمُ الْمَوْتُ فَیَقُولَ رَبِ‌ّ لَوْلَآ أَخَّرْتَنِی إِلَی أَجَلٍ قَرِیبٍ</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آنکه یکی از شما را مرگ در رسد و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تا مدتی نزدیک مهلت ندادی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آیۀ شریفه چنین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وقت جان کندن، بعد از آن که پرده از روی کار برداشته شود و این شخص بر زشتی کردۀ خود اطلاع یابد،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شود که اگر یک روز دیگر مرا مهلت دهی که در آن عذر گناهان خود را از پروردگار خود بخواهم و توبه و انابه نمایم و به واسطۀ آن توشه‌ای از عمل صالح بردارم؟</w:t>
      </w:r>
    </w:p>
    <w:p>
      <w:pPr>
        <w:pStyle w:val="BookText"/>
        <w:rPr/>
      </w:pPr>
      <w:r>
        <w:rPr>
          <w:rFonts w:ascii="IRNazanin" w:hAnsi="IRNazanin" w:eastAsia="IRNazanin"/>
          <w:color w:val="111111"/>
          <w:sz w:val="28"/>
          <w:sz w:val="28"/>
          <w:szCs w:val="28"/>
          <w:rtl w:val="true"/>
          <w:lang w:bidi="fa-IR"/>
        </w:rPr>
        <w:t>جواب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ایام منقضی شده است و روزی از برای تو نمانده، که تو را فرصت آن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مرا مهلت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می‌شنود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ساعت‌های تو نیز در معرض فنا و زوال بوده و مهلت در آن نیز میسّر نیست، پس در توبه به روی او بسته شود و او را به دوزخ کشانند و ساقی یأس و ناامیدی، شراب حسرت و ندامت بر تضییع عمر و تلف کردن اوقات بر او بنوشاند، و بسا باشد که از هول صدمات آن حال، تزلزل در بنیان ایمان او راه یابد و اصل دین او نیز بر جای نماند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تراکم ظلمت و معاصی و نشستن غبار گناه بر آینۀ دل او، آن چنان زنگاری ایجاد شود که دیگر به صیقل هیچ توبه و انابه‌ای نتوان به آن جلا داد</w:t>
      </w:r>
    </w:p>
    <w:p>
      <w:pPr>
        <w:pStyle w:val="BookText"/>
        <w:rPr/>
      </w:pPr>
      <w:r>
        <w:rPr>
          <w:rFonts w:ascii="IRNazanin" w:hAnsi="IRNazanin" w:eastAsia="IRNazanin"/>
          <w:color w:val="111111"/>
          <w:sz w:val="28"/>
          <w:sz w:val="28"/>
          <w:szCs w:val="28"/>
          <w:rtl w:val="true"/>
          <w:lang w:bidi="fa-IR"/>
        </w:rPr>
        <w:t>واو را مثل روز اول درآورد؛ زیرا که هر معصیتی که انسان مرتکب می‌شود در دل او تاریکی از آن بهم رسد و چون گناهان او بسیار شد، آن تاریکی مرتبه به مرتبه زیاد شود تا آنکه تمام قلب را فراگرفته و سیاه کند و چون بر گناهان خود اصرار ورزیده و ثبات بخشد و در مقام رفع آن برنیاید آن جرم می‌ماند و جوهر قلب را فاسد می‌کند که همچون آیینه‌ای که چندین سال زنگار بر آن مانده، هرگز صیقل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شَیْ‌ءٍ افْسَدَ لِلْقَلْبِ مِنْ خَطِیْئَةٍ انَّ الْقَلْبَ لَیُواقِعُ الْخَطیئَةَ فَلاتَزالُ بِهِ حَتّی تَغْلِبَ عَلَیْهِ فَیُصَیِّرُ اعْلاهُ اسْفَلَهُ</w:t>
      </w:r>
      <w:r>
        <w:rPr>
          <w:rFonts w:eastAsia="Amiri" w:cs="Amiri" w:ascii="Amiri" w:hAnsi="Amiri"/>
          <w:color w:val="111111"/>
          <w:sz w:val="28"/>
          <w:szCs w:val="28"/>
          <w:rtl w:val="true"/>
          <w:lang w:bidi="ar-SA"/>
        </w:rPr>
        <w:t xml:space="preserve">. </w:t>
      </w:r>
      <w:r>
        <w:rPr>
          <w:rStyle w:val="FootnoteAnchor"/>
          <w:rtl w:val="true"/>
        </w:rPr>
        <w:footnoteReference w:id="4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268/2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301/15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20572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چیز بیشتر از گناه باعث فساد دل نمی‌شود، به درستی که دل هر آینه به گناه در می‌افتد و همیشه با گناه زد و خورد می‌نماید تا مغلوب او شود، پس چون مغلوب او شد و گناه بر او غالب آمد، بالای او زیر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سرازیر می‌شود و به رو درمی‌افتد چنان که هرگز نتوان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عَبْدِ الاّ وَ فی قَلْبِهِ نُکْتَةً بَیْضاءَ فَاِذا اذْنَبَ ذَنْباً خَرَجَ فِی النُّکْتَةِ نُکْتَةٌ سَوْداءُ فَاِنْ تابَ ذَهَبَ ذلِکَ السَّوادُ وَ انْ تَمادی فِی الذُّنُوبِ زادَ ذلِکَ السَّوادُ حَتّی تُغَطِّیَ الْبَیاضَ فَاِذا غَطَّی الْبَیاضُ لَمْ‌یَرْجِعْ صاحِبُهُ الی خَیْرٍ ابَداً وَ هُوَ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بَلْ رَانَ عَلَی قُلُوبِهِم مَّا کَانُواْ یَکْسِبُونَ</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9"/>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بنده‌ای نیست مگر آن که در دل او نقطه‌ای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مرتکب گناهی شد، در آن نقطه سیاهی به هم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مقام استغفار برآمد و</w:t>
      </w:r>
    </w:p>
    <w:p>
      <w:pPr>
        <w:pStyle w:val="BookText"/>
        <w:rPr/>
      </w:pPr>
      <w:r>
        <w:rPr>
          <w:rFonts w:ascii="IRNazanin" w:hAnsi="IRNazanin" w:eastAsia="IRNazanin"/>
          <w:color w:val="111111"/>
          <w:sz w:val="28"/>
          <w:sz w:val="28"/>
          <w:szCs w:val="28"/>
          <w:rtl w:val="true"/>
          <w:lang w:bidi="fa-IR"/>
        </w:rPr>
        <w:t>از آن گناه توبه کرد آن سیاهی برطرف می‌گردد، و اگر در گناه باقی ماند و باز گناه کرد آن سیاهی زیاد می‌شود و تا آن که همه سفیدی را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سفیدی تمام شد، دیگر هرگز صاحب آن دل روی خیر را نمی‌بیند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چنین نیست که می‌گویند ، بلکه گناهانی که همواره مرتکب شده‌اند بر دل‌هایشان چرک و زنگار 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حقایق را افسانه می‌پندارند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 بزرگترین و شدیدترین عذاب الهی برای غافلان از توبه، همین بس که بر قلب‌هایشان مهر زده خواهد شد و همچنان که آنها خدا را فراموش کردند خدا هم آنان را فراموش می‌کند و دیگر روی سعادت و خیر را نخواهند دید که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لَاتَکُونُواْ کَالَّذِینَ نَسُواْ اللَّهَ فَأَنسَاهُمْ أَنفُسَهُمْ أُوْلئِکَ هُمُ الْفَسِقُونَ</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مانند کسانی مباشید که خدا را فراموش کردند ، پس خدا هم آنان را دچار خود فراموشی کرد ؛ اینان همان فاسقانند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فَإِنَّهَا لَاتَعْمَی الْأَبْصَرُ وَ لَکِن تَعْمَی الْقُلُوبُ الَّتِی فِی الصُّدُورِ</w:t>
      </w:r>
      <w:r>
        <w:rPr>
          <w:rFonts w:eastAsia="Amiri" w:cs="Amiri" w:ascii="Amiri" w:hAnsi="Amiri"/>
          <w:color w:val="111111"/>
          <w:sz w:val="28"/>
          <w:szCs w:val="28"/>
          <w:rtl w:val="true"/>
          <w:lang w:bidi="ar-SA"/>
        </w:rPr>
        <w:t xml:space="preserve">» </w:t>
      </w:r>
      <w:r>
        <w:rPr>
          <w:rStyle w:val="FootnoteAnchor"/>
          <w:rtl w:val="true"/>
        </w:rPr>
        <w:footnoteReference w:id="451"/>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این است که دیده‌ها کور نیست بلکه دل‌هایی که در سینه‌هاست ، کور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تَبَارَکَ اسْمُکَ وَ تَعَالَیْتَ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وَ مَنْ جَاءَ بِالسَّیِّئَةِ فَلاَ یُجْزَی إِلاَّ مِثْلَهَا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الَّذِینَ یُنْفِقُونَ أَمْوَالَهُمْ فِی سَبِیلِ اللَّهِ کَمَثَلِ حَبَّةٍ أَنْبَتَتْ سَبْعَ سَنَابِلَ فِی کُلِّ سُنْبُلَةٍ مِائَةُ حَبَّةٍ وَ اللَّهُ یُضَاعِفُ لِمَنْ یَشَاءُ</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الَّذِی یُقْرِضُ اللَّهَ قَرْضاً حَسَناً فَیُضَاعِفَهُ لَهُ أَضْعَافاً کَثِیرَةً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مَا أَنْزَلْتَ مِنْ نَظَائِرِهِنَّ فِی الْقُرْآنِ مِنْ تَضَاعِیفِ الْحَسَنَاتِ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نامت مبارک و والاست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هر کس یک خوبی بیاورد، ده برابرش برای اوست، و هر کس یک بدی بیاورد، جز به مانند آن عقوبت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داستان آنان که اموالشان را در راه خدا انفاق می‌کنند، مانند دانه‌ای است که هفت خوشه رویانده، در هر خوشه صد دانه است، و خدای برای هر که بخواهد، چند برابر می‌کند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 که به خدا قرض نیکو دهد، تا خدا آن را برایش به چندین برابر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نظایر این آیات دربارۀ چندین برابر کردن خوبی‌ها در قرآن نازل فرمودی</w:t>
      </w:r>
      <w:r>
        <w:rPr>
          <w:rFonts w:eastAsia="IRNazanin" w:cs="IRNazanin"/>
          <w:color w:val="111111"/>
          <w:sz w:val="28"/>
          <w:szCs w:val="28"/>
          <w:rtl w:val="true"/>
          <w:lang w:bidi="fa-IR"/>
        </w:rPr>
        <w:t>.</w:t>
      </w:r>
      <w:bookmarkStart w:id="503" w:name="pg14191_338882"/>
    </w:p>
    <w:p>
      <w:pPr>
        <w:pStyle w:val="Heading3"/>
        <w:numPr>
          <w:ilvl w:val="2"/>
          <w:numId w:val="1"/>
        </w:numPr>
        <w:rPr/>
      </w:pPr>
      <w:bookmarkStart w:id="504" w:name="__RefHeading___Toc5184180_3381743652"/>
      <w:bookmarkStart w:id="505" w:name="_Toc186"/>
      <w:bookmarkEnd w:id="503"/>
      <w:bookmarkEnd w:id="504"/>
      <w:r>
        <w:rPr>
          <w:rtl w:val="true"/>
        </w:rPr>
        <w:t>پاداش انفاق و قرض</w:t>
      </w:r>
      <w:bookmarkEnd w:id="505"/>
    </w:p>
    <w:p>
      <w:pPr>
        <w:pStyle w:val="Heading4"/>
        <w:numPr>
          <w:ilvl w:val="3"/>
          <w:numId w:val="1"/>
        </w:numPr>
        <w:rPr/>
      </w:pPr>
      <w:bookmarkStart w:id="506" w:name="__RefHeading___Toc5184182_3381743652"/>
      <w:bookmarkStart w:id="507" w:name="_Toc187"/>
      <w:bookmarkEnd w:id="506"/>
      <w:r>
        <w:rPr>
          <w:rtl w:val="true"/>
        </w:rPr>
        <w:t>اشاره</w:t>
      </w:r>
      <w:bookmarkEnd w:id="507"/>
    </w:p>
    <w:p>
      <w:pPr>
        <w:pStyle w:val="BookText"/>
        <w:rPr/>
      </w:pPr>
      <w:r>
        <w:rPr>
          <w:rFonts w:ascii="IRNazanin" w:hAnsi="IRNazanin" w:eastAsia="IRNazanin"/>
          <w:color w:val="111111"/>
          <w:sz w:val="28"/>
          <w:sz w:val="28"/>
          <w:szCs w:val="28"/>
          <w:rtl w:val="true"/>
          <w:lang w:bidi="fa-IR"/>
        </w:rPr>
        <w:t>انفاق کردن و قرض دادن به افراد محتاج از سفارش‌های بسیار مهم و مورد تأکید دین اسلام است و وام دادن به افراد محتاج از آثار سخاوت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جایی که مردم محروم مشکلات متعدّدی دارند، گاهی به اندک چیزی گرفتاریشان آسان می‌شود، رعایت و توجّه به آنان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قرض دادن در اسلام از صدقه دادن بالاتر است و بنابراین اهمیّت آن بدان جهت است که جامعه دچار ربا و سود و دیگر معاملات ربوی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ایْقَنَ بِالْخَلْفِ سَخَتْ نَفْسُهُ بِالنَّفَقَةِ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یقین به عوض و جانشین داشته باشد، در انفاق کردن سخاوتمند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خاطر همین اعتقاد و ارزش انفاق است که خداوند در 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تُقْرِضُواْ اللَّهَ قَرْضًا حَسَنًا یُضَعِفْهُ لَکُمْ وَ یَغْفِرْ لَکُمْ وَ اللَّهُ شَکُورٌ حَلِیمٌ</w:t>
      </w:r>
      <w:r>
        <w:rPr>
          <w:rFonts w:eastAsia="Amiri" w:cs="Amiri" w:ascii="Amiri" w:hAnsi="Amiri"/>
          <w:color w:val="111111"/>
          <w:sz w:val="28"/>
          <w:szCs w:val="28"/>
          <w:rtl w:val="true"/>
          <w:lang w:bidi="ar-SA"/>
        </w:rPr>
        <w:t xml:space="preserve">» </w:t>
      </w:r>
      <w:r>
        <w:rPr>
          <w:rStyle w:val="FootnoteAnchor"/>
          <w:rtl w:val="true"/>
        </w:rPr>
        <w:footnoteReference w:id="4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خدا وام نیکو دهید ، آن را برای شما دو چندان می‌کند و شما را می‌آمرزد و خدا عطا کنندۀ پاداش فراوان در برابر عملِ اندک و بردبار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قرض در اصل به معنی قطع کردن و بریدن است و چون با واژۀ حسن همراه شود اشاره به جدا کردن مال از خویشتن و دادن در راه 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تفسیر آیۀ شریفۀ</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خَیْرَ فِی کَثِیرٍ مِّن نَّجْوَاهُمْ إِلَّا مَنْ أَمَرَ بِصَدَقَةٍ أَوْ مَعْرُوفٍ</w:t>
      </w:r>
      <w:r>
        <w:rPr>
          <w:rFonts w:eastAsia="Amiri" w:cs="Amiri" w:ascii="Amiri" w:hAnsi="Amiri"/>
          <w:color w:val="111111"/>
          <w:sz w:val="28"/>
          <w:szCs w:val="28"/>
          <w:rtl w:val="true"/>
          <w:lang w:bidi="ar-SA"/>
        </w:rPr>
        <w:t xml:space="preserve">» </w:t>
      </w:r>
      <w:r>
        <w:rPr>
          <w:rStyle w:val="FootnoteAnchor"/>
          <w:rtl w:val="true"/>
        </w:rPr>
        <w:footnoteReference w:id="454"/>
      </w:r>
      <w:bookmarkStart w:id="508" w:name="pg14191_338883"/>
    </w:p>
    <w:p>
      <w:pPr>
        <w:pStyle w:val="BookText"/>
        <w:rPr/>
      </w:pPr>
      <w:bookmarkEnd w:id="508"/>
      <w:r>
        <w:rPr>
          <w:rFonts w:ascii="IRNazanin" w:hAnsi="IRNazanin" w:eastAsia="IRNazanin"/>
          <w:color w:val="111111"/>
          <w:sz w:val="28"/>
          <w:sz w:val="28"/>
          <w:szCs w:val="28"/>
          <w:rtl w:val="true"/>
          <w:lang w:bidi="fa-IR"/>
        </w:rPr>
        <w:t xml:space="preserve">در بسیاری از رازگویی‌های آنان خیری نیست ، جز کسی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صدقه ، یا کار نیک ، یا اصلاح در میان مردم فرمان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معروف در آیۀ شریفه قرض دادن است</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140/100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خداوند روزی قرض دهنده را زیاد و بر مکارم اخلاق او می‌افزاید واگر شخص متمکّن و ثروتمند در قرض دادن کوتاهی و تقصیر کند، به فقر مبتلا می‌شود</w:t>
      </w:r>
      <w:r>
        <w:rPr>
          <w:rFonts w:eastAsia="IRNazanin" w:cs="IRNazanin"/>
          <w:color w:val="111111"/>
          <w:sz w:val="28"/>
          <w:szCs w:val="28"/>
          <w:rtl w:val="true"/>
          <w:lang w:bidi="fa-IR"/>
        </w:rPr>
        <w:t>.</w:t>
      </w:r>
    </w:p>
    <w:p>
      <w:pPr>
        <w:pStyle w:val="Heading4"/>
        <w:numPr>
          <w:ilvl w:val="3"/>
          <w:numId w:val="1"/>
        </w:numPr>
        <w:rPr/>
      </w:pPr>
      <w:bookmarkStart w:id="509" w:name="__RefHeading___Toc5184184_3381743652"/>
      <w:bookmarkStart w:id="510" w:name="_Toc188"/>
      <w:bookmarkEnd w:id="509"/>
      <w:r>
        <w:rPr>
          <w:rtl w:val="true"/>
        </w:rPr>
        <w:t>کلامی از فخررازی در انفاق</w:t>
      </w:r>
      <w:bookmarkEnd w:id="510"/>
    </w:p>
    <w:p>
      <w:pPr>
        <w:pStyle w:val="BookText"/>
        <w:rPr/>
      </w:pPr>
      <w:r>
        <w:rPr>
          <w:rFonts w:ascii="IRNazanin" w:hAnsi="IRNazanin" w:eastAsia="IRNazanin"/>
          <w:color w:val="111111"/>
          <w:sz w:val="28"/>
          <w:sz w:val="28"/>
          <w:szCs w:val="28"/>
          <w:rtl w:val="true"/>
          <w:lang w:bidi="fa-IR"/>
        </w:rPr>
        <w:t xml:space="preserve">فخر رازی در سورۀ سبأ آیۀ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این است که تاجر، هنگامی که بداند یکی از اموالش در معرض تلف می‌باشد، حاضر است آن را به صورت نسیه بفروشد، هر چند فقیر باشد،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بهتر از این است که بگذارم و نابود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تاجری در چنین شرایطی اقدام به فروش اموالش نکند تا نابود شود، او را خطاکار می‌شمرند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چنین شرایطی خریدار سرمایه داری پیدا شود و به او نفروشد، او را بی عقل معرفی می‌کنند و اگر علاوه بر همۀ اینها خریدار با داشتن تمکّن مالی همه گونه وثیقه بسپارد و سند قابل اطمینانی نیز بنویسد در عین حال به او نفروشد، دیوانه‌اش خوانند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تعجب در این است که همۀ ما این کارها را انجام می‌دهیم و هیچ کس آن را جنون نمی‌شمرد؛ زیرا تمام اموال ما به یقین در معرض زوال است و خواه ناخواه از</w:t>
      </w:r>
      <w:bookmarkStart w:id="511" w:name="pg14191_338884"/>
    </w:p>
    <w:p>
      <w:pPr>
        <w:pStyle w:val="BookText"/>
        <w:rPr/>
      </w:pPr>
      <w:bookmarkEnd w:id="511"/>
      <w:r>
        <w:rPr>
          <w:rFonts w:ascii="IRNazanin" w:hAnsi="IRNazanin" w:eastAsia="IRNazanin"/>
          <w:color w:val="111111"/>
          <w:sz w:val="28"/>
          <w:sz w:val="28"/>
          <w:szCs w:val="28"/>
          <w:rtl w:val="true"/>
          <w:lang w:bidi="fa-IR"/>
        </w:rPr>
        <w:t>دست ما بیرون خواهد رفت، و انفاق کردن در راه خدا یک نوع وام دادن به اوست، و ضامنی معتبر یعنی خداوند بزرگ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مَآ أَنفَقْتُم مِّن شَیْ‌ءٍ فَهُوَ یُخْلِفُهُ</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هرچه را انفاق 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کم و چه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عوضی را جایگزین آن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عین حال املاک خود را نزد ما گروگان گذاشته، چرا که هر چه در دست انسان است عاریتی از ناحیه اوست و محکم‌ترین مسندها را از کتب آسمانی در این زمینه در اختیار ماه نهاده، اما با همۀ این‌ها بسیاری از ما، اموال خود را انفاق نمی‌کنیم و می‌گذاریم از دستمان برود، نه اجری داریم و نه شکری</w:t>
      </w:r>
      <w:r>
        <w:rPr>
          <w:rFonts w:eastAsia="IRNazanin" w:cs="IRNazanin"/>
          <w:color w:val="111111"/>
          <w:sz w:val="28"/>
          <w:szCs w:val="28"/>
          <w:rtl w:val="true"/>
          <w:lang w:bidi="fa-IR"/>
        </w:rPr>
        <w:t xml:space="preserve">.» </w:t>
      </w:r>
      <w:r>
        <w:rPr>
          <w:rStyle w:val="FootnoteAnchor"/>
          <w:rtl w:val="true"/>
        </w:rPr>
        <w:footnoteReference w:id="457"/>
      </w:r>
    </w:p>
    <w:p>
      <w:pPr>
        <w:pStyle w:val="Heading4"/>
        <w:numPr>
          <w:ilvl w:val="3"/>
          <w:numId w:val="1"/>
        </w:numPr>
        <w:rPr/>
      </w:pPr>
      <w:bookmarkStart w:id="512" w:name="__RefHeading___Toc5184186_3381743652"/>
      <w:bookmarkStart w:id="513" w:name="_Toc189"/>
      <w:bookmarkEnd w:id="512"/>
      <w:r>
        <w:rPr>
          <w:rtl w:val="true"/>
        </w:rPr>
        <w:t>شرایط انفاق و قرض</w:t>
      </w:r>
      <w:bookmarkEnd w:id="513"/>
    </w:p>
    <w:p>
      <w:pPr>
        <w:pStyle w:val="BookText"/>
        <w:rPr/>
      </w:pPr>
      <w:r>
        <w:rPr>
          <w:rFonts w:ascii="IRNazanin" w:hAnsi="IRNazanin" w:eastAsia="IRNazanin"/>
          <w:color w:val="111111"/>
          <w:sz w:val="28"/>
          <w:sz w:val="28"/>
          <w:szCs w:val="28"/>
          <w:rtl w:val="true"/>
          <w:lang w:bidi="fa-IR"/>
        </w:rPr>
        <w:t>البته باید توجّه داشت قرض الحسنه‌ای ارزشمند و نیکو خواهد بود و خداوند ثوابش را چند برابر کرده تا جایی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ثوابش را به جز من احدی نمی‌داند که دارای شرایط خاصّ انفاق و قرض باشد</w:t>
      </w:r>
      <w:r>
        <w:rPr>
          <w:rFonts w:eastAsia="IRNazanin" w:cs="IRNazanin"/>
          <w:color w:val="111111"/>
          <w:sz w:val="28"/>
          <w:szCs w:val="28"/>
          <w:rtl w:val="true"/>
          <w:lang w:bidi="fa-IR"/>
        </w:rPr>
        <w:t>.</w:t>
      </w:r>
    </w:p>
    <w:p>
      <w:pPr>
        <w:pStyle w:val="Heading4"/>
        <w:numPr>
          <w:ilvl w:val="3"/>
          <w:numId w:val="1"/>
        </w:numPr>
        <w:rPr/>
      </w:pPr>
      <w:bookmarkStart w:id="514" w:name="__RefHeading___Toc5184188_3381743652"/>
      <w:bookmarkStart w:id="515" w:name="_Toc190"/>
      <w:bookmarkEnd w:id="514"/>
      <w:r>
        <w:rPr>
          <w:rtl w:val="true"/>
        </w:rPr>
        <w:t>شرایط انفاق و قرض</w:t>
      </w:r>
      <w:bookmarkEnd w:id="515"/>
    </w:p>
    <w:p>
      <w:pPr>
        <w:pStyle w:val="BookText"/>
        <w:rPr/>
      </w:pPr>
      <w:r>
        <w:rPr>
          <w:rFonts w:ascii="IRNazanin" w:hAnsi="IRNazanin" w:eastAsia="IRNazanin"/>
          <w:color w:val="111111"/>
          <w:sz w:val="28"/>
          <w:sz w:val="28"/>
          <w:szCs w:val="28"/>
          <w:rtl w:val="true"/>
          <w:lang w:bidi="fa-IR"/>
        </w:rPr>
        <w:t>مرحوم شیخ طبرسی رحمة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در تفسیر شریف مجمع البیان شرایط انفاق و قرض را چنین بیان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از مال حلال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پیامبر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طَیِّبُ وَ لایَقْبَلُ إِلاَّ الطَیِّبَ</w:t>
      </w:r>
      <w:r>
        <w:rPr>
          <w:rFonts w:eastAsia="Amiri" w:cs="Amiri" w:ascii="Amiri" w:hAnsi="Amiri"/>
          <w:color w:val="111111"/>
          <w:sz w:val="28"/>
          <w:szCs w:val="28"/>
          <w:rtl w:val="true"/>
          <w:lang w:bidi="ar-SA"/>
        </w:rPr>
        <w:t xml:space="preserve">. </w:t>
      </w:r>
      <w:r>
        <w:rPr>
          <w:rStyle w:val="FootnoteAnchor"/>
          <w:rtl w:val="true"/>
        </w:rPr>
        <w:footnoteReference w:id="458"/>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که خداوند پاک و منزه است و نمی‌پذیرد مگر پاک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از بهترین چیزی باشد که مالک آن است، نه این که چیز پستی را انفاق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تصدّق کند در حالی که او آن را دوست دارد و امیدوار به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در این باره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برترین صدقه آن است که آن را بدهی در حالی که تو تندرست و سالم هستی و امید به زندگی و ترس از فقر داری</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266/75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380.4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که آن را واپس نگذاری تا وقتی که جان به گلویت برسد و بگویی برای فلانی چقدر و برای فلانی چقدر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که آن را برای دوست‌ترین افراد و نیازمندترین و شایسته‌ترین آن‌ها قرار دهی که آن را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که تا می‌تواند و امکان دارد آن را پنهان و مخفی بدارد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که در پی و تعقیب آن منّت نگذارده و آزار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که فقط قصد کند به این کار وجه الله و رضای خدا را و ریا نکند برای آن که ریا و خود نمایی مذموم و ناپسند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که آن چه داده به نظرش کوچک و کم آید، هر چند که زیاد باشد، برای آن که متاع دنیا قلیل و اندک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که از محبوب‌ترین مال او باشد و از بهترین مالی باشد که خود او آن را دوست دارد</w:t>
      </w:r>
      <w:r>
        <w:rPr>
          <w:rFonts w:eastAsia="IRNazanin" w:cs="IRNazanin"/>
          <w:color w:val="111111"/>
          <w:sz w:val="28"/>
          <w:szCs w:val="28"/>
          <w:rtl w:val="true"/>
          <w:lang w:bidi="fa-IR"/>
        </w:rPr>
        <w:t xml:space="preserve">.» </w:t>
      </w:r>
      <w:r>
        <w:rPr>
          <w:rStyle w:val="FootnoteAnchor"/>
          <w:rtl w:val="true"/>
        </w:rPr>
        <w:footnoteReference w:id="460"/>
      </w:r>
      <w:r>
        <w:rPr>
          <w:rFonts w:ascii="IRNazanin" w:hAnsi="IRNazanin" w:eastAsia="IRNazanin"/>
          <w:color w:val="111111"/>
          <w:sz w:val="28"/>
          <w:sz w:val="28"/>
          <w:szCs w:val="28"/>
          <w:rtl w:val="true"/>
          <w:lang w:bidi="fa-IR"/>
        </w:rPr>
        <w:t>پس اگر این ده صفت در صدقه و قرض الحسنه جمع شود مصداق آیۀ شریفۀ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 أَجْرٌ کَرِیمٌ</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را پاداشی نیکو و باارزش باشد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خالصی که مشوب و آلوده به صفت نقص نمی‌شود، و از شأن خداوند کریم است که خیر فراوان عطا کند و چون این نفع و سود و بزرگی به انسان می‌دهد، خداوند در آیۀ شریفه توصیف به کریم نمود، و اجر کریم همان بهشت برین است</w:t>
      </w:r>
      <w:r>
        <w:rPr>
          <w:rFonts w:eastAsia="IRNazanin" w:cs="IRNazanin"/>
          <w:color w:val="111111"/>
          <w:sz w:val="28"/>
          <w:szCs w:val="28"/>
          <w:rtl w:val="true"/>
          <w:lang w:bidi="fa-IR"/>
        </w:rPr>
        <w:t>.</w:t>
      </w:r>
      <w:bookmarkStart w:id="516" w:name="pg14191_338887"/>
    </w:p>
    <w:p>
      <w:pPr>
        <w:pStyle w:val="BookText"/>
        <w:rPr/>
      </w:pPr>
      <w:bookmarkEnd w:id="51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الَّذِی دَلَلْتَهُمْ بِقَوْلِکَ مِنْ غَیْبِکَ وَ تَرْغِیبِکَ الَّذِی فِیهِ حَظُّهُمْ عَلَی مَا لَوْ سَتَرْتَهُ عَنْهُمْ لَمْ تُدْرِکْهُ أَبْصَارُهُمْ وَ لَمْ تَعِهِ أَسْمَاعُهُمْ وَ لَمْ تَلْحَقْهُ أَوْهَامُهُمْ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اُذْکُرُونِی أَذْکُرْکُمْ وَ اشْکُرُوا لِی وَ لاَ تَکْفُرُونِ</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شَکَرْتُمْ لَأَزِیدَنَّکُمْ وَ لَئِنْ کَفَرْتُمْ إِنَّ عَذَابِی لَشَدِیدٌ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تویی که با گفتارت از غیبت خود، و تشویقت که بهرۀ آنها در آن است، به اموری راهنمایی کردی که اگر آن امور را از ایشان می‌پوشاندی، دیدگانشان آنها را درک نمی‌کرد، و گوش‌هایشان فرا نمی‌گرفت و اندیشه و فکرشان به آنها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یاد کنید تا شما را یاد کنم، و مرا سپاس گزارید، و کفران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شکر کنید، بر شما افزون می‌کنم و اگر ناسپاسی کنید، محققاً عذاب من سخت است</w:t>
      </w:r>
      <w:r>
        <w:rPr>
          <w:rFonts w:eastAsia="IRNazanin" w:cs="IRNazanin"/>
          <w:color w:val="111111"/>
          <w:sz w:val="28"/>
          <w:szCs w:val="28"/>
          <w:rtl w:val="true"/>
          <w:lang w:bidi="fa-IR"/>
        </w:rPr>
        <w:t>.»</w:t>
      </w:r>
    </w:p>
    <w:p>
      <w:pPr>
        <w:pStyle w:val="Heading3"/>
        <w:numPr>
          <w:ilvl w:val="2"/>
          <w:numId w:val="1"/>
        </w:numPr>
        <w:rPr/>
      </w:pPr>
      <w:bookmarkStart w:id="517" w:name="__RefHeading___Toc5184190_3381743652"/>
      <w:bookmarkStart w:id="518" w:name="_Toc191"/>
      <w:bookmarkEnd w:id="517"/>
      <w:r>
        <w:rPr>
          <w:rtl w:val="true"/>
        </w:rPr>
        <w:t>قرآن، بهترین راه دعوت به سوی خداوند</w:t>
      </w:r>
      <w:bookmarkEnd w:id="518"/>
    </w:p>
    <w:p>
      <w:pPr>
        <w:pStyle w:val="Heading4"/>
        <w:numPr>
          <w:ilvl w:val="3"/>
          <w:numId w:val="1"/>
        </w:numPr>
        <w:rPr/>
      </w:pPr>
      <w:bookmarkStart w:id="519" w:name="__RefHeading___Toc5184192_3381743652"/>
      <w:bookmarkStart w:id="520" w:name="_Toc192"/>
      <w:bookmarkEnd w:id="519"/>
      <w:r>
        <w:rPr>
          <w:rtl w:val="true"/>
        </w:rPr>
        <w:t>اشاره</w:t>
      </w:r>
      <w:bookmarkEnd w:id="520"/>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با توجّه به آیات ذکر شده در این فرازهای دعا، مردم امّت و اسلامی را نسبت به استفادۀ از قرآن و بهره‌مندی از آن، توجّه می‌دهد و اگر انسان در آیات الهی تفکّر و تدبّر کند و به لطایف و راهنمایی‌های قرآن واقف گردد، به طور</w:t>
      </w:r>
    </w:p>
    <w:p>
      <w:pPr>
        <w:pStyle w:val="BookText"/>
        <w:rPr/>
      </w:pPr>
      <w:r>
        <w:rPr>
          <w:rFonts w:ascii="IRNazanin" w:hAnsi="IRNazanin" w:eastAsia="IRNazanin"/>
          <w:color w:val="111111"/>
          <w:sz w:val="28"/>
          <w:sz w:val="28"/>
          <w:szCs w:val="28"/>
          <w:rtl w:val="true"/>
          <w:lang w:bidi="fa-IR"/>
        </w:rPr>
        <w:t>یقین در سرنوشت خود و در اجتماع دچار نابسامانی و کجی نخواهد شد و او را در مسیر صراط مستقیم، کمک و یاوری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تاریخ را مورد مطالعه و بررسی قرار می‌دهد، می‌فهمد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بشریت برای فرار از جاهلیّت و گمراهی و بدبختی و سرگردانی و اضطراب و نگرانی و پراکندگی زندگانی و فکر و حواس و مشاعر خود، جز اسلام راهی ندارد، چنان که در طول تاریخ زندگانی خود، برای رهایی از شرور و طغیان جاهلیّت جزت اسلام راهی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اسلام در صورت کامل و نهایی خود تنها علاج برای همگی جاهلیّت‌های جهان به خصوص جاهلیّت نوین است، بی‌گمان اسلام همان آیینی است که هر چه را جاهلیّت منحرف ساخته، به وضعی صحیح باز می‌گرداند و تصور و سلوک و سیاست و اجتماع و اقتصاد و اخلاق و هنر و روابط زن و مرد و کلیۀ شئون زندگی انسان را در نصاب خود قرار می‌دهد</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جاهلیّت قرن بیستم</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قرآن به عنوان بهترین راهنما، باورهای غلطی که نزد مردم می‌باشد را اصلاح کرده و آنها را در مسیر تکامل و تعالی بشر قرار می‌دهد و رشد عقلی و فکری بشر را شکوفا کرده و او را به سوی قرب الی اللّه سوق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منحصر به یک عصر و زمان یا یک شهر و بلادی نیست، قرآن متعلّق به همه اعصار و امصار است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زبانی جهانی و فطری دارد، در فهم معارف قرآن کریم نه بهره مندی از فرهنگی خاص شرط است، تا بدون آن نیل به اسرار قرآنی میسور نباشد و نه تمدّن ویژه‌ای مانع، تا انسان‌ها با داشتن آن مدنیّتِ مخصوص، از لطایف قرآنی محروم باشند و یگانه زبانی که عامل هماهنگی جهان گستردۀ بشری است، زبان فطرت است که فرهنگ عمومی و مشترک همۀ انسان‌ها در همه اعصار و امصار است و هر انسانی به آن آشنا و از آن بهره‌مند است و هیچ فردی نمی‌تواند بهانۀ بیگانگی با آن</w:t>
      </w:r>
    </w:p>
    <w:p>
      <w:pPr>
        <w:pStyle w:val="BookText"/>
        <w:rPr/>
      </w:pPr>
      <w:r>
        <w:rPr>
          <w:rFonts w:ascii="IRNazanin" w:hAnsi="IRNazanin" w:eastAsia="IRNazanin"/>
          <w:color w:val="111111"/>
          <w:sz w:val="28"/>
          <w:sz w:val="28"/>
          <w:szCs w:val="28"/>
          <w:rtl w:val="true"/>
          <w:lang w:bidi="fa-IR"/>
        </w:rPr>
        <w:t>را در سر بپروراند و دست تطاول تاریخ به دامان پاک و پایه‌های استوار آن نمی‌رسد که خدای فطرت آفرین آن را از هر گزندی مصون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فَأَقِمْ وَجْهَکَ لِلدِّینِ حَنِیفًا فِطْرَتَ اللَّهِ الَّتِی فَطَرَ النَّاسَ عَلَیْهَا لَاتَبْدِیلَ لِخَلْقِ اللَّهِ ذَ لِکَ الدِّینُ الْقَیِّمُ</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بی‌پایه بودن 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حق‌گرایانه و بدون انحراف با همۀ وجودت به سوی این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آور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پای‌بند و استوار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 خدا که مردم را بر آن سرشته است باش برای آفرینش خدا هیچگونه تغییر و تبدیلی نیست ؛ این است دین درست و استوار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مراد از زبان قرآن و مردمی بودن آن، سخن گفتن به فرهنگ مشترک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گرچه در لغت و ادبیّات از یکدیگر بیگانه‌اند و در فرهنگ‌های قومی و اقلیمی نیز با هم اشتراکی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فرهنگ انسانی که همان فرهنگ فطرت پایدار و تغییرناپذیر است با هم مشترکند و قرآن کریم با همین فرهنگ با انسان‌ها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مخاطب آن فطرت، انسان‌هاست و در رسالت آن شکوفا کردن فطرت‌هاست و از این رو زبانش برای همگان آشنا و فهمش برای عموم بشر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قرآن کریم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روشن و روشنگر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سپید و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نور درجات و مراتب مختلفی دارد و برخی چشم‌ها از دیدن درجات شدید آن محروم است، اما هیچ کس نمی‌تواند تیره بودن نور یا عجز از شهودِ اصل آن را، ادعا کند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تبیان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معارف ضروری و سودمند برای بشر و عهده دار بیان همۀ معارف و احکام هدایتگر، سعادت بخش و سیادت آفرین جوامع انسانی</w:t>
      </w:r>
      <w:bookmarkStart w:id="521" w:name="pg14191_338890"/>
    </w:p>
    <w:p>
      <w:pPr>
        <w:pStyle w:val="BookText"/>
        <w:rPr/>
      </w:pPr>
      <w:bookmarkEnd w:id="52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تسنیم، جوادی آملی</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4"/>
        <w:numPr>
          <w:ilvl w:val="3"/>
          <w:numId w:val="1"/>
        </w:numPr>
        <w:rPr/>
      </w:pPr>
      <w:bookmarkStart w:id="522" w:name="__RefHeading___Toc5184194_3381743652"/>
      <w:bookmarkStart w:id="523" w:name="_Toc193"/>
      <w:bookmarkEnd w:id="522"/>
      <w:r>
        <w:rPr>
          <w:rtl w:val="true"/>
        </w:rPr>
        <w:t>عظمت قرآن در روایات</w:t>
      </w:r>
      <w:bookmarkEnd w:id="523"/>
    </w:p>
    <w:p>
      <w:pPr>
        <w:pStyle w:val="BookText"/>
        <w:rPr/>
      </w:pPr>
      <w:r>
        <w:rPr>
          <w:rFonts w:ascii="IRNazanin" w:hAnsi="IRNazanin" w:eastAsia="IRNazanin"/>
          <w:color w:val="111111"/>
          <w:sz w:val="28"/>
          <w:sz w:val="28"/>
          <w:szCs w:val="28"/>
          <w:rtl w:val="true"/>
          <w:lang w:bidi="fa-IR"/>
        </w:rPr>
        <w:t>رسول گرامی اسلام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فَضْلُ الْقُرآنِ عَلی سائِرِ الْکَلامِ کَفَضْلِ اللّهِ عَلی خَلْقِهِ</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فضل قرآن بر باقی سخنان، چون فضل خدا بر خلق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اَلْقُرآنُ غِنیً لاغِنی دُونَهُ وَ لا فَقْرَ بَعْدَهُ</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قرآن بی‌نیازی و غنایی است که غنایی غیر از آن نیست و فقری بعد از آن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عظمت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عَلَیْکُمْ بِکِتابِ اللّهِ فَاِنَّهُ الْحَبْلُ الْمَتینُ وَ النُّورُ الْمُبینُ وَ الشِّفاءُ النّافِعُ وَ الرِّیُّ النّاقِعُ وَ الْعِصْمَةُ لِلْمُتَمَسِّکِ وَ النَّجاةُ لِلْمُتَعَلِّقِ لایَعْوَجُّ فَیُقامَ وَ لایَزیغُ فَیُسْتَعْتَبَ وَ لاتُخْلِقُهُ کِثْرَةُ الرَّدِّ وَ وَلُوجُ 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بِهِ صَدَقَ وَ مَنْ عَمِلَ بِهِ سَبَقَ</w:t>
      </w:r>
      <w:r>
        <w:rPr>
          <w:rFonts w:eastAsia="Amiri" w:cs="Amiri" w:ascii="Amiri" w:hAnsi="Amiri"/>
          <w:color w:val="111111"/>
          <w:sz w:val="28"/>
          <w:szCs w:val="28"/>
          <w:rtl w:val="true"/>
          <w:lang w:bidi="ar-SA"/>
        </w:rPr>
        <w:t xml:space="preserve">. </w:t>
      </w:r>
      <w:r>
        <w:rPr>
          <w:rStyle w:val="FootnoteAnchor"/>
          <w:rtl w:val="true"/>
        </w:rPr>
        <w:footnoteReference w:id="468"/>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شما باد به کتاب خدا که ریسمانی محکم، و نوری آشکار، و دارویی سودمند، و سیراب کننده‌ای فرونشانندۀ عطش است، نگاهدار کسی است که</w:t>
      </w:r>
    </w:p>
    <w:p>
      <w:pPr>
        <w:pStyle w:val="BookText"/>
        <w:rPr/>
      </w:pPr>
      <w:r>
        <w:rPr>
          <w:rFonts w:ascii="IRNazanin" w:hAnsi="IRNazanin" w:eastAsia="IRNazanin"/>
          <w:color w:val="111111"/>
          <w:sz w:val="28"/>
          <w:sz w:val="28"/>
          <w:szCs w:val="28"/>
          <w:rtl w:val="true"/>
          <w:lang w:bidi="fa-IR"/>
        </w:rPr>
        <w:t>به آن چنگ زند و نجات بخش کسی که به آن درآویزد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کژ نشود تا راستش کنند، و منحرف نگردد تا از او بخواهند که بازگردد، و از خواندن بسیار و به گوش خوردن کهنه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با قرآن سخن گوید راست گفته، و هر که به آن عمل کند پیش افتاده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چنان آن قوم خونخوار و جاهل و متعصّب را که انواع بیماری‌های اجتماعی و اخلاقی، سرتاپای وجودشان را فرا گرفته بود، شفا داد که نه تنها درمان یافتند، بلکه آن چنان قوی و نیرومند شدند که ابرقدرت‌های جبّار جهان را به زانو درآوردند و این درست همان حقیقتی است که مسلمانان امروز آن را از یاد برده‌اند</w:t>
      </w:r>
      <w:r>
        <w:rPr>
          <w:rFonts w:eastAsia="IRNazanin" w:cs="IRNazanin"/>
          <w:color w:val="111111"/>
          <w:sz w:val="28"/>
          <w:szCs w:val="28"/>
          <w:rtl w:val="true"/>
          <w:lang w:bidi="fa-IR"/>
        </w:rPr>
        <w:t>.</w:t>
      </w:r>
      <w:bookmarkStart w:id="524" w:name="pg14191_338892"/>
    </w:p>
    <w:p>
      <w:pPr>
        <w:pStyle w:val="BookText"/>
        <w:rPr/>
      </w:pPr>
      <w:bookmarkEnd w:id="52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اُدْعُونِی أَسْتَجِبْ لَکُمْ إِنَّ الَّذِینَ یَسْتَکْبِرُونَ عَنْ عِبَادَتِی سَیَدْخُلُونَ جَهَنَّمَ دَاخِرِینَ</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فَسَمَّیْتَ دُعَاءَکَ عِبَادَةً وَ تَرْکَهُ اسْتِکْبَاراً وَ تَوَعَّدْتَ عَلَی تَرْکِهِ دُخُولَ جَهَنَّمَ دَاخِرِینَ فَذَکَرُوکَ بِمَنِّکَ وَ شَکَرُوکَ بِفَضْلِکَ وَ دَعَوْکَ بِأَمْرِکَ وَ تَصَدَّقُوا لَکَ طَلَباً لِمَزِیدِکَ وَ فِیهَا کَانَتْ نَجَاتُهُمْ مِنْ غَضَبِکَ وَ فَوْزُهُمْ بِرِضَاکَ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بخوانید تا شما را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از عبادت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می‌کنند، به زودی خوار و ذلیل وارد جهنّم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خواندن خود را عبادت، و ترکش را استکبار نامیدی، و بر ترک دعا به ورود در جهنّم با ذلّت و خواری تهدید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واقعی‌ات، به خاطر نعمتت تو را یاد کردند، و به سبب احسانت به شکرگزاریت برخاستند، و به فرمانت تو را خواندند، و برای گرفتن عطای افزونت صدقه دادند، نجاتشان از خشمت، و کامیابیشان به خشنودیت در این امور بود</w:t>
      </w:r>
      <w:r>
        <w:rPr>
          <w:rFonts w:eastAsia="IRNazanin" w:cs="IRNazanin"/>
          <w:color w:val="111111"/>
          <w:sz w:val="28"/>
          <w:szCs w:val="28"/>
          <w:rtl w:val="true"/>
          <w:lang w:bidi="fa-IR"/>
        </w:rPr>
        <w:t>.»</w:t>
      </w:r>
    </w:p>
    <w:p>
      <w:pPr>
        <w:pStyle w:val="Heading3"/>
        <w:numPr>
          <w:ilvl w:val="2"/>
          <w:numId w:val="1"/>
        </w:numPr>
        <w:rPr/>
      </w:pPr>
      <w:bookmarkStart w:id="525" w:name="__RefHeading___Toc5184196_3381743652"/>
      <w:bookmarkStart w:id="526" w:name="_Toc194"/>
      <w:bookmarkEnd w:id="525"/>
      <w:r>
        <w:rPr>
          <w:rtl w:val="true"/>
        </w:rPr>
        <w:t>ذلّت و خواری در استکبار از دعا</w:t>
      </w:r>
      <w:bookmarkEnd w:id="526"/>
    </w:p>
    <w:p>
      <w:pPr>
        <w:pStyle w:val="Heading4"/>
        <w:numPr>
          <w:ilvl w:val="3"/>
          <w:numId w:val="1"/>
        </w:numPr>
        <w:rPr/>
      </w:pPr>
      <w:bookmarkStart w:id="527" w:name="__RefHeading___Toc5184198_3381743652"/>
      <w:bookmarkStart w:id="528" w:name="_Toc195"/>
      <w:bookmarkEnd w:id="527"/>
      <w:r>
        <w:rPr>
          <w:rtl w:val="true"/>
        </w:rPr>
        <w:t>اشاره</w:t>
      </w:r>
      <w:bookmarkEnd w:id="528"/>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ارتباط انسان با خدا را بیشتر کرده و هر موفّقیّت و پیروزیی را که انسان در زندگی به دست می‌آورد و یا هر نعمتی که نصیبش می‌شود را از طرف خدا دانسته و</w:t>
      </w:r>
      <w:bookmarkStart w:id="529" w:name="pg14191_338893"/>
    </w:p>
    <w:p>
      <w:pPr>
        <w:pStyle w:val="BookText"/>
        <w:rPr/>
      </w:pPr>
      <w:bookmarkEnd w:id="529"/>
      <w:r>
        <w:rPr>
          <w:rFonts w:ascii="IRNazanin" w:hAnsi="IRNazanin" w:eastAsia="IRNazanin"/>
          <w:color w:val="111111"/>
          <w:sz w:val="28"/>
          <w:sz w:val="28"/>
          <w:szCs w:val="28"/>
          <w:rtl w:val="true"/>
          <w:lang w:bidi="fa-IR"/>
        </w:rPr>
        <w:t>شناخت و معرفتش نسبت به پروردگار افزون می‌شود، که اگر انسان به این درجه از معرفت و شناخت برسد، یعنی هر چیز را که موجب رشد و کمال او شده یا هر نعمت و موفّقیّت را، از باری تعالی دانسته و به برترین سرمایۀ زندگی دست پیدا کرده است، و از طرف دیگر اگر انسان خود را بی‌نیاز دید و در هر توفیقی یا نعمتی که به او رسید، نسبت به پروردگار عالم بی‌اعتنا بود و تلاش و کوشش خود را باعث این موفقیت دانست، و در برابر پروردگار تکبّر ورزید، این جاست که به انواع و اقسام بدبختی‌ها و مجادله‌ها در آیات الهی دچار شده، که خسران دنیا و آخرت را در پی دارد</w:t>
      </w:r>
      <w:r>
        <w:rPr>
          <w:rFonts w:eastAsia="IRNazanin" w:cs="IRNazanin"/>
          <w:color w:val="111111"/>
          <w:sz w:val="28"/>
          <w:szCs w:val="28"/>
          <w:rtl w:val="true"/>
          <w:lang w:bidi="fa-IR"/>
        </w:rPr>
        <w:t>.</w:t>
      </w:r>
    </w:p>
    <w:p>
      <w:pPr>
        <w:pStyle w:val="Heading4"/>
        <w:numPr>
          <w:ilvl w:val="3"/>
          <w:numId w:val="1"/>
        </w:numPr>
        <w:rPr/>
      </w:pPr>
      <w:bookmarkStart w:id="530" w:name="__RefHeading___Toc5184200_3381743652"/>
      <w:bookmarkStart w:id="531" w:name="_Toc196"/>
      <w:bookmarkEnd w:id="530"/>
      <w:r>
        <w:rPr>
          <w:rtl w:val="true"/>
        </w:rPr>
        <w:t>اقسام تکبّر</w:t>
      </w:r>
      <w:bookmarkEnd w:id="531"/>
    </w:p>
    <w:p>
      <w:pPr>
        <w:pStyle w:val="BookText"/>
        <w:rPr/>
      </w:pPr>
      <w:r>
        <w:rPr>
          <w:rFonts w:ascii="IRNazanin" w:hAnsi="IRNazanin" w:eastAsia="IRNazanin"/>
          <w:color w:val="111111"/>
          <w:sz w:val="28"/>
          <w:sz w:val="28"/>
          <w:szCs w:val="28"/>
          <w:rtl w:val="true"/>
          <w:lang w:bidi="fa-IR"/>
        </w:rPr>
        <w:t>تکبّر، انواع مختلفی دارد که به اعتبار شخصی تکبّر بر سه قسم تقسیم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تکبّر در برابر خدا، و آن زشت‌ترین انواع تکبّر است و فقط از جهالت محض و طغیان نشأت می‌گیرد،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نمرود؛ زیرا او با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 جهانیان هستم و با پروردگار آسمان پیکار می‌کنم، هم چنان که مدّعیان ربوبیّت مانند فرعون و دیگران بر اثر تکبّرشان می‌گفتند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أَنَا رَبُّکُمُ الْأَعْلَی</w:t>
      </w:r>
      <w:r>
        <w:rPr>
          <w:rFonts w:eastAsia="Amiri" w:cs="Amiri" w:ascii="Amiri" w:hAnsi="Amiri"/>
          <w:color w:val="111111"/>
          <w:sz w:val="28"/>
          <w:szCs w:val="28"/>
          <w:rtl w:val="true"/>
          <w:lang w:bidi="ar-SA"/>
        </w:rPr>
        <w:t xml:space="preserve">» </w:t>
      </w:r>
      <w:r>
        <w:rPr>
          <w:rStyle w:val="FootnoteAnchor"/>
          <w:rtl w:val="true"/>
        </w:rPr>
        <w:footnoteReference w:id="4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پروردگار بزرگ‌تر شما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امتناع کرد که بندۀ خدا باشد، از این رو خدای متعال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یَسْتَکْبِرُونَ عَنْ عِبَادَتِی سَیَدْخُلُونَ جَهَنَّمَ دَاخِرِینَ</w:t>
      </w:r>
      <w:r>
        <w:rPr>
          <w:rFonts w:eastAsia="Amiri" w:cs="Amiri" w:ascii="Amiri" w:hAnsi="Amiri"/>
          <w:color w:val="111111"/>
          <w:sz w:val="28"/>
          <w:szCs w:val="28"/>
          <w:rtl w:val="true"/>
          <w:lang w:bidi="ar-SA"/>
        </w:rPr>
        <w:t xml:space="preserve">» </w:t>
      </w:r>
      <w:r>
        <w:rPr>
          <w:rStyle w:val="FootnoteAnchor"/>
          <w:rtl w:val="true"/>
        </w:rPr>
        <w:footnoteReference w:id="471"/>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که از عبادت من تکبّر ورزند ، به زودی خوار و رسوا به دوزخ درآیند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 یَسْتَنکِفَ الْمَسِیحُ أَن یَکُونَ عَبْدًا لِّلَّهِ وَلَا الْمَلَئِکَة الْمُقَرَّبُونَ وَمَن یَسْتَنکِفْ عَنْ عِبَادَتِهِ وَیَسْتَکْبِرْ فَسَیَحْشُرُهُمْ إِلَیْهِ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الَّذِینَ ءَامَنُواْ وَعَمِلُواْ الصَّلِحَتِ فَیُوَفِّیهِمْ أُجُورَهُمْ وَیَزِیدُهُم مِّن فَضْلِهِ‌وَأَمَّا الَّذِینَ اسْتَنکَفُواْ وَاسْتَکْبَرُواْ فَیُعَذِّبُهُمْ عَذَابًا أَلِیمًا وَلَا یَجِدُونَ لَهُم مِّن دُونِ اللَّهِ وَلِیًّا وَلَا نَصِیرًا</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مسیح از اینکه بندۀ خدا باشد ، هرگز امتناع ندارد ، و فرشتگان مقرّب هم امتناع ندارند ؛ و کسانی که از بندگی او امتناع کنند و تکبّر ورزند ، به زودی همه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حسابرسی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خود گردآوری خواهد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کسانی که ایمان آوردند و کارهای شایسته انجام دادند ، پاداششان را به طور کامل می‌دهد ، و از فضل و احسانش بر آنان می‌افزاید ؛ و اما کسانی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ایمان و عمل شایسته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امتناع کردند و تکبّر ورزیدند ، به عذاب دردناکی عذاب می‌کند ؛ و برای خود جز خدا سرپرست و یاوری نخواهند یافت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تکبّر کردن بر پیامبر صلی الله علیه و آله یعنی وجود خود را بزرگتر از آن می‌داند که در برابر بشری چون دیگر انسان‌ها اطاعت کند، چنین تکبّری، گاه متکبّر را از اندیشیدن باز می‌دارد و بر اثر تکبّر در تاریکی جهل می‌ماند، سپس از اطاعت پیامبر خودداری می‌کند، به این گمان که خود بر حق است و گاه با این که پیامبر را می‌شناسد اطاعت نمی‌کند، زیرا نفسش، او را بر اطاعت از حق و تواضع در برابر آن همراهی نمی‌کند، چنان که خداوند متعال از قول کافران نقل می‌کند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أَنُؤْمِنُ لِبَشَرَیْنِ مِثْلِنَا</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آیا به دو بشری که مانند خودمان هستند ایمان بیاوریم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أَنتُمْ إِلَّا بَشَرٌ مِّثْلُنَا</w:t>
      </w:r>
      <w:r>
        <w:rPr>
          <w:rFonts w:eastAsia="Amiri" w:cs="Amiri" w:ascii="Amiri" w:hAnsi="Amiri"/>
          <w:color w:val="111111"/>
          <w:sz w:val="28"/>
          <w:szCs w:val="28"/>
          <w:rtl w:val="true"/>
          <w:lang w:bidi="ar-SA"/>
        </w:rPr>
        <w:t xml:space="preserve">» </w:t>
      </w:r>
      <w:r>
        <w:rPr>
          <w:rStyle w:val="FootnoteAnchor"/>
          <w:rtl w:val="true"/>
        </w:rPr>
        <w:footnoteReference w:id="4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بشرهایی مانند ما هستید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أَطَعْتُم بَشَرًا مِّثْلَکُمْ إِنَّکُمْ إِذًا لَّخَسِرُونَ</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 xml:space="preserve">و بی‌تردید اگر بشری مانند خود را اطاعت کنید ، یقیناً زیانکارید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تکبّر ورزیدن بر بندگان، و آن این است که خود را بزرگ و دیگران را کوچک شمارد و از اطاعت آن‌ها امتناع ورزد و تکبّر، او را بر برتری خود نسبت به آنها فراخواند، پس آنها را تحقیر کرده و کوچک شمارد و برابر بودن با آنها را برای خود ننگ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تکبّر اگر چه از نوع اوّل و دوّم پایین‌تر است، اما از دو جهت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و عزّت و عظمت و بلندی مرتبه، جز به خدای توانا نمی‌سزد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بندۀ ضعیف و ناتوان که بر هیچ توان ندارد، کجا لایق تکبّر ورزیدن است و هرگاه بنده تکبّر ورزد با خدای متعال در صفت کبریایی که محض ذات اوست ستیز کرده که پیامبر گرامی اسلام صلی الله علیه و آله از قول پروردگار عز و جل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اللّهُ تَعالی الکبریاءُ رِدائی وَ الْعَظَمَةُ ازاری فَمَنْ نازَعَنی فی واحدٍ مِنْهُما الْقَیْتُهُ فی جَهَنَّمَ</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جامۀ رویین من و کبریایی، جامۀ درون من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کس در این دو صفت با من بستیزد او را در هم می‌شکنم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صفت تکبّر ویژۀ من است و جز من لایق هیچ کس نیست، پس هر که بر بندگان خدا تکبّر ورزد نسبت به من جنایت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رذیله تکبّر در هر کسی قوی شود او را به مخالفت با امر خدا فرامی‌خواند؛ زیرا متکبّر هر گاه حق را از بنده‌ای از بندگان خدا بشنود از قبول آن سرپیچی کرده و برای انکار آن مهیّا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هر کس به منظور غلبه و مجاب کردن طرف، که به قصد دستیابی به حق بحث کند، با کافران و منافقان در این اخلاق شریک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اخلاق او را به ننگ داشتن از قبول موعظه وادار می‌کند چنان که 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قِیلَ لَهُ اتَّقِ اللَّهَ أَخَذَتْهُ الْعِزَّةُ بِالْإِثْمِ فَحَسْبُهُ جَهَنَّمُ وَلَبِئْسَ الْمِهَادُ</w:t>
      </w:r>
      <w:r>
        <w:rPr>
          <w:rFonts w:eastAsia="Amiri" w:cs="Amiri" w:ascii="Amiri" w:hAnsi="Amiri"/>
          <w:color w:val="111111"/>
          <w:sz w:val="28"/>
          <w:szCs w:val="28"/>
          <w:rtl w:val="true"/>
          <w:lang w:bidi="ar-SA"/>
        </w:rPr>
        <w:t xml:space="preserve">» </w:t>
      </w:r>
      <w:r>
        <w:rPr>
          <w:rStyle w:val="FootnoteAnchor"/>
          <w:rtl w:val="true"/>
        </w:rPr>
        <w:footnoteReference w:id="4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به او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کن ، غرور و سرسختی و تعصّب و لجاجت ، او را به گناه وا می‌دارد ؛ پس دوزخ او را بس است ، و یقیناً بد جایگاهی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بِئسَ الْعَبْدُ عَبْدٌ تَجَبَّرَ وَ اخْتالَ وَ نَسِیَ الْکَبیرَ الْمُتَعالَ بِئْسَ الْعَبْدُ عَبدٌ عَتا وَ بَغَیَ وَ نَسِیَ الجَبّارَ الْاَعْلی</w:t>
      </w:r>
      <w:r>
        <w:rPr>
          <w:rFonts w:eastAsia="Amiri" w:cs="Amiri" w:ascii="Amiri" w:hAnsi="Amiri"/>
          <w:color w:val="111111"/>
          <w:sz w:val="28"/>
          <w:szCs w:val="28"/>
          <w:rtl w:val="true"/>
          <w:lang w:bidi="ar-SA"/>
        </w:rPr>
        <w:t xml:space="preserve">.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بد بنده‌ای است بنده‌ای که تکبّر ورزد و خدای بزرگ و بلند مرتبه را فراموش کند، بد بنده‌ای است که سرکشی و نافرمانی کند و خدای جبار بلند پایه را فراموش کند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زمانی که دچار کبر و غرور شود و خود را برتر و بزرگ‌تر ببیند با این صفت زشت بر هدایت خود پشت پا زده و هر لحظه از خدا دور و دورتر می‌شود و این غفلت و فراموشی خداوند تا آنجا ادامه می‌یابد که دیگر اثری از ایمان در وجود او باقی نمی‌ماند و چون این گونه شد، با دست خود آتش جهنّم را برای خود مهیّا</w:t>
      </w:r>
    </w:p>
    <w:p>
      <w:pPr>
        <w:pStyle w:val="BookText"/>
        <w:rPr/>
      </w:pP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لایَدْخُلُ الْجَنَّةَ مَنْ فی قَلْبِهِ مِثْقالَ حَبَّةٍ مِنْ خَرْدَلٍ مِنْ کِبْرٍ وَ لایَدْخُلُ النّارَ مَنْ فی قَلْبِهِ مِثْقالَ حَبَّةٍ مِنْ خَرْدَلٍ مِنْ ایمانٍ</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355/8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داخل بهشت نشود بنده‌ای که در دلش به اندازۀ یک دانۀ خردل از کبر و غرور باشد و داخل آتش نشود بنده‌ای که به اندازۀ یک خردل، ایمان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شخص متکبّر در واقع در مقابل خدا شرک ورزیده، و خود را در بزرگی خدا شریک می‌بیند و به جای خداوند بر کرسی پادشاهی می‌نشیند، و دیگر خود را نیازمند به دعا و درخواستِ از خدا نمی‌بیند، و حال آن که اگر کمی از خواب غفلت بیدار می‌شد و تواضع پیشه می‌کرد می‌فهمید که دعا، رابطۀ معنوی میان خالق و مخلوق و رشتۀ پیوند میان عاشق و معشوق می‌باشد و وسیله‌ای برای درآمدن به اندرون قلعۀ محکم و چنگ زدن به آن دست آویز استوار است که به این غرض نهایی و مقصد اعلی، امکان وصول نیست، مگر آن که به هر اندازه ممکن است به معنای دعاها توجّه یافته و به مقدار توانایی، به سرّ و حقیقت آنها پی برده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متکبّر چه بدبخت است که با این صفت رذیلۀ خود چنان به سرازیری سقوط قرار می‌گیرد که 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یَطْبَعُ اللَّهُ عَلَی کُلِ‌ّ قَلْبِ مُتَکَبِّرٍ جَبَّارٍ</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 xml:space="preserve">این‌گونه خدا بر دل هر گردنکش زورگویی ،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تیره‌بختی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می‌نهد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 قلب مغرور مهر می‌زند که دیگر امیدی به نجات او نیست و چون در</w:t>
      </w:r>
    </w:p>
    <w:p>
      <w:pPr>
        <w:pStyle w:val="BookText"/>
        <w:rPr/>
      </w:pPr>
      <w:r>
        <w:rPr>
          <w:rFonts w:ascii="IRNazanin" w:hAnsi="IRNazanin" w:eastAsia="IRNazanin"/>
          <w:color w:val="111111"/>
          <w:sz w:val="28"/>
          <w:sz w:val="28"/>
          <w:szCs w:val="28"/>
          <w:rtl w:val="true"/>
          <w:lang w:bidi="fa-IR"/>
        </w:rPr>
        <w:t>این دنیا خود را بزرگ دید خداوند هم، در آن دنیا او را ذلیل و خوار محشور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اعظم اسلام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یُحْشَرُ الجَبَّارُونَ وَ الْمُتَکَبِّرُونَ یَوْمَ الْقِیامَةِ فِی صُورَةِ الذَّرِّ یَطَأَهُمْ النَّاسُ لِهَوانِهِمْ عَلَی اللّهِ</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متکبّران و گردنکشان خودخواه در روز قیامت به صورت ذرّه‌ای محشور می‌شوند که به خاطر پستیشان در پیشگاه خدا، مردم آنها را لگدکوب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یُحْشَرُ الْمُتَکَبِّرُونَ یَوْمَ القِیامَةِ ذَرَّاً مِثلَ صُوَرِ الرِّجالِ یَعْلُوهُمْ کُلُّ شَیءٍ مِنَ الصِغارِ ثُمَّ یُساقُونَ الی سِجْنٍ فی جَهَنَّمَ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بُولَس، یَعْلُوهُمُ النّارُ الأَثْبارُ یَسْقُوْنَ مِنْ طینِ الخَبالِ عُصارَةُ اهلِ النّار</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 xml:space="preserve">متکبّران روز قیامت به صورت ناچیزی محشور گردند و به گونۀ مردانی هستند که هر چیز کوچکی، آنها را از جا می‌کند و به زندانی در جهنّم می‌افکند که به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 آنان را تپه‌هایی از آتش بالا می‌برد، و از گل فاسدی که عصارۀ اهل دوزخ است بیاشامند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سزای کسی که خود را بی نیاز از خداوند ببیند و از باری تعالی درخواست نداشته و در مقابل او تواضع ننماید و نسبت به دعا استکبار ورزد، آن هم دعائی که خداوند از آن به عنوان عبادت مخصوص خود نام می‌برد و در فضیلت دعا همین بس که پیامبر اکرم صلی الله علیه و آله می‌فرماید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یَدْخُلُ الْجَنَّةَ رَجُلانِ کانا یَعْمَلانِ عَمَلاً واحِداً فَیَری احَدُهُما صاحِبَهُ فَوْقَهُ</w:t>
      </w:r>
    </w:p>
    <w:p>
      <w:pPr>
        <w:pStyle w:val="BookText"/>
        <w:rPr/>
      </w:pP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بِما اعْطَیْتَهُ وَ کانَ عَمَلُنا واحِداً فَیَقُولُ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سَأَلَنی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اللّهَ وَ أَجْزِلوا فَإنَّهُ لایَتَعاظَمُهُ شَیءٌ</w:t>
      </w:r>
      <w:r>
        <w:rPr>
          <w:rFonts w:eastAsia="Amiri" w:cs="Amiri" w:ascii="Amiri" w:hAnsi="Amiri"/>
          <w:color w:val="111111"/>
          <w:sz w:val="28"/>
          <w:szCs w:val="28"/>
          <w:rtl w:val="true"/>
          <w:lang w:bidi="ar-SA"/>
        </w:rPr>
        <w:t xml:space="preserve">. </w:t>
      </w:r>
      <w:r>
        <w:rPr>
          <w:rStyle w:val="FootnoteAnchor"/>
          <w:rtl w:val="true"/>
        </w:rPr>
        <w:footnoteReference w:id="4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221/8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8605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نفر که هر دو یک گونه عمل انجام داده‌اند وارد بهشت می‌شوند ولی یکی دیگری را برتر از خود می‌بیند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من و او یکی بود، این مقام برتر او در برابر چیست؟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درخواست کرد ولی تو نخواستی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بخواهید و زیاد هم بخواهید، چون در برابر ذات اقدس احدیّت، چیزی بزرگ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دَلَّ مَخْلُوقٌ مَخْلُوقاً مِنْ نَفْسِهِ عَلَی مِثْلِ الَّذِی دَلَلْتَ عَلَیْهِ عِبَادَکَ مِنْکَ کَانَ مَوْصُوفاً بِالْإِحْسَانِ وَ مَنْعُوتاً بِالاِمْتِنَانِ وَ مَحْمُوداً بِکُلِّ لِسَانٍ فَلَکَ الْحَمْدُ مَا وُجِدَ فِی حَمْدِکَ مَذْهَبٌ وَ مَا بَقِیَ لِلْحَمْدِ لَفْظٌ تُحْمَدُ بِهِ وَ مَعْنًی یَنْصَرِفُ إِلَیْهِ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تَحَمَّدَ إِلَی عِبَادِهِ بِالْإِحْسَانِ وَ الْفَضْلِ وَ غَمَرَهُمْ بِالْمَنِّ وَ الطَّوْلِ مَا أَفْشَی فِینَا نِعْمَتَکَ وَ أَسْبَغَ عَلَیْنَا مِنَّتَکَ وَ أَخَصَّنَا بِبِرِّکَ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هَدَیْتَنَا لِدِینِکَ الَّذِی اصْطَفَیْتَ وَ مِلَّتِکَ الَّتِی ارْتَضَیْتَ وَ سَبِیلِکَ الَّذِی سَهَّلْتَ وَ بَصَّرْتَنَا الزُّلْفَةَ لَدَیْکَ وَ الْوُصُولَ إِلَی کَرَامَتِکَ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مخلوقی از جانب خودش مخلوقی دیگر را، به همین گونه که تو بندگانت را راهنمایی کردی، راهنمایی می‌کرد، موصوف به احسان، و نعمت بخشی بود، به هر زبانی مورد ستایش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سپاس تا آن‌جا که در سپاست راهی یافت شود، و تا آن‌جا که برای سپاس، کلمه‌ای که به آن ستوده شدی، و معنایی که به سپاس منحرف شود، باقی باشد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که با احسان و فضل، بندگانش را به سپاس فرا خوانده و آنان را در دریای نعمت و عطا غرق کرده، چه آشکار و پخش است نعمتت در عرصۀ حیات ما، و چه سرشار و فراوان است عطایت بر ما، و چه قدر ما را به نیکی و احسانت اختصاص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دینت؛ دینی که برگزیده‌ای، و به آیینت؛ آیینی که</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پسندیده‌ای و راهت؛ راهی که هموار کرده‌ای هدایت فرمودی، و به چیزی که مایۀ قرب به توست، و زمینۀ رسیدن به کرامتت، بینا کردی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 أَنْتَ جَعَلْتَ مِنْ صَفَایَا تِلْکَ الْوَظَائِفِ وَ خَصَائِصِ تِلْکَ الْفُرُوضِ شَهْرَ رَمَضَانَ الَّذِی اخْتَصَصْتَهُ مِنْ سَائِرِ الشُّهُورِ وَ تَخَیَّرْتَهُ مِنْ جَمِیعِ الْأَزْمِنَةِ وَ الدُّهُورِ وَ آثَرْتَهُ عَلَی کُلِّ أَوْقَاتِ السَّنَةِ بِمَا أَنْزَلْتَ فِیهِ مِنَ الْقُرْآنِ وَ النُّورِ وَ ضَاعَفْتَ فِیهِ مِنَ الْإِیمَانِ وَ فَرَضْتَ فِیهِ مِنَ الصِّیَامِ وَ رَغَّبْتَ فِیهِ مِنَ الْقِیَامِ وَ أَجْلَلْتَ فِیهِ مِنْ لَیْلَةِ الْقَدْرِ الَّتِی هِیَ خَیْرٌ مِنْ أَلْفِ 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آثَرْتَنَا بِهِ عَلَی سَائِرِ الْأُمَمِ وَ اصْطَفَیْتَنَا بِفَضْلِهِ دُونَ أَهْلِ الْمِلَلِ فَصُمْنَا بِأَمْرِکَ نَهَارَهُ وَ قُمْنَا بِعَوْنِکَ لَیْلَهُ مُتَعَرِّضِینَ بِصِیَامِهِ وَ قِیَامِهِ لِمَا عَرَّضْتَنَا لَهُ مِنْ رَحْمَتِکَ وَ تَسَبَّبْنَا إِلَیْهِ مِنْ مَثُوبَتِکَ وَ أَنْتَ الْمَلِیءُ بِمَا رُغِبَ فِیهِ إِلَیْکَ الْجَوَادُ بِمَا سُئِلْتَ مِنْ فَضْلِکَ الْقَرِیبُ إِلَی مَنْ حَاوَلَ قُرْبَکَ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خالص‌ترین آن وظایف، و برگزیده‌ترین آن فرایض، ماه رمضان را قرار دادی که آن را از میان سایر ماه‌ها برگزیدی، و از میان همۀ زمان‌ها و روزگارها انتخاب فرمودی، و بر تمام اوقات سال ترجیح دادی؛ به خاطر آن که قرآن و نور را در آن نازل کردی، و ایمان را در آن چند برابر ساختی، و روزه گرفتن در آن را واجب کردی، و به شب زنده‌داری در آن تشویق فرمودی، و شب قدر را در آن که از هزار شب بهتر است، بزرگ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 را به سبب</w:t>
      </w:r>
      <w:bookmarkStart w:id="532" w:name="pg14191_338903"/>
    </w:p>
    <w:p>
      <w:pPr>
        <w:pStyle w:val="BookText"/>
        <w:rPr/>
      </w:pPr>
      <w:bookmarkEnd w:id="532"/>
      <w:r>
        <w:rPr>
          <w:rFonts w:ascii="IRNazanin" w:hAnsi="IRNazanin" w:eastAsia="IRNazanin"/>
          <w:color w:val="111111"/>
          <w:sz w:val="28"/>
          <w:sz w:val="28"/>
          <w:szCs w:val="28"/>
          <w:rtl w:val="true"/>
          <w:lang w:bidi="fa-IR"/>
        </w:rPr>
        <w:t>آن، بر دیگر امّت‌ها ترجیح دادی، و در پرتو فضلش ما را از میان همۀ ملّت‌ها برگزیدی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فرمانت روز را روزه گرفتیم، و شبش را به یاریت به عبادت برخاستیم، در حالی که خود را به سبب روزه و شب زنده‌داریش در معرض رحمتت قرار دادیم؛ زیرا خودت ما را در این ماه در معرض رحمتت قرار دادی، و آن را وسیلۀ رسیدن به پاداشت انتخاب کردیم، و تو به انجام آنچه از درگاهت طلب شود توانایی، و به آنچه از احسانت درخواست شود، جواد و بخشنده‌ای، به کسی که برای تقرّب به تو بکوشد قریب و نزدیکی</w:t>
      </w:r>
      <w:r>
        <w:rPr>
          <w:rFonts w:eastAsia="IRNazanin" w:cs="IRNazanin"/>
          <w:color w:val="111111"/>
          <w:sz w:val="28"/>
          <w:szCs w:val="28"/>
          <w:rtl w:val="true"/>
          <w:lang w:bidi="fa-IR"/>
        </w:rPr>
        <w:t>.</w:t>
      </w:r>
    </w:p>
    <w:p>
      <w:pPr>
        <w:pStyle w:val="Heading3"/>
        <w:numPr>
          <w:ilvl w:val="2"/>
          <w:numId w:val="1"/>
        </w:numPr>
        <w:rPr/>
      </w:pPr>
      <w:bookmarkStart w:id="533" w:name="__RefHeading___Toc5184202_3381743652"/>
      <w:bookmarkStart w:id="534" w:name="_Toc197"/>
      <w:bookmarkEnd w:id="533"/>
      <w:r>
        <w:rPr>
          <w:rtl w:val="true"/>
        </w:rPr>
        <w:t>ارزش و منافع روزه در روایات</w:t>
      </w:r>
      <w:bookmarkEnd w:id="534"/>
    </w:p>
    <w:p>
      <w:pPr>
        <w:pStyle w:val="BookText"/>
        <w:rPr/>
      </w:pPr>
      <w:r>
        <w:rPr>
          <w:rFonts w:ascii="IRNazanin" w:hAnsi="IRNazanin" w:eastAsia="IRNazanin"/>
          <w:color w:val="111111"/>
          <w:sz w:val="28"/>
          <w:sz w:val="28"/>
          <w:szCs w:val="28"/>
          <w:rtl w:val="true"/>
          <w:lang w:bidi="fa-IR"/>
        </w:rPr>
        <w:t>رسول خدا صلی الله علیه و آله به یارانش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خبر دهم به چیزی که اگر انجام دهید به اندازۀ فاصلۀ مشرق تا مغرب، شیطان از شما دور می‌شود؟ عرضه داشتند 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رویش را سیاه می‌کند، صدقه پشتش را می‌شکند، دوستی و حبّ فی اللّه و شتاب بر عمل شایسته به خاکش می‌نشاند، و استغفار از گناه رگش را قطع می‌نماید، و برای هر چیزی زکاتی است و زکات بدن‌ها روزه است</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246/93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از پدرانش از رسول صلی الله علیه و آله حق روایت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اَلصّائِمُ فِی عِبادِةَ اللّهِ وَ انْ کانَ نائِماً عَلی فِراشِهِ مالَمْ یَغْتَبْ مُسْلِماً</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روزه‌دار در عبادت خداست اگر چه در بسترش خواب باشد در صورتی که از مسلمانی غیبت نکند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روز گرم و پرحرارت روزه بگیرد، خداوند هزار ملک بر او می‌گمارد تا صورتش را مسح کنند و وی را تا زمان افطار بشارت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پاکیزه است بویت و روحت، ای ملکوتیان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باشید او را مورد مغفرت قرار دادم</w:t>
      </w:r>
      <w:r>
        <w:rPr>
          <w:rFonts w:eastAsia="IRNazanin" w:cs="IRNazanin"/>
          <w:color w:val="111111"/>
          <w:sz w:val="28"/>
          <w:szCs w:val="28"/>
          <w:rtl w:val="true"/>
          <w:lang w:bidi="fa-IR"/>
        </w:rPr>
        <w:t xml:space="preserve">. </w:t>
      </w:r>
      <w:r>
        <w:rPr>
          <w:rStyle w:val="FootnoteAnchor"/>
          <w:rtl w:val="true"/>
        </w:rPr>
        <w:footnoteReference w:id="4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247/93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76/2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1781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حق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نَوْمُ الصّائِمِ عِبادَةٌ وَ نَفَسُهُ تَسْبیحٌ</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خواب روزه‌دار عبادت، و نَفَسَش تسبیح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لِلصّائِمِ فَرْحَتانِ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فَرْحَةٌ عِنْدَ الاِْفْطارِ، وَ فَرْحَةٌ عِنْدَ لِقاءِ اللّهِ عَزَّ وَ جَلَّ</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برای روزه‌دار دو خوشحالی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وقت افطار، و دیگر زمان لقای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به وقت وفاتش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 بِالصَّوْمِ، فَاِنَّهُ زَکاةُ الْبَدَنِ، وَ جُنَّةٌ لاَِْهْلِهِ</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بر تو باد به روزه، که این واجب الهی زکات بدن، و برای اهلش مانع از عذاب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صامَ یَوْماً فِی سَبیلِ اللّهِ کانَ کَعَدْلِ سَنَةٍ یَصُومُها</w:t>
      </w:r>
      <w:r>
        <w:rPr>
          <w:rFonts w:eastAsia="Amiri" w:cs="Amiri" w:ascii="Amiri" w:hAnsi="Amiri"/>
          <w:color w:val="111111"/>
          <w:sz w:val="28"/>
          <w:szCs w:val="28"/>
          <w:rtl w:val="true"/>
          <w:lang w:bidi="ar-SA"/>
        </w:rPr>
        <w:t xml:space="preserve">.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کسی که یک روز روزه بگیرد و نیّتش در راه حق باشد، روزۀ آن روزش برابر با یک سال روزه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وَکَّلَ مَلائِکَةً بِالدُّعاءِ لِلصّائِمینَ</w:t>
      </w:r>
      <w:r>
        <w:rPr>
          <w:rFonts w:eastAsia="Amiri" w:cs="Amiri" w:ascii="Amiri" w:hAnsi="Amiri"/>
          <w:color w:val="111111"/>
          <w:sz w:val="28"/>
          <w:szCs w:val="28"/>
          <w:rtl w:val="true"/>
          <w:lang w:bidi="ar-SA"/>
        </w:rPr>
        <w:t xml:space="preserve">. </w:t>
      </w:r>
      <w:r>
        <w:rPr>
          <w:rStyle w:val="FootnoteAnchor"/>
          <w:rtl w:val="true"/>
        </w:rPr>
        <w:footnoteReference w:id="4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253/93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72/1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149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پاره‌ای از ملائکه را مأمور دعا برای روزه‌داران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الهی صلی الله علیه و آله فرمود که خداوند عز و جل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اَلصَّوْمُ لی وَ انَا اجْزی بِهِ</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 xml:space="preserve">روزه برای من است و من جزای آن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به آن جزا می‌دهم، زیرا احدی جز من توان حساب کردن بهرۀ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پدرانش از رسول خدا صلی الله علیه و آله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طائفه دعایشان مستجاب است، زیرا درهای آسمان به روی آنان باز می‌باشد و دعا تا عرش حق می‌رسد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پدر برای فرزندش، دعای مظلوم علیه ستمگر، دعای حج رفته، و دعای روزه‌دار تا وقت افطار</w:t>
      </w:r>
      <w:r>
        <w:rPr>
          <w:rFonts w:eastAsia="IRNazanin" w:cs="IRNazanin"/>
          <w:color w:val="111111"/>
          <w:sz w:val="28"/>
          <w:szCs w:val="28"/>
          <w:rtl w:val="true"/>
          <w:lang w:bidi="fa-IR"/>
        </w:rPr>
        <w:t xml:space="preserve">. </w:t>
      </w:r>
      <w:r>
        <w:rPr>
          <w:rStyle w:val="FootnoteAnchor"/>
          <w:rtl w:val="true"/>
        </w:rPr>
        <w:footnoteReference w:id="49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أَقَامَ فِینَا هَذَا الشَّهْرُ مُقَامَ حَمْدٍ وَ صَحِبَنَا صُحْبَةَ مَبْرُورٍ وَ أَرْبَحَنَا أَفْضَلَ أَرْبَاحِ الْعَالَمِینَ ثُمَّ قَدْ فَارَقَنَا عِنْدَ تَمَامِ وَقْتِهِ وَ انْقِطَاعِ مُدَّتِهِ وَ وَفَاءِ عَدَدِهِ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مُوَدِّعُوهُ وِدَاعَ مَنْ عَزَّ فِرَاقُهُ عَلَیْنَا وَ غَمَّنَا وَ أَوْحَشَنَا انْصِرَافُهُ عَنَّا وَ لَزِمَنَا لَهُ الذِّمَامُ الْمَحْفُوظُ وَ الْحُرْمَةُ الْمَرْعِیَّةُ وَ الْحَقُّ الْمَقْضِیُّ فَنَحْنُ قَائِلُونَ السَّلاَمُ عَلَیْکَ یَا شَهْرَ اللَّهِ الْأَکْبَرَ وَ یَا عِیدَ أَوْلِیَائِهِ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تحقیق این ماه در بین ما، در مرتبه و محلی ستوده‌ای است، و با ما مصاحبت کرد؛ مصاحبتی پسندیده و نیکو، و ما را به برترین بهره‌های جهانیان، سودمند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هنگام پایان یافتن وقتش، و به سر رسیدن مدّتش، و کامل شدن روزهایش از ما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او را وداع می‌کنیم؛ وداع کسی که هجرانش بر ما سخت و غم‌انگیز است، و روگرداندنش ما را غم زده و دچار وحشت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برعهدۀ ما پیمانی محفوظ، و حرمتی در خور رعایت، و حقی واجب الاداء لازم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بزرگترین ماه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عید دوستانش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عَلَیْکَ یَا أَکْرَمَ مَصْحُوبٍ مِنَ الْأَوْقَاتِ وَ یَا خَیْرَ شَهْرٍ فِی الْأَیَّامِ وَ السَّاعَاتِ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عَلَیْکَ مِنْ شَهْرٍ قَرُبَتْ فِیهِ الْآمَالُ وَ نُشِرَتْ فِیهِ الْأَعْمَالُ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عَلَیْکَ مِنْ قَرِینٍ جَلَّ قَدْرُهُ مَوْجُوداً وَ أَفْجَعَ فَقْدُهُ مَفْقُوداً وَ مَرْجُوٍّ آلَمَ فِرَاقُهُ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عَلَیْکَ مِنْ أَلِیفٍ آنَسَ مُقْبِلاً فَسَرَّ وَ أَوْحَشَ مُنْقَضِیاً فَمَضَّ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عَلَیْکَ مِنْ مُجَاوِرٍ رَقَّتْ فِیهِ الْقُلُوبُ وَ قَلَّتْ فِیهِ الذُّنُوبُ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عَلَیْکَ مِنْ نَاصِرٍ أَعَانَ عَلَی الشَّیْطَانِ وَ صَاحِبٍ سَهَّلَ سُبُلَ الْإِحْسَانِ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مَا أَکْثَرَ عُتَقَاءَ اللَّهِ فِیکَ وَ مَا أَسْعَدَ مَنْ رَعَی حُرْمَتَکَ بِکَ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مَا کَانَ أَمْحَاکَ لِلذُّنُوبِ وَ أَسْتَرَکَ لِأَنْوَاعِ الْعُیُوبِ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مَا کَانَ أَطْوَلَکَ عَلَی الْمُجْرِمِینَ وَ أَهْیَبَکَ فِی صُدُورِ الْمُؤْمِنِینَ</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از میان اوقات، گرامی‌ترین همنشین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بهترین ماه در ایام و 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ماهی که در آن آرزوها و حاجات، به برآورده شدن نزدیک است، و اعمالی که موجب خشنودی خداست در آن پخش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همنشینی که هنگام موجود بودن منزلتش بزرگ، و وقت مفقود شدن فقدانش دردناک، و مایۀ امیدی که دوریش رنج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همدمی که چون</w:t>
      </w:r>
    </w:p>
    <w:p>
      <w:pPr>
        <w:pStyle w:val="BookText"/>
        <w:rPr/>
      </w:pPr>
      <w:r>
        <w:rPr>
          <w:rFonts w:ascii="IRNazanin" w:hAnsi="IRNazanin" w:eastAsia="IRNazanin"/>
          <w:color w:val="111111"/>
          <w:sz w:val="28"/>
          <w:sz w:val="28"/>
          <w:szCs w:val="28"/>
          <w:rtl w:val="true"/>
          <w:lang w:bidi="fa-IR"/>
        </w:rPr>
        <w:t>رو کند، مونس گردد و مسرور و شاد کند، و زمانی که سپری شود، به وحشت اندازد، و دل‌ها را به 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همسایه‌ای که دل‌ها در آن نرم، و گناهان در او کم شد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یاوری که ما را در مبارزۀ با شیطان یاری داد، و رفیقی که راه‌های احسان را هموار و آسان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چه بسیارند آزادشدگان خدا در تو، و چه خوشبخت است کسی که حرمتت را محض وجود خودت رعایت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چه بسیار گناهان را محو کردی و چه بسیار عیب‌ها را پوشاندی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چه طولانی بودی بر گناهکاران و چه با هیبت بودی در قلوب اهل ایمان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عَلَیْکَ مِنْ شَهْرٍ لاَ تُنَافِسُهُ الْأَیَّامُ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عَلَیْکَ مِنْ شَهْرٍ هُوَ مِنْ کُلِّ أَمْرٍ 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عَلَیْکَ غَیْرَ کَرِیهِ الْمُصَاحَبَةِ وَ لاَ ذَمِیمِ الْمُلاَبَسَةِ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عَلَیْکَ کَمَا وَفَدْتَ عَلَیْنَا بِالْبَرَکَاتِ وَ غَسَلْتَ عَنَّا دَنَسَ الْخَطِیئَاتِ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عَلَیْکَ غَیْرَ مُوَدَّعٍ بَرَماً وَ لاَ مَتْرُوکٍ صِیَامُهُ سَأَماً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عَلَیْکَ مِنْ مَطْلُوبٍ قَبْلَ وَقْتِهِ وَ مَحْزُونٍ عَلَیْهِ قَبْلَ فَوْتِهِ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عَلَیْکَ کَمْ مِنْ سُوءٍ صُرِفَ بِکَ عَنَّا وَ کَمْ مِنْ خَیْرٍ أُفِیضَ بِکَ عَلَیْنَا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عَلَیْکَ وَ عَلَی لَیْلَةِ الْقَدْرِ الَّتِی هِیَ خَیْرٌ مِنْ أَلْفِ 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مَا کَانَ أَحْرَصَنَا بِالْأَمْسِ عَلَیْکَ وَ أَشَدَّ شَوْقَنَا غَداً إِلَیْکَ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وَ عَلَی فَضْلِکَ الَّذِی حُرِمْنَاهُ وَ عَلَی مَاضٍ مِنْ بَرَکَاتِکَ سُلِبْنَاهُ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ماهی که تمام زمان‌ها قدرت رقابت با او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ماهی که نسبت به هر کاری مایۀ سلامتی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که مصاحبت و همنشینی‌اش ناپسند، و معاشرتش نکوهیده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چنانکه با برکات بر ما وارد شدی، و چرک خطاها را از ما شستی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که وداع با تو؛ نه از باب خستگی، و فراغت از روزه‌ات، نه به خاطر ملالت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که قبل</w:t>
      </w:r>
      <w:bookmarkStart w:id="535" w:name="pg14191_338910"/>
    </w:p>
    <w:p>
      <w:pPr>
        <w:pStyle w:val="BookText"/>
        <w:rPr/>
      </w:pPr>
      <w:bookmarkEnd w:id="535"/>
      <w:r>
        <w:rPr>
          <w:rFonts w:ascii="IRNazanin" w:hAnsi="IRNazanin" w:eastAsia="IRNazanin"/>
          <w:color w:val="111111"/>
          <w:sz w:val="28"/>
          <w:sz w:val="28"/>
          <w:szCs w:val="28"/>
          <w:rtl w:val="true"/>
          <w:lang w:bidi="fa-IR"/>
        </w:rPr>
        <w:t>از آمدنش خواستارش بودیم، و پیش از رفتنش بر او اندوهگینیم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چه بدی‌ها که به سبب تو از ما برطرف شد و چه خوبی‌ها که به وسیلۀ تو بر ما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و بر شب قدری که از هزار ماه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دیروز نسبت به تو چه حریص بودیم، و فردا به سوی تو چه بسیار شوق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و بر فضیلتت که از آن محروم شدیم و بر برکات گذشته‌ات که از ما گرفته شد</w:t>
      </w:r>
      <w:r>
        <w:rPr>
          <w:rFonts w:eastAsia="IRNazanin" w:cs="IRNazanin"/>
          <w:color w:val="111111"/>
          <w:sz w:val="28"/>
          <w:szCs w:val="28"/>
          <w:rtl w:val="true"/>
          <w:lang w:bidi="fa-IR"/>
        </w:rPr>
        <w:t>.</w:t>
      </w:r>
    </w:p>
    <w:p>
      <w:pPr>
        <w:pStyle w:val="Heading3"/>
        <w:numPr>
          <w:ilvl w:val="2"/>
          <w:numId w:val="1"/>
        </w:numPr>
        <w:rPr/>
      </w:pPr>
      <w:bookmarkStart w:id="536" w:name="__RefHeading___Toc5184204_3381743652"/>
      <w:bookmarkStart w:id="537" w:name="_Toc198"/>
      <w:bookmarkEnd w:id="536"/>
      <w:r>
        <w:rPr>
          <w:rtl w:val="true"/>
        </w:rPr>
        <w:t>ماه رمضان، بهترین ایّام</w:t>
      </w:r>
      <w:bookmarkEnd w:id="537"/>
    </w:p>
    <w:p>
      <w:pPr>
        <w:pStyle w:val="Heading4"/>
        <w:numPr>
          <w:ilvl w:val="3"/>
          <w:numId w:val="1"/>
        </w:numPr>
        <w:rPr/>
      </w:pPr>
      <w:bookmarkStart w:id="538" w:name="__RefHeading___Toc5184206_3381743652"/>
      <w:bookmarkStart w:id="539" w:name="_Toc199"/>
      <w:bookmarkEnd w:id="538"/>
      <w:r>
        <w:rPr>
          <w:rtl w:val="true"/>
        </w:rPr>
        <w:t>اشاره</w:t>
      </w:r>
      <w:bookmarkEnd w:id="539"/>
    </w:p>
    <w:p>
      <w:pPr>
        <w:pStyle w:val="BookText"/>
        <w:rPr/>
      </w:pPr>
      <w:r>
        <w:rPr>
          <w:rFonts w:ascii="IRNazanin" w:hAnsi="IRNazanin" w:eastAsia="IRNazanin"/>
          <w:color w:val="111111"/>
          <w:sz w:val="28"/>
          <w:sz w:val="28"/>
          <w:szCs w:val="28"/>
          <w:rtl w:val="true"/>
          <w:lang w:bidi="fa-IR"/>
        </w:rPr>
        <w:t>رمضان ماه میزبانی خداوند و مهمانی بندگان او برای پرورش روح معنوی و الهی بندگان و بالا بردن کمال و معنویّت انسان‌های بیدار و هوشیار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مبارک رمضان ماهی است که خداوند سفرۀ، مغفرت و رحمت خود را گسترانده و آمادۀ پذیرایی از بندگان صالح خود است و اگر کسی به حقیقت و فضیلت واقعی این ماه برسد و معرفت واقعی رمضان نصیبش شود در پایان ماه چون فردی که تازه از مادر متولد شده، پاک و پاکیزه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ماه رمضان، ماه خودسازی، ماه شکوفایی روح معنویّت و کمال و انسانیّت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سُمِّیَ رَمَضانُ لِاَنَّهُ یَرْمِضُ الذُّنُوبَ</w:t>
      </w:r>
      <w:r>
        <w:rPr>
          <w:rFonts w:eastAsia="Amiri" w:cs="Amiri" w:ascii="Amiri" w:hAnsi="Amiri"/>
          <w:color w:val="111111"/>
          <w:sz w:val="28"/>
          <w:szCs w:val="28"/>
          <w:rtl w:val="true"/>
          <w:lang w:bidi="ar-SA"/>
        </w:rPr>
        <w:t xml:space="preserve">. </w:t>
      </w:r>
      <w:r>
        <w:rPr>
          <w:rStyle w:val="FootnoteAnchor"/>
          <w:rtl w:val="true"/>
        </w:rPr>
        <w:footnoteReference w:id="4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484/7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8710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466/8</w:t>
      </w:r>
      <w:r>
        <w:rPr>
          <w:rFonts w:ascii="IRNazanin" w:hAnsi="IRNazanin" w:eastAsia="IRNazanin"/>
          <w:color w:val="111111"/>
          <w:sz w:val="28"/>
          <w:sz w:val="28"/>
          <w:szCs w:val="28"/>
          <w:rtl w:val="true"/>
          <w:lang w:bidi="fa-IR"/>
        </w:rPr>
        <w:t>؛ 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183/1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رمضان، رمضان نامیده شد چون گناهان ما را می‌سوزاند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بندگان در این ماه با اعمال صالح و برقراری ارتباط معنوی با خداوند، زنگارهای گناه و معصیت را از قلب خود پاک نموده و به سوی رشد و ترقّی و تقرّب حق تعالی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می‌توان این ماه را آغاز سال معنوی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اوَّلَ کُلِّ سَنَةٍ اوَّلُ یَوْمٍ مِنْ شَهْرِ رَمَضانَ</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350/94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326/3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3776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هر سال، نخستین روز از ماه رمضان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رمضان به عنوان دروازۀ عبادت‌ها ذکر شده، چرا که در شب قدر این ماه، سرنوشت یک سال انسان‌ها مشخص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لِکُلِّ شَیءٍ بابٌ وَ بابُ الْعِبادَةِ الصُّومُ</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برای هر چیزی دری است و دروازۀ عبادت روزه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فِی الْجَنَّةِ باباً یُقالُ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لایَدْخُلُ بِها الَّا الصائِمُونَ فَاِذا دَخَلَ آخِرُهُمْ اغْلِقَ ذلِکَ 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درستی در بهشت دری به نام 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سیراب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داخل نمی‌شود از آن در، مگر روزه داران و چون آخرین فرد از روزه‌داران داخل گردد آن در بسته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فوائد مهم روزه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روح انسان را تلطیف، و ارادۀ انسان را قوی، و غرایز انسان را تعدیل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فوائد روزه و ارزش معنوی آن به قدری والاست که اگر کسی به عمق آن پی ببرد آرزو می‌کند که ماه رمضان به جای یک ماه، یک سال باشد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اسلام صلی الله علیه و آله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یَعْلَمُ الْعَبْدُ ما فی رَمَضانَ لَوَدَّ انْ یَکُونَ رَمضانُ السَّنَةَ</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346/93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424/7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8588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بنده می‌دانست چه نعمت و آثاری در ماه رمضان هست، آرزو می‌کرد که رمضان، یک سال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دربارۀ اهمیّت ماه مبارک رمضان و فضایل آن و برتری امّت اسلام بر دیگر امّت‌های پیشین،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اُعْطِیَتْ امَّتی فی شَهْرِ رَمَضانَ خَمْساً لَمْ یُعْطَهُنَّ امَّةُ نَبیٍّ قَبلی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کانَ اوَّلُ لَیْلَةٍ مِنْ شَهْرِ رَمَضانَ نَظَرَ اللّهُ عَزَّوَجَلَّ الَیْهِمْ، وَ مَنْ نَظَرَ اللّهُ الَیْهِ لَمْ یُعَذِّبْهُ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خُلُوفَ افْواهِهِمْ حینَ یُمْسُونَ عِنْد اللّهِ عَزَّوَجَلَّ اطْیَبُ مِنْ رِیحِ المِسْکِ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المَلائِکَةَ یَسْتَغْفِرُونَ لَهُمْ فی لَیْلِهِمْ وَ نَهارِهِمْ وَ امّا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عَزَّوَجَلَّ یَأمُرُ جَنَّتَهُ انِ اسْتَغْفِری وَ تَزَیَّنی لِعِبادی فَیُوشِکُ انْ یَذْهَبَ بِهِمْ نَصَبُ الدُّنْیا وَ أَذاها وَ یُصیرُوا الی جَنَّتی وَ کِرامَتی وَ امَّا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کانَ آخِرُ لَیْلَةٍ غَفَرَلَهُمْ جَمیعاً</w:t>
      </w:r>
      <w:r>
        <w:rPr>
          <w:rFonts w:eastAsia="Amiri" w:cs="Amiri" w:ascii="Amiri" w:hAnsi="Amiri"/>
          <w:color w:val="111111"/>
          <w:sz w:val="28"/>
          <w:szCs w:val="28"/>
          <w:rtl w:val="true"/>
          <w:lang w:bidi="ar-SA"/>
        </w:rPr>
        <w:t xml:space="preserve">.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به امّت من در ماه رمضان، پنج چیز داده شده که به امّت هیچ پیامبری پیش ازمن عطا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نخستین شب ماه رمضان شود، خداوند با نظر رحمت به آنان می‌نگرد و خداوند به هر کسی چنین نگاه کند، هرگز عذابش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ناخوش دهان آنان، آن گاه که به شب وارد می‌شوند، نزد خداوند متعال از بوی مشک، خوش بوتر 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در هر شب و روزشان، برای آنان طلب آمرزش</w:t>
      </w:r>
      <w:bookmarkStart w:id="540" w:name="pg14191_338913"/>
    </w:p>
    <w:p>
      <w:pPr>
        <w:pStyle w:val="BookText"/>
        <w:rPr/>
      </w:pPr>
      <w:bookmarkEnd w:id="540"/>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بهشت خود فرمان می‌دهد که استغفار کن و خود را برای بندگانم بیارای، نزدیک است که رنج و آزار دنیا از آنان زدوده شود و به بهشت من و کرامت من روی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آخرین شب فرا رسد، همه آنان آمرزیده می‌شوند</w:t>
      </w:r>
      <w:r>
        <w:rPr>
          <w:rFonts w:eastAsia="IRNazanin" w:cs="IRNazanin"/>
          <w:color w:val="111111"/>
          <w:sz w:val="28"/>
          <w:szCs w:val="28"/>
          <w:rtl w:val="true"/>
          <w:lang w:bidi="fa-IR"/>
        </w:rPr>
        <w:t>.</w:t>
      </w:r>
    </w:p>
    <w:p>
      <w:pPr>
        <w:pStyle w:val="Heading4"/>
        <w:numPr>
          <w:ilvl w:val="3"/>
          <w:numId w:val="1"/>
        </w:numPr>
        <w:rPr/>
      </w:pPr>
      <w:bookmarkStart w:id="541" w:name="__RefHeading___Toc5184208_3381743652"/>
      <w:bookmarkStart w:id="542" w:name="_Toc200"/>
      <w:bookmarkEnd w:id="541"/>
      <w:r>
        <w:rPr>
          <w:rtl w:val="true"/>
        </w:rPr>
        <w:t>روزه و درمان بیماری‌های جسمی</w:t>
      </w:r>
      <w:bookmarkEnd w:id="542"/>
    </w:p>
    <w:p>
      <w:pPr>
        <w:pStyle w:val="BookText"/>
        <w:rPr/>
      </w:pPr>
      <w:r>
        <w:rPr>
          <w:rFonts w:ascii="IRNazanin" w:hAnsi="IRNazanin" w:eastAsia="IRNazanin"/>
          <w:color w:val="111111"/>
          <w:sz w:val="28"/>
          <w:sz w:val="28"/>
          <w:szCs w:val="28"/>
          <w:rtl w:val="true"/>
          <w:lang w:bidi="fa-IR"/>
        </w:rPr>
        <w:t>روزۀ ماه رمضان علاوه بر درمان بیماری‌های روحی در درمان بیماری‌های جسمی نیز اثر فراوان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روزه به قدری است که حتی دانشمندان غیراسلامی را به شگفتی واداشته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الکسی سوفورین دانشمند روسی در کتاب خود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 از طریق روزه فایدۀ ویژه‌ای برای درمان کم خونی، ضعف روده و التهاب بسیط و مزمن، دمل‌های خارجی و داخلی، سل، اسکلیروز، روماتیسم، نقرس، استسقا، نوراستنی، عرق النساء، بیماری‌های چشم، مرض قند، بیماری‌های جلدی، بیماری‌های کلیه، کبد و بیماری‌های دیگر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معالجه از طریق امساک اختصاص به بیماری‌های فوق ندارد، بلکه بیماری‌هایی که مربوط به اصول جسم انسان است و با سلول‌های جسم آمیخته شده همانند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سرطان، سفلیس، سل و طاعون را نیز شفا می‌بخشد</w:t>
      </w:r>
      <w:r>
        <w:rPr>
          <w:rFonts w:eastAsia="IRNazanin" w:cs="IRNazanin"/>
          <w:color w:val="111111"/>
          <w:sz w:val="28"/>
          <w:szCs w:val="28"/>
          <w:rtl w:val="true"/>
          <w:lang w:bidi="fa-IR"/>
        </w:rPr>
        <w:t xml:space="preserve">.» </w:t>
      </w:r>
      <w:r>
        <w:rPr>
          <w:rStyle w:val="FootnoteAnchor"/>
          <w:rtl w:val="true"/>
        </w:rPr>
        <w:footnoteReference w:id="49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روش نوین بر درمان بیماری‌ها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إِنَّا أَهْلُ هَذَا الشَّهْرِ الَّذِی شَرَّفْتَنَا بِهِ وَ وَفَّقْتَنَا بِمَنِّکَ لَهُ حِینَ جَهِلَ الْأَشْقِیَاءُ وَقْتَهُ وَ حُرِمُوا لِشَقَائِهِمْ فَضْلَهُ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وَلِیُّ مَا آثَرْتَنَا بِهِ مِنْ مَعْرِفَتِهِ وَ هَدَیْتَنَا لَهُ مِنْ سُنَّتِهِ وَ قَدْ تَوَلَّیْنَا بِتَوْفِیقِکَ صِیَامَهُ وَ قِیَامَهُ عَلَی تَقْصِیرٍ وَ أَدَّیْنَا فِیهِ قَلِیلاً مِنْ کَثِیرٍ</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این ماهیم، که ما را به سبب آن شرافت و بزرگی بخشیدی، و با لطف و احسانت بر انجام اعمالش ما را موفّق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تیره بختان وقتش را نشناختند، و از بخت بدشان، از فضیلتش محروم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صاحب اختیار و سرپرست، که ما را به شناسایی آن برگزیدی، و به راه و روش آن هدایتمان کردی، و ما به توفیق تو، با همۀ کوتاهی و تقصیر، عهده دار روز و شب زنده‌داری او شدیم، و در آن اندکی از بسیار را به جا آوردیم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فَلَکَ الْحَمْدُ إِقْرَاراً بِالْإِسَاءَةِ وَ اعْتِرَافاً بِالْإِضَاعَةِ وَ لَکَ مِنْ قُلُوبِنَا عَقْدُ النَّدَمِ وَ مِنْ أَلْسِنَتِنَا صِدْقُ الاِعْتِذَارِ فَأْجُرْنَا عَلَی مَا أَصَابَنَا فِیهِ مِنَ التَّفْرِیطِ أَجْراً نَسْتَدْرِکُ بِهِ الْفَضْلَ الْمَرْغُوبَ فِیهِ وَ نَعْتَاضُ بِهِ مِنْ أَنْوَاعِ الذُّخْرِ الْمَحْرُوصِ عَلَیْهِ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أَوْجِبْ لَنَا عُذْرَکَ عَلَی مَا قَصَّرْنَا فِیهِ مِنْ حَقِّکَ وَ ابْلُغْ بِأَعْمَارِنَا مَا بَیْنَ أَیْدِینَا مِنْ شَهْرِ رَمَضَانَ الْمُقْبِلِ فَإِذَا بَلَّغْتَنَاهُ فَأَعِنِّا عَلَی تَنَاوُلِ مَا أَنْتَ أَهْلُهُ مِنَ الْعِبَادَةِ وَ أَدِّنَا إِلَی الْقِیَامِ بِمَا یَسْتَحِقُّهُ مِنَ الطَّاعَةِ وَ أَجْرِ لَنَا مِنْ صَالِحِ الْعَمَلِ مَا یَکُونُ دَرَکاً لِحَقِّکَ فِی الشَّهْرَیْنِ مِنْ شُهُورِ الدَّهْرِ</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 در حالی که به بدی‌هامان اقرار، و به ضایع کردن ماه مبارک و هم چنین به تباه کردن اعمالمان اعتراف داریم، و برای تو در دل‌هامان پشیمانی پا برجا و ثابت، و در زبانمان عذر صادقانه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برابر تقصیر و تفریطی که در این ماه گریبان‌گیر ما شد، پاداشی عنایت کن که از پرتو آن پاداش فضیلت دلخواهمان را در این ماه به دست آوردیم، و اندوخته‌های گوناگون را که مورد علاقه است عوض بستانیم، و عذر ما را در کوتاهی از ادای حقّت بپذیر، و عمرهای ما را، که پیش روی ماست، به ماه رمضان آینده برسان، و چون ما را به آن رساندی، بر انجام عبادتی که شایستۀ توست یاریمان فرما، و به انجام طاعتی که سزاوار آن ماه است برسان، و عمل</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شایسته‌ای که موجب تدارک حق توست، در آن دو ماه از ماه‌های روزگار به دست ما جاری فرما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مَا أَلْمَمْنَا بِهِ فِی شَهْرِنَا هَذَا مِنْ لَمَمٍ أَوْ إِثْمٍ أَوْ وَاقَعْنَا فِیهِ مِنْ ذَنْبٍ وَ اکْتَسَبْنَا فِیهِ مِنْ خَطِیئَةٍ عَلَی تَعَمُّدٍ مِنَّا أَوْ عَلَی نِسْیَانٍ ظَلَمْنَا فِیهِ أَنْفُسَنَا أَوِ انْتَهَکْنَا بِهِ حُرْمَةً مِنْ غَیْرِنَا فَصَلِّ عَلَی مُحَمَّدٍ وَ آلِهِ وَ اسْتُرْنَا بِسِتْرِکَ وَ اعْفُ عَنَّا بِعَفْوِکَ وَ لاَ تَنْصِبْنَا فِیهِ لِأَعْیُنِ الشَّامِتِینَ وَ لاَ تَبْسُطْ عَلَیْنَا فِیهِ أَلْسُنَ الطَّاعِنِینَ وَ اسْتَعْمِلْنَا بِمَا یَکُونُ حِطَّةً وَ کَفَّارَةً لِمَا أَنْکَرْتَ مِنَّا فِیهِ بِرَأْفَتِکَ الَّتِی لاَ تَنْفَدُ وَ فَضْلِکَ الَّذِی لاَ یَنْقُصُ</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گونه لغزشی که در این ماه رمضانمان وارد شدیم از گناه کوچک یا بزرگ، یا معصیتی که در آن مرتکب شدیم، یا خطایی که در آن کسب کردیم، از روی عمد، یا فراموشی، که در آن به خود ستم روا داشتیم، یا به آن پردۀ حرمت دیگری را دریدیم، پس بر محمد و آلش درود فرست، و ما را به پرده پوشیت بپوشان، و به گذشتت از ما بگذر، و ما را به خاطر گناهی که کردیم، در برابر دیدۀ شماتت کنندگان قرار مده، و زبان طعنه زنندگان را به روی ما باز مکن، و ما از باب رأفت و لطفت که پایان نمی‌پذیرد، و بر پایۀ احسانت که کاستی ندارد، به اعمالی بدار که باعث ریزش گناهان، و کفارّه اموری شود که در این ماه، از ما ناپسند شمردی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وَ اجْبُرْ مُصِیبَتَنَا بِشَهْرِنَا وَ بَارِکْ لَنَا فِی یَوْمِ عِیدِنَا وَ فِطْرِنَا وَ اجْعَلْهُ مِنْ خَیْرِ یَوْمٍ مَرَّ عَلَیْنَا أَجْلَبِهِ لِعَفْوٍ وَ أَمْحَاهُ لِذَنْبٍ وَ اغْفِرْ لَنَا مَا خَفِیَ مِنْ ذُنُوبِنَا وَ مَا عَلَنَ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اسْلَخْنَا بِانْسِلاَخِ هَذَا الشَّهْرِ مِنْ خَطَایَانَا وَ أَخْرِجْنَا بِخُرُوجِهِ مِنْ سَیِّئَاتِنَا وَ اجْعَلْنَا مِنْ أَسْعَدِ أَهْلِهِ بِهِ وَ أَجْزَلِهِمْ قِسْماً فِیهِ وَ أَوْفَرِهِمْ حَظّاً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مصیبت از دست رفتن رمضانمان را جبران کن و روز عید و فطرمان را بر ما مبارک فرما، و آن را از بهترین روزهایی که بر ما گذشته قرار ده، جلب کننده‌ترین روز نسبت به عفو، و محو کننده‌ترین زمان برای گناه، و معاصی پنهان و آشکارمان را بیامرز</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گذشتن این ماه از خطاهای ما بگذر، و با خارج شدنش، ما را از گناهانمان خارج کن، و ما را از خوشبخت‌ترین اهل این ماه به آن و پرنصیب‌ترین آنان در آن، و بهره‌مندترین ایشان از آن قرار 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 مَنْ رَعَی هَذَا الشَّهْرَ حَقَّ رِعَایَتِهِ وَ حَفِظَ حُرْمَتَهُ حَقَّ حِفْظِهَا وَ قَامَ بِحُدُودِهِ حَقَّ قِیَامِهَا وَ اتَّقَی ذُنُوبَهُ حَقَّ تُقَاتِهَا أَوْ تَقَرَّبَ إِلَیْکَ بِقُرْبَةٍ أَوْجَبَتْ رِضَاکَ لَهُ وَ عَطَفَتْ رَحْمَتَکَ عَلَیْهِ فَهَبْ لَنَا مِثْلَهُ مِنْ وُجْدِکَ وَ أَعْطِنَا أَضْعَافَهُ مِنْ فَضْلِکَ فَإِنَّ فَضْلَکَ لاَ یَغِیضُ وَ إِنَّ خَزَائِنَکَ لاَ تَنْقُصُ بَلْ تَفِیضُ وَ إِنَّ مَعَادِنَ إِحْسَانِکَ لاَ تَفْنَی وَ إِنَّ عَطَاءَکَ لَلْعَطَاءُ الْمُهَنَّا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آلِهِ وَ اکْتُبْ لَنَا مِثْلَ أُجُورِ مَنْ صَامَهُ أَوْ تَعَبَّدَ لَکَ فِیهِ إِلَی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ماه را آن طور که می‌بایست رعایت کرد، و احترامش را به نحوی که شایسته بود حفظ نمود، و حدودش را به صورتی که سزاوار بود به پای داشت، و از گناهانش به طور کامل پرهیز کرد یا به وسیلۀ عمل خالصی به تو تقرّب جست، عملی که موجب خشنودیت، و معطوف کردن رحمتت بر اوست، پس مانند آنچه به او بخشیدی، بر ما هم از توانگریت ببخش، و چندین برابر آن را از احسانت به ما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احسانت کاستی نمی‌پذیرد، و خزاینت نقصان پیدا نمی‌کند؛ بلکه افزون می‌شود، و همانا معادن احسانت از بین نمی‌رود، و قطعاً عطای تو عطایی است گوارا</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برای ما پاداشی، همانند پاداش کسی که این ماه را روزه گرفت، یا در آن تا روز قیامت به بندگیت برخاست، ثبت</w:t>
      </w:r>
      <w:bookmarkStart w:id="543" w:name="pg14191_338920"/>
    </w:p>
    <w:p>
      <w:pPr>
        <w:pStyle w:val="BookText"/>
        <w:rPr/>
      </w:pPr>
      <w:bookmarkEnd w:id="543"/>
      <w:r>
        <w:rPr>
          <w:rFonts w:ascii="IRNazanin" w:hAnsi="IRNazanin" w:eastAsia="IRNazanin"/>
          <w:color w:val="111111"/>
          <w:sz w:val="28"/>
          <w:sz w:val="28"/>
          <w:szCs w:val="28"/>
          <w:rtl w:val="true"/>
          <w:lang w:bidi="fa-IR"/>
        </w:rPr>
        <w:t>فرما</w:t>
      </w:r>
      <w:r>
        <w:rPr>
          <w:rFonts w:eastAsia="IRNazanin" w:cs="IRNazanin"/>
          <w:color w:val="111111"/>
          <w:sz w:val="28"/>
          <w:szCs w:val="28"/>
          <w:rtl w:val="true"/>
          <w:lang w:bidi="fa-IR"/>
        </w:rPr>
        <w:t>.</w:t>
      </w:r>
    </w:p>
    <w:p>
      <w:pPr>
        <w:pStyle w:val="Heading4"/>
        <w:numPr>
          <w:ilvl w:val="3"/>
          <w:numId w:val="1"/>
        </w:numPr>
        <w:rPr/>
      </w:pPr>
      <w:bookmarkStart w:id="544" w:name="__RefHeading___Toc5184210_3381743652"/>
      <w:bookmarkStart w:id="545" w:name="_Toc201"/>
      <w:bookmarkEnd w:id="544"/>
      <w:r>
        <w:rPr>
          <w:rtl w:val="true"/>
        </w:rPr>
        <w:t>رعایت حق رمضان</w:t>
      </w:r>
      <w:bookmarkEnd w:id="545"/>
    </w:p>
    <w:p>
      <w:pPr>
        <w:pStyle w:val="BookText"/>
        <w:rPr/>
      </w:pPr>
      <w:r>
        <w:rPr>
          <w:rFonts w:ascii="IRNazanin" w:hAnsi="IRNazanin" w:eastAsia="IRNazanin"/>
          <w:color w:val="111111"/>
          <w:sz w:val="28"/>
          <w:sz w:val="28"/>
          <w:szCs w:val="28"/>
          <w:rtl w:val="true"/>
          <w:lang w:bidi="fa-IR"/>
        </w:rPr>
        <w:t>برای شناخت حق ماه مبارک رمضان و اهتمام در ادای حق آن باید بیندیشیم هدف از روزه چه بوده و چرا خداوند این ماه را گرامی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طور که از بیان معصومان علیهم السلام پیداست، همۀ حیثیت و منفعتی که برای روزه متصوّر است، همان جنبۀ ایجاد مصونیت و ملکۀ تقوا نسبت به همۀ اعضا و جوارح انسان است، چرا که هر یک از اعضا و جوارح، به نحوی در معرض تهدید گناه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گوش، چشم، شکم و غریزۀ جنسی، همه در معرض خطر هستند و روزه یک عمل عبادی تمرینی است که ابتدایی‌ترین شکل آن، با پرهیز و خودداری از آشامیدن و خوردن تحقّق پیدا می‌کند، و زمانی این عمل به مرحلۀ کمال می‌رسد که تورّع و پرهیز، به همۀ تمایلات و خواهش‌ها تسرّی پیدا کند، یعنی همانگونه شخص برای مدّتی دهان و شکم را از لذایذ، حتی خوردنی‌ها و نوشیدنی‌های حلال محروم می‌کند، باید چشم و گوش را از دیدن و شنیدن ناروا و حرام باز دارد و غریزۀ جنسی را مهار کند، در این صورت نتیجۀ روزه که همان توفیق در مالکیت نفس و غرایز است برای انسان حاصل می‌شود و اگر انسان توانست مالک نفس خود شود، خویش را از خطرات و عواقب سوء دنیوی و اخروی شهوت پرستی حفظ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فازَ مَنْ غَلَبَ هَواهُ وَ مَلِکَ دَواعِیَ نَفْسَهُ</w:t>
      </w:r>
      <w:r>
        <w:rPr>
          <w:rFonts w:eastAsia="Amiri" w:cs="Amiri" w:ascii="Amiri" w:hAnsi="Amiri"/>
          <w:color w:val="111111"/>
          <w:sz w:val="28"/>
          <w:szCs w:val="28"/>
          <w:rtl w:val="true"/>
          <w:lang w:bidi="ar-SA"/>
        </w:rPr>
        <w:t xml:space="preserve">. </w:t>
      </w:r>
      <w:r>
        <w:rPr>
          <w:rStyle w:val="FootnoteAnchor"/>
          <w:rtl w:val="true"/>
        </w:rPr>
        <w:footnoteReference w:id="50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4885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زمام تمایلات خود را به دست گرفت و مهار کرد، رستگار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انسان موفّق شد به وسیلۀ روزه و ممارست در اطاعت، دشمن درونی را مهار کند، به روزۀ واقعی نایل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الصَّوْمُ جُنَّةٌ مِنَ النّارِ</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333/65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1871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سپر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همان معنای سپر بودن و حایل شدن روزه در برابر آتش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میان انسان و آتش حایل می‌شود و او را از ابتلای به آتش شهوات و تمنّیات غرایز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اَعْدی عَدُّوِکَ نَفْسُکَ الَّتِی بَیْنَ جَنْبَیْک</w:t>
      </w:r>
      <w:r>
        <w:rPr>
          <w:rFonts w:eastAsia="Amiri" w:cs="Amiri" w:ascii="Amiri" w:hAnsi="Amiri"/>
          <w:color w:val="111111"/>
          <w:sz w:val="28"/>
          <w:szCs w:val="28"/>
          <w:rtl w:val="true"/>
          <w:lang w:bidi="ar-SA"/>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دشمن‌ترین دشمنان همان دشمن درونی است که بین دو پهلوی تو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توانستی حق روزه را به درستی و با تمام و کمال به جا آوری، در حقیقت به ثمرۀ روزه و دستاورد آن، نیز خواهی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است که ثمرۀ تقوا که خداوند بر روزه مترتّب می‌فرماید، ریشه در نگهبانی و پاسداری از هویّت انسانی دارد و به طور کلی هر ثمره و خصوصیّتی برای روزه ذکر شده، برای تقوا هم ذکر شده است، چون روزه طریق تحصیل همان ملکه 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التَّقْوی فِی الْیَوْمِ الْحِرْزُ وَ الْجَنَّةُ وَ فی غَدٍ الطَّریقُ الَی الْجَنَّةِ</w:t>
      </w:r>
      <w:r>
        <w:rPr>
          <w:rFonts w:eastAsia="Amiri" w:cs="Amiri" w:ascii="Amiri" w:hAnsi="Amiri"/>
          <w:color w:val="111111"/>
          <w:sz w:val="28"/>
          <w:szCs w:val="28"/>
          <w:rtl w:val="true"/>
          <w:lang w:bidi="ar-SA"/>
        </w:rPr>
        <w:t xml:space="preserve">. </w:t>
      </w:r>
      <w:r>
        <w:rPr>
          <w:rStyle w:val="FootnoteAnchor"/>
          <w:rtl w:val="true"/>
        </w:rPr>
        <w:footnoteReference w:id="5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233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قطع امروز، تقوا، سپر از بلا و فردا، راه بهشت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دنیا سپر را به دست آوردی و این حائل را در میان خود و آتش قرار دادی، نتیجه‌اش این است که در قیامت هم راه بهشت به سوی تو باز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تقوای فرد به مرحله‌ای برسد که احساس نفرت و گریز از پلیدی، حرام، گناه و نامشروع را در او،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به دست آوردن حق ماه رمضان، باید همۀ حقوقی که پیرامون گوش، چشم، زبان، دست و پا، شکم و غریزۀ جنسی می‌باشد و همچنین درمان همۀ دردها و رنج‌ها و خطراتی که هر یک از این اعضا و جوارح را تهدید می‌کند را با عبادت روزه به جا آورد؛ چرا که با ملکه‌ای که در سایۀ این عبادت برای انسان حاصل می‌شود، می‌توان به مبارزۀ با خطرات برخاست و بر همۀ آنها پیروز شد، این از خواص روزۀ حقیقی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صُمْتَ فَلْیَصُمْ سَمْعُکَ وَ بَصَرُکَ وَ شَعْرُکَ وَ جِلْدُکَ وَ عَدَّدَ اشْیاءَ غَیْرَ هذَا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لایَکُونُ یَوْمُ صَوْمِکَ کَیَومِ فِطْرِکَ</w:t>
      </w:r>
      <w:r>
        <w:rPr>
          <w:rFonts w:eastAsia="Amiri" w:cs="Amiri" w:ascii="Amiri" w:hAnsi="Amiri"/>
          <w:color w:val="111111"/>
          <w:sz w:val="28"/>
          <w:szCs w:val="28"/>
          <w:rtl w:val="true"/>
          <w:lang w:bidi="ar-SA"/>
        </w:rPr>
        <w:t xml:space="preserve">.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تو زمانی روزه داری، که گوش و چشم و موی و پوست و دیگر اعضای بدنت روزه باشد، باید روزی که روزه داری با روزهای دیگرت متفاوت باشند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روزه دار باید وقار و طمأنینۀ روزه در او پیدا شود به گونه‌ای که نه تنها زبان، چشم، گوش او باید روزه باشد، بلکه این ملکه و ممارست باید به حدّی از کمال برسد که علاوه بر این‌ها، قلب روزه دار هم روزه باشد</w:t>
      </w:r>
      <w:r>
        <w:rPr>
          <w:rFonts w:eastAsia="IRNazanin" w:cs="IRNazanin"/>
          <w:color w:val="111111"/>
          <w:sz w:val="28"/>
          <w:szCs w:val="28"/>
          <w:rtl w:val="true"/>
          <w:lang w:bidi="fa-IR"/>
        </w:rPr>
        <w:t>.</w:t>
      </w:r>
      <w:bookmarkStart w:id="546" w:name="pg14191_338923"/>
    </w:p>
    <w:p>
      <w:pPr>
        <w:pStyle w:val="BookText"/>
        <w:rPr/>
      </w:pPr>
      <w:bookmarkEnd w:id="546"/>
      <w:r>
        <w:rPr>
          <w:rFonts w:ascii="IRNazanin" w:hAnsi="IRNazanin" w:eastAsia="IRNazanin"/>
          <w:color w:val="111111"/>
          <w:sz w:val="28"/>
          <w:sz w:val="28"/>
          <w:szCs w:val="28"/>
          <w:rtl w:val="true"/>
          <w:lang w:bidi="fa-IR"/>
        </w:rPr>
        <w:t>امیر المؤمنین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صِیامُ القَلْبِ عَنِ الْفِکْرِ فی الآثامِ افْضَلُ مِنْ صِیامِ الْبَطْنِ عَنِ الطَّعامِ</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3365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موفّق شود قلب را از اندیشۀ گناه پاک و مطهّر نگاه دارد بهتر از آن است که فقط شکم را از خوردن و آشامیدن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دستیابی به چنین مرحله‌ای، میسّر است که انسان بتواند بر پلیدی و پستی گناهان، چنان اشراف پیدا کرده، و به عوارض سوء آن‌ها آگاه شود، که هرگز فکر و ذهن او به سوی گناه نرود، از طرفی آن چنان اقتداری بر اندیشۀ خود پیدا کند که راه گناه را بر خیال و تصوّر خود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وجوب چنین واجبات عبادی، در واقع خداوند منتّی بر انسان گذاشته که راه و رسم صحیح زندگی را به او بیاموزد و در سایۀ این واجبات عبادی، ملکۀ تقوی برای او حاصل شود و روح او در سایۀ این تقوی لطافت پیدا کند</w:t>
      </w:r>
      <w:r>
        <w:rPr>
          <w:rFonts w:eastAsia="IRNazanin" w:cs="IRNazanin"/>
          <w:color w:val="111111"/>
          <w:sz w:val="28"/>
          <w:szCs w:val="28"/>
          <w:rtl w:val="true"/>
          <w:lang w:bidi="fa-IR"/>
        </w:rPr>
        <w:t>.</w:t>
      </w:r>
    </w:p>
    <w:p>
      <w:pPr>
        <w:pStyle w:val="Heading3"/>
        <w:numPr>
          <w:ilvl w:val="2"/>
          <w:numId w:val="1"/>
        </w:numPr>
        <w:rPr/>
      </w:pPr>
      <w:bookmarkStart w:id="547" w:name="__RefHeading___Toc5184212_3381743652"/>
      <w:bookmarkStart w:id="548" w:name="_Toc202"/>
      <w:bookmarkEnd w:id="547"/>
      <w:r>
        <w:rPr>
          <w:rtl w:val="true"/>
        </w:rPr>
        <w:t>خاطره ای دربارۀ ریاضت نفس</w:t>
      </w:r>
      <w:bookmarkEnd w:id="548"/>
    </w:p>
    <w:p>
      <w:pPr>
        <w:pStyle w:val="BookText"/>
        <w:rPr/>
      </w:pPr>
      <w:r>
        <w:rPr>
          <w:rFonts w:ascii="IRNazanin" w:hAnsi="IRNazanin" w:eastAsia="IRNazanin"/>
          <w:color w:val="111111"/>
          <w:sz w:val="28"/>
          <w:sz w:val="28"/>
          <w:szCs w:val="28"/>
          <w:rtl w:val="true"/>
          <w:lang w:bidi="fa-IR"/>
        </w:rPr>
        <w:t>شهید بهشتی رحمه الله خاطرۀ جالبی از مسافرت خود در این زمینه می‌گوید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مشاهدات خودم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پایتخت اتریش از شهرهای توریستی است و از مراکز دیدنی آن کاخ سلاطین اتریش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امپراتور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فرانتس یوزف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بازدید از آن کاخ، بخشی بود مربوط به حرم سرا که در آن تخت و وسایل خواب و اتاق‌های خواب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دفترچۀ راهنمایی که برای بازدید کنندگان تهیّه شده بود، نوشته شده بود که امپراتور در مواقعی که طبق برنامه به اندرون می‌رفت و در حرم سرا زندگی می‌کرد، بسیاری از اوقات و ساعاتش را در اتاق اختصاصی‌اش می‌گذراند، آن اتاق خصوصیاتی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اتاق یک تخت</w:t>
      </w:r>
    </w:p>
    <w:p>
      <w:pPr>
        <w:pStyle w:val="BookText"/>
        <w:rPr/>
      </w:pPr>
      <w:r>
        <w:rPr>
          <w:rFonts w:ascii="IRNazanin" w:hAnsi="IRNazanin" w:eastAsia="IRNazanin"/>
          <w:color w:val="111111"/>
          <w:sz w:val="28"/>
          <w:sz w:val="28"/>
          <w:szCs w:val="28"/>
          <w:rtl w:val="true"/>
          <w:lang w:bidi="fa-IR"/>
        </w:rPr>
        <w:t>فلزّی سیمی و یک آفتابه و لگن دستی گذاشته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لوله کشی گرم و سرد در آن‌جا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در اتاق‌های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یک افسر که چادری در میدان جنگ دارد، در اتاقش زندگی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علت آن را هم در آن‌جا نوشته بود، برای این که هر زمان که حضورش در یکی از میدان‌های جنگ لازم بود، سست نباشد و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کاخ و کاشانه را رها کنم و در چادر زندگی کنم، بنابراین به این صورت تمرین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حالا اسلام می‌خواهد مسلمان‌ها، این چنین تمرینی را لا اقل کوتاه مدت در زندگی داشته باشند، اسلام می‌خواهد مسلمانی نیرومند، که اراده‌اش بر همه خواسته‌های دیگرش مسلّط باشد بسازد، مسلّط بر شهوات، مسلّط بر خودخواهی و غصب، مسلّط بر تن آسایی، مسلّط بر خودآرایی و آماده برای تن دادن به یک زندگی‌ای که در هر جا ممکن باشد و جز این هم نمی‌شود</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در قرآن، بهشتی</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یکی از آن تمرینات عمومی است که اگر کسی به حکمت و فلسفۀ حقیقی آن رسید، دیگر وداع برای او معنی و مفهومی نخواهد داشت و همیشه خود را در تحت توجّهات الهی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فَاِذا صُمْتَ فَانوِ بِصَوْمِکَ کَفَّ النَّفْسِ عَنِ الشَّهَواتِ وَ قَطْعَ الهِمَّةِ عَنْ خُطُواتِ الشیاطینِ وَ انْزِلْ نَفْسَکَ مَنْزِلَةَ الْمَرْضی لاتَشْتَهی طَعاماً وَ لا شَراباً وَ تَوَقَّعْ فی کُلِّ لَحْظَةٍ شَفاءَکَ مِنْ مَرَضِ الذُّنُوبِ وَ طَهِّرْ باطِنَکَ مِنْ کُلِّ کَدَرٍ وَ غَفْلَةٍ وَ ظُلْمَةٍ یَقْطَعُکَ عَنْ مَعْنَی الْاِخْلاصِ لِوَجْهِ اللّهِ</w:t>
      </w:r>
      <w:r>
        <w:rPr>
          <w:rFonts w:eastAsia="Amiri" w:cs="Amiri" w:ascii="Amiri" w:hAnsi="Amiri"/>
          <w:color w:val="111111"/>
          <w:sz w:val="28"/>
          <w:szCs w:val="28"/>
          <w:rtl w:val="true"/>
          <w:lang w:bidi="ar-SA"/>
        </w:rPr>
        <w:t xml:space="preserve">. </w:t>
      </w:r>
      <w:r>
        <w:rPr>
          <w:rStyle w:val="FootnoteAnchor"/>
          <w:rtl w:val="true"/>
        </w:rPr>
        <w:footnoteReference w:id="507"/>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روزه می‌گیری، در درجۀ اول، نیّتت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خود را از غلتیدن در دام شیطان محافظت کن و دوم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 که پیوند خود را با</w:t>
      </w:r>
    </w:p>
    <w:p>
      <w:pPr>
        <w:pStyle w:val="BookText"/>
        <w:rPr/>
      </w:pPr>
      <w:r>
        <w:rPr>
          <w:rFonts w:ascii="IRNazanin" w:hAnsi="IRNazanin" w:eastAsia="IRNazanin"/>
          <w:color w:val="111111"/>
          <w:sz w:val="28"/>
          <w:sz w:val="28"/>
          <w:szCs w:val="28"/>
          <w:rtl w:val="true"/>
          <w:lang w:bidi="fa-IR"/>
        </w:rPr>
        <w:t>راه‌های انحرافی شیطان قطع کنی، خود را مانند مریضی تربیت کن که وقتی غذا را می‌بیند، طعام و شراب را می‌بیند، از غذا تنفّر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باید نسبت به گناه نفرت پیدا کنی و اگر چنین کردی منتظر باش که خداوند تو را از امراض و آلودگی‌های گناهان پاک می‌کند و شفا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باطنت را از دروغ، تیرگی، غفلت و تاریکی که ارتباط با خلوص تو را با خدا قطع می‌کند، پاک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این طور شد دیگر حاضر نیستی با ماه رمضان وداع کنی، مگر اینکه به وصال حقیقی محبوب خود برسی، که امام سجّاد علیه السلام در مناجات خمس عشر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غُلَّتی لایُبَرِّدُها الاّ وَصْلُکَ وَ لَوْعَتی لایُطْفِئُها الاّ لِقاؤُکَ وَ شَوْقی الَیْکَ لایَبُلُّهُ الَّا النَّظَرُ الی وَجْهِکَ وَ قَراری لایُقِرُّ دُونَ دُنُوِّی مِنْکَ وَ لَهْفَتی لایَرُدُّها الاّ رَوْحُکَ وَ سُقْمی لایَشْفیهِ الاّ طِبُّکَ وَ غَمّی لایُزیلُهُ الاّ قُرْبُکَ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فَیا مُنْتَهی امَلِ الْآمِلینَ وَ یا غایَةَ سُؤْلِ السّائِلِینَ وَ یا اقْصی طَلِبَةِ الطّالِبینَ</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150/91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مناجاة المفتقرین؛ مفاتیح الجنان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خمس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مناجاة المفتقرین</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سوز سینه‌ام جز با وصال تو خنک نمی‌شود،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سوزش دل من جز با دیدن تو خاموش نمی‌شود،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شور و اشتیاق من جز با نظر به جلوۀ تو سیراب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التهاب و بی‌قراری من آرامش نمی‌پذیرد، جز با نزدیکی به تو،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حزن و این ناله و استغاثۀ من ساکت می‌شود مگر روح و ریحان تو بر دل بتابد،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و درد و کسالت من جز با طبابت تو شفا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غم و اندوه و درد دل</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بین نمی‌رود، جز این که به وصال و قرب تو دست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منتهای آرزوی همه آرزومندان، و این منتهای همۀ گدایان و طلب کنندگان، و ای بالاترین مطلب جویندگان</w:t>
      </w:r>
      <w:r>
        <w:rPr>
          <w:rFonts w:eastAsia="IRNazanin" w:cs="IRNazanin"/>
          <w:color w:val="111111"/>
          <w:sz w:val="28"/>
          <w:szCs w:val="28"/>
          <w:rtl w:val="true"/>
          <w:lang w:bidi="fa-IR"/>
        </w:rPr>
        <w:t>.</w:t>
      </w:r>
      <w:bookmarkStart w:id="549" w:name="pg14191_338927"/>
    </w:p>
    <w:p>
      <w:pPr>
        <w:pStyle w:val="BookText"/>
        <w:rPr/>
      </w:pPr>
      <w:bookmarkEnd w:id="549"/>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نَتُوبُ إِلَیْکَ فِی یَوْمِ فِطْرِنَا الَّذِی جَعَلْتَهُ لِلْمُؤْمِنِینَ عِیداً وَ سُرُوراً وَ لِأَهْلِ مِلَّتِکَ مَجْمَعاً وَ مُحْتَشَداً مِنْ کُلِّ ذَنْبٍ أَذْنَبْنَاهُ أَوْ سُوءٍ أَسْلَفْنَاهُ أَوْ خَاطِرِ شَرٍّ أَضْمَرْنَاهُ تَوْبَةَ مَنْ لاَ یَنْطَوِی عَلَی رُجُوعٍ إِلَی ذَنْبٍ وَ لاَ یَعُودُ بَعْدَهَا فِی خَطِیئَةٍ تَوْبَةً نَصُوحاً خَلَصَتْ مِنَ الشَّکِّ وَ الاِرْتِیَابِ فَتَقَبَّلْهَا مِنَّا وَ ارْضَ عَنَّا وَ ثَبِّتْنَا عَلَیْهَا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فطرمان که آن را برای مؤمنین عید و سرور، و برای اهل آیینت روز اجتماع و گردهمایی قرار دادی، به درگاهت از هر گناهی که مرتکب شدیم، یا کار زشتی که از پیش فرستادیم، یا اندیشه سوئی که در باطنمان پنهان داشتیم، توبه می‌کنیم؛ توبۀ کسی که خیال بازگشت به گناه را ندارد، و پس از آن به دامن خطایی بر نمی‌گردد؛ توبه‌ای خالص که از شک و تردید پاک باشد؛ پس آن را از ما بپذیر و از ما خشنود باش، و ما را بر آن توبه ثابت قدم دار</w:t>
      </w:r>
      <w:r>
        <w:rPr>
          <w:rFonts w:eastAsia="IRNazanin" w:cs="IRNazanin"/>
          <w:color w:val="111111"/>
          <w:sz w:val="28"/>
          <w:szCs w:val="28"/>
          <w:rtl w:val="true"/>
          <w:lang w:bidi="fa-IR"/>
        </w:rPr>
        <w:t>.</w:t>
      </w:r>
    </w:p>
    <w:p>
      <w:pPr>
        <w:pStyle w:val="Heading3"/>
        <w:numPr>
          <w:ilvl w:val="2"/>
          <w:numId w:val="1"/>
        </w:numPr>
        <w:rPr/>
      </w:pPr>
      <w:bookmarkStart w:id="550" w:name="__RefHeading___Toc5184214_3381743652"/>
      <w:bookmarkStart w:id="551" w:name="_Toc203"/>
      <w:bookmarkEnd w:id="550"/>
      <w:r>
        <w:rPr>
          <w:rtl w:val="true"/>
        </w:rPr>
        <w:t>عید فطر</w:t>
      </w:r>
      <w:bookmarkEnd w:id="551"/>
    </w:p>
    <w:p>
      <w:pPr>
        <w:pStyle w:val="Heading4"/>
        <w:numPr>
          <w:ilvl w:val="3"/>
          <w:numId w:val="1"/>
        </w:numPr>
        <w:rPr/>
      </w:pPr>
      <w:bookmarkStart w:id="552" w:name="__RefHeading___Toc5184216_3381743652"/>
      <w:bookmarkStart w:id="553" w:name="_Toc204"/>
      <w:bookmarkEnd w:id="552"/>
      <w:r>
        <w:rPr>
          <w:rtl w:val="true"/>
        </w:rPr>
        <w:t>اشاره</w:t>
      </w:r>
      <w:bookmarkEnd w:id="553"/>
    </w:p>
    <w:p>
      <w:pPr>
        <w:pStyle w:val="BookText"/>
        <w:rPr/>
      </w:pPr>
      <w:r>
        <w:rPr>
          <w:rFonts w:ascii="IRNazanin" w:hAnsi="IRNazanin" w:eastAsia="IRNazanin"/>
          <w:color w:val="111111"/>
          <w:sz w:val="28"/>
          <w:sz w:val="28"/>
          <w:szCs w:val="28"/>
          <w:rtl w:val="true"/>
          <w:lang w:bidi="fa-IR"/>
        </w:rPr>
        <w:t>بدان که نام‌های عید چهار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فارسی به روز عید، جشن می‌گویند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روزی است که در آن اجتماع باشد و برگرفته از عود به معنی بازگشتن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عید نامیده شده است که در آن از اندوه به شادی باز</w:t>
      </w:r>
    </w:p>
    <w:p>
      <w:pPr>
        <w:pStyle w:val="BookText"/>
        <w:rPr/>
      </w:pPr>
      <w:r>
        <w:rPr>
          <w:rFonts w:ascii="IRNazanin" w:hAnsi="IRNazanin" w:eastAsia="IRNazanin"/>
          <w:color w:val="111111"/>
          <w:sz w:val="28"/>
          <w:sz w:val="28"/>
          <w:szCs w:val="28"/>
          <w:rtl w:val="true"/>
          <w:lang w:bidi="fa-IR"/>
        </w:rPr>
        <w:t>می‌گردند و آن روز برای همۀ مردم روز شادی است، مگر نمی‌بینید که در روز عید زندانیان را کیفر و مؤاخذه نمی‌کنند و پرندگان را شکار نمی‌کنند و جانوران وحشی را نمی‌گیرد و کودکان را به مدرسه نمی‌فرستند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به آن نام عید داده‌اند که هر انسانی به آنچه که خداوند به او وعده داده است، در این روز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عید می‌گویند که انسان‌ها در آن روز به توبه و دعا به پیشگاه خداوند برمی‌گردند و خداوند هم به عطا و بخشش به ایشان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سبب به آن عید می‌گویند که خداوند به بندگان مؤمن خود فایده‌های نیکو و منفعت‌های بزرگ و عطیّه و بخشش‌های فراوان ارزانی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یوم الزّینة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در سورۀ طه در حکایت موسی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مَوْعِدُکُمْ یَوْمُ الزِّینَةِ وَ أَن یُحْشَرَ النَّاسُ ضُحًی</w:t>
      </w:r>
      <w:r>
        <w:rPr>
          <w:rFonts w:eastAsia="Amiri" w:cs="Amiri" w:ascii="Amiri" w:hAnsi="Amiri"/>
          <w:color w:val="111111"/>
          <w:sz w:val="28"/>
          <w:szCs w:val="28"/>
          <w:rtl w:val="true"/>
          <w:lang w:bidi="ar-SA"/>
        </w:rPr>
        <w:t xml:space="preserve">» </w:t>
      </w:r>
      <w:r>
        <w:rPr>
          <w:rStyle w:val="FootnoteAnchor"/>
          <w:rtl w:val="true"/>
        </w:rPr>
        <w:footnoteReference w:id="5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وعده‌گاه شما روز جشن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مردم را پیش از ظهر گرد هم می‌آورند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روز عید آنان که در آن روز از همه جا آمده و در آنجا جمع می‌شدند، همان طور که یوم الدّین به معنای روز جزاست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عید فطر زمان روزه گشایی، از اعیاد بزرگ اسلامی است که در آن روز درهای رحمت و برکت و پاداش و عیدی به سوی مسلمانان گشوده می‌شود و عبادت و تلاش روزه‌دار مورد سپاس پروردگار قرار می‌گیرد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 خجسته شور و حالی برپا می‌گردد؛ فرشتگان فوج فوج به سوی زمین برای تبرّک و شاد باش پراکنده می‌شوند و بوی عطر خوشی از الطاف الهی در سراسر زمین گسترده می‌شود؛ زیرا این روز، عید فطر است و انسان‌ها به پاس یک</w:t>
      </w:r>
    </w:p>
    <w:p>
      <w:pPr>
        <w:pStyle w:val="BookText"/>
        <w:rPr/>
      </w:pPr>
      <w:r>
        <w:rPr>
          <w:rFonts w:ascii="IRNazanin" w:hAnsi="IRNazanin" w:eastAsia="IRNazanin"/>
          <w:color w:val="111111"/>
          <w:sz w:val="28"/>
          <w:sz w:val="28"/>
          <w:szCs w:val="28"/>
          <w:rtl w:val="true"/>
          <w:lang w:bidi="fa-IR"/>
        </w:rPr>
        <w:t>ماه بندگی و صبر، آمرزش خداوند را هدیه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از پیامبر گرامی اسلام صلی الله علیه و آله در توصیف ماه شوّال نقل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هلال ماه شوّال طلوع کند به مؤمنان ندا می‌رسد، بشتابید برای دریافت جایزه‌های خود که این روز، روزه جایزه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کسی که جانم در دست اوست که این جایزه‌ها درهم و دینار نیست</w:t>
      </w:r>
      <w:r>
        <w:rPr>
          <w:rFonts w:eastAsia="IRNazanin" w:cs="IRNazanin"/>
          <w:color w:val="111111"/>
          <w:sz w:val="28"/>
          <w:szCs w:val="28"/>
          <w:rtl w:val="true"/>
          <w:lang w:bidi="fa-IR"/>
        </w:rPr>
        <w:t xml:space="preserve">. </w:t>
      </w:r>
      <w:r>
        <w:rPr>
          <w:rStyle w:val="FootnoteAnchor"/>
          <w:rtl w:val="true"/>
        </w:rPr>
        <w:footnoteReference w:id="5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eastAsia="IRNazanin" w:cs="IRNazanin"/>
          <w:color w:val="111111"/>
          <w:sz w:val="28"/>
          <w:szCs w:val="28"/>
          <w:lang w:bidi="fa-IR"/>
        </w:rPr>
        <w:t>339/2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در خطبۀ شعبانیه معروف؛ اوضاع روز عید فطر را چنین شرح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 عید فطر، خداوند فرشتگان را به همۀ سرزمین‌ها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زمین فرود می‌آیند و بر دهانۀ کوچه‌ها و راه‌ها می‌ایستند و با صدایی که آن را همه آفریده‌های خدا جز جنّ و آدمیان می‌شنوند،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نمازگزاردن، به پیشگاه خداوند کریم بروید که از گناهان بزرگ عفو می‌کند و پاداش‌های گران عنایت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در محل نماز عید حاضر می‌شوند، خداوند متعال به فرشتگان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کارگر چون کار خود را انجام می‌دهد چگونه است؟</w:t>
      </w:r>
    </w:p>
    <w:p>
      <w:pPr>
        <w:pStyle w:val="BookText"/>
        <w:rPr/>
      </w:pPr>
      <w:r>
        <w:rPr>
          <w:rFonts w:ascii="IRNazanin" w:hAnsi="IRNazanin" w:eastAsia="IRNazanin"/>
          <w:color w:val="111111"/>
          <w:sz w:val="28"/>
          <w:sz w:val="28"/>
          <w:szCs w:val="28"/>
          <w:rtl w:val="true"/>
          <w:lang w:bidi="fa-IR"/>
        </w:rPr>
        <w:t>آنان عرضه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مزدش کامل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گواه می‌گیرم که من پاداش روزۀ رمضان و نمازشان را، خشنودی و آمرزش خود از ایشان قرار دادم و خداوند خطاب به بندگان خویش می‌فرماید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می‌خواهید از من بخواهید که سوگند به عزّت و جلال</w:t>
      </w:r>
    </w:p>
    <w:p>
      <w:pPr>
        <w:pStyle w:val="BookText"/>
        <w:rPr/>
      </w:pPr>
      <w:r>
        <w:rPr>
          <w:rFonts w:ascii="IRNazanin" w:hAnsi="IRNazanin" w:eastAsia="IRNazanin"/>
          <w:color w:val="111111"/>
          <w:sz w:val="28"/>
          <w:sz w:val="28"/>
          <w:szCs w:val="28"/>
          <w:rtl w:val="true"/>
          <w:lang w:bidi="fa-IR"/>
        </w:rPr>
        <w:t>خودم که امروز در این اجتماع خویش، هر چه برای دنیا و آخرت خود بخواهید عطا می‌کنم؛ و سوگند به عزّت خودم تا آنگاه که مراقب باشید، اسرار شما را پوشیده می‌دارم و شما را در پناه می‌گیرم و رسوا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گردید که آمرزیده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مرا خشنود کردید و من از شما خشنود شدم؛ پس فرشتگان شاد می‌شوند و از اینکه خداوند در روز عید فطر، چنین نعمت‌هایی به بندگان خود در این امّت ارزانی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و تبریک می‌دهند</w:t>
      </w:r>
      <w:r>
        <w:rPr>
          <w:rFonts w:eastAsia="IRNazanin" w:cs="IRNazanin"/>
          <w:color w:val="111111"/>
          <w:sz w:val="28"/>
          <w:szCs w:val="28"/>
          <w:rtl w:val="true"/>
          <w:lang w:bidi="fa-IR"/>
        </w:rPr>
        <w:t xml:space="preserve">. </w:t>
      </w:r>
      <w:r>
        <w:rPr>
          <w:rStyle w:val="FootnoteAnchor"/>
          <w:rtl w:val="true"/>
        </w:rPr>
        <w:footnoteReference w:id="5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eastAsia="IRNazanin" w:cs="IRNazanin"/>
          <w:color w:val="111111"/>
          <w:sz w:val="28"/>
          <w:szCs w:val="28"/>
          <w:lang w:bidi="fa-IR"/>
        </w:rPr>
        <w:t>347/2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الأشهر الثلاثة</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در بعضی از اعیاد فطر،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هُوَ عِیدٌ لِمَنْ قَبِلَ اللّهُ صِیامَهُ وَ شَکَرَ قِیامَهُ وَ کُلُّ یَوْمٍ لایُعْصَی اللّهُ فِیهِ فَهُوَ یَوْمُ عِیدٍ</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این عید است برای کسی که خداوند روزه‌اش را قبول و نمازش را سپاس نهاده، و هر روزی که خداوند در آن نافرمانی نشود، روز 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در روز عید فطر خطبه‌ای ایراد فرمود که در فرازی از آن آمده است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روز شما؛ روزی است که در آن نیکوکاران پاداش دریافت می‌کنند و هرزه کاران زیان می‌بینند و شباهت بسیاری به روز قیامت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بیرون آمدن از خانه‌های خود به سوی عبادتگاه‌هایتان، به یاد آن روزی افتید که از گورهایتان به سوی پروردگار بیرون می‌آیید و از ایستادن در جایگاه نماز به یاد آن روزی باشید که در پیشگاه پروردگارتان می‌ایستید و از بازگشتن به سوی خانه‌هایتان آن روزی را یاد آورید که به خانه‌های خود در بهشت و جهنّم باز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چیزی</w:t>
      </w:r>
      <w:bookmarkStart w:id="554" w:name="pg14191_338931"/>
    </w:p>
    <w:p>
      <w:pPr>
        <w:pStyle w:val="BookText"/>
        <w:rPr/>
      </w:pPr>
      <w:bookmarkEnd w:id="554"/>
      <w:r>
        <w:rPr>
          <w:rFonts w:ascii="IRNazanin" w:hAnsi="IRNazanin" w:eastAsia="IRNazanin"/>
          <w:color w:val="111111"/>
          <w:sz w:val="28"/>
          <w:sz w:val="28"/>
          <w:szCs w:val="28"/>
          <w:rtl w:val="true"/>
          <w:lang w:bidi="fa-IR"/>
        </w:rPr>
        <w:t>که برای مردان و زنان روزه‌گیر می‌باشد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در آخرین روز ماه رمضان ندا می‌دهد که 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مژده باد که گناهان گذشتۀ شما آمرزیده شد؛ بنگرید در آینده چگونه خواهید بود</w:t>
      </w:r>
      <w:r>
        <w:rPr>
          <w:rFonts w:eastAsia="IRNazanin" w:cs="IRNazanin"/>
          <w:color w:val="111111"/>
          <w:sz w:val="28"/>
          <w:szCs w:val="28"/>
          <w:rtl w:val="true"/>
          <w:lang w:bidi="fa-IR"/>
        </w:rPr>
        <w:t xml:space="preserve">. </w:t>
      </w:r>
      <w:r>
        <w:rPr>
          <w:rStyle w:val="FootnoteAnchor"/>
          <w:rtl w:val="true"/>
        </w:rPr>
        <w:footnoteReference w:id="5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362/87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الأمالی، شیخ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فطر از خواسته‌های بارز پروردگار است که گرد آمدن مردم را برای حمد و ستایش خود،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شاذان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رضا علیه السلام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فطر، عید قرار داده شد تا برای مسلمانان محلّ گردهمایی باشد که در آن گردهم می‌آیند و به خاطر خدای عز و جل به صحنه آیند و خدا را در برابر نعمت‌هایش به شکوه و بزرگی یاد کنند، تا هم روز عید و اجتماع و هم روز بالندگی و روز زکات دادن و روز اشتیاق و روز فروتنی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عید فطر، روز اول سال است که خوردن و نوشیدن در آن حلال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روز خداوند دوست دارد، اجتماعی در این روز برای مسلمانان باشد که خداوند را در آن ستایش و نیایشِ با شکوهی به جای آورند</w:t>
      </w:r>
      <w:r>
        <w:rPr>
          <w:rFonts w:eastAsia="IRNazanin" w:cs="IRNazanin"/>
          <w:color w:val="111111"/>
          <w:sz w:val="28"/>
          <w:szCs w:val="28"/>
          <w:rtl w:val="true"/>
          <w:lang w:bidi="fa-IR"/>
        </w:rPr>
        <w:t xml:space="preserve">. </w:t>
      </w:r>
      <w:r>
        <w:rPr>
          <w:rStyle w:val="FootnoteAnchor"/>
          <w:rtl w:val="true"/>
        </w:rPr>
        <w:footnoteReference w:id="514"/>
      </w:r>
    </w:p>
    <w:p>
      <w:pPr>
        <w:pStyle w:val="Heading4"/>
        <w:numPr>
          <w:ilvl w:val="3"/>
          <w:numId w:val="1"/>
        </w:numPr>
        <w:rPr/>
      </w:pPr>
      <w:bookmarkStart w:id="555" w:name="__RefHeading___Toc5184218_3381743652"/>
      <w:bookmarkStart w:id="556" w:name="_Toc205"/>
      <w:bookmarkEnd w:id="555"/>
      <w:r>
        <w:rPr>
          <w:rtl w:val="true"/>
        </w:rPr>
        <w:t>آداب عید فطر</w:t>
      </w:r>
      <w:bookmarkEnd w:id="556"/>
    </w:p>
    <w:p>
      <w:pPr>
        <w:pStyle w:val="Heading5"/>
        <w:numPr>
          <w:ilvl w:val="4"/>
          <w:numId w:val="1"/>
        </w:numPr>
        <w:rPr/>
      </w:pPr>
      <w:bookmarkStart w:id="557" w:name="__RefHeading___Toc5184220_3381743652"/>
      <w:bookmarkStart w:id="558" w:name="_Toc206"/>
      <w:bookmarkEnd w:id="557"/>
      <w:r>
        <w:rPr>
          <w:rtl w:val="true"/>
        </w:rPr>
        <w:t>اشاره</w:t>
      </w:r>
      <w:bookmarkEnd w:id="558"/>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شیوه‌های بروز شادی در روز عید فطر برگرفته از فلسفه و حکمتِ عید قرار دادن این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شادی برای انجام تکلیف است، باید شیوه‌های شادی نیز همسو با ادای تکلیف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نمونه از آداب شادی در فرهنگ معصومان علیهم السلام اشاره می‌کنیم</w:t>
      </w:r>
      <w:r>
        <w:rPr>
          <w:rFonts w:eastAsia="IRNazanin" w:cs="IRNazanin"/>
          <w:color w:val="111111"/>
          <w:sz w:val="28"/>
          <w:szCs w:val="28"/>
          <w:rtl w:val="true"/>
          <w:lang w:bidi="fa-IR"/>
        </w:rPr>
        <w:t>:</w:t>
      </w:r>
      <w:bookmarkStart w:id="559" w:name="pg14191_338932"/>
    </w:p>
    <w:p>
      <w:pPr>
        <w:pStyle w:val="Heading5"/>
        <w:numPr>
          <w:ilvl w:val="4"/>
          <w:numId w:val="1"/>
        </w:numPr>
        <w:rPr/>
      </w:pPr>
      <w:bookmarkStart w:id="560" w:name="__RefHeading___Toc5184222_3381743652"/>
      <w:bookmarkStart w:id="561" w:name="_Toc207"/>
      <w:bookmarkEnd w:id="559"/>
      <w:bookmarkEnd w:id="560"/>
      <w:r>
        <w:rPr/>
        <w:t>1</w:t>
      </w:r>
      <w:r>
        <w:rPr>
          <w:rtl w:val="true"/>
        </w:rPr>
        <w:t xml:space="preserve"> - </w:t>
      </w:r>
      <w:r>
        <w:rPr>
          <w:rtl w:val="true"/>
        </w:rPr>
        <w:t>شاد کردن دیگران</w:t>
      </w:r>
      <w:r>
        <w:rPr>
          <w:rtl w:val="true"/>
        </w:rPr>
        <w:t>:</w:t>
      </w:r>
      <w:bookmarkEnd w:id="561"/>
    </w:p>
    <w:p>
      <w:pPr>
        <w:pStyle w:val="BookText"/>
        <w:rPr/>
      </w:pPr>
      <w:r>
        <w:rPr>
          <w:rFonts w:ascii="IRNazanin" w:hAnsi="IRNazanin" w:eastAsia="IRNazanin"/>
          <w:color w:val="111111"/>
          <w:sz w:val="28"/>
          <w:sz w:val="28"/>
          <w:szCs w:val="28"/>
          <w:rtl w:val="true"/>
          <w:lang w:bidi="fa-IR"/>
        </w:rPr>
        <w:t>ائمه اطهار علیهم السلام جشن و شادی این روز را به شکل‌های گوناگونی به دیگران منتقل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روایات معتبری از سیرۀ امام سجّاد علیه السلام دربارۀ آزادی برده‌ها آمده است که حضرت در شب عید از بردگان، طلب عفو و گذشت می‌فرمود و برده‌ها را در روز عید آزاد می‌کردند و برده‌های دیگر را جایگزین آنان می‌نمودند</w:t>
      </w:r>
      <w:r>
        <w:rPr>
          <w:rFonts w:eastAsia="IRNazanin" w:cs="IRNazanin"/>
          <w:color w:val="111111"/>
          <w:sz w:val="28"/>
          <w:szCs w:val="28"/>
          <w:rtl w:val="true"/>
          <w:lang w:bidi="fa-IR"/>
        </w:rPr>
        <w:t xml:space="preserve">. </w:t>
      </w:r>
      <w:r>
        <w:rPr>
          <w:rStyle w:val="FootnoteAnchor"/>
          <w:rtl w:val="true"/>
        </w:rPr>
        <w:footnoteReference w:id="5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103/46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إقبال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Heading5"/>
        <w:numPr>
          <w:ilvl w:val="4"/>
          <w:numId w:val="1"/>
        </w:numPr>
        <w:rPr/>
      </w:pPr>
      <w:bookmarkStart w:id="562" w:name="__RefHeading___Toc5184224_3381743652"/>
      <w:bookmarkStart w:id="563" w:name="_Toc208"/>
      <w:bookmarkEnd w:id="562"/>
      <w:r>
        <w:rPr/>
        <w:t>2</w:t>
      </w:r>
      <w:r>
        <w:rPr>
          <w:rtl w:val="true"/>
        </w:rPr>
        <w:t xml:space="preserve"> - </w:t>
      </w:r>
      <w:r>
        <w:rPr>
          <w:rtl w:val="true"/>
        </w:rPr>
        <w:t>تکبیر و تهلیل</w:t>
      </w:r>
      <w:bookmarkEnd w:id="563"/>
    </w:p>
    <w:p>
      <w:pPr>
        <w:pStyle w:val="BookText"/>
        <w:rPr/>
      </w:pPr>
      <w:r>
        <w:rPr>
          <w:rFonts w:ascii="IRNazanin" w:hAnsi="IRNazanin" w:eastAsia="IRNazanin"/>
          <w:color w:val="111111"/>
          <w:sz w:val="28"/>
          <w:sz w:val="28"/>
          <w:szCs w:val="28"/>
          <w:rtl w:val="true"/>
          <w:lang w:bidi="fa-IR"/>
        </w:rPr>
        <w:t>از جلوه‌های سرور در این روز و شب قبل از آن، سر دادن شعار توحیدی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در روز عید فطر و قربان در حالی که صدایش را به تکبیر بلند می‌کرد، بیرون می‌رفت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عید فطر و قربان را با تهلیل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تقدیس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دهید</w:t>
      </w:r>
      <w:r>
        <w:rPr>
          <w:rFonts w:eastAsia="IRNazanin" w:cs="IRNazanin"/>
          <w:color w:val="111111"/>
          <w:sz w:val="28"/>
          <w:szCs w:val="28"/>
          <w:rtl w:val="true"/>
          <w:lang w:bidi="fa-IR"/>
        </w:rPr>
        <w:t xml:space="preserve">. </w:t>
      </w:r>
      <w:r>
        <w:rPr>
          <w:rStyle w:val="FootnoteAnchor"/>
          <w:rtl w:val="true"/>
        </w:rPr>
        <w:footnoteReference w:id="516"/>
      </w:r>
    </w:p>
    <w:p>
      <w:pPr>
        <w:pStyle w:val="Heading5"/>
        <w:numPr>
          <w:ilvl w:val="4"/>
          <w:numId w:val="1"/>
        </w:numPr>
        <w:rPr/>
      </w:pPr>
      <w:bookmarkStart w:id="564" w:name="__RefHeading___Toc5184226_3381743652"/>
      <w:bookmarkStart w:id="565" w:name="_Toc209"/>
      <w:bookmarkEnd w:id="564"/>
      <w:r>
        <w:rPr/>
        <w:t>3</w:t>
      </w:r>
      <w:r>
        <w:rPr>
          <w:rtl w:val="true"/>
        </w:rPr>
        <w:t xml:space="preserve"> - </w:t>
      </w:r>
      <w:r>
        <w:rPr>
          <w:rtl w:val="true"/>
        </w:rPr>
        <w:t>طهارت و پاکیزگی</w:t>
      </w:r>
      <w:bookmarkEnd w:id="565"/>
    </w:p>
    <w:p>
      <w:pPr>
        <w:pStyle w:val="BookText"/>
        <w:rPr/>
      </w:pPr>
      <w:r>
        <w:rPr>
          <w:rFonts w:ascii="IRNazanin" w:hAnsi="IRNazanin" w:eastAsia="IRNazanin"/>
          <w:color w:val="111111"/>
          <w:sz w:val="28"/>
          <w:sz w:val="28"/>
          <w:szCs w:val="28"/>
          <w:rtl w:val="true"/>
          <w:lang w:bidi="fa-IR"/>
        </w:rPr>
        <w:t>غسل کردن و عطر زدن و لباس تمیز پوشیدن و تبریک گفتن از سنّت‌های شادی آفرین روز 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روز عید نمی‌تواند در جماعت مردم شرکت کند، پس غسل کند و خود را به آنچه یافت خوش بو کند و تنهایی نماز بخواند همانگونه که به جماعت می‌خواند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صلی الله علیه و آله هم وقتی عطر و گلی در روز عید فطر به دستش می‌رسید</w:t>
      </w:r>
      <w:bookmarkStart w:id="566" w:name="pg14191_338933"/>
    </w:p>
    <w:p>
      <w:pPr>
        <w:pStyle w:val="BookText"/>
        <w:rPr/>
      </w:pPr>
      <w:bookmarkEnd w:id="566"/>
      <w:r>
        <w:rPr>
          <w:rFonts w:ascii="IRNazanin" w:hAnsi="IRNazanin" w:eastAsia="IRNazanin"/>
          <w:color w:val="111111"/>
          <w:sz w:val="28"/>
          <w:sz w:val="28"/>
          <w:szCs w:val="28"/>
          <w:rtl w:val="true"/>
          <w:lang w:bidi="fa-IR"/>
        </w:rPr>
        <w:t>از همسرانش شروع می‌کرد</w:t>
      </w:r>
      <w:r>
        <w:rPr>
          <w:rFonts w:eastAsia="IRNazanin" w:cs="IRNazanin"/>
          <w:color w:val="111111"/>
          <w:sz w:val="28"/>
          <w:szCs w:val="28"/>
          <w:rtl w:val="true"/>
          <w:lang w:bidi="fa-IR"/>
        </w:rPr>
        <w:t xml:space="preserve">. </w:t>
      </w:r>
      <w:r>
        <w:rPr>
          <w:rStyle w:val="FootnoteAnchor"/>
          <w:rtl w:val="true"/>
        </w:rPr>
        <w:footnoteReference w:id="5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372/87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170/4</w:t>
      </w:r>
      <w:r>
        <w:rPr>
          <w:rFonts w:ascii="IRNazanin" w:hAnsi="IRNazanin" w:eastAsia="IRNazanin"/>
          <w:color w:val="111111"/>
          <w:sz w:val="28"/>
          <w:sz w:val="28"/>
          <w:szCs w:val="28"/>
          <w:rtl w:val="true"/>
          <w:lang w:bidi="fa-IR"/>
        </w:rPr>
        <w:t xml:space="preserve">، باب نوادر، حدیث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5"/>
        <w:numPr>
          <w:ilvl w:val="4"/>
          <w:numId w:val="1"/>
        </w:numPr>
        <w:rPr/>
      </w:pPr>
      <w:bookmarkStart w:id="567" w:name="__RefHeading___Toc5184228_3381743652"/>
      <w:bookmarkStart w:id="568" w:name="_Toc210"/>
      <w:bookmarkEnd w:id="567"/>
      <w:r>
        <w:rPr/>
        <w:t>4</w:t>
      </w:r>
      <w:r>
        <w:rPr>
          <w:rtl w:val="true"/>
        </w:rPr>
        <w:t xml:space="preserve"> - </w:t>
      </w:r>
      <w:r>
        <w:rPr>
          <w:rtl w:val="true"/>
        </w:rPr>
        <w:t>کمک به مستمندان</w:t>
      </w:r>
      <w:bookmarkEnd w:id="568"/>
    </w:p>
    <w:p>
      <w:pPr>
        <w:pStyle w:val="BookText"/>
        <w:rPr/>
      </w:pPr>
      <w:r>
        <w:rPr>
          <w:rFonts w:ascii="IRNazanin" w:hAnsi="IRNazanin" w:eastAsia="IRNazanin"/>
          <w:color w:val="111111"/>
          <w:sz w:val="28"/>
          <w:sz w:val="28"/>
          <w:szCs w:val="28"/>
          <w:rtl w:val="true"/>
          <w:lang w:bidi="fa-IR"/>
        </w:rPr>
        <w:t>کمک به فقیران در این روز بزرگ اختصاص به فطریه و کفّارات و صدقات ندارد، سیرۀ عملی پیامبر اعظم صلی الله علیه و آله و اولیای الهی چنین نشان می‌دهد، روز عید نسبت به نیازمندان ایثار و گذشت فراوانی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صدقات مردم را جمع نموده و به فقیران و سالمندان اطعام و ولیمه می‌دادند</w:t>
      </w:r>
      <w:r>
        <w:rPr>
          <w:rFonts w:eastAsia="IRNazanin" w:cs="IRNazanin"/>
          <w:color w:val="111111"/>
          <w:sz w:val="28"/>
          <w:szCs w:val="28"/>
          <w:rtl w:val="true"/>
          <w:lang w:bidi="fa-IR"/>
        </w:rPr>
        <w:t xml:space="preserve">. </w:t>
      </w:r>
      <w:r>
        <w:rPr>
          <w:rStyle w:val="FootnoteAnchor"/>
          <w:rtl w:val="true"/>
        </w:rPr>
        <w:footnoteReference w:id="518"/>
      </w:r>
    </w:p>
    <w:p>
      <w:pPr>
        <w:pStyle w:val="Heading5"/>
        <w:numPr>
          <w:ilvl w:val="4"/>
          <w:numId w:val="1"/>
        </w:numPr>
        <w:rPr/>
      </w:pPr>
      <w:bookmarkStart w:id="569" w:name="__RefHeading___Toc5184230_3381743652"/>
      <w:bookmarkStart w:id="570" w:name="_Toc211"/>
      <w:bookmarkEnd w:id="569"/>
      <w:r>
        <w:rPr/>
        <w:t>5</w:t>
      </w:r>
      <w:r>
        <w:rPr>
          <w:rtl w:val="true"/>
        </w:rPr>
        <w:t xml:space="preserve"> - </w:t>
      </w:r>
      <w:r>
        <w:rPr>
          <w:rtl w:val="true"/>
        </w:rPr>
        <w:t>زیارت</w:t>
      </w:r>
      <w:bookmarkEnd w:id="570"/>
    </w:p>
    <w:p>
      <w:pPr>
        <w:pStyle w:val="Heading6"/>
        <w:numPr>
          <w:ilvl w:val="5"/>
          <w:numId w:val="1"/>
        </w:numPr>
        <w:rPr/>
      </w:pPr>
      <w:bookmarkStart w:id="571" w:name="__RefHeading___Toc5184232_3381743652"/>
      <w:bookmarkStart w:id="572" w:name="_Toc212"/>
      <w:bookmarkEnd w:id="571"/>
      <w:r>
        <w:rPr>
          <w:rtl w:val="true"/>
        </w:rPr>
        <w:t>اشاره</w:t>
      </w:r>
      <w:bookmarkEnd w:id="572"/>
    </w:p>
    <w:p>
      <w:pPr>
        <w:pStyle w:val="BookText"/>
        <w:rPr/>
      </w:pPr>
      <w:r>
        <w:rPr>
          <w:rFonts w:ascii="IRNazanin" w:hAnsi="IRNazanin" w:eastAsia="IRNazanin"/>
          <w:color w:val="111111"/>
          <w:sz w:val="28"/>
          <w:sz w:val="28"/>
          <w:szCs w:val="28"/>
          <w:rtl w:val="true"/>
          <w:lang w:bidi="fa-IR"/>
        </w:rPr>
        <w:t>دید و بازدید از اقوام و آشنایان و بزرگان دینی از سیرۀ رفتار نیک اعیاد است، به ویژه در روز عید فطر که برای تبریک و تهنیت و امداد به یکدیگر؛ ملاقات و صله رحم به جای آورده می‌شود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آدابی که در روز عید فطر به آن سفارش شده، خواندن دعای ندبه و زیارت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امکان رفتن به زیارتگاه آن حضرت را ندارند، مناسب است از راه دور زیارت کنند و زیارت‌هایی دیگر برای آن حضرت به مناسبت‌های مهم در کتب ادعیه آمده است</w:t>
      </w:r>
      <w:r>
        <w:rPr>
          <w:rFonts w:eastAsia="IRNazanin" w:cs="IRNazanin"/>
          <w:color w:val="111111"/>
          <w:sz w:val="28"/>
          <w:szCs w:val="28"/>
          <w:rtl w:val="true"/>
          <w:lang w:bidi="fa-IR"/>
        </w:rPr>
        <w:t xml:space="preserve">. </w:t>
      </w:r>
      <w:r>
        <w:rPr>
          <w:rStyle w:val="FootnoteAnchor"/>
          <w:rtl w:val="true"/>
        </w:rPr>
        <w:footnoteReference w:id="519"/>
      </w:r>
      <w:r>
        <w:rPr>
          <w:rFonts w:ascii="IRNazanin" w:hAnsi="IRNazanin" w:eastAsia="IRNazanin"/>
          <w:color w:val="111111"/>
          <w:sz w:val="28"/>
          <w:sz w:val="28"/>
          <w:szCs w:val="28"/>
          <w:rtl w:val="true"/>
          <w:lang w:bidi="fa-IR"/>
        </w:rPr>
        <w:t xml:space="preserve">به طور کلی آثار رحمت و برکات عید سعید فطر بسیار است، حتّی به یوم الرّحمة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شده است؛ زیرا در آن روز بندگان خدا مورد لطف و رحمت پروردگار قرار می‌گیرند و نیز خداوند در آن روز مبارک، دستور ساختن عسل را به زنبور عسل الهام فرموده و بیان کرده که در زنبور عسل عبرت بزرگی است و</w:t>
      </w:r>
    </w:p>
    <w:p>
      <w:pPr>
        <w:pStyle w:val="BookText"/>
        <w:rPr/>
      </w:pPr>
      <w:r>
        <w:rPr>
          <w:rFonts w:ascii="IRNazanin" w:hAnsi="IRNazanin" w:eastAsia="IRNazanin"/>
          <w:color w:val="111111"/>
          <w:sz w:val="28"/>
          <w:sz w:val="28"/>
          <w:szCs w:val="28"/>
          <w:rtl w:val="true"/>
          <w:lang w:bidi="fa-IR"/>
        </w:rPr>
        <w:t>هنرمندی و شگفتی آفرینش در زنبور آشکار می‌باشد</w:t>
      </w:r>
      <w:r>
        <w:rPr>
          <w:rFonts w:eastAsia="IRNazanin" w:cs="IRNazanin"/>
          <w:color w:val="111111"/>
          <w:sz w:val="28"/>
          <w:szCs w:val="28"/>
          <w:rtl w:val="true"/>
          <w:lang w:bidi="fa-IR"/>
        </w:rPr>
        <w:t xml:space="preserve">. </w:t>
      </w:r>
      <w:r>
        <w:rPr>
          <w:rStyle w:val="FootnoteAnchor"/>
          <w:rtl w:val="true"/>
        </w:rPr>
        <w:footnoteReference w:id="52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234/61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42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bookmarkStart w:id="573" w:name="pg14191_338935"/>
    </w:p>
    <w:p>
      <w:pPr>
        <w:pStyle w:val="BookText"/>
        <w:rPr/>
      </w:pPr>
      <w:bookmarkEnd w:id="573"/>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ارْزُقْنَا خَوْفَ عِقَابِ الْوَعِیدِ وَ شَوْقَ ثَوَابِ الْمَوْعُودِ حَتَّی نَجِدَ لَذَّةَ مَا نَدْعُوکَ بِهِ وَ کَأْبَةَ مَا نَسْتَجِیرُکَ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اجْعَلْنَا عِنْدَکَ مِنَ التَّوَّابِینَ الَّذِینَ أَوْجَبْتَ لَهُمْ مَحَبَّتَکَ وَ قَبِلْتَ مِنْهُمْ مُرَاجَعَةَ طَاعَتِکَ یَا أَعْدَلَ الْعَادِلِینَ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عذاب وعده شده، و شوق ثواب موعود را روزی ما فرما، تا لذّت آنچه که از تو می‌خواهیم و اندوه آنچه که از آن به تو پناه می‌بریم در یابیم، و ما را نزد خود از توبه کنندگانی که محبّتت را بر آنان ختم کردی، و بازگشت به طاعتت را از ایشان پذیرفتی قرار ده؛ ای عادل‌ترین عادلان</w:t>
      </w:r>
      <w:r>
        <w:rPr>
          <w:rFonts w:eastAsia="IRNazanin" w:cs="IRNazanin"/>
          <w:color w:val="111111"/>
          <w:sz w:val="28"/>
          <w:szCs w:val="28"/>
          <w:rtl w:val="true"/>
          <w:lang w:bidi="fa-IR"/>
        </w:rPr>
        <w:t>!</w:t>
      </w:r>
    </w:p>
    <w:p>
      <w:pPr>
        <w:pStyle w:val="Heading6"/>
        <w:numPr>
          <w:ilvl w:val="5"/>
          <w:numId w:val="1"/>
        </w:numPr>
        <w:rPr/>
      </w:pPr>
      <w:bookmarkStart w:id="574" w:name="__RefHeading___Toc5184234_3381743652"/>
      <w:bookmarkStart w:id="575" w:name="_Toc213"/>
      <w:bookmarkEnd w:id="574"/>
      <w:r>
        <w:rPr>
          <w:rtl w:val="true"/>
        </w:rPr>
        <w:t>ترس از عذاب و شوق ثواب</w:t>
      </w:r>
      <w:bookmarkEnd w:id="575"/>
    </w:p>
    <w:p>
      <w:pPr>
        <w:pStyle w:val="BookText"/>
        <w:rPr/>
      </w:pPr>
      <w:r>
        <w:rPr>
          <w:rFonts w:ascii="IRNazanin" w:hAnsi="IRNazanin" w:eastAsia="IRNazanin"/>
          <w:color w:val="111111"/>
          <w:sz w:val="28"/>
          <w:sz w:val="28"/>
          <w:szCs w:val="28"/>
          <w:rtl w:val="true"/>
          <w:lang w:bidi="fa-IR"/>
        </w:rPr>
        <w:t>خداوند متعال پس از توجّه بشارت‌های الهی به مؤمنان و نیکوکاران، خطاب به آنان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بَشِّرِ الَّذِینَ ءَامَنُواْ وَ عَمِلُواْ الصَّلِحَتِ أَنَّ لَهُمْ جَنَّتٍ تَجْرِی مِن تَحْتِهَا الْأَنْهَرُ کُلَّمَا رُزِقُواْ مِنْهَا مِن ثَمَرَةٍ رِّزْقًا قَالُواْ هَذَا الَّذِی رُزِقْنَا مِن قَبْلُ وَ أُتُواْ بِهِ‌مُتَشَبِهًا وَ لَهُمْ فِیهَآ أَزْوَ جٌ مُّطَهَّرَةٌ وَ هُمْ فِیهَا خَلِدُونَ</w:t>
      </w:r>
      <w:r>
        <w:rPr>
          <w:rFonts w:eastAsia="Amiri" w:cs="Amiri" w:ascii="Amiri" w:hAnsi="Amiri"/>
          <w:color w:val="111111"/>
          <w:sz w:val="28"/>
          <w:szCs w:val="28"/>
          <w:rtl w:val="true"/>
          <w:lang w:bidi="ar-SA"/>
        </w:rPr>
        <w:t xml:space="preserve">» </w:t>
      </w:r>
      <w:r>
        <w:rPr>
          <w:rStyle w:val="FootnoteAnchor"/>
          <w:rtl w:val="true"/>
        </w:rPr>
        <w:footnoteReference w:id="5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کسانی را که ایمان آورده‌اند و کارهای شایسته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عبادت حق و خدمت</w:t>
      </w:r>
    </w:p>
    <w:p>
      <w:pPr>
        <w:pStyle w:val="BookText"/>
        <w:rPr/>
      </w:pPr>
      <w:r>
        <w:rPr>
          <w:rFonts w:ascii="IRNazanin" w:hAnsi="IRNazanin" w:eastAsia="IRNazanin"/>
          <w:color w:val="111111"/>
          <w:sz w:val="28"/>
          <w:sz w:val="28"/>
          <w:szCs w:val="28"/>
          <w:rtl w:val="true"/>
          <w:lang w:bidi="fa-IR"/>
        </w:rPr>
        <w:t xml:space="preserve">به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داده‌اند ، مژده ده که بهشت‌هایی ویژۀ آنان است که از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نهرها جاری است ؛ هرگاه از آن بهشت‌ها میوه‌ای آماده به آنان دهند ،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است که از پیشْ روزیِ ما نمودند ، و از میوه‌های گوناگون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طعم و گوارایی و زیبایی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هم است ، نزد آنان آورند ؛ در آنجا برای ایشان همسرانی پاکیزه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آلودگی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در آن بهشت‌ها جاودانه‌اند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 اللَّهُ الْمُؤْمِنِینَ وَالْمُؤْمِنَتِ جَنَّتٍ تَجْرِی مِن تَحْتِهَا الأَْنْهَرُ خَلِدِینَ فِیهَا وَمَسَکِنَ طَیِّبَةً فِی جَنَّتِ عَدْنٍ وَرِضْوَ نٌ مِّنَ اللَّهِ أَکْبَرُ ذَ لِکَ هُوَ الْفَوْزُ الْعَظِیمُ</w:t>
      </w:r>
      <w:r>
        <w:rPr>
          <w:rFonts w:eastAsia="Amiri" w:cs="Amiri" w:ascii="Amiri" w:hAnsi="Amiri"/>
          <w:color w:val="111111"/>
          <w:sz w:val="28"/>
          <w:szCs w:val="28"/>
          <w:rtl w:val="true"/>
          <w:lang w:bidi="ar-SA"/>
        </w:rPr>
        <w:t xml:space="preserve">» </w:t>
      </w:r>
      <w:r>
        <w:rPr>
          <w:rStyle w:val="FootnoteAnchor"/>
          <w:rtl w:val="true"/>
        </w:rPr>
        <w:footnoteReference w:id="5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به مردان و زنان با ایمان بهشت‌هایی را وعده داده که از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نهرها جاری است ؟ در آن جاودانه‌اند ، و نیز سراهای پاکیزه‌ای را در بهشت‌های ابدی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خشنودی و رضایتی از سوی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همۀ آن نعمت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 است ؛ این همان کامیابی بزرگ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ءَامَنُواْ وَ عَمِلُواْ الصَّلِحَتِ أُوْلئِکَ هُمْ خَیْرُ الْبَرِیَّةِ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جَزَآؤُهُمْ عِندَ رَبِّهِمْ جَنَّتُ عَدْنٍ تَجْرِی مِن تَحْتِهَا الْأَنْهَرُ خَلِدِینَ فِیهَآ أَبَدًا رَّضِیَ اللَّهُ عَنْهُمْ وَ رَضُواْ عَنْهُ ذَ لِکَ لِمَنْ خَشِیَ رَبَّهُ</w:t>
      </w:r>
      <w:r>
        <w:rPr>
          <w:rFonts w:eastAsia="Amiri" w:cs="Amiri" w:ascii="Amiri" w:hAnsi="Amiri"/>
          <w:color w:val="111111"/>
          <w:sz w:val="28"/>
          <w:szCs w:val="28"/>
          <w:rtl w:val="true"/>
          <w:lang w:bidi="ar-SA"/>
        </w:rPr>
        <w:t xml:space="preserve">» </w:t>
      </w:r>
      <w:r>
        <w:rPr>
          <w:rStyle w:val="FootnoteAnchor"/>
          <w:rtl w:val="true"/>
        </w:rPr>
        <w:footnoteReference w:id="523"/>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 کسانی که ایمان آورده و کارهای شایسته انجام داده‌اند ، اینانند که بهترین مخلوقاتند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پاداششان نزد پروردگارشان بهشت‌های پاینده‌ای است که از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نهرها جاری است ، در آنها جاودانه‌اند ، خدا از آنان خشنود است و آنان هم از خدا خشنودند ؛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است که از پروردگارش بترسد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دیگر در وعیدها و هشدارهایی، به کافران و ستمکاران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کَسَبُواْ السَّیَِّاتِ جَزَآءُ سَیِّئَةِ بِمِثْلِهَا وَ تَرْهَقُهُمْ ذِلَّةٌ مَّا لَهُم مِّنَ اللَّهِ مِنْ عَاصِمٍ کَأَنَّمَآ أُغْشِیَتْ وُجُوهُهُمْ قِطَعًا مِّنَ الَّیْلِ مُظْلِمًا أُوْلئِکَ أَصْحَبُ النَّارِ هُمْ فِیهَا خَلِدُونَ</w:t>
      </w:r>
      <w:r>
        <w:rPr>
          <w:rFonts w:eastAsia="Amiri" w:cs="Amiri" w:ascii="Amiri" w:hAnsi="Amiri"/>
          <w:color w:val="111111"/>
          <w:sz w:val="28"/>
          <w:szCs w:val="28"/>
          <w:rtl w:val="true"/>
          <w:lang w:bidi="ar-SA"/>
        </w:rPr>
        <w:t xml:space="preserve">» </w:t>
      </w:r>
      <w:r>
        <w:rPr>
          <w:rStyle w:val="FootnoteAnchor"/>
          <w:rtl w:val="true"/>
        </w:rPr>
        <w:footnoteReference w:id="5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کسانی که مرتکب بدی‌ها شدند ، کیفر هر بدی مانند همان بدی است و خواری آنان را فرامی‌گیرد ، برای آنان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و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هیچ حافظ و نگه دارنده‌ای نخواهد بود ؛ گویی چهره‌هایشان با پاره‌هایی از شب تاریک پوشیده شده ؛ آنان اهل آتش‌اند و در آن جاودانه‌اند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الْمُنَفِقِینَ فِی الدَّرْکِ الْأَسْفَلِ مِنَ النَّارِ وَلَن تَجِدَ لَهُمْ نَصِیرًا</w:t>
      </w:r>
      <w:r>
        <w:rPr>
          <w:rFonts w:eastAsia="Amiri" w:cs="Amiri" w:ascii="Amiri" w:hAnsi="Amiri"/>
          <w:color w:val="111111"/>
          <w:sz w:val="28"/>
          <w:szCs w:val="28"/>
          <w:rtl w:val="true"/>
          <w:lang w:bidi="ar-SA"/>
        </w:rPr>
        <w:t xml:space="preserve">»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 xml:space="preserve">بی‌تردید منافقان در پایین‌ترین طبقه از آتش‌اند ، و هرگز برای آنان یاوری نخواهی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انسان مؤمن و کافر تکلیفشان از جهت مسائل اعتقادی و قیامت و آخرت روشن است و جایگاه کسی که در باور خود حق و باطل را می‌شناسد و تا پایان عمر بر آن استوار می‌ماند؛ در صحنۀ محشر بر همگان آشکار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گروهی در میان راه زندگی، رنگ عوض می‌کنند، گاهی مانند افراد با ایمان خداجو می‌شوند و گاهی مانند منافقان برای تباهی و گمراهی دیگران تلاش می‌کنند، از این دسته؛ بسیاری از آدم‌هایی که گرفتار ترس و امید می‌شوند؛ اشتیاق به بهشت و زیبایی‌ها و ترس از جهنّم و وحشت آن در دلشان 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پرواز به سوی دوست و جایگاه ابدی و آسایش همیشگی بر زبان جاری می‌سازند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روزانه برای کار و خدمت شرافتمندانه در تکاپو هستند و در شب مانند بیماران در</w:t>
      </w:r>
    </w:p>
    <w:p>
      <w:pPr>
        <w:pStyle w:val="BookText"/>
        <w:rPr/>
      </w:pPr>
      <w:r>
        <w:rPr>
          <w:rFonts w:ascii="IRNazanin" w:hAnsi="IRNazanin" w:eastAsia="IRNazanin"/>
          <w:color w:val="111111"/>
          <w:sz w:val="28"/>
          <w:sz w:val="28"/>
          <w:szCs w:val="28"/>
          <w:rtl w:val="true"/>
          <w:lang w:bidi="fa-IR"/>
        </w:rPr>
        <w:t>بستر خویش به خود می‌پیچند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در کالبد تن آنان در فشار و اذیّت است و با کوچ از دیار فانی و نوشیدن شربت مرگ در فضایی آزاد و پرنعمت به پرواز در می‌آید و بر رفتار و اعمال دیگران نظاره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توصیف حال چنین بندگانی به عبداللّه بن جندب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ابْنَ جُنْدَبٍ یَهْلِکُ الْمُتَّکِلُ عَلَی عَمَلِهِ وَ لایَنْجُو الْمُجْتَرِئُ عَلَی الذُّنُوبِ الواثِقُ بِرَحْمَةِ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یَنْجُو؟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بَیْنَ الرَّجاءِ وَ الْخَوْفِ کَأَنَّ قُلُوبَهُم فی مَخْلَبِ طائِرٍ شَوْقاً إِلی الثَّوابِ وَ خَوْفاً مِنَ الْعَذابِ</w:t>
      </w:r>
      <w:r>
        <w:rPr>
          <w:rFonts w:eastAsia="Amiri" w:cs="Amiri" w:ascii="Amiri" w:hAnsi="Amiri"/>
          <w:color w:val="111111"/>
          <w:sz w:val="28"/>
          <w:szCs w:val="28"/>
          <w:rtl w:val="true"/>
          <w:lang w:bidi="ar-SA"/>
        </w:rPr>
        <w:t xml:space="preserve">. </w:t>
      </w:r>
      <w:r>
        <w:rPr>
          <w:rStyle w:val="FootnoteAnchor"/>
          <w:rtl w:val="true"/>
        </w:rPr>
        <w:footnoteReference w:id="5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280/75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 عمل خود تکیه داشته باشد هلاک می‌شود و آن کس که بی‌باکانه گناه می‌کند و دل به رحمت خدا بسته است، نجات نخواهد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نجات می‌یابد؟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بین امید و ترس مثل این که دل‌هایشان در چنگال پرنده‌ای است به واسطۀ اشتیاقی که به پاداش و ترسی که از کیفر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بن ابی طالب علیه السلام در وصف مؤمنان و متّقیان حقیقی چنین می‌فرماید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فَالْمُتَّقُونَ فیها هُمْ أَهْلُ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مَنْطِقُهُم الصَّوابُ وَ مَلْبَسُهُم الْاِقْتِصادُ وَ مَشْیُهُمُ 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غَضُّوا أَبْصارَهُمْ عَمّا حَرَّمَ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وَقَفُوا أَسْماعَهُمْ عَلَی الْعِلْمِ النّافِعِ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أَنْفُسُهُمْ مِنْهُمْ فِی الْبَلاءِ کَالَّتی نُزِّلَتْ فِی الرَّخاءِ وَ لَوْلَا الْاَجَلُ الَّذی کَتَبَ اللّهُ عَلَیْهِمْ لَمْ‌تَسْتَقِرَّ أَرْواحُهُمْ فی أَجْسادِهِمْ طَرْفَةَ عَیْنٍ شَوْقاً الَی الثَّوابِ وَ خَوْفاً مِنَ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الْخالِقُ فی أَنْفُسِهِمْ فَصَغُرَ ما دُونَهُ فی أَعْیُنِهِمْ فَهُمْ وَ الْجَنَّةُ کَمَنْ قَدْ رَآها فَهُمْ فیها</w:t>
      </w:r>
    </w:p>
    <w:p>
      <w:pPr>
        <w:pStyle w:val="BookText"/>
        <w:rPr/>
      </w:pPr>
      <w:r>
        <w:rPr>
          <w:rFonts w:ascii="Amiri" w:hAnsi="Amiri" w:eastAsia="Amiri" w:cs="Amiri"/>
          <w:color w:val="111111"/>
          <w:sz w:val="28"/>
          <w:sz w:val="28"/>
          <w:szCs w:val="28"/>
          <w:rtl w:val="true"/>
          <w:lang w:bidi="ar-SA"/>
        </w:rPr>
        <w:t>مُنَعَّمُونَ وَ هُمْ وَ النّارُ کَمَنْ قَدْ رَآها فَهُمْ فیها مُعَذَّبُونَ</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184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پرهیزکاران در این دنیا اهل فضائلند، گفتارشان صواب، پوشاکشان اقتصادی، و رفتارشان افتادگی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 بر آنان حرام کرده چشم پوشیده، و گوش‌های خود را وقف دانش با منفعت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بلا و سختی و آسایش و راحت، حالتی یکسان است، و اگر خداوند برای اقامتشان در دنیا زمانی معیّن را مقرّر نکرده بود، از شوق به ثواب و بیم از عذاب به اندازۀ چشم به هم زدنی روحشان در بدنشان قرار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باطنشان بزرگ، و غیر او در دیدگانشان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بهشت چنانند که گویی آن را دیده و در فضایش غرق نعمتند، و با عذاب جهنّم چنانند که گویی آن را مشاهده نموده و در آن معذّبند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اوصاف بارز مشتاقان و خائفان، انتظار و بی‌قراری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اشتیاق و پیوستن به دوست، آرامش روانی و قلبی آنان را می‌گیرد وبرای لقای حق بی‌تابی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باب معرفت عارف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العارِفُ شَخْصُهُ مَعَ الْخَلْقِ وَ قَلْبُهُ مَعَ اللّهِ وَ لَوْ سَها قَلْبُهُ عَنِ اللّهِ طَرْفَةَ عَیْنٍ لَماتَ شَوْقاً الَیْهِ</w:t>
      </w:r>
      <w:r>
        <w:rPr>
          <w:rFonts w:eastAsia="Amiri" w:cs="Amiri" w:ascii="Amiri" w:hAnsi="Amiri"/>
          <w:color w:val="111111"/>
          <w:sz w:val="28"/>
          <w:szCs w:val="28"/>
          <w:rtl w:val="true"/>
          <w:lang w:bidi="ar-SA"/>
        </w:rPr>
        <w:t xml:space="preserve">.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انسان عارف، جسمش در میان مردم است و دلش با خداوند است؛ اگر دل او چشم به هم زدنی از خداوند غافل شود، از شوق او جان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 کلثوم علیها السلام می‌فرماید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نوزدهم پدرم امیرمؤمنان علیه السلام در خانۀ من قرار و آرام نداشت، روی پایش</w:t>
      </w:r>
    </w:p>
    <w:p>
      <w:pPr>
        <w:pStyle w:val="BookText"/>
        <w:rPr/>
      </w:pPr>
      <w:r>
        <w:rPr>
          <w:rFonts w:ascii="IRNazanin" w:hAnsi="IRNazanin" w:eastAsia="IRNazanin"/>
          <w:color w:val="111111"/>
          <w:sz w:val="28"/>
          <w:sz w:val="28"/>
          <w:szCs w:val="28"/>
          <w:rtl w:val="true"/>
          <w:lang w:bidi="fa-IR"/>
        </w:rPr>
        <w:t>بند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از ایشان پرسیدم، چه شده که امشب شما همین طور به ستاره‌ها نگاه می‌کنید؟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امشب آن شبی می‌باشد که حبیب من پیغمبر صلی الله علیه و آله دربارۀ آن به من خبر داده است</w:t>
      </w:r>
      <w:r>
        <w:rPr>
          <w:rFonts w:eastAsia="IRNazanin" w:cs="IRNazanin"/>
          <w:color w:val="111111"/>
          <w:sz w:val="28"/>
          <w:szCs w:val="28"/>
          <w:rtl w:val="true"/>
          <w:lang w:bidi="fa-IR"/>
        </w:rPr>
        <w:t xml:space="preserve">. </w:t>
      </w:r>
      <w:r>
        <w:rPr>
          <w:rStyle w:val="FootnoteAnchor"/>
          <w:rtl w:val="true"/>
        </w:rPr>
        <w:footnoteReference w:id="5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225/42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روضة الواعظین</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عشق به وصال دوست روی پا نبود و هر چه موانعی برای حرکت حضرت پیش آمد، کنار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نگاه اولیای خداست؛ چنین کاری، ساده نیست؛ این معنای سخن امیرمؤمنان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اوْلِیاءَ اللّهِ هُمُ الَّذینَ نَظَرُوا الی باطِنِ الدُّنْیا اذا نَظَرَ النّاسُ الی ظاهِرِها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اشْتَغَلُوا بِآجِلِها اذَا اشْتَغَلَ النّاسُ بِعاجِلِها</w:t>
      </w:r>
      <w:r>
        <w:rPr>
          <w:rFonts w:eastAsia="Amiri" w:cs="Amiri" w:ascii="Amiri" w:hAnsi="Amiri"/>
          <w:color w:val="111111"/>
          <w:sz w:val="28"/>
          <w:szCs w:val="28"/>
          <w:rtl w:val="true"/>
          <w:lang w:bidi="ar-SA"/>
        </w:rPr>
        <w:t xml:space="preserve">.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اولیای خدا آنانی هستند که به باطن دنیا نظر کردند وقتی که مردم به ظاهرش نگریستند، و به فردای آن مشغول شدند وقتی مردم به امروز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اولیای الهی در برابر آن همه مرارت و رنج‌ها که به آنان می‌رسد،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زیبایی فقط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چنین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هر چیز را می‌نگرند چون تلخی ظاهری که مردم از آن رنج می‌برند برای اولیای خداوند از دید زیبانگری، شیرینی و شیدایی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حسین علیه السلام وقتی از مکه به طرف کربلا می‌رود، جلوی اسبش را می‌گیرند و به او می‌گویند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 می‌پرسد چرا؟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سفرت بوی خون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جانت در خطر است، البته پیش خودشان فکر کردند امام را بترسانیم که شاید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 که مرگ را مطرح کردند، حضرت ارزیابی باطنی و الهی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اشتیاقم به مرگ از اشتیاق یعقوب به دیدن یوسف شدیدتر است</w:t>
      </w:r>
      <w:r>
        <w:rPr>
          <w:rFonts w:eastAsia="IRNazanin" w:cs="IRNazanin"/>
          <w:color w:val="111111"/>
          <w:sz w:val="28"/>
          <w:szCs w:val="28"/>
          <w:rtl w:val="true"/>
          <w:lang w:bidi="fa-IR"/>
        </w:rPr>
        <w:t xml:space="preserve">. </w:t>
      </w:r>
      <w:r>
        <w:rPr>
          <w:rStyle w:val="FootnoteAnchor"/>
          <w:rtl w:val="true"/>
        </w:rPr>
        <w:footnoteReference w:id="5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366/44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برنامه؛ سیرۀ پروردگار عالم است امّا کسی که بر اساس دید سطحی ارزیابی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پست و کوچک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کمی از اموالش یا تعداد فرزندانش آسیب می‌بیند ناله و فریادش بلند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خدا ما را فراموش کرده یا چرا تنها مرا امتحان می‌کند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سیرۀ انبیا و معصومان علیهم السلام چنین طرز فکری باشد، پس دنیای آنان با دنیای مردم چه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بلند در کالبد بزرگ جای می‌گیرد و هر چه مقام معنوی برتر باشد، افق دیدگاه نسبت به لقای دوست گسترده‌تر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شوقم به مرگ از اشتیاق یعقوب به یوسف افزونتر است؛ بنابراین کلام او اوج نشاط روحی و افق بلند نگاه عرشی را می‌فهماند، آن جایی که یک مرتبه همۀ باطن را می‌بیند و با حال مخلصانه بر لبان مبارکش زمزمه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صَبْراً عَلی قَضائِکَ یا رَبِّ لا الهَ سِواکَ یا غِیاثَ الْمُسْتَغیثینَ مالی رَبٌّ سِواکُ وَ لامَعْبُودَ غَیْرُکَ، صَبْرًا عَلی حُکْمِکَ یا غِیاثَ مَنْ لا غِیاثَ لَهُ</w:t>
      </w:r>
      <w:r>
        <w:rPr>
          <w:rFonts w:eastAsia="Amiri" w:cs="Amiri" w:ascii="Amiri" w:hAnsi="Amiri"/>
          <w:color w:val="111111"/>
          <w:sz w:val="28"/>
          <w:szCs w:val="28"/>
          <w:rtl w:val="true"/>
          <w:lang w:bidi="ar-SA"/>
        </w:rPr>
        <w:t xml:space="preserve">...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صبر بر تقدیراتت پروردگار، ای که هیچ معبود حقی جز تو نیست، ای فریادرس فریادخواهان، هیچ صاحب اختیار و معبودی جز تو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داوری‌ات ای دادرس بی‌پناهان</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نهایت اشتیاق به سوی پروردگارش می‌شتابد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تَجَاوَزْ عَنْ آبَائِنَا وَ أُمَّهَاتِنَا وَ أَهْلِ دِینِنَا جَمِیعاً مَنْ سَلَفَ مِنْهُمْ وَ مَنْ غَبَرَ إِلَی یَوْمِ الْقِیَامَةِ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نَبِیِّنَا وَ آلِهِ کَمَا صَلَّیْتَ عَلَی مَلاَئِکَتِکَ الْمُقَرَّبِینَ وَ صَلِّ عَلَیْهِ وَ آلِهِ کَمَا صَلَّیْتَ عَلَی أَنْبِیَائِکَ الْمُرْسَلِینَ وَ صَلِّ عَلَیْهِ وَ آلِهِ کَمَا صَلَّیْتَ عَلَی عِبَادِکَ الصَّالِحِینَ وَ أَفْضَلَ مِنْ ذَلِکَ یَا رَبَّ الْعَالَمِینَ صَلاَةً تَبْلُغُنَا بَرَکَتُهَا وَ یَنَالُنَا نَفْعُهَا وَ یُسْتَجَابُ لَهَا دُعَاؤُنَا إِنَّکَ أَکْرَمُ مَنْ رُغِبَ إِلَیْهِ وَ أَکْفَی مَنْ تُوُکِّلَ عَلَیْهِ وَ أَعْطَی مَنْ سُئِلَ مِنْ فَضْلِهِ وَ أَنْتَ عَلَی 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پدران و مادران و اهل دینمان بگذر؛ چه هر که از ایشان درگذشته، و چه آنها که تا روز قیامت خواهند آمد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پیامبر ما و آلش درود فرست؛ همان گونه که بر فرشتگان مقربت درود فرستادی، و بر او و آلش درود فرست؛ همان گونه که بر پیامبران مرسلت درود فرستادی، و بر او و آلش درود فرست؛ همان گونه که بر بندگان شایسته‌ات درود فرستادی، و برتر و بهتر از آن را، ای پروردگار جهانیان، درودی که برکتش به ما رسد، و سودش نصیب ما شود، و به خاطر آن دعایمان مستجاب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بزرگوارتر کسی هستی که به او روی آورده شده، و بی‌نیاز کننده‌تر کسی هستی که به او اعتماد شده، و بخشنده‌تر کسی هستی که احسانش</w:t>
      </w:r>
      <w:bookmarkStart w:id="576" w:name="pg14191_338943"/>
    </w:p>
    <w:p>
      <w:pPr>
        <w:pStyle w:val="BookText"/>
        <w:rPr/>
      </w:pPr>
      <w:bookmarkEnd w:id="576"/>
      <w:r>
        <w:rPr>
          <w:rFonts w:ascii="IRNazanin" w:hAnsi="IRNazanin" w:eastAsia="IRNazanin"/>
          <w:color w:val="111111"/>
          <w:sz w:val="28"/>
          <w:sz w:val="28"/>
          <w:szCs w:val="28"/>
          <w:rtl w:val="true"/>
          <w:lang w:bidi="fa-IR"/>
        </w:rPr>
        <w:t>درخواست شده، و تو بر هر کاری توانایی</w:t>
      </w:r>
      <w:r>
        <w:rPr>
          <w:rFonts w:eastAsia="IRNazanin" w:cs="IRNazanin"/>
          <w:color w:val="111111"/>
          <w:sz w:val="28"/>
          <w:szCs w:val="28"/>
          <w:rtl w:val="true"/>
          <w:lang w:bidi="fa-IR"/>
        </w:rPr>
        <w:t>.</w:t>
      </w:r>
    </w:p>
    <w:p>
      <w:pPr>
        <w:pStyle w:val="Heading6"/>
        <w:numPr>
          <w:ilvl w:val="5"/>
          <w:numId w:val="1"/>
        </w:numPr>
        <w:rPr/>
      </w:pPr>
      <w:bookmarkStart w:id="577" w:name="__RefHeading___Toc5184236_3381743652"/>
      <w:bookmarkStart w:id="578" w:name="_Toc214"/>
      <w:bookmarkEnd w:id="577"/>
      <w:r>
        <w:rPr>
          <w:rtl w:val="true"/>
        </w:rPr>
        <w:t>آمرزش برای آباء و اجداد و مؤمنان</w:t>
      </w:r>
      <w:bookmarkEnd w:id="578"/>
    </w:p>
    <w:p>
      <w:pPr>
        <w:pStyle w:val="Heading6"/>
        <w:numPr>
          <w:ilvl w:val="5"/>
          <w:numId w:val="1"/>
        </w:numPr>
        <w:rPr/>
      </w:pPr>
      <w:bookmarkStart w:id="579" w:name="__RefHeading___Toc5184238_3381743652"/>
      <w:bookmarkStart w:id="580" w:name="_Toc215"/>
      <w:bookmarkEnd w:id="579"/>
      <w:r>
        <w:rPr>
          <w:rtl w:val="true"/>
        </w:rPr>
        <w:t>اشاره</w:t>
      </w:r>
      <w:bookmarkEnd w:id="580"/>
    </w:p>
    <w:p>
      <w:pPr>
        <w:pStyle w:val="BookText"/>
        <w:rPr/>
      </w:pPr>
      <w:r>
        <w:rPr>
          <w:rFonts w:ascii="IRNazanin" w:hAnsi="IRNazanin" w:eastAsia="IRNazanin"/>
          <w:color w:val="111111"/>
          <w:sz w:val="28"/>
          <w:sz w:val="28"/>
          <w:szCs w:val="28"/>
          <w:rtl w:val="true"/>
          <w:lang w:bidi="fa-IR"/>
        </w:rPr>
        <w:t>مرتبۀ بندگان صالح به اعتبار مرتبۀ عبودیّت و بندگی، نزد خداوند متعال متفاوت است؛ زیرا هر بنده‌ای از بندگان درستکار به اعتبار مقام یا اسمی که در او غلبۀ ظهوری دارد مرتبۀ ویژه‌ای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نماز بعد از سلام بر نبیّ مکرّم اسلام صلی الله علیه و آله منزلت آنان را با خطاب مخصوص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 و علی عِبادِ اللّهِ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خطاب عباد، به ویژگی و صلاحیّت آنان اشاره دارد و خود را هم در شمار آنان می‌داند ولکن مقصود مقامی است که در کائنات و عرش الهی به آنان اختصاص داده‌اند، به ویژه کسانی که در مراتب ایمان و اسلام و تقوا حقوق دینی برتری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نیاکان و پیشگامان حقیقی و حقوقی که در عصرهای پیشین می‌زیسته‌اند؛ و به گردن همۀ نسل‌های جدید حق حیات و سرافرازی دارند؛ و در طلب مغفرت و عفو اهل استحقاق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پیوند رشته‌های دوستی بین دو نسل گذشته و آینده در تحکیم مبانی اعتقادی و اخلاقی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در حکمت‌های خویش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مَوَدَّةُ الْآباءِ قَرابَةٌ بَیْنَ الْاَبْناءِ وَ الْقَرَابَةُ الَی الْمَوَدَّةِ احْوَجُ مِنَ الْمَوَدَّةِ الَی الْقَرابَةِ</w:t>
      </w:r>
      <w:r>
        <w:rPr>
          <w:rFonts w:eastAsia="Amiri" w:cs="Amiri" w:ascii="Amiri" w:hAnsi="Amiri"/>
          <w:color w:val="111111"/>
          <w:sz w:val="28"/>
          <w:szCs w:val="28"/>
          <w:rtl w:val="true"/>
          <w:lang w:bidi="ar-SA"/>
        </w:rPr>
        <w:t xml:space="preserve">. </w:t>
      </w:r>
      <w:r>
        <w:rPr>
          <w:rStyle w:val="FootnoteAnchor"/>
          <w:rtl w:val="true"/>
        </w:rPr>
        <w:footnoteReference w:id="5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308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دوستی پدران، خویشاوندی بین فرزندان است، و خویشاوندی به دوستی محتاج‌تر از دوستی به خویشاوندی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أَبْلَغُ الْعِظاتِ النَّظَرُ إِلَی مَصارِعِ الْأَمْواتِ وَ الْاِعْتِبارُ بِمَصائِرِ الْآباءِ وَ الْأُمَّهاتِ</w:t>
      </w:r>
      <w:r>
        <w:rPr>
          <w:rFonts w:eastAsia="Amiri" w:cs="Amiri" w:ascii="Amiri" w:hAnsi="Amiri"/>
          <w:color w:val="111111"/>
          <w:sz w:val="28"/>
          <w:szCs w:val="28"/>
          <w:rtl w:val="true"/>
          <w:lang w:bidi="ar-SA"/>
        </w:rPr>
        <w:t xml:space="preserve">. </w:t>
      </w:r>
      <w:r>
        <w:rPr>
          <w:rStyle w:val="FootnoteAnchor"/>
          <w:rtl w:val="true"/>
        </w:rPr>
        <w:footnoteReference w:id="5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3131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رساترین پندها نگاه کردن به آرامگاه مردگان و عبرت گرفتن از سرنوشت پدران و مادران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بن جعفر علیه السلام به مرد زشت‌رویی از اهالی عراق برخورد کرد و به او سلام کرد و در کنارش نشست و مدّتی طولانی با وی گفتگو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برایت مشکلی یا حاجتی پیش آید حاضرم آن را برآورده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این مرد می‌نشینی و سپس از نیازهایش می‌پرسی، در صورتی که او به شما نیازمندتر است، حضرت فرمود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بنده‌ای از بندگان خداست و به حکم کتاب خدا با ما برادر است و در سرزمین خدا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او را، از بهترین پدران یعنی آدم علیه السلام و برترین ادیان یعنی اسلام به هم پیوند داده است وشاید روزی زمانه ما را در کاری نیازمند او کند و آنگاه ما را ببیند که دیروز بر او بزرگی فروختیم و امروز در برابرش فروتنی می‌کنیم</w:t>
      </w:r>
      <w:r>
        <w:rPr>
          <w:rFonts w:eastAsia="IRNazanin" w:cs="IRNazanin"/>
          <w:color w:val="111111"/>
          <w:sz w:val="28"/>
          <w:szCs w:val="28"/>
          <w:rtl w:val="true"/>
          <w:lang w:bidi="fa-IR"/>
        </w:rPr>
        <w:t xml:space="preserve">... </w:t>
      </w:r>
      <w:r>
        <w:rPr>
          <w:rStyle w:val="FootnoteAnchor"/>
          <w:rtl w:val="true"/>
        </w:rPr>
        <w:footnoteReference w:id="535"/>
      </w:r>
      <w:r>
        <w:rPr>
          <w:rFonts w:ascii="IRNazanin" w:hAnsi="IRNazanin" w:eastAsia="IRNazanin"/>
          <w:color w:val="111111"/>
          <w:sz w:val="28"/>
          <w:sz w:val="28"/>
          <w:szCs w:val="28"/>
          <w:rtl w:val="true"/>
          <w:lang w:bidi="fa-IR"/>
        </w:rPr>
        <w:t>پیشگامان در نیکی‌ها و پیشینیان در اعمال صالح نباید فراموش شوند؛ زیرا مقام معنوی آنان بالاتر از کامیابی مادّی آنهاست، به ویژه سبقت آنان در ایمان و جهاد و انفاق در راه خدا، برای تقرّب به پروردگار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هم در تجلیل از آنان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السَّبِقُونَ السَّبِقُونَ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الْمُقَرَّبُونَ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جَنَّتِ النَّعِیمِ</w:t>
      </w:r>
      <w:r>
        <w:rPr>
          <w:rFonts w:eastAsia="Amiri" w:cs="Amiri" w:ascii="Amiri" w:hAnsi="Amiri"/>
          <w:color w:val="111111"/>
          <w:sz w:val="28"/>
          <w:szCs w:val="28"/>
          <w:rtl w:val="true"/>
          <w:lang w:bidi="ar-SA"/>
        </w:rPr>
        <w:t xml:space="preserve">» </w:t>
      </w:r>
      <w:r>
        <w:rPr>
          <w:rStyle w:val="FootnoteAnchor"/>
          <w:rtl w:val="true"/>
        </w:rPr>
        <w:footnoteReference w:id="5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پیشی گیرندگان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اعمال 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پیشی گیرندگان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رحمت و آمرزش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مقربان‌اند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بهشت‌های پر نعمت‌اند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قرب در آیه، قرب منزلتی است نه مکانی؛ و تقرّب به خداوند با ادّعا حاصل نمی‌شود؛ روش و دلیل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مقربان درگاه خدا هستیم ولی خداوند در پاسخ آنان مقرّبان را کسانی می‌داند که در کمالات و ارزش‌های دینی پیش قدم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در شرایط سخت و گرفتاری برای تعالی اسلام ایستادگی می‌نمودند و همۀ تلخی‌ها را به جان می‌خریدند تا نور حق بر دل‌های مردم تابیده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هم در برابر حق‌شناسی و قدردانی از آنان، بالاتر از غفران و بهشت؛ درجه و مدال افتخار مقرّبان و رضایت خویش را به آنان عطا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السَّبِقُونَ الْأَوَّلُونَ مِنَ الْمُهَجِرِینَ وَالْأَنصَارِ وَ الَّذِینَ اتَّبَعُوهُم بِإِحْسَنٍ رَّضِیَ اللَّهُ عَنْهُمْ وَ رَضُواْ عَنْهُ وَ أَعَدَّ لَهُمْ جَنَّتٍ تَجْرِی تَحْتَهَا الْأَنْهَرُ خَلِدِینَ فِیهَآ أَبَدًا ذَ لِکَ الْفَوْزُ الْعَظِیمُ</w:t>
      </w:r>
      <w:r>
        <w:rPr>
          <w:rFonts w:eastAsia="Amiri" w:cs="Amiri" w:ascii="Amiri" w:hAnsi="Amiri"/>
          <w:color w:val="111111"/>
          <w:sz w:val="28"/>
          <w:szCs w:val="28"/>
          <w:rtl w:val="true"/>
          <w:lang w:bidi="ar-SA"/>
        </w:rPr>
        <w:t xml:space="preserve">»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 xml:space="preserve">پیشگامان نخستین از مهاجران و انصار و کسانی که به نیکی و درستی از آنان پیروی کردند ، خدا از ایشان خشنود است و آنان هم از خدا راضی هستند ؛ برای ایشان بهشت‌هایی آماده کرده که از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نهرها جاری است ، در آنجا برای ابد جاودانه‌اند ؛ این است کامیابی بزرگ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مصادیق بارز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موارد ذیل اشاره کرد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انبیا و اولیای الهی به ویژه رسول اللّه صلی الله علیه و آله و امیر المؤمنین علیه السلام و فاطمه زهرا علیها السلام و</w:t>
      </w:r>
    </w:p>
    <w:p>
      <w:pPr>
        <w:pStyle w:val="BookText"/>
        <w:rPr/>
      </w:pPr>
      <w:r>
        <w:rPr>
          <w:rFonts w:ascii="IRNazanin" w:hAnsi="IRNazanin" w:eastAsia="IRNazanin"/>
          <w:color w:val="111111"/>
          <w:sz w:val="28"/>
          <w:sz w:val="28"/>
          <w:szCs w:val="28"/>
          <w:rtl w:val="true"/>
          <w:lang w:bidi="fa-IR"/>
        </w:rPr>
        <w:t>اهل بیت وانصار و مهاجرین و تابعین و مؤمنان و شهیدان و پدران و مادران صالحی که برای هدایت و دیانت بسیار کوشا و جانفشانی کردند و جان عزیزشان را در راه هدف الهی به حق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مسلمانان و نسل‌های بعد در قرون اخیر، مدیون پایداری و همّت بلند آن بزرگواران هستند؛ زیرا آنان راه شناخت خدا و سعادت و راهیابی به بهشت را به ما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کلام خدا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السَّبِقُونَ السَّبِقُونَ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الْمُقَرَّبُونَ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جَنَّتِ النَّعِیمِ از رسول خدا صلی الله علیه و آله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علی و شیعیان اویند، آنانند که به بهشت پیشی گیرند به خاطر کرامتی که خداوند به آنان نموده و مقرّبان درگاه خداوند می‌باشند</w:t>
      </w:r>
      <w:r>
        <w:rPr>
          <w:rFonts w:eastAsia="IRNazanin" w:cs="IRNazanin"/>
          <w:color w:val="111111"/>
          <w:sz w:val="28"/>
          <w:szCs w:val="28"/>
          <w:rtl w:val="true"/>
          <w:lang w:bidi="fa-IR"/>
        </w:rPr>
        <w:t xml:space="preserve">. </w:t>
      </w:r>
      <w:r>
        <w:rPr>
          <w:rStyle w:val="FootnoteAnchor"/>
          <w:rtl w:val="true"/>
        </w:rPr>
        <w:footnoteReference w:id="5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332/35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306/1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کامل و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مکتبی است که برای پیروان و نسل آینده خود نیز طرح کمال و رشد داشته باشد و دعای خیر و استغفار برای گذشتگان، وظیفۀ آیندگان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در ایمان ارزش محسوب می‌شود و برادری واقعی در پرتو ایمان است و رحمت و رأفت حق پشتوانه قبول دعاهاست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خداوند دربارۀ مسلمان صدر اسلام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جَآءُو مِن بَعْدِهِمْ یَقُولُونَ رَبَّنَا اغْفِرْ لَنَا وَ لِإِخْوَ نِنَا الَّذِینَ سَبَقُونَا بِالْإِیمَنِ وَ لَاتَجْعَلْ فِی قُلُوبِنَا غِلاًّ لِّلَّذِینَ ءَامَنُواْ رَبَّنَآ إِنَّکَ رَءُوفٌ رَّحِیمٌ</w:t>
      </w:r>
      <w:r>
        <w:rPr>
          <w:rFonts w:eastAsia="Amiri" w:cs="Amiri" w:ascii="Amiri" w:hAnsi="Amiri"/>
          <w:color w:val="111111"/>
          <w:sz w:val="28"/>
          <w:szCs w:val="28"/>
          <w:rtl w:val="true"/>
          <w:lang w:bidi="ar-SA"/>
        </w:rPr>
        <w:t xml:space="preserve">» </w:t>
      </w:r>
      <w:r>
        <w:rPr>
          <w:rStyle w:val="FootnoteAnchor"/>
          <w:rtl w:val="true"/>
        </w:rPr>
        <w:footnoteReference w:id="539"/>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کسانی که بعد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و مهاجرین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در حالی که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برادرانمان را که به ایمان بر ما پیشی گرفتند</w:t>
      </w:r>
    </w:p>
    <w:p>
      <w:pPr>
        <w:pStyle w:val="BookText"/>
        <w:rPr/>
      </w:pPr>
      <w:r>
        <w:rPr>
          <w:rFonts w:ascii="IRNazanin" w:hAnsi="IRNazanin" w:eastAsia="IRNazanin"/>
          <w:color w:val="111111"/>
          <w:sz w:val="28"/>
          <w:sz w:val="28"/>
          <w:szCs w:val="28"/>
          <w:rtl w:val="true"/>
          <w:lang w:bidi="fa-IR"/>
        </w:rPr>
        <w:t xml:space="preserve">بیامرز ، و در دل‌هایمان نسبت به مؤمنان ، خیانت و کینه قرار 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حقیقت تو رؤوف و مهربانی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خودسازی فردی و اجتماعی بدون استمرار از خداوند ممکن نمی‌شود، بلکه باید به سراغ ریشۀ گناهانی همچون حسادت و کینه رفت و با دعای خیر و طلب آمرزش، کینه‌ها را از دل دور کنیم، تا همدلی و محبّت در دل‌های همۀ انسان‌ها موج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حقوقی که سید ساجدان و زینت عابدان امام سجّاد علیه السلام دربارۀ بزرگان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حَقُّ الْکَبِیرِ تَوْقِیرُهُ لِسِنِّهِ وَ إِجْلالُهُ لِتَقَدُّمِهِ فِی الْاِسْلامِ قَبْلَکَ وَ تَرْکُ مُقابَلَتِهِ عِنْدَ الْخِصامِ وَ لاتَسْبِقْهُ إِلی طَرِیقٍ وَ لاتَتَقَدَّمْهُ وَ لاتَسْتَجْهِلْهُ وَ إنْ جَهِلَ عَلَیْکَ احْتَمَلْتَهُ وَ اکْرَمْتَهُ لِحَقِّ الْإسْلامِ وَ حُرْمَتِهِ</w:t>
      </w:r>
      <w:r>
        <w:rPr>
          <w:rFonts w:eastAsia="Amiri" w:cs="Amiri" w:ascii="Amiri" w:hAnsi="Amiri"/>
          <w:color w:val="111111"/>
          <w:sz w:val="28"/>
          <w:szCs w:val="28"/>
          <w:rtl w:val="true"/>
          <w:lang w:bidi="ar-SA"/>
        </w:rPr>
        <w:t xml:space="preserve">. </w:t>
      </w:r>
      <w:r>
        <w:rPr>
          <w:rStyle w:val="FootnoteAnchor"/>
          <w:rtl w:val="true"/>
        </w:rPr>
        <w:footnoteReference w:id="5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9/71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جوامع الحقوق؛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بزرگتر این است که او را به خاطر سنّش احترام کرده و به خاطر سبقت او بر تو، در اسلام او را بزرگ شماری و در مقام ستیزه جویی او؛ رویارویی با او نکنی و در هیچ راهی بر او سبقت نجویی و او را به نادانی نگیری و اگر او اقدام به جهالت با تو کرد، او را تحمّل نمایی و به خاطر حقّ بزرگی در اسلام و احترام آن، او را عزیز و گرامی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در ادامه حقوق اهل دین و شریعت را که در پناه قرآن و رسالت پیامبر گرامی اسلام صلی الله علیه و آله هستند برمی‌شمرد و می‌فرماید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حَقُّ أَهْلِ مِلَّتِکَ إِضْمارُ السَّلامَةِ لَهُمْ وَ الرَّحْمَةُ لَهُمْ وَ الرِّفْقُ بِمُسِیئِهِمْ وَ تَأَلُّفُهُمْ وَ اسْتِصلاحُهُم وَ شُکْرُ مُحْسِنِهِمْ وَ کَفُّ الْأَذی عَنْهُمْ وَ تُحِبُّ لَهُمْ ما تُحِبُّ لِنَفْسِکَ وَ تَکْرَهُ لَهُمْ ما تَکْرَهُ لِنَفْسِکَ وَ أَنْ تَکُونَ شُیُوخُهُمْ بِمَنْزِلَةِ</w:t>
      </w:r>
    </w:p>
    <w:p>
      <w:pPr>
        <w:pStyle w:val="BookText"/>
        <w:rPr/>
      </w:pPr>
      <w:r>
        <w:rPr>
          <w:rFonts w:ascii="Amiri" w:hAnsi="Amiri" w:eastAsia="Amiri" w:cs="Amiri"/>
          <w:color w:val="111111"/>
          <w:sz w:val="28"/>
          <w:sz w:val="28"/>
          <w:szCs w:val="28"/>
          <w:rtl w:val="true"/>
          <w:lang w:bidi="ar-SA"/>
        </w:rPr>
        <w:t>أَبیکَ وَ شَبابُهُمْ بِمَنْزِلَةِ إِخْوَتِکَ وَ عَجائِزُهُمْ بِمَنْزِلَةِ أُمِّکَ وَ الصِّغارُ بِمَنْزِلَةِ أَوْلادِکَ</w:t>
      </w:r>
      <w:r>
        <w:rPr>
          <w:rFonts w:eastAsia="Amiri" w:cs="Amiri" w:ascii="Amiri" w:hAnsi="Amiri"/>
          <w:color w:val="111111"/>
          <w:sz w:val="28"/>
          <w:szCs w:val="28"/>
          <w:rtl w:val="true"/>
          <w:lang w:bidi="ar-SA"/>
        </w:rPr>
        <w:t xml:space="preserve">. </w:t>
      </w:r>
      <w:r>
        <w:rPr>
          <w:rStyle w:val="FootnoteAnchor"/>
          <w:rtl w:val="true"/>
        </w:rPr>
        <w:footnoteReference w:id="5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9/71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جوامع الحقوق؛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همکیشان تو این است که در نهان خانۀ دل، خواستار سلامت آنان بوده و نسبت به آنان دلسوز باشی و با بدانشان مدارا کرده، و با آنان انس و الفت برقرار کرده و خواستار اصلاحشان باشی، و نیکوکارشان را سپاسگزار بوده و دست آزار خویش از آنان باز داری و برای آنان دوست بداری آن‌چه برای خود دوست می‌داری؛ و برایشان ناپسند شماری آنچه برای خود نمی‌پسندی و باید که پیرمردان آنان برایت به منزلۀ پدر و جوانانشان به منزلۀ برادر و پیرزنان آنان به جای مادرت و کوچکان به مانند فرزندانت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در جامعۀ اسلامی دارای حقوق فردی و اجتماعی هستند و اسلام در میان آنها پیوند همکیشی ایجاد کرده است و در دل ارتباط و محبّت و دوستی به خاطر خدا می‌کنند و هیچ هدفی آنان را از تلاش و سیر به سوی خدا باز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فرازهای دعای حضرت چنین برداشت می‌شود؛ توجّه و عنایت به گذشتگان از پدر و مادران و بزرگان دینی، انسان را از دایرۀ ذهن کوچک و شخصیّت محدود بیرون کشیده و او را به گذشته و آینده‌اش پیوند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نیاکان و خاطرات زندگی آنان، ره توشه آیندگان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این دید گسترده، پرده از نیاز انسان به دعای دیگران بر می‌دارد که در دل خود هر چه را دیگران برای خود می‌خواهند و زمینه‌های سعادت را برای خویش فراهم کرده‌اند برای او نیز بسازند، تا با عبور از او نسل بعد هم بهره‌مند گردد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طلب عفو و مغفرت برای آنان و دعا برای شادی روح آنان، در تداوم نظارت و عنایت آنان در عالم ارواح بر زندگان و توفیق یافتن در راه حق،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درود پیوسته بر مقام رسالت و اهل بیت نبوّت و بزرگوارانی که ما را با یاد دادن آموزه‌های دینی و فراخواندن به رفتار و کردار نیک و نظام تربیتی به حق رهنمون شدند و در انسان انگیزۀ بیشتری برای تکامل و رسیدن به کمالات معنوی برتر، پدید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رابطه با فضائل آل محمد صلی الله علیه و آله و کرامت اهل بیت علیهم السلام چنین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عَیْشُ الْعِلْمِ وَ مَوْتُ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یُخْبِرُکُمْ حِلْمُهُمْ عَنْ عِلْمِهِمْ وَ ظاهِرُهُمْ عَنْ باطِنِهِمْ وَ صَمْتُهُمْ عَنْ حِکَمِ مَنْطِقِهِمْ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لایُخالِفُونَ الْحَقَّ وَ لایَخْتَلِفُونَ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دَعائِمُ الْإِسْلامِ وَ وَلائِجُ الْاِعْتِصامِ بِهِمْ عادَ الْحَقُّ فی نِصابِهِ وَ انْزاحَ الْباطِلُ عَنْ مُقامِهِ وَ انْقَطَعَ لِسانُهُ عَنْ مَنْبِتِهِ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عَقَلُوا الدّینَ عَقْلَ وِعایَةٍ و رِعایَةٍ، لا عَقْلَ سَماعٍ وَ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رُواةَ الْعِلْمِ کَثیرٌ وَ رُعاتَهُ قَلیلٌ</w:t>
      </w:r>
      <w:r>
        <w:rPr>
          <w:rFonts w:eastAsia="Amiri" w:cs="Amiri" w:ascii="Amiri" w:hAnsi="Amiri"/>
          <w:color w:val="111111"/>
          <w:sz w:val="28"/>
          <w:szCs w:val="28"/>
          <w:rtl w:val="true"/>
          <w:lang w:bidi="ar-SA"/>
        </w:rPr>
        <w:t xml:space="preserve">. </w:t>
      </w:r>
      <w:r>
        <w:rPr>
          <w:rStyle w:val="FootnoteAnchor"/>
          <w:rtl w:val="true"/>
        </w:rPr>
        <w:footnoteReference w:id="5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239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حیات دانش، و مرگ جهلند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آنان از دانششان، و آشکارشان از نهانشان، و سکوتشان از حکمت گفتارشان شما را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حق مخالفت نمی‌ورزند و در آن اختلاف نمی‌نمایند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ستون‌های اسلام، و پناهگاه مردمند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به آنان به جای اصلیش بازگشت، و باطل از جایگاهش دور شد، و زبانش از ریشه قطع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همراه با فراگیری و عمل درک کردند، نه فقط از راه شنیدن و روایت کردن؛ زیرا راویان دانش فراونند، و عمل کنندگان به حق اندک</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بر مسائل و مشکلات اجر و مزد بالایی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امور بزرگان حقیقی، باری را به دوش می‌گیرند و تا پای جان بر آن می‌ایستند، تا نور حق و حقیقت بر هر جا بتابد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کسانی که خدا را به عنوان معبود خود می‌پذیرند باید ایستادگی کنند</w:t>
      </w:r>
    </w:p>
    <w:p>
      <w:pPr>
        <w:pStyle w:val="BookText"/>
        <w:rPr/>
      </w:pPr>
      <w:r>
        <w:rPr>
          <w:rFonts w:ascii="IRNazanin" w:hAnsi="IRNazanin" w:eastAsia="IRNazanin"/>
          <w:color w:val="111111"/>
          <w:sz w:val="28"/>
          <w:sz w:val="28"/>
          <w:szCs w:val="28"/>
          <w:rtl w:val="true"/>
          <w:lang w:bidi="fa-IR"/>
        </w:rPr>
        <w:t>تا برکات و ثمرات آن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دربارۀ صابران و جویندگان راه مستقیم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قَالُواْ رَبُّنَا اللَّهُ ثُمَّ اسْتَقَمُواْ تَتَنَزَّلُ عَلَیْهِمُ الْمَلَئِکَةُ أَلَّا تَخَافُواْ وَ لَاتَحْزَنُواْ وَ أَبْشِرُواْ بِالْجَنَّةِ الَّتِی کُنتُمْ تُوعَدُونَ</w:t>
      </w:r>
      <w:r>
        <w:rPr>
          <w:rFonts w:eastAsia="Amiri" w:cs="Amiri" w:ascii="Amiri" w:hAnsi="Amiri"/>
          <w:color w:val="111111"/>
          <w:sz w:val="28"/>
          <w:szCs w:val="28"/>
          <w:rtl w:val="true"/>
          <w:lang w:bidi="ar-SA"/>
        </w:rPr>
        <w:t xml:space="preserve">» </w:t>
      </w:r>
      <w:r>
        <w:rPr>
          <w:rStyle w:val="FootnoteAnchor"/>
          <w:rtl w:val="true"/>
        </w:rPr>
        <w:footnoteReference w:id="5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بی‌تردید کسانی که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خداست ؛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میدان عمل بر این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ورزیدند ، فرشتگان بر آنان نازل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مترسید و اندوهگین نباشید و شما را به بهشتی که وعده می‌دادند ، بشارت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ایمان را بارور می‌کند و به نتیجه می‌رساند، مقاومت است وگرنه چه بسیار مؤمنانی که برای اسلام هم زحمت کشیده‌اند ولی بد عاقبت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در کنار ایمان ارزشمند و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اثر ایمان و امیدی که به هدف دارد مقاومت می‌ورزد و فرشتگان را به خود جلب می‌کند؛ در نتیجه ترس و اندوه نسبت به گذشته از او برطرف می‌شود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بالاترین هدیۀ آسمانی که فرشتگان برای مؤمنان مقام می‌آورند؛ آرامش روحی و 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امنیّت اجتماعی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مقاومت رسول گرامی اسلام صلی الله علیه و آله در راه دین و ایستادگی ائمه اطهار علیهم السلام به خاطر پاسداری از کیان دین و استقامت مبارزان و انقلابیون در راه جهاد با دشمنان و کافران نبود؛ تاکنون بویی از شریعت هم به مشام نسل نو نمی‌رسید و شناختی از اصول دین پیدا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جوانان ارتباط و احترام بزرگان بر اساس سیرۀ پسندیدۀ اسلامی باشد، بسیاری از مشکلات آنان برطرف می‌شود و خداوند متعال عنایت ویژه‌ای به این آداب دارد</w:t>
      </w:r>
      <w:r>
        <w:rPr>
          <w:rFonts w:eastAsia="IRNazanin" w:cs="IRNazanin"/>
          <w:color w:val="111111"/>
          <w:sz w:val="28"/>
          <w:szCs w:val="28"/>
          <w:rtl w:val="true"/>
          <w:lang w:bidi="fa-IR"/>
        </w:rPr>
        <w:t>.</w:t>
      </w:r>
      <w:bookmarkStart w:id="581" w:name="pg14191_338951"/>
    </w:p>
    <w:p>
      <w:pPr>
        <w:pStyle w:val="Heading6"/>
        <w:numPr>
          <w:ilvl w:val="5"/>
          <w:numId w:val="1"/>
        </w:numPr>
        <w:rPr/>
      </w:pPr>
      <w:bookmarkStart w:id="582" w:name="__RefHeading___Toc5184240_3381743652"/>
      <w:bookmarkStart w:id="583" w:name="_Toc216"/>
      <w:bookmarkEnd w:id="581"/>
      <w:bookmarkEnd w:id="582"/>
      <w:r>
        <w:rPr>
          <w:rtl w:val="true"/>
        </w:rPr>
        <w:t>احترام بزرگان و پیرمردان در روایات</w:t>
      </w:r>
      <w:bookmarkEnd w:id="583"/>
    </w:p>
    <w:p>
      <w:pPr>
        <w:pStyle w:val="BookText"/>
        <w:rPr/>
      </w:pPr>
      <w:r>
        <w:rPr>
          <w:rFonts w:ascii="IRNazanin" w:hAnsi="IRNazanin" w:eastAsia="IRNazanin"/>
          <w:color w:val="111111"/>
          <w:sz w:val="28"/>
          <w:sz w:val="28"/>
          <w:szCs w:val="28"/>
          <w:rtl w:val="true"/>
          <w:lang w:bidi="fa-IR"/>
        </w:rPr>
        <w:t>پیامبر گرامی اسلام صلی الله علیه و آله دربارۀ احترام به بزرگان و ریش سفیدان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وَقَّرَ ذا شَیْبَةٍ فِی الْإِسْلامِ آمَنَهُ اللّهُ عَزَّوَجَلَّ مِنْ فَزَعِ یَوْمِ الْقِیامَةِ</w:t>
      </w:r>
      <w:r>
        <w:rPr>
          <w:rFonts w:eastAsia="Amiri" w:cs="Amiri" w:ascii="Amiri" w:hAnsi="Amiri"/>
          <w:color w:val="111111"/>
          <w:sz w:val="28"/>
          <w:szCs w:val="28"/>
          <w:rtl w:val="true"/>
          <w:lang w:bidi="ar-SA"/>
        </w:rPr>
        <w:t xml:space="preserve">. </w:t>
      </w:r>
      <w:r>
        <w:rPr>
          <w:rStyle w:val="FootnoteAnchor"/>
          <w:rtl w:val="true"/>
        </w:rPr>
        <w:footnoteReference w:id="5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eastAsia="IRNazanin" w:cs="IRNazanin"/>
          <w:color w:val="111111"/>
          <w:sz w:val="28"/>
          <w:szCs w:val="28"/>
          <w:lang w:bidi="fa-IR"/>
        </w:rPr>
        <w:t>658/2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302/7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پیر مسلمانی را تکریم و احترام نماید، خداوند او را از ترس روز قیامت ایمنی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إِجْلالِ اللّهِ عَزَّوَجَلَّ إِجْلالُ ذِی الشَّیْبَةِ الْمُسْلِمِ</w:t>
      </w:r>
      <w:r>
        <w:rPr>
          <w:rFonts w:eastAsia="Amiri" w:cs="Amiri" w:ascii="Amiri" w:hAnsi="Amiri"/>
          <w:color w:val="111111"/>
          <w:sz w:val="28"/>
          <w:szCs w:val="28"/>
          <w:rtl w:val="true"/>
          <w:lang w:bidi="ar-SA"/>
        </w:rPr>
        <w:t xml:space="preserve">.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از والا شمردن خدای عزیز و بلند مرتبه؛ احترام موی سپید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الشَّیْخُ فی أَهْلِهِ کَالنَّبِیُّ فی أُمَّتِهِ</w:t>
      </w:r>
      <w:r>
        <w:rPr>
          <w:rFonts w:eastAsia="Amiri" w:cs="Amiri" w:ascii="Amiri" w:hAnsi="Amiri"/>
          <w:color w:val="111111"/>
          <w:sz w:val="28"/>
          <w:szCs w:val="28"/>
          <w:rtl w:val="true"/>
          <w:lang w:bidi="ar-SA"/>
        </w:rPr>
        <w:t xml:space="preserve">.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پیرمرد در خاندانش همچون پیامبر در امّتش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أنس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به حضور رسول خدا صلی الله علیه و آله شرفیاب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محضر آن حضرت بودند رعایت احترامش را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 دادن کندی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از این رفتار برخلاف ادب، ناراحت شد و به آنان فرمود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به خردسالان ما ترحّم نکند و پیران ما را تکریم ننماید، از ما نیست</w:t>
      </w:r>
      <w:r>
        <w:rPr>
          <w:rFonts w:eastAsia="IRNazanin" w:cs="IRNazanin"/>
          <w:color w:val="111111"/>
          <w:sz w:val="28"/>
          <w:szCs w:val="28"/>
          <w:rtl w:val="true"/>
          <w:lang w:bidi="fa-IR"/>
        </w:rPr>
        <w:t xml:space="preserve">. </w:t>
      </w:r>
      <w:r>
        <w:rPr>
          <w:rStyle w:val="FootnoteAnchor"/>
          <w:rtl w:val="true"/>
        </w:rPr>
        <w:footnoteReference w:id="547"/>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وابستگی و رابطه‌ای بین ما و او ایجاد نشده است، چه رسد به اینکه مورد آمرزش و شفاعت قرار گیرد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أعلام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285/17</w:t>
      </w:r>
      <w:r>
        <w:rPr>
          <w:rFonts w:ascii="IRNazanin" w:hAnsi="IRNazanin" w:eastAsia="IRNazanin"/>
          <w:b w:val="false"/>
          <w:b w:val="false"/>
          <w:bCs w:val="false"/>
          <w:i w:val="false"/>
          <w:i w:val="false"/>
          <w:iCs w:val="false"/>
          <w:color w:val="333333"/>
          <w:sz w:val="20"/>
          <w:sz w:val="20"/>
          <w:szCs w:val="20"/>
          <w:rtl w:val="true"/>
        </w:rPr>
        <w:t>؛ تفسیر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ذیل آیۀ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الأمالی،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32006</w:t>
      </w:r>
      <w:r>
        <w:rPr>
          <w:rFonts w:ascii="IRNazanin" w:hAnsi="IRNazanin" w:eastAsia="IRNazanin"/>
          <w:b w:val="false"/>
          <w:b w:val="false"/>
          <w:bCs w:val="false"/>
          <w:i w:val="false"/>
          <w:i w:val="false"/>
          <w:iCs w:val="false"/>
          <w:color w:val="333333"/>
          <w:sz w:val="20"/>
          <w:sz w:val="20"/>
          <w:szCs w:val="20"/>
          <w:rtl w:val="true"/>
        </w:rPr>
        <w:t>؛ الجامع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4598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39749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7174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7177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7183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الحکم و 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42721</w:t>
      </w:r>
      <w:r>
        <w:rPr>
          <w:rFonts w:ascii="IRNazanin" w:hAnsi="IRNazanin" w:eastAsia="IRNazanin"/>
          <w:b w:val="false"/>
          <w:b w:val="false"/>
          <w:bCs w:val="false"/>
          <w:i w:val="false"/>
          <w:i w:val="false"/>
          <w:iCs w:val="false"/>
          <w:color w:val="333333"/>
          <w:sz w:val="20"/>
          <w:sz w:val="20"/>
          <w:szCs w:val="20"/>
          <w:rtl w:val="true"/>
        </w:rPr>
        <w:t>؛ 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5935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42105</w:t>
      </w:r>
      <w:r>
        <w:rPr>
          <w:rFonts w:ascii="IRNazanin" w:hAnsi="IRNazanin" w:eastAsia="IRNazanin"/>
          <w:b w:val="false"/>
          <w:b w:val="false"/>
          <w:bCs w:val="false"/>
          <w:i w:val="false"/>
          <w:i w:val="false"/>
          <w:iCs w:val="false"/>
          <w:color w:val="333333"/>
          <w:sz w:val="20"/>
          <w:sz w:val="20"/>
          <w:szCs w:val="20"/>
          <w:rtl w:val="true"/>
        </w:rPr>
        <w:t>، با کمی اختلاف</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628/1</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979</w:t>
      </w:r>
      <w:r>
        <w:rPr>
          <w:rFonts w:ascii="IRNazanin" w:hAnsi="IRNazanin" w:eastAsia="IRNazanin"/>
          <w:b w:val="false"/>
          <w:b w:val="false"/>
          <w:bCs w:val="false"/>
          <w:i w:val="false"/>
          <w:i w:val="false"/>
          <w:iCs w:val="false"/>
          <w:color w:val="333333"/>
          <w:sz w:val="20"/>
          <w:sz w:val="20"/>
          <w:szCs w:val="20"/>
          <w:rtl w:val="true"/>
        </w:rPr>
        <w:t>؛ 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لقمان؛ تفسیر الآلوسی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7657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روض الجنان و روح الجنان، ابوالفتوح 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تعداد حروف و کلمات و آیات هر سوره اشاره کرده است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حقایق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ألفاظ القرآن، راغب اصفهانی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80/53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7655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الامام العسکری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غافر</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tl w:val="true"/>
        </w:rPr>
        <w:t>؛ التحصین، ابن فهد 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7657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4585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4572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423/3</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7646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مقدمۀ کتاب</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7671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5855</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7647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7663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4637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4639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3215</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20224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7736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4570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20292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259/4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4639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حکایت‌های گلستان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مستدرک سفینة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293/7</w:t>
      </w:r>
      <w:r>
        <w:rPr>
          <w:rFonts w:ascii="IRNazanin" w:hAnsi="IRNazanin" w:eastAsia="IRNazanin"/>
          <w:b w:val="false"/>
          <w:b w:val="false"/>
          <w:bCs w:val="false"/>
          <w:i w:val="false"/>
          <w:i w:val="false"/>
          <w:iCs w:val="false"/>
          <w:color w:val="333333"/>
          <w:sz w:val="20"/>
          <w:sz w:val="20"/>
          <w:szCs w:val="20"/>
          <w:rtl w:val="true"/>
        </w:rPr>
        <w:t>، فضل العافیة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212/68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الزیارة و التوسل، صائب عبدالحمید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ذیل آیۀ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214/20</w:t>
      </w:r>
      <w:r>
        <w:rPr>
          <w:rFonts w:ascii="IRNazanin" w:hAnsi="IRNazanin" w:eastAsia="IRNazanin"/>
          <w:b w:val="false"/>
          <w:b w:val="false"/>
          <w:bCs w:val="false"/>
          <w:i w:val="false"/>
          <w:i w:val="false"/>
          <w:iCs w:val="false"/>
          <w:color w:val="333333"/>
          <w:sz w:val="20"/>
          <w:sz w:val="20"/>
          <w:szCs w:val="20"/>
          <w:rtl w:val="true"/>
        </w:rPr>
        <w:t xml:space="preserve">، ذیل آیۀ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تکویر</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القلوب، دیلمی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سجدۀ واجبه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20527</w:t>
      </w:r>
      <w:r>
        <w:rPr>
          <w:rFonts w:ascii="IRNazanin" w:hAnsi="IRNazanin" w:eastAsia="IRNazanin"/>
          <w:b w:val="false"/>
          <w:b w:val="false"/>
          <w:bCs w:val="false"/>
          <w:i w:val="false"/>
          <w:i w:val="false"/>
          <w:iCs w:val="false"/>
          <w:color w:val="333333"/>
          <w:sz w:val="20"/>
          <w:sz w:val="20"/>
          <w:szCs w:val="20"/>
          <w:rtl w:val="true"/>
        </w:rPr>
        <w:t>؛ عوالی اللآلی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13494</w:t>
      </w:r>
      <w:r>
        <w:rPr>
          <w:rFonts w:ascii="IRNazanin" w:hAnsi="IRNazanin" w:eastAsia="IRNazanin"/>
          <w:b w:val="false"/>
          <w:b w:val="false"/>
          <w:bCs w:val="false"/>
          <w:i w:val="false"/>
          <w:i w:val="false"/>
          <w:iCs w:val="false"/>
          <w:color w:val="333333"/>
          <w:sz w:val="20"/>
          <w:sz w:val="20"/>
          <w:szCs w:val="20"/>
          <w:rtl w:val="true"/>
        </w:rPr>
        <w:t>؛ الأمالی،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13484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1777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12697</w:t>
      </w:r>
      <w:r>
        <w:rPr>
          <w:rFonts w:ascii="IRNazanin" w:hAnsi="IRNazanin" w:eastAsia="IRNazanin"/>
          <w:b w:val="false"/>
          <w:b w:val="false"/>
          <w:bCs w:val="false"/>
          <w:i w:val="false"/>
          <w:i w:val="false"/>
          <w:iCs w:val="false"/>
          <w:color w:val="333333"/>
          <w:sz w:val="20"/>
          <w:sz w:val="20"/>
          <w:szCs w:val="20"/>
          <w:rtl w:val="true"/>
        </w:rPr>
        <w:t>؛ 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371/6</w:t>
      </w:r>
      <w:r>
        <w:rPr>
          <w:rFonts w:ascii="IRNazanin" w:hAnsi="IRNazanin" w:eastAsia="IRNazanin"/>
          <w:b w:val="false"/>
          <w:b w:val="false"/>
          <w:bCs w:val="false"/>
          <w:i w:val="false"/>
          <w:i w:val="false"/>
          <w:iCs w:val="false"/>
          <w:color w:val="333333"/>
          <w:sz w:val="20"/>
          <w:sz w:val="20"/>
          <w:szCs w:val="20"/>
          <w:rtl w:val="true"/>
        </w:rPr>
        <w:t>، سورۀ قدر؛ تفسیر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567/4</w:t>
      </w:r>
      <w:r>
        <w:rPr>
          <w:rFonts w:ascii="IRNazanin" w:hAnsi="IRNazanin" w:eastAsia="IRNazanin"/>
          <w:b w:val="false"/>
          <w:b w:val="false"/>
          <w:bCs w:val="false"/>
          <w:i w:val="false"/>
          <w:i w:val="false"/>
          <w:iCs w:val="false"/>
          <w:color w:val="333333"/>
          <w:sz w:val="20"/>
          <w:sz w:val="20"/>
          <w:szCs w:val="20"/>
          <w:rtl w:val="true"/>
        </w:rPr>
        <w:t>، سورۀ قدر</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2087</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8692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8695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8660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4234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4636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9367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3074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مؤمنون</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20302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مسئلۀ ذوی القربی را حضرت حق در سوره‌های بقره آیات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نساء آیات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مائده آیۀ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انعام آیۀ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انفال آیۀ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توبه آیۀ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نحل آیۀ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اسراء آیۀ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نور آیۀ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شعراء آیۀ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روم آیۀ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فاطر آیۀ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شوری آیۀ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حشر آیۀ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به تفصیل ذکر کرده است</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27795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نامۀ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9329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16254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27787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14971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9315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8355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8354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24788</w:t>
      </w:r>
      <w:r>
        <w:rPr>
          <w:rFonts w:ascii="IRNazanin" w:hAnsi="IRNazanin" w:eastAsia="IRNazanin"/>
          <w:b w:val="false"/>
          <w:b w:val="false"/>
          <w:bCs w:val="false"/>
          <w:i w:val="false"/>
          <w:i w:val="false"/>
          <w:iCs w:val="false"/>
          <w:color w:val="333333"/>
          <w:sz w:val="20"/>
          <w:sz w:val="20"/>
          <w:szCs w:val="20"/>
          <w:rtl w:val="true"/>
        </w:rPr>
        <w:t>؛ 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16262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10329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25575</w:t>
      </w:r>
      <w:r>
        <w:rPr>
          <w:rFonts w:ascii="IRNazanin" w:hAnsi="IRNazanin" w:eastAsia="IRNazanin"/>
          <w:b w:val="false"/>
          <w:b w:val="false"/>
          <w:bCs w:val="false"/>
          <w:i w:val="false"/>
          <w:i w:val="false"/>
          <w:iCs w:val="false"/>
          <w:color w:val="333333"/>
          <w:sz w:val="20"/>
          <w:sz w:val="20"/>
          <w:szCs w:val="20"/>
          <w:rtl w:val="true"/>
        </w:rPr>
        <w:t>؛ 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موضوعی قرآن کریم،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معاد در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جوادی آملی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تفسیر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آیۀ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129/99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362/87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الدّرر، حسین فاطمی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رسالۀ مجدیه</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2359</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آیۀ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20846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20580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الکبیر، فخر 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263/25</w:t>
      </w:r>
      <w:r>
        <w:rPr>
          <w:rFonts w:ascii="IRNazanin" w:hAnsi="IRNazanin" w:eastAsia="IRNazanin"/>
          <w:b w:val="false"/>
          <w:b w:val="false"/>
          <w:bCs w:val="false"/>
          <w:i w:val="false"/>
          <w:i w:val="false"/>
          <w:iCs w:val="false"/>
          <w:color w:val="333333"/>
          <w:sz w:val="20"/>
          <w:sz w:val="20"/>
          <w:szCs w:val="20"/>
          <w:rtl w:val="true"/>
        </w:rPr>
        <w:t xml:space="preserve">، ذیل آیۀ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سبأ</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دیلمی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حدید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4589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7646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القلوب، دیلمی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الصائم</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الصائم</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الأشهر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احیاء علوم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8441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1485</w:t>
      </w:r>
      <w:r>
        <w:rPr>
          <w:rFonts w:ascii="IRNazanin" w:hAnsi="IRNazanin" w:eastAsia="IRNazanin"/>
          <w:b w:val="false"/>
          <w:b w:val="false"/>
          <w:bCs w:val="false"/>
          <w:i w:val="false"/>
          <w:i w:val="false"/>
          <w:iCs w:val="false"/>
          <w:color w:val="333333"/>
          <w:sz w:val="20"/>
          <w:sz w:val="20"/>
          <w:szCs w:val="20"/>
          <w:rtl w:val="true"/>
        </w:rPr>
        <w:t>؛ 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9911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24095</w:t>
      </w:r>
      <w:r>
        <w:rPr>
          <w:rFonts w:ascii="IRNazanin" w:hAnsi="IRNazanin" w:eastAsia="IRNazanin"/>
          <w:b w:val="false"/>
          <w:b w:val="false"/>
          <w:bCs w:val="false"/>
          <w:i w:val="false"/>
          <w:i w:val="false"/>
          <w:iCs w:val="false"/>
          <w:color w:val="333333"/>
          <w:sz w:val="20"/>
          <w:sz w:val="20"/>
          <w:szCs w:val="20"/>
          <w:rtl w:val="true"/>
        </w:rPr>
        <w:t>؛ الجامع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4579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الأصول،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100/98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موسوعۀ کلمات الامام الحسین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الحسین علیه السلام ، 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image" Target="media/image2.jpeg"/><Relationship Id="rId412" Type="http://schemas.openxmlformats.org/officeDocument/2006/relationships/image" Target="media/image2.jpeg"/><Relationship Id="rId413" Type="http://schemas.openxmlformats.org/officeDocument/2006/relationships/footer" Target="footer406.xml"/><Relationship Id="rId414" Type="http://schemas.openxmlformats.org/officeDocument/2006/relationships/footnotes" Target="footnotes.xml"/><Relationship Id="rId415" Type="http://schemas.openxmlformats.org/officeDocument/2006/relationships/numbering" Target="numbering.xml"/><Relationship Id="rId416" Type="http://schemas.openxmlformats.org/officeDocument/2006/relationships/fontTable" Target="fontTable.xml"/><Relationship Id="rId417" Type="http://schemas.openxmlformats.org/officeDocument/2006/relationships/settings" Target="settings.xml"/><Relationship Id="rId41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413</Pages>
  <Words>89550</Words>
  <Characters>332893</Characters>
  <CharactersWithSpaces>418921</CharactersWithSpaces>
  <Paragraphs>3520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2026-08-28T13:52:38Z</dcterms:created>
  <dc:creator>ghaemiyeh.com</dc:creator>
  <dc:description/>
  <dc:language>en-US</dc:language>
  <cp:lastModifiedBy/>
  <dcterms:modified xsi:type="dcterms:W3CDTF">2026-08-28T17:22:59Z</dcterms:modified>
  <cp:revision>1</cp:revision>
  <dc:subject/>
  <dc:title>تفسیر و شرح صحیفه سجادیه جلد 11</dc:title>
</cp:coreProperties>
</file>

<file path=docProps/custom.xml><?xml version="1.0" encoding="utf-8"?>
<Properties xmlns="http://schemas.openxmlformats.org/officeDocument/2006/custom-properties" xmlns:vt="http://schemas.openxmlformats.org/officeDocument/2006/docPropsVTypes"/>
</file>