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3.xml" ContentType="application/vnd.openxmlformats-officedocument.wordprocessingml.footer+xml"/>
  <Override PartName="/word/footer98.xml" ContentType="application/vnd.openxmlformats-officedocument.wordprocessingml.footer+xml"/>
  <Override PartName="/word/footer61.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62.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القبائل العربیة فی العراق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86613_146816444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886615_146816444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886617_1468164448">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3886619_1468164448">
            <w:r>
              <w:rPr>
                <w:webHidden/>
                <w:rStyle w:val="IndexLink"/>
                <w:rtl w:val="true"/>
              </w:rPr>
              <w:t>الفصل الأول</w:t>
            </w:r>
            <w:r>
              <w:rPr>
                <w:rStyle w:val="IndexLink"/>
                <w:rtl w:val="true"/>
              </w:rPr>
              <w:t xml:space="preserve">: </w:t>
            </w:r>
            <w:r>
              <w:rPr>
                <w:rStyle w:val="IndexLink"/>
                <w:rtl w:val="true"/>
              </w:rPr>
              <w:t>نسب القبیلة وأهم بطونها</w:t>
            </w:r>
            <w:r>
              <w:rPr>
                <w:rStyle w:val="IndexLink"/>
                <w:rtl w:val="true"/>
              </w:rPr>
              <w:tab/>
            </w:r>
            <w:r>
              <w:rPr>
                <w:rStyle w:val="IndexLink"/>
              </w:rPr>
              <w:t>8</w:t>
            </w:r>
          </w:hyperlink>
        </w:p>
        <w:p>
          <w:pPr>
            <w:pStyle w:val="Contents3"/>
            <w:tabs>
              <w:tab w:val="clear" w:pos="8459"/>
              <w:tab w:val="right" w:pos="9026" w:leader="dot"/>
            </w:tabs>
            <w:rPr/>
          </w:pPr>
          <w:hyperlink w:anchor="__RefHeading___Toc3886621_1468164448">
            <w:r>
              <w:rPr>
                <w:webHidden/>
                <w:rStyle w:val="IndexLink"/>
              </w:rPr>
              <w:t>1</w:t>
            </w:r>
            <w:r>
              <w:rPr>
                <w:rStyle w:val="IndexLink"/>
                <w:rtl w:val="true"/>
              </w:rPr>
              <w:t xml:space="preserve">- </w:t>
            </w:r>
            <w:r>
              <w:rPr>
                <w:rStyle w:val="IndexLink"/>
                <w:rtl w:val="true"/>
              </w:rPr>
              <w:t>تغلب أخ بکر بن وائل وعنز بن وائل</w:t>
            </w:r>
            <w:r>
              <w:rPr>
                <w:rStyle w:val="IndexLink"/>
                <w:rtl w:val="true"/>
              </w:rPr>
              <w:tab/>
            </w:r>
            <w:r>
              <w:rPr>
                <w:rStyle w:val="IndexLink"/>
              </w:rPr>
              <w:t>8</w:t>
            </w:r>
          </w:hyperlink>
        </w:p>
        <w:p>
          <w:pPr>
            <w:pStyle w:val="Contents3"/>
            <w:tabs>
              <w:tab w:val="clear" w:pos="8459"/>
              <w:tab w:val="right" w:pos="9026" w:leader="dot"/>
            </w:tabs>
            <w:rPr/>
          </w:pPr>
          <w:hyperlink w:anchor="__RefHeading___Toc3886623_1468164448">
            <w:r>
              <w:rPr>
                <w:webHidden/>
                <w:rStyle w:val="IndexLink"/>
              </w:rPr>
              <w:t>2</w:t>
            </w:r>
            <w:r>
              <w:rPr>
                <w:rStyle w:val="IndexLink"/>
                <w:rtl w:val="true"/>
              </w:rPr>
              <w:t xml:space="preserve">- </w:t>
            </w:r>
            <w:r>
              <w:rPr>
                <w:rStyle w:val="IndexLink"/>
                <w:rtl w:val="true"/>
              </w:rPr>
              <w:t>بطون بنی تغلب</w:t>
            </w:r>
            <w:r>
              <w:rPr>
                <w:rStyle w:val="IndexLink"/>
                <w:rtl w:val="true"/>
              </w:rPr>
              <w:tab/>
            </w:r>
            <w:r>
              <w:rPr>
                <w:rStyle w:val="IndexLink"/>
              </w:rPr>
              <w:t>10</w:t>
            </w:r>
          </w:hyperlink>
        </w:p>
        <w:p>
          <w:pPr>
            <w:pStyle w:val="Contents3"/>
            <w:tabs>
              <w:tab w:val="clear" w:pos="8459"/>
              <w:tab w:val="right" w:pos="9026" w:leader="dot"/>
            </w:tabs>
            <w:rPr/>
          </w:pPr>
          <w:hyperlink w:anchor="__RefHeading___Toc3886625_1468164448">
            <w:r>
              <w:rPr>
                <w:webHidden/>
                <w:rStyle w:val="IndexLink"/>
              </w:rPr>
              <w:t>3</w:t>
            </w:r>
            <w:r>
              <w:rPr>
                <w:rStyle w:val="IndexLink"/>
                <w:rtl w:val="true"/>
              </w:rPr>
              <w:t xml:space="preserve">- </w:t>
            </w:r>
            <w:r>
              <w:rPr>
                <w:rStyle w:val="IndexLink"/>
                <w:rtl w:val="true"/>
              </w:rPr>
              <w:t>مساکن بنی تغلب</w:t>
            </w:r>
            <w:r>
              <w:rPr>
                <w:rStyle w:val="IndexLink"/>
                <w:rtl w:val="true"/>
              </w:rPr>
              <w:tab/>
            </w:r>
            <w:r>
              <w:rPr>
                <w:rStyle w:val="IndexLink"/>
              </w:rPr>
              <w:t>16</w:t>
            </w:r>
          </w:hyperlink>
        </w:p>
        <w:p>
          <w:pPr>
            <w:pStyle w:val="Contents3"/>
            <w:tabs>
              <w:tab w:val="clear" w:pos="8459"/>
              <w:tab w:val="right" w:pos="9026" w:leader="dot"/>
            </w:tabs>
            <w:rPr/>
          </w:pPr>
          <w:hyperlink w:anchor="__RefHeading___Toc3886627_1468164448">
            <w:r>
              <w:rPr>
                <w:webHidden/>
                <w:rStyle w:val="IndexLink"/>
              </w:rPr>
              <w:t>4</w:t>
            </w:r>
            <w:r>
              <w:rPr>
                <w:rStyle w:val="IndexLink"/>
                <w:rtl w:val="true"/>
              </w:rPr>
              <w:t xml:space="preserve">- </w:t>
            </w:r>
            <w:r>
              <w:rPr>
                <w:rStyle w:val="IndexLink"/>
                <w:rtl w:val="true"/>
              </w:rPr>
              <w:t>میاه بنی تغلب</w:t>
            </w:r>
            <w:r>
              <w:rPr>
                <w:rStyle w:val="IndexLink"/>
                <w:rtl w:val="true"/>
              </w:rPr>
              <w:tab/>
            </w:r>
            <w:r>
              <w:rPr>
                <w:rStyle w:val="IndexLink"/>
              </w:rPr>
              <w:t>17</w:t>
            </w:r>
          </w:hyperlink>
        </w:p>
        <w:p>
          <w:pPr>
            <w:pStyle w:val="Contents3"/>
            <w:tabs>
              <w:tab w:val="clear" w:pos="8459"/>
              <w:tab w:val="right" w:pos="9026" w:leader="dot"/>
            </w:tabs>
            <w:rPr/>
          </w:pPr>
          <w:hyperlink w:anchor="__RefHeading___Toc3886629_1468164448">
            <w:r>
              <w:rPr>
                <w:webHidden/>
                <w:rStyle w:val="IndexLink"/>
              </w:rPr>
              <w:t>5</w:t>
            </w:r>
            <w:r>
              <w:rPr>
                <w:rStyle w:val="IndexLink"/>
                <w:rtl w:val="true"/>
              </w:rPr>
              <w:t xml:space="preserve">- </w:t>
            </w:r>
            <w:r>
              <w:rPr>
                <w:rStyle w:val="IndexLink"/>
                <w:rtl w:val="true"/>
              </w:rPr>
              <w:t>بنو تغلب فی عصرنا</w:t>
            </w:r>
            <w:r>
              <w:rPr>
                <w:rStyle w:val="IndexLink"/>
                <w:rtl w:val="true"/>
              </w:rPr>
              <w:tab/>
            </w:r>
            <w:r>
              <w:rPr>
                <w:rStyle w:val="IndexLink"/>
              </w:rPr>
              <w:t>19</w:t>
            </w:r>
          </w:hyperlink>
        </w:p>
        <w:p>
          <w:pPr>
            <w:pStyle w:val="Contents2"/>
            <w:tabs>
              <w:tab w:val="clear" w:pos="8743"/>
              <w:tab w:val="right" w:pos="9026" w:leader="dot"/>
            </w:tabs>
            <w:rPr/>
          </w:pPr>
          <w:hyperlink w:anchor="__RefHeading___Toc3886631_1468164448">
            <w:r>
              <w:rPr>
                <w:webHidden/>
                <w:rStyle w:val="IndexLink"/>
                <w:rtl w:val="true"/>
              </w:rPr>
              <w:t>الفصل الثانی</w:t>
            </w:r>
            <w:r>
              <w:rPr>
                <w:rStyle w:val="IndexLink"/>
                <w:rtl w:val="true"/>
              </w:rPr>
              <w:t xml:space="preserve">: </w:t>
            </w:r>
            <w:r>
              <w:rPr>
                <w:rStyle w:val="IndexLink"/>
                <w:rtl w:val="true"/>
              </w:rPr>
              <w:t>حروب تغلب فی الجاهلیة</w:t>
            </w:r>
            <w:r>
              <w:rPr>
                <w:rStyle w:val="IndexLink"/>
                <w:rtl w:val="true"/>
              </w:rPr>
              <w:tab/>
            </w:r>
            <w:r>
              <w:rPr>
                <w:rStyle w:val="IndexLink"/>
              </w:rPr>
              <w:t>20</w:t>
            </w:r>
          </w:hyperlink>
        </w:p>
        <w:p>
          <w:pPr>
            <w:pStyle w:val="Contents3"/>
            <w:tabs>
              <w:tab w:val="clear" w:pos="8459"/>
              <w:tab w:val="right" w:pos="9026" w:leader="dot"/>
            </w:tabs>
            <w:rPr/>
          </w:pPr>
          <w:hyperlink w:anchor="__RefHeading___Toc3886633_1468164448">
            <w:r>
              <w:rPr>
                <w:webHidden/>
                <w:rStyle w:val="IndexLink"/>
              </w:rPr>
              <w:t>1</w:t>
            </w:r>
            <w:r>
              <w:rPr>
                <w:rStyle w:val="IndexLink"/>
                <w:rtl w:val="true"/>
              </w:rPr>
              <w:t xml:space="preserve">- </w:t>
            </w:r>
            <w:r>
              <w:rPr>
                <w:rStyle w:val="IndexLink"/>
                <w:rtl w:val="true"/>
              </w:rPr>
              <w:t>من أیام تغلب فی الجاهلیة</w:t>
            </w:r>
            <w:r>
              <w:rPr>
                <w:rStyle w:val="IndexLink"/>
                <w:rtl w:val="true"/>
              </w:rPr>
              <w:tab/>
            </w:r>
            <w:r>
              <w:rPr>
                <w:rStyle w:val="IndexLink"/>
              </w:rPr>
              <w:t>20</w:t>
            </w:r>
          </w:hyperlink>
        </w:p>
        <w:p>
          <w:pPr>
            <w:pStyle w:val="Contents3"/>
            <w:tabs>
              <w:tab w:val="clear" w:pos="8459"/>
              <w:tab w:val="right" w:pos="9026" w:leader="dot"/>
            </w:tabs>
            <w:rPr/>
          </w:pPr>
          <w:hyperlink w:anchor="__RefHeading___Toc3886635_1468164448">
            <w:r>
              <w:rPr>
                <w:webHidden/>
                <w:rStyle w:val="IndexLink"/>
              </w:rPr>
              <w:t>2</w:t>
            </w:r>
            <w:r>
              <w:rPr>
                <w:rStyle w:val="IndexLink"/>
                <w:rtl w:val="true"/>
              </w:rPr>
              <w:t xml:space="preserve">- </w:t>
            </w:r>
            <w:r>
              <w:rPr>
                <w:rStyle w:val="IndexLink"/>
                <w:rtl w:val="true"/>
              </w:rPr>
              <w:t xml:space="preserve">حروب تغلب مع قیس فی الإسلام </w:t>
            </w:r>
            <w:r>
              <w:rPr>
                <w:rStyle w:val="IndexLink"/>
                <w:rtl w:val="true"/>
              </w:rPr>
              <w:t>!</w:t>
              <w:tab/>
            </w:r>
            <w:r>
              <w:rPr>
                <w:rStyle w:val="IndexLink"/>
              </w:rPr>
              <w:t>27</w:t>
            </w:r>
          </w:hyperlink>
        </w:p>
        <w:p>
          <w:pPr>
            <w:pStyle w:val="Contents2"/>
            <w:tabs>
              <w:tab w:val="clear" w:pos="8743"/>
              <w:tab w:val="right" w:pos="9026" w:leader="dot"/>
            </w:tabs>
            <w:rPr/>
          </w:pPr>
          <w:hyperlink w:anchor="__RefHeading___Toc3886637_1468164448">
            <w:r>
              <w:rPr>
                <w:webHidden/>
                <w:rStyle w:val="IndexLink"/>
                <w:rtl w:val="true"/>
              </w:rPr>
              <w:t>الفصل الثالث</w:t>
            </w:r>
            <w:r>
              <w:rPr>
                <w:rStyle w:val="IndexLink"/>
                <w:rtl w:val="true"/>
              </w:rPr>
              <w:t xml:space="preserve">: </w:t>
            </w:r>
            <w:r>
              <w:rPr>
                <w:rStyle w:val="IndexLink"/>
                <w:rtl w:val="true"/>
              </w:rPr>
              <w:t xml:space="preserve">سیاسة النبی </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مع تغلب وغسان</w:t>
            </w:r>
            <w:r>
              <w:rPr>
                <w:rStyle w:val="IndexLink"/>
                <w:rtl w:val="true"/>
              </w:rPr>
              <w:tab/>
            </w:r>
            <w:r>
              <w:rPr>
                <w:rStyle w:val="IndexLink"/>
              </w:rPr>
              <w:t>32</w:t>
            </w:r>
          </w:hyperlink>
        </w:p>
        <w:p>
          <w:pPr>
            <w:pStyle w:val="Contents3"/>
            <w:tabs>
              <w:tab w:val="clear" w:pos="8459"/>
              <w:tab w:val="right" w:pos="9026" w:leader="dot"/>
            </w:tabs>
            <w:rPr/>
          </w:pPr>
          <w:hyperlink w:anchor="__RefHeading___Toc3886639_1468164448">
            <w:r>
              <w:rPr>
                <w:webHidden/>
                <w:rStyle w:val="IndexLink"/>
              </w:rPr>
              <w:t>1</w:t>
            </w:r>
            <w:r>
              <w:rPr>
                <w:rStyle w:val="IndexLink"/>
                <w:rtl w:val="true"/>
              </w:rPr>
              <w:t xml:space="preserve">- </w:t>
            </w:r>
            <w:r>
              <w:rPr>
                <w:rStyle w:val="IndexLink"/>
                <w:rtl w:val="true"/>
              </w:rPr>
              <w:t>دیانة بنی تغلب</w:t>
            </w:r>
            <w:r>
              <w:rPr>
                <w:rStyle w:val="IndexLink"/>
                <w:rtl w:val="true"/>
              </w:rPr>
              <w:tab/>
            </w:r>
            <w:r>
              <w:rPr>
                <w:rStyle w:val="IndexLink"/>
              </w:rPr>
              <w:t>32</w:t>
            </w:r>
          </w:hyperlink>
        </w:p>
        <w:p>
          <w:pPr>
            <w:pStyle w:val="Contents3"/>
            <w:tabs>
              <w:tab w:val="clear" w:pos="8459"/>
              <w:tab w:val="right" w:pos="9026" w:leader="dot"/>
            </w:tabs>
            <w:rPr/>
          </w:pPr>
          <w:hyperlink w:anchor="__RefHeading___Toc3886641_1468164448">
            <w:r>
              <w:rPr>
                <w:webHidden/>
                <w:rStyle w:val="IndexLink"/>
              </w:rPr>
              <w:t>2</w:t>
            </w:r>
            <w:r>
              <w:rPr>
                <w:rStyle w:val="IndexLink"/>
                <w:rtl w:val="true"/>
              </w:rPr>
              <w:t xml:space="preserve">- </w:t>
            </w:r>
            <w:r>
              <w:rPr>
                <w:rStyle w:val="IndexLink"/>
                <w:rtl w:val="true"/>
              </w:rPr>
              <w:t xml:space="preserve">فشل هرقل فی حشد القبائل ضد النبی </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35</w:t>
            </w:r>
          </w:hyperlink>
        </w:p>
        <w:p>
          <w:pPr>
            <w:pStyle w:val="Contents3"/>
            <w:tabs>
              <w:tab w:val="clear" w:pos="8459"/>
              <w:tab w:val="right" w:pos="9026" w:leader="dot"/>
            </w:tabs>
            <w:rPr/>
          </w:pPr>
          <w:hyperlink w:anchor="__RefHeading___Toc3886643_1468164448">
            <w:r>
              <w:rPr>
                <w:webHidden/>
                <w:rStyle w:val="IndexLink"/>
              </w:rPr>
              <w:t>3</w:t>
            </w:r>
            <w:r>
              <w:rPr>
                <w:rStyle w:val="IndexLink"/>
                <w:rtl w:val="true"/>
              </w:rPr>
              <w:t xml:space="preserve">- </w:t>
            </w:r>
            <w:r>
              <w:rPr>
                <w:rStyle w:val="IndexLink"/>
                <w:rtl w:val="true"/>
              </w:rPr>
              <w:t xml:space="preserve">وفد تغلب الی النبی </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39</w:t>
            </w:r>
          </w:hyperlink>
        </w:p>
        <w:p>
          <w:pPr>
            <w:pStyle w:val="Contents3"/>
            <w:tabs>
              <w:tab w:val="clear" w:pos="8459"/>
              <w:tab w:val="right" w:pos="9026" w:leader="dot"/>
            </w:tabs>
            <w:rPr/>
          </w:pPr>
          <w:hyperlink w:anchor="__RefHeading___Toc3886645_1468164448">
            <w:r>
              <w:rPr>
                <w:webHidden/>
                <w:rStyle w:val="IndexLink"/>
              </w:rPr>
              <w:t>4</w:t>
            </w:r>
            <w:r>
              <w:rPr>
                <w:rStyle w:val="IndexLink"/>
                <w:rtl w:val="true"/>
              </w:rPr>
              <w:t xml:space="preserve">- </w:t>
            </w:r>
            <w:r>
              <w:rPr>
                <w:rStyle w:val="IndexLink"/>
                <w:rtl w:val="true"/>
              </w:rPr>
              <w:t>الموقف الفقهی من نصاری تغلب</w:t>
            </w:r>
            <w:r>
              <w:rPr>
                <w:rStyle w:val="IndexLink"/>
                <w:rtl w:val="true"/>
              </w:rPr>
              <w:tab/>
            </w:r>
            <w:r>
              <w:rPr>
                <w:rStyle w:val="IndexLink"/>
              </w:rPr>
              <w:t>40</w:t>
            </w:r>
          </w:hyperlink>
        </w:p>
        <w:p>
          <w:pPr>
            <w:pStyle w:val="Contents2"/>
            <w:tabs>
              <w:tab w:val="clear" w:pos="8743"/>
              <w:tab w:val="right" w:pos="9026" w:leader="dot"/>
            </w:tabs>
            <w:rPr/>
          </w:pPr>
          <w:hyperlink w:anchor="__RefHeading___Toc3886647_1468164448">
            <w:r>
              <w:rPr>
                <w:webHidden/>
                <w:rStyle w:val="IndexLink"/>
                <w:rtl w:val="true"/>
              </w:rPr>
              <w:t>الفصل الرابع</w:t>
            </w:r>
            <w:r>
              <w:rPr>
                <w:rStyle w:val="IndexLink"/>
                <w:rtl w:val="true"/>
              </w:rPr>
              <w:t xml:space="preserve">: </w:t>
            </w:r>
            <w:r>
              <w:rPr>
                <w:rStyle w:val="IndexLink"/>
                <w:rtl w:val="true"/>
              </w:rPr>
              <w:t xml:space="preserve">بنو تغلب بعد وفاة النبی </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42</w:t>
            </w:r>
          </w:hyperlink>
        </w:p>
        <w:p>
          <w:pPr>
            <w:pStyle w:val="Contents3"/>
            <w:tabs>
              <w:tab w:val="clear" w:pos="8459"/>
              <w:tab w:val="right" w:pos="9026" w:leader="dot"/>
            </w:tabs>
            <w:rPr/>
          </w:pPr>
          <w:hyperlink w:anchor="__RefHeading___Toc3886649_1468164448">
            <w:r>
              <w:rPr>
                <w:webHidden/>
                <w:rStyle w:val="IndexLink"/>
              </w:rPr>
              <w:t>1</w:t>
            </w:r>
            <w:r>
              <w:rPr>
                <w:rStyle w:val="IndexLink"/>
                <w:rtl w:val="true"/>
              </w:rPr>
              <w:t xml:space="preserve">- </w:t>
            </w:r>
            <w:r>
              <w:rPr>
                <w:rStyle w:val="IndexLink"/>
                <w:rtl w:val="true"/>
              </w:rPr>
              <w:t xml:space="preserve">اتهام التغلبیین بأنهم ارتدوا بعد النبی </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42</w:t>
            </w:r>
          </w:hyperlink>
        </w:p>
        <w:p>
          <w:pPr>
            <w:pStyle w:val="Contents3"/>
            <w:tabs>
              <w:tab w:val="clear" w:pos="8459"/>
              <w:tab w:val="right" w:pos="9026" w:leader="dot"/>
            </w:tabs>
            <w:rPr/>
          </w:pPr>
          <w:hyperlink w:anchor="__RefHeading___Toc3886651_1468164448">
            <w:r>
              <w:rPr>
                <w:webHidden/>
                <w:rStyle w:val="IndexLink"/>
              </w:rPr>
              <w:t>2</w:t>
            </w:r>
            <w:r>
              <w:rPr>
                <w:rStyle w:val="IndexLink"/>
                <w:rtl w:val="true"/>
              </w:rPr>
              <w:t xml:space="preserve">- </w:t>
            </w:r>
            <w:r>
              <w:rPr>
                <w:rStyle w:val="IndexLink"/>
                <w:rtl w:val="true"/>
              </w:rPr>
              <w:t>الصحابة من بنی تغلب</w:t>
            </w:r>
            <w:r>
              <w:rPr>
                <w:rStyle w:val="IndexLink"/>
                <w:rtl w:val="true"/>
              </w:rPr>
              <w:tab/>
            </w:r>
            <w:r>
              <w:rPr>
                <w:rStyle w:val="IndexLink"/>
              </w:rPr>
              <w:t>46</w:t>
            </w:r>
          </w:hyperlink>
        </w:p>
        <w:p>
          <w:pPr>
            <w:pStyle w:val="Contents3"/>
            <w:tabs>
              <w:tab w:val="clear" w:pos="8459"/>
              <w:tab w:val="right" w:pos="9026" w:leader="dot"/>
            </w:tabs>
            <w:rPr/>
          </w:pPr>
          <w:hyperlink w:anchor="__RefHeading___Toc3886653_1468164448">
            <w:r>
              <w:rPr>
                <w:webHidden/>
                <w:rStyle w:val="IndexLink"/>
              </w:rPr>
              <w:t>3</w:t>
            </w:r>
            <w:r>
              <w:rPr>
                <w:rStyle w:val="IndexLink"/>
                <w:rtl w:val="true"/>
              </w:rPr>
              <w:t xml:space="preserve">- </w:t>
            </w:r>
            <w:r>
              <w:rPr>
                <w:rStyle w:val="IndexLink"/>
                <w:rtl w:val="true"/>
              </w:rPr>
              <w:t>مشارکة بنی تغلب فی فتح العراق</w:t>
            </w:r>
            <w:r>
              <w:rPr>
                <w:rStyle w:val="IndexLink"/>
                <w:rtl w:val="true"/>
              </w:rPr>
              <w:tab/>
            </w:r>
            <w:r>
              <w:rPr>
                <w:rStyle w:val="IndexLink"/>
              </w:rPr>
              <w:t>47</w:t>
            </w:r>
          </w:hyperlink>
        </w:p>
        <w:p>
          <w:pPr>
            <w:pStyle w:val="Contents3"/>
            <w:tabs>
              <w:tab w:val="clear" w:pos="8459"/>
              <w:tab w:val="right" w:pos="9026" w:leader="dot"/>
            </w:tabs>
            <w:rPr/>
          </w:pPr>
          <w:hyperlink w:anchor="__RefHeading___Toc3886655_1468164448">
            <w:r>
              <w:rPr>
                <w:webHidden/>
                <w:rStyle w:val="IndexLink"/>
              </w:rPr>
              <w:t>4</w:t>
            </w:r>
            <w:r>
              <w:rPr>
                <w:rStyle w:val="IndexLink"/>
                <w:rtl w:val="true"/>
              </w:rPr>
              <w:t xml:space="preserve">- </w:t>
            </w:r>
            <w:r>
              <w:rPr>
                <w:rStyle w:val="IndexLink"/>
                <w:rtl w:val="true"/>
              </w:rPr>
              <w:t xml:space="preserve">بنو تغلب مع أمیر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فی صفین</w:t>
            </w:r>
            <w:r>
              <w:rPr>
                <w:rStyle w:val="IndexLink"/>
                <w:rtl w:val="true"/>
              </w:rPr>
              <w:tab/>
            </w:r>
            <w:r>
              <w:rPr>
                <w:rStyle w:val="IndexLink"/>
              </w:rPr>
              <w:t>49</w:t>
            </w:r>
          </w:hyperlink>
        </w:p>
        <w:p>
          <w:pPr>
            <w:pStyle w:val="Contents3"/>
            <w:tabs>
              <w:tab w:val="clear" w:pos="8459"/>
              <w:tab w:val="right" w:pos="9026" w:leader="dot"/>
            </w:tabs>
            <w:rPr/>
          </w:pPr>
          <w:hyperlink w:anchor="__RefHeading___Toc3886657_1468164448">
            <w:r>
              <w:rPr>
                <w:webHidden/>
                <w:rStyle w:val="IndexLink"/>
              </w:rPr>
              <w:t>5</w:t>
            </w:r>
            <w:r>
              <w:rPr>
                <w:rStyle w:val="IndexLink"/>
                <w:rtl w:val="true"/>
              </w:rPr>
              <w:t xml:space="preserve">- </w:t>
            </w:r>
            <w:r>
              <w:rPr>
                <w:rStyle w:val="IndexLink"/>
                <w:rtl w:val="true"/>
              </w:rPr>
              <w:t>بنو تغلب فی مواجهة الخوارج</w:t>
            </w:r>
            <w:r>
              <w:rPr>
                <w:rStyle w:val="IndexLink"/>
                <w:rtl w:val="true"/>
              </w:rPr>
              <w:tab/>
            </w:r>
            <w:r>
              <w:rPr>
                <w:rStyle w:val="IndexLink"/>
              </w:rPr>
              <w:t>52</w:t>
            </w:r>
          </w:hyperlink>
        </w:p>
        <w:p>
          <w:pPr>
            <w:pStyle w:val="Contents3"/>
            <w:tabs>
              <w:tab w:val="clear" w:pos="8459"/>
              <w:tab w:val="right" w:pos="9026" w:leader="dot"/>
            </w:tabs>
            <w:rPr/>
          </w:pPr>
          <w:hyperlink w:anchor="__RefHeading___Toc3886659_1468164448">
            <w:r>
              <w:rPr>
                <w:webHidden/>
                <w:rStyle w:val="IndexLink"/>
              </w:rPr>
              <w:t>6</w:t>
            </w:r>
            <w:r>
              <w:rPr>
                <w:rStyle w:val="IndexLink"/>
                <w:rtl w:val="true"/>
              </w:rPr>
              <w:t xml:space="preserve">- </w:t>
            </w:r>
            <w:r>
              <w:rPr>
                <w:rStyle w:val="IndexLink"/>
                <w:rtl w:val="true"/>
              </w:rPr>
              <w:t>شهداء بنی تغلب مع الإمام الحسین</w:t>
            </w:r>
            <w:r>
              <w:rPr>
                <w:rStyle w:val="IndexLink"/>
                <w:rtl w:val="true"/>
              </w:rPr>
              <w:tab/>
            </w:r>
            <w:r>
              <w:rPr>
                <w:rStyle w:val="IndexLink"/>
              </w:rPr>
              <w:t>52</w:t>
            </w:r>
          </w:hyperlink>
        </w:p>
        <w:p>
          <w:pPr>
            <w:pStyle w:val="Contents2"/>
            <w:tabs>
              <w:tab w:val="clear" w:pos="8743"/>
              <w:tab w:val="right" w:pos="9026" w:leader="dot"/>
            </w:tabs>
            <w:rPr/>
          </w:pPr>
          <w:hyperlink w:anchor="__RefHeading___Toc3886661_1468164448">
            <w:r>
              <w:rPr>
                <w:webHidden/>
                <w:rStyle w:val="IndexLink"/>
                <w:rtl w:val="true"/>
              </w:rPr>
              <w:t>الفصل الخامس</w:t>
            </w:r>
            <w:r>
              <w:rPr>
                <w:rStyle w:val="IndexLink"/>
                <w:rtl w:val="true"/>
              </w:rPr>
              <w:t xml:space="preserve">: </w:t>
            </w:r>
            <w:r>
              <w:rPr>
                <w:rStyle w:val="IndexLink"/>
                <w:rtl w:val="true"/>
              </w:rPr>
              <w:t>فضل الدولة الحمدانیة علی المسلمین</w:t>
            </w:r>
            <w:r>
              <w:rPr>
                <w:rStyle w:val="IndexLink"/>
                <w:rtl w:val="true"/>
              </w:rPr>
              <w:tab/>
            </w:r>
            <w:r>
              <w:rPr>
                <w:rStyle w:val="IndexLink"/>
              </w:rPr>
              <w:t>54</w:t>
            </w:r>
          </w:hyperlink>
        </w:p>
        <w:p>
          <w:pPr>
            <w:pStyle w:val="Contents3"/>
            <w:tabs>
              <w:tab w:val="clear" w:pos="8459"/>
              <w:tab w:val="right" w:pos="9026" w:leader="dot"/>
            </w:tabs>
            <w:rPr/>
          </w:pPr>
          <w:hyperlink w:anchor="__RefHeading___Toc3886663_1468164448">
            <w:r>
              <w:rPr>
                <w:webHidden/>
                <w:rStyle w:val="IndexLink"/>
              </w:rPr>
              <w:t>1</w:t>
            </w:r>
            <w:r>
              <w:rPr>
                <w:rStyle w:val="IndexLink"/>
                <w:rtl w:val="true"/>
              </w:rPr>
              <w:t xml:space="preserve">- </w:t>
            </w:r>
            <w:r>
              <w:rPr>
                <w:rStyle w:val="IndexLink"/>
                <w:rtl w:val="true"/>
              </w:rPr>
              <w:t>زعامة بنی حمدان لقبیلة تغلب</w:t>
            </w:r>
            <w:r>
              <w:rPr>
                <w:rStyle w:val="IndexLink"/>
                <w:rtl w:val="true"/>
              </w:rPr>
              <w:tab/>
            </w:r>
            <w:r>
              <w:rPr>
                <w:rStyle w:val="IndexLink"/>
              </w:rPr>
              <w:t>54</w:t>
            </w:r>
          </w:hyperlink>
        </w:p>
        <w:p>
          <w:pPr>
            <w:pStyle w:val="Contents3"/>
            <w:tabs>
              <w:tab w:val="clear" w:pos="8459"/>
              <w:tab w:val="right" w:pos="9026" w:leader="dot"/>
            </w:tabs>
            <w:rPr/>
          </w:pPr>
          <w:hyperlink w:anchor="__RefHeading___Toc3886665_1468164448">
            <w:r>
              <w:rPr>
                <w:webHidden/>
                <w:rStyle w:val="IndexLink"/>
              </w:rPr>
              <w:t>2</w:t>
            </w:r>
            <w:r>
              <w:rPr>
                <w:rStyle w:val="IndexLink"/>
                <w:rtl w:val="true"/>
              </w:rPr>
              <w:t xml:space="preserve">- </w:t>
            </w:r>
            <w:r>
              <w:rPr>
                <w:rStyle w:val="IndexLink"/>
                <w:rtl w:val="true"/>
              </w:rPr>
              <w:t>شخصیة سیف الدولة الممیزة</w:t>
            </w:r>
            <w:r>
              <w:rPr>
                <w:rStyle w:val="IndexLink"/>
                <w:rtl w:val="true"/>
              </w:rPr>
              <w:tab/>
            </w:r>
            <w:r>
              <w:rPr>
                <w:rStyle w:val="IndexLink"/>
              </w:rPr>
              <w:t>57</w:t>
            </w:r>
          </w:hyperlink>
        </w:p>
        <w:p>
          <w:pPr>
            <w:pStyle w:val="Contents3"/>
            <w:tabs>
              <w:tab w:val="clear" w:pos="8459"/>
              <w:tab w:val="right" w:pos="9026" w:leader="dot"/>
            </w:tabs>
            <w:rPr/>
          </w:pPr>
          <w:hyperlink w:anchor="__RefHeading___Toc3886667_1468164448">
            <w:r>
              <w:rPr>
                <w:webHidden/>
                <w:rStyle w:val="IndexLink"/>
              </w:rPr>
              <w:t>3</w:t>
            </w:r>
            <w:r>
              <w:rPr>
                <w:rStyle w:val="IndexLink"/>
                <w:rtl w:val="true"/>
              </w:rPr>
              <w:t xml:space="preserve">- </w:t>
            </w:r>
            <w:r>
              <w:rPr>
                <w:rStyle w:val="IndexLink"/>
                <w:rtl w:val="true"/>
              </w:rPr>
              <w:t>من شعر المتنبی فی مدح سیف الدولة</w:t>
            </w:r>
            <w:r>
              <w:rPr>
                <w:rStyle w:val="IndexLink"/>
                <w:rtl w:val="true"/>
              </w:rPr>
              <w:tab/>
            </w:r>
            <w:r>
              <w:rPr>
                <w:rStyle w:val="IndexLink"/>
              </w:rPr>
              <w:t>66</w:t>
            </w:r>
          </w:hyperlink>
        </w:p>
        <w:p>
          <w:pPr>
            <w:pStyle w:val="Contents2"/>
            <w:tabs>
              <w:tab w:val="clear" w:pos="8743"/>
              <w:tab w:val="right" w:pos="9026" w:leader="dot"/>
            </w:tabs>
            <w:rPr/>
          </w:pPr>
          <w:hyperlink w:anchor="__RefHeading___Toc3886669_1468164448">
            <w:r>
              <w:rPr>
                <w:webHidden/>
                <w:rStyle w:val="IndexLink"/>
                <w:rtl w:val="true"/>
              </w:rPr>
              <w:t>الفصل السادس</w:t>
            </w:r>
            <w:r>
              <w:rPr>
                <w:rStyle w:val="IndexLink"/>
                <w:rtl w:val="true"/>
              </w:rPr>
              <w:t xml:space="preserve">: </w:t>
            </w:r>
            <w:r>
              <w:rPr>
                <w:rStyle w:val="IndexLink"/>
                <w:rtl w:val="true"/>
              </w:rPr>
              <w:t>من أعلام بنی تغلب</w:t>
            </w:r>
            <w:r>
              <w:rPr>
                <w:rStyle w:val="IndexLink"/>
                <w:rtl w:val="true"/>
              </w:rPr>
              <w:tab/>
            </w:r>
            <w:r>
              <w:rPr>
                <w:rStyle w:val="IndexLink"/>
              </w:rPr>
              <w:t>76</w:t>
            </w:r>
          </w:hyperlink>
        </w:p>
        <w:p>
          <w:pPr>
            <w:pStyle w:val="Contents3"/>
            <w:tabs>
              <w:tab w:val="clear" w:pos="8459"/>
              <w:tab w:val="right" w:pos="9026" w:leader="dot"/>
            </w:tabs>
            <w:rPr/>
          </w:pPr>
          <w:hyperlink w:anchor="__RefHeading___Toc3886671_1468164448">
            <w:r>
              <w:rPr>
                <w:webHidden/>
                <w:rStyle w:val="IndexLink"/>
              </w:rPr>
              <w:t>1</w:t>
            </w:r>
            <w:r>
              <w:rPr>
                <w:rStyle w:val="IndexLink"/>
                <w:rtl w:val="true"/>
              </w:rPr>
              <w:t xml:space="preserve">- </w:t>
            </w:r>
            <w:r>
              <w:rPr>
                <w:rStyle w:val="IndexLink"/>
                <w:rtl w:val="true"/>
              </w:rPr>
              <w:t>من أعلامهم الزعماء والعلماء</w:t>
            </w:r>
            <w:r>
              <w:rPr>
                <w:rStyle w:val="IndexLink"/>
                <w:rtl w:val="true"/>
              </w:rPr>
              <w:tab/>
            </w:r>
            <w:r>
              <w:rPr>
                <w:rStyle w:val="IndexLink"/>
              </w:rPr>
              <w:t>76</w:t>
            </w:r>
          </w:hyperlink>
        </w:p>
        <w:p>
          <w:pPr>
            <w:pStyle w:val="Contents3"/>
            <w:tabs>
              <w:tab w:val="clear" w:pos="8459"/>
              <w:tab w:val="right" w:pos="9026" w:leader="dot"/>
            </w:tabs>
            <w:rPr/>
          </w:pPr>
          <w:hyperlink w:anchor="__RefHeading___Toc3886673_1468164448">
            <w:r>
              <w:rPr>
                <w:webHidden/>
                <w:rStyle w:val="IndexLink"/>
              </w:rPr>
              <w:t>2</w:t>
            </w:r>
            <w:r>
              <w:rPr>
                <w:rStyle w:val="IndexLink"/>
                <w:rtl w:val="true"/>
              </w:rPr>
              <w:t xml:space="preserve">- </w:t>
            </w:r>
            <w:r>
              <w:rPr>
                <w:rStyle w:val="IndexLink"/>
                <w:rtl w:val="true"/>
              </w:rPr>
              <w:t>من أعلامهم الرواة</w:t>
            </w:r>
            <w:r>
              <w:rPr>
                <w:rStyle w:val="IndexLink"/>
                <w:rtl w:val="true"/>
              </w:rPr>
              <w:tab/>
            </w:r>
            <w:r>
              <w:rPr>
                <w:rStyle w:val="IndexLink"/>
              </w:rPr>
              <w:t>84</w:t>
            </w:r>
          </w:hyperlink>
        </w:p>
        <w:p>
          <w:pPr>
            <w:pStyle w:val="Contents3"/>
            <w:tabs>
              <w:tab w:val="clear" w:pos="8459"/>
              <w:tab w:val="right" w:pos="9026" w:leader="dot"/>
            </w:tabs>
            <w:rPr/>
          </w:pPr>
          <w:hyperlink w:anchor="__RefHeading___Toc3886675_1468164448">
            <w:r>
              <w:rPr>
                <w:webHidden/>
                <w:rStyle w:val="IndexLink"/>
              </w:rPr>
              <w:t>3</w:t>
            </w:r>
            <w:r>
              <w:rPr>
                <w:rStyle w:val="IndexLink"/>
                <w:rtl w:val="true"/>
              </w:rPr>
              <w:t xml:space="preserve">- </w:t>
            </w:r>
            <w:r>
              <w:rPr>
                <w:rStyle w:val="IndexLink"/>
                <w:rtl w:val="true"/>
              </w:rPr>
              <w:t>من أعلامهم الشعراء</w:t>
            </w:r>
            <w:r>
              <w:rPr>
                <w:rStyle w:val="IndexLink"/>
                <w:rtl w:val="true"/>
              </w:rPr>
              <w:tab/>
            </w:r>
            <w:r>
              <w:rPr>
                <w:rStyle w:val="IndexLink"/>
              </w:rPr>
              <w:t>87</w:t>
            </w:r>
          </w:hyperlink>
        </w:p>
        <w:p>
          <w:pPr>
            <w:pStyle w:val="Contents3"/>
            <w:tabs>
              <w:tab w:val="clear" w:pos="8459"/>
              <w:tab w:val="right" w:pos="9026" w:leader="dot"/>
            </w:tabs>
            <w:rPr/>
          </w:pPr>
          <w:hyperlink w:anchor="__RefHeading___Toc3886677_1468164448">
            <w:r>
              <w:rPr>
                <w:webHidden/>
                <w:rStyle w:val="IndexLink"/>
              </w:rPr>
              <w:t>4</w:t>
            </w:r>
            <w:r>
              <w:rPr>
                <w:rStyle w:val="IndexLink"/>
                <w:rtl w:val="true"/>
              </w:rPr>
              <w:t xml:space="preserve">- </w:t>
            </w:r>
            <w:r>
              <w:rPr>
                <w:rStyle w:val="IndexLink"/>
                <w:rtl w:val="true"/>
              </w:rPr>
              <w:t>من أعلامهم العلماء</w:t>
            </w:r>
            <w:r>
              <w:rPr>
                <w:rStyle w:val="IndexLink"/>
                <w:rtl w:val="true"/>
              </w:rPr>
              <w:tab/>
            </w:r>
            <w:r>
              <w:rPr>
                <w:rStyle w:val="IndexLink"/>
              </w:rPr>
              <w:t>92</w:t>
            </w:r>
          </w:hyperlink>
        </w:p>
        <w:p>
          <w:pPr>
            <w:pStyle w:val="Contents3"/>
            <w:tabs>
              <w:tab w:val="clear" w:pos="8459"/>
              <w:tab w:val="right" w:pos="9026" w:leader="dot"/>
            </w:tabs>
            <w:rPr/>
          </w:pPr>
          <w:hyperlink w:anchor="__RefHeading___Toc3886679_1468164448">
            <w:r>
              <w:rPr>
                <w:webHidden/>
                <w:rStyle w:val="IndexLink"/>
              </w:rPr>
              <w:t>5</w:t>
            </w:r>
            <w:r>
              <w:rPr>
                <w:rStyle w:val="IndexLink"/>
                <w:rtl w:val="true"/>
              </w:rPr>
              <w:t xml:space="preserve">- </w:t>
            </w:r>
            <w:r>
              <w:rPr>
                <w:rStyle w:val="IndexLink"/>
                <w:rtl w:val="true"/>
              </w:rPr>
              <w:t>من مشاهیر نساء بنی تغلب</w:t>
            </w:r>
            <w:r>
              <w:rPr>
                <w:rStyle w:val="IndexLink"/>
                <w:rtl w:val="true"/>
              </w:rPr>
              <w:tab/>
            </w:r>
            <w:r>
              <w:rPr>
                <w:rStyle w:val="IndexLink"/>
              </w:rPr>
              <w:t>94</w:t>
            </w:r>
          </w:hyperlink>
        </w:p>
        <w:p>
          <w:pPr>
            <w:pStyle w:val="Contents3"/>
            <w:tabs>
              <w:tab w:val="clear" w:pos="8459"/>
              <w:tab w:val="right" w:pos="9026" w:leader="dot"/>
            </w:tabs>
            <w:rPr/>
          </w:pPr>
          <w:hyperlink w:anchor="__RefHeading___Toc3886681_1468164448">
            <w:r>
              <w:rPr>
                <w:webHidden/>
                <w:rStyle w:val="IndexLink"/>
              </w:rPr>
              <w:t>6</w:t>
            </w:r>
            <w:r>
              <w:rPr>
                <w:rStyle w:val="IndexLink"/>
                <w:rtl w:val="true"/>
              </w:rPr>
              <w:t xml:space="preserve">- </w:t>
            </w:r>
            <w:r>
              <w:rPr>
                <w:rStyle w:val="IndexLink"/>
                <w:rtl w:val="true"/>
              </w:rPr>
              <w:t>من موالی بنی تغلب</w:t>
            </w:r>
            <w:r>
              <w:rPr>
                <w:rStyle w:val="IndexLink"/>
                <w:rtl w:val="true"/>
              </w:rPr>
              <w:tab/>
            </w:r>
            <w:r>
              <w:rPr>
                <w:rStyle w:val="IndexLink"/>
              </w:rPr>
              <w:t>95</w:t>
            </w:r>
          </w:hyperlink>
        </w:p>
        <w:p>
          <w:pPr>
            <w:pStyle w:val="Contents2"/>
            <w:tabs>
              <w:tab w:val="clear" w:pos="8743"/>
              <w:tab w:val="right" w:pos="9026" w:leader="dot"/>
            </w:tabs>
            <w:rPr/>
          </w:pPr>
          <w:hyperlink w:anchor="__RefHeading___Toc3886683_1468164448">
            <w:r>
              <w:rPr>
                <w:webHidden/>
                <w:rStyle w:val="IndexLink"/>
                <w:rtl w:val="true"/>
              </w:rPr>
              <w:t>فهرس الموضوعات</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78_184641"/>
      <w:bookmarkStart w:id="1" w:name="pg13878_184641"/>
      <w:bookmarkEnd w:id="1"/>
    </w:p>
    <w:p>
      <w:pPr>
        <w:pStyle w:val="Heading2"/>
        <w:numPr>
          <w:ilvl w:val="1"/>
          <w:numId w:val="1"/>
        </w:numPr>
        <w:rPr/>
      </w:pPr>
      <w:bookmarkStart w:id="2" w:name="pg13878_184641"/>
      <w:bookmarkStart w:id="3" w:name="__RefHeading___Toc3886613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Kurani,Ali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العراق‌عرین‌القبایل‌العربیه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الکورانی‌العاملی، ساعدفیه عبدالهادی الربیعی ، الشیخ کمال العنزی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سلسله‌القبایل‌العربیه فی‌العراق؛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و نظام قبیله‌ای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عنزی، کمال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ربیعی، عبدالهادی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سلسله‌القبایل‌العربیه فی‌العراق؛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۷۰</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۹۵۶</w:t>
      </w:r>
      <w:r>
        <w:rPr>
          <w:rFonts w:eastAsia="IRNazanin" w:cs="IRNazanin"/>
          <w:color w:val="111111"/>
          <w:sz w:val="28"/>
          <w:szCs w:val="28"/>
          <w:lang w:bidi="fa-IR"/>
        </w:rPr>
        <w:t>/</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۲۱۰۹۴۸۳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86615_146816444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878_184644"/>
      <w:bookmarkStart w:id="8" w:name="pg13878_184644"/>
      <w:bookmarkEnd w:id="8"/>
    </w:p>
    <w:p>
      <w:pPr>
        <w:pStyle w:val="Heading2"/>
        <w:numPr>
          <w:ilvl w:val="1"/>
          <w:numId w:val="1"/>
        </w:numPr>
        <w:rPr/>
      </w:pPr>
      <w:bookmarkStart w:id="9" w:name="pg13878_184644"/>
      <w:bookmarkStart w:id="10" w:name="__RefHeading___Toc3886617_1468164448"/>
      <w:bookmarkStart w:id="11" w:name="_Toc3"/>
      <w:bookmarkEnd w:id="9"/>
      <w:bookmarkEnd w:id="10"/>
      <w:r>
        <w:rPr>
          <w:rtl w:val="true"/>
        </w:rPr>
        <w:t>المقدمة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 وأفضل الصلاة وأتم السلام علی سیدنا ونبینا محمد ، وآله الطیبین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 فهذا الجزء من سلسلة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القبائل العربیة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بقبیلة تغلب بن وائل ، وهو أخ بکر وعنز ابنی وائل ، وتغلب إحدی قبائل ربیعة بن نزار العدنانیة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عقدنا الفصل الأول لبیان نسبها وأهم بطونها ، لأنه لایتسع المجال لاستقرائها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وجعلنا الفصل الثانی لأهم حروبها فی الجاهلیة ، ومنها حرب البسوس التی کانت مع أبناء عمهم بکر بن وائل ، واستمرت نحو أربعین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باختصار حروبها مع قیس فی أواخر القرن الأول ، التی کانت بتحریک الخلفاء الأمویین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وجعلنا الفصل الثالث لسیاسة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تغلب وغسان ، وغیرهما من القبائل العربیة ، فی جذبهم الی الإسلام وإبعادهم </w:t>
      </w:r>
    </w:p>
    <w:p>
      <w:pPr>
        <w:pStyle w:val="BookText"/>
        <w:rPr/>
      </w:pPr>
      <w:r>
        <w:rPr>
          <w:rFonts w:ascii="IRNazanin" w:hAnsi="IRNazanin" w:eastAsia="IRNazanin"/>
          <w:color w:val="111111"/>
          <w:sz w:val="28"/>
          <w:sz w:val="28"/>
          <w:szCs w:val="28"/>
          <w:rtl w:val="true"/>
          <w:lang w:bidi="fa-IR"/>
        </w:rPr>
        <w:t xml:space="preserve">عن نفوذ الفرس والروم ، وکیف نجحت ، وأخذت تغلب تدخل فی الإسلام ، وجاء وفدها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 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وخصصنا الفصل الرابع لتاریخ بنی تغلب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ونفینا عنهم تهمة خالد بن الولید والخلافة القرشیة بأنهم ارتدوا ، وذکرنا أن خالد ارتکب معهم ما ارتکبه مع الصحابی مالک بن نویرة التمیمی زعیم بنی یربوع ، وأن عمر بن الخطاب طالب أبا بکر بالقود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أمر یحتاج الی بحث مستوعب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وذکرنا أن تغلباً أسلموا وکان منهم صحابة أخیار ، وأنهم شارکوا بفعالیة فی فتح العراق ، وکانوا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حروبه ، واستشهد منهم أربعة مع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الفصل الخامس فخصصناه بدولة بنی حمدان مفخرة بنی تغلب ، التی شملت الموصل وحلب وأکثر سوریة ، وکانت درعاً لحمایة حدود بلاد الإسلام ، وسداً فی وجه غزو الروم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تعرضنا فی الفصل الأخیر لأشهر أعلام بنی تغلب ، وهم کثیرون ، فاخترنا أبرزهم وأهمهم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توفیقنا إلا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الکورانی العاملی وعبد الهادی الربیعی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2" w:name="pg13878_184648"/>
    </w:p>
    <w:p>
      <w:pPr>
        <w:pStyle w:val="Heading2"/>
        <w:numPr>
          <w:ilvl w:val="1"/>
          <w:numId w:val="1"/>
        </w:numPr>
        <w:rPr/>
      </w:pPr>
      <w:bookmarkStart w:id="13" w:name="__RefHeading___Toc3886619_1468164448"/>
      <w:bookmarkStart w:id="14" w:name="_Toc4"/>
      <w:bookmarkEnd w:id="12"/>
      <w:bookmarkEnd w:id="13"/>
      <w:r>
        <w:rPr>
          <w:rtl w:val="true"/>
        </w:rPr>
        <w:t>الفصل الأول</w:t>
      </w:r>
      <w:r>
        <w:rPr>
          <w:rtl w:val="true"/>
        </w:rPr>
        <w:t xml:space="preserve">: </w:t>
      </w:r>
      <w:r>
        <w:rPr>
          <w:rtl w:val="true"/>
        </w:rPr>
        <w:t>نسب القبیلة وأهم بطونها</w:t>
      </w:r>
      <w:bookmarkEnd w:id="14"/>
    </w:p>
    <w:p>
      <w:pPr>
        <w:pStyle w:val="Heading3"/>
        <w:numPr>
          <w:ilvl w:val="2"/>
          <w:numId w:val="1"/>
        </w:numPr>
        <w:rPr/>
      </w:pPr>
      <w:bookmarkStart w:id="15" w:name="__RefHeading___Toc3886621_1468164448"/>
      <w:bookmarkStart w:id="16" w:name="_Toc5"/>
      <w:bookmarkEnd w:id="15"/>
      <w:r>
        <w:rPr/>
        <w:t>1</w:t>
      </w:r>
      <w:r>
        <w:rPr>
          <w:rtl w:val="true"/>
        </w:rPr>
        <w:t xml:space="preserve">- </w:t>
      </w:r>
      <w:r>
        <w:rPr>
          <w:rtl w:val="true"/>
        </w:rPr>
        <w:t>تغلب أخ بکر بن وائل وعنز بن وائل</w:t>
      </w:r>
      <w:bookmarkEnd w:id="16"/>
    </w:p>
    <w:p>
      <w:pPr>
        <w:pStyle w:val="BookText"/>
        <w:rPr/>
      </w:pPr>
      <w:r>
        <w:rPr>
          <w:rFonts w:ascii="IRNazanin" w:hAnsi="IRNazanin" w:eastAsia="IRNazanin"/>
          <w:color w:val="111111"/>
          <w:sz w:val="28"/>
          <w:sz w:val="28"/>
          <w:szCs w:val="28"/>
          <w:rtl w:val="true"/>
          <w:lang w:bidi="fa-IR"/>
        </w:rPr>
        <w:t>ترجع قبیلة تغلب فی نسبها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وائل بن قاسط بن هِنَب بن أفصی بن دعمی بن جدیلة بن أسد بن ربیعة بن نزار بن معد بن عدنان ، فهی أحد بطون ربیعة بن نزار العدنانیة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لوائل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بن وائل ، وعنز بن وائل ، والشُّخیص بن وائل ، والحارث بن وائل ، وتغلب بن وائل ، وأمهم جمیعاً هند بنت مر بن أد بن طابخة بن إلیاس بن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صار ثلاثة من أولاده أصولاً لثلاث قبائل کبیرة ،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وعنز وتغلب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الشُّخیص والحارث فذریتهما قلیلة ، فاندمج بنو الشُّخیص فی تغلب ، وبنو الحارث فی بنی عائش بن مالک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وأولاد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 ، والأوس ، وعمران ، وکانت ذریة عمران قلیلة لیس فیهم مشاهیر ، وأکثر منهم قلیلاً بنو أوس،</w:t>
      </w:r>
    </w:p>
    <w:p>
      <w:pPr>
        <w:pStyle w:val="BookText"/>
        <w:rPr/>
      </w:pPr>
      <w:r>
        <w:rPr>
          <w:rFonts w:ascii="IRNazanin" w:hAnsi="IRNazanin" w:eastAsia="IRNazanin"/>
          <w:color w:val="111111"/>
          <w:sz w:val="28"/>
          <w:sz w:val="28"/>
          <w:szCs w:val="28"/>
          <w:rtl w:val="true"/>
          <w:lang w:bidi="fa-IR"/>
        </w:rPr>
        <w:t xml:space="preserve">وبرز منهم القرثع الشاعر ، وتمیم بن جمیل الذی خرج علی المتوکل العباسی بدیار ربیعة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کثرة تغلب والعدد فی ولده غنم ، وتولت قبیلة تغلب رئاسة بنی ربیعة ردحاً من الزمن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الیعقوبی فی تاریخه</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الحکومة والرئاسة من ربیعة فی بنی ضبیعة ولد بهثة بن وهب بن جلی بن أحمس بن ضبیعة بن ربیعة ، ثم تحولت الحکومة والرئاسة فی ولد عنزة بن أسد بن ربیعة ، ثم تحولت فی عبد القیس بن أفصی بن دعمی بن جدیلة بن أسد بن ربیعة ، ثم سارت عبد القیس حتی نزلت الیمامة بسبب حرب کانت بینهم وبین بنی النمر بن قاسط ، وکانت إیاد بالیمامة ، فأجلوهم ، ثم صارت الرئاسة فی النمر بن قاسط ، ثم تحولت من النمر بن قاسط فصارت فی بنی یشکر بن صعب بن علی بن بکر ، ثم تحولت من یشکر بن صعب ، فصارت فی بنی تغلب ، ثم صارت فی بنی شیبان </w:t>
      </w:r>
      <w:r>
        <w:rPr>
          <w:rFonts w:eastAsia="IRNazanin" w:cs="IRNazanin"/>
          <w:color w:val="111111"/>
          <w:sz w:val="28"/>
          <w:szCs w:val="28"/>
          <w:rtl w:val="true"/>
          <w:lang w:bidi="fa-IR"/>
        </w:rPr>
        <w:t xml:space="preserve">». </w:t>
      </w:r>
      <w:bookmarkStart w:id="17" w:name="pg13878_184652"/>
    </w:p>
    <w:p>
      <w:pPr>
        <w:pStyle w:val="Heading3"/>
        <w:numPr>
          <w:ilvl w:val="2"/>
          <w:numId w:val="1"/>
        </w:numPr>
        <w:rPr/>
      </w:pPr>
      <w:bookmarkStart w:id="18" w:name="__RefHeading___Toc3886623_1468164448"/>
      <w:bookmarkStart w:id="19" w:name="_Toc6"/>
      <w:bookmarkEnd w:id="17"/>
      <w:bookmarkEnd w:id="18"/>
      <w:r>
        <w:rPr/>
        <w:t>2</w:t>
      </w:r>
      <w:r>
        <w:rPr>
          <w:rtl w:val="true"/>
        </w:rPr>
        <w:t xml:space="preserve">- </w:t>
      </w:r>
      <w:r>
        <w:rPr>
          <w:rtl w:val="true"/>
        </w:rPr>
        <w:t>بطون بنی تغلب</w:t>
      </w:r>
      <w:bookmarkEnd w:id="19"/>
    </w:p>
    <w:p>
      <w:pPr>
        <w:pStyle w:val="BookText"/>
        <w:rPr/>
      </w:pPr>
      <w:r>
        <w:rPr>
          <w:rFonts w:ascii="IRNazanin" w:hAnsi="IRNazanin" w:eastAsia="IRNazanin"/>
          <w:color w:val="111111"/>
          <w:sz w:val="28"/>
          <w:sz w:val="28"/>
          <w:szCs w:val="28"/>
          <w:rtl w:val="true"/>
          <w:lang w:bidi="fa-IR"/>
        </w:rPr>
        <w:t>ذکرت کتب الأنساب بطوناً کثیرة لبنی تغلب ، وأشهرها بنو حمدان ، وهذا عددٌ منها حسب الحروف الأبجدیة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الأوس بن تغلب ، وکانوا کثرة فی بلاد الشام ، قال ابن عساکر</w:t>
      </w:r>
      <w:r>
        <w:rPr>
          <w:rFonts w:eastAsia="IRNazanin" w:cs="IRNazanin"/>
          <w:color w:val="111111"/>
          <w:sz w:val="28"/>
          <w:szCs w:val="28"/>
          <w:rtl w:val="true"/>
          <w:lang w:bidi="fa-IR"/>
        </w:rPr>
        <w:t>(</w:t>
      </w:r>
      <w:r>
        <w:rPr>
          <w:rFonts w:eastAsia="IRNazanin" w:cs="IRNazanin"/>
          <w:color w:val="111111"/>
          <w:sz w:val="28"/>
          <w:szCs w:val="28"/>
          <w:lang w:bidi="fa-IR"/>
        </w:rPr>
        <w:t>49/304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قرثع التغلبی الشاعر وفد علی أحد خلفاء بنی أمیة فعمد الخلیفة الأموی الی إثارة الفتنة</w:t>
      </w:r>
    </w:p>
    <w:p>
      <w:pPr>
        <w:pStyle w:val="BookText"/>
        <w:rPr/>
      </w:pPr>
      <w:r>
        <w:rPr>
          <w:rFonts w:ascii="IRNazanin" w:hAnsi="IRNazanin" w:eastAsia="IRNazanin"/>
          <w:color w:val="111111"/>
          <w:sz w:val="28"/>
          <w:sz w:val="28"/>
          <w:szCs w:val="28"/>
          <w:rtl w:val="true"/>
          <w:lang w:bidi="fa-IR"/>
        </w:rPr>
        <w:t>فسأله عن شرف تغلب وکثرتهم فیمن؟ فقال القرثع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بنی الأوس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 هذا وکعب بن جعیل حاضر؟ فقال القرثع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کعب من بنی غنم بن تغلب ، فلما جاء أخبره الخلیفة بقول القرثع فقال کعب مستهزئاً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بنو الأوس وما فیهم؟ وأنشد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ما السفاح منک ابنُ خالد</w:t>
      </w:r>
    </w:p>
    <w:p>
      <w:pPr>
        <w:pStyle w:val="BookText"/>
        <w:rPr/>
      </w:pPr>
      <w:r>
        <w:rPr>
          <w:rFonts w:ascii="IRNazanin" w:hAnsi="IRNazanin" w:eastAsia="IRNazanin"/>
          <w:color w:val="111111"/>
          <w:sz w:val="28"/>
          <w:sz w:val="28"/>
          <w:szCs w:val="28"/>
          <w:rtl w:val="true"/>
          <w:lang w:bidi="fa-IR"/>
        </w:rPr>
        <w:t>وما أنت  من أبناء عمرو بن جیحلِ</w:t>
      </w:r>
    </w:p>
    <w:p>
      <w:pPr>
        <w:pStyle w:val="BookText"/>
        <w:rPr/>
      </w:pPr>
      <w:r>
        <w:rPr>
          <w:rFonts w:ascii="IRNazanin" w:hAnsi="IRNazanin" w:eastAsia="IRNazanin"/>
          <w:color w:val="111111"/>
          <w:sz w:val="28"/>
          <w:sz w:val="28"/>
          <w:szCs w:val="28"/>
          <w:rtl w:val="true"/>
          <w:lang w:bidi="fa-IR"/>
        </w:rPr>
        <w:t>وما لک فی  عمرو وعمران مسکةٌ</w:t>
      </w:r>
    </w:p>
    <w:p>
      <w:pPr>
        <w:pStyle w:val="BookText"/>
        <w:rPr/>
      </w:pPr>
      <w:r>
        <w:rPr>
          <w:rFonts w:ascii="IRNazanin" w:hAnsi="IRNazanin" w:eastAsia="IRNazanin"/>
          <w:color w:val="111111"/>
          <w:sz w:val="28"/>
          <w:sz w:val="28"/>
          <w:szCs w:val="28"/>
          <w:rtl w:val="true"/>
          <w:lang w:bidi="fa-IR"/>
        </w:rPr>
        <w:t>ولا فی  الکنانی الأغرِّ المحجل</w:t>
      </w:r>
    </w:p>
    <w:p>
      <w:pPr>
        <w:pStyle w:val="BookText"/>
        <w:rPr/>
      </w:pPr>
      <w:r>
        <w:rPr>
          <w:rFonts w:ascii="IRNazanin" w:hAnsi="IRNazanin" w:eastAsia="IRNazanin"/>
          <w:color w:val="111111"/>
          <w:sz w:val="28"/>
          <w:sz w:val="28"/>
          <w:szCs w:val="28"/>
          <w:rtl w:val="true"/>
          <w:lang w:bidi="fa-IR"/>
        </w:rPr>
        <w:t>وما لک فی  آل الهذیل دعاوة</w:t>
      </w:r>
    </w:p>
    <w:p>
      <w:pPr>
        <w:pStyle w:val="BookText"/>
        <w:rPr/>
      </w:pPr>
      <w:r>
        <w:rPr>
          <w:rFonts w:ascii="IRNazanin" w:hAnsi="IRNazanin" w:eastAsia="IRNazanin"/>
          <w:color w:val="111111"/>
          <w:sz w:val="28"/>
          <w:sz w:val="28"/>
          <w:szCs w:val="28"/>
          <w:rtl w:val="true"/>
          <w:lang w:bidi="fa-IR"/>
        </w:rPr>
        <w:t>ولا فی  بنی حوط الحظائر فارحل</w:t>
      </w:r>
    </w:p>
    <w:p>
      <w:pPr>
        <w:pStyle w:val="BookText"/>
        <w:rPr/>
      </w:pPr>
      <w:r>
        <w:rPr>
          <w:rFonts w:ascii="Amiri" w:hAnsi="Amiri" w:eastAsia="Amiri" w:cs="Amiri"/>
          <w:color w:val="111111"/>
          <w:sz w:val="28"/>
          <w:sz w:val="28"/>
          <w:szCs w:val="28"/>
          <w:rtl w:val="true"/>
          <w:lang w:bidi="ar-SA"/>
        </w:rPr>
        <w:t>وما الأوس  إلا جَعْرُ خَاٍر بفَرْفَرٍ</w:t>
      </w:r>
    </w:p>
    <w:p>
      <w:pPr>
        <w:pStyle w:val="BookText"/>
        <w:rPr/>
      </w:pPr>
      <w:r>
        <w:rPr>
          <w:rFonts w:ascii="IRNazanin" w:hAnsi="IRNazanin" w:eastAsia="IRNazanin"/>
          <w:color w:val="111111"/>
          <w:sz w:val="28"/>
          <w:sz w:val="28"/>
          <w:szCs w:val="28"/>
          <w:rtl w:val="true"/>
          <w:lang w:bidi="fa-IR"/>
        </w:rPr>
        <w:t>من الأرض  یحیی جعرةً غیر معجل</w:t>
      </w:r>
    </w:p>
    <w:p>
      <w:pPr>
        <w:pStyle w:val="BookText"/>
        <w:rPr/>
      </w:pPr>
      <w:r>
        <w:rPr>
          <w:rFonts w:ascii="IRNazanin" w:hAnsi="IRNazanin" w:eastAsia="IRNazanin"/>
          <w:color w:val="111111"/>
          <w:sz w:val="28"/>
          <w:sz w:val="28"/>
          <w:szCs w:val="28"/>
          <w:rtl w:val="true"/>
          <w:lang w:bidi="fa-IR"/>
        </w:rPr>
        <w:t>فخرت بقوم  لم یکن لک فخرهم</w:t>
      </w:r>
    </w:p>
    <w:p>
      <w:pPr>
        <w:pStyle w:val="BookText"/>
        <w:rPr/>
      </w:pPr>
      <w:r>
        <w:rPr>
          <w:rFonts w:ascii="IRNazanin" w:hAnsi="IRNazanin" w:eastAsia="IRNazanin"/>
          <w:color w:val="111111"/>
          <w:sz w:val="28"/>
          <w:sz w:val="28"/>
          <w:szCs w:val="28"/>
          <w:rtl w:val="true"/>
          <w:lang w:bidi="fa-IR"/>
        </w:rPr>
        <w:t>وإنک من  أفعالهم لبمعزل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فهاجت بینهما لذلک فتنة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من تغلب بن وائل ، کانوا سنة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قلعة التبوشکان من طخارستان العلیا ، فحصرهم جدیع الکرمانی حتی فتحها ، فقتل مقاتلتهم وقتل بنی برزی ، وسبی عامة أهلها من العرب والموالی والذراری، وباعهم فیمن یزید فی سوق بلخ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ثعلبة بن بکر ، بن حبیب ، منهم الهذیل بن هبیرة بن قبیصة ومنهم عمیرة بن الجعل الشاعر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2/307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ثعلبة بن حبیب بن عمر بن غنم بن تغلب ابن وائل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جُشَم بن بکر بن حبیب بن عمرو بن غنم بن تغلب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2/304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جُندب ، بن الحرث بن مالک بن بکر بن حبیب بن عمرو بن غنم بن تغلب بن وائل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اللباب فی تهذیب الأنساب</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حرقة بن ثعلبة بن بکر حبیب بن عمرو بن غنم بن تغلب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من بنی عدی بن أسامة بن غنم بن تغلب بن وائل بن قاسط ، منهم ملوک الموصل والجزیرة أیام العباسیین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الدیل بن زید بن غنم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والنسبة إلیه دُؤلی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زهیر بن جشم بن بکر بن حبیب بن عمرو بن غنم بن تغلب ، وینسب إلیه کثیرون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کلثوم بن مالک بن عتاب بن سعد بن 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أحد أصحاب المعلقات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سعد بن جشم بن بکر بن حبیب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الجمهرة </w:t>
      </w:r>
      <w:r>
        <w:rPr>
          <w:rFonts w:eastAsia="IRNazanin" w:cs="IRNazanin"/>
          <w:color w:val="111111"/>
          <w:sz w:val="28"/>
          <w:szCs w:val="28"/>
          <w:rtl w:val="true"/>
          <w:lang w:bidi="fa-IR"/>
        </w:rPr>
        <w:t>:</w:t>
      </w:r>
      <w:r>
        <w:rPr>
          <w:rFonts w:eastAsia="IRNazanin" w:cs="IRNazanin"/>
          <w:color w:val="111111"/>
          <w:sz w:val="28"/>
          <w:szCs w:val="28"/>
          <w:lang w:bidi="fa-IR"/>
        </w:rPr>
        <w:t>2/305</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شعبة بن مهلهل أخ کلیب بن ربیعة بن الحارث بن زهیر بن جشم بن بکر بن حبیب بن بکر بن غنم بن تغلب ، کانوا یسکنون الطائف فی القرن الثامن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2/596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الیوم هناک ویحملون نفس الإسم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أن الحسن بن علی بن علی بن الحسین بن شعبة الحرانی الحلبی ، صاحب کتاب تحف العقول ، من هذا البطن ، وقد 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 انهیار الدولة الحمدانیة التی عرفت برعایتها </w:t>
      </w:r>
    </w:p>
    <w:p>
      <w:pPr>
        <w:pStyle w:val="BookText"/>
        <w:rPr/>
      </w:pPr>
      <w:r>
        <w:rPr>
          <w:rFonts w:ascii="IRNazanin" w:hAnsi="IRNazanin" w:eastAsia="IRNazanin"/>
          <w:color w:val="111111"/>
          <w:sz w:val="28"/>
          <w:sz w:val="28"/>
          <w:szCs w:val="28"/>
          <w:rtl w:val="true"/>
          <w:lang w:bidi="fa-IR"/>
        </w:rPr>
        <w:t>للعلماء ، وینسب الی حران کما ینسب الی حلب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الحرانی الحلبی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2/236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عتاب ، بن سعد بن زهیر بن جشم بن بکر بن حبیب بن عمرو بن غنم بن تغلب ، ینسب إلیه کلثوم بن عمرو بن أیوب العتابی، کان شاعراً من أهل قنسرین مدح الرشید وغیره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اللباب فی تهذیب الأنساب</w:t>
      </w:r>
      <w:r>
        <w:rPr>
          <w:rFonts w:eastAsia="IRNazanin" w:cs="IRNazanin"/>
          <w:color w:val="111111"/>
          <w:sz w:val="28"/>
          <w:szCs w:val="28"/>
          <w:rtl w:val="true"/>
          <w:lang w:bidi="fa-IR"/>
        </w:rPr>
        <w:t xml:space="preserve">: </w:t>
      </w:r>
      <w:r>
        <w:rPr>
          <w:rFonts w:eastAsia="IRNazanin" w:cs="IRNazanin"/>
          <w:color w:val="111111"/>
          <w:sz w:val="28"/>
          <w:szCs w:val="28"/>
          <w:lang w:bidi="fa-IR"/>
        </w:rPr>
        <w:t>2/319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عدی بن أسامة بن مالک بن بکر بن حبیب بن عمرو بن غنم بن تغلب ، ینسب إلیه کثیرون منهم أمراء بنی حمدان بن حمدون ، ومنهم سیف الدولة أبو الحسن علی بن أبی الهیجاء عبد الله بن حمدان التغلبی العدوی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المعارف لابن قتیبة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عطیف بن حارثة بن مالک بن جشم بن بکر بن حبیب بن عمرو بن غنم بن تغلب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2/791</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عمران بن تغلب بن وائل بن قاسط بن هنب بن أفصی بن دعمی بن جدیلة بن أسد بن ربیعة بن نزار بن معد بن عدنان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2/826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عمرو بن بکر بن حبیب بن عمرو بن غنم بن تغلب بن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2/830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منهم الولید بن طریف بن عامر الخارجی ، وأخته لیلی القائلة فی رثائه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شجر الخابور مالک مورقاً</w:t>
      </w:r>
    </w:p>
    <w:p>
      <w:pPr>
        <w:pStyle w:val="BookText"/>
        <w:rPr/>
      </w:pPr>
      <w:r>
        <w:rPr>
          <w:rFonts w:ascii="IRNazanin" w:hAnsi="IRNazanin" w:eastAsia="IRNazanin"/>
          <w:color w:val="111111"/>
          <w:sz w:val="28"/>
          <w:sz w:val="28"/>
          <w:szCs w:val="28"/>
          <w:rtl w:val="true"/>
          <w:lang w:bidi="fa-IR"/>
        </w:rPr>
        <w:t>کأنک لم  تجزع علی ابن طریف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عمرو بن غنم ، وفیه عدد تغلب وکثرتهم ، وقد أولد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 ومعاویة ، زید ، وهو أقلهم بقیة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2/304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عوف ، بن بکر بن حبیب ، منهم کعب بن جعیل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2/306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کلیب بن ربیعة بن زهیر بن جشم بن بکر بن حبیب بن عمر بن غنم ، وبسبب قتل کلیب هذا کانت حرب البسوس بین بکر بن وائل وتغلب بن وائل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کنانة ، بن تیم بن سامة بن مالک بن بکر بن حبیب بن عمرو بن غنم بن تغلب ، ینسب إلیه حنظلة بن قیس بن هوبر قائد تغلب أیام حربهم مع عمیر بن حباب السلمی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مالک ، بن بکر بن حبیب بن عمرو بن غنم بن تغلب ، منهم السفاح ، واسمه سلمة بن خلید بن کعب بن زهیر بن قسیم بن أسامة بن مالک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 اللباب للسیوطی</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مالک بن جشم بن بکر بن حبیب ، ومنهم الشاعر القطامی ، ومنهم بنو عمرو بن مالک بن جشم ، والأخطل</w:t>
      </w:r>
    </w:p>
    <w:p>
      <w:pPr>
        <w:pStyle w:val="BookText"/>
        <w:rPr/>
      </w:pPr>
      <w:r>
        <w:rPr>
          <w:rFonts w:ascii="IRNazanin" w:hAnsi="IRNazanin" w:eastAsia="IRNazanin"/>
          <w:color w:val="111111"/>
          <w:sz w:val="28"/>
          <w:sz w:val="28"/>
          <w:szCs w:val="28"/>
          <w:rtl w:val="true"/>
          <w:lang w:bidi="fa-IR"/>
        </w:rPr>
        <w:t xml:space="preserve">التغلبی غیاث بن غوث بن الصلت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2/305</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معاویة ، بن بکر بن حبیب بن عمرو بن غنم ، منهم أعشی تغلب نعمان بن نجوان ، وقیل إسمه ربیعة بن نجوان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2/307</w:t>
      </w:r>
      <w:r>
        <w:rPr>
          <w:rFonts w:eastAsia="IRNazanin" w:cs="IRNazanin"/>
          <w:color w:val="111111"/>
          <w:sz w:val="28"/>
          <w:szCs w:val="28"/>
          <w:rtl w:val="true"/>
          <w:lang w:bidi="fa-IR"/>
        </w:rPr>
        <w:t xml:space="preserve">) . </w:t>
      </w:r>
      <w:bookmarkStart w:id="20" w:name="pg13878_184662"/>
    </w:p>
    <w:p>
      <w:pPr>
        <w:pStyle w:val="Heading3"/>
        <w:numPr>
          <w:ilvl w:val="2"/>
          <w:numId w:val="1"/>
        </w:numPr>
        <w:rPr/>
      </w:pPr>
      <w:bookmarkStart w:id="21" w:name="__RefHeading___Toc3886625_1468164448"/>
      <w:bookmarkStart w:id="22" w:name="_Toc7"/>
      <w:bookmarkEnd w:id="20"/>
      <w:bookmarkEnd w:id="21"/>
      <w:r>
        <w:rPr/>
        <w:t>3</w:t>
      </w:r>
      <w:r>
        <w:rPr>
          <w:rtl w:val="true"/>
        </w:rPr>
        <w:t xml:space="preserve">- </w:t>
      </w:r>
      <w:r>
        <w:rPr>
          <w:rtl w:val="true"/>
        </w:rPr>
        <w:t>مساکن بنی تغلب</w:t>
      </w:r>
      <w:bookmarkEnd w:id="22"/>
    </w:p>
    <w:p>
      <w:pPr>
        <w:pStyle w:val="BookText"/>
        <w:rPr/>
      </w:pPr>
      <w:r>
        <w:rPr>
          <w:rFonts w:ascii="IRNazanin" w:hAnsi="IRNazanin" w:eastAsia="IRNazanin"/>
          <w:color w:val="111111"/>
          <w:sz w:val="28"/>
          <w:sz w:val="28"/>
          <w:szCs w:val="28"/>
          <w:rtl w:val="true"/>
          <w:lang w:bidi="fa-IR"/>
        </w:rPr>
        <w:t xml:space="preserve">کانت قبائل ربیعة بن نزار کلها تقیم فی أطراف نجد والحجاز الی الیمامة ، حتی وقعت حرب البسوس بین بکر وتغلب ابنی وائل ، فکان البوار وهجر الدیار ، وعلی التحدید بعد یوم قِضَّة حیث کان لبکر علی تغلب ، فتبددت تغلب فی البلاد ، وانتشرت من الیمامة الی أطراف سواد العراق ، وارتحلت تغلب والنمر بن قاسط فنزلت بالجزیرة الفراتیة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قبیلة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حرفوش</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بجهات سنجار ونصیبین ، وما بین الموصل ورأس عین ، ودنیسر والخابور ، وتعرف بدیار ربیعة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2/494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أشهر کورها وقراها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قرقیسیا ، ومیافارقین ، وماردین ، وسیمساط ، وبلد ، وغیرها، وسکنت بعض بطونها دارین من البحرین الإحساء حالیاً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وأسکن الملک الساسانی سابور ذو الأکتاف بعضهم فی کرمان والأهواز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الطبری</w:t>
      </w:r>
      <w:r>
        <w:rPr>
          <w:rFonts w:eastAsia="IRNazanin" w:cs="IRNazanin"/>
          <w:color w:val="111111"/>
          <w:sz w:val="28"/>
          <w:szCs w:val="28"/>
          <w:rtl w:val="true"/>
          <w:lang w:bidi="fa-IR"/>
        </w:rPr>
        <w:t>:</w:t>
      </w:r>
      <w:r>
        <w:rPr>
          <w:rFonts w:eastAsia="IRNazanin" w:cs="IRNazanin"/>
          <w:color w:val="111111"/>
          <w:sz w:val="28"/>
          <w:szCs w:val="28"/>
          <w:lang w:bidi="fa-IR"/>
        </w:rPr>
        <w:t>1/495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استصلح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وأسکن بعض قبائل تغلب ، وعبد الشمس ، وبکر بن وائل کرمان ، وتوج ، والأهواز </w:t>
      </w:r>
      <w:r>
        <w:rPr>
          <w:rFonts w:eastAsia="IRNazanin" w:cs="IRNazanin"/>
          <w:color w:val="111111"/>
          <w:sz w:val="28"/>
          <w:szCs w:val="28"/>
          <w:rtl w:val="true"/>
          <w:lang w:bidi="fa-IR"/>
        </w:rPr>
        <w:t xml:space="preserve">» . </w:t>
      </w:r>
      <w:bookmarkStart w:id="23" w:name="pg13878_184664"/>
    </w:p>
    <w:p>
      <w:pPr>
        <w:pStyle w:val="Heading3"/>
        <w:numPr>
          <w:ilvl w:val="2"/>
          <w:numId w:val="1"/>
        </w:numPr>
        <w:rPr/>
      </w:pPr>
      <w:bookmarkStart w:id="24" w:name="__RefHeading___Toc3886627_1468164448"/>
      <w:bookmarkStart w:id="25" w:name="_Toc8"/>
      <w:bookmarkEnd w:id="23"/>
      <w:bookmarkEnd w:id="24"/>
      <w:r>
        <w:rPr/>
        <w:t>4</w:t>
      </w:r>
      <w:r>
        <w:rPr>
          <w:rtl w:val="true"/>
        </w:rPr>
        <w:t xml:space="preserve">- </w:t>
      </w:r>
      <w:r>
        <w:rPr>
          <w:rtl w:val="true"/>
        </w:rPr>
        <w:t>میاه بنی تغلب</w:t>
      </w:r>
      <w:bookmarkEnd w:id="25"/>
    </w:p>
    <w:p>
      <w:pPr>
        <w:pStyle w:val="BookText"/>
        <w:rPr/>
      </w:pPr>
      <w:r>
        <w:rPr>
          <w:rFonts w:ascii="IRNazanin" w:hAnsi="IRNazanin" w:eastAsia="IRNazanin"/>
          <w:color w:val="111111"/>
          <w:sz w:val="28"/>
          <w:sz w:val="28"/>
          <w:szCs w:val="28"/>
          <w:rtl w:val="true"/>
          <w:lang w:bidi="fa-IR"/>
        </w:rPr>
        <w:t>من میاه بنی تغلب المشهورة فی دیار ربیعة التی ذکرها یاقوت فی معجم البلدان، والبکری فی معجم ما استعجم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أبارق الثمدین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تثنیة الثمد ، وهو الماء القلیل ، قال القتال الکلابی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بدیار تغلب بین حوضی</w:t>
      </w:r>
    </w:p>
    <w:p>
      <w:pPr>
        <w:pStyle w:val="BookText"/>
        <w:rPr/>
      </w:pPr>
      <w:r>
        <w:rPr>
          <w:rFonts w:ascii="IRNazanin" w:hAnsi="IRNazanin" w:eastAsia="IRNazanin"/>
          <w:color w:val="111111"/>
          <w:sz w:val="28"/>
          <w:sz w:val="28"/>
          <w:szCs w:val="28"/>
          <w:rtl w:val="true"/>
          <w:lang w:bidi="fa-IR"/>
        </w:rPr>
        <w:t>وبین  أبارق الثمدین سارِ</w:t>
      </w:r>
    </w:p>
    <w:p>
      <w:pPr>
        <w:pStyle w:val="BookText"/>
        <w:rPr/>
      </w:pPr>
      <w:r>
        <w:rPr>
          <w:rFonts w:ascii="Amiri" w:hAnsi="Amiri" w:eastAsia="Amiri" w:cs="Amiri"/>
          <w:color w:val="111111"/>
          <w:sz w:val="28"/>
          <w:sz w:val="28"/>
          <w:szCs w:val="28"/>
          <w:rtl w:val="true"/>
          <w:lang w:bidi="ar-SA"/>
        </w:rPr>
        <w:t>سماکیٌّ  تلألأ فی ذراه</w:t>
      </w:r>
    </w:p>
    <w:p>
      <w:pPr>
        <w:pStyle w:val="BookText"/>
        <w:rPr/>
      </w:pPr>
      <w:r>
        <w:rPr>
          <w:rFonts w:ascii="IRNazanin" w:hAnsi="IRNazanin" w:eastAsia="IRNazanin"/>
          <w:color w:val="111111"/>
          <w:sz w:val="28"/>
          <w:sz w:val="28"/>
          <w:szCs w:val="28"/>
          <w:rtl w:val="true"/>
          <w:lang w:bidi="fa-IR"/>
        </w:rPr>
        <w:t>هزیم  الرعد ریان القرارِ</w:t>
      </w:r>
    </w:p>
    <w:p>
      <w:pPr>
        <w:pStyle w:val="BookText"/>
        <w:rPr/>
      </w:pPr>
      <w:r>
        <w:rPr>
          <w:rFonts w:ascii="IRNazanin" w:hAnsi="IRNazanin" w:eastAsia="IRNazanin"/>
          <w:color w:val="111111"/>
          <w:sz w:val="28"/>
          <w:sz w:val="28"/>
          <w:szCs w:val="28"/>
          <w:rtl w:val="true"/>
          <w:lang w:bidi="fa-IR"/>
        </w:rPr>
        <w:t>والبِشْر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یمتد من عرض إلی الفرات من أرض الشام من جهة البادیة ، وفیه معدن القار والمغرة ، والطین الذی یعمل منه البواتق التی یسبک فیها الحدید، والرمل الذی فی حلب یعمل منه الزجاج ، وهو رمل أبیض ، وهو من منازل بنی تغلب بن 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والثرثار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عظیم بالجزیرة بین سنجار وتکریت یمد إذا کثرت الأمطار، وللعرب بنواحیه وقائع ، ولهم فیه أشعار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لموضع بالجزیرة قرب شرقی الرصافة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موضع کان فیه بعض أیامهم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فی دیار بنی تغلب قریب من ذی بَهْدا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بین نصیبین ورأس عین علی الخابور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فی أطراف العراق من جهة الجزیرة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ودیر لُبی أو لبنی بالنون ، دیر قدیم علی جانب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بالجزیرة ، وهو لبنی جشم بن بکر رهط الأخطل ، أوقع فیه الجحاف </w:t>
      </w:r>
      <w:r>
        <w:rPr>
          <w:rFonts w:ascii="IRNazanin" w:hAnsi="IRNazanin" w:eastAsia="IRNazanin"/>
          <w:i/>
          <w:i/>
          <w:iCs/>
          <w:color w:val="111111"/>
          <w:sz w:val="28"/>
          <w:sz w:val="28"/>
          <w:szCs w:val="28"/>
          <w:rtl w:val="true"/>
          <w:lang w:bidi="fa-IR"/>
        </w:rPr>
        <w:t>بن فاتک السلمی الشاعر</w:t>
      </w:r>
      <w:r>
        <w:rPr>
          <w:rFonts w:ascii="IRNazanin" w:hAnsi="IRNazanin" w:eastAsia="IRNazanin"/>
          <w:color w:val="111111"/>
          <w:sz w:val="28"/>
          <w:sz w:val="28"/>
          <w:szCs w:val="28"/>
          <w:rtl w:val="true"/>
          <w:lang w:bidi="fa-IR"/>
        </w:rPr>
        <w:t xml:space="preserve"> بقوم الأخطل وأسر الأخطل وعلیه عباءة وسئل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 فخلوا سبیله فخشی أن یعرف فیقتل فرمی نفسه فی جب حتی انصرف القوم فنجا، وقتل أبوه غیاث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من دیار تغلب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لبنی تغلب خلف البشر من أرض الجزیرة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والقنینیات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حَفْر فی بلاد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عدی بن الرقاع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وردنا القنینیات ضاحیة</w:t>
      </w:r>
    </w:p>
    <w:p>
      <w:pPr>
        <w:pStyle w:val="BookText"/>
        <w:rPr/>
      </w:pPr>
      <w:r>
        <w:rPr>
          <w:rFonts w:ascii="IRNazanin" w:hAnsi="IRNazanin" w:eastAsia="IRNazanin"/>
          <w:color w:val="111111"/>
          <w:sz w:val="28"/>
          <w:sz w:val="28"/>
          <w:szCs w:val="28"/>
          <w:rtl w:val="true"/>
          <w:lang w:bidi="fa-IR"/>
        </w:rPr>
        <w:t>فی ساعة  من نهار الصیف تلتهب</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وکباث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بالجزیرة لبنی تغلب کان یقام به سوق فی الجاهلیة </w:t>
      </w:r>
      <w:r>
        <w:rPr>
          <w:rFonts w:eastAsia="IRNazanin" w:cs="IRNazanin"/>
          <w:color w:val="111111"/>
          <w:sz w:val="28"/>
          <w:szCs w:val="28"/>
          <w:rtl w:val="true"/>
          <w:lang w:bidi="fa-IR"/>
        </w:rPr>
        <w:t xml:space="preserve">. </w:t>
      </w:r>
      <w:bookmarkStart w:id="26" w:name="pg13878_184667"/>
    </w:p>
    <w:p>
      <w:pPr>
        <w:pStyle w:val="Heading3"/>
        <w:numPr>
          <w:ilvl w:val="2"/>
          <w:numId w:val="1"/>
        </w:numPr>
        <w:rPr/>
      </w:pPr>
      <w:bookmarkStart w:id="27" w:name="__RefHeading___Toc3886629_1468164448"/>
      <w:bookmarkStart w:id="28" w:name="_Toc9"/>
      <w:bookmarkEnd w:id="26"/>
      <w:bookmarkEnd w:id="27"/>
      <w:r>
        <w:rPr/>
        <w:t>5</w:t>
      </w:r>
      <w:r>
        <w:rPr>
          <w:rtl w:val="true"/>
        </w:rPr>
        <w:t xml:space="preserve">- </w:t>
      </w:r>
      <w:r>
        <w:rPr>
          <w:rtl w:val="true"/>
        </w:rPr>
        <w:t>بنو تغلب فی عصرنا</w:t>
      </w:r>
      <w:bookmarkEnd w:id="2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یتواجد بنو تغلب فی زماننا فی العراق ، خصوصاً فی مدینة الکوت والموصل وتکریت والأنبار وحدیثة ، وبعض المناطق الأخری فی الوسط والجنوب ، وفی سوریا ، ولبنان ، لکن التسمیة بتغلب والتغلبیین تلاشت غالباً وصارت کل البطون تسمی ربیعة دون تمییز ، فصار إسم ربیعة عاماً للشیبانی والتغلبی والقیسی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ولبنی عبد القیس وبنی 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احتفظ بنو حمدان باسمهم فی العراق وسوریا ولبنان </w:t>
      </w:r>
      <w:r>
        <w:rPr>
          <w:rFonts w:eastAsia="IRNazanin" w:cs="IRNazanin"/>
          <w:color w:val="111111"/>
          <w:sz w:val="28"/>
          <w:szCs w:val="28"/>
          <w:rtl w:val="true"/>
          <w:lang w:bidi="fa-IR"/>
        </w:rPr>
        <w:t xml:space="preserve">. </w:t>
      </w:r>
      <w:bookmarkStart w:id="29" w:name="pg13878_184669"/>
    </w:p>
    <w:p>
      <w:pPr>
        <w:pStyle w:val="Heading2"/>
        <w:numPr>
          <w:ilvl w:val="1"/>
          <w:numId w:val="1"/>
        </w:numPr>
        <w:rPr/>
      </w:pPr>
      <w:bookmarkStart w:id="30" w:name="__RefHeading___Toc3886631_1468164448"/>
      <w:bookmarkStart w:id="31" w:name="_Toc10"/>
      <w:bookmarkEnd w:id="29"/>
      <w:bookmarkEnd w:id="30"/>
      <w:r>
        <w:rPr>
          <w:rtl w:val="true"/>
        </w:rPr>
        <w:t>الفصل الثانی</w:t>
      </w:r>
      <w:r>
        <w:rPr>
          <w:rtl w:val="true"/>
        </w:rPr>
        <w:t xml:space="preserve">: </w:t>
      </w:r>
      <w:r>
        <w:rPr>
          <w:rtl w:val="true"/>
        </w:rPr>
        <w:t>حروب تغلب فی الجاهلیة</w:t>
      </w:r>
      <w:bookmarkEnd w:id="31"/>
    </w:p>
    <w:p>
      <w:pPr>
        <w:pStyle w:val="Heading3"/>
        <w:numPr>
          <w:ilvl w:val="2"/>
          <w:numId w:val="1"/>
        </w:numPr>
        <w:rPr/>
      </w:pPr>
      <w:bookmarkStart w:id="32" w:name="__RefHeading___Toc3886633_1468164448"/>
      <w:bookmarkStart w:id="33" w:name="_Toc11"/>
      <w:bookmarkEnd w:id="32"/>
      <w:r>
        <w:rPr/>
        <w:t>1</w:t>
      </w:r>
      <w:r>
        <w:rPr>
          <w:rtl w:val="true"/>
        </w:rPr>
        <w:t xml:space="preserve">- </w:t>
      </w:r>
      <w:r>
        <w:rPr>
          <w:rtl w:val="true"/>
        </w:rPr>
        <w:t>من أیام تغلب فی الجاهلیة</w:t>
      </w:r>
      <w:bookmarkEnd w:id="33"/>
    </w:p>
    <w:p>
      <w:pPr>
        <w:pStyle w:val="BookText"/>
        <w:rPr/>
      </w:pPr>
      <w:r>
        <w:rPr>
          <w:rFonts w:ascii="IRNazanin" w:hAnsi="IRNazanin" w:eastAsia="IRNazanin"/>
          <w:color w:val="111111"/>
          <w:sz w:val="28"/>
          <w:sz w:val="28"/>
          <w:szCs w:val="28"/>
          <w:rtl w:val="true"/>
          <w:lang w:bidi="fa-IR"/>
        </w:rPr>
        <w:t xml:space="preserve">خاضت تغلب حروباً کثیرة ، کان أشرسها وأطولها حربهم مع أبناء عمومتهم بکر بن وائل ، لأن جساس بن مرة الشیبانی قتل کلیباً وهو وائل بن ربیعة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وعرفت بحرب البسوس وهی ناقة کانت الحرب بسببها ، ودامت نحو أربعین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غزت فیه مذحج أهل تهامة ومن بها من أولاد معد ، فاجتمعوا لحربها ، وکان أکثرهم ربیعة ، فرأسوا علیهم ربیعة بن الحارث ، فهزموا مذحجاً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بین القبائل القحطانیة من أهل الیمن ، وبین ربیعة بن نزار عامة وتغلب خاصة ، وسببها ثورتهم علی ملوک بنی الحارث من کندة ، حیث کان ملک تغلب وبکر سلمة </w:t>
      </w:r>
    </w:p>
    <w:p>
      <w:pPr>
        <w:pStyle w:val="BookText"/>
        <w:rPr/>
      </w:pPr>
      <w:r>
        <w:rPr>
          <w:rFonts w:ascii="IRNazanin" w:hAnsi="IRNazanin" w:eastAsia="IRNazanin"/>
          <w:color w:val="111111"/>
          <w:sz w:val="28"/>
          <w:sz w:val="28"/>
          <w:szCs w:val="28"/>
          <w:rtl w:val="true"/>
          <w:lang w:bidi="fa-IR"/>
        </w:rPr>
        <w:t xml:space="preserve">بن الحارث الکندی ، وملک قیس معدی کرب بن الحارث ، وملک أسد وکنانة حجر بن الحارث والد امرئ القیس الشاعر ، فثارت القبائل ضد بنی الحارث فقتلتهم ،وبقی سلمة بن الحارث ، فلحق بالیمن وجمع الجموع ، وسار لیقاتل بنی نزار وکان عنده أسری من ربیعة ، فجاء وفد لیفکهم فرفض وطلب کبرائهم رهینة ، وبلغ الخبر کلیب وائل فبعث إلی ربیعة فجمعهم وسار بهم وعلی مقدمته السفاح التغلبی ، فالتقوا بخزاز فاقتتلوا فانهزمت مذحج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فملَّکت ربیعة کلیباً أخ المهلهل قبل أن یقتله جساس وتشتعل بسببه حرب البسوس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کلاب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الملک شرحبیل بن الحارث بن عمرو ملک بکر بن وائل ، وأخیه سلمة بن الحارث ملک تغلب والنمر بن قاسط ، فسار شرحبیل فیمن معه ومنهم الصنائع وهم قوم مع الملوک من شذاذ العرب ، فأقبلوا إلی کلاب وعلی تغلب السفاح بن خالد ، فاقتتلوا فلما کان آخر النهار خذلت بنو حنظلة وعمرو بن تمیم والرباب بکر بن وائل وانهزموا ، وثبتت بکر وانصرفت بنو سعد ومن معها عن تغلب وصبرت تغلب ، </w:t>
      </w:r>
    </w:p>
    <w:p>
      <w:pPr>
        <w:pStyle w:val="BookText"/>
        <w:rPr/>
      </w:pPr>
      <w:r>
        <w:rPr>
          <w:rFonts w:ascii="IRNazanin" w:hAnsi="IRNazanin" w:eastAsia="IRNazanin"/>
          <w:color w:val="111111"/>
          <w:sz w:val="28"/>
          <w:sz w:val="28"/>
          <w:szCs w:val="28"/>
          <w:rtl w:val="true"/>
          <w:lang w:bidi="fa-IR"/>
        </w:rPr>
        <w:t xml:space="preserve">ونادی منادی شرحبیل من أتانی برأس سلمة فله مائة من الإبل ، ونادی منادی سلمة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الغلبة لتغلب وسلمة ، وانهزم شرحبیل ، ولحقه أبو الحنش فقتله وجاء برأسه لأخیه سلمة ، فندم وجزع وهرب أبو حنش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w:t>
      </w:r>
      <w:r>
        <w:rPr>
          <w:rFonts w:eastAsia="IRNazanin" w:cs="IRNazanin"/>
          <w:color w:val="111111"/>
          <w:sz w:val="28"/>
          <w:szCs w:val="28"/>
          <w:lang w:bidi="fa-IR"/>
        </w:rPr>
        <w:t>1/550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أوارة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 المنذر بن امرئ القیس ملک الحیرة وبین بکر بن وائل ، وسببه أن تغلب طردت ملکها سلمة بن الحارث ، فالتجأ إلی بکر بن وائل فملکته بکر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فحلف المنذر لیسیرن إلیهم ویذبحهم علی قلة جبل أوارة حتی یبلغ الدم الحضیض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إلیهم فی جموعه من تغلب والنمر بن قاسط فالتقوا بأوارة فاقتتلوا وانهزمت بکر ، وأمر المنذر بقتل الأسری وهم کثر فذبحوا علی جبل أوارة فجعل الدم یجمد ،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اللعن لو ذبحت کل بکری علی وجه الأرض لم تبلغ دماؤهم الحضیض ، ولکن لو صببت علیه الماء ففعل فسال الدم إلی الحضیض ، وأمر بالنساء أن یحرقن بالنار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1/553</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حربهم مع الحارث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بکر بن وائل ، وذلک عندما طلب الملک الساسانی أنوشروان الحارث بن عمرو وهو بالأنبار فهرب فی أصحابه وماله ، فتبعه المنذر بالخیل من تغلب وإیاد وبهراء فلحق بأرض کلب ونجا ، وأخذت بنو تغلب ثمانیة </w:t>
      </w:r>
    </w:p>
    <w:p>
      <w:pPr>
        <w:pStyle w:val="BookText"/>
        <w:rPr/>
      </w:pPr>
      <w:r>
        <w:rPr>
          <w:rFonts w:ascii="IRNazanin" w:hAnsi="IRNazanin" w:eastAsia="IRNazanin"/>
          <w:color w:val="111111"/>
          <w:sz w:val="28"/>
          <w:sz w:val="28"/>
          <w:szCs w:val="28"/>
          <w:rtl w:val="true"/>
          <w:lang w:bidi="fa-IR"/>
        </w:rPr>
        <w:t xml:space="preserve">وأربعین نفساً من بنی آکل المرار ملک بکر بن وائل فضرب المنذر رقابهم بین دیر بنی هند والکوفة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 یقول امرؤ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ملوک من  بنی حجر بن عمرو</w:t>
      </w:r>
    </w:p>
    <w:p>
      <w:pPr>
        <w:pStyle w:val="BookText"/>
        <w:rPr/>
      </w:pPr>
      <w:r>
        <w:rPr>
          <w:rFonts w:ascii="IRNazanin" w:hAnsi="IRNazanin" w:eastAsia="IRNazanin"/>
          <w:color w:val="111111"/>
          <w:sz w:val="28"/>
          <w:sz w:val="28"/>
          <w:szCs w:val="28"/>
          <w:rtl w:val="true"/>
          <w:lang w:bidi="fa-IR"/>
        </w:rPr>
        <w:t>یساقون  العشیة یقتلونا</w:t>
      </w:r>
    </w:p>
    <w:p>
      <w:pPr>
        <w:pStyle w:val="BookText"/>
        <w:rPr/>
      </w:pPr>
      <w:r>
        <w:rPr>
          <w:rFonts w:ascii="IRNazanin" w:hAnsi="IRNazanin" w:eastAsia="IRNazanin"/>
          <w:color w:val="111111"/>
          <w:sz w:val="28"/>
          <w:sz w:val="28"/>
          <w:szCs w:val="28"/>
          <w:rtl w:val="true"/>
          <w:lang w:bidi="fa-IR"/>
        </w:rPr>
        <w:t>فلو فی  یوم معرکة أصیبوا</w:t>
      </w:r>
    </w:p>
    <w:p>
      <w:pPr>
        <w:pStyle w:val="BookText"/>
        <w:rPr/>
      </w:pPr>
      <w:r>
        <w:rPr>
          <w:rFonts w:ascii="IRNazanin" w:hAnsi="IRNazanin" w:eastAsia="IRNazanin"/>
          <w:color w:val="111111"/>
          <w:sz w:val="28"/>
          <w:sz w:val="28"/>
          <w:szCs w:val="28"/>
          <w:rtl w:val="true"/>
          <w:lang w:bidi="fa-IR"/>
        </w:rPr>
        <w:t>ولکن فی  دیار بنی مرینا</w:t>
      </w:r>
    </w:p>
    <w:p>
      <w:pPr>
        <w:pStyle w:val="BookText"/>
        <w:rPr/>
      </w:pPr>
      <w:r>
        <w:rPr>
          <w:rFonts w:ascii="IRNazanin" w:hAnsi="IRNazanin" w:eastAsia="IRNazanin"/>
          <w:color w:val="111111"/>
          <w:sz w:val="28"/>
          <w:sz w:val="28"/>
          <w:szCs w:val="28"/>
          <w:rtl w:val="true"/>
          <w:lang w:bidi="fa-IR"/>
        </w:rPr>
        <w:t>ولم تغسل  جماجمهم بغسل</w:t>
      </w:r>
    </w:p>
    <w:p>
      <w:pPr>
        <w:pStyle w:val="BookText"/>
        <w:rPr/>
      </w:pPr>
      <w:r>
        <w:rPr>
          <w:rFonts w:ascii="IRNazanin" w:hAnsi="IRNazanin" w:eastAsia="IRNazanin"/>
          <w:color w:val="111111"/>
          <w:sz w:val="28"/>
          <w:sz w:val="28"/>
          <w:szCs w:val="28"/>
          <w:rtl w:val="true"/>
          <w:lang w:bidi="fa-IR"/>
        </w:rPr>
        <w:t>ولکن فی  الدماء مرملینا</w:t>
      </w:r>
    </w:p>
    <w:p>
      <w:pPr>
        <w:pStyle w:val="BookText"/>
        <w:rPr/>
      </w:pPr>
      <w:r>
        <w:rPr>
          <w:rFonts w:ascii="IRNazanin" w:hAnsi="IRNazanin" w:eastAsia="IRNazanin"/>
          <w:color w:val="111111"/>
          <w:sz w:val="28"/>
          <w:sz w:val="28"/>
          <w:szCs w:val="28"/>
          <w:rtl w:val="true"/>
          <w:lang w:bidi="fa-IR"/>
        </w:rPr>
        <w:t>تظل الطیر عاکفة علیهم</w:t>
      </w:r>
    </w:p>
    <w:p>
      <w:pPr>
        <w:pStyle w:val="BookText"/>
        <w:rPr/>
      </w:pPr>
      <w:r>
        <w:rPr>
          <w:rFonts w:ascii="IRNazanin" w:hAnsi="IRNazanin" w:eastAsia="IRNazanin"/>
          <w:color w:val="111111"/>
          <w:sz w:val="28"/>
          <w:sz w:val="28"/>
          <w:szCs w:val="28"/>
          <w:rtl w:val="true"/>
          <w:lang w:bidi="fa-IR"/>
        </w:rPr>
        <w:t>وتنتزع  الحواجب والعیونا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عمرو بن المنذر بن ماء السماء اللخمی ملک الحیرة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عمرو بن کلثوم التغلبی الشاعر ، وسببه أن عمرو بن المنذر قال یوماً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أن أحداً من العرب یأنف أن تخدم أمه أمی؟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نعرفه إلا أن یکون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کلثوم التغلبی ، فإن أمه لیلی بنت مهلهل بن ربیعة وعمها کلیب وائل ، وزوجها کلثوم وابنها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إلی عمرو بن کلثوم یستزیره ویأمره أن تزور أمه لیلی أمه هند بنت الحارث ، فقدم فی فرسان من بنی تغلب ومعه أمه لیلی فنزل علی شاطئ الفرات ، وبلغ عمرو بن هند قدومه فأمر فضربت خیامه بین الحیرة والفرات وصنع لهم طعاماً ،ودعا الناس إلیه فقرب إلیهم الطعام علی باب السرادق ، وجلس هو وعمرو بن کلثوم وخواص أصحابه فی السرادق ، </w:t>
      </w:r>
    </w:p>
    <w:p>
      <w:pPr>
        <w:pStyle w:val="BookText"/>
        <w:rPr/>
      </w:pPr>
      <w:r>
        <w:rPr>
          <w:rFonts w:ascii="IRNazanin" w:hAnsi="IRNazanin" w:eastAsia="IRNazanin"/>
          <w:color w:val="111111"/>
          <w:sz w:val="28"/>
          <w:sz w:val="28"/>
          <w:szCs w:val="28"/>
          <w:rtl w:val="true"/>
          <w:lang w:bidi="fa-IR"/>
        </w:rPr>
        <w:t>ولأمه هند قبة فی جانب السرادق ولیلی أم عمرو بن کلثوم معها فی القبة ، وقال عمرو بن المنذر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الناس من الطعام ولم یبق إلا الظرف فنحی خدمک عنک ، فإذا دنا الظرف فاستخدمی لیلی ومریها فلتناولک الشئ بعد الشئ ، فلما فرغت الظروف قالت هند للیلی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ناولینی ذلک الطبق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لتقم صاحبة الحاجة إلی حاجتها ، فألحت علیها فقالت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واذلاه یا آل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فسمعها ولدها عمرو بن کلثوم فثار الدم فی وجهه ، والقوم یشربون فعرف عمرو بن هند الشر فی وجهه ، وثار ابن کلثوم إلی سیف ابن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معلق فی السرادق ولیس هناک سیف غیره فأخذه ثم ضرب به رأس عمرو بن هند فقتله ، وخرج فنادی یا آل تغلب فانتبهوا ماله وخیله ، وسبوا النساء وساروا فلحقوا بالحیرة ، فقال أفنون التغلبی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ما عمرو بن هند وقد</w:t>
      </w:r>
    </w:p>
    <w:p>
      <w:pPr>
        <w:pStyle w:val="BookText"/>
        <w:rPr/>
      </w:pPr>
      <w:r>
        <w:rPr>
          <w:rFonts w:ascii="IRNazanin" w:hAnsi="IRNazanin" w:eastAsia="IRNazanin"/>
          <w:color w:val="111111"/>
          <w:sz w:val="28"/>
          <w:sz w:val="28"/>
          <w:szCs w:val="28"/>
          <w:rtl w:val="true"/>
          <w:lang w:bidi="fa-IR"/>
        </w:rPr>
        <w:t>دعا لتخدم  لیلی أمه ، بموفق</w:t>
      </w:r>
    </w:p>
    <w:p>
      <w:pPr>
        <w:pStyle w:val="BookText"/>
        <w:rPr/>
      </w:pPr>
      <w:r>
        <w:rPr>
          <w:rFonts w:ascii="IRNazanin" w:hAnsi="IRNazanin" w:eastAsia="IRNazanin"/>
          <w:color w:val="111111"/>
          <w:sz w:val="28"/>
          <w:sz w:val="28"/>
          <w:szCs w:val="28"/>
          <w:rtl w:val="true"/>
          <w:lang w:bidi="fa-IR"/>
        </w:rPr>
        <w:t>فقام ابن  کلثوم إلی السیف مصلتاً</w:t>
      </w:r>
    </w:p>
    <w:p>
      <w:pPr>
        <w:pStyle w:val="BookText"/>
        <w:rPr/>
      </w:pPr>
      <w:r>
        <w:rPr>
          <w:rFonts w:ascii="IRNazanin" w:hAnsi="IRNazanin" w:eastAsia="IRNazanin"/>
          <w:color w:val="111111"/>
          <w:sz w:val="28"/>
          <w:sz w:val="28"/>
          <w:szCs w:val="28"/>
          <w:rtl w:val="true"/>
          <w:lang w:bidi="fa-IR"/>
        </w:rPr>
        <w:t>وأمسک من  ندمانه بالمخنق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1/547</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بارق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اقتتل فیه بنو تغلب والنمر بن قاسط وناس من تمیم ، فاجتمعت شیبان وقصدوا تغلب فقتلوا منهم مقتله عظیمة لم تصب تغلب بمثلها وسبوا حریمهم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حربهم مع ملک الشام الحارث بن أبی شمر الغسانی ، وکان مرَّ بجماعة من تغلب فلم یستقبلوه ، ورکب عمرو بن کلثوم التغلبی فلقیه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 قومک أن یتلقونی؟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یعلموا بمرورک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رجعت لأغزونهم غزوة تترکهم أیقاظاً لقدومی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استیقظ قوم قط إلا نَبُلَ رأیهم وعزَّت جماعتهم ، فلا توقظن نائمهم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کأنک تتوعدنی بهم؟ أما والله لتعلمن إذا نالت غطاریف غسان الخیل فی دیارکم أن أیقاظ قومک سینامون نومة لا حلم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عمرو بن کلثوم عنه وجمع قومه وغزا بنی تغلب ، فاقتتلوا حتی انهزم الحارث وبنو غسان ، وقتل أخو الحارث وعدد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حربهم مع زهیر بن جناب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جمع زهیر من قدر علیه من أهل الیمن ، وغزا بکراً وتغلب ، فانهزمت بکر ثم انهزمت تغلب ، وأسر کلیب ومهلهل ابنا ربیعة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1/505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زرود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بین مکة والکوفة ، وفیه أغار جذیمة التغلبی علی بنی یربوع من تمیم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فانهزمت تغلب وأسر جذیمة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 xml:space="preserve">: </w:t>
      </w:r>
      <w:r>
        <w:rPr>
          <w:rFonts w:eastAsia="IRNazanin" w:cs="IRNazanin"/>
          <w:color w:val="111111"/>
          <w:sz w:val="28"/>
          <w:szCs w:val="28"/>
          <w:lang w:bidi="fa-IR"/>
        </w:rPr>
        <w:t>2/697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ذی بهدی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أغار الهذیل بن هبیرة التغلبی علی ضبة ، وهم بطن من مضر، فاستصرخت بنو ضبة بنی سعد بن زید مناة من تمیم ، فانهزمت بنو تغلب ، وأسر الهذیل ، ثم فداه قومه ففکوا أسره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إراب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بالبادیة لبنی ریاح من تمیم ، وقد غزاهم هذیل بن هبیرة التغلبی فسبی نساءهم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هذیل بن هبیرة التغلبی من بکر بن حبیب ، المعروفین بالأراقم ، وکان بنو تمیم یفزِّعون به ولدانهم فأغار علی إبل نعیم بن قعنب الریاحی فهرب رجالها ، فجلس الهذیل علی شفیر بئر تسمی سٍفار مطمئناً ، فرآه حباشة المازنی التمیمی فرماه بسهم من خلفه فأصابه وسقط فی القلیب میتاً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3/739</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ثبرة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دیار بنی مالک بن زید مناة بن تمیم ، کانت فیه حرب بینهم وبین تغلب، فهزمت بنو یربوع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bookmarkStart w:id="34" w:name="pg13878_184682"/>
    </w:p>
    <w:p>
      <w:pPr>
        <w:pStyle w:val="Heading3"/>
        <w:numPr>
          <w:ilvl w:val="2"/>
          <w:numId w:val="1"/>
        </w:numPr>
        <w:rPr/>
      </w:pPr>
      <w:bookmarkStart w:id="35" w:name="__RefHeading___Toc3886635_1468164448"/>
      <w:bookmarkStart w:id="36" w:name="_Toc12"/>
      <w:bookmarkEnd w:id="34"/>
      <w:bookmarkEnd w:id="35"/>
      <w:r>
        <w:rPr/>
        <w:t>2</w:t>
      </w:r>
      <w:r>
        <w:rPr>
          <w:rtl w:val="true"/>
        </w:rPr>
        <w:t xml:space="preserve">- </w:t>
      </w:r>
      <w:r>
        <w:rPr>
          <w:rtl w:val="true"/>
        </w:rPr>
        <w:t xml:space="preserve">حروب تغلب مع قیس فی الإسلام </w:t>
      </w:r>
      <w:r>
        <w:rPr>
          <w:rtl w:val="true"/>
        </w:rPr>
        <w:t>!</w:t>
      </w:r>
      <w:bookmarkEnd w:id="36"/>
    </w:p>
    <w:p>
      <w:pPr>
        <w:pStyle w:val="BookText"/>
        <w:rPr/>
      </w:pPr>
      <w:r>
        <w:rPr>
          <w:rFonts w:ascii="IRNazanin" w:hAnsi="IRNazanin" w:eastAsia="IRNazanin"/>
          <w:color w:val="111111"/>
          <w:sz w:val="28"/>
          <w:sz w:val="28"/>
          <w:szCs w:val="28"/>
          <w:rtl w:val="true"/>
          <w:lang w:bidi="fa-IR"/>
        </w:rPr>
        <w:t>قیس بن عیلان بن مضر بن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عربیة کبیرة ، وبطونها کثیرة ،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سلیم بن منصور، وبنو هوازن بن منصور ، وبنو عامر بن صعصعة ، وبنو هلال بن عامر ، وبنو فزارة وذبیان ، وعبس ، وکلاب ، وغطفان ،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المتبادر من قیس والقیسیة عندما تطلق الکلمة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قبیلة أخری تسمی قیساً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قیس بن ثعلبة ، بطن من بکر بن وائل زهم رهط الأعشی میمون بن 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هلاک یزید بن معاویة ، کان زعیم القیسیة عمیر بن الحباب ، وقد بایع عبد الله بن الزبیر ، فنقمت علیه قبائل الیمانیة بزعامة حسان بن بحدل الکلبی الذین بایعوا مروان بن الحکم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کانت بنو تغلب وبکر بن وائل یمیلون الی بنی أمیة لکنهم أقرب الی الحیاد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استقر الأمر لعبد الملک بن مروان قام بتحریک القیسیة علی تغلب وأشعل الحرب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الموسوعة العربیة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http://www.arab-ency.com/index.php?module=pnEncyclopedia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func</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أقامت تغلب بعد الإسلام فی مواطنها بین الخابور والفرات، واکتفی عمر بإضعاف الصدقات علیها ، وفی عصر بنی أمیة </w:t>
      </w:r>
    </w:p>
    <w:p>
      <w:pPr>
        <w:pStyle w:val="BookText"/>
        <w:rPr/>
      </w:pPr>
      <w:r>
        <w:rPr>
          <w:rFonts w:ascii="IRNazanin" w:hAnsi="IRNazanin" w:eastAsia="IRNazanin"/>
          <w:color w:val="111111"/>
          <w:sz w:val="28"/>
          <w:sz w:val="28"/>
          <w:szCs w:val="28"/>
          <w:rtl w:val="true"/>
          <w:lang w:bidi="fa-IR"/>
        </w:rPr>
        <w:t xml:space="preserve">کانت موالیة لهم ، وقد حدثت بینها وبین قبیلة قیس حرب ضاریة لأن قیساً أرادت إجلاءها عن مواطنها ، وقد تداولت القبیلتان النصر فی هذه الحرب ، وظهرت فی وقائعها ألوان من الوحشیة لا عهد للعرب بها من قبل فی حروبهم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هاج الحرب نزول عمیر بن الحباب القیسی فی دیار بنی تغلب علی الخابور، وکان یطمع فی إجلاء بنی تغلب عنها لخصبها، واستعان بعهد من مصعب بن الزبیر یخوله جبایة الصدقات من تغلب ، فلما أبت تغلب أداءها وقع الشر بین الجهتین وتوالت الوقائع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وقائعها یوم ماکین الذی أوقعت فیه قیس بتغلب وقتلت منهم مقتلة عظیمة ، وقتلت رئیسهم شعیث بن ملیل، فاستعانت تغلب بقبائل ربیعة وأوقعت بقبیلة قیس یوم الثرثار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ومالبثت قیس أن ثأرت لهزیمتها فی یوم الثرثار الثانی ، واتصل القتال بینهما ، وقتل عمیر بن الحباب فی إحدی الوقائع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نموذج من تحریش الأمویین بین القبیلتین</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بنو تغلب قد قتلت عمیر بن الحباب السلمی، فاتفق أن قدم الأخطل علی عبد الملک بن مروان، والجحاف بن حکیم السلمی جالس عنده ، 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هذا یا أخطل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هذا الذی أقول فیه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سائلُ الجحَّاف  هل هو ثائرٌ</w:t>
      </w:r>
    </w:p>
    <w:p>
      <w:pPr>
        <w:pStyle w:val="BookText"/>
        <w:rPr/>
      </w:pPr>
      <w:r>
        <w:rPr>
          <w:rFonts w:ascii="IRNazanin" w:hAnsi="IRNazanin" w:eastAsia="IRNazanin"/>
          <w:color w:val="111111"/>
          <w:sz w:val="28"/>
          <w:sz w:val="28"/>
          <w:szCs w:val="28"/>
          <w:rtl w:val="true"/>
          <w:lang w:bidi="fa-IR"/>
        </w:rPr>
        <w:t>بقتلی  أصیبت من سلیم وعامر</w:t>
      </w:r>
    </w:p>
    <w:p>
      <w:pPr>
        <w:pStyle w:val="BookText"/>
        <w:rPr/>
      </w:pPr>
      <w:r>
        <w:rPr>
          <w:rFonts w:ascii="IRNazanin" w:hAnsi="IRNazanin" w:eastAsia="IRNazanin"/>
          <w:color w:val="111111"/>
          <w:sz w:val="28"/>
          <w:sz w:val="28"/>
          <w:szCs w:val="28"/>
          <w:rtl w:val="true"/>
          <w:lang w:bidi="fa-IR"/>
        </w:rPr>
        <w:t>فخرج الجحاف مغضباً یجر مطرفه ، فقال عبد الملک للأخطل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أغضبته ، وأخلق به أن یجلب علیک وعلی قومک 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الجحاف عهداً لنفسه من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قومه للخروج معه، فلما وصل البشر قال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قصتی کذا فقاتلوا عن أحسابکم أو موتوا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فأغاروا علی بنی</w:t>
      </w:r>
    </w:p>
    <w:p>
      <w:pPr>
        <w:pStyle w:val="BookText"/>
        <w:rPr/>
      </w:pPr>
      <w:r>
        <w:rPr>
          <w:rFonts w:ascii="IRNazanin" w:hAnsi="IRNazanin" w:eastAsia="IRNazanin"/>
          <w:color w:val="111111"/>
          <w:sz w:val="28"/>
          <w:sz w:val="28"/>
          <w:szCs w:val="28"/>
          <w:rtl w:val="true"/>
          <w:lang w:bidi="fa-IR"/>
        </w:rPr>
        <w:t>تغلب بالبشر وقتلوا منهم مقتلة عظیمة، ثم قال الجحاف یجیب الأخطل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مالکٌ  هل لمتنی إذا حضضتنی</w:t>
      </w:r>
    </w:p>
    <w:p>
      <w:pPr>
        <w:pStyle w:val="BookText"/>
        <w:rPr/>
      </w:pPr>
      <w:r>
        <w:rPr>
          <w:rFonts w:ascii="IRNazanin" w:hAnsi="IRNazanin" w:eastAsia="IRNazanin"/>
          <w:color w:val="111111"/>
          <w:sz w:val="28"/>
          <w:sz w:val="28"/>
          <w:szCs w:val="28"/>
          <w:rtl w:val="true"/>
          <w:lang w:bidi="fa-IR"/>
        </w:rPr>
        <w:t>علی الثأر أم هل لامنی فیک لائمی</w:t>
      </w:r>
    </w:p>
    <w:p>
      <w:pPr>
        <w:pStyle w:val="BookText"/>
        <w:rPr/>
      </w:pPr>
      <w:r>
        <w:rPr>
          <w:rFonts w:ascii="IRNazanin" w:hAnsi="IRNazanin" w:eastAsia="IRNazanin"/>
          <w:color w:val="111111"/>
          <w:sz w:val="28"/>
          <w:sz w:val="28"/>
          <w:szCs w:val="28"/>
          <w:rtl w:val="true"/>
          <w:lang w:bidi="fa-IR"/>
        </w:rPr>
        <w:t>متی تدعنی  أخری أجبک بمثلها</w:t>
      </w:r>
    </w:p>
    <w:p>
      <w:pPr>
        <w:pStyle w:val="BookText"/>
        <w:rPr/>
      </w:pPr>
      <w:r>
        <w:rPr>
          <w:rFonts w:ascii="IRNazanin" w:hAnsi="IRNazanin" w:eastAsia="IRNazanin"/>
          <w:color w:val="111111"/>
          <w:sz w:val="28"/>
          <w:sz w:val="28"/>
          <w:szCs w:val="28"/>
          <w:rtl w:val="true"/>
          <w:lang w:bidi="fa-IR"/>
        </w:rPr>
        <w:t>وأنت امرؤ بالحق لست بقائم</w:t>
      </w:r>
    </w:p>
    <w:p>
      <w:pPr>
        <w:pStyle w:val="BookText"/>
        <w:rPr/>
      </w:pPr>
      <w:r>
        <w:rPr>
          <w:rFonts w:ascii="IRNazanin" w:hAnsi="IRNazanin" w:eastAsia="IRNazanin"/>
          <w:color w:val="111111"/>
          <w:sz w:val="28"/>
          <w:sz w:val="28"/>
          <w:szCs w:val="28"/>
          <w:rtl w:val="true"/>
          <w:lang w:bidi="fa-IR"/>
        </w:rPr>
        <w:t>فقدم الأخطل علی عبد الملک ، فلما مثل بین یدیه أنشأ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أوقع  الجحاف بالبشر وقعة</w:t>
      </w:r>
    </w:p>
    <w:p>
      <w:pPr>
        <w:pStyle w:val="BookText"/>
        <w:rPr/>
      </w:pPr>
      <w:r>
        <w:rPr>
          <w:rFonts w:ascii="IRNazanin" w:hAnsi="IRNazanin" w:eastAsia="IRNazanin"/>
          <w:color w:val="111111"/>
          <w:sz w:val="28"/>
          <w:sz w:val="28"/>
          <w:szCs w:val="28"/>
          <w:rtl w:val="true"/>
          <w:lang w:bidi="fa-IR"/>
        </w:rPr>
        <w:t>إلی الله  منها المشتکی والمعول</w:t>
      </w:r>
    </w:p>
    <w:p>
      <w:pPr>
        <w:pStyle w:val="BookText"/>
        <w:rPr/>
      </w:pPr>
      <w:r>
        <w:rPr>
          <w:rFonts w:ascii="IRNazanin" w:hAnsi="IRNazanin" w:eastAsia="IRNazanin"/>
          <w:color w:val="111111"/>
          <w:sz w:val="28"/>
          <w:sz w:val="28"/>
          <w:szCs w:val="28"/>
          <w:rtl w:val="true"/>
          <w:lang w:bidi="fa-IR"/>
        </w:rPr>
        <w:t>فإن لم  تغیرها قریش بعدلها</w:t>
      </w:r>
    </w:p>
    <w:p>
      <w:pPr>
        <w:pStyle w:val="BookText"/>
        <w:rPr/>
      </w:pPr>
      <w:r>
        <w:rPr>
          <w:rFonts w:ascii="IRNazanin" w:hAnsi="IRNazanin" w:eastAsia="IRNazanin"/>
          <w:color w:val="111111"/>
          <w:sz w:val="28"/>
          <w:sz w:val="28"/>
          <w:szCs w:val="28"/>
          <w:rtl w:val="true"/>
          <w:lang w:bidi="fa-IR"/>
        </w:rPr>
        <w:t>یکن عن  قریش مستمازٌ ومَرحل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4/330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معجم البلدان</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ونلاحظ أن الروایة زعمت أن زعیم قیس زوَّر لنفسه مرسوماً من الخلیفة القرشی ولم یحاسبه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شاعر تغلب یطلب النصرة من الخلیفة القرشی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تواصلت الحروب سنین بین تغلب وقیس ، ووصلت الی أکثر من خمسة عشر وقعة ، وعدد المؤرخون أیامها ، وشعرها ،</w:t>
      </w:r>
    </w:p>
    <w:p>
      <w:pPr>
        <w:pStyle w:val="BookText"/>
        <w:rPr/>
      </w:pPr>
      <w:r>
        <w:rPr>
          <w:rFonts w:ascii="IRNazanin" w:hAnsi="IRNazanin" w:eastAsia="IRNazanin"/>
          <w:color w:val="111111"/>
          <w:sz w:val="28"/>
          <w:sz w:val="28"/>
          <w:szCs w:val="28"/>
          <w:rtl w:val="true"/>
          <w:lang w:bidi="fa-IR"/>
        </w:rPr>
        <w:t xml:space="preserve">وسبیها ، وقتلاها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أول وقعاتهم بماکسین من الخابور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وقتل من تعلب خمس مئة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4/311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ویوم الثرثار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فانهزمت قیس وقتلت تغلب ومن معها منهم مقتلة عظیمة، وبقروا بطون ثلاثین امرأة من بنی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الثرثار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فالتقوا بالثرثار واقتتلوا أشد قتال اقتتله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4/311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ویوم الفدان ، ویوم السکیر ، ویوم معارک ، ویوم لبی ، ویوم الشرعبیة ، ویوم البلیخ ، ویوم الحشاک ، ویوم الکحیل ، ویوم البشر ، ویوم خالة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والخلیفة الأموی فرحٌ بإشعال الحرب بین القبائل ، انتقاماً لموقف هذه ضده ، أو تضعیفاً لقوة قبیلة أخری یخاف أن تخالفه</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ویبقی هو البرئ من التسبیب ، والحکَم الذی یتفضل ویتدخل لإیقاف الفتنة بین المسلمین وسفک الدماء </w:t>
      </w:r>
      <w:r>
        <w:rPr>
          <w:rFonts w:eastAsia="IRNazanin" w:cs="IRNazanin"/>
          <w:color w:val="111111"/>
          <w:sz w:val="28"/>
          <w:szCs w:val="28"/>
          <w:rtl w:val="true"/>
          <w:lang w:bidi="fa-IR"/>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3878_184690"/>
      <w:bookmarkStart w:id="38" w:name="pg13878_184690"/>
      <w:bookmarkEnd w:id="38"/>
    </w:p>
    <w:p>
      <w:pPr>
        <w:pStyle w:val="Heading2"/>
        <w:numPr>
          <w:ilvl w:val="1"/>
          <w:numId w:val="1"/>
        </w:numPr>
        <w:rPr/>
      </w:pPr>
      <w:bookmarkStart w:id="39" w:name="pg13878_184690"/>
      <w:bookmarkStart w:id="40" w:name="__RefHeading___Toc3886637_1468164448"/>
      <w:bookmarkStart w:id="41" w:name="_Toc13"/>
      <w:bookmarkEnd w:id="39"/>
      <w:bookmarkEnd w:id="40"/>
      <w:r>
        <w:rPr>
          <w:rtl w:val="true"/>
        </w:rPr>
        <w:t>الفصل الثالث</w:t>
      </w:r>
      <w:r>
        <w:rPr>
          <w:rtl w:val="true"/>
        </w:rPr>
        <w:t xml:space="preserve">: </w:t>
      </w:r>
      <w:r>
        <w:rPr>
          <w:rtl w:val="true"/>
        </w:rPr>
        <w:t xml:space="preserve">سیاسة النبی </w:t>
      </w:r>
      <w:r>
        <w:rPr>
          <w:rtl w:val="true"/>
        </w:rPr>
        <w:t>(</w:t>
      </w:r>
      <w:r>
        <w:rPr>
          <w:rtl w:val="true"/>
        </w:rPr>
        <w:t xml:space="preserve">صلّی الله علیه و آله وسلّم </w:t>
      </w:r>
      <w:r>
        <w:rPr>
          <w:rtl w:val="true"/>
        </w:rPr>
        <w:t xml:space="preserve">) </w:t>
      </w:r>
      <w:r>
        <w:rPr>
          <w:rtl w:val="true"/>
        </w:rPr>
        <w:t>مع تغلب وغسان</w:t>
      </w:r>
      <w:bookmarkEnd w:id="41"/>
    </w:p>
    <w:p>
      <w:pPr>
        <w:pStyle w:val="Heading3"/>
        <w:numPr>
          <w:ilvl w:val="2"/>
          <w:numId w:val="1"/>
        </w:numPr>
        <w:rPr/>
      </w:pPr>
      <w:bookmarkStart w:id="42" w:name="__RefHeading___Toc3886639_1468164448"/>
      <w:bookmarkStart w:id="43" w:name="_Toc14"/>
      <w:bookmarkEnd w:id="42"/>
      <w:r>
        <w:rPr/>
        <w:t>1</w:t>
      </w:r>
      <w:r>
        <w:rPr>
          <w:rtl w:val="true"/>
        </w:rPr>
        <w:t xml:space="preserve">- </w:t>
      </w:r>
      <w:r>
        <w:rPr>
          <w:rtl w:val="true"/>
        </w:rPr>
        <w:t>دیانة بنی تغلب</w:t>
      </w:r>
      <w:bookmarkEnd w:id="43"/>
    </w:p>
    <w:p>
      <w:pPr>
        <w:pStyle w:val="BookText"/>
        <w:rPr/>
      </w:pPr>
      <w:r>
        <w:rPr>
          <w:rFonts w:ascii="IRNazanin" w:hAnsi="IRNazanin" w:eastAsia="IRNazanin"/>
          <w:color w:val="111111"/>
          <w:sz w:val="28"/>
          <w:sz w:val="28"/>
          <w:szCs w:val="28"/>
          <w:rtl w:val="true"/>
          <w:lang w:bidi="fa-IR"/>
        </w:rPr>
        <w:t>کانت حِمْیَر تعبد الشمس ، وکنانة تعبد القمر ، وقیس تعبد الشعری ، ولخم تعبد المشتری ، وطئ تعبد نجمة السهیل ، وأسد تعبد العطارد ، وتمیم تعبد الدبران ، وبنو ملیح یعبدون الجن ، وأکثر العرب یعبدون الأوثان والأصنام ، وکانوا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نعبدهم إلا لیقربونا إلی الله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وکانوایتخذون من أحجار الصحراء أصناماً إذا أرادوا السفر ویتخذون أحجاراً أخری أثافیَّ لقدورهم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یتمسحون بالأصنام ، ویرون أن القربان یجلب رضاها ، فإذا قربوا لها قرباناً تلطخوا بدمه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وجعلوا الکعبة بیتاً مرکزیاً للأوثان فکان فیها أکثر من ثلاث مائة وستین صنماً منها اللات والعزی ومناة ، اللاتی کانت قریش تزعم أنهن بنات الله تعالی ، واللات بدورها أم</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سائر الآلهة وکانت تغلب من بین القبائل القلیلة التی اعتنقت النصرانیة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الیعقوبی فی تاریخه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تنصر من أحیاء العرب ، فقوم من قریش من بنی أسد بن عبد العزی ،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الحویرث بن أسد بن عبد العزی ، وورقة بن نوفل بن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بنی تمیم بنو امرئ القیس بن زید مناة ، ومن ربیعة بنو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الیمن طئ ، ومذحج ، وبهراء ، وسلیح ، وتنوخ، وغسان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وسبب تنصر بنی تغلب قربهم من سوریا ، التی یحکمها الروم بواسطة بنی غسان الذین تنصروا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السیاسات الحکیمة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حرص علی جذب القبائل العربیة الواقعة تحت نفود الفرس والروم الی صف العرب المسلمین ، وقام لذلک بعدة أعمال حققت هذا الهدف ، فقد منع الروم من تکوین قاعدة عسکریة عربیة لهم فی مملکة الجوف ، وأسر ملکهم الأکیدر وکتب معه اتفاقیة ، ولم یقتله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تنصَّر عدی بن حاتم الطائی وأخذ الروم یمدونه ، بعث الیه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فهرب عدی الی الشام ، فأطلق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أسراه وأرسل أخته سفانة بنت حاتم لتحضره ، فحضر وعفا عنه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أساء حاکم الشام الغسانی وهدد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بالحرب ، لم یرد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تهدیده ، بل وجه المسلمین الی حرب هرقل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وکذلک لم ینتقم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حاکم بصری لقتله رسوله ، بل رد علی ذلک بغزو مؤتة التی هی مرکز تجمع لجیش الروم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نتیجة هذه السیاسة أن قبائل العراق والشام ابتعدوا عن کسری وهرقل ، واقتربوا من إخوانهم العرب وأسلموا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السنة التاسعة جاء وفد بنی تغلب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وأعلنوا ولاءهم فکتب معهم اتفاقیةً تقرهم علی مسیحیتهم ، علی أن لا ینصروا أولادهم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فساعد ذلک علی دخول أکثرهم فی الإسلام ، بینما تأخر دخول الغساسنة الی ما بعد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bookmarkStart w:id="44" w:name="pg13878_184696"/>
    </w:p>
    <w:p>
      <w:pPr>
        <w:pStyle w:val="Heading3"/>
        <w:numPr>
          <w:ilvl w:val="2"/>
          <w:numId w:val="1"/>
        </w:numPr>
        <w:rPr/>
      </w:pPr>
      <w:bookmarkStart w:id="45" w:name="__RefHeading___Toc3886641_1468164448"/>
      <w:bookmarkStart w:id="46" w:name="_Toc15"/>
      <w:bookmarkEnd w:id="44"/>
      <w:bookmarkEnd w:id="45"/>
      <w:r>
        <w:rPr/>
        <w:t>2</w:t>
      </w:r>
      <w:r>
        <w:rPr>
          <w:rtl w:val="true"/>
        </w:rPr>
        <w:t xml:space="preserve">- </w:t>
      </w:r>
      <w:r>
        <w:rPr>
          <w:rtl w:val="true"/>
        </w:rPr>
        <w:t xml:space="preserve">فشل هرقل فی حشد القبائل ضد النبی </w:t>
      </w:r>
      <w:r>
        <w:rPr>
          <w:rtl w:val="true"/>
        </w:rPr>
        <w:t>(</w:t>
      </w:r>
      <w:r>
        <w:rPr>
          <w:rtl w:val="true"/>
        </w:rPr>
        <w:t xml:space="preserve">صلّی الله علیه و آله وسلّم </w:t>
      </w:r>
      <w:r>
        <w:rPr>
          <w:rtl w:val="true"/>
        </w:rPr>
        <w:t>)</w:t>
      </w:r>
      <w:bookmarkEnd w:id="46"/>
    </w:p>
    <w:p>
      <w:pPr>
        <w:pStyle w:val="BookText"/>
        <w:rPr/>
      </w:pPr>
      <w:r>
        <w:rPr>
          <w:rFonts w:ascii="IRNazanin" w:hAnsi="IRNazanin" w:eastAsia="IRNazanin"/>
          <w:color w:val="111111"/>
          <w:sz w:val="28"/>
          <w:sz w:val="28"/>
          <w:szCs w:val="28"/>
          <w:rtl w:val="true"/>
          <w:lang w:bidi="fa-IR"/>
        </w:rPr>
        <w:t>قال المسعودی فی التنبیه والإشراف</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وهو مؤرخ خبیر بالروم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أمبراطور الروم هرقل بدأ حکمه عام هجرة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وحَکَم الی السنة الثانیة من خلافة عثمان ، فکان قائد الروم فی حروبهم مع الفرس ، وفی حروبهم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کان أمبراطور الفرس کسری أبرویز عند هجرة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السنة الثالثة والثلاثین من حکمه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ملک هرقل کانت الحرب بینه وبین الفرس فی أدنی الأرض فی حوران فانتصر فیها الفرس ، وقال عنها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أَدْنَی الأرْضِ وَهُمْ مِنْ بَعْدِ غَلَبِهِمْ سَیَغْلِبُونَ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وبعدها حاصر الفرس القسطنطینیة ، لکن قائدهم شهر براز ساءت علاقته بکسری ، فاتفق مع هرقل وسحب جیشه من حصار القسطنطینیة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وحارب هرقل جیوش کسری فی مصر وسوریا فهزمها ، وحارب کسری فی الموصل ، فانهزم الفرس ، فغضب</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کسری علی کبار قادته وعماله وحبسهم لیقتلهم، وکان عددهم ثلاثین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فاتفقوا وخلعوه وملَّکوا ابنه شیرویه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الأخبار الطوال</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وعاد هرقل منتصراً ، وقد اطمأن الی أن النظام الفارسی فی حالة تفکک ، وکان له تأثیر علی ابن کسری وقادة الجیش المتصارعین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استحاب الله لنبیه فمزق ملک کسری وهو فی أوج قوته ، فبعد أن حکم ثمانیة وثلاثین عاماً حکم ابنه شیرویه ستة أشهر ، وأصابته کآبة بعد أن قتل أباه وإخوته الخمسة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حکم ابنه أردشیر سنة ونصفاً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حکم شهر براز أربعین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حکم کسری بن قباذ ثلاثة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حکمت بوران ابنة کسری سنة ونصفاً ، وفی عهدها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أفلح قوم ولوا أمرهم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حکم فیروز جشنس بنده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حکمت آزر میدخت بنت کسری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حکم فرخزاد خسرو بن أبرویز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حکم یزجرد بن شهریار بن کسری عشرین سنة ، لکنه کان متخفیاً هارباً من المسلمین حتی قتل فی خلافة عثمان أو</w:t>
      </w:r>
    </w:p>
    <w:p>
      <w:pPr>
        <w:pStyle w:val="BookText"/>
        <w:rPr/>
      </w:pPr>
      <w:r>
        <w:rPr>
          <w:rFonts w:ascii="IRNazanin" w:hAnsi="IRNazanin" w:eastAsia="IRNazanin"/>
          <w:color w:val="111111"/>
          <w:sz w:val="28"/>
          <w:sz w:val="28"/>
          <w:szCs w:val="28"/>
          <w:rtl w:val="true"/>
          <w:lang w:bidi="fa-IR"/>
        </w:rPr>
        <w:t xml:space="preserve">خلافة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أفغانستان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والتنبیه والإشراف</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والمحبر</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انتصاره علی الفرس ، بقی هرقل فی بلاد الشام یرتب أمورها ، وأعلن أنه سیحج الی بیت المقدس ماشیاً شکراً للمسیح الذی نصره علی الفرس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هرقل یهاب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مما یهاب کسری ، فکان یعد لمعرکته المقبلة معه ، ولکنه أجابه علی رسالته بجواب لیِّن ، وأنه یؤمن بأنه النبی الأخیر الذی بشر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واعتذر منه بأن بطارقة الروم لم یطیعوه فی الإعتراف بنبوته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أراد بذلک أن یکسب الوقت للإعداد للحرب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 هرقل الحارث ملک الشام أن یقتل حاکم عَمَّان لأنه بعث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بإسلامه ، ثم أمر بقتل یوحنا حاکم أیلة وصلبه ، لأنه کتب عهد صلح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جاء الی مؤتة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أمر بقتل رسول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حاکم بصری ، بینما أکرم هو رسوله وأجابه جواباً 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هرقل یحشد جیش غسان فی الشام ، وجیش کندة عند الأکیدر ملک دومة الجندل ، ویهئ متنصرة المدینة ومنافقیها ومنافقی قریش وبقایا الیهود ، لحرب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کل ذلک عنده تمهیدات عسکریة وإعلامیة ، لأن اعتماده فی کل معارکه کان علی فرسان الروم المحترفین ، الذی سیزحف بهم الی المدینة خلف الجیش العربی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لذلک قرر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یوجه الی هرقل رسالة قویة فیبادر الی الإشتباک مع جیشه الرومی فی بلاد الشام ، لصرفه عن التفکیر فی غزو الجزیرة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حریصاً علی تجنب المعرکة مع الحکام العرب المحلیین وحصر المعرکة مع الروم لیضغط علیهم فینسحبوا من الشام ومصر، ویضغط علی الحکام المحلیین لیفکوا ارتباطهم بالروم ، ویعقدوا معه معاهدات صلح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وبهذه الرؤیة 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یتوغل الی قرب القدس حیث الجیش الرومی المحترف ، ولم یأمره أن یثأر من حاکم بصری ، ولا من الحارث حاکم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بذلک لهرقل إن الإشتباک مع الجیش الرومی ، ولیس مع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وبهذه الخطة قصد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فی تبوک ، وکان یحث المسلمین علی المعرکة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أغزوا الروم تنالوا بنات الأصفر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والإستیعاب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یوجههم الی الروم ، ویطمعهم ببناتهم البیض ، ولیس ببنات المنطقة السمر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من نتائج سیاسته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بنی تغلب قرروا الإنضمام الی جبهة العرب فوفدوا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ومعناه أنهم قرروا أن یتحملوا غضب القبائل المتحالفة مع الروم ، وأولهم خلطاؤهم الغساسنة ملوک الشام </w:t>
      </w:r>
      <w:r>
        <w:rPr>
          <w:rFonts w:eastAsia="IRNazanin" w:cs="IRNazanin"/>
          <w:color w:val="111111"/>
          <w:sz w:val="28"/>
          <w:szCs w:val="28"/>
          <w:rtl w:val="true"/>
          <w:lang w:bidi="fa-IR"/>
        </w:rPr>
        <w:t xml:space="preserve">. </w:t>
      </w:r>
      <w:bookmarkStart w:id="47" w:name="pg13878_184703"/>
    </w:p>
    <w:p>
      <w:pPr>
        <w:pStyle w:val="Heading3"/>
        <w:numPr>
          <w:ilvl w:val="2"/>
          <w:numId w:val="1"/>
        </w:numPr>
        <w:rPr/>
      </w:pPr>
      <w:bookmarkStart w:id="48" w:name="__RefHeading___Toc3886643_1468164448"/>
      <w:bookmarkStart w:id="49" w:name="_Toc16"/>
      <w:bookmarkEnd w:id="47"/>
      <w:bookmarkEnd w:id="48"/>
      <w:r>
        <w:rPr/>
        <w:t>3</w:t>
      </w:r>
      <w:r>
        <w:rPr>
          <w:rtl w:val="true"/>
        </w:rPr>
        <w:t xml:space="preserve">- </w:t>
      </w:r>
      <w:r>
        <w:rPr>
          <w:rtl w:val="true"/>
        </w:rPr>
        <w:t xml:space="preserve">وفد تغلب الی النبی </w:t>
      </w:r>
      <w:r>
        <w:rPr>
          <w:rtl w:val="true"/>
        </w:rPr>
        <w:t>(</w:t>
      </w:r>
      <w:r>
        <w:rPr>
          <w:rtl w:val="true"/>
        </w:rPr>
        <w:t xml:space="preserve">صلّی الله علیه و آله وسلّم </w:t>
      </w:r>
      <w:r>
        <w:rPr>
          <w:rtl w:val="true"/>
        </w:rPr>
        <w:t>)</w:t>
      </w:r>
      <w:bookmarkEnd w:id="49"/>
    </w:p>
    <w:p>
      <w:pPr>
        <w:pStyle w:val="BookText"/>
        <w:rPr/>
      </w:pPr>
      <w:r>
        <w:rPr>
          <w:rFonts w:ascii="IRNazanin" w:hAnsi="IRNazanin" w:eastAsia="IRNazanin"/>
          <w:color w:val="111111"/>
          <w:sz w:val="28"/>
          <w:sz w:val="28"/>
          <w:szCs w:val="28"/>
          <w:rtl w:val="true"/>
          <w:lang w:bidi="fa-IR"/>
        </w:rPr>
        <w:t xml:space="preserve">دخل بعض أفراد قبیلة تغلب فی الإسلام ، ثم أرسلت وفداً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الوفود ، رغم أنها بعیدة عن مرکز الوحی وقریبة من دولة الشام ، التی یحکمها هرقل بواسطة الغساسنة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 فی الطبقات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بنی تغلب ستة عشر رجلاً، مسلمین ونصاری علیهم صُلُبُ الذهب ، فنزلوا دار رملة بنت الحارث ،فصالح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النصاری علی أن یقرهم علی دینهم ، علی أن لا یصبغوا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أولادهم فی النصرانیة ، وأجاز المسلمین منهم بجوائزهم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وکتب أمیر المؤمنین بینهم وبین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بذلک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بقیت لنصاری بنی تغلب لأقتلنَّ المقاتلة ولأسبینَّ الذریة ، فإنی کتبت الکتاب بین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وبینهم علی أن لا یُنَصِّروا أبنائهم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ومعناه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اشترط علیهم أن لایشجعوا أولادهم علی اعتناق النصرانیة ، بل یترکوهم لیدخلوا فی الإسلام </w:t>
      </w:r>
      <w:r>
        <w:rPr>
          <w:rFonts w:eastAsia="IRNazanin" w:cs="IRNazanin"/>
          <w:color w:val="111111"/>
          <w:sz w:val="28"/>
          <w:szCs w:val="28"/>
          <w:rtl w:val="true"/>
          <w:lang w:bidi="fa-IR"/>
        </w:rPr>
        <w:t xml:space="preserve">. </w:t>
      </w:r>
      <w:bookmarkStart w:id="50" w:name="pg13878_184705"/>
    </w:p>
    <w:p>
      <w:pPr>
        <w:pStyle w:val="BookText"/>
        <w:rPr/>
      </w:pPr>
      <w:bookmarkEnd w:id="50"/>
      <w:r>
        <w:rPr>
          <w:rFonts w:ascii="IRNazanin" w:hAnsi="IRNazanin" w:eastAsia="IRNazanin"/>
          <w:color w:val="111111"/>
          <w:sz w:val="28"/>
          <w:sz w:val="28"/>
          <w:szCs w:val="28"/>
          <w:rtl w:val="true"/>
          <w:lang w:bidi="fa-IR"/>
        </w:rPr>
        <w:t xml:space="preserve">وذکرت بعض النصوص أن بطوناً منهم کانت تسکن العراق دخلت الإسلام فی السنة السادسة عشرة للهجرة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3/141</w:t>
      </w:r>
      <w:r>
        <w:rPr>
          <w:rFonts w:ascii="IRNazanin" w:hAnsi="IRNazanin" w:eastAsia="IRNazanin"/>
          <w:color w:val="111111"/>
          <w:sz w:val="28"/>
          <w:sz w:val="28"/>
          <w:szCs w:val="28"/>
          <w:rtl w:val="true"/>
          <w:lang w:bidi="fa-IR"/>
        </w:rPr>
        <w:t>، والکامل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التی کانت تسکن قرب بلاد الروم فرفضوا ، فکتب إلیه عمر الی الولید بن عتبة أن یترکهم ، وخاف أن یسطو علیهم فعزله وأقر علیهم فرات بن حیان وهند بن عمرو الجملی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2/533</w:t>
      </w:r>
      <w:r>
        <w:rPr>
          <w:rFonts w:eastAsia="IRNazanin" w:cs="IRNazanin"/>
          <w:color w:val="111111"/>
          <w:sz w:val="28"/>
          <w:szCs w:val="28"/>
          <w:rtl w:val="true"/>
          <w:lang w:bidi="fa-IR"/>
        </w:rPr>
        <w:t>).</w:t>
      </w:r>
    </w:p>
    <w:p>
      <w:pPr>
        <w:pStyle w:val="Heading3"/>
        <w:numPr>
          <w:ilvl w:val="2"/>
          <w:numId w:val="1"/>
        </w:numPr>
        <w:rPr/>
      </w:pPr>
      <w:bookmarkStart w:id="51" w:name="__RefHeading___Toc3886645_1468164448"/>
      <w:bookmarkStart w:id="52" w:name="_Toc17"/>
      <w:bookmarkEnd w:id="51"/>
      <w:r>
        <w:rPr/>
        <w:t>4</w:t>
      </w:r>
      <w:r>
        <w:rPr>
          <w:rtl w:val="true"/>
        </w:rPr>
        <w:t xml:space="preserve">- </w:t>
      </w:r>
      <w:r>
        <w:rPr>
          <w:rtl w:val="true"/>
        </w:rPr>
        <w:t>الموقف الفقهی من نصاری تغلب</w:t>
      </w:r>
      <w:bookmarkEnd w:id="52"/>
    </w:p>
    <w:p>
      <w:pPr>
        <w:pStyle w:val="BookText"/>
        <w:rPr/>
      </w:pPr>
      <w:r>
        <w:rPr>
          <w:rFonts w:ascii="IRNazanin" w:hAnsi="IRNazanin" w:eastAsia="IRNazanin"/>
          <w:color w:val="111111"/>
          <w:sz w:val="28"/>
          <w:sz w:val="28"/>
          <w:szCs w:val="28"/>
          <w:rtl w:val="true"/>
          <w:lang w:bidi="fa-IR"/>
        </w:rPr>
        <w:t>قال العلامة الحلی فی تذکرة الفقهاء</w:t>
      </w:r>
      <w:r>
        <w:rPr>
          <w:rFonts w:eastAsia="IRNazanin" w:cs="IRNazanin"/>
          <w:color w:val="111111"/>
          <w:sz w:val="28"/>
          <w:szCs w:val="28"/>
          <w:rtl w:val="true"/>
          <w:lang w:bidi="fa-IR"/>
        </w:rPr>
        <w:t>:</w:t>
      </w:r>
      <w:r>
        <w:rPr>
          <w:rFonts w:eastAsia="IRNazanin" w:cs="IRNazanin"/>
          <w:color w:val="111111"/>
          <w:sz w:val="28"/>
          <w:szCs w:val="28"/>
          <w:lang w:bidi="fa-IR"/>
        </w:rPr>
        <w:t>9/286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 تغلب بن وائل من العرب من ربیعة بن نزار ، انتقلوا فی الجاهلیة إلی النصرانیة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وانتقل أیضاً من العرب قبیلتان أخریان وهم تنوخ وبهراء ، فصارت القبائل الثلاثة من أهل الکتاب ، تؤخذ منهم الجزیة کافة کما تؤخذ من غیرهم ، وبه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بن عبد العزیز لأنهم أهل کتاب ، فیدخلون تحت عموم الأمر بأخذ الجزیة من أهل الکتاب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تؤخذ منهم الجزیة ، بل تؤخذ منهم الصدقة مضاعفة ، فیؤخذ من کل خمس من الإبل شاتان ، ویؤخذ من کل عشرین دیناراً دینار ، ومن کل مائتی درهم عشرة دراهم ، ومن </w:t>
      </w:r>
    </w:p>
    <w:p>
      <w:pPr>
        <w:pStyle w:val="BookText"/>
        <w:rPr/>
      </w:pPr>
      <w:r>
        <w:rPr>
          <w:rFonts w:ascii="IRNazanin" w:hAnsi="IRNazanin" w:eastAsia="IRNazanin"/>
          <w:color w:val="111111"/>
          <w:sz w:val="28"/>
          <w:sz w:val="28"/>
          <w:szCs w:val="28"/>
          <w:rtl w:val="true"/>
          <w:lang w:bidi="fa-IR"/>
        </w:rPr>
        <w:t xml:space="preserve">کل ما یجب فیه نصف العشر العشر وما یجب فیه العشر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الشافعی وابن أبی لیلی والحسن بن صالح بن حی وأحمد بن حنبل ، لأن عمر ضعف الصدقة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حکایة حال لا عموم لها ، فجاز أن تکون المصلحة للمسلمین فی کف أذاهم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 کان یأخذ جزیة لا صدقة وزکاة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 یؤدی إلی أن یأخذ أقل من دینار بأن تکون صدقته أقل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یلزم أن یقیم بعض أهل</w:t>
      </w:r>
    </w:p>
    <w:p>
      <w:pPr>
        <w:pStyle w:val="BookText"/>
        <w:rPr/>
      </w:pPr>
      <w:r>
        <w:rPr>
          <w:rFonts w:ascii="IRNazanin" w:hAnsi="IRNazanin" w:eastAsia="IRNazanin"/>
          <w:color w:val="111111"/>
          <w:sz w:val="28"/>
          <w:sz w:val="28"/>
          <w:szCs w:val="28"/>
          <w:rtl w:val="true"/>
          <w:lang w:bidi="fa-IR"/>
        </w:rPr>
        <w:t xml:space="preserve">الکتاب فی بلد الإسلام مؤبداً بغیر عوض ، بأن لا یکون له زرع ولا ماشیة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العامة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تفرغت لبنی تغلب لیکونن لی فیهم رأی لأقتلن مقاتلتهم ولأسبین ذراریهم ، فقد نقضوا العهد وبرئت منهم الذمة حین نصروا أولادهم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r>
        <w:rPr>
          <w:rFonts w:eastAsia="IRNazanin" w:cs="IRNazanin"/>
          <w:color w:val="111111"/>
          <w:sz w:val="28"/>
          <w:szCs w:val="28"/>
          <w:lang w:bidi="fa-IR"/>
        </w:rPr>
        <w:t>21/233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الخلاف</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والمبسوط</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والمغنی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نتیجة سیاسة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تغلباً دخلت عامتها فی الإسلام ، إلا قلیلاً منهم یقیم فی سوریا </w:t>
      </w:r>
      <w:r>
        <w:rPr>
          <w:rFonts w:eastAsia="IRNazanin" w:cs="IRNazanin"/>
          <w:color w:val="111111"/>
          <w:sz w:val="28"/>
          <w:szCs w:val="28"/>
          <w:rtl w:val="true"/>
          <w:lang w:bidi="fa-IR"/>
        </w:rPr>
        <w:t xml:space="preserve">. </w:t>
      </w:r>
      <w:bookmarkStart w:id="53" w:name="pg13878_184709"/>
    </w:p>
    <w:p>
      <w:pPr>
        <w:pStyle w:val="Heading2"/>
        <w:numPr>
          <w:ilvl w:val="1"/>
          <w:numId w:val="1"/>
        </w:numPr>
        <w:rPr/>
      </w:pPr>
      <w:bookmarkStart w:id="54" w:name="__RefHeading___Toc3886647_1468164448"/>
      <w:bookmarkStart w:id="55" w:name="_Toc18"/>
      <w:bookmarkEnd w:id="53"/>
      <w:bookmarkEnd w:id="54"/>
      <w:r>
        <w:rPr>
          <w:rtl w:val="true"/>
        </w:rPr>
        <w:t>الفصل الرابع</w:t>
      </w:r>
      <w:r>
        <w:rPr>
          <w:rtl w:val="true"/>
        </w:rPr>
        <w:t xml:space="preserve">: </w:t>
      </w:r>
      <w:r>
        <w:rPr>
          <w:rtl w:val="true"/>
        </w:rPr>
        <w:t xml:space="preserve">بنو تغلب بعد وفاة النبی </w:t>
      </w:r>
      <w:r>
        <w:rPr>
          <w:rtl w:val="true"/>
        </w:rPr>
        <w:t>(</w:t>
      </w:r>
      <w:r>
        <w:rPr>
          <w:rtl w:val="true"/>
        </w:rPr>
        <w:t xml:space="preserve">صلّی الله علیه و آله وسلّم </w:t>
      </w:r>
      <w:r>
        <w:rPr>
          <w:rtl w:val="true"/>
        </w:rPr>
        <w:t>)</w:t>
      </w:r>
      <w:bookmarkEnd w:id="55"/>
    </w:p>
    <w:p>
      <w:pPr>
        <w:pStyle w:val="Heading3"/>
        <w:numPr>
          <w:ilvl w:val="2"/>
          <w:numId w:val="1"/>
        </w:numPr>
        <w:rPr/>
      </w:pPr>
      <w:bookmarkStart w:id="56" w:name="__RefHeading___Toc3886649_1468164448"/>
      <w:bookmarkStart w:id="57" w:name="_Toc19"/>
      <w:bookmarkEnd w:id="56"/>
      <w:r>
        <w:rPr/>
        <w:t>1</w:t>
      </w:r>
      <w:r>
        <w:rPr>
          <w:rtl w:val="true"/>
        </w:rPr>
        <w:t xml:space="preserve">- </w:t>
      </w:r>
      <w:r>
        <w:rPr>
          <w:rtl w:val="true"/>
        </w:rPr>
        <w:t xml:space="preserve">اتهام التغلبیین بأنهم ارتدوا بعد النبی </w:t>
      </w:r>
      <w:r>
        <w:rPr>
          <w:rtl w:val="true"/>
        </w:rPr>
        <w:t>(</w:t>
      </w:r>
      <w:r>
        <w:rPr>
          <w:rtl w:val="true"/>
        </w:rPr>
        <w:t xml:space="preserve">صلّی الله علیه و آله وسلّم </w:t>
      </w:r>
      <w:r>
        <w:rPr>
          <w:rtl w:val="true"/>
        </w:rPr>
        <w:t>)</w:t>
      </w:r>
      <w:bookmarkEnd w:id="57"/>
    </w:p>
    <w:p>
      <w:pPr>
        <w:pStyle w:val="BookText"/>
        <w:rPr/>
      </w:pPr>
      <w:r>
        <w:rPr>
          <w:rFonts w:ascii="IRNazanin" w:hAnsi="IRNazanin" w:eastAsia="IRNazanin"/>
          <w:color w:val="111111"/>
          <w:sz w:val="28"/>
          <w:sz w:val="28"/>
          <w:szCs w:val="28"/>
          <w:rtl w:val="true"/>
          <w:lang w:bidi="fa-IR"/>
        </w:rPr>
        <w:t xml:space="preserve">اتهم التاریخ الرسمی بنی الهذیل بن عمران ، أحد بطون تغلب بأنهم انضموا الی سجاح المتنبئة ، عندما أعدَّت جیشاً کثیفاً لاجتیاح المدینة ،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 فی الکامل</w:t>
      </w:r>
      <w:r>
        <w:rPr>
          <w:rFonts w:eastAsia="IRNazanin" w:cs="IRNazanin"/>
          <w:color w:val="111111"/>
          <w:sz w:val="28"/>
          <w:szCs w:val="28"/>
          <w:rtl w:val="true"/>
          <w:lang w:bidi="fa-IR"/>
        </w:rPr>
        <w:t>:</w:t>
      </w:r>
      <w:r>
        <w:rPr>
          <w:rFonts w:eastAsia="IRNazanin" w:cs="IRNazanin"/>
          <w:color w:val="111111"/>
          <w:sz w:val="28"/>
          <w:szCs w:val="28"/>
          <w:lang w:bidi="fa-IR"/>
        </w:rPr>
        <w:t>2/355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فبینما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ببلاد تمیم مسلمهم بإزاء من أراد الردة وارتاب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أتباع الحنفی مسیلمة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جاءتهم سجاح بنت الحارث بن سوید بن عقفان التمیمیة ، قد أقبلت من الجزیرة ، وادعت النبوة ، وکانت ورهطها فی أخوالها من تغلب تقود أفناء ربیعة معها الهذیل بن عمران فی بنی تغلب ، وکان نصرانیاً فترک دینه وتبعها ، وعقبة بن هلال فی النمر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وزیاد بن فلان فی إیاد ، والسلیل بن قیس فی شیبان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سجاح ترید غزو أبی بکر فأرسلت إلی مالک بن نویرة </w:t>
      </w:r>
    </w:p>
    <w:p>
      <w:pPr>
        <w:pStyle w:val="BookText"/>
        <w:rPr/>
      </w:pPr>
      <w:r>
        <w:rPr>
          <w:rFonts w:ascii="IRNazanin" w:hAnsi="IRNazanin" w:eastAsia="IRNazanin"/>
          <w:color w:val="111111"/>
          <w:sz w:val="28"/>
          <w:sz w:val="28"/>
          <w:szCs w:val="28"/>
          <w:rtl w:val="true"/>
          <w:lang w:bidi="fa-IR"/>
        </w:rPr>
        <w:t xml:space="preserve">الیربوعی التمیمی تطلب الموادعة ، فأجابها وردها عن غزوها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وحملها علی أحیاء من بنی تمیم ، فأجابته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وعزمت من هناک علی غزو قبیلة الرباب وهم بطن من ضبة ، فسجعت لأتباعها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أعدوا الرکاب ، واستعدوا للنهاب ، ثم أغیروا علی الرباب ، فلیس دونهم حجاب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فساروا إلیهم فلقیتهم ضبة وعبد مناة ، فقتل بینهم قتلی کثیرة وأسری ، ثم تصالحوا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الأثیر فی الکامل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سارت سجاح فی جنود الجزیرة حتی بلغت النباج ، فأغار علیهم أوس بن خزیمة الهجیمی فی بنی عمرو ، فأسر الهذیل وعقة ، ثم اتفقوا علی أن یطلق أسری سجاح ، ولا تطأ أرض أوس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خرجت سجاح فی الجنود الی الیمامة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بالیمامة ودفوا دفیف الحمامة ، فإنها غزوة صرامة ، لا یلحقکم بعدها ملامة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فقصدت بنی حنیفة ، فبلغ ذلک مسیلمة فخاف إن هو شغل بها أن یغلب ثمامة وشرحبیل بن حسنة والقبائل التی حولها علی الیمامة ، فأهدی لها ثم أرسل إلیها یستأمنها علی نفسه حتی یأتیها فأمنته ، فجاءها فی أربعین من بنی حنیفة ، فصالحها علی </w:t>
      </w:r>
    </w:p>
    <w:p>
      <w:pPr>
        <w:pStyle w:val="BookText"/>
        <w:rPr/>
      </w:pPr>
      <w:r>
        <w:rPr>
          <w:rFonts w:ascii="IRNazanin" w:hAnsi="IRNazanin" w:eastAsia="IRNazanin"/>
          <w:color w:val="111111"/>
          <w:sz w:val="28"/>
          <w:sz w:val="28"/>
          <w:szCs w:val="28"/>
          <w:rtl w:val="true"/>
          <w:lang w:bidi="fa-IR"/>
        </w:rPr>
        <w:t xml:space="preserve">غلات الیمامة سنة تأخذ النصف ، وتترک عنده من یأخذ النصف فأخذت النصف وانصرفت إلی الجزیرة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تزل سجاح فی تغلب حتی نقلهم معاویة عام الجماعة ، وجاءت معهم وحسن إسلامهم لإسلامها ، وانتقلت إلی البصرة وماتت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روت مصادر السلطة المتحیزة لخالد بن الولید أن بنی تغلب ارتدوا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وقفوا فی وجه الفتوحات الإسلامیة وکانت لهم معارک مع المسلمین بقیادة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لکنا نشک فی ذلک لأنا نعلم کذب ادعائهم المشابه علی بنی یربوع التمیمیین، فقد جعلوهم مرتدین لأن رئیسهم مالک بن نویرة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اعترض علی خلافة أبی بکر ، فطمأنه خالد ونزل عنده ، ثم غدر بهم وقتل مالکاً وعدداً معه ، وتزوج بامرأته فی نفس اللیلة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أن خالداً أراد أن یغدر ببنی تغلب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وعدهم لیلة وساعة یجتمعون فیها إلی المصیخ ، وخرج خالد من العین قاصداً إلیهم فلما کانت تلک الساعة من لیلة الموعد اتفقوا جمیعاً بالمصیخ فأغاروا علی الهذیل ومن معه وهم نائمون من ثلاثة أوجه فقتلوهم ، وأفلت الهذیل فی ناس قلیل ، وکثر فیهم القتل ، وکان مع الهذیل عبد العزی بن أبی رهم أخو أوس مناة ، ولبید بن </w:t>
      </w:r>
    </w:p>
    <w:p>
      <w:pPr>
        <w:pStyle w:val="BookText"/>
        <w:rPr/>
      </w:pPr>
      <w:r>
        <w:rPr>
          <w:rFonts w:ascii="IRNazanin" w:hAnsi="IRNazanin" w:eastAsia="IRNazanin"/>
          <w:color w:val="111111"/>
          <w:sz w:val="28"/>
          <w:sz w:val="28"/>
          <w:szCs w:val="28"/>
          <w:rtl w:val="true"/>
          <w:lang w:bidi="fa-IR"/>
        </w:rPr>
        <w:t xml:space="preserve">جریر وکانا قد أسلما ومعهما کتاب أبی بکر بإسلامهما ، فقتلا فی المعرکة ، فبلغ أبا بکر قول عبد العزی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إذ طرق الصباح بغارة</w:t>
      </w:r>
    </w:p>
    <w:p>
      <w:pPr>
        <w:pStyle w:val="BookText"/>
        <w:rPr/>
      </w:pPr>
      <w:r>
        <w:rPr>
          <w:rFonts w:ascii="IRNazanin" w:hAnsi="IRNazanin" w:eastAsia="IRNazanin"/>
          <w:color w:val="111111"/>
          <w:sz w:val="28"/>
          <w:sz w:val="28"/>
          <w:szCs w:val="28"/>
          <w:rtl w:val="true"/>
          <w:lang w:bidi="fa-IR"/>
        </w:rPr>
        <w:t>سبحانک  اللهم رب محمد</w:t>
      </w:r>
    </w:p>
    <w:p>
      <w:pPr>
        <w:pStyle w:val="BookText"/>
        <w:rPr/>
      </w:pPr>
      <w:r>
        <w:rPr>
          <w:rFonts w:ascii="IRNazanin" w:hAnsi="IRNazanin" w:eastAsia="IRNazanin"/>
          <w:color w:val="111111"/>
          <w:sz w:val="28"/>
          <w:sz w:val="28"/>
          <w:szCs w:val="28"/>
          <w:rtl w:val="true"/>
          <w:lang w:bidi="fa-IR"/>
        </w:rPr>
        <w:t>سبحان ربی  لا إله غیره</w:t>
      </w:r>
    </w:p>
    <w:p>
      <w:pPr>
        <w:pStyle w:val="BookText"/>
        <w:rPr/>
      </w:pPr>
      <w:r>
        <w:rPr>
          <w:rFonts w:ascii="IRNazanin" w:hAnsi="IRNazanin" w:eastAsia="IRNazanin"/>
          <w:color w:val="111111"/>
          <w:sz w:val="28"/>
          <w:sz w:val="28"/>
          <w:szCs w:val="28"/>
          <w:rtl w:val="true"/>
          <w:lang w:bidi="fa-IR"/>
        </w:rPr>
        <w:t>رب البلاد ورب من یتورد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فوداهما وأوصی بأولادهما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عمر یعتد بقتلهما وقتل مالک بن نویرة علی خالد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بوجوب قتل خالد لغدره بمسلمین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نشک فی معارک خالد المزعومة مع التغلبیین لإعادتهم الی الإسلام ، ویکفی اتهام عمر لخالد بأنه غدر بزعمائهم ، کما فعل بمالک بن نویرة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فالمرجح أنهم اعترضوا کبنی یربوع التمیمیین ، علی خلافة أبی بکر فألبسوهم ثوب الإرتداد لیبرروا قتالهم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ذلک أن ولاءهم لعلی وعترة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قویاً ، کجیرانهم بنی یربوع ، وستعرف تشدد بنی حمدان فی التشیع </w:t>
      </w:r>
      <w:r>
        <w:rPr>
          <w:rFonts w:eastAsia="IRNazanin" w:cs="IRNazanin"/>
          <w:color w:val="111111"/>
          <w:sz w:val="28"/>
          <w:szCs w:val="28"/>
          <w:rtl w:val="true"/>
          <w:lang w:bidi="fa-IR"/>
        </w:rPr>
        <w:t xml:space="preserve">. </w:t>
      </w:r>
      <w:bookmarkStart w:id="58" w:name="pg13878_184716"/>
    </w:p>
    <w:p>
      <w:pPr>
        <w:pStyle w:val="Heading3"/>
        <w:numPr>
          <w:ilvl w:val="2"/>
          <w:numId w:val="1"/>
        </w:numPr>
        <w:rPr/>
      </w:pPr>
      <w:bookmarkStart w:id="59" w:name="__RefHeading___Toc3886651_1468164448"/>
      <w:bookmarkStart w:id="60" w:name="_Toc20"/>
      <w:bookmarkEnd w:id="58"/>
      <w:bookmarkEnd w:id="59"/>
      <w:r>
        <w:rPr/>
        <w:t>2</w:t>
      </w:r>
      <w:r>
        <w:rPr>
          <w:rtl w:val="true"/>
        </w:rPr>
        <w:t xml:space="preserve">- </w:t>
      </w:r>
      <w:r>
        <w:rPr>
          <w:rtl w:val="true"/>
        </w:rPr>
        <w:t>الصحابة من بنی تغلب</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أدیم التغلبی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عبد البر فی الاستیعاب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عنه صبی بن معبد فی کنز العمال </w:t>
      </w:r>
      <w:r>
        <w:rPr>
          <w:rFonts w:eastAsia="IRNazanin" w:cs="IRNazanin"/>
          <w:color w:val="111111"/>
          <w:sz w:val="28"/>
          <w:szCs w:val="28"/>
          <w:rtl w:val="true"/>
          <w:lang w:bidi="fa-IR"/>
        </w:rPr>
        <w:t>(</w:t>
      </w:r>
      <w:r>
        <w:rPr>
          <w:rFonts w:eastAsia="IRNazanin" w:cs="IRNazanin"/>
          <w:color w:val="111111"/>
          <w:sz w:val="28"/>
          <w:szCs w:val="28"/>
          <w:lang w:bidi="fa-IR"/>
        </w:rPr>
        <w:t>5/162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وروی عن بعض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مرثد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الکنود ، روی عن بکیر بن مسمار الریاحی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أبی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قول ابن حجر عن عتبة بن الوعل إنه صحابی </w:t>
      </w:r>
      <w:r>
        <w:rPr>
          <w:rFonts w:eastAsia="IRNazanin" w:cs="IRNazanin"/>
          <w:color w:val="111111"/>
          <w:sz w:val="28"/>
          <w:szCs w:val="28"/>
          <w:rtl w:val="true"/>
          <w:lang w:bidi="fa-IR"/>
        </w:rPr>
        <w:t xml:space="preserve">. </w:t>
      </w:r>
      <w:bookmarkStart w:id="61" w:name="pg13878_184718"/>
    </w:p>
    <w:p>
      <w:pPr>
        <w:pStyle w:val="Heading3"/>
        <w:numPr>
          <w:ilvl w:val="2"/>
          <w:numId w:val="1"/>
        </w:numPr>
        <w:rPr/>
      </w:pPr>
      <w:bookmarkStart w:id="62" w:name="__RefHeading___Toc3886653_1468164448"/>
      <w:bookmarkStart w:id="63" w:name="_Toc21"/>
      <w:bookmarkEnd w:id="61"/>
      <w:bookmarkEnd w:id="62"/>
      <w:r>
        <w:rPr/>
        <w:t>3</w:t>
      </w:r>
      <w:r>
        <w:rPr>
          <w:rtl w:val="true"/>
        </w:rPr>
        <w:t xml:space="preserve">- </w:t>
      </w:r>
      <w:r>
        <w:rPr>
          <w:rtl w:val="true"/>
        </w:rPr>
        <w:t>مشارکة بنی تغلب فی فتح العراق</w:t>
      </w:r>
      <w:bookmarkEnd w:id="63"/>
    </w:p>
    <w:p>
      <w:pPr>
        <w:pStyle w:val="BookText"/>
        <w:rPr/>
      </w:pPr>
      <w:r>
        <w:rPr>
          <w:rFonts w:ascii="IRNazanin" w:hAnsi="IRNazanin" w:eastAsia="IRNazanin"/>
          <w:color w:val="111111"/>
          <w:sz w:val="28"/>
          <w:sz w:val="28"/>
          <w:szCs w:val="28"/>
          <w:rtl w:val="true"/>
          <w:lang w:bidi="fa-IR"/>
        </w:rPr>
        <w:t xml:space="preserve">لما رأی التغلبیون تعاضد الروم والفرس علی قتال العرب ، تحرکت العصبیة القومیة فیهم ، فقاتلوا مع المسلمین رغم أن بعضهم کانوا ما زالوا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السنة الثالثة عشرة للهجرة أمدَّ ابن مردی الفهر التغلبی فی أناس من نصاری تغلب ، المثنی بن حارثة الشیبانی فی معرکة البویب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2/648</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ساهموا فی فتح تکریت فی السنة السادسة عشرة للهجرة ، فقد روی الطبری</w:t>
      </w:r>
      <w:r>
        <w:rPr>
          <w:rFonts w:eastAsia="IRNazanin" w:cs="IRNazanin"/>
          <w:color w:val="111111"/>
          <w:sz w:val="28"/>
          <w:szCs w:val="28"/>
          <w:rtl w:val="true"/>
          <w:lang w:bidi="fa-IR"/>
        </w:rPr>
        <w:t>(</w:t>
      </w:r>
      <w:r>
        <w:rPr>
          <w:rFonts w:eastAsia="IRNazanin" w:cs="IRNazanin"/>
          <w:color w:val="111111"/>
          <w:sz w:val="28"/>
          <w:szCs w:val="28"/>
          <w:lang w:bidi="fa-IR"/>
        </w:rPr>
        <w:t>3/141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بلغ سعد بن أبی وقاص وهو فی المدائن اجتماع أهل الموصل إلی الأنطاق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ملوک الروم فی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واجتماع أهل جلولاء علی مهران ، أحد قادة الفرس ، فسرح إلی الأنطاق عبد الله بن المعتم ، واستعمل علی مقدمته ربعی بن الأفکل العنزی وعلی میمنته الحارث بن حسان الذهلی ، وعلی میسرته فرات بن حیان العجلی ، ففصل عبد الله بن المعتم فی خمسة آلاف من المدائن ، فسار إلی تکریت أربعاً حتی نزل علی الأنطاق ومعه الروم وإیاد وتغلب والنمر ، ومعه الشهارجة وقد </w:t>
      </w:r>
    </w:p>
    <w:p>
      <w:pPr>
        <w:pStyle w:val="BookText"/>
        <w:rPr/>
      </w:pPr>
      <w:r>
        <w:rPr>
          <w:rFonts w:ascii="IRNazanin" w:hAnsi="IRNazanin" w:eastAsia="IRNazanin"/>
          <w:color w:val="111111"/>
          <w:sz w:val="28"/>
          <w:sz w:val="28"/>
          <w:szCs w:val="28"/>
          <w:rtl w:val="true"/>
          <w:lang w:bidi="fa-IR"/>
        </w:rPr>
        <w:t xml:space="preserve">خندقوا بها ، فحصرهم أربعین یوماً فتزاحفوا فیها أربعة وعشرین زحفاً ، وکانوا أهون شوکة وأسرع أمراً من أهل جلولاء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ووکل عبد الله بن المعتم بالعرب لیدعوهم إلیه والی نصرته علی الروم ، وأقبلت العیون من تغلب وإیاد والنمر إلی عبد الله بن المعتم ، وأخبروه أنهم قد استجابوا له فأرسل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صادقین بذلک فاشهدوا أن لا إله إلا الله وأن محمداً رسول الله ثم أعلمونا رأیکم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فرجعوا إلیهم بذلک أی بقبولهم الإسلام ، فردهم الی الروم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سمعتم تکبیرنا فاعلموا أنا قد نهدنا إلی الأبواب التی تلینا لندخل علیهم منها ، فخذوا بالأبواب التی تلی دجلة وکبروا واقتلوا من قدرتم علیه، ونهد عبد الله والمسلمون لما یلیهم وکبروا وکبرت تغلب وإیاد والنمر وقد أخذوا بالأبواب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أبواب نهر دجلة لئلا یفروا بالسفن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فحسبوا أن المسلمین أتوهم فبادروا الأبواب التی علیها المسلمون فلم یفلت من أهل الخندق إلا من أسلم من تغلب وأیاد والنمر</w:t>
      </w:r>
      <w:r>
        <w:rPr>
          <w:rFonts w:eastAsia="IRNazanin" w:cs="IRNazanin"/>
          <w:color w:val="111111"/>
          <w:sz w:val="28"/>
          <w:szCs w:val="28"/>
          <w:rtl w:val="true"/>
          <w:lang w:bidi="fa-IR"/>
        </w:rPr>
        <w:t xml:space="preserve">. </w:t>
      </w:r>
      <w:bookmarkStart w:id="64" w:name="pg13878_184722"/>
    </w:p>
    <w:p>
      <w:pPr>
        <w:pStyle w:val="Heading3"/>
        <w:numPr>
          <w:ilvl w:val="2"/>
          <w:numId w:val="1"/>
        </w:numPr>
        <w:rPr/>
      </w:pPr>
      <w:bookmarkStart w:id="65" w:name="__RefHeading___Toc3886655_1468164448"/>
      <w:bookmarkStart w:id="66" w:name="_Toc22"/>
      <w:bookmarkEnd w:id="64"/>
      <w:bookmarkEnd w:id="65"/>
      <w:r>
        <w:rPr/>
        <w:t>4</w:t>
      </w:r>
      <w:r>
        <w:rPr>
          <w:rtl w:val="true"/>
        </w:rPr>
        <w:t xml:space="preserve">- </w:t>
      </w:r>
      <w:r>
        <w:rPr>
          <w:rtl w:val="true"/>
        </w:rPr>
        <w:t xml:space="preserve">بنو تغلب مع أمیر المؤمنین </w:t>
      </w:r>
      <w:r>
        <w:rPr>
          <w:rtl w:val="true"/>
        </w:rPr>
        <w:t>(</w:t>
      </w:r>
      <w:r>
        <w:rPr>
          <w:rtl w:val="true"/>
        </w:rPr>
        <w:t>علیه السّلام</w:t>
      </w:r>
      <w:r>
        <w:rPr>
          <w:rtl w:val="true"/>
        </w:rPr>
        <w:t xml:space="preserve">) </w:t>
      </w:r>
      <w:r>
        <w:rPr>
          <w:rtl w:val="true"/>
        </w:rPr>
        <w:t>فی صفین</w:t>
      </w:r>
      <w:bookmarkEnd w:id="66"/>
    </w:p>
    <w:p>
      <w:pPr>
        <w:pStyle w:val="BookText"/>
        <w:rPr/>
      </w:pPr>
      <w:r>
        <w:rPr>
          <w:rFonts w:ascii="IRNazanin" w:hAnsi="IRNazanin" w:eastAsia="IRNazanin"/>
          <w:color w:val="111111"/>
          <w:sz w:val="28"/>
          <w:sz w:val="28"/>
          <w:szCs w:val="28"/>
          <w:rtl w:val="true"/>
          <w:lang w:bidi="fa-IR"/>
        </w:rPr>
        <w:t xml:space="preserve">قال نصر بن مزاحم فی وقعة صفین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مضی أمیر المؤمنین حتی نزل بأرض الجزیرة ، فاستقبله بنو تغلب والنمر بن قاسط بالجزیرة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لیزید بن قیس الأرحبی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قومک ، من طعامهم فاطعم ، ومن شرابهم فاشرب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وقعة صفین</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أتاه وفد بنی تغلب فصالحوه علی أن یقرهم علی دینهم ، ولا یصبغوا أبناءهم فی النصرانیة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بلغنی أنهم قد ترکوا ذلک ، وأیم الله لئن ظهرت علیهم لأقتلن مقاتلتهم ولأسبین ذراریهم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بلادهم استقبلته مسلمة لهم کثیرة ، فسر بما رأی من ذلک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أبطال تغلب شریک بن خزیم التغلبی، وقد شهد صفین مع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وأصیبت عینه، وسکن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 المقدس ، ولما بلغه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الی الکوفة ونهض للطلب بثأره مع المختار ، وسار مع إبراهیم بن الأشتر لقتال جیش الشام بقیادة ابن زیاد ، وقتل الحصین بن نمیر أحد قادة جیش یزید فی کربلاء ، فقد برز الحصین وهو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قادة  الکوفة أهل المنکر</w:t>
      </w:r>
    </w:p>
    <w:p>
      <w:pPr>
        <w:pStyle w:val="BookText"/>
        <w:rPr/>
      </w:pPr>
      <w:r>
        <w:rPr>
          <w:rFonts w:ascii="IRNazanin" w:hAnsi="IRNazanin" w:eastAsia="IRNazanin"/>
          <w:color w:val="111111"/>
          <w:sz w:val="28"/>
          <w:sz w:val="28"/>
          <w:szCs w:val="28"/>
          <w:rtl w:val="true"/>
          <w:lang w:bidi="fa-IR"/>
        </w:rPr>
        <w:t>وشیعة  المختار وابن الأشتر</w:t>
      </w:r>
    </w:p>
    <w:p>
      <w:pPr>
        <w:pStyle w:val="BookText"/>
        <w:rPr/>
      </w:pPr>
      <w:r>
        <w:rPr>
          <w:rFonts w:ascii="IRNazanin" w:hAnsi="IRNazanin" w:eastAsia="IRNazanin"/>
          <w:color w:val="111111"/>
          <w:sz w:val="28"/>
          <w:sz w:val="28"/>
          <w:szCs w:val="28"/>
          <w:rtl w:val="true"/>
          <w:lang w:bidi="fa-IR"/>
        </w:rPr>
        <w:t>هل فیکم  قرم کریم العنصر</w:t>
      </w:r>
    </w:p>
    <w:p>
      <w:pPr>
        <w:pStyle w:val="BookText"/>
        <w:rPr/>
      </w:pPr>
      <w:r>
        <w:rPr>
          <w:rFonts w:ascii="IRNazanin" w:hAnsi="IRNazanin" w:eastAsia="IRNazanin"/>
          <w:color w:val="111111"/>
          <w:sz w:val="28"/>
          <w:sz w:val="28"/>
          <w:szCs w:val="28"/>
          <w:rtl w:val="true"/>
          <w:lang w:bidi="fa-IR"/>
        </w:rPr>
        <w:t>مهذب فی  قومه بمفخر</w:t>
      </w:r>
    </w:p>
    <w:p>
      <w:pPr>
        <w:pStyle w:val="BookText"/>
        <w:rPr/>
      </w:pPr>
      <w:r>
        <w:rPr>
          <w:rFonts w:ascii="IRNazanin" w:hAnsi="IRNazanin" w:eastAsia="IRNazanin"/>
          <w:color w:val="111111"/>
          <w:sz w:val="28"/>
          <w:sz w:val="28"/>
          <w:szCs w:val="28"/>
          <w:rtl w:val="true"/>
          <w:lang w:bidi="fa-IR"/>
        </w:rPr>
        <w:t>یبرز نحوی قاصداً لا یمتری</w:t>
      </w:r>
    </w:p>
    <w:p>
      <w:pPr>
        <w:pStyle w:val="BookText"/>
        <w:rPr/>
      </w:pPr>
      <w:r>
        <w:rPr>
          <w:rFonts w:ascii="IRNazanin" w:hAnsi="IRNazanin" w:eastAsia="IRNazanin"/>
          <w:color w:val="111111"/>
          <w:sz w:val="28"/>
          <w:sz w:val="28"/>
          <w:szCs w:val="28"/>
          <w:rtl w:val="true"/>
          <w:lang w:bidi="fa-IR"/>
        </w:rPr>
        <w:t>فخرج إلیه شریک بن خزیم التغلبی ،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قاتل  الشیخ الکریم الأزهر</w:t>
      </w:r>
    </w:p>
    <w:p>
      <w:pPr>
        <w:pStyle w:val="BookText"/>
        <w:rPr/>
      </w:pPr>
      <w:r>
        <w:rPr>
          <w:rFonts w:ascii="IRNazanin" w:hAnsi="IRNazanin" w:eastAsia="IRNazanin"/>
          <w:color w:val="111111"/>
          <w:sz w:val="28"/>
          <w:sz w:val="28"/>
          <w:szCs w:val="28"/>
          <w:rtl w:val="true"/>
          <w:lang w:bidi="fa-IR"/>
        </w:rPr>
        <w:t>بکربلا یوم التقاء العسکر</w:t>
      </w:r>
    </w:p>
    <w:p>
      <w:pPr>
        <w:pStyle w:val="BookText"/>
        <w:rPr/>
      </w:pPr>
      <w:r>
        <w:rPr>
          <w:rFonts w:ascii="IRNazanin" w:hAnsi="IRNazanin" w:eastAsia="IRNazanin"/>
          <w:color w:val="111111"/>
          <w:sz w:val="28"/>
          <w:sz w:val="28"/>
          <w:szCs w:val="28"/>
          <w:rtl w:val="true"/>
          <w:lang w:bidi="fa-IR"/>
        </w:rPr>
        <w:t>أعنی  حسیناً ذا الثنا والمفخر</w:t>
      </w:r>
    </w:p>
    <w:p>
      <w:pPr>
        <w:pStyle w:val="BookText"/>
        <w:rPr/>
      </w:pPr>
      <w:r>
        <w:rPr>
          <w:rFonts w:ascii="IRNazanin" w:hAnsi="IRNazanin" w:eastAsia="IRNazanin"/>
          <w:color w:val="111111"/>
          <w:sz w:val="28"/>
          <w:sz w:val="28"/>
          <w:szCs w:val="28"/>
          <w:rtl w:val="true"/>
          <w:lang w:bidi="fa-IR"/>
        </w:rPr>
        <w:t>ابن النبی  الطاهر المطهر</w:t>
      </w:r>
    </w:p>
    <w:p>
      <w:pPr>
        <w:pStyle w:val="BookText"/>
        <w:rPr/>
      </w:pPr>
      <w:r>
        <w:rPr>
          <w:rFonts w:ascii="IRNazanin" w:hAnsi="IRNazanin" w:eastAsia="IRNazanin"/>
          <w:color w:val="111111"/>
          <w:sz w:val="28"/>
          <w:sz w:val="28"/>
          <w:szCs w:val="28"/>
          <w:rtl w:val="true"/>
          <w:lang w:bidi="fa-IR"/>
        </w:rPr>
        <w:t>وابن علی  البطل المظفر</w:t>
      </w:r>
    </w:p>
    <w:p>
      <w:pPr>
        <w:pStyle w:val="BookText"/>
        <w:rPr/>
      </w:pPr>
      <w:r>
        <w:rPr>
          <w:rFonts w:ascii="IRNazanin" w:hAnsi="IRNazanin" w:eastAsia="IRNazanin"/>
          <w:color w:val="111111"/>
          <w:sz w:val="28"/>
          <w:sz w:val="28"/>
          <w:szCs w:val="28"/>
          <w:rtl w:val="true"/>
          <w:lang w:bidi="fa-IR"/>
        </w:rPr>
        <w:t>هذا فخذها من هزبر قسور</w:t>
      </w:r>
    </w:p>
    <w:p>
      <w:pPr>
        <w:pStyle w:val="BookText"/>
        <w:rPr/>
      </w:pPr>
      <w:r>
        <w:rPr>
          <w:rFonts w:ascii="IRNazanin" w:hAnsi="IRNazanin" w:eastAsia="IRNazanin"/>
          <w:color w:val="111111"/>
          <w:sz w:val="28"/>
          <w:sz w:val="28"/>
          <w:szCs w:val="28"/>
          <w:rtl w:val="true"/>
          <w:lang w:bidi="fa-IR"/>
        </w:rPr>
        <w:t xml:space="preserve">فالتقیا بضربتین فجدله التغلبی صریعاً ، فدخل علی أهل الشام من أهل العراق مدخل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النضار</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المعرکة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کتاب وقعة صفین لنصر</w:t>
      </w:r>
      <w:r>
        <w:rPr>
          <w:rFonts w:eastAsia="IRNazanin" w:cs="IRNazanin"/>
          <w:color w:val="111111"/>
          <w:sz w:val="28"/>
          <w:szCs w:val="28"/>
          <w:rtl w:val="true"/>
          <w:lang w:bidi="fa-IR"/>
        </w:rPr>
        <w:t>/</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قال خالد بن المعمر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وفت لعلی  من ربیعة عصبة</w:t>
      </w:r>
    </w:p>
    <w:p>
      <w:pPr>
        <w:pStyle w:val="BookText"/>
        <w:rPr/>
      </w:pPr>
      <w:r>
        <w:rPr>
          <w:rFonts w:ascii="IRNazanin" w:hAnsi="IRNazanin" w:eastAsia="IRNazanin"/>
          <w:color w:val="111111"/>
          <w:sz w:val="28"/>
          <w:sz w:val="28"/>
          <w:szCs w:val="28"/>
          <w:rtl w:val="true"/>
          <w:lang w:bidi="fa-IR"/>
        </w:rPr>
        <w:t>بصم  العوالی والصفیح المذکر</w:t>
      </w:r>
    </w:p>
    <w:p>
      <w:pPr>
        <w:pStyle w:val="BookText"/>
        <w:rPr/>
      </w:pPr>
      <w:r>
        <w:rPr>
          <w:rFonts w:ascii="IRNazanin" w:hAnsi="IRNazanin" w:eastAsia="IRNazanin"/>
          <w:color w:val="111111"/>
          <w:sz w:val="28"/>
          <w:sz w:val="28"/>
          <w:szCs w:val="28"/>
          <w:rtl w:val="true"/>
          <w:lang w:bidi="fa-IR"/>
        </w:rPr>
        <w:t>شقیق  وکردوس ابن سید تغلب</w:t>
      </w:r>
    </w:p>
    <w:p>
      <w:pPr>
        <w:pStyle w:val="BookText"/>
        <w:rPr/>
      </w:pPr>
      <w:r>
        <w:rPr>
          <w:rFonts w:ascii="IRNazanin" w:hAnsi="IRNazanin" w:eastAsia="IRNazanin"/>
          <w:color w:val="111111"/>
          <w:sz w:val="28"/>
          <w:sz w:val="28"/>
          <w:szCs w:val="28"/>
          <w:rtl w:val="true"/>
          <w:lang w:bidi="fa-IR"/>
        </w:rPr>
        <w:t>وقد قام  فیها خالد بن المعمر</w:t>
      </w:r>
    </w:p>
    <w:p>
      <w:pPr>
        <w:pStyle w:val="BookText"/>
        <w:rPr/>
      </w:pPr>
      <w:r>
        <w:rPr>
          <w:rFonts w:ascii="IRNazanin" w:hAnsi="IRNazanin" w:eastAsia="IRNazanin"/>
          <w:color w:val="111111"/>
          <w:sz w:val="28"/>
          <w:sz w:val="28"/>
          <w:szCs w:val="28"/>
          <w:rtl w:val="true"/>
          <w:lang w:bidi="fa-IR"/>
        </w:rPr>
        <w:t>یقارع  بالشوری حریث بن جابر</w:t>
      </w:r>
    </w:p>
    <w:p>
      <w:pPr>
        <w:pStyle w:val="BookText"/>
        <w:rPr/>
      </w:pPr>
      <w:r>
        <w:rPr>
          <w:rFonts w:ascii="IRNazanin" w:hAnsi="IRNazanin" w:eastAsia="IRNazanin"/>
          <w:color w:val="111111"/>
          <w:sz w:val="28"/>
          <w:sz w:val="28"/>
          <w:szCs w:val="28"/>
          <w:rtl w:val="true"/>
          <w:lang w:bidi="fa-IR"/>
        </w:rPr>
        <w:t>وفاز بها لولا حضین بن منذر</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شخصیات بنی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بن الوعل ، شاعر أهل الکوفة ، وأحد أبطال الفتوحات الإسلامیة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3/141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حجر فی الإصابة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إدراک وقد سکن الکوفة و شهد مع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وساهم فی ردِّ الغارات التی کان یشنها معاویة علی العراق والحجاز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أعثم فی الفتوح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 معاویة برجل من أصحابه یقال له الحارث بن نمر التنوخی فی ألف رجل من حماة أهل الشام ، وأمره بالغارة علی بلاد الجزیرة ممن هم فی طاعة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خیل أهل الشام حتی بلغت تخوم صفین ودارا ، فأغاروا علی قوم من بنی تغلب ممن کانوا فی طاعة علی رضی الله عنه ، فأسروا منهم ثمانیة نفر وانصرفوا راجعین إلی الشام ، وقام رجل من أهل الجزیرة یقال له عتبة بن الوعل ، فجمع قومه من بنی تغلب ، ثم صار إلی جسر منبج فعبر الفرات وأغار علی أوائل الشام فغنم غنائم کبیرة ورجع إلی الجزیرة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أبلغ معاویة بن صخر</w:t>
      </w:r>
    </w:p>
    <w:p>
      <w:pPr>
        <w:pStyle w:val="BookText"/>
        <w:rPr/>
      </w:pPr>
      <w:r>
        <w:rPr>
          <w:rFonts w:ascii="IRNazanin" w:hAnsi="IRNazanin" w:eastAsia="IRNazanin"/>
          <w:color w:val="111111"/>
          <w:sz w:val="28"/>
          <w:sz w:val="28"/>
          <w:szCs w:val="28"/>
          <w:rtl w:val="true"/>
          <w:lang w:bidi="fa-IR"/>
        </w:rPr>
        <w:t>فإنی قد أغرت کما تغیر</w:t>
      </w:r>
    </w:p>
    <w:p>
      <w:pPr>
        <w:pStyle w:val="BookText"/>
        <w:rPr/>
      </w:pPr>
      <w:r>
        <w:rPr>
          <w:rFonts w:ascii="IRNazanin" w:hAnsi="IRNazanin" w:eastAsia="IRNazanin"/>
          <w:color w:val="111111"/>
          <w:sz w:val="28"/>
          <w:sz w:val="28"/>
          <w:szCs w:val="28"/>
          <w:rtl w:val="true"/>
          <w:lang w:bidi="fa-IR"/>
        </w:rPr>
        <w:t>صبحنا منبجاً بالخیل تردی</w:t>
      </w:r>
    </w:p>
    <w:p>
      <w:pPr>
        <w:pStyle w:val="BookText"/>
        <w:rPr/>
      </w:pPr>
      <w:r>
        <w:rPr>
          <w:rFonts w:ascii="IRNazanin" w:hAnsi="IRNazanin" w:eastAsia="IRNazanin"/>
          <w:color w:val="111111"/>
          <w:sz w:val="28"/>
          <w:sz w:val="28"/>
          <w:szCs w:val="28"/>
          <w:rtl w:val="true"/>
          <w:lang w:bidi="fa-IR"/>
        </w:rPr>
        <w:t>شوازب فی  أیاطلها ضمیر</w:t>
      </w:r>
    </w:p>
    <w:p>
      <w:pPr>
        <w:pStyle w:val="BookText"/>
        <w:rPr/>
      </w:pPr>
      <w:r>
        <w:rPr>
          <w:rFonts w:ascii="IRNazanin" w:hAnsi="IRNazanin" w:eastAsia="IRNazanin"/>
          <w:color w:val="111111"/>
          <w:sz w:val="28"/>
          <w:sz w:val="28"/>
          <w:szCs w:val="28"/>
          <w:rtl w:val="true"/>
          <w:lang w:bidi="fa-IR"/>
        </w:rPr>
        <w:t>بکل سمیدع  ماض جسور</w:t>
      </w:r>
    </w:p>
    <w:p>
      <w:pPr>
        <w:pStyle w:val="BookText"/>
        <w:rPr/>
      </w:pPr>
      <w:r>
        <w:rPr>
          <w:rFonts w:ascii="IRNazanin" w:hAnsi="IRNazanin" w:eastAsia="IRNazanin"/>
          <w:color w:val="111111"/>
          <w:sz w:val="28"/>
          <w:sz w:val="28"/>
          <w:szCs w:val="28"/>
          <w:rtl w:val="true"/>
          <w:lang w:bidi="fa-IR"/>
        </w:rPr>
        <w:t>علی  الأهوال فی ضنک یسیر</w:t>
      </w:r>
    </w:p>
    <w:p>
      <w:pPr>
        <w:pStyle w:val="BookText"/>
        <w:rPr/>
      </w:pPr>
      <w:r>
        <w:rPr>
          <w:rFonts w:ascii="IRNazanin" w:hAnsi="IRNazanin" w:eastAsia="IRNazanin"/>
          <w:color w:val="111111"/>
          <w:sz w:val="28"/>
          <w:sz w:val="28"/>
          <w:szCs w:val="28"/>
          <w:rtl w:val="true"/>
          <w:lang w:bidi="fa-IR"/>
        </w:rPr>
        <w:t>وکل مجرب  بطل همام</w:t>
      </w:r>
    </w:p>
    <w:p>
      <w:pPr>
        <w:pStyle w:val="BookText"/>
        <w:rPr/>
      </w:pPr>
      <w:r>
        <w:rPr>
          <w:rFonts w:ascii="IRNazanin" w:hAnsi="IRNazanin" w:eastAsia="IRNazanin"/>
          <w:color w:val="111111"/>
          <w:sz w:val="28"/>
          <w:sz w:val="28"/>
          <w:szCs w:val="28"/>
          <w:rtl w:val="true"/>
          <w:lang w:bidi="fa-IR"/>
        </w:rPr>
        <w:t>لدی  الهیجاء مطلبه عسیر</w:t>
      </w:r>
    </w:p>
    <w:p>
      <w:pPr>
        <w:pStyle w:val="BookText"/>
        <w:rPr/>
      </w:pPr>
      <w:r>
        <w:rPr>
          <w:rFonts w:ascii="IRNazanin" w:hAnsi="IRNazanin" w:eastAsia="IRNazanin"/>
          <w:color w:val="111111"/>
          <w:sz w:val="28"/>
          <w:sz w:val="28"/>
          <w:szCs w:val="28"/>
          <w:rtl w:val="true"/>
          <w:lang w:bidi="fa-IR"/>
        </w:rPr>
        <w:t>وفتیان  یرون الصبر مجداً</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بأیدیهم  مهندة ذکور </w:t>
      </w:r>
      <w:bookmarkStart w:id="67" w:name="pg13878_184728"/>
    </w:p>
    <w:p>
      <w:pPr>
        <w:pStyle w:val="Heading3"/>
        <w:numPr>
          <w:ilvl w:val="2"/>
          <w:numId w:val="1"/>
        </w:numPr>
        <w:rPr/>
      </w:pPr>
      <w:bookmarkStart w:id="68" w:name="__RefHeading___Toc3886657_1468164448"/>
      <w:bookmarkStart w:id="69" w:name="_Toc23"/>
      <w:bookmarkEnd w:id="67"/>
      <w:bookmarkEnd w:id="68"/>
      <w:r>
        <w:rPr/>
        <w:t>5</w:t>
      </w:r>
      <w:r>
        <w:rPr>
          <w:rtl w:val="true"/>
        </w:rPr>
        <w:t xml:space="preserve">- </w:t>
      </w:r>
      <w:r>
        <w:rPr>
          <w:rtl w:val="true"/>
        </w:rPr>
        <w:t>بنو تغلب فی مواجهة الخوارج</w:t>
      </w:r>
      <w:bookmarkEnd w:id="69"/>
    </w:p>
    <w:p>
      <w:pPr>
        <w:pStyle w:val="BookText"/>
        <w:rPr/>
      </w:pPr>
      <w:r>
        <w:rPr>
          <w:rFonts w:ascii="IRNazanin" w:hAnsi="IRNazanin" w:eastAsia="IRNazanin"/>
          <w:color w:val="111111"/>
          <w:sz w:val="28"/>
          <w:sz w:val="28"/>
          <w:szCs w:val="28"/>
          <w:rtl w:val="true"/>
          <w:lang w:bidi="fa-IR"/>
        </w:rPr>
        <w:t>وقاتل التغلبیون سنة سبع وسبعین للهجرة مع عتاب بن ورقاء الریاحی شبیب بن زید الشیبانی الخارجی ، الذی قصد الکوفة أیام الحجاج الثقفی لینتزعها منه ، ویبدو أن عددهم کان کبیراً فقد قسموا الی ثلاثة أقسام وعلی کل قسم منهم أمیر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قبیصة بن والق ، وعبد الله بن الحلیس ، ونعیم بن علیم ، وکانت تغلب تقاتل فی میسرة عتاب وعلیها نعیم بن علیم التغلبی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Heading3"/>
        <w:numPr>
          <w:ilvl w:val="2"/>
          <w:numId w:val="1"/>
        </w:numPr>
        <w:rPr/>
      </w:pPr>
      <w:bookmarkStart w:id="70" w:name="__RefHeading___Toc3886659_1468164448"/>
      <w:bookmarkStart w:id="71" w:name="_Toc24"/>
      <w:bookmarkEnd w:id="70"/>
      <w:r>
        <w:rPr/>
        <w:t>6</w:t>
      </w:r>
      <w:r>
        <w:rPr>
          <w:rtl w:val="true"/>
        </w:rPr>
        <w:t xml:space="preserve">- </w:t>
      </w:r>
      <w:r>
        <w:rPr>
          <w:rtl w:val="true"/>
        </w:rPr>
        <w:t>شهداء بنی تغلب مع الإمام الحسین</w:t>
      </w:r>
      <w:bookmarkEnd w:id="71"/>
    </w:p>
    <w:p>
      <w:pPr>
        <w:pStyle w:val="BookText"/>
        <w:rPr/>
      </w:pPr>
      <w:r>
        <w:rPr>
          <w:rFonts w:ascii="IRNazanin" w:hAnsi="IRNazanin" w:eastAsia="IRNazanin"/>
          <w:color w:val="111111"/>
          <w:sz w:val="28"/>
          <w:sz w:val="28"/>
          <w:szCs w:val="28"/>
          <w:rtl w:val="true"/>
          <w:lang w:bidi="fa-IR"/>
        </w:rPr>
        <w:t xml:space="preserve">استشهد مع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تغلب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کنانة بن عتیق التغلبی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ذکره فی الزیارتین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من شهداء الحملة الأولی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أنصار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وضرغامة بن مالک التغلبی ، وورد ذکره فی الزیارتین ، وهو من شهداء الحملة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وقاسط بن زهیر بن الحرث التغلبی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ذکره فی زیارة الناحیة بعنوان قاسط بن ظهیر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 قاسط وکرش ابنی ظهیر التغلبیین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إسمه فی الزیارة الرجبیة لکن من دون ذکر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وکرش هو کردوس الآتی ، 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 بن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وکردوس بن زهیر، أخو قاسط ، ورد ذکره فی الزیارتین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هو نفسه کردوس التغلبی الذی یروی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السماوی فی إبصار العین</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قاسط بن زهیر بن الحرث التغلبی، وأخوه کردوس بن زهیر بن الحرث التغلبی ، وأخوه مقسط بن زهیر بن الحرث التغلبی ، کان هؤلاء الثلاثة من أصحاب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المجاهدین بین یدیه فی حروبه، صحبوه أولاً ثم صحبوا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بقوا فی الکوفة ولهم ذکر فی الحروب لا سیما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ورد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خرجوا إلیه فجاؤوه لیلاً وقتلوا بین یدیه فی الحملة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 أخاهما مقسطاً مع قاسط وکردوس، ولم یرد له ذکر فی الزیارتین</w:t>
      </w:r>
      <w:r>
        <w:rPr>
          <w:rFonts w:eastAsia="IRNazanin" w:cs="IRNazanin"/>
          <w:color w:val="111111"/>
          <w:sz w:val="28"/>
          <w:szCs w:val="28"/>
          <w:rtl w:val="true"/>
          <w:lang w:bidi="fa-IR"/>
        </w:rPr>
        <w:t xml:space="preserve">. </w:t>
      </w:r>
      <w:bookmarkStart w:id="72" w:name="pg13878_184731"/>
    </w:p>
    <w:p>
      <w:pPr>
        <w:pStyle w:val="Heading2"/>
        <w:numPr>
          <w:ilvl w:val="1"/>
          <w:numId w:val="1"/>
        </w:numPr>
        <w:rPr/>
      </w:pPr>
      <w:bookmarkStart w:id="73" w:name="__RefHeading___Toc3886661_1468164448"/>
      <w:bookmarkStart w:id="74" w:name="_Toc25"/>
      <w:bookmarkEnd w:id="72"/>
      <w:bookmarkEnd w:id="73"/>
      <w:r>
        <w:rPr>
          <w:rtl w:val="true"/>
        </w:rPr>
        <w:t>الفصل الخامس</w:t>
      </w:r>
      <w:r>
        <w:rPr>
          <w:rtl w:val="true"/>
        </w:rPr>
        <w:t xml:space="preserve">: </w:t>
      </w:r>
      <w:r>
        <w:rPr>
          <w:rtl w:val="true"/>
        </w:rPr>
        <w:t>فضل الدولة الحمدانیة علی المسلمین</w:t>
      </w:r>
      <w:bookmarkEnd w:id="74"/>
    </w:p>
    <w:p>
      <w:pPr>
        <w:pStyle w:val="Heading3"/>
        <w:numPr>
          <w:ilvl w:val="2"/>
          <w:numId w:val="1"/>
        </w:numPr>
        <w:rPr/>
      </w:pPr>
      <w:bookmarkStart w:id="75" w:name="__RefHeading___Toc3886663_1468164448"/>
      <w:bookmarkStart w:id="76" w:name="_Toc26"/>
      <w:bookmarkEnd w:id="75"/>
      <w:r>
        <w:rPr/>
        <w:t>1</w:t>
      </w:r>
      <w:r>
        <w:rPr>
          <w:rtl w:val="true"/>
        </w:rPr>
        <w:t xml:space="preserve">- </w:t>
      </w:r>
      <w:r>
        <w:rPr>
          <w:rtl w:val="true"/>
        </w:rPr>
        <w:t>زعامة بنی حمدان لقبیلة تغلب</w:t>
      </w:r>
      <w:bookmarkEnd w:id="76"/>
    </w:p>
    <w:p>
      <w:pPr>
        <w:pStyle w:val="BookText"/>
        <w:rPr/>
      </w:pPr>
      <w:r>
        <w:rPr>
          <w:rFonts w:ascii="IRNazanin" w:hAnsi="IRNazanin" w:eastAsia="IRNazanin"/>
          <w:color w:val="111111"/>
          <w:sz w:val="28"/>
          <w:sz w:val="28"/>
          <w:szCs w:val="28"/>
          <w:rtl w:val="true"/>
          <w:lang w:bidi="fa-IR"/>
        </w:rPr>
        <w:t xml:space="preserve">عندما جاءت الدولة العباسیة کان زعیم بنی تغالب حمدان بن حمدون بن الحارث ، جد الأسرة الحمدانیة أمیراً علی قلعة ماردین قرب الموصل ، وکان مثریاً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عدد من بنی تغلب فی مناصب الدولة ، کإسحاق بن أیوب العدوی التغلبی والی الجزیرة للمعتمد العباسی، ومالک بن طوق والی دمشق للمتوکل العباسی وهشام بن عمرو بن بسطام ولی السند للمنصور العباسی</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دولة بنی حمدان بدأت فی سنة</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عیَّن المکتفی عبد الله بن حمدان حاکماً علی الموصل ، وعاشت دولتهم قرناً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وکانت خط دفاع المسلمین مقابل الروم ، الذین کانت عاصمتهم القسطنطینیة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وعندما استوزر الراضی العباسی أحمد بن محمد البریدی ، ثم ولاه البصرة وواسط والأهواز ، طمع أخوه فی بغداد فزحف إلیها واحتلها سنة</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فاستنجد الخلیفة بآل حمدان لیعیدوا له عاصمته فجاءه ناصر الدولة وأخوه سیف الدولة بجیش فخاف البریدی ، وهرب الی واسط وأخلی بغداد ، وقصده الحمدانیون الی واسط ونشب القتال بینهما ، ففرَّ البریدی الی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نصبه الخلیفة أمیراً علیها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هاجموا حلب وهی تحت حکم الإخشیدیین فغلبوا علیها ، ثم هاجموا حمص فهزموا حاکمها کافوراً الإخشیدی وغلبوا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انتصر ناصر الدولة علی تکین الترکی ، فاستقر له الأمر بالموصل والجزیرة عام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وبعد هذه الإنتصارات قام ناصر الدولة وإخوته بتنظیم شؤون دولتهم ، وأعلنوا التشیع مذهباً رسمیاً لهم ، وأصدروا عملة کتبوا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 محمد رسول الله ، أمیر المؤمنین علی بن أبی طالب ، فاطمة الزهراء ، الحسن والحسین ، جبریل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وأسسوا المدارس الدینیة ، وقاموا برعایة العلماء والشعراء والأدباء ، خصوصاً فی حلب العاصمة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الشیعة لزمیزم</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اختلف معز الدولة البویهی السلطان الرسمی للخلافة وناصر الدولة الحمدانی ، ودارت بینهما حروب ، وفی عام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تدخل سیف الدولة وتعهد أن یحمل ناصرالدولة إلی دار الخلافة ملیونین وتسع مائة ألف درهم کل عام وضمنها عنه</w:t>
      </w:r>
      <w:r>
        <w:rPr>
          <w:rFonts w:eastAsia="IRNazanin" w:cs="IRNazanin"/>
          <w:color w:val="111111"/>
          <w:sz w:val="28"/>
          <w:szCs w:val="28"/>
          <w:rtl w:val="true"/>
          <w:lang w:bidi="fa-IR"/>
        </w:rPr>
        <w:t xml:space="preserve">. </w:t>
      </w:r>
      <w:bookmarkStart w:id="77" w:name="pg13878_184737"/>
    </w:p>
    <w:p>
      <w:pPr>
        <w:pStyle w:val="Heading3"/>
        <w:numPr>
          <w:ilvl w:val="2"/>
          <w:numId w:val="1"/>
        </w:numPr>
        <w:rPr/>
      </w:pPr>
      <w:bookmarkStart w:id="78" w:name="__RefHeading___Toc3886665_1468164448"/>
      <w:bookmarkStart w:id="79" w:name="_Toc27"/>
      <w:bookmarkEnd w:id="77"/>
      <w:bookmarkEnd w:id="78"/>
      <w:r>
        <w:rPr/>
        <w:t>2</w:t>
      </w:r>
      <w:r>
        <w:rPr>
          <w:rtl w:val="true"/>
        </w:rPr>
        <w:t xml:space="preserve">- </w:t>
      </w:r>
      <w:r>
        <w:rPr>
          <w:rtl w:val="true"/>
        </w:rPr>
        <w:t>شخصیة سیف الدولة الممیزة</w:t>
      </w:r>
      <w:bookmarkEnd w:id="79"/>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الأمین فی أعیان الشیعة</w:t>
      </w:r>
      <w:r>
        <w:rPr>
          <w:rFonts w:eastAsia="IRNazanin" w:cs="IRNazanin"/>
          <w:color w:val="111111"/>
          <w:sz w:val="28"/>
          <w:szCs w:val="28"/>
          <w:rtl w:val="true"/>
          <w:lang w:bidi="fa-IR"/>
        </w:rPr>
        <w:t>:</w:t>
      </w:r>
      <w:r>
        <w:rPr>
          <w:rFonts w:eastAsia="IRNazanin" w:cs="IRNazanin"/>
          <w:color w:val="111111"/>
          <w:sz w:val="28"/>
          <w:szCs w:val="28"/>
          <w:lang w:bidi="fa-IR"/>
        </w:rPr>
        <w:t>8/269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سیف الدولة علی بن عبد الله بن 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سنة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وتوفی سنة</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البطل العربی الذی صمد فی وجه الروم ورد عادیتهم عن بلاد الشام ، وحمی موطنه من غاراتهم وحکمهم ، فلقد أنشأ علی بن حمدان دولته الحمدانیة فی أحرج ظرف من ظروف العرب والمسلمین ، حین قام نقفور فوقاس الثانی یلوح بمطامعه الهوجاء ، ویزمجر بأمانیه الواسعة فی استرداد بلاد الشام ، والنفاذ منها حتی إلی الحجاز ، ولقد کان ضعف الخلافة وتشتت قواها وتمزق شمل البلاد وانقسامها ، مما أغراه علی الطمع وشجعه علی الإقدام ، ولکنه واجه الصخرة الصلدة التی تحطمت علیها آماله وتبعثرت فیها مطامعه ، واجه سیف الدولة بفروسیته المفادیة وشجاعته المتعالیة ، فرده خائباً وتغلل فی صمیم بلاده ، واشتبک معه بمعارک کانت من أروع الصفحات فی تاریخنا الحربی والسیاسی والأدبی ، وحسبک أنها أبرزت بطلاً کسیف الدولة وشاعرین </w:t>
      </w:r>
    </w:p>
    <w:p>
      <w:pPr>
        <w:pStyle w:val="BookText"/>
        <w:rPr/>
      </w:pPr>
      <w:r>
        <w:rPr>
          <w:rFonts w:ascii="IRNazanin" w:hAnsi="IRNazanin" w:eastAsia="IRNazanin"/>
          <w:color w:val="111111"/>
          <w:sz w:val="28"/>
          <w:sz w:val="28"/>
          <w:szCs w:val="28"/>
          <w:rtl w:val="true"/>
          <w:lang w:bidi="fa-IR"/>
        </w:rPr>
        <w:t xml:space="preserve">کالمتنبی وأبی فراس ، وأنها کانت کفیلة بحفظ البلاد وحمایتها ورد الروم عنها إلی الأبد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کان سیف الدولة مجلیاً فی المیدان العسکری ، فقد کان مجلیاً کذلک فی میادین العلوم والآداب ، إذ جمع فی بلاطه من العلماء والشعراء والأدباء ما کان منهم خیر حفظة لتراث العرب وأفضل رواد لثقافتهم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اعترف الذهبی رغم تعصبه بدور سیف الدولة ، فقال 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16/187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الدولة أبو الحسن علی بن عبد الله بن حمدان صاحب حلب ، مقصد الوفود ، وکعبة الجود ، وفارس الإسلام ، وحامل لواء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أدیباً ملیح النظم ، فیه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ما اجتمع بباب ملک من الشعراء ما اجتمع ببابه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غزو ما اتفق لملک غیره ، وکان یضرب بشجاعته المثل ، وله وقع فی النفوس ، فالله یرحمه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خلکان </w:t>
      </w:r>
      <w:r>
        <w:rPr>
          <w:rFonts w:eastAsia="IRNazanin" w:cs="IRNazanin"/>
          <w:color w:val="111111"/>
          <w:sz w:val="28"/>
          <w:szCs w:val="28"/>
          <w:rtl w:val="true"/>
          <w:lang w:bidi="fa-IR"/>
        </w:rPr>
        <w:t>(</w:t>
      </w:r>
      <w:r>
        <w:rPr>
          <w:rFonts w:eastAsia="IRNazanin" w:cs="IRNazanin"/>
          <w:color w:val="111111"/>
          <w:sz w:val="28"/>
          <w:szCs w:val="28"/>
          <w:lang w:bidi="fa-IR"/>
        </w:rPr>
        <w:t>3/406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جمع من نفض الغبار الذی یجتمع علیه فی غزواته شیئاً ، وعمله لبنة بقدر الکف ،</w:t>
      </w:r>
    </w:p>
    <w:p>
      <w:pPr>
        <w:pStyle w:val="BookText"/>
        <w:rPr/>
      </w:pPr>
      <w:r>
        <w:rPr>
          <w:rFonts w:ascii="IRNazanin" w:hAnsi="IRNazanin" w:eastAsia="IRNazanin"/>
          <w:color w:val="111111"/>
          <w:sz w:val="28"/>
          <w:sz w:val="28"/>
          <w:szCs w:val="28"/>
          <w:rtl w:val="true"/>
          <w:lang w:bidi="fa-IR"/>
        </w:rPr>
        <w:t xml:space="preserve">وأوصی أن یوضع خده علیها فی لحده ، فنفذت وصیته فی ذلک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الشیعة فی المیزان للشیخ محمد جواد مغنیة</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کرد علی فی الجزء الأول من خطط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 سیف الدولة الروم أربعین </w:t>
      </w:r>
    </w:p>
    <w:p>
      <w:pPr>
        <w:pStyle w:val="BookText"/>
        <w:rPr/>
      </w:pPr>
      <w:r>
        <w:rPr>
          <w:rFonts w:ascii="IRNazanin" w:hAnsi="IRNazanin" w:eastAsia="IRNazanin"/>
          <w:color w:val="111111"/>
          <w:sz w:val="28"/>
          <w:sz w:val="28"/>
          <w:szCs w:val="28"/>
          <w:rtl w:val="true"/>
          <w:lang w:bidi="fa-IR"/>
        </w:rPr>
        <w:t xml:space="preserve">غزوة ، له وعلیه ، وقد حفظ بغزواته بیضة العرب والإسلام ، ولولاه لتقدم الروم فی بلاد الشام ، وربما استصفوها کلها بعد أن ضعف العباسیون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جمع من نفض الغبار الذی یجتمع علیه فی غزواته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ووصف المتنبی تأثیر حمایته لحدود الدولة الإسلامیة ،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لا یأمن العراق ومصر</w:t>
      </w:r>
    </w:p>
    <w:p>
      <w:pPr>
        <w:pStyle w:val="BookText"/>
        <w:rPr/>
      </w:pPr>
      <w:r>
        <w:rPr>
          <w:rFonts w:ascii="IRNazanin" w:hAnsi="IRNazanin" w:eastAsia="IRNazanin"/>
          <w:color w:val="111111"/>
          <w:sz w:val="28"/>
          <w:sz w:val="28"/>
          <w:szCs w:val="28"/>
          <w:rtl w:val="true"/>
          <w:lang w:bidi="fa-IR"/>
        </w:rPr>
        <w:t>وسرایاک دونها والخیول</w:t>
      </w:r>
    </w:p>
    <w:p>
      <w:pPr>
        <w:pStyle w:val="BookText"/>
        <w:rPr/>
      </w:pPr>
      <w:r>
        <w:rPr>
          <w:rFonts w:ascii="IRNazanin" w:hAnsi="IRNazanin" w:eastAsia="IRNazanin"/>
          <w:color w:val="111111"/>
          <w:sz w:val="28"/>
          <w:sz w:val="28"/>
          <w:szCs w:val="28"/>
          <w:rtl w:val="true"/>
          <w:lang w:bidi="fa-IR"/>
        </w:rPr>
        <w:t>لو تحرفت عن طریق الأعادی</w:t>
      </w:r>
    </w:p>
    <w:p>
      <w:pPr>
        <w:pStyle w:val="BookText"/>
        <w:rPr/>
      </w:pPr>
      <w:r>
        <w:rPr>
          <w:rFonts w:ascii="IRNazanin" w:hAnsi="IRNazanin" w:eastAsia="IRNazanin"/>
          <w:color w:val="111111"/>
          <w:sz w:val="28"/>
          <w:sz w:val="28"/>
          <w:szCs w:val="28"/>
          <w:rtl w:val="true"/>
          <w:lang w:bidi="fa-IR"/>
        </w:rPr>
        <w:t>ربط السدر خیلهم والنخیل</w:t>
      </w:r>
    </w:p>
    <w:p>
      <w:pPr>
        <w:pStyle w:val="BookText"/>
        <w:rPr/>
      </w:pPr>
      <w:r>
        <w:rPr>
          <w:rFonts w:ascii="IRNazanin" w:hAnsi="IRNazanin" w:eastAsia="IRNazanin"/>
          <w:color w:val="111111"/>
          <w:sz w:val="28"/>
          <w:sz w:val="28"/>
          <w:szCs w:val="28"/>
          <w:rtl w:val="true"/>
          <w:lang w:bidi="fa-IR"/>
        </w:rPr>
        <w:t>ودری من أعزه النفع عنه</w:t>
      </w:r>
    </w:p>
    <w:p>
      <w:pPr>
        <w:pStyle w:val="BookText"/>
        <w:rPr/>
      </w:pPr>
      <w:r>
        <w:rPr>
          <w:rFonts w:ascii="IRNazanin" w:hAnsi="IRNazanin" w:eastAsia="IRNazanin"/>
          <w:color w:val="111111"/>
          <w:sz w:val="28"/>
          <w:sz w:val="28"/>
          <w:szCs w:val="28"/>
          <w:rtl w:val="true"/>
          <w:lang w:bidi="fa-IR"/>
        </w:rPr>
        <w:t>فیهما إنه الحقیر الذلیل</w:t>
      </w:r>
    </w:p>
    <w:p>
      <w:pPr>
        <w:pStyle w:val="BookText"/>
        <w:rPr/>
      </w:pPr>
      <w:r>
        <w:rPr>
          <w:rFonts w:ascii="IRNazanin" w:hAnsi="IRNazanin" w:eastAsia="IRNazanin"/>
          <w:color w:val="111111"/>
          <w:sz w:val="28"/>
          <w:sz w:val="28"/>
          <w:szCs w:val="28"/>
          <w:rtl w:val="true"/>
          <w:lang w:bidi="fa-IR"/>
        </w:rPr>
        <w:t>أنت طول الحیاة للروم غازٍ</w:t>
      </w:r>
    </w:p>
    <w:p>
      <w:pPr>
        <w:pStyle w:val="BookText"/>
        <w:rPr/>
      </w:pPr>
      <w:r>
        <w:rPr>
          <w:rFonts w:ascii="IRNazanin" w:hAnsi="IRNazanin" w:eastAsia="IRNazanin"/>
          <w:color w:val="111111"/>
          <w:sz w:val="28"/>
          <w:sz w:val="28"/>
          <w:szCs w:val="28"/>
          <w:rtl w:val="true"/>
          <w:lang w:bidi="fa-IR"/>
        </w:rPr>
        <w:t>فمتی الوعد أن یکون القفول</w:t>
      </w:r>
    </w:p>
    <w:p>
      <w:pPr>
        <w:pStyle w:val="BookText"/>
        <w:rPr/>
      </w:pPr>
      <w:r>
        <w:rPr>
          <w:rFonts w:ascii="IRNazanin" w:hAnsi="IRNazanin" w:eastAsia="IRNazanin"/>
          <w:color w:val="111111"/>
          <w:sz w:val="28"/>
          <w:sz w:val="28"/>
          <w:szCs w:val="28"/>
          <w:rtl w:val="true"/>
          <w:lang w:bidi="fa-IR"/>
        </w:rPr>
        <w:t>وسوی الروم خلف ظهرک رومٌ</w:t>
      </w:r>
    </w:p>
    <w:p>
      <w:pPr>
        <w:pStyle w:val="BookText"/>
        <w:rPr/>
      </w:pPr>
      <w:r>
        <w:rPr>
          <w:rFonts w:ascii="IRNazanin" w:hAnsi="IRNazanin" w:eastAsia="IRNazanin"/>
          <w:color w:val="111111"/>
          <w:sz w:val="28"/>
          <w:sz w:val="28"/>
          <w:szCs w:val="28"/>
          <w:rtl w:val="true"/>
          <w:lang w:bidi="fa-IR"/>
        </w:rPr>
        <w:t>فعلی أی جانیک تمیل</w:t>
      </w:r>
    </w:p>
    <w:p>
      <w:pPr>
        <w:pStyle w:val="BookText"/>
        <w:rPr/>
      </w:pPr>
      <w:r>
        <w:rPr>
          <w:rFonts w:ascii="IRNazanin" w:hAnsi="IRNazanin" w:eastAsia="IRNazanin"/>
          <w:color w:val="111111"/>
          <w:sz w:val="28"/>
          <w:sz w:val="28"/>
          <w:szCs w:val="28"/>
          <w:rtl w:val="true"/>
          <w:lang w:bidi="fa-IR"/>
        </w:rPr>
        <w:t>قعد الناس کلهم عن مساعیک</w:t>
      </w:r>
    </w:p>
    <w:p>
      <w:pPr>
        <w:pStyle w:val="BookText"/>
        <w:rPr/>
      </w:pPr>
      <w:r>
        <w:rPr>
          <w:rFonts w:ascii="IRNazanin" w:hAnsi="IRNazanin" w:eastAsia="IRNazanin"/>
          <w:color w:val="111111"/>
          <w:sz w:val="28"/>
          <w:sz w:val="28"/>
          <w:szCs w:val="28"/>
          <w:rtl w:val="true"/>
          <w:lang w:bidi="fa-IR"/>
        </w:rPr>
        <w:t>وقامت بها القنا والنصول</w:t>
      </w:r>
    </w:p>
    <w:p>
      <w:pPr>
        <w:pStyle w:val="BookText"/>
        <w:rPr/>
      </w:pPr>
      <w:r>
        <w:rPr>
          <w:rFonts w:ascii="IRNazanin" w:hAnsi="IRNazanin" w:eastAsia="IRNazanin"/>
          <w:color w:val="111111"/>
          <w:sz w:val="28"/>
          <w:sz w:val="28"/>
          <w:szCs w:val="28"/>
          <w:rtl w:val="true"/>
          <w:lang w:bidi="fa-IR"/>
        </w:rPr>
        <w:t>ما الذی عنده تدار المنایا</w:t>
      </w:r>
    </w:p>
    <w:p>
      <w:pPr>
        <w:pStyle w:val="BookText"/>
        <w:rPr/>
      </w:pPr>
      <w:r>
        <w:rPr>
          <w:rFonts w:ascii="IRNazanin" w:hAnsi="IRNazanin" w:eastAsia="IRNazanin"/>
          <w:color w:val="111111"/>
          <w:sz w:val="28"/>
          <w:sz w:val="28"/>
          <w:szCs w:val="28"/>
          <w:rtl w:val="true"/>
          <w:lang w:bidi="fa-IR"/>
        </w:rPr>
        <w:t>کالذی عنده تدار الشمول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8/277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شعر سیف الدولة فی ولایة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ابن أبی طالب</w:t>
      </w:r>
    </w:p>
    <w:p>
      <w:pPr>
        <w:pStyle w:val="BookText"/>
        <w:rPr/>
      </w:pPr>
      <w:r>
        <w:rPr>
          <w:rFonts w:ascii="IRNazanin" w:hAnsi="IRNazanin" w:eastAsia="IRNazanin"/>
          <w:color w:val="111111"/>
          <w:sz w:val="28"/>
          <w:sz w:val="28"/>
          <w:szCs w:val="28"/>
          <w:rtl w:val="true"/>
          <w:lang w:bidi="fa-IR"/>
        </w:rPr>
        <w:t>للناس  مقیاسٌ معیار</w:t>
      </w:r>
    </w:p>
    <w:p>
      <w:pPr>
        <w:pStyle w:val="BookText"/>
        <w:rPr/>
      </w:pPr>
      <w:r>
        <w:rPr>
          <w:rFonts w:ascii="IRNazanin" w:hAnsi="IRNazanin" w:eastAsia="IRNazanin"/>
          <w:color w:val="111111"/>
          <w:sz w:val="28"/>
          <w:sz w:val="28"/>
          <w:szCs w:val="28"/>
          <w:rtl w:val="true"/>
          <w:lang w:bidi="fa-IR"/>
        </w:rPr>
        <w:t>یُخرج ما فی أصلهم مثلما</w:t>
      </w:r>
    </w:p>
    <w:p>
      <w:pPr>
        <w:pStyle w:val="BookText"/>
        <w:rPr/>
      </w:pPr>
      <w:r>
        <w:rPr>
          <w:rFonts w:ascii="IRNazanin" w:hAnsi="IRNazanin" w:eastAsia="IRNazanin"/>
          <w:color w:val="111111"/>
          <w:sz w:val="28"/>
          <w:sz w:val="28"/>
          <w:szCs w:val="28"/>
          <w:rtl w:val="true"/>
          <w:lang w:bidi="fa-IR"/>
        </w:rPr>
        <w:t>یخرج غش  الذهب النار</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8/281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یشیر بذلک الی الحدیث الصحیح عن جابر بن عبد الله الأنصاری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بَوِّروا أولادکم بحب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اختبروا طیب ولادتهم بحبه ، وقال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نبور أولادنا بحب علی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غریب الحدیث لابن الجوزی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والنهایة لابن الأثیر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ولسان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وتاج العروس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وتهذیب اللغة للأزهری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ونهج الإیمان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وأورد الأمینی فی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بمعناه اثنی عشر أثراً وحدیثاً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الشیعة فی المیزان</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وخیر ما قرأت فی هذا الباب کتاب سیف الدولة وعصر الحمدانیین لسامی الکیالی، وقدم له إسماعیل أحمد أدهم ، اقتطف من کلامهما القطعة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سیف الدولة أحد أبطال التاریخ ، وصاحب شخصیة حافلة بالحیاة والنشاط ، وذو نواح متعددة ، تتراقص علی جنباتها المغامرة ، والشعر والسیف والقلم ، والبطولة والأدب ، فهو من الشخصیات التی تثیر الإعجاب وتسترعی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بتاریخ العرب فی فترة کانت الفوضی تقتلها ، فنجح فی أن یلجم الفوضی وأخرج منها نظاماً ، وخلق من ضعف العرب قوة ، وصمد لقوات الروم ، وقاد جموع العرب یذود عن دولته بحد سیفه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غوستاف سیشلمبرجر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سیف الدولة أذهان المؤرخین والکتاب والشعراء فی القرن العاشر المیلادی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أن تقرأ صفحة </w:t>
      </w:r>
    </w:p>
    <w:p>
      <w:pPr>
        <w:pStyle w:val="BookText"/>
        <w:rPr/>
      </w:pPr>
      <w:r>
        <w:rPr>
          <w:rFonts w:ascii="IRNazanin" w:hAnsi="IRNazanin" w:eastAsia="IRNazanin"/>
          <w:color w:val="111111"/>
          <w:sz w:val="28"/>
          <w:sz w:val="28"/>
          <w:szCs w:val="28"/>
          <w:rtl w:val="true"/>
          <w:lang w:bidi="fa-IR"/>
        </w:rPr>
        <w:t xml:space="preserve">لمؤرخ بیزنطی ، أو قطعة لکاتب من کتاب ذلک العصر ، أو قصیدة من قصائد شاعر من شعراء العرب أو الیونان ، حتی یستهویک الوصف والحدیث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أقسم مؤرخ زار حلب فی عصر سیف الدولة أن قصور الخلفاء فی بغداد، وقصور ملوک الروم فی القسطنطینیة کانت أقل بهاء من قصور سیف الدولة ، وأن الفنون علی تباین أنواعها کانت مضطهدة فی عاصمة المسیحیة ، ولکنها کانت تنعم بتسامح کبیر فی عاصمة الحمدانیین وکان المصورون والمثالون من الروم یهربون من قیصر إلی سیف الدولة، فیستقبلهم ویکرمهم ویشجعهم ویستفید من عبقریاتهم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بروکلمن فی تاریخ الشعوب الإسلامیة</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ولئن کان سیف الدولة مدیناً بما تم له من شهرة عریضة لنضاله الموفق ضد الروم فی المحل الأول ، فلیس من شک فی أنه مدین بذلک فی المحل الثانی لعطفه علی الفنون والعلوم ، ورعایته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 فإن مدینة حلب فی عهد سیف الدولة جمعت أکابر رجال ذلک العصر علی اختلاف بلدانهم وتباین ثقافتهم،</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کالفارابی ، والشریف أبی إبراهیم جد بنی زهرة ، وابن نباتة ، والمتنبی ، والصنوبری ، وابن خالویه ، وابن جنی ، والبکتمری ، والنامی ، وکشاجم ، وابن أبی الفیاض وأبی الفرج العجلی ، </w:t>
      </w:r>
    </w:p>
    <w:p>
      <w:pPr>
        <w:pStyle w:val="BookText"/>
        <w:rPr/>
      </w:pPr>
      <w:r>
        <w:rPr>
          <w:rFonts w:ascii="IRNazanin" w:hAnsi="IRNazanin" w:eastAsia="IRNazanin"/>
          <w:color w:val="111111"/>
          <w:sz w:val="28"/>
          <w:sz w:val="28"/>
          <w:szCs w:val="28"/>
          <w:rtl w:val="true"/>
          <w:lang w:bidi="fa-IR"/>
        </w:rPr>
        <w:t xml:space="preserve">وکثیرین غیرهم من القضاة والنحویین والأدباء والشعراء والفنانین العرب وغیر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ووصف ابن جبیر المذاهب المتغلبة علی الشام فی القرن السادس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للشیعة فی هذه البلاد أمور عجیبة ، وهم أکثر من السنیین بها ، وقد عملوا البلاد بمذاهبهم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 أراد صلاح الدین الأیوبی الإستیلاء علی حلب استنجد الوالی بأهلها وطلب منهم العون ، وأن یعبئوا أنفسهم تعبئة عامة ، فاشترط علیه الشیعة إن أجابوه أن یعید فی الأذان حی علی خیر العمل فی جمیع المساجد ، وینادی باسم الأئمة الإثنی عشر أمام الجنائز ، ویکبر علی المیت خمس تکبیرات ، ویفوض أمر العقود والأنکحة لشیخ الشیعة أبی المکارم حمزة بن زهرة ، فقبل الوالی ذلک کله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أعیان الشیعة</w:t>
      </w:r>
      <w:r>
        <w:rPr>
          <w:rFonts w:eastAsia="IRNazanin" w:cs="IRNazanin"/>
          <w:color w:val="111111"/>
          <w:sz w:val="28"/>
          <w:szCs w:val="28"/>
          <w:rtl w:val="true"/>
          <w:lang w:bidi="fa-IR"/>
        </w:rPr>
        <w:t>:</w:t>
      </w:r>
      <w:r>
        <w:rPr>
          <w:rFonts w:eastAsia="IRNazanin" w:cs="IRNazanin"/>
          <w:color w:val="111111"/>
          <w:sz w:val="28"/>
          <w:szCs w:val="28"/>
          <w:lang w:bidi="fa-IR"/>
        </w:rPr>
        <w:t>4/314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وحکی ابن خالویه عن أبی فراس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ملک الروم قسطنطین بن لاون الهدنة من سیف الدولة لما کثرت وقائعه بالروم ، واتصلت غزواته ، فأبی إلا بشروط قد بعد عهد الروم بمثلها ، فعند ذلک أراد ملک الروم أن یظهر لسیف الدولة قوته ، فهادن ملک الغرب ،وصرف من کان فی جهته من العساکر ، لأن نصاری الغرب وملوکهم لم یکونوا مع ملک القسطنطینیة علی وفاق ، وهادن أیضاً ملک البلغار والروس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والترک والإفرنجة وسائر الأجناس ، واستنجدهم علی حرب سیف الدولة وبعث عسکراً عظیماً بینهم رجل یسمی البرکمونس وهو أخو الملکة زوجته ، وابن رومانوس الملک قبله ، وأنفق من الأموال ما یعظم قدره ، حتی قیل إنه أخرج اثنی عشر ألف عامل لحفر الخندق حول عسکره، یرید بذلک أن یقهر سیف الدولة أو یحمله علی قبول الهدنة بالشروط التی یریدها ، وسار متوجهاً إلی دیار بکر ، وبلغ سیف الدولة خبره فجهز العساکر إلی دیار بکر ، وأقام هو فی غلمانه ، واتفق أن الفرات زاد فمنع البرکمونس من العبور ، فعدل إلی الشام ونزل علی سمیساط فافتتحها فی بعض یوم ، ونزل علی رعبان ، ونفر الیه سیف الدولة فیمن بقی معه ، وأمر أبا فراس بالتقدم فکان أبو فراس أول من لحق العسکر وأحسن البلاء وثبت یقاتل ، حتی استحر القتل وکثر الأسر فی أصحابه ثم انصرف بباقیهم حتی خلصهم ، وأسر فی هذه الوقعة أخواه ، ودق رمحین فی تریبق الجزری رئیس الحرزیم ، وأسر تریبق بعض أصحاب أبی فراس ، فأری تریبق ذلک الأسیر الجراح التی فیه من أبی فراس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أکتب إلی صاحبک أبی فراس وقل له مثلک لا یتسمی فی مثل ذلک الیوم ، ویعرفه الناس ، وذلک لأن أبا فراس کان حینما یطعن أو یضرب تریبق یتکنی ویتسمی </w:t>
      </w:r>
    </w:p>
    <w:p>
      <w:pPr>
        <w:pStyle w:val="BookText"/>
        <w:rPr/>
      </w:pPr>
      <w:r>
        <w:rPr>
          <w:rFonts w:ascii="IRNazanin" w:hAnsi="IRNazanin" w:eastAsia="IRNazanin"/>
          <w:color w:val="111111"/>
          <w:sz w:val="28"/>
          <w:sz w:val="28"/>
          <w:szCs w:val="28"/>
          <w:rtl w:val="true"/>
          <w:lang w:bidi="fa-IR"/>
        </w:rPr>
        <w:t xml:space="preserve">ویقول خذها وأنا فلان ، علی عادة العرب فی الحروب ، فأراد تریبق نصحه وإن کان عدوه بأن من کان مثله رئیساً شجاعاً واتراً لا یتسمی فی مثل ذلک الیوم ، الذی هو فیه فی عدد قلیل ، وعدوه فی عدد کثیر فیعرفه الناس ویجتهدوا فی قتله أو أسره متی عرفوه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فراس فی ذلک بیتین جمیلین ، وکان اعتذاره فیهما عن تسمیة اعتذاراً شعریاً طریفاً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یعیب علی أن سمیت نفسی</w:t>
      </w:r>
    </w:p>
    <w:p>
      <w:pPr>
        <w:pStyle w:val="BookText"/>
        <w:rPr/>
      </w:pPr>
      <w:r>
        <w:rPr>
          <w:rFonts w:ascii="IRNazanin" w:hAnsi="IRNazanin" w:eastAsia="IRNazanin"/>
          <w:color w:val="111111"/>
          <w:sz w:val="28"/>
          <w:sz w:val="28"/>
          <w:szCs w:val="28"/>
          <w:rtl w:val="true"/>
          <w:lang w:bidi="fa-IR"/>
        </w:rPr>
        <w:t>وقد أخذ القنا منهم ومنا</w:t>
      </w:r>
    </w:p>
    <w:p>
      <w:pPr>
        <w:pStyle w:val="BookText"/>
        <w:rPr/>
      </w:pPr>
      <w:r>
        <w:rPr>
          <w:rFonts w:ascii="IRNazanin" w:hAnsi="IRNazanin" w:eastAsia="IRNazanin"/>
          <w:color w:val="111111"/>
          <w:sz w:val="28"/>
          <w:sz w:val="28"/>
          <w:szCs w:val="28"/>
          <w:rtl w:val="true"/>
          <w:lang w:bidi="fa-IR"/>
        </w:rPr>
        <w:t>فقل للعلج لو لم أسم نفسی</w:t>
      </w:r>
    </w:p>
    <w:p>
      <w:pPr>
        <w:pStyle w:val="BookText"/>
        <w:rPr/>
      </w:pPr>
      <w:r>
        <w:rPr>
          <w:rFonts w:ascii="IRNazanin" w:hAnsi="IRNazanin" w:eastAsia="IRNazanin"/>
          <w:color w:val="111111"/>
          <w:sz w:val="28"/>
          <w:sz w:val="28"/>
          <w:szCs w:val="28"/>
          <w:rtl w:val="true"/>
          <w:lang w:bidi="fa-IR"/>
        </w:rPr>
        <w:t>لسمانی السنان لهم وکنی</w:t>
      </w:r>
    </w:p>
    <w:p>
      <w:pPr>
        <w:pStyle w:val="BookText"/>
        <w:rPr/>
      </w:pPr>
      <w:r>
        <w:rPr>
          <w:rFonts w:ascii="Amiri" w:hAnsi="Amiri" w:eastAsia="Amiri" w:cs="Amiri"/>
          <w:color w:val="111111"/>
          <w:sz w:val="28"/>
          <w:sz w:val="28"/>
          <w:szCs w:val="28"/>
          <w:rtl w:val="true"/>
          <w:lang w:bidi="ar-SA"/>
        </w:rPr>
        <w:t xml:space="preserve">أی لو لم أتَکَنَّ لعرفونی بطعنی وضربی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غزو الروم ومحاربتهم وهو لا یتجاوز التاسعة عشر أو الحادیة والعشرین ، ولم یکفَّ عن المعارک ، یباشرها بنفسه وراکباً أو ماشیاً حتی وفاته ، ای مدة اثنتین وثلاثین سنة ، لا تمر علیه سنة إلا ویسیر للحرب إما غازیاً أو مدافعاً ، إما منتصراً أو منکسراً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8/269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 سیف الدولة سنة</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 وخلفه ابنه أبو المعالی ، الذی لقبه الخلیفة بعد عشر سنین بسعد الدولة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الزرکلی فی الأعلام</w:t>
      </w:r>
      <w:r>
        <w:rPr>
          <w:rFonts w:eastAsia="IRNazanin" w:cs="IRNazanin"/>
          <w:color w:val="111111"/>
          <w:sz w:val="28"/>
          <w:szCs w:val="28"/>
          <w:rtl w:val="true"/>
          <w:lang w:bidi="fa-IR"/>
        </w:rPr>
        <w:t>:</w:t>
      </w:r>
      <w:r>
        <w:rPr>
          <w:rFonts w:eastAsia="IRNazanin" w:cs="IRNazanin"/>
          <w:color w:val="111111"/>
          <w:sz w:val="28"/>
          <w:szCs w:val="28"/>
          <w:lang w:bidi="fa-IR"/>
        </w:rPr>
        <w:t>3/162</w:t>
      </w:r>
      <w:r>
        <w:rPr>
          <w:rFonts w:ascii="IRNazanin" w:hAnsi="IRNazanin" w:eastAsia="IRNazanin"/>
          <w:color w:val="111111"/>
          <w:sz w:val="28"/>
          <w:sz w:val="28"/>
          <w:szCs w:val="28"/>
          <w:rtl w:val="true"/>
          <w:lang w:bidi="fa-IR"/>
        </w:rPr>
        <w:t>، ما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سعد الدولة بن سیف الدولة فی میافارقین عندما توفی أبوه سنة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فجاء </w:t>
      </w:r>
    </w:p>
    <w:p>
      <w:pPr>
        <w:pStyle w:val="BookText"/>
        <w:rPr/>
      </w:pPr>
      <w:r>
        <w:rPr>
          <w:rFonts w:ascii="IRNazanin" w:hAnsi="IRNazanin" w:eastAsia="IRNazanin"/>
          <w:color w:val="111111"/>
          <w:sz w:val="28"/>
          <w:sz w:val="28"/>
          <w:szCs w:val="28"/>
          <w:rtl w:val="true"/>
          <w:lang w:bidi="fa-IR"/>
        </w:rPr>
        <w:t>الی حلب وجلس علی سریر أبیه ، وطمع الروم بحلب فغزوها ، فخاف سعد الدولة أن یُحصر فیها فخرج سنة</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إلی میافارقین بلد أمه ، ووکل غلامه قرغویه بحلب فلم یدافع عنها وعقد مع قائد الروم معاهدة مذلة للمسلمین ، فغضب سعد الدولة وانتقل إلی معرة النعمان فأقام ثلاث سنین ، ثم هاجم حلب ودخلها بعد أحداث وفی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 بغداد أنه فی طاعتها ، فجاءته خلعة من الطائع العباسی مع لقب سعد الدولة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سنة</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طالبه الدمستق بردس قائد جیش الروم بمال الهدنة فاتفق معه علی</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درهم فضة کل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ملک الروم هاجم حلب سنة</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بجیش کبیر، فصمد له سعد الدولة وانهزم الدمستق، واستمر سعد الدولة قویاً مهاباً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بعلة الفالج فی حلب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 فی سیره</w:t>
      </w:r>
      <w:r>
        <w:rPr>
          <w:rFonts w:eastAsia="IRNazanin" w:cs="IRNazanin"/>
          <w:color w:val="111111"/>
          <w:sz w:val="28"/>
          <w:szCs w:val="28"/>
          <w:rtl w:val="true"/>
          <w:lang w:bidi="fa-IR"/>
        </w:rPr>
        <w:t>:</w:t>
      </w:r>
      <w:r>
        <w:rPr>
          <w:rFonts w:eastAsia="IRNazanin" w:cs="IRNazanin"/>
          <w:color w:val="111111"/>
          <w:sz w:val="28"/>
          <w:szCs w:val="28"/>
          <w:lang w:bidi="fa-IR"/>
        </w:rPr>
        <w:t>16/189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وکانت دولته نیفاً وعشرین سنة، وبقی بعده ابنه سعد الدولة فی ولایة حلب خمساً وعشرین 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دولة الحمدانیین ضعفت بعد سیف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bookmarkStart w:id="80" w:name="pg13878_184753"/>
    </w:p>
    <w:p>
      <w:pPr>
        <w:pStyle w:val="Heading3"/>
        <w:numPr>
          <w:ilvl w:val="2"/>
          <w:numId w:val="1"/>
        </w:numPr>
        <w:rPr/>
      </w:pPr>
      <w:bookmarkStart w:id="81" w:name="__RefHeading___Toc3886667_1468164448"/>
      <w:bookmarkStart w:id="82" w:name="_Toc28"/>
      <w:bookmarkEnd w:id="80"/>
      <w:bookmarkEnd w:id="81"/>
      <w:r>
        <w:rPr/>
        <w:t>3</w:t>
      </w:r>
      <w:r>
        <w:rPr>
          <w:rtl w:val="true"/>
        </w:rPr>
        <w:t xml:space="preserve">- </w:t>
      </w:r>
      <w:r>
        <w:rPr>
          <w:rtl w:val="true"/>
        </w:rPr>
        <w:t>من شعر المتنبی فی مدح سیف الدولة</w:t>
      </w:r>
      <w:bookmarkEnd w:id="82"/>
    </w:p>
    <w:p>
      <w:pPr>
        <w:pStyle w:val="BookText"/>
        <w:rPr/>
      </w:pPr>
      <w:r>
        <w:rPr>
          <w:rFonts w:ascii="IRNazanin" w:hAnsi="IRNazanin" w:eastAsia="IRNazanin"/>
          <w:color w:val="111111"/>
          <w:sz w:val="28"/>
          <w:sz w:val="28"/>
          <w:szCs w:val="28"/>
          <w:rtl w:val="true"/>
          <w:lang w:bidi="fa-IR"/>
        </w:rPr>
        <w:t xml:space="preserve">اشتهر المتنبی بسیف الدولة واشتهر سیف الدولة بالمتنبی، فقد عرَّفه علیه ابن عمه الشاعر أبو فراس الحمدانی ،فأعجبه وأکرمه ولازمه المتنبی نحو ثمانی سنین من سنة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ورافقه فی بعض غزواته الی داخل بلاد الروم ، ووصف معارکه بقصائد بلیغة کانت من عیون الشعر العربی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ترجم للمتنبی السید الأمین فی أعیان الشیعة </w:t>
      </w:r>
      <w:r>
        <w:rPr>
          <w:rFonts w:eastAsia="IRNazanin" w:cs="IRNazanin"/>
          <w:color w:val="111111"/>
          <w:sz w:val="28"/>
          <w:szCs w:val="28"/>
          <w:rtl w:val="true"/>
          <w:lang w:bidi="fa-IR"/>
        </w:rPr>
        <w:t>(</w:t>
      </w: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شیعیاً کسیف الدولة ، نختار منها 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أبو الطیب أحمد بن الحسین بن الحسن بن عبد الصمد الجعفی الکندی ، ولد بالکوفة فی محلة کندة سنة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وکان والده من قبیلة جعفی وأمه من قبیلة همدان وکانت امرأة صالحة ، وقتل سنة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بضیعة قرب دیر العاقول قرب النعمانیة ، وهو عائدٌ من فارس إلی بغداد ودفن هناک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یمدح سیف الدولة ، ویهنؤه بعید الأضحی سنة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قصیدة ، وأنشده إیاها فی میدانه بحلب ، وهما علی فرسیهما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لکل امرئ من دهره ما تعودا</w:t>
      </w:r>
    </w:p>
    <w:p>
      <w:pPr>
        <w:pStyle w:val="BookText"/>
        <w:rPr/>
      </w:pPr>
      <w:r>
        <w:rPr>
          <w:rFonts w:ascii="IRNazanin" w:hAnsi="IRNazanin" w:eastAsia="IRNazanin"/>
          <w:color w:val="111111"/>
          <w:sz w:val="28"/>
          <w:sz w:val="28"/>
          <w:szCs w:val="28"/>
          <w:rtl w:val="true"/>
          <w:lang w:bidi="fa-IR"/>
        </w:rPr>
        <w:t>وعادة سیف الدولة  الطعن فی العدا</w:t>
      </w:r>
    </w:p>
    <w:p>
      <w:pPr>
        <w:pStyle w:val="BookText"/>
        <w:rPr/>
      </w:pPr>
      <w:r>
        <w:rPr>
          <w:rFonts w:ascii="IRNazanin" w:hAnsi="IRNazanin" w:eastAsia="IRNazanin"/>
          <w:color w:val="111111"/>
          <w:sz w:val="28"/>
          <w:sz w:val="28"/>
          <w:szCs w:val="28"/>
          <w:rtl w:val="true"/>
          <w:lang w:bidi="fa-IR"/>
        </w:rPr>
        <w:t>هو البحر غص فیه إذا کان ساکناً</w:t>
      </w:r>
    </w:p>
    <w:p>
      <w:pPr>
        <w:pStyle w:val="BookText"/>
        <w:rPr/>
      </w:pPr>
      <w:r>
        <w:rPr>
          <w:rFonts w:ascii="IRNazanin" w:hAnsi="IRNazanin" w:eastAsia="IRNazanin"/>
          <w:color w:val="111111"/>
          <w:sz w:val="28"/>
          <w:sz w:val="28"/>
          <w:szCs w:val="28"/>
          <w:rtl w:val="true"/>
          <w:lang w:bidi="fa-IR"/>
        </w:rPr>
        <w:t>علی الدر واحذره إذا کان مزبدا</w:t>
      </w:r>
    </w:p>
    <w:p>
      <w:pPr>
        <w:pStyle w:val="BookText"/>
        <w:rPr/>
      </w:pPr>
      <w:r>
        <w:rPr>
          <w:rFonts w:ascii="IRNazanin" w:hAnsi="IRNazanin" w:eastAsia="IRNazanin"/>
          <w:color w:val="111111"/>
          <w:sz w:val="28"/>
          <w:sz w:val="28"/>
          <w:szCs w:val="28"/>
          <w:rtl w:val="true"/>
          <w:lang w:bidi="fa-IR"/>
        </w:rPr>
        <w:t>تظل ملوک الأرض خاشعة له</w:t>
      </w:r>
    </w:p>
    <w:p>
      <w:pPr>
        <w:pStyle w:val="BookText"/>
        <w:rPr/>
      </w:pPr>
      <w:r>
        <w:rPr>
          <w:rFonts w:ascii="IRNazanin" w:hAnsi="IRNazanin" w:eastAsia="IRNazanin"/>
          <w:color w:val="111111"/>
          <w:sz w:val="28"/>
          <w:sz w:val="28"/>
          <w:szCs w:val="28"/>
          <w:rtl w:val="true"/>
          <w:lang w:bidi="fa-IR"/>
        </w:rPr>
        <w:t>تارقه هلکی وتلقاه سجدا</w:t>
      </w:r>
    </w:p>
    <w:p>
      <w:pPr>
        <w:pStyle w:val="BookText"/>
        <w:rPr/>
      </w:pPr>
      <w:r>
        <w:rPr>
          <w:rFonts w:ascii="IRNazanin" w:hAnsi="IRNazanin" w:eastAsia="IRNazanin"/>
          <w:color w:val="111111"/>
          <w:sz w:val="28"/>
          <w:sz w:val="28"/>
          <w:szCs w:val="28"/>
          <w:rtl w:val="true"/>
          <w:lang w:bidi="fa-IR"/>
        </w:rPr>
        <w:t>وتحیی له المال الصوارم والقنا</w:t>
      </w:r>
    </w:p>
    <w:p>
      <w:pPr>
        <w:pStyle w:val="BookText"/>
        <w:rPr/>
      </w:pPr>
      <w:r>
        <w:rPr>
          <w:rFonts w:ascii="IRNazanin" w:hAnsi="IRNazanin" w:eastAsia="IRNazanin"/>
          <w:color w:val="111111"/>
          <w:sz w:val="28"/>
          <w:sz w:val="28"/>
          <w:szCs w:val="28"/>
          <w:rtl w:val="true"/>
          <w:lang w:bidi="fa-IR"/>
        </w:rPr>
        <w:t>ویقتل ما تحیی التبسم والجدا</w:t>
      </w:r>
    </w:p>
    <w:p>
      <w:pPr>
        <w:pStyle w:val="BookText"/>
        <w:rPr/>
      </w:pPr>
      <w:r>
        <w:rPr>
          <w:rFonts w:ascii="IRNazanin" w:hAnsi="IRNazanin" w:eastAsia="IRNazanin"/>
          <w:color w:val="111111"/>
          <w:sz w:val="28"/>
          <w:sz w:val="28"/>
          <w:szCs w:val="28"/>
          <w:rtl w:val="true"/>
          <w:lang w:bidi="fa-IR"/>
        </w:rPr>
        <w:t>لذلک سمی ابن الدمستق یومه</w:t>
      </w:r>
    </w:p>
    <w:p>
      <w:pPr>
        <w:pStyle w:val="BookText"/>
        <w:rPr/>
      </w:pPr>
      <w:r>
        <w:rPr>
          <w:rFonts w:ascii="IRNazanin" w:hAnsi="IRNazanin" w:eastAsia="IRNazanin"/>
          <w:color w:val="111111"/>
          <w:sz w:val="28"/>
          <w:sz w:val="28"/>
          <w:szCs w:val="28"/>
          <w:rtl w:val="true"/>
          <w:lang w:bidi="fa-IR"/>
        </w:rPr>
        <w:t>مماتا وسماه الدمستق مولدا</w:t>
      </w:r>
    </w:p>
    <w:p>
      <w:pPr>
        <w:pStyle w:val="BookText"/>
        <w:rPr/>
      </w:pPr>
      <w:r>
        <w:rPr>
          <w:rFonts w:ascii="IRNazanin" w:hAnsi="IRNazanin" w:eastAsia="IRNazanin"/>
          <w:color w:val="111111"/>
          <w:sz w:val="28"/>
          <w:sz w:val="28"/>
          <w:szCs w:val="28"/>
          <w:rtl w:val="true"/>
          <w:lang w:bidi="fa-IR"/>
        </w:rPr>
        <w:t>فولی وأعطاک ابنه وجیوشه</w:t>
      </w:r>
    </w:p>
    <w:p>
      <w:pPr>
        <w:pStyle w:val="BookText"/>
        <w:rPr/>
      </w:pPr>
      <w:r>
        <w:rPr>
          <w:rFonts w:ascii="IRNazanin" w:hAnsi="IRNazanin" w:eastAsia="IRNazanin"/>
          <w:color w:val="111111"/>
          <w:sz w:val="28"/>
          <w:sz w:val="28"/>
          <w:szCs w:val="28"/>
          <w:rtl w:val="true"/>
          <w:lang w:bidi="fa-IR"/>
        </w:rPr>
        <w:t>جمیعا ولم یعط الجمیع لیحمدا</w:t>
      </w:r>
    </w:p>
    <w:p>
      <w:pPr>
        <w:pStyle w:val="BookText"/>
        <w:rPr/>
      </w:pPr>
      <w:r>
        <w:rPr>
          <w:rFonts w:ascii="IRNazanin" w:hAnsi="IRNazanin" w:eastAsia="IRNazanin"/>
          <w:color w:val="111111"/>
          <w:sz w:val="28"/>
          <w:sz w:val="28"/>
          <w:szCs w:val="28"/>
          <w:rtl w:val="true"/>
          <w:lang w:bidi="fa-IR"/>
        </w:rPr>
        <w:t>وما طلبت زرق الأسنة وغیره</w:t>
      </w:r>
    </w:p>
    <w:p>
      <w:pPr>
        <w:pStyle w:val="BookText"/>
        <w:rPr/>
      </w:pPr>
      <w:r>
        <w:rPr>
          <w:rFonts w:ascii="IRNazanin" w:hAnsi="IRNazanin" w:eastAsia="IRNazanin"/>
          <w:color w:val="111111"/>
          <w:sz w:val="28"/>
          <w:sz w:val="28"/>
          <w:szCs w:val="28"/>
          <w:rtl w:val="true"/>
          <w:lang w:bidi="fa-IR"/>
        </w:rPr>
        <w:t>ولکن قسطنطین کان له الفدی</w:t>
      </w:r>
    </w:p>
    <w:p>
      <w:pPr>
        <w:pStyle w:val="BookText"/>
        <w:rPr/>
      </w:pPr>
      <w:r>
        <w:rPr>
          <w:rFonts w:ascii="IRNazanin" w:hAnsi="IRNazanin" w:eastAsia="IRNazanin"/>
          <w:color w:val="111111"/>
          <w:sz w:val="28"/>
          <w:sz w:val="28"/>
          <w:szCs w:val="28"/>
          <w:rtl w:val="true"/>
          <w:lang w:bidi="fa-IR"/>
        </w:rPr>
        <w:t>فأصبح یجتاب المسوح مخافة</w:t>
      </w:r>
    </w:p>
    <w:p>
      <w:pPr>
        <w:pStyle w:val="BookText"/>
        <w:rPr/>
      </w:pPr>
      <w:r>
        <w:rPr>
          <w:rFonts w:ascii="IRNazanin" w:hAnsi="IRNazanin" w:eastAsia="IRNazanin"/>
          <w:color w:val="111111"/>
          <w:sz w:val="28"/>
          <w:sz w:val="28"/>
          <w:szCs w:val="28"/>
          <w:rtl w:val="true"/>
          <w:lang w:bidi="fa-IR"/>
        </w:rPr>
        <w:t>وقد کان یجتاب الدلاص المسردا</w:t>
      </w:r>
    </w:p>
    <w:p>
      <w:pPr>
        <w:pStyle w:val="BookText"/>
        <w:rPr/>
      </w:pPr>
      <w:r>
        <w:rPr>
          <w:rFonts w:ascii="IRNazanin" w:hAnsi="IRNazanin" w:eastAsia="IRNazanin"/>
          <w:color w:val="111111"/>
          <w:sz w:val="28"/>
          <w:sz w:val="28"/>
          <w:szCs w:val="28"/>
          <w:rtl w:val="true"/>
          <w:lang w:bidi="fa-IR"/>
        </w:rPr>
        <w:t>ویمشی به العکاز فی الدیر تائبا</w:t>
      </w:r>
    </w:p>
    <w:p>
      <w:pPr>
        <w:pStyle w:val="BookText"/>
        <w:rPr/>
      </w:pPr>
      <w:r>
        <w:rPr>
          <w:rFonts w:ascii="IRNazanin" w:hAnsi="IRNazanin" w:eastAsia="IRNazanin"/>
          <w:color w:val="111111"/>
          <w:sz w:val="28"/>
          <w:sz w:val="28"/>
          <w:szCs w:val="28"/>
          <w:rtl w:val="true"/>
          <w:lang w:bidi="fa-IR"/>
        </w:rPr>
        <w:t>وما کان یرضی مشی أشقر أجردا</w:t>
      </w:r>
    </w:p>
    <w:p>
      <w:pPr>
        <w:pStyle w:val="BookText"/>
        <w:rPr/>
      </w:pPr>
      <w:r>
        <w:rPr>
          <w:rFonts w:ascii="IRNazanin" w:hAnsi="IRNazanin" w:eastAsia="IRNazanin"/>
          <w:color w:val="111111"/>
          <w:sz w:val="28"/>
          <w:sz w:val="28"/>
          <w:szCs w:val="28"/>
          <w:rtl w:val="true"/>
          <w:lang w:bidi="fa-IR"/>
        </w:rPr>
        <w:t>وما تاب حتی غادر الکر وجهه</w:t>
      </w:r>
    </w:p>
    <w:p>
      <w:pPr>
        <w:pStyle w:val="BookText"/>
        <w:rPr/>
      </w:pPr>
      <w:r>
        <w:rPr>
          <w:rFonts w:ascii="IRNazanin" w:hAnsi="IRNazanin" w:eastAsia="IRNazanin"/>
          <w:color w:val="111111"/>
          <w:sz w:val="28"/>
          <w:sz w:val="28"/>
          <w:szCs w:val="28"/>
          <w:rtl w:val="true"/>
          <w:lang w:bidi="fa-IR"/>
        </w:rPr>
        <w:t>جریحا وخلی جفنه النقع أرمدا</w:t>
      </w:r>
    </w:p>
    <w:p>
      <w:pPr>
        <w:pStyle w:val="BookText"/>
        <w:rPr/>
      </w:pPr>
      <w:r>
        <w:rPr>
          <w:rFonts w:ascii="IRNazanin" w:hAnsi="IRNazanin" w:eastAsia="IRNazanin"/>
          <w:color w:val="111111"/>
          <w:sz w:val="28"/>
          <w:sz w:val="28"/>
          <w:szCs w:val="28"/>
          <w:rtl w:val="true"/>
          <w:lang w:bidi="fa-IR"/>
        </w:rPr>
        <w:t>هنیئا لک العید الذی أنت عیده</w:t>
      </w:r>
    </w:p>
    <w:p>
      <w:pPr>
        <w:pStyle w:val="BookText"/>
        <w:rPr/>
      </w:pPr>
      <w:r>
        <w:rPr>
          <w:rFonts w:ascii="IRNazanin" w:hAnsi="IRNazanin" w:eastAsia="IRNazanin"/>
          <w:color w:val="111111"/>
          <w:sz w:val="28"/>
          <w:sz w:val="28"/>
          <w:szCs w:val="28"/>
          <w:rtl w:val="true"/>
          <w:lang w:bidi="fa-IR"/>
        </w:rPr>
        <w:t>وعید لمن سمی وضحی وعیدا</w:t>
      </w:r>
    </w:p>
    <w:p>
      <w:pPr>
        <w:pStyle w:val="BookText"/>
        <w:rPr/>
      </w:pPr>
      <w:r>
        <w:rPr>
          <w:rFonts w:ascii="IRNazanin" w:hAnsi="IRNazanin" w:eastAsia="IRNazanin"/>
          <w:color w:val="111111"/>
          <w:sz w:val="28"/>
          <w:sz w:val="28"/>
          <w:szCs w:val="28"/>
          <w:rtl w:val="true"/>
          <w:lang w:bidi="fa-IR"/>
        </w:rPr>
        <w:t>فذا الیوم فی الأیام مثلک فی الوری</w:t>
      </w:r>
    </w:p>
    <w:p>
      <w:pPr>
        <w:pStyle w:val="BookText"/>
        <w:rPr/>
      </w:pPr>
      <w:r>
        <w:rPr>
          <w:rFonts w:ascii="IRNazanin" w:hAnsi="IRNazanin" w:eastAsia="IRNazanin"/>
          <w:color w:val="111111"/>
          <w:sz w:val="28"/>
          <w:sz w:val="28"/>
          <w:szCs w:val="28"/>
          <w:rtl w:val="true"/>
          <w:lang w:bidi="fa-IR"/>
        </w:rPr>
        <w:t>کما کنت فیهم أوحدا کان أوحدا</w:t>
      </w:r>
    </w:p>
    <w:p>
      <w:pPr>
        <w:pStyle w:val="BookText"/>
        <w:rPr/>
      </w:pPr>
      <w:r>
        <w:rPr>
          <w:rFonts w:ascii="IRNazanin" w:hAnsi="IRNazanin" w:eastAsia="IRNazanin"/>
          <w:color w:val="111111"/>
          <w:sz w:val="28"/>
          <w:sz w:val="28"/>
          <w:szCs w:val="28"/>
          <w:rtl w:val="true"/>
          <w:lang w:bidi="fa-IR"/>
        </w:rPr>
        <w:t>هو الجد حتی تفضل العین أختها</w:t>
      </w:r>
    </w:p>
    <w:p>
      <w:pPr>
        <w:pStyle w:val="BookText"/>
        <w:rPr/>
      </w:pPr>
      <w:r>
        <w:rPr>
          <w:rFonts w:ascii="IRNazanin" w:hAnsi="IRNazanin" w:eastAsia="IRNazanin"/>
          <w:color w:val="111111"/>
          <w:sz w:val="28"/>
          <w:sz w:val="28"/>
          <w:szCs w:val="28"/>
          <w:rtl w:val="true"/>
          <w:lang w:bidi="fa-IR"/>
        </w:rPr>
        <w:t>وحتی یکون الیوم للیوم سیدا</w:t>
      </w:r>
    </w:p>
    <w:p>
      <w:pPr>
        <w:pStyle w:val="BookText"/>
        <w:rPr/>
      </w:pPr>
      <w:r>
        <w:rPr>
          <w:rFonts w:ascii="IRNazanin" w:hAnsi="IRNazanin" w:eastAsia="IRNazanin"/>
          <w:color w:val="111111"/>
          <w:sz w:val="28"/>
          <w:sz w:val="28"/>
          <w:szCs w:val="28"/>
          <w:rtl w:val="true"/>
          <w:lang w:bidi="fa-IR"/>
        </w:rPr>
        <w:t>ومن یجعل الضرغام للصید بازه</w:t>
      </w:r>
    </w:p>
    <w:p>
      <w:pPr>
        <w:pStyle w:val="BookText"/>
        <w:rPr/>
      </w:pPr>
      <w:r>
        <w:rPr>
          <w:rFonts w:ascii="IRNazanin" w:hAnsi="IRNazanin" w:eastAsia="IRNazanin"/>
          <w:color w:val="111111"/>
          <w:sz w:val="28"/>
          <w:sz w:val="28"/>
          <w:szCs w:val="28"/>
          <w:rtl w:val="true"/>
          <w:lang w:bidi="fa-IR"/>
        </w:rPr>
        <w:t>تصیده الضرغام فیما تصیدا</w:t>
      </w:r>
    </w:p>
    <w:p>
      <w:pPr>
        <w:pStyle w:val="BookText"/>
        <w:rPr/>
      </w:pPr>
      <w:r>
        <w:rPr>
          <w:rFonts w:ascii="IRNazanin" w:hAnsi="IRNazanin" w:eastAsia="IRNazanin"/>
          <w:color w:val="111111"/>
          <w:sz w:val="28"/>
          <w:sz w:val="28"/>
          <w:szCs w:val="28"/>
          <w:rtl w:val="true"/>
          <w:lang w:bidi="fa-IR"/>
        </w:rPr>
        <w:t>وما قتل الأحرار کالعفو عنهم</w:t>
      </w:r>
    </w:p>
    <w:p>
      <w:pPr>
        <w:pStyle w:val="BookText"/>
        <w:rPr/>
      </w:pPr>
      <w:r>
        <w:rPr>
          <w:rFonts w:ascii="IRNazanin" w:hAnsi="IRNazanin" w:eastAsia="IRNazanin"/>
          <w:color w:val="111111"/>
          <w:sz w:val="28"/>
          <w:sz w:val="28"/>
          <w:szCs w:val="28"/>
          <w:rtl w:val="true"/>
          <w:lang w:bidi="fa-IR"/>
        </w:rPr>
        <w:t>ومن لک بالحر الذی یحفظ الیدا</w:t>
      </w:r>
    </w:p>
    <w:p>
      <w:pPr>
        <w:pStyle w:val="BookText"/>
        <w:rPr/>
      </w:pPr>
      <w:r>
        <w:rPr>
          <w:rFonts w:ascii="IRNazanin" w:hAnsi="IRNazanin" w:eastAsia="IRNazanin"/>
          <w:color w:val="111111"/>
          <w:sz w:val="28"/>
          <w:sz w:val="28"/>
          <w:szCs w:val="28"/>
          <w:rtl w:val="true"/>
          <w:lang w:bidi="fa-IR"/>
        </w:rPr>
        <w:t>إذا أنت أکرمت الکریم ملکته</w:t>
      </w:r>
    </w:p>
    <w:p>
      <w:pPr>
        <w:pStyle w:val="BookText"/>
        <w:rPr/>
      </w:pPr>
      <w:r>
        <w:rPr>
          <w:rFonts w:ascii="IRNazanin" w:hAnsi="IRNazanin" w:eastAsia="IRNazanin"/>
          <w:color w:val="111111"/>
          <w:sz w:val="28"/>
          <w:sz w:val="28"/>
          <w:szCs w:val="28"/>
          <w:rtl w:val="true"/>
          <w:lang w:bidi="fa-IR"/>
        </w:rPr>
        <w:t>وان أنت أکرمت اللئیم تمردا ووضع</w:t>
      </w:r>
    </w:p>
    <w:p>
      <w:pPr>
        <w:pStyle w:val="BookText"/>
        <w:rPr/>
      </w:pPr>
      <w:r>
        <w:rPr>
          <w:rFonts w:ascii="IRNazanin" w:hAnsi="IRNazanin" w:eastAsia="IRNazanin"/>
          <w:color w:val="111111"/>
          <w:sz w:val="28"/>
          <w:sz w:val="28"/>
          <w:szCs w:val="28"/>
          <w:rtl w:val="true"/>
          <w:lang w:bidi="fa-IR"/>
        </w:rPr>
        <w:t>الندی فی موضع السیف بالعلی</w:t>
      </w:r>
    </w:p>
    <w:p>
      <w:pPr>
        <w:pStyle w:val="BookText"/>
        <w:rPr/>
      </w:pPr>
      <w:r>
        <w:rPr>
          <w:rFonts w:ascii="IRNazanin" w:hAnsi="IRNazanin" w:eastAsia="IRNazanin"/>
          <w:color w:val="111111"/>
          <w:sz w:val="28"/>
          <w:sz w:val="28"/>
          <w:szCs w:val="28"/>
          <w:rtl w:val="true"/>
          <w:lang w:bidi="fa-IR"/>
        </w:rPr>
        <w:t>مضر کوضع السیف فی موضع الندا</w:t>
      </w:r>
    </w:p>
    <w:p>
      <w:pPr>
        <w:pStyle w:val="BookText"/>
        <w:rPr/>
      </w:pPr>
      <w:r>
        <w:rPr>
          <w:rFonts w:ascii="IRNazanin" w:hAnsi="IRNazanin" w:eastAsia="IRNazanin"/>
          <w:color w:val="111111"/>
          <w:sz w:val="28"/>
          <w:sz w:val="28"/>
          <w:szCs w:val="28"/>
          <w:rtl w:val="true"/>
          <w:lang w:bidi="fa-IR"/>
        </w:rPr>
        <w:t>وما الدهر الا من رواة قصائدی</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قلت شعرا أصبح الدهر منشدا </w:t>
      </w:r>
    </w:p>
    <w:p>
      <w:pPr>
        <w:pStyle w:val="BookText"/>
        <w:rPr/>
      </w:pPr>
      <w:r>
        <w:rPr>
          <w:rFonts w:ascii="IRNazanin" w:hAnsi="IRNazanin" w:eastAsia="IRNazanin"/>
          <w:color w:val="111111"/>
          <w:sz w:val="28"/>
          <w:sz w:val="28"/>
          <w:szCs w:val="28"/>
          <w:rtl w:val="true"/>
          <w:lang w:bidi="fa-IR"/>
        </w:rPr>
        <w:t>فسار به من لا یسیر مشمرا</w:t>
      </w:r>
    </w:p>
    <w:p>
      <w:pPr>
        <w:pStyle w:val="BookText"/>
        <w:rPr/>
      </w:pPr>
      <w:r>
        <w:rPr>
          <w:rFonts w:ascii="IRNazanin" w:hAnsi="IRNazanin" w:eastAsia="IRNazanin"/>
          <w:color w:val="111111"/>
          <w:sz w:val="28"/>
          <w:sz w:val="28"/>
          <w:szCs w:val="28"/>
          <w:rtl w:val="true"/>
          <w:lang w:bidi="fa-IR"/>
        </w:rPr>
        <w:t>وغنی به من لا یغنی مغردا</w:t>
      </w:r>
    </w:p>
    <w:p>
      <w:pPr>
        <w:pStyle w:val="BookText"/>
        <w:rPr/>
      </w:pPr>
      <w:r>
        <w:rPr>
          <w:rFonts w:ascii="IRNazanin" w:hAnsi="IRNazanin" w:eastAsia="IRNazanin"/>
          <w:color w:val="111111"/>
          <w:sz w:val="28"/>
          <w:sz w:val="28"/>
          <w:szCs w:val="28"/>
          <w:rtl w:val="true"/>
          <w:lang w:bidi="fa-IR"/>
        </w:rPr>
        <w:t>ودع کل صوت غیر صوتی فإننی</w:t>
      </w:r>
    </w:p>
    <w:p>
      <w:pPr>
        <w:pStyle w:val="BookText"/>
        <w:rPr/>
      </w:pPr>
      <w:r>
        <w:rPr>
          <w:rFonts w:ascii="IRNazanin" w:hAnsi="IRNazanin" w:eastAsia="IRNazanin"/>
          <w:color w:val="111111"/>
          <w:sz w:val="28"/>
          <w:sz w:val="28"/>
          <w:szCs w:val="28"/>
          <w:rtl w:val="true"/>
          <w:lang w:bidi="fa-IR"/>
        </w:rPr>
        <w:t>انا الطائر المحکی والآخرالصدی</w:t>
      </w:r>
    </w:p>
    <w:p>
      <w:pPr>
        <w:pStyle w:val="BookText"/>
        <w:rPr/>
      </w:pPr>
      <w:r>
        <w:rPr>
          <w:rFonts w:ascii="IRNazanin" w:hAnsi="IRNazanin" w:eastAsia="IRNazanin"/>
          <w:color w:val="111111"/>
          <w:sz w:val="28"/>
          <w:sz w:val="28"/>
          <w:szCs w:val="28"/>
          <w:rtl w:val="true"/>
          <w:lang w:bidi="fa-IR"/>
        </w:rPr>
        <w:t>ترکت السری خلفی لمن قل ماله</w:t>
      </w:r>
    </w:p>
    <w:p>
      <w:pPr>
        <w:pStyle w:val="BookText"/>
        <w:rPr/>
      </w:pPr>
      <w:r>
        <w:rPr>
          <w:rFonts w:ascii="IRNazanin" w:hAnsi="IRNazanin" w:eastAsia="IRNazanin"/>
          <w:color w:val="111111"/>
          <w:sz w:val="28"/>
          <w:sz w:val="28"/>
          <w:szCs w:val="28"/>
          <w:rtl w:val="true"/>
          <w:lang w:bidi="fa-IR"/>
        </w:rPr>
        <w:t>وأنعلت أفراسی بنعماک عسجدا</w:t>
      </w:r>
    </w:p>
    <w:p>
      <w:pPr>
        <w:pStyle w:val="BookText"/>
        <w:rPr/>
      </w:pPr>
      <w:r>
        <w:rPr>
          <w:rFonts w:ascii="IRNazanin" w:hAnsi="IRNazanin" w:eastAsia="IRNazanin"/>
          <w:color w:val="111111"/>
          <w:sz w:val="28"/>
          <w:sz w:val="28"/>
          <w:szCs w:val="28"/>
          <w:rtl w:val="true"/>
          <w:lang w:bidi="fa-IR"/>
        </w:rPr>
        <w:t>وقیدت نفسی فی ذراک محبة</w:t>
      </w:r>
    </w:p>
    <w:p>
      <w:pPr>
        <w:pStyle w:val="BookText"/>
        <w:rPr/>
      </w:pPr>
      <w:r>
        <w:rPr>
          <w:rFonts w:ascii="IRNazanin" w:hAnsi="IRNazanin" w:eastAsia="IRNazanin"/>
          <w:color w:val="111111"/>
          <w:sz w:val="28"/>
          <w:sz w:val="28"/>
          <w:szCs w:val="28"/>
          <w:rtl w:val="true"/>
          <w:lang w:bidi="fa-IR"/>
        </w:rPr>
        <w:t>ومن وجد الإحسان قیدا تقیدا</w:t>
      </w:r>
    </w:p>
    <w:p>
      <w:pPr>
        <w:pStyle w:val="BookText"/>
        <w:rPr/>
      </w:pPr>
      <w:r>
        <w:rPr>
          <w:rFonts w:ascii="IRNazanin" w:hAnsi="IRNazanin" w:eastAsia="IRNazanin"/>
          <w:color w:val="111111"/>
          <w:sz w:val="28"/>
          <w:sz w:val="28"/>
          <w:szCs w:val="28"/>
          <w:rtl w:val="true"/>
          <w:lang w:bidi="fa-IR"/>
        </w:rPr>
        <w:t xml:space="preserve">وقال یمدح سیف الدولة وقد سار لبناء مدینة الحدث الحمراء لحمرة بیوتها ، وقلعتها علی جبل الأحیدب ، وذکر إیقاعه فیها بالدمستق ملک الروم وأسره صهره وابن بنته ، وأقام سیف الدولة إلی أن بناها ، فأنشده المتنبی یوم الثلاثاء لتسع خلون من رجب سنة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قصیدته التی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قدر أهل العزم تأتی العزائم</w:t>
      </w:r>
    </w:p>
    <w:p>
      <w:pPr>
        <w:pStyle w:val="BookText"/>
        <w:rPr/>
      </w:pPr>
      <w:r>
        <w:rPr>
          <w:rFonts w:ascii="IRNazanin" w:hAnsi="IRNazanin" w:eastAsia="IRNazanin"/>
          <w:color w:val="111111"/>
          <w:sz w:val="28"/>
          <w:sz w:val="28"/>
          <w:szCs w:val="28"/>
          <w:rtl w:val="true"/>
          <w:lang w:bidi="fa-IR"/>
        </w:rPr>
        <w:t>وتأتی علی قدر الکرام المکارم</w:t>
      </w:r>
    </w:p>
    <w:p>
      <w:pPr>
        <w:pStyle w:val="BookText"/>
        <w:rPr/>
      </w:pPr>
      <w:r>
        <w:rPr>
          <w:rFonts w:ascii="IRNazanin" w:hAnsi="IRNazanin" w:eastAsia="IRNazanin"/>
          <w:color w:val="111111"/>
          <w:sz w:val="28"/>
          <w:sz w:val="28"/>
          <w:szCs w:val="28"/>
          <w:rtl w:val="true"/>
          <w:lang w:bidi="fa-IR"/>
        </w:rPr>
        <w:t>وتعظم فی عین الصغیر صغارها</w:t>
      </w:r>
    </w:p>
    <w:p>
      <w:pPr>
        <w:pStyle w:val="BookText"/>
        <w:rPr/>
      </w:pPr>
      <w:r>
        <w:rPr>
          <w:rFonts w:ascii="IRNazanin" w:hAnsi="IRNazanin" w:eastAsia="IRNazanin"/>
          <w:color w:val="111111"/>
          <w:sz w:val="28"/>
          <w:sz w:val="28"/>
          <w:szCs w:val="28"/>
          <w:rtl w:val="true"/>
          <w:lang w:bidi="fa-IR"/>
        </w:rPr>
        <w:t>وتصغر فی عین العظیم العظائم</w:t>
      </w:r>
    </w:p>
    <w:p>
      <w:pPr>
        <w:pStyle w:val="BookText"/>
        <w:rPr/>
      </w:pPr>
      <w:r>
        <w:rPr>
          <w:rFonts w:ascii="IRNazanin" w:hAnsi="IRNazanin" w:eastAsia="IRNazanin"/>
          <w:color w:val="111111"/>
          <w:sz w:val="28"/>
          <w:sz w:val="28"/>
          <w:szCs w:val="28"/>
          <w:rtl w:val="true"/>
          <w:lang w:bidi="fa-IR"/>
        </w:rPr>
        <w:t>یکلف سیف الدولة الجیش همه</w:t>
      </w:r>
    </w:p>
    <w:p>
      <w:pPr>
        <w:pStyle w:val="BookText"/>
        <w:rPr/>
      </w:pPr>
      <w:r>
        <w:rPr>
          <w:rFonts w:ascii="IRNazanin" w:hAnsi="IRNazanin" w:eastAsia="IRNazanin"/>
          <w:color w:val="111111"/>
          <w:sz w:val="28"/>
          <w:sz w:val="28"/>
          <w:szCs w:val="28"/>
          <w:rtl w:val="true"/>
          <w:lang w:bidi="fa-IR"/>
        </w:rPr>
        <w:t>وقد عجزت عنه الجیوش الخضارم</w:t>
      </w:r>
    </w:p>
    <w:p>
      <w:pPr>
        <w:pStyle w:val="BookText"/>
        <w:rPr/>
      </w:pPr>
      <w:r>
        <w:rPr>
          <w:rFonts w:ascii="IRNazanin" w:hAnsi="IRNazanin" w:eastAsia="IRNazanin"/>
          <w:color w:val="111111"/>
          <w:sz w:val="28"/>
          <w:sz w:val="28"/>
          <w:szCs w:val="28"/>
          <w:rtl w:val="true"/>
          <w:lang w:bidi="fa-IR"/>
        </w:rPr>
        <w:t>ویطلب عند الناس ما عند نفسه</w:t>
      </w:r>
    </w:p>
    <w:p>
      <w:pPr>
        <w:pStyle w:val="BookText"/>
        <w:rPr/>
      </w:pPr>
      <w:r>
        <w:rPr>
          <w:rFonts w:ascii="IRNazanin" w:hAnsi="IRNazanin" w:eastAsia="IRNazanin"/>
          <w:color w:val="111111"/>
          <w:sz w:val="28"/>
          <w:sz w:val="28"/>
          <w:szCs w:val="28"/>
          <w:rtl w:val="true"/>
          <w:lang w:bidi="fa-IR"/>
        </w:rPr>
        <w:t>وذلک ما لا تدعیه الضراغم</w:t>
      </w:r>
    </w:p>
    <w:p>
      <w:pPr>
        <w:pStyle w:val="BookText"/>
        <w:rPr/>
      </w:pPr>
      <w:r>
        <w:rPr>
          <w:rFonts w:ascii="IRNazanin" w:hAnsi="IRNazanin" w:eastAsia="IRNazanin"/>
          <w:color w:val="111111"/>
          <w:sz w:val="28"/>
          <w:sz w:val="28"/>
          <w:szCs w:val="28"/>
          <w:rtl w:val="true"/>
          <w:lang w:bidi="fa-IR"/>
        </w:rPr>
        <w:t>هل الحدث الحمراء تعرف لونها</w:t>
      </w:r>
    </w:p>
    <w:p>
      <w:pPr>
        <w:pStyle w:val="BookText"/>
        <w:rPr/>
      </w:pPr>
      <w:r>
        <w:rPr>
          <w:rFonts w:ascii="IRNazanin" w:hAnsi="IRNazanin" w:eastAsia="IRNazanin"/>
          <w:color w:val="111111"/>
          <w:sz w:val="28"/>
          <w:sz w:val="28"/>
          <w:szCs w:val="28"/>
          <w:rtl w:val="true"/>
          <w:lang w:bidi="fa-IR"/>
        </w:rPr>
        <w:t>وتعلم ای الساقیین الغمائم</w:t>
      </w:r>
    </w:p>
    <w:p>
      <w:pPr>
        <w:pStyle w:val="BookText"/>
        <w:rPr/>
      </w:pPr>
      <w:r>
        <w:rPr>
          <w:rFonts w:ascii="IRNazanin" w:hAnsi="IRNazanin" w:eastAsia="IRNazanin"/>
          <w:color w:val="111111"/>
          <w:sz w:val="28"/>
          <w:sz w:val="28"/>
          <w:szCs w:val="28"/>
          <w:rtl w:val="true"/>
          <w:lang w:bidi="fa-IR"/>
        </w:rPr>
        <w:t>سقتها الغمام الغر قبل نزوله</w:t>
      </w:r>
    </w:p>
    <w:p>
      <w:pPr>
        <w:pStyle w:val="BookText"/>
        <w:rPr/>
      </w:pPr>
      <w:r>
        <w:rPr>
          <w:rFonts w:ascii="IRNazanin" w:hAnsi="IRNazanin" w:eastAsia="IRNazanin"/>
          <w:color w:val="111111"/>
          <w:sz w:val="28"/>
          <w:sz w:val="28"/>
          <w:szCs w:val="28"/>
          <w:rtl w:val="true"/>
          <w:lang w:bidi="fa-IR"/>
        </w:rPr>
        <w:t>فلما دنا منها سقتها الجماجم</w:t>
      </w:r>
    </w:p>
    <w:p>
      <w:pPr>
        <w:pStyle w:val="BookText"/>
        <w:rPr/>
      </w:pPr>
      <w:r>
        <w:rPr>
          <w:rFonts w:ascii="IRNazanin" w:hAnsi="IRNazanin" w:eastAsia="IRNazanin"/>
          <w:color w:val="111111"/>
          <w:sz w:val="28"/>
          <w:sz w:val="28"/>
          <w:szCs w:val="28"/>
          <w:rtl w:val="true"/>
          <w:lang w:bidi="fa-IR"/>
        </w:rPr>
        <w:t>بناهافأعلی والقنا یقرع القنا</w:t>
      </w:r>
    </w:p>
    <w:p>
      <w:pPr>
        <w:pStyle w:val="BookText"/>
        <w:rPr/>
      </w:pPr>
      <w:r>
        <w:rPr>
          <w:rFonts w:ascii="IRNazanin" w:hAnsi="IRNazanin" w:eastAsia="IRNazanin"/>
          <w:color w:val="111111"/>
          <w:sz w:val="28"/>
          <w:sz w:val="28"/>
          <w:szCs w:val="28"/>
          <w:rtl w:val="true"/>
          <w:lang w:bidi="fa-IR"/>
        </w:rPr>
        <w:t>وموج المنایا حولها متلاطم</w:t>
      </w:r>
    </w:p>
    <w:p>
      <w:pPr>
        <w:pStyle w:val="BookText"/>
        <w:rPr/>
      </w:pPr>
      <w:r>
        <w:rPr>
          <w:rFonts w:ascii="IRNazanin" w:hAnsi="IRNazanin" w:eastAsia="IRNazanin"/>
          <w:color w:val="111111"/>
          <w:sz w:val="28"/>
          <w:sz w:val="28"/>
          <w:szCs w:val="28"/>
          <w:rtl w:val="true"/>
          <w:lang w:bidi="fa-IR"/>
        </w:rPr>
        <w:t>وکان بها مثل الجنون فأصبحت</w:t>
      </w:r>
    </w:p>
    <w:p>
      <w:pPr>
        <w:pStyle w:val="BookText"/>
        <w:rPr/>
      </w:pPr>
      <w:r>
        <w:rPr>
          <w:rFonts w:ascii="IRNazanin" w:hAnsi="IRNazanin" w:eastAsia="IRNazanin"/>
          <w:color w:val="111111"/>
          <w:sz w:val="28"/>
          <w:sz w:val="28"/>
          <w:szCs w:val="28"/>
          <w:rtl w:val="true"/>
          <w:lang w:bidi="fa-IR"/>
        </w:rPr>
        <w:t>ومن جثث القتلی علیها تمائم</w:t>
      </w:r>
    </w:p>
    <w:p>
      <w:pPr>
        <w:pStyle w:val="BookText"/>
        <w:rPr/>
      </w:pPr>
      <w:r>
        <w:rPr>
          <w:rFonts w:ascii="IRNazanin" w:hAnsi="IRNazanin" w:eastAsia="IRNazanin"/>
          <w:color w:val="111111"/>
          <w:sz w:val="28"/>
          <w:sz w:val="28"/>
          <w:szCs w:val="28"/>
          <w:rtl w:val="true"/>
          <w:lang w:bidi="fa-IR"/>
        </w:rPr>
        <w:t>طریدة دهر ساقها فرددتها</w:t>
      </w:r>
    </w:p>
    <w:p>
      <w:pPr>
        <w:pStyle w:val="BookText"/>
        <w:rPr/>
      </w:pPr>
      <w:r>
        <w:rPr>
          <w:rFonts w:ascii="IRNazanin" w:hAnsi="IRNazanin" w:eastAsia="IRNazanin"/>
          <w:color w:val="111111"/>
          <w:sz w:val="28"/>
          <w:sz w:val="28"/>
          <w:szCs w:val="28"/>
          <w:rtl w:val="true"/>
          <w:lang w:bidi="fa-IR"/>
        </w:rPr>
        <w:t>علی الدین بالخطی والدهر راغم</w:t>
      </w:r>
    </w:p>
    <w:p>
      <w:pPr>
        <w:pStyle w:val="BookText"/>
        <w:rPr/>
      </w:pPr>
      <w:r>
        <w:rPr>
          <w:rFonts w:ascii="IRNazanin" w:hAnsi="IRNazanin" w:eastAsia="IRNazanin"/>
          <w:color w:val="111111"/>
          <w:sz w:val="28"/>
          <w:sz w:val="28"/>
          <w:szCs w:val="28"/>
          <w:rtl w:val="true"/>
          <w:lang w:bidi="fa-IR"/>
        </w:rPr>
        <w:t>تفیت اللیالی کل شئ أخذته</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 لما یأخذن منک غوارم </w:t>
      </w:r>
    </w:p>
    <w:p>
      <w:pPr>
        <w:pStyle w:val="BookText"/>
        <w:rPr/>
      </w:pPr>
      <w:r>
        <w:rPr>
          <w:rFonts w:ascii="IRNazanin" w:hAnsi="IRNazanin" w:eastAsia="IRNazanin"/>
          <w:color w:val="111111"/>
          <w:sz w:val="28"/>
          <w:sz w:val="28"/>
          <w:szCs w:val="28"/>
          <w:rtl w:val="true"/>
          <w:lang w:bidi="fa-IR"/>
        </w:rPr>
        <w:t>إذا کان ما تنویه فعلا مضارعا</w:t>
      </w:r>
    </w:p>
    <w:p>
      <w:pPr>
        <w:pStyle w:val="BookText"/>
        <w:rPr/>
      </w:pPr>
      <w:r>
        <w:rPr>
          <w:rFonts w:ascii="IRNazanin" w:hAnsi="IRNazanin" w:eastAsia="IRNazanin"/>
          <w:color w:val="111111"/>
          <w:sz w:val="28"/>
          <w:sz w:val="28"/>
          <w:szCs w:val="28"/>
          <w:rtl w:val="true"/>
          <w:lang w:bidi="fa-IR"/>
        </w:rPr>
        <w:t>مضی قبل أن تلقی علیه الجوازم</w:t>
      </w:r>
    </w:p>
    <w:p>
      <w:pPr>
        <w:pStyle w:val="BookText"/>
        <w:rPr/>
      </w:pPr>
      <w:r>
        <w:rPr>
          <w:rFonts w:ascii="IRNazanin" w:hAnsi="IRNazanin" w:eastAsia="IRNazanin"/>
          <w:color w:val="111111"/>
          <w:sz w:val="28"/>
          <w:sz w:val="28"/>
          <w:szCs w:val="28"/>
          <w:rtl w:val="true"/>
          <w:lang w:bidi="fa-IR"/>
        </w:rPr>
        <w:t>أتوک یجرون الحدید کأنما</w:t>
      </w:r>
    </w:p>
    <w:p>
      <w:pPr>
        <w:pStyle w:val="BookText"/>
        <w:rPr/>
      </w:pPr>
      <w:r>
        <w:rPr>
          <w:rFonts w:ascii="IRNazanin" w:hAnsi="IRNazanin" w:eastAsia="IRNazanin"/>
          <w:color w:val="111111"/>
          <w:sz w:val="28"/>
          <w:sz w:val="28"/>
          <w:szCs w:val="28"/>
          <w:rtl w:val="true"/>
          <w:lang w:bidi="fa-IR"/>
        </w:rPr>
        <w:t>أتوا بجیاد ما لهن قوائم</w:t>
      </w:r>
    </w:p>
    <w:p>
      <w:pPr>
        <w:pStyle w:val="BookText"/>
        <w:rPr/>
      </w:pPr>
      <w:r>
        <w:rPr>
          <w:rFonts w:ascii="IRNazanin" w:hAnsi="IRNazanin" w:eastAsia="IRNazanin"/>
          <w:color w:val="111111"/>
          <w:sz w:val="28"/>
          <w:sz w:val="28"/>
          <w:szCs w:val="28"/>
          <w:rtl w:val="true"/>
          <w:lang w:bidi="fa-IR"/>
        </w:rPr>
        <w:t>خمیس بشرق الأرض والغرب زحفه</w:t>
      </w:r>
    </w:p>
    <w:p>
      <w:pPr>
        <w:pStyle w:val="BookText"/>
        <w:rPr/>
      </w:pPr>
      <w:r>
        <w:rPr>
          <w:rFonts w:ascii="IRNazanin" w:hAnsi="IRNazanin" w:eastAsia="IRNazanin"/>
          <w:color w:val="111111"/>
          <w:sz w:val="28"/>
          <w:sz w:val="28"/>
          <w:szCs w:val="28"/>
          <w:rtl w:val="true"/>
          <w:lang w:bidi="fa-IR"/>
        </w:rPr>
        <w:t>وفی أذن الجوزاء منه زمازم</w:t>
      </w:r>
    </w:p>
    <w:p>
      <w:pPr>
        <w:pStyle w:val="BookText"/>
        <w:rPr/>
      </w:pPr>
      <w:r>
        <w:rPr>
          <w:rFonts w:ascii="IRNazanin" w:hAnsi="IRNazanin" w:eastAsia="IRNazanin"/>
          <w:color w:val="111111"/>
          <w:sz w:val="28"/>
          <w:sz w:val="28"/>
          <w:szCs w:val="28"/>
          <w:rtl w:val="true"/>
          <w:lang w:bidi="fa-IR"/>
        </w:rPr>
        <w:t>تقطع ما لا یقطع الدرع والقنا</w:t>
      </w:r>
    </w:p>
    <w:p>
      <w:pPr>
        <w:pStyle w:val="BookText"/>
        <w:rPr/>
      </w:pPr>
      <w:r>
        <w:rPr>
          <w:rFonts w:ascii="IRNazanin" w:hAnsi="IRNazanin" w:eastAsia="IRNazanin"/>
          <w:color w:val="111111"/>
          <w:sz w:val="28"/>
          <w:sz w:val="28"/>
          <w:szCs w:val="28"/>
          <w:rtl w:val="true"/>
          <w:lang w:bidi="fa-IR"/>
        </w:rPr>
        <w:t>وفر من الفرسان من لا یصادم</w:t>
      </w:r>
    </w:p>
    <w:p>
      <w:pPr>
        <w:pStyle w:val="BookText"/>
        <w:rPr/>
      </w:pPr>
      <w:r>
        <w:rPr>
          <w:rFonts w:ascii="IRNazanin" w:hAnsi="IRNazanin" w:eastAsia="IRNazanin"/>
          <w:color w:val="111111"/>
          <w:sz w:val="28"/>
          <w:sz w:val="28"/>
          <w:szCs w:val="28"/>
          <w:rtl w:val="true"/>
          <w:lang w:bidi="fa-IR"/>
        </w:rPr>
        <w:t>وقفت وما فی الموت شک لواقف</w:t>
      </w:r>
    </w:p>
    <w:p>
      <w:pPr>
        <w:pStyle w:val="BookText"/>
        <w:rPr/>
      </w:pPr>
      <w:r>
        <w:rPr>
          <w:rFonts w:ascii="IRNazanin" w:hAnsi="IRNazanin" w:eastAsia="IRNazanin"/>
          <w:color w:val="111111"/>
          <w:sz w:val="28"/>
          <w:sz w:val="28"/>
          <w:szCs w:val="28"/>
          <w:rtl w:val="true"/>
          <w:lang w:bidi="fa-IR"/>
        </w:rPr>
        <w:t>کأنک فی جفن الردی وهو نائم</w:t>
      </w:r>
    </w:p>
    <w:p>
      <w:pPr>
        <w:pStyle w:val="BookText"/>
        <w:rPr/>
      </w:pPr>
      <w:r>
        <w:rPr>
          <w:rFonts w:ascii="IRNazanin" w:hAnsi="IRNazanin" w:eastAsia="IRNazanin"/>
          <w:color w:val="111111"/>
          <w:sz w:val="28"/>
          <w:sz w:val="28"/>
          <w:szCs w:val="28"/>
          <w:rtl w:val="true"/>
          <w:lang w:bidi="fa-IR"/>
        </w:rPr>
        <w:t>تمر بک الأبطال کلمی هزیمة</w:t>
      </w:r>
    </w:p>
    <w:p>
      <w:pPr>
        <w:pStyle w:val="BookText"/>
        <w:rPr/>
      </w:pPr>
      <w:r>
        <w:rPr>
          <w:rFonts w:ascii="IRNazanin" w:hAnsi="IRNazanin" w:eastAsia="IRNazanin"/>
          <w:color w:val="111111"/>
          <w:sz w:val="28"/>
          <w:sz w:val="28"/>
          <w:szCs w:val="28"/>
          <w:rtl w:val="true"/>
          <w:lang w:bidi="fa-IR"/>
        </w:rPr>
        <w:t>ووجهک وضاح وثغرک باسم</w:t>
      </w:r>
    </w:p>
    <w:p>
      <w:pPr>
        <w:pStyle w:val="BookText"/>
        <w:rPr/>
      </w:pPr>
      <w:r>
        <w:rPr>
          <w:rFonts w:ascii="IRNazanin" w:hAnsi="IRNazanin" w:eastAsia="IRNazanin"/>
          <w:color w:val="111111"/>
          <w:sz w:val="28"/>
          <w:sz w:val="28"/>
          <w:szCs w:val="28"/>
          <w:rtl w:val="true"/>
          <w:lang w:bidi="fa-IR"/>
        </w:rPr>
        <w:t>ضممت جناحیهم علی القلب ضمة</w:t>
      </w:r>
    </w:p>
    <w:p>
      <w:pPr>
        <w:pStyle w:val="BookText"/>
        <w:rPr/>
      </w:pPr>
      <w:r>
        <w:rPr>
          <w:rFonts w:ascii="IRNazanin" w:hAnsi="IRNazanin" w:eastAsia="IRNazanin"/>
          <w:color w:val="111111"/>
          <w:sz w:val="28"/>
          <w:sz w:val="28"/>
          <w:szCs w:val="28"/>
          <w:rtl w:val="true"/>
          <w:lang w:bidi="fa-IR"/>
        </w:rPr>
        <w:t>تموت الخوافی تحتها والقوادم</w:t>
      </w:r>
    </w:p>
    <w:p>
      <w:pPr>
        <w:pStyle w:val="BookText"/>
        <w:rPr/>
      </w:pPr>
      <w:r>
        <w:rPr>
          <w:rFonts w:ascii="IRNazanin" w:hAnsi="IRNazanin" w:eastAsia="IRNazanin"/>
          <w:color w:val="111111"/>
          <w:sz w:val="28"/>
          <w:sz w:val="28"/>
          <w:szCs w:val="28"/>
          <w:rtl w:val="true"/>
          <w:lang w:bidi="fa-IR"/>
        </w:rPr>
        <w:t>بضرب أتی الهامات والنصر غائب</w:t>
      </w:r>
    </w:p>
    <w:p>
      <w:pPr>
        <w:pStyle w:val="BookText"/>
        <w:rPr/>
      </w:pPr>
      <w:r>
        <w:rPr>
          <w:rFonts w:ascii="IRNazanin" w:hAnsi="IRNazanin" w:eastAsia="IRNazanin"/>
          <w:color w:val="111111"/>
          <w:sz w:val="28"/>
          <w:sz w:val="28"/>
          <w:szCs w:val="28"/>
          <w:rtl w:val="true"/>
          <w:lang w:bidi="fa-IR"/>
        </w:rPr>
        <w:t>وصار إلی اللبات والنصر قادم</w:t>
      </w:r>
    </w:p>
    <w:p>
      <w:pPr>
        <w:pStyle w:val="BookText"/>
        <w:rPr/>
      </w:pPr>
      <w:r>
        <w:rPr>
          <w:rFonts w:ascii="IRNazanin" w:hAnsi="IRNazanin" w:eastAsia="IRNazanin"/>
          <w:color w:val="111111"/>
          <w:sz w:val="28"/>
          <w:sz w:val="28"/>
          <w:szCs w:val="28"/>
          <w:rtl w:val="true"/>
          <w:lang w:bidi="fa-IR"/>
        </w:rPr>
        <w:t>حقرت الردینیات حتی طرحتها</w:t>
      </w:r>
    </w:p>
    <w:p>
      <w:pPr>
        <w:pStyle w:val="BookText"/>
        <w:rPr/>
      </w:pPr>
      <w:r>
        <w:rPr>
          <w:rFonts w:ascii="IRNazanin" w:hAnsi="IRNazanin" w:eastAsia="IRNazanin"/>
          <w:color w:val="111111"/>
          <w:sz w:val="28"/>
          <w:sz w:val="28"/>
          <w:szCs w:val="28"/>
          <w:rtl w:val="true"/>
          <w:lang w:bidi="fa-IR"/>
        </w:rPr>
        <w:t>وحتی کان السیف للرمح شاتم</w:t>
      </w:r>
    </w:p>
    <w:p>
      <w:pPr>
        <w:pStyle w:val="BookText"/>
        <w:rPr/>
      </w:pPr>
      <w:r>
        <w:rPr>
          <w:rFonts w:ascii="IRNazanin" w:hAnsi="IRNazanin" w:eastAsia="IRNazanin"/>
          <w:color w:val="111111"/>
          <w:sz w:val="28"/>
          <w:sz w:val="28"/>
          <w:szCs w:val="28"/>
          <w:rtl w:val="true"/>
          <w:lang w:bidi="fa-IR"/>
        </w:rPr>
        <w:t>ومن طلب الفتح الجلیل فإنما</w:t>
      </w:r>
    </w:p>
    <w:p>
      <w:pPr>
        <w:pStyle w:val="BookText"/>
        <w:rPr/>
      </w:pPr>
      <w:r>
        <w:rPr>
          <w:rFonts w:ascii="IRNazanin" w:hAnsi="IRNazanin" w:eastAsia="IRNazanin"/>
          <w:color w:val="111111"/>
          <w:sz w:val="28"/>
          <w:sz w:val="28"/>
          <w:szCs w:val="28"/>
          <w:rtl w:val="true"/>
          <w:lang w:bidi="fa-IR"/>
        </w:rPr>
        <w:t>مفاتیحه البیض الخفاف الصوارم</w:t>
      </w:r>
    </w:p>
    <w:p>
      <w:pPr>
        <w:pStyle w:val="BookText"/>
        <w:rPr/>
      </w:pPr>
      <w:r>
        <w:rPr>
          <w:rFonts w:ascii="IRNazanin" w:hAnsi="IRNazanin" w:eastAsia="IRNazanin"/>
          <w:color w:val="111111"/>
          <w:sz w:val="28"/>
          <w:sz w:val="28"/>
          <w:szCs w:val="28"/>
          <w:rtl w:val="true"/>
          <w:lang w:bidi="fa-IR"/>
        </w:rPr>
        <w:t>نثرتهم فوق الأحیدب نثرة</w:t>
      </w:r>
    </w:p>
    <w:p>
      <w:pPr>
        <w:pStyle w:val="BookText"/>
        <w:rPr/>
      </w:pPr>
      <w:r>
        <w:rPr>
          <w:rFonts w:ascii="IRNazanin" w:hAnsi="IRNazanin" w:eastAsia="IRNazanin"/>
          <w:color w:val="111111"/>
          <w:sz w:val="28"/>
          <w:sz w:val="28"/>
          <w:szCs w:val="28"/>
          <w:rtl w:val="true"/>
          <w:lang w:bidi="fa-IR"/>
        </w:rPr>
        <w:t>کما نثرت فوق العروس الدراهم</w:t>
      </w:r>
    </w:p>
    <w:p>
      <w:pPr>
        <w:pStyle w:val="BookText"/>
        <w:rPr/>
      </w:pPr>
      <w:r>
        <w:rPr>
          <w:rFonts w:ascii="IRNazanin" w:hAnsi="IRNazanin" w:eastAsia="IRNazanin"/>
          <w:color w:val="111111"/>
          <w:sz w:val="28"/>
          <w:sz w:val="28"/>
          <w:szCs w:val="28"/>
          <w:rtl w:val="true"/>
          <w:lang w:bidi="fa-IR"/>
        </w:rPr>
        <w:t>تظن فراخ الفتخ انک زرتها</w:t>
      </w:r>
    </w:p>
    <w:p>
      <w:pPr>
        <w:pStyle w:val="BookText"/>
        <w:rPr/>
      </w:pPr>
      <w:r>
        <w:rPr>
          <w:rFonts w:ascii="IRNazanin" w:hAnsi="IRNazanin" w:eastAsia="IRNazanin"/>
          <w:color w:val="111111"/>
          <w:sz w:val="28"/>
          <w:sz w:val="28"/>
          <w:szCs w:val="28"/>
          <w:rtl w:val="true"/>
          <w:lang w:bidi="fa-IR"/>
        </w:rPr>
        <w:t>بإماتها وهی العتاق الصلادم</w:t>
      </w:r>
    </w:p>
    <w:p>
      <w:pPr>
        <w:pStyle w:val="BookText"/>
        <w:rPr/>
      </w:pPr>
      <w:r>
        <w:rPr>
          <w:rFonts w:ascii="IRNazanin" w:hAnsi="IRNazanin" w:eastAsia="IRNazanin"/>
          <w:color w:val="111111"/>
          <w:sz w:val="28"/>
          <w:sz w:val="28"/>
          <w:szCs w:val="28"/>
          <w:rtl w:val="true"/>
          <w:lang w:bidi="fa-IR"/>
        </w:rPr>
        <w:t>إذا زلقت مشیتها ببطونها</w:t>
      </w:r>
    </w:p>
    <w:p>
      <w:pPr>
        <w:pStyle w:val="BookText"/>
        <w:rPr/>
      </w:pPr>
      <w:r>
        <w:rPr>
          <w:rFonts w:ascii="IRNazanin" w:hAnsi="IRNazanin" w:eastAsia="IRNazanin"/>
          <w:color w:val="111111"/>
          <w:sz w:val="28"/>
          <w:sz w:val="28"/>
          <w:szCs w:val="28"/>
          <w:rtl w:val="true"/>
          <w:lang w:bidi="fa-IR"/>
        </w:rPr>
        <w:t>کما تتمشی فی الصعید الأراقم</w:t>
      </w:r>
    </w:p>
    <w:p>
      <w:pPr>
        <w:pStyle w:val="BookText"/>
        <w:rPr/>
      </w:pPr>
      <w:r>
        <w:rPr>
          <w:rFonts w:ascii="IRNazanin" w:hAnsi="IRNazanin" w:eastAsia="IRNazanin"/>
          <w:color w:val="111111"/>
          <w:sz w:val="28"/>
          <w:sz w:val="28"/>
          <w:szCs w:val="28"/>
          <w:rtl w:val="true"/>
          <w:lang w:bidi="fa-IR"/>
        </w:rPr>
        <w:t>أفی کل یوم ذا الدمستق مقدم</w:t>
      </w:r>
    </w:p>
    <w:p>
      <w:pPr>
        <w:pStyle w:val="BookText"/>
        <w:rPr/>
      </w:pPr>
      <w:r>
        <w:rPr>
          <w:rFonts w:ascii="IRNazanin" w:hAnsi="IRNazanin" w:eastAsia="IRNazanin"/>
          <w:color w:val="111111"/>
          <w:sz w:val="28"/>
          <w:sz w:val="28"/>
          <w:szCs w:val="28"/>
          <w:rtl w:val="true"/>
          <w:lang w:bidi="fa-IR"/>
        </w:rPr>
        <w:t>قفاه علی الاقدام للوجه لائم</w:t>
      </w:r>
    </w:p>
    <w:p>
      <w:pPr>
        <w:pStyle w:val="BookText"/>
        <w:rPr/>
      </w:pPr>
      <w:r>
        <w:rPr>
          <w:rFonts w:ascii="IRNazanin" w:hAnsi="IRNazanin" w:eastAsia="IRNazanin"/>
          <w:color w:val="111111"/>
          <w:sz w:val="28"/>
          <w:sz w:val="28"/>
          <w:szCs w:val="28"/>
          <w:rtl w:val="true"/>
          <w:lang w:bidi="fa-IR"/>
        </w:rPr>
        <w:t>وقد فجعته بابنه وابن صهره</w:t>
      </w:r>
    </w:p>
    <w:p>
      <w:pPr>
        <w:pStyle w:val="BookText"/>
        <w:rPr/>
      </w:pPr>
      <w:r>
        <w:rPr>
          <w:rFonts w:ascii="IRNazanin" w:hAnsi="IRNazanin" w:eastAsia="IRNazanin"/>
          <w:color w:val="111111"/>
          <w:sz w:val="28"/>
          <w:sz w:val="28"/>
          <w:szCs w:val="28"/>
          <w:rtl w:val="true"/>
          <w:lang w:bidi="fa-IR"/>
        </w:rPr>
        <w:t>وبالصهر حملات الأمیر الغواشم</w:t>
      </w:r>
    </w:p>
    <w:p>
      <w:pPr>
        <w:pStyle w:val="BookText"/>
        <w:rPr/>
      </w:pPr>
      <w:r>
        <w:rPr>
          <w:rFonts w:ascii="IRNazanin" w:hAnsi="IRNazanin" w:eastAsia="IRNazanin"/>
          <w:color w:val="111111"/>
          <w:sz w:val="28"/>
          <w:sz w:val="28"/>
          <w:szCs w:val="28"/>
          <w:rtl w:val="true"/>
          <w:lang w:bidi="fa-IR"/>
        </w:rPr>
        <w:t>ولست ملیکا هازما لنظیره</w:t>
      </w:r>
    </w:p>
    <w:p>
      <w:pPr>
        <w:pStyle w:val="BookText"/>
        <w:rPr/>
      </w:pPr>
      <w:r>
        <w:rPr>
          <w:rFonts w:ascii="IRNazanin" w:hAnsi="IRNazanin" w:eastAsia="IRNazanin"/>
          <w:color w:val="111111"/>
          <w:sz w:val="28"/>
          <w:sz w:val="28"/>
          <w:szCs w:val="28"/>
          <w:rtl w:val="true"/>
          <w:lang w:bidi="fa-IR"/>
        </w:rPr>
        <w:t>ولکنک التوحید للشرک هازم</w:t>
      </w:r>
    </w:p>
    <w:p>
      <w:pPr>
        <w:pStyle w:val="BookText"/>
        <w:rPr/>
      </w:pPr>
      <w:r>
        <w:rPr>
          <w:rFonts w:ascii="IRNazanin" w:hAnsi="IRNazanin" w:eastAsia="IRNazanin"/>
          <w:color w:val="111111"/>
          <w:sz w:val="28"/>
          <w:sz w:val="28"/>
          <w:szCs w:val="28"/>
          <w:rtl w:val="true"/>
          <w:lang w:bidi="fa-IR"/>
        </w:rPr>
        <w:t>تشرف عدنان به لا ربیعة</w:t>
      </w:r>
    </w:p>
    <w:p>
      <w:pPr>
        <w:pStyle w:val="BookText"/>
        <w:rPr/>
      </w:pPr>
      <w:r>
        <w:rPr>
          <w:rFonts w:ascii="IRNazanin" w:hAnsi="IRNazanin" w:eastAsia="IRNazanin"/>
          <w:color w:val="111111"/>
          <w:sz w:val="28"/>
          <w:sz w:val="28"/>
          <w:szCs w:val="28"/>
          <w:rtl w:val="true"/>
          <w:lang w:bidi="fa-IR"/>
        </w:rPr>
        <w:t>وتفتخر الدنیا به لا العواصم</w:t>
      </w:r>
    </w:p>
    <w:p>
      <w:pPr>
        <w:pStyle w:val="BookText"/>
        <w:rPr/>
      </w:pPr>
      <w:r>
        <w:rPr>
          <w:rFonts w:ascii="IRNazanin" w:hAnsi="IRNazanin" w:eastAsia="IRNazanin"/>
          <w:color w:val="111111"/>
          <w:sz w:val="28"/>
          <w:sz w:val="28"/>
          <w:szCs w:val="28"/>
          <w:rtl w:val="true"/>
          <w:lang w:bidi="fa-IR"/>
        </w:rPr>
        <w:t>ألا أیها السیف الذی لیس مغمداً</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فیه مرتاب ولا منه عاصم </w:t>
      </w:r>
    </w:p>
    <w:p>
      <w:pPr>
        <w:pStyle w:val="BookText"/>
        <w:rPr/>
      </w:pPr>
      <w:r>
        <w:rPr>
          <w:rFonts w:ascii="IRNazanin" w:hAnsi="IRNazanin" w:eastAsia="IRNazanin"/>
          <w:color w:val="111111"/>
          <w:sz w:val="28"/>
          <w:sz w:val="28"/>
          <w:szCs w:val="28"/>
          <w:rtl w:val="true"/>
          <w:lang w:bidi="fa-IR"/>
        </w:rPr>
        <w:t>هنیئاً لضرب الهام والمجد والعلی</w:t>
      </w:r>
    </w:p>
    <w:p>
      <w:pPr>
        <w:pStyle w:val="BookText"/>
        <w:rPr/>
      </w:pPr>
      <w:r>
        <w:rPr>
          <w:rFonts w:ascii="IRNazanin" w:hAnsi="IRNazanin" w:eastAsia="IRNazanin"/>
          <w:color w:val="111111"/>
          <w:sz w:val="28"/>
          <w:sz w:val="28"/>
          <w:szCs w:val="28"/>
          <w:rtl w:val="true"/>
          <w:lang w:bidi="fa-IR"/>
        </w:rPr>
        <w:t>وراجیک والإسلام أنک سالم</w:t>
      </w:r>
    </w:p>
    <w:p>
      <w:pPr>
        <w:pStyle w:val="BookText"/>
        <w:rPr/>
      </w:pPr>
      <w:r>
        <w:rPr>
          <w:rFonts w:ascii="IRNazanin" w:hAnsi="IRNazanin" w:eastAsia="IRNazanin"/>
          <w:color w:val="111111"/>
          <w:sz w:val="28"/>
          <w:sz w:val="28"/>
          <w:szCs w:val="28"/>
          <w:rtl w:val="true"/>
          <w:lang w:bidi="fa-IR"/>
        </w:rPr>
        <w:t>ولما بلغ المتنبی إلی قوله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وما فی الموت والبیت الذی بعده ، قال سیف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انتقدتهما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أنتقد علی امرئ القیس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لم أرکب جوادا لغارة</w:t>
      </w:r>
    </w:p>
    <w:p>
      <w:pPr>
        <w:pStyle w:val="BookText"/>
        <w:rPr/>
      </w:pPr>
      <w:r>
        <w:rPr>
          <w:rFonts w:ascii="IRNazanin" w:hAnsi="IRNazanin" w:eastAsia="IRNazanin"/>
          <w:color w:val="111111"/>
          <w:sz w:val="28"/>
          <w:sz w:val="28"/>
          <w:szCs w:val="28"/>
          <w:rtl w:val="true"/>
          <w:lang w:bidi="fa-IR"/>
        </w:rPr>
        <w:t>ولم أتبطن کاعباً ذات خلخال</w:t>
      </w:r>
    </w:p>
    <w:p>
      <w:pPr>
        <w:pStyle w:val="BookText"/>
        <w:rPr/>
      </w:pPr>
      <w:r>
        <w:rPr>
          <w:rFonts w:ascii="IRNazanin" w:hAnsi="IRNazanin" w:eastAsia="IRNazanin"/>
          <w:color w:val="111111"/>
          <w:sz w:val="28"/>
          <w:sz w:val="28"/>
          <w:szCs w:val="28"/>
          <w:rtl w:val="true"/>
          <w:lang w:bidi="fa-IR"/>
        </w:rPr>
        <w:t>ولم أسبا الزق الروی ولم أقل</w:t>
      </w:r>
    </w:p>
    <w:p>
      <w:pPr>
        <w:pStyle w:val="BookText"/>
        <w:rPr/>
      </w:pPr>
      <w:r>
        <w:rPr>
          <w:rFonts w:ascii="IRNazanin" w:hAnsi="IRNazanin" w:eastAsia="IRNazanin"/>
          <w:color w:val="111111"/>
          <w:sz w:val="28"/>
          <w:sz w:val="28"/>
          <w:szCs w:val="28"/>
          <w:rtl w:val="true"/>
          <w:lang w:bidi="fa-IR"/>
        </w:rPr>
        <w:t>لخیلی کری کرة بعد إجفال</w:t>
      </w:r>
    </w:p>
    <w:p>
      <w:pPr>
        <w:pStyle w:val="BookText"/>
        <w:rPr/>
      </w:pPr>
      <w:r>
        <w:rPr>
          <w:rFonts w:ascii="IRNazanin" w:hAnsi="IRNazanin" w:eastAsia="IRNazanin"/>
          <w:color w:val="111111"/>
          <w:sz w:val="28"/>
          <w:sz w:val="28"/>
          <w:szCs w:val="28"/>
          <w:rtl w:val="true"/>
          <w:lang w:bidi="fa-IR"/>
        </w:rPr>
        <w:t>فبیتاک لم یلتئم شطراهما ، کما لم یلتئم شطراً بیتی امرئ القیس ، وکان ینبغی له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لم أرکب جواداً ولم أقل</w:t>
      </w:r>
    </w:p>
    <w:p>
      <w:pPr>
        <w:pStyle w:val="BookText"/>
        <w:rPr/>
      </w:pPr>
      <w:r>
        <w:rPr>
          <w:rFonts w:ascii="IRNazanin" w:hAnsi="IRNazanin" w:eastAsia="IRNazanin"/>
          <w:color w:val="111111"/>
          <w:sz w:val="28"/>
          <w:sz w:val="28"/>
          <w:szCs w:val="28"/>
          <w:rtl w:val="true"/>
          <w:lang w:bidi="fa-IR"/>
        </w:rPr>
        <w:t>لخیلی کری کرة بعد أجفال</w:t>
      </w:r>
    </w:p>
    <w:p>
      <w:pPr>
        <w:pStyle w:val="BookText"/>
        <w:rPr/>
      </w:pPr>
      <w:r>
        <w:rPr>
          <w:rFonts w:ascii="IRNazanin" w:hAnsi="IRNazanin" w:eastAsia="IRNazanin"/>
          <w:color w:val="111111"/>
          <w:sz w:val="28"/>
          <w:sz w:val="28"/>
          <w:szCs w:val="28"/>
          <w:rtl w:val="true"/>
          <w:lang w:bidi="fa-IR"/>
        </w:rPr>
        <w:t>ولم أسبا الزق للروی للذة</w:t>
      </w:r>
    </w:p>
    <w:p>
      <w:pPr>
        <w:pStyle w:val="BookText"/>
        <w:rPr/>
      </w:pPr>
      <w:r>
        <w:rPr>
          <w:rFonts w:ascii="IRNazanin" w:hAnsi="IRNazanin" w:eastAsia="IRNazanin"/>
          <w:color w:val="111111"/>
          <w:sz w:val="28"/>
          <w:sz w:val="28"/>
          <w:szCs w:val="28"/>
          <w:rtl w:val="true"/>
          <w:lang w:bidi="fa-IR"/>
        </w:rPr>
        <w:t>ولم أتبطن کاعباً ذات خلخال</w:t>
      </w:r>
    </w:p>
    <w:p>
      <w:pPr>
        <w:pStyle w:val="BookText"/>
        <w:rPr/>
      </w:pPr>
      <w:r>
        <w:rPr>
          <w:rFonts w:ascii="IRNazanin" w:hAnsi="IRNazanin" w:eastAsia="IRNazanin"/>
          <w:color w:val="111111"/>
          <w:sz w:val="28"/>
          <w:sz w:val="28"/>
          <w:szCs w:val="28"/>
          <w:rtl w:val="true"/>
          <w:lang w:bidi="fa-IR"/>
        </w:rPr>
        <w:t xml:space="preserve">وکان ینبغی لک أن 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وقفت وما فی الموت شک لواقف</w:t>
      </w:r>
    </w:p>
    <w:p>
      <w:pPr>
        <w:pStyle w:val="BookText"/>
        <w:rPr/>
      </w:pPr>
      <w:r>
        <w:rPr>
          <w:rFonts w:ascii="IRNazanin" w:hAnsi="IRNazanin" w:eastAsia="IRNazanin"/>
          <w:color w:val="111111"/>
          <w:sz w:val="28"/>
          <w:sz w:val="28"/>
          <w:szCs w:val="28"/>
          <w:rtl w:val="true"/>
          <w:lang w:bidi="fa-IR"/>
        </w:rPr>
        <w:t>ووجهک وضاح وثغرک باسم</w:t>
      </w:r>
    </w:p>
    <w:p>
      <w:pPr>
        <w:pStyle w:val="BookText"/>
        <w:rPr/>
      </w:pPr>
      <w:r>
        <w:rPr>
          <w:rFonts w:ascii="IRNazanin" w:hAnsi="IRNazanin" w:eastAsia="IRNazanin"/>
          <w:color w:val="111111"/>
          <w:sz w:val="28"/>
          <w:sz w:val="28"/>
          <w:szCs w:val="28"/>
          <w:rtl w:val="true"/>
          <w:lang w:bidi="fa-IR"/>
        </w:rPr>
        <w:t>تمر بک الأبطال کلمی هزیمة</w:t>
      </w:r>
    </w:p>
    <w:p>
      <w:pPr>
        <w:pStyle w:val="BookText"/>
        <w:rPr/>
      </w:pPr>
      <w:r>
        <w:rPr>
          <w:rFonts w:ascii="IRNazanin" w:hAnsi="IRNazanin" w:eastAsia="IRNazanin"/>
          <w:color w:val="111111"/>
          <w:sz w:val="28"/>
          <w:sz w:val="28"/>
          <w:szCs w:val="28"/>
          <w:rtl w:val="true"/>
          <w:lang w:bidi="fa-IR"/>
        </w:rPr>
        <w:t>کأنک فی جفن الردی وهو نائم</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أن الذی استدرک علی امرئ القیس هذا وهو أعلم بالشعر منه ، قد أصاب فقد أخطأ امرؤ القیس وأخطأت أنا ، ومولانا یعلم أن الثوب لا یعلمه البزاز کما یعرفه الحائک ، فإن البزاز یعلم جملته والحائک یعرف تفاصیله ، وإنما قرن امرؤ القیس لذة النساء بلذة الرکوب للصید ، والشجاعة فی منازلة الأعداء بالسماحة فی شرائه الخمر للأضیاف ، وأنا </w:t>
      </w:r>
    </w:p>
    <w:p>
      <w:pPr>
        <w:pStyle w:val="BookText"/>
        <w:rPr/>
      </w:pPr>
      <w:r>
        <w:rPr>
          <w:rFonts w:ascii="IRNazanin" w:hAnsi="IRNazanin" w:eastAsia="IRNazanin"/>
          <w:color w:val="111111"/>
          <w:sz w:val="28"/>
          <w:sz w:val="28"/>
          <w:szCs w:val="28"/>
          <w:rtl w:val="true"/>
          <w:lang w:bidi="fa-IR"/>
        </w:rPr>
        <w:t>کذلک لما ذکرت الموت فی صدر البیت الأول ، أتبعته بذکر الردی فی آخره لیکون أحسن تلاؤماً ، ولما کان وجه الجریح المنهزم عبوساً وعینه باکیة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ووجهک وضاح وثغرک باسم ، لأجمع بین الأضداد فی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فأعجب سیف الدولة بقوله ، ووصله بخمسین دیناراً من دنانیر الصلات وفیها خمس مائة دینار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وعبَر سیف الدولة نهر آلس فی بلاد الروم وهو نهر عظیم ونزل علی صارخة وخرشنة وهما مدینتان بالروم فأحرق ربضهما وکنائسهما وقفل غانماً ، فلما صار علی آلس راجعاً وافاه الدمستق ملک الروم فصافه الحرب فهزمه وأسر بطارقته وقتل ، ثم سار فواقعه فی موضع آخر فهزمه أیضاً ، ثم واقعه علی نهر آخر وقد ملَّ أصحابه السفر وکلُّوا من القتال فانهزموا ، واجتاز أبو الطیب لیلاً بقطعة من الجیش نیام بین قتلی ، فقال یذکر الحال وما جری فی الدرب من الخیانة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غیری بأکثر هذا النوع ینخدع</w:t>
      </w:r>
    </w:p>
    <w:p>
      <w:pPr>
        <w:pStyle w:val="BookText"/>
        <w:rPr/>
      </w:pPr>
      <w:r>
        <w:rPr>
          <w:rFonts w:ascii="IRNazanin" w:hAnsi="IRNazanin" w:eastAsia="IRNazanin"/>
          <w:color w:val="111111"/>
          <w:sz w:val="28"/>
          <w:sz w:val="28"/>
          <w:szCs w:val="28"/>
          <w:rtl w:val="true"/>
          <w:lang w:bidi="fa-IR"/>
        </w:rPr>
        <w:t>إن قاتلوا جبنوا أو حدثوا شجعوا</w:t>
      </w:r>
    </w:p>
    <w:p>
      <w:pPr>
        <w:pStyle w:val="BookText"/>
        <w:rPr/>
      </w:pPr>
      <w:r>
        <w:rPr>
          <w:rFonts w:ascii="IRNazanin" w:hAnsi="IRNazanin" w:eastAsia="IRNazanin"/>
          <w:color w:val="111111"/>
          <w:sz w:val="28"/>
          <w:sz w:val="28"/>
          <w:szCs w:val="28"/>
          <w:rtl w:val="true"/>
          <w:lang w:bidi="fa-IR"/>
        </w:rPr>
        <w:t>لیس الجمال لوجه صح مارنه</w:t>
      </w:r>
    </w:p>
    <w:p>
      <w:pPr>
        <w:pStyle w:val="BookText"/>
        <w:rPr/>
      </w:pPr>
      <w:r>
        <w:rPr>
          <w:rFonts w:ascii="IRNazanin" w:hAnsi="IRNazanin" w:eastAsia="IRNazanin"/>
          <w:color w:val="111111"/>
          <w:sz w:val="28"/>
          <w:sz w:val="28"/>
          <w:szCs w:val="28"/>
          <w:rtl w:val="true"/>
          <w:lang w:bidi="fa-IR"/>
        </w:rPr>
        <w:t>أنف العزیز بقطع العز یجتدع</w:t>
      </w:r>
    </w:p>
    <w:p>
      <w:pPr>
        <w:pStyle w:val="BookText"/>
        <w:rPr/>
      </w:pPr>
      <w:r>
        <w:rPr>
          <w:rFonts w:ascii="IRNazanin" w:hAnsi="IRNazanin" w:eastAsia="IRNazanin"/>
          <w:color w:val="111111"/>
          <w:sz w:val="28"/>
          <w:sz w:val="28"/>
          <w:szCs w:val="28"/>
          <w:rtl w:val="true"/>
          <w:lang w:bidi="fa-IR"/>
        </w:rPr>
        <w:t>وفارس الخیل من خفت فوقرها</w:t>
      </w:r>
    </w:p>
    <w:p>
      <w:pPr>
        <w:pStyle w:val="BookText"/>
        <w:rPr/>
      </w:pPr>
      <w:r>
        <w:rPr>
          <w:rFonts w:ascii="IRNazanin" w:hAnsi="IRNazanin" w:eastAsia="IRNazanin"/>
          <w:color w:val="111111"/>
          <w:sz w:val="28"/>
          <w:sz w:val="28"/>
          <w:szCs w:val="28"/>
          <w:rtl w:val="true"/>
          <w:lang w:bidi="fa-IR"/>
        </w:rPr>
        <w:t>فی الدرب والدم فی اعطافه دفع</w:t>
      </w:r>
    </w:p>
    <w:p>
      <w:pPr>
        <w:pStyle w:val="BookText"/>
        <w:rPr/>
      </w:pPr>
      <w:r>
        <w:rPr>
          <w:rFonts w:ascii="IRNazanin" w:hAnsi="IRNazanin" w:eastAsia="IRNazanin"/>
          <w:color w:val="111111"/>
          <w:sz w:val="28"/>
          <w:sz w:val="28"/>
          <w:szCs w:val="28"/>
          <w:rtl w:val="true"/>
          <w:lang w:bidi="fa-IR"/>
        </w:rPr>
        <w:t>بالجیش تمتنع السادات کلهم</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والجیش بابن أبی الهیجاء یمتنع </w:t>
      </w:r>
    </w:p>
    <w:p>
      <w:pPr>
        <w:pStyle w:val="BookText"/>
        <w:rPr/>
      </w:pPr>
      <w:r>
        <w:rPr>
          <w:rFonts w:ascii="IRNazanin" w:hAnsi="IRNazanin" w:eastAsia="IRNazanin"/>
          <w:color w:val="111111"/>
          <w:sz w:val="28"/>
          <w:sz w:val="28"/>
          <w:szCs w:val="28"/>
          <w:rtl w:val="true"/>
          <w:lang w:bidi="fa-IR"/>
        </w:rPr>
        <w:t>قاد المقانب اقصی شربها نهل</w:t>
      </w:r>
    </w:p>
    <w:p>
      <w:pPr>
        <w:pStyle w:val="BookText"/>
        <w:rPr/>
      </w:pPr>
      <w:r>
        <w:rPr>
          <w:rFonts w:ascii="IRNazanin" w:hAnsi="IRNazanin" w:eastAsia="IRNazanin"/>
          <w:color w:val="111111"/>
          <w:sz w:val="28"/>
          <w:sz w:val="28"/>
          <w:szCs w:val="28"/>
          <w:rtl w:val="true"/>
          <w:lang w:bidi="fa-IR"/>
        </w:rPr>
        <w:t>علی الشکیم وأدنی سیرها سرع</w:t>
      </w:r>
    </w:p>
    <w:p>
      <w:pPr>
        <w:pStyle w:val="BookText"/>
        <w:rPr/>
      </w:pPr>
      <w:r>
        <w:rPr>
          <w:rFonts w:ascii="IRNazanin" w:hAnsi="IRNazanin" w:eastAsia="IRNazanin"/>
          <w:color w:val="111111"/>
          <w:sz w:val="28"/>
          <w:sz w:val="28"/>
          <w:szCs w:val="28"/>
          <w:rtl w:val="true"/>
          <w:lang w:bidi="fa-IR"/>
        </w:rPr>
        <w:t>حتی أقام علی أرباض خرشنة</w:t>
      </w:r>
    </w:p>
    <w:p>
      <w:pPr>
        <w:pStyle w:val="BookText"/>
        <w:rPr/>
      </w:pPr>
      <w:r>
        <w:rPr>
          <w:rFonts w:ascii="IRNazanin" w:hAnsi="IRNazanin" w:eastAsia="IRNazanin"/>
          <w:color w:val="111111"/>
          <w:sz w:val="28"/>
          <w:sz w:val="28"/>
          <w:szCs w:val="28"/>
          <w:rtl w:val="true"/>
          <w:lang w:bidi="fa-IR"/>
        </w:rPr>
        <w:t>تشقی به الروم والصلبان والبیع</w:t>
      </w:r>
    </w:p>
    <w:p>
      <w:pPr>
        <w:pStyle w:val="BookText"/>
        <w:rPr/>
      </w:pPr>
      <w:r>
        <w:rPr>
          <w:rFonts w:ascii="IRNazanin" w:hAnsi="IRNazanin" w:eastAsia="IRNazanin"/>
          <w:color w:val="111111"/>
          <w:sz w:val="28"/>
          <w:sz w:val="28"/>
          <w:szCs w:val="28"/>
          <w:rtl w:val="true"/>
          <w:lang w:bidi="fa-IR"/>
        </w:rPr>
        <w:t>للسبی ما نکحوا والقتل ما ولدوا</w:t>
      </w:r>
    </w:p>
    <w:p>
      <w:pPr>
        <w:pStyle w:val="BookText"/>
        <w:rPr/>
      </w:pPr>
      <w:r>
        <w:rPr>
          <w:rFonts w:ascii="IRNazanin" w:hAnsi="IRNazanin" w:eastAsia="IRNazanin"/>
          <w:color w:val="111111"/>
          <w:sz w:val="28"/>
          <w:sz w:val="28"/>
          <w:szCs w:val="28"/>
          <w:rtl w:val="true"/>
          <w:lang w:bidi="fa-IR"/>
        </w:rPr>
        <w:t>والنهب ما جمعوا والنار ما زرعوا</w:t>
      </w:r>
    </w:p>
    <w:p>
      <w:pPr>
        <w:pStyle w:val="BookText"/>
        <w:rPr/>
      </w:pPr>
      <w:r>
        <w:rPr>
          <w:rFonts w:ascii="IRNazanin" w:hAnsi="IRNazanin" w:eastAsia="IRNazanin"/>
          <w:color w:val="111111"/>
          <w:sz w:val="28"/>
          <w:sz w:val="28"/>
          <w:szCs w:val="28"/>
          <w:rtl w:val="true"/>
          <w:lang w:bidi="fa-IR"/>
        </w:rPr>
        <w:t>تغدو المنایا فلا تنفک واقفة</w:t>
      </w:r>
    </w:p>
    <w:p>
      <w:pPr>
        <w:pStyle w:val="BookText"/>
        <w:rPr/>
      </w:pPr>
      <w:r>
        <w:rPr>
          <w:rFonts w:ascii="IRNazanin" w:hAnsi="IRNazanin" w:eastAsia="IRNazanin"/>
          <w:color w:val="111111"/>
          <w:sz w:val="28"/>
          <w:sz w:val="28"/>
          <w:szCs w:val="28"/>
          <w:rtl w:val="true"/>
          <w:lang w:bidi="fa-IR"/>
        </w:rPr>
        <w:t>حتی یقول لها عودی فتندفع</w:t>
      </w:r>
    </w:p>
    <w:p>
      <w:pPr>
        <w:pStyle w:val="BookText"/>
        <w:rPr/>
      </w:pPr>
      <w:r>
        <w:rPr>
          <w:rFonts w:ascii="IRNazanin" w:hAnsi="IRNazanin" w:eastAsia="IRNazanin"/>
          <w:color w:val="111111"/>
          <w:sz w:val="28"/>
          <w:sz w:val="28"/>
          <w:szCs w:val="28"/>
          <w:rtl w:val="true"/>
          <w:lang w:bidi="fa-IR"/>
        </w:rPr>
        <w:t>قل للدمستق ان المسلمین لکم</w:t>
      </w:r>
    </w:p>
    <w:p>
      <w:pPr>
        <w:pStyle w:val="BookText"/>
        <w:rPr/>
      </w:pPr>
      <w:r>
        <w:rPr>
          <w:rFonts w:ascii="IRNazanin" w:hAnsi="IRNazanin" w:eastAsia="IRNazanin"/>
          <w:color w:val="111111"/>
          <w:sz w:val="28"/>
          <w:sz w:val="28"/>
          <w:szCs w:val="28"/>
          <w:rtl w:val="true"/>
          <w:lang w:bidi="fa-IR"/>
        </w:rPr>
        <w:t>خانوا الأمیر فجازاهم بما صنعوا</w:t>
      </w:r>
    </w:p>
    <w:p>
      <w:pPr>
        <w:pStyle w:val="BookText"/>
        <w:rPr/>
      </w:pPr>
      <w:r>
        <w:rPr>
          <w:rFonts w:ascii="IRNazanin" w:hAnsi="IRNazanin" w:eastAsia="IRNazanin"/>
          <w:color w:val="111111"/>
          <w:sz w:val="28"/>
          <w:sz w:val="28"/>
          <w:szCs w:val="28"/>
          <w:rtl w:val="true"/>
          <w:lang w:bidi="fa-IR"/>
        </w:rPr>
        <w:t>لا تحسبوا من أسرتم کان ذا رمق</w:t>
      </w:r>
    </w:p>
    <w:p>
      <w:pPr>
        <w:pStyle w:val="BookText"/>
        <w:rPr/>
      </w:pPr>
      <w:r>
        <w:rPr>
          <w:rFonts w:ascii="IRNazanin" w:hAnsi="IRNazanin" w:eastAsia="IRNazanin"/>
          <w:color w:val="111111"/>
          <w:sz w:val="28"/>
          <w:sz w:val="28"/>
          <w:szCs w:val="28"/>
          <w:rtl w:val="true"/>
          <w:lang w:bidi="fa-IR"/>
        </w:rPr>
        <w:t>فلیس یأکل إلا المیتة الضبع</w:t>
      </w:r>
    </w:p>
    <w:p>
      <w:pPr>
        <w:pStyle w:val="BookText"/>
        <w:rPr/>
      </w:pPr>
      <w:r>
        <w:rPr>
          <w:rFonts w:ascii="IRNazanin" w:hAnsi="IRNazanin" w:eastAsia="IRNazanin"/>
          <w:color w:val="111111"/>
          <w:sz w:val="28"/>
          <w:sz w:val="28"/>
          <w:szCs w:val="28"/>
          <w:rtl w:val="true"/>
          <w:lang w:bidi="fa-IR"/>
        </w:rPr>
        <w:t>فکل غزو إلیکم بعد ذا فله</w:t>
      </w:r>
    </w:p>
    <w:p>
      <w:pPr>
        <w:pStyle w:val="BookText"/>
        <w:rPr/>
      </w:pPr>
      <w:r>
        <w:rPr>
          <w:rFonts w:ascii="IRNazanin" w:hAnsi="IRNazanin" w:eastAsia="IRNazanin"/>
          <w:color w:val="111111"/>
          <w:sz w:val="28"/>
          <w:sz w:val="28"/>
          <w:szCs w:val="28"/>
          <w:rtl w:val="true"/>
          <w:lang w:bidi="fa-IR"/>
        </w:rPr>
        <w:t>وکل غاز لسیف الدولة التبع</w:t>
      </w:r>
    </w:p>
    <w:p>
      <w:pPr>
        <w:pStyle w:val="BookText"/>
        <w:rPr/>
      </w:pPr>
      <w:r>
        <w:rPr>
          <w:rFonts w:ascii="IRNazanin" w:hAnsi="IRNazanin" w:eastAsia="IRNazanin"/>
          <w:color w:val="111111"/>
          <w:sz w:val="28"/>
          <w:sz w:val="28"/>
          <w:szCs w:val="28"/>
          <w:rtl w:val="true"/>
          <w:lang w:bidi="fa-IR"/>
        </w:rPr>
        <w:t>تمشی الکرام علی آثار غیرهم</w:t>
      </w:r>
    </w:p>
    <w:p>
      <w:pPr>
        <w:pStyle w:val="BookText"/>
        <w:rPr/>
      </w:pPr>
      <w:r>
        <w:rPr>
          <w:rFonts w:ascii="IRNazanin" w:hAnsi="IRNazanin" w:eastAsia="IRNazanin"/>
          <w:color w:val="111111"/>
          <w:sz w:val="28"/>
          <w:sz w:val="28"/>
          <w:szCs w:val="28"/>
          <w:rtl w:val="true"/>
          <w:lang w:bidi="fa-IR"/>
        </w:rPr>
        <w:t>وأنت تخلق ما تأتی وتبتدع</w:t>
      </w:r>
    </w:p>
    <w:p>
      <w:pPr>
        <w:pStyle w:val="BookText"/>
        <w:rPr/>
      </w:pPr>
      <w:r>
        <w:rPr>
          <w:rFonts w:ascii="IRNazanin" w:hAnsi="IRNazanin" w:eastAsia="IRNazanin"/>
          <w:color w:val="111111"/>
          <w:sz w:val="28"/>
          <w:sz w:val="28"/>
          <w:szCs w:val="28"/>
          <w:rtl w:val="true"/>
          <w:lang w:bidi="fa-IR"/>
        </w:rPr>
        <w:t>وهل یشینک وقت کنت فارسه</w:t>
      </w:r>
    </w:p>
    <w:p>
      <w:pPr>
        <w:pStyle w:val="BookText"/>
        <w:rPr/>
      </w:pPr>
      <w:r>
        <w:rPr>
          <w:rFonts w:ascii="IRNazanin" w:hAnsi="IRNazanin" w:eastAsia="IRNazanin"/>
          <w:color w:val="111111"/>
          <w:sz w:val="28"/>
          <w:sz w:val="28"/>
          <w:szCs w:val="28"/>
          <w:rtl w:val="true"/>
          <w:lang w:bidi="fa-IR"/>
        </w:rPr>
        <w:t>وکان غیرک فیه العاجز الضرع</w:t>
      </w:r>
    </w:p>
    <w:p>
      <w:pPr>
        <w:pStyle w:val="BookText"/>
        <w:rPr/>
      </w:pPr>
      <w:r>
        <w:rPr>
          <w:rFonts w:ascii="IRNazanin" w:hAnsi="IRNazanin" w:eastAsia="IRNazanin"/>
          <w:color w:val="111111"/>
          <w:sz w:val="28"/>
          <w:sz w:val="28"/>
          <w:szCs w:val="28"/>
          <w:rtl w:val="true"/>
          <w:lang w:bidi="fa-IR"/>
        </w:rPr>
        <w:t>من کان فوق محل الشمس موضعه</w:t>
      </w:r>
    </w:p>
    <w:p>
      <w:pPr>
        <w:pStyle w:val="BookText"/>
        <w:rPr/>
      </w:pPr>
      <w:r>
        <w:rPr>
          <w:rFonts w:ascii="IRNazanin" w:hAnsi="IRNazanin" w:eastAsia="IRNazanin"/>
          <w:color w:val="111111"/>
          <w:sz w:val="28"/>
          <w:sz w:val="28"/>
          <w:szCs w:val="28"/>
          <w:rtl w:val="true"/>
          <w:lang w:bidi="fa-IR"/>
        </w:rPr>
        <w:t>فلیس یرفعه شئ ولا یضع</w:t>
      </w:r>
    </w:p>
    <w:p>
      <w:pPr>
        <w:pStyle w:val="BookText"/>
        <w:rPr/>
      </w:pPr>
      <w:r>
        <w:rPr>
          <w:rFonts w:ascii="IRNazanin" w:hAnsi="IRNazanin" w:eastAsia="IRNazanin"/>
          <w:color w:val="111111"/>
          <w:sz w:val="28"/>
          <w:sz w:val="28"/>
          <w:szCs w:val="28"/>
          <w:rtl w:val="true"/>
          <w:lang w:bidi="fa-IR"/>
        </w:rPr>
        <w:t>إن السلاح جمیع الناس تحمله</w:t>
      </w:r>
    </w:p>
    <w:p>
      <w:pPr>
        <w:pStyle w:val="BookText"/>
        <w:rPr/>
      </w:pPr>
      <w:r>
        <w:rPr>
          <w:rFonts w:ascii="IRNazanin" w:hAnsi="IRNazanin" w:eastAsia="IRNazanin"/>
          <w:color w:val="111111"/>
          <w:sz w:val="28"/>
          <w:sz w:val="28"/>
          <w:szCs w:val="28"/>
          <w:rtl w:val="true"/>
          <w:lang w:bidi="fa-IR"/>
        </w:rPr>
        <w:t>ولیس کل ذوات المخلب السبع</w:t>
      </w:r>
    </w:p>
    <w:p>
      <w:pPr>
        <w:pStyle w:val="BookText"/>
        <w:rPr/>
      </w:pPr>
      <w:r>
        <w:rPr>
          <w:rFonts w:ascii="IRNazanin" w:hAnsi="IRNazanin" w:eastAsia="IRNazanin"/>
          <w:color w:val="111111"/>
          <w:sz w:val="28"/>
          <w:sz w:val="28"/>
          <w:szCs w:val="28"/>
          <w:rtl w:val="true"/>
          <w:lang w:bidi="fa-IR"/>
        </w:rPr>
        <w:t>وأراد سیف الدولة قصد خرشنة فعاقه الثلج ، فقال المتنبی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عواذل ذات الخال فی حواسد</w:t>
      </w:r>
    </w:p>
    <w:p>
      <w:pPr>
        <w:pStyle w:val="BookText"/>
        <w:rPr/>
      </w:pPr>
      <w:r>
        <w:rPr>
          <w:rFonts w:ascii="IRNazanin" w:hAnsi="IRNazanin" w:eastAsia="IRNazanin"/>
          <w:color w:val="111111"/>
          <w:sz w:val="28"/>
          <w:sz w:val="28"/>
          <w:szCs w:val="28"/>
          <w:rtl w:val="true"/>
          <w:lang w:bidi="fa-IR"/>
        </w:rPr>
        <w:t>وإن ضجیع الخود منی لماجد</w:t>
      </w:r>
    </w:p>
    <w:p>
      <w:pPr>
        <w:pStyle w:val="BookText"/>
        <w:rPr/>
      </w:pPr>
      <w:r>
        <w:rPr>
          <w:rFonts w:ascii="IRNazanin" w:hAnsi="IRNazanin" w:eastAsia="IRNazanin"/>
          <w:color w:val="111111"/>
          <w:sz w:val="28"/>
          <w:sz w:val="28"/>
          <w:szCs w:val="28"/>
          <w:rtl w:val="true"/>
          <w:lang w:bidi="fa-IR"/>
        </w:rPr>
        <w:t>یرد یداً عن ثوبها وهو قادر</w:t>
      </w:r>
    </w:p>
    <w:p>
      <w:pPr>
        <w:pStyle w:val="BookText"/>
        <w:rPr/>
      </w:pPr>
      <w:r>
        <w:rPr>
          <w:rFonts w:ascii="IRNazanin" w:hAnsi="IRNazanin" w:eastAsia="IRNazanin"/>
          <w:color w:val="111111"/>
          <w:sz w:val="28"/>
          <w:sz w:val="28"/>
          <w:szCs w:val="28"/>
          <w:rtl w:val="true"/>
          <w:lang w:bidi="fa-IR"/>
        </w:rPr>
        <w:t>ویعصی الهوی فی طیفها وهو راقد</w:t>
      </w:r>
    </w:p>
    <w:p>
      <w:pPr>
        <w:pStyle w:val="BookText"/>
        <w:rPr/>
      </w:pPr>
      <w:r>
        <w:rPr>
          <w:rFonts w:ascii="IRNazanin" w:hAnsi="IRNazanin" w:eastAsia="IRNazanin"/>
          <w:color w:val="111111"/>
          <w:sz w:val="28"/>
          <w:sz w:val="28"/>
          <w:szCs w:val="28"/>
          <w:rtl w:val="true"/>
          <w:lang w:bidi="fa-IR"/>
        </w:rPr>
        <w:t>متی یشتفی من لاعج الشوق فی الحشا</w:t>
      </w:r>
    </w:p>
    <w:p>
      <w:pPr>
        <w:pStyle w:val="BookText"/>
        <w:rPr/>
      </w:pPr>
      <w:r>
        <w:rPr>
          <w:rFonts w:ascii="IRNazanin" w:hAnsi="IRNazanin" w:eastAsia="IRNazanin"/>
          <w:color w:val="111111"/>
          <w:sz w:val="28"/>
          <w:sz w:val="28"/>
          <w:szCs w:val="28"/>
          <w:rtl w:val="true"/>
          <w:lang w:bidi="fa-IR"/>
        </w:rPr>
        <w:t>محب لها فی قربه متباعد</w:t>
      </w:r>
    </w:p>
    <w:p>
      <w:pPr>
        <w:pStyle w:val="BookText"/>
        <w:rPr/>
      </w:pPr>
      <w:r>
        <w:rPr>
          <w:rFonts w:ascii="IRNazanin" w:hAnsi="IRNazanin" w:eastAsia="IRNazanin"/>
          <w:color w:val="111111"/>
          <w:sz w:val="28"/>
          <w:sz w:val="28"/>
          <w:szCs w:val="28"/>
          <w:rtl w:val="true"/>
          <w:lang w:bidi="fa-IR"/>
        </w:rPr>
        <w:t>إذا کنت تخشی العار فی کل خلوة</w:t>
      </w:r>
    </w:p>
    <w:p>
      <w:pPr>
        <w:pStyle w:val="BookText"/>
        <w:rPr/>
      </w:pPr>
      <w:r>
        <w:rPr>
          <w:rFonts w:ascii="IRNazanin" w:hAnsi="IRNazanin" w:eastAsia="IRNazanin"/>
          <w:color w:val="111111"/>
          <w:sz w:val="28"/>
          <w:sz w:val="28"/>
          <w:szCs w:val="28"/>
          <w:rtl w:val="true"/>
          <w:lang w:bidi="fa-IR"/>
        </w:rPr>
        <w:t>فلم تتصباک الحسان الخرائد</w:t>
      </w:r>
    </w:p>
    <w:p>
      <w:pPr>
        <w:pStyle w:val="BookText"/>
        <w:rPr/>
      </w:pPr>
      <w:r>
        <w:rPr>
          <w:rFonts w:ascii="IRNazanin" w:hAnsi="IRNazanin" w:eastAsia="IRNazanin"/>
          <w:color w:val="111111"/>
          <w:sz w:val="28"/>
          <w:sz w:val="28"/>
          <w:szCs w:val="28"/>
          <w:rtl w:val="true"/>
          <w:lang w:bidi="fa-IR"/>
        </w:rPr>
        <w:t>ألح علی السقم حتی ألفته</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ومل طبیبی جانبی والعوائد </w:t>
      </w:r>
    </w:p>
    <w:p>
      <w:pPr>
        <w:pStyle w:val="BookText"/>
        <w:rPr/>
      </w:pPr>
      <w:r>
        <w:rPr>
          <w:rFonts w:ascii="IRNazanin" w:hAnsi="IRNazanin" w:eastAsia="IRNazanin"/>
          <w:color w:val="111111"/>
          <w:sz w:val="28"/>
          <w:sz w:val="28"/>
          <w:szCs w:val="28"/>
          <w:rtl w:val="true"/>
          <w:lang w:bidi="fa-IR"/>
        </w:rPr>
        <w:t>مررت علی دار الحبیب فحمحمت</w:t>
      </w:r>
    </w:p>
    <w:p>
      <w:pPr>
        <w:pStyle w:val="BookText"/>
        <w:rPr/>
      </w:pPr>
      <w:r>
        <w:rPr>
          <w:rFonts w:ascii="IRNazanin" w:hAnsi="IRNazanin" w:eastAsia="IRNazanin"/>
          <w:color w:val="111111"/>
          <w:sz w:val="28"/>
          <w:sz w:val="28"/>
          <w:szCs w:val="28"/>
          <w:rtl w:val="true"/>
          <w:lang w:bidi="fa-IR"/>
        </w:rPr>
        <w:t>جوادی وهل تشجی الجیاد المعاهد</w:t>
      </w:r>
    </w:p>
    <w:p>
      <w:pPr>
        <w:pStyle w:val="BookText"/>
        <w:rPr/>
      </w:pPr>
      <w:r>
        <w:rPr>
          <w:rFonts w:ascii="IRNazanin" w:hAnsi="IRNazanin" w:eastAsia="IRNazanin"/>
          <w:color w:val="111111"/>
          <w:sz w:val="28"/>
          <w:sz w:val="28"/>
          <w:szCs w:val="28"/>
          <w:rtl w:val="true"/>
          <w:lang w:bidi="fa-IR"/>
        </w:rPr>
        <w:t>وما تنکر الدهماء من رسم منزل</w:t>
      </w:r>
    </w:p>
    <w:p>
      <w:pPr>
        <w:pStyle w:val="BookText"/>
        <w:rPr/>
      </w:pPr>
      <w:r>
        <w:rPr>
          <w:rFonts w:ascii="IRNazanin" w:hAnsi="IRNazanin" w:eastAsia="IRNazanin"/>
          <w:color w:val="111111"/>
          <w:sz w:val="28"/>
          <w:sz w:val="28"/>
          <w:szCs w:val="28"/>
          <w:rtl w:val="true"/>
          <w:lang w:bidi="fa-IR"/>
        </w:rPr>
        <w:t>سقتها ضریب الشول فیه الولائد</w:t>
      </w:r>
    </w:p>
    <w:p>
      <w:pPr>
        <w:pStyle w:val="BookText"/>
        <w:rPr/>
      </w:pPr>
      <w:r>
        <w:rPr>
          <w:rFonts w:ascii="IRNazanin" w:hAnsi="IRNazanin" w:eastAsia="IRNazanin"/>
          <w:color w:val="111111"/>
          <w:sz w:val="28"/>
          <w:sz w:val="28"/>
          <w:szCs w:val="28"/>
          <w:rtl w:val="true"/>
          <w:lang w:bidi="fa-IR"/>
        </w:rPr>
        <w:t>أهم بشئ واللیالی کأنها</w:t>
      </w:r>
    </w:p>
    <w:p>
      <w:pPr>
        <w:pStyle w:val="BookText"/>
        <w:rPr/>
      </w:pPr>
      <w:r>
        <w:rPr>
          <w:rFonts w:ascii="IRNazanin" w:hAnsi="IRNazanin" w:eastAsia="IRNazanin"/>
          <w:color w:val="111111"/>
          <w:sz w:val="28"/>
          <w:sz w:val="28"/>
          <w:szCs w:val="28"/>
          <w:rtl w:val="true"/>
          <w:lang w:bidi="fa-IR"/>
        </w:rPr>
        <w:t>تطاردنی عن کونه وأطارد</w:t>
      </w:r>
    </w:p>
    <w:p>
      <w:pPr>
        <w:pStyle w:val="BookText"/>
        <w:rPr/>
      </w:pPr>
      <w:r>
        <w:rPr>
          <w:rFonts w:ascii="IRNazanin" w:hAnsi="IRNazanin" w:eastAsia="IRNazanin"/>
          <w:color w:val="111111"/>
          <w:sz w:val="28"/>
          <w:sz w:val="28"/>
          <w:szCs w:val="28"/>
          <w:rtl w:val="true"/>
          <w:lang w:bidi="fa-IR"/>
        </w:rPr>
        <w:t>وحید من الخلان فی کل بلدة</w:t>
      </w:r>
    </w:p>
    <w:p>
      <w:pPr>
        <w:pStyle w:val="BookText"/>
        <w:rPr/>
      </w:pPr>
      <w:r>
        <w:rPr>
          <w:rFonts w:ascii="IRNazanin" w:hAnsi="IRNazanin" w:eastAsia="IRNazanin"/>
          <w:color w:val="111111"/>
          <w:sz w:val="28"/>
          <w:sz w:val="28"/>
          <w:szCs w:val="28"/>
          <w:rtl w:val="true"/>
          <w:lang w:bidi="fa-IR"/>
        </w:rPr>
        <w:t>إذا عظم المطلوب قل المساعد</w:t>
      </w:r>
    </w:p>
    <w:p>
      <w:pPr>
        <w:pStyle w:val="BookText"/>
        <w:rPr/>
      </w:pPr>
      <w:r>
        <w:rPr>
          <w:rFonts w:ascii="IRNazanin" w:hAnsi="IRNazanin" w:eastAsia="IRNazanin"/>
          <w:color w:val="111111"/>
          <w:sz w:val="28"/>
          <w:sz w:val="28"/>
          <w:szCs w:val="28"/>
          <w:rtl w:val="true"/>
          <w:lang w:bidi="fa-IR"/>
        </w:rPr>
        <w:t>وتسعدنی فی غمرة بعد غمرة</w:t>
      </w:r>
    </w:p>
    <w:p>
      <w:pPr>
        <w:pStyle w:val="BookText"/>
        <w:rPr/>
      </w:pPr>
      <w:r>
        <w:rPr>
          <w:rFonts w:ascii="IRNazanin" w:hAnsi="IRNazanin" w:eastAsia="IRNazanin"/>
          <w:color w:val="111111"/>
          <w:sz w:val="28"/>
          <w:sz w:val="28"/>
          <w:szCs w:val="28"/>
          <w:rtl w:val="true"/>
          <w:lang w:bidi="fa-IR"/>
        </w:rPr>
        <w:t>سبوح لها منها علیها شواهد</w:t>
      </w:r>
    </w:p>
    <w:p>
      <w:pPr>
        <w:pStyle w:val="BookText"/>
        <w:rPr/>
      </w:pPr>
      <w:r>
        <w:rPr>
          <w:rFonts w:ascii="IRNazanin" w:hAnsi="IRNazanin" w:eastAsia="IRNazanin"/>
          <w:color w:val="111111"/>
          <w:sz w:val="28"/>
          <w:sz w:val="28"/>
          <w:szCs w:val="28"/>
          <w:rtl w:val="true"/>
          <w:lang w:bidi="fa-IR"/>
        </w:rPr>
        <w:t>تثنی علی قدر الطعان کأنما</w:t>
      </w:r>
    </w:p>
    <w:p>
      <w:pPr>
        <w:pStyle w:val="BookText"/>
        <w:rPr/>
      </w:pPr>
      <w:r>
        <w:rPr>
          <w:rFonts w:ascii="IRNazanin" w:hAnsi="IRNazanin" w:eastAsia="IRNazanin"/>
          <w:color w:val="111111"/>
          <w:sz w:val="28"/>
          <w:sz w:val="28"/>
          <w:szCs w:val="28"/>
          <w:rtl w:val="true"/>
          <w:lang w:bidi="fa-IR"/>
        </w:rPr>
        <w:t>مفاصلها تحت الرماح مراود</w:t>
      </w:r>
    </w:p>
    <w:p>
      <w:pPr>
        <w:pStyle w:val="BookText"/>
        <w:rPr/>
      </w:pPr>
      <w:r>
        <w:rPr>
          <w:rFonts w:ascii="IRNazanin" w:hAnsi="IRNazanin" w:eastAsia="IRNazanin"/>
          <w:color w:val="111111"/>
          <w:sz w:val="28"/>
          <w:sz w:val="28"/>
          <w:szCs w:val="28"/>
          <w:rtl w:val="true"/>
          <w:lang w:bidi="fa-IR"/>
        </w:rPr>
        <w:t>وأورد نفسی والمهند فی یدی</w:t>
      </w:r>
    </w:p>
    <w:p>
      <w:pPr>
        <w:pStyle w:val="BookText"/>
        <w:rPr/>
      </w:pPr>
      <w:r>
        <w:rPr>
          <w:rFonts w:ascii="IRNazanin" w:hAnsi="IRNazanin" w:eastAsia="IRNazanin"/>
          <w:color w:val="111111"/>
          <w:sz w:val="28"/>
          <w:sz w:val="28"/>
          <w:szCs w:val="28"/>
          <w:rtl w:val="true"/>
          <w:lang w:bidi="fa-IR"/>
        </w:rPr>
        <w:t>موارد لا یصدرن من لا یجالد</w:t>
      </w:r>
    </w:p>
    <w:p>
      <w:pPr>
        <w:pStyle w:val="BookText"/>
        <w:rPr/>
      </w:pPr>
      <w:r>
        <w:rPr>
          <w:rFonts w:ascii="IRNazanin" w:hAnsi="IRNazanin" w:eastAsia="IRNazanin"/>
          <w:color w:val="111111"/>
          <w:sz w:val="28"/>
          <w:sz w:val="28"/>
          <w:szCs w:val="28"/>
          <w:rtl w:val="true"/>
          <w:lang w:bidi="fa-IR"/>
        </w:rPr>
        <w:t>ولکن إذا لم یحمل القلب کفه</w:t>
      </w:r>
    </w:p>
    <w:p>
      <w:pPr>
        <w:pStyle w:val="BookText"/>
        <w:rPr/>
      </w:pPr>
      <w:r>
        <w:rPr>
          <w:rFonts w:ascii="IRNazanin" w:hAnsi="IRNazanin" w:eastAsia="IRNazanin"/>
          <w:color w:val="111111"/>
          <w:sz w:val="28"/>
          <w:sz w:val="28"/>
          <w:szCs w:val="28"/>
          <w:rtl w:val="true"/>
          <w:lang w:bidi="fa-IR"/>
        </w:rPr>
        <w:t>علی حالة لم یحمل الکف ساعد</w:t>
      </w:r>
    </w:p>
    <w:p>
      <w:pPr>
        <w:pStyle w:val="BookText"/>
        <w:rPr/>
      </w:pPr>
      <w:r>
        <w:rPr>
          <w:rFonts w:ascii="IRNazanin" w:hAnsi="IRNazanin" w:eastAsia="IRNazanin"/>
          <w:color w:val="111111"/>
          <w:sz w:val="28"/>
          <w:sz w:val="28"/>
          <w:szCs w:val="28"/>
          <w:rtl w:val="true"/>
          <w:lang w:bidi="fa-IR"/>
        </w:rPr>
        <w:t>خلیلی انی لا أری غیر شاعر</w:t>
      </w:r>
    </w:p>
    <w:p>
      <w:pPr>
        <w:pStyle w:val="BookText"/>
        <w:rPr/>
      </w:pPr>
      <w:r>
        <w:rPr>
          <w:rFonts w:ascii="IRNazanin" w:hAnsi="IRNazanin" w:eastAsia="IRNazanin"/>
          <w:color w:val="111111"/>
          <w:sz w:val="28"/>
          <w:sz w:val="28"/>
          <w:szCs w:val="28"/>
          <w:rtl w:val="true"/>
          <w:lang w:bidi="fa-IR"/>
        </w:rPr>
        <w:t>فلم منهم الدعوی ومنی القصائد</w:t>
      </w:r>
    </w:p>
    <w:p>
      <w:pPr>
        <w:pStyle w:val="BookText"/>
        <w:rPr/>
      </w:pPr>
      <w:r>
        <w:rPr>
          <w:rFonts w:ascii="IRNazanin" w:hAnsi="IRNazanin" w:eastAsia="IRNazanin"/>
          <w:color w:val="111111"/>
          <w:sz w:val="28"/>
          <w:sz w:val="28"/>
          <w:szCs w:val="28"/>
          <w:rtl w:val="true"/>
          <w:lang w:bidi="fa-IR"/>
        </w:rPr>
        <w:t>فلا تعجبا ان السیوف کثیرة</w:t>
      </w:r>
    </w:p>
    <w:p>
      <w:pPr>
        <w:pStyle w:val="BookText"/>
        <w:rPr/>
      </w:pPr>
      <w:r>
        <w:rPr>
          <w:rFonts w:ascii="IRNazanin" w:hAnsi="IRNazanin" w:eastAsia="IRNazanin"/>
          <w:color w:val="111111"/>
          <w:sz w:val="28"/>
          <w:sz w:val="28"/>
          <w:szCs w:val="28"/>
          <w:rtl w:val="true"/>
          <w:lang w:bidi="fa-IR"/>
        </w:rPr>
        <w:t>ولکن سیف الدولة الیوم واحد</w:t>
      </w:r>
    </w:p>
    <w:p>
      <w:pPr>
        <w:pStyle w:val="BookText"/>
        <w:rPr/>
      </w:pPr>
      <w:r>
        <w:rPr>
          <w:rFonts w:ascii="IRNazanin" w:hAnsi="IRNazanin" w:eastAsia="IRNazanin"/>
          <w:color w:val="111111"/>
          <w:sz w:val="28"/>
          <w:sz w:val="28"/>
          <w:szCs w:val="28"/>
          <w:rtl w:val="true"/>
          <w:lang w:bidi="fa-IR"/>
        </w:rPr>
        <w:t>له من کریم الطبع فی الحرب منتض</w:t>
      </w:r>
    </w:p>
    <w:p>
      <w:pPr>
        <w:pStyle w:val="BookText"/>
        <w:rPr/>
      </w:pPr>
      <w:r>
        <w:rPr>
          <w:rFonts w:ascii="Amiri" w:hAnsi="Amiri" w:eastAsia="Amiri" w:cs="Amiri"/>
          <w:color w:val="111111"/>
          <w:sz w:val="28"/>
          <w:sz w:val="28"/>
          <w:szCs w:val="28"/>
          <w:rtl w:val="true"/>
          <w:lang w:bidi="ar-SA"/>
        </w:rPr>
        <w:t>ومن عادة الاحسان والصفح غامد</w:t>
      </w:r>
    </w:p>
    <w:p>
      <w:pPr>
        <w:pStyle w:val="BookText"/>
        <w:rPr/>
      </w:pPr>
      <w:r>
        <w:rPr>
          <w:rFonts w:ascii="IRNazanin" w:hAnsi="IRNazanin" w:eastAsia="IRNazanin"/>
          <w:color w:val="111111"/>
          <w:sz w:val="28"/>
          <w:sz w:val="28"/>
          <w:szCs w:val="28"/>
          <w:rtl w:val="true"/>
          <w:lang w:bidi="fa-IR"/>
        </w:rPr>
        <w:t>ولما رأیت الناس دون محله</w:t>
      </w:r>
    </w:p>
    <w:p>
      <w:pPr>
        <w:pStyle w:val="BookText"/>
        <w:rPr/>
      </w:pPr>
      <w:r>
        <w:rPr>
          <w:rFonts w:ascii="IRNazanin" w:hAnsi="IRNazanin" w:eastAsia="IRNazanin"/>
          <w:color w:val="111111"/>
          <w:sz w:val="28"/>
          <w:sz w:val="28"/>
          <w:szCs w:val="28"/>
          <w:rtl w:val="true"/>
          <w:lang w:bidi="fa-IR"/>
        </w:rPr>
        <w:t>تیقنت أن الدهر للناس ناقد</w:t>
      </w:r>
    </w:p>
    <w:p>
      <w:pPr>
        <w:pStyle w:val="BookText"/>
        <w:rPr/>
      </w:pPr>
      <w:r>
        <w:rPr>
          <w:rFonts w:ascii="IRNazanin" w:hAnsi="IRNazanin" w:eastAsia="IRNazanin"/>
          <w:color w:val="111111"/>
          <w:sz w:val="28"/>
          <w:sz w:val="28"/>
          <w:szCs w:val="28"/>
          <w:rtl w:val="true"/>
          <w:lang w:bidi="fa-IR"/>
        </w:rPr>
        <w:t>أحقهم بالسیف من ضرب الطلی</w:t>
      </w:r>
    </w:p>
    <w:p>
      <w:pPr>
        <w:pStyle w:val="BookText"/>
        <w:rPr/>
      </w:pPr>
      <w:r>
        <w:rPr>
          <w:rFonts w:ascii="IRNazanin" w:hAnsi="IRNazanin" w:eastAsia="IRNazanin"/>
          <w:color w:val="111111"/>
          <w:sz w:val="28"/>
          <w:sz w:val="28"/>
          <w:szCs w:val="28"/>
          <w:rtl w:val="true"/>
          <w:lang w:bidi="fa-IR"/>
        </w:rPr>
        <w:t>وبالأمن من هانت علیه الشدائد</w:t>
      </w:r>
    </w:p>
    <w:p>
      <w:pPr>
        <w:pStyle w:val="BookText"/>
        <w:rPr/>
      </w:pPr>
      <w:r>
        <w:rPr>
          <w:rFonts w:ascii="IRNazanin" w:hAnsi="IRNazanin" w:eastAsia="IRNazanin"/>
          <w:color w:val="111111"/>
          <w:sz w:val="28"/>
          <w:sz w:val="28"/>
          <w:szCs w:val="28"/>
          <w:rtl w:val="true"/>
          <w:lang w:bidi="fa-IR"/>
        </w:rPr>
        <w:t>وتضحی الحصون المشمخرات فی</w:t>
      </w:r>
    </w:p>
    <w:p>
      <w:pPr>
        <w:pStyle w:val="BookText"/>
        <w:rPr/>
      </w:pPr>
      <w:r>
        <w:rPr>
          <w:rFonts w:ascii="IRNazanin" w:hAnsi="IRNazanin" w:eastAsia="IRNazanin"/>
          <w:color w:val="111111"/>
          <w:sz w:val="28"/>
          <w:sz w:val="28"/>
          <w:szCs w:val="28"/>
          <w:rtl w:val="true"/>
          <w:lang w:bidi="fa-IR"/>
        </w:rPr>
        <w:t>الذری وخیلک فی أعناقهن قلائد</w:t>
      </w:r>
    </w:p>
    <w:p>
      <w:pPr>
        <w:pStyle w:val="BookText"/>
        <w:rPr/>
      </w:pPr>
      <w:r>
        <w:rPr>
          <w:rFonts w:ascii="IRNazanin" w:hAnsi="IRNazanin" w:eastAsia="IRNazanin"/>
          <w:color w:val="111111"/>
          <w:sz w:val="28"/>
          <w:sz w:val="28"/>
          <w:szCs w:val="28"/>
          <w:rtl w:val="true"/>
          <w:lang w:bidi="fa-IR"/>
        </w:rPr>
        <w:t>أخو غزوات ما تغب سیوفه</w:t>
      </w:r>
    </w:p>
    <w:p>
      <w:pPr>
        <w:pStyle w:val="BookText"/>
        <w:rPr/>
      </w:pPr>
      <w:r>
        <w:rPr>
          <w:rFonts w:ascii="IRNazanin" w:hAnsi="IRNazanin" w:eastAsia="IRNazanin"/>
          <w:color w:val="111111"/>
          <w:sz w:val="28"/>
          <w:sz w:val="28"/>
          <w:szCs w:val="28"/>
          <w:rtl w:val="true"/>
          <w:lang w:bidi="fa-IR"/>
        </w:rPr>
        <w:t>رقابهم الا وسیحان جامد</w:t>
      </w:r>
    </w:p>
    <w:p>
      <w:pPr>
        <w:pStyle w:val="BookText"/>
        <w:rPr/>
      </w:pPr>
      <w:r>
        <w:rPr>
          <w:rFonts w:ascii="IRNazanin" w:hAnsi="IRNazanin" w:eastAsia="IRNazanin"/>
          <w:color w:val="111111"/>
          <w:sz w:val="28"/>
          <w:sz w:val="28"/>
          <w:szCs w:val="28"/>
          <w:rtl w:val="true"/>
          <w:lang w:bidi="fa-IR"/>
        </w:rPr>
        <w:t>بذا قضت الأیام ما بین أهلها</w:t>
      </w:r>
    </w:p>
    <w:p>
      <w:pPr>
        <w:pStyle w:val="BookText"/>
        <w:rPr/>
      </w:pPr>
      <w:r>
        <w:rPr>
          <w:rFonts w:ascii="IRNazanin" w:hAnsi="IRNazanin" w:eastAsia="IRNazanin"/>
          <w:color w:val="111111"/>
          <w:sz w:val="28"/>
          <w:sz w:val="28"/>
          <w:szCs w:val="28"/>
          <w:rtl w:val="true"/>
          <w:lang w:bidi="fa-IR"/>
        </w:rPr>
        <w:t>مصائب قوم عند قوم فوائد</w:t>
      </w:r>
    </w:p>
    <w:p>
      <w:pPr>
        <w:pStyle w:val="BookText"/>
        <w:rPr/>
      </w:pPr>
      <w:r>
        <w:rPr>
          <w:rFonts w:ascii="IRNazanin" w:hAnsi="IRNazanin" w:eastAsia="IRNazanin"/>
          <w:color w:val="111111"/>
          <w:sz w:val="28"/>
          <w:sz w:val="28"/>
          <w:szCs w:val="28"/>
          <w:rtl w:val="true"/>
          <w:lang w:bidi="fa-IR"/>
        </w:rPr>
        <w:t>وکل یری طرق الشجاعة والندی</w:t>
      </w:r>
    </w:p>
    <w:p>
      <w:pPr>
        <w:pStyle w:val="BookText"/>
        <w:rPr/>
      </w:pPr>
      <w:r>
        <w:rPr>
          <w:rFonts w:ascii="IRNazanin" w:hAnsi="IRNazanin" w:eastAsia="IRNazanin"/>
          <w:color w:val="111111"/>
          <w:sz w:val="28"/>
          <w:sz w:val="28"/>
          <w:szCs w:val="28"/>
          <w:rtl w:val="true"/>
          <w:lang w:bidi="fa-IR"/>
        </w:rPr>
        <w:t>ولکن طبع النفس للنفس قائد</w:t>
      </w:r>
    </w:p>
    <w:p>
      <w:pPr>
        <w:pStyle w:val="BookText"/>
        <w:rPr/>
      </w:pPr>
      <w:r>
        <w:rPr>
          <w:rFonts w:ascii="IRNazanin" w:hAnsi="IRNazanin" w:eastAsia="IRNazanin"/>
          <w:color w:val="111111"/>
          <w:sz w:val="28"/>
          <w:sz w:val="28"/>
          <w:szCs w:val="28"/>
          <w:rtl w:val="true"/>
          <w:lang w:bidi="fa-IR"/>
        </w:rPr>
        <w:t>نهبت من الأعمار ما لو حویته</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لهنئت الدنیا بأنک خالد </w:t>
      </w:r>
    </w:p>
    <w:p>
      <w:pPr>
        <w:pStyle w:val="BookText"/>
        <w:rPr/>
      </w:pPr>
      <w:r>
        <w:rPr>
          <w:rFonts w:ascii="IRNazanin" w:hAnsi="IRNazanin" w:eastAsia="IRNazanin"/>
          <w:color w:val="111111"/>
          <w:sz w:val="28"/>
          <w:sz w:val="28"/>
          <w:szCs w:val="28"/>
          <w:rtl w:val="true"/>
          <w:lang w:bidi="fa-IR"/>
        </w:rPr>
        <w:t>فأنت حسام الملک والله ضارب</w:t>
      </w:r>
    </w:p>
    <w:p>
      <w:pPr>
        <w:pStyle w:val="BookText"/>
        <w:rPr/>
      </w:pPr>
      <w:r>
        <w:rPr>
          <w:rFonts w:ascii="IRNazanin" w:hAnsi="IRNazanin" w:eastAsia="IRNazanin"/>
          <w:color w:val="111111"/>
          <w:sz w:val="28"/>
          <w:sz w:val="28"/>
          <w:szCs w:val="28"/>
          <w:rtl w:val="true"/>
          <w:lang w:bidi="fa-IR"/>
        </w:rPr>
        <w:t>وأنت لواء الدین والله عاقد</w:t>
      </w:r>
    </w:p>
    <w:p>
      <w:pPr>
        <w:pStyle w:val="BookText"/>
        <w:rPr/>
      </w:pPr>
      <w:r>
        <w:rPr>
          <w:rFonts w:ascii="IRNazanin" w:hAnsi="IRNazanin" w:eastAsia="IRNazanin"/>
          <w:color w:val="111111"/>
          <w:sz w:val="28"/>
          <w:sz w:val="28"/>
          <w:szCs w:val="28"/>
          <w:rtl w:val="true"/>
          <w:lang w:bidi="fa-IR"/>
        </w:rPr>
        <w:t xml:space="preserve">وقال یمدحه وقد ورد علیه رسول ملک الروم یلتمس الفداء من قصیدة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لعینیک ما یلقی  الفؤاد وما لقی</w:t>
      </w:r>
    </w:p>
    <w:p>
      <w:pPr>
        <w:pStyle w:val="BookText"/>
        <w:rPr/>
      </w:pPr>
      <w:r>
        <w:rPr>
          <w:rFonts w:ascii="IRNazanin" w:hAnsi="IRNazanin" w:eastAsia="IRNazanin"/>
          <w:color w:val="111111"/>
          <w:sz w:val="28"/>
          <w:sz w:val="28"/>
          <w:szCs w:val="28"/>
          <w:rtl w:val="true"/>
          <w:lang w:bidi="fa-IR"/>
        </w:rPr>
        <w:t>وللحب ما لم یبق  منی وما بقی</w:t>
      </w:r>
    </w:p>
    <w:p>
      <w:pPr>
        <w:pStyle w:val="BookText"/>
        <w:rPr/>
      </w:pPr>
      <w:r>
        <w:rPr>
          <w:rFonts w:ascii="IRNazanin" w:hAnsi="IRNazanin" w:eastAsia="IRNazanin"/>
          <w:color w:val="111111"/>
          <w:sz w:val="28"/>
          <w:sz w:val="28"/>
          <w:szCs w:val="28"/>
          <w:rtl w:val="true"/>
          <w:lang w:bidi="fa-IR"/>
        </w:rPr>
        <w:t>وما کنت ممن یدخل  العشق قلبه</w:t>
      </w:r>
    </w:p>
    <w:p>
      <w:pPr>
        <w:pStyle w:val="BookText"/>
        <w:rPr/>
      </w:pPr>
      <w:r>
        <w:rPr>
          <w:rFonts w:ascii="IRNazanin" w:hAnsi="IRNazanin" w:eastAsia="IRNazanin"/>
          <w:color w:val="111111"/>
          <w:sz w:val="28"/>
          <w:sz w:val="28"/>
          <w:szCs w:val="28"/>
          <w:rtl w:val="true"/>
          <w:lang w:bidi="fa-IR"/>
        </w:rPr>
        <w:t>ولکن من یبصر جفونک یعشق</w:t>
      </w:r>
    </w:p>
    <w:p>
      <w:pPr>
        <w:pStyle w:val="BookText"/>
        <w:rPr/>
      </w:pPr>
      <w:r>
        <w:rPr>
          <w:rFonts w:ascii="IRNazanin" w:hAnsi="IRNazanin" w:eastAsia="IRNazanin"/>
          <w:color w:val="111111"/>
          <w:sz w:val="28"/>
          <w:sz w:val="28"/>
          <w:szCs w:val="28"/>
          <w:rtl w:val="true"/>
          <w:lang w:bidi="fa-IR"/>
        </w:rPr>
        <w:t>وبین الرضی والسخط  والقرب والنوی</w:t>
      </w:r>
    </w:p>
    <w:p>
      <w:pPr>
        <w:pStyle w:val="BookText"/>
        <w:rPr/>
      </w:pPr>
      <w:r>
        <w:rPr>
          <w:rFonts w:ascii="Amiri" w:hAnsi="Amiri" w:eastAsia="Amiri" w:cs="Amiri"/>
          <w:color w:val="111111"/>
          <w:sz w:val="28"/>
          <w:sz w:val="28"/>
          <w:szCs w:val="28"/>
          <w:rtl w:val="true"/>
          <w:lang w:bidi="ar-SA"/>
        </w:rPr>
        <w:t>مجال لدمع المقلة  المترقرق</w:t>
      </w:r>
    </w:p>
    <w:p>
      <w:pPr>
        <w:pStyle w:val="BookText"/>
        <w:rPr/>
      </w:pPr>
      <w:r>
        <w:rPr>
          <w:rFonts w:ascii="IRNazanin" w:hAnsi="IRNazanin" w:eastAsia="IRNazanin"/>
          <w:color w:val="111111"/>
          <w:sz w:val="28"/>
          <w:sz w:val="28"/>
          <w:szCs w:val="28"/>
          <w:rtl w:val="true"/>
          <w:lang w:bidi="fa-IR"/>
        </w:rPr>
        <w:t>وغضبی من الإدلال  سکری من الصبا</w:t>
      </w:r>
    </w:p>
    <w:p>
      <w:pPr>
        <w:pStyle w:val="BookText"/>
        <w:rPr/>
      </w:pPr>
      <w:r>
        <w:rPr>
          <w:rFonts w:ascii="IRNazanin" w:hAnsi="IRNazanin" w:eastAsia="IRNazanin"/>
          <w:color w:val="111111"/>
          <w:sz w:val="28"/>
          <w:sz w:val="28"/>
          <w:szCs w:val="28"/>
          <w:rtl w:val="true"/>
          <w:lang w:bidi="fa-IR"/>
        </w:rPr>
        <w:t>شفعت إلیها من  شبابی بریق</w:t>
      </w:r>
    </w:p>
    <w:p>
      <w:pPr>
        <w:pStyle w:val="BookText"/>
        <w:rPr/>
      </w:pPr>
      <w:r>
        <w:rPr>
          <w:rFonts w:ascii="IRNazanin" w:hAnsi="IRNazanin" w:eastAsia="IRNazanin"/>
          <w:color w:val="111111"/>
          <w:sz w:val="28"/>
          <w:sz w:val="28"/>
          <w:szCs w:val="28"/>
          <w:rtl w:val="true"/>
          <w:lang w:bidi="fa-IR"/>
        </w:rPr>
        <w:t>وأشنب معسول  الثنیات واضح</w:t>
      </w:r>
    </w:p>
    <w:p>
      <w:pPr>
        <w:pStyle w:val="BookText"/>
        <w:rPr/>
      </w:pPr>
      <w:r>
        <w:rPr>
          <w:rFonts w:ascii="IRNazanin" w:hAnsi="IRNazanin" w:eastAsia="IRNazanin"/>
          <w:color w:val="111111"/>
          <w:sz w:val="28"/>
          <w:sz w:val="28"/>
          <w:szCs w:val="28"/>
          <w:rtl w:val="true"/>
          <w:lang w:bidi="fa-IR"/>
        </w:rPr>
        <w:t>سترت فمی عنه  فقبل مفرقی</w:t>
      </w:r>
    </w:p>
    <w:p>
      <w:pPr>
        <w:pStyle w:val="BookText"/>
        <w:rPr/>
      </w:pPr>
      <w:r>
        <w:rPr>
          <w:rFonts w:ascii="IRNazanin" w:hAnsi="IRNazanin" w:eastAsia="IRNazanin"/>
          <w:color w:val="111111"/>
          <w:sz w:val="28"/>
          <w:sz w:val="28"/>
          <w:szCs w:val="28"/>
          <w:rtl w:val="true"/>
          <w:lang w:bidi="fa-IR"/>
        </w:rPr>
        <w:t>واجیان غزلان  کجیدک زرتنی</w:t>
      </w:r>
    </w:p>
    <w:p>
      <w:pPr>
        <w:pStyle w:val="BookText"/>
        <w:rPr/>
      </w:pPr>
      <w:r>
        <w:rPr>
          <w:rFonts w:ascii="IRNazanin" w:hAnsi="IRNazanin" w:eastAsia="IRNazanin"/>
          <w:color w:val="111111"/>
          <w:sz w:val="28"/>
          <w:sz w:val="28"/>
          <w:szCs w:val="28"/>
          <w:rtl w:val="true"/>
          <w:lang w:bidi="fa-IR"/>
        </w:rPr>
        <w:t>فلم أتبین عاطلا  من مطوق</w:t>
      </w:r>
    </w:p>
    <w:p>
      <w:pPr>
        <w:pStyle w:val="BookText"/>
        <w:rPr/>
      </w:pPr>
      <w:r>
        <w:rPr>
          <w:rFonts w:ascii="IRNazanin" w:hAnsi="IRNazanin" w:eastAsia="IRNazanin"/>
          <w:color w:val="111111"/>
          <w:sz w:val="28"/>
          <w:sz w:val="28"/>
          <w:szCs w:val="28"/>
          <w:rtl w:val="true"/>
          <w:lang w:bidi="fa-IR"/>
        </w:rPr>
        <w:t>سقی الله أیام  الصبی ما یسرها</w:t>
      </w:r>
    </w:p>
    <w:p>
      <w:pPr>
        <w:pStyle w:val="BookText"/>
        <w:rPr/>
      </w:pPr>
      <w:r>
        <w:rPr>
          <w:rFonts w:ascii="IRNazanin" w:hAnsi="IRNazanin" w:eastAsia="IRNazanin"/>
          <w:color w:val="111111"/>
          <w:sz w:val="28"/>
          <w:sz w:val="28"/>
          <w:szCs w:val="28"/>
          <w:rtl w:val="true"/>
          <w:lang w:bidi="fa-IR"/>
        </w:rPr>
        <w:t>ویفعل فعل  البابلی المعتق</w:t>
      </w:r>
    </w:p>
    <w:p>
      <w:pPr>
        <w:pStyle w:val="BookText"/>
        <w:rPr/>
      </w:pPr>
      <w:r>
        <w:rPr>
          <w:rFonts w:ascii="IRNazanin" w:hAnsi="IRNazanin" w:eastAsia="IRNazanin"/>
          <w:color w:val="111111"/>
          <w:sz w:val="28"/>
          <w:sz w:val="28"/>
          <w:szCs w:val="28"/>
          <w:rtl w:val="true"/>
          <w:lang w:bidi="fa-IR"/>
        </w:rPr>
        <w:t>ولم أر کالألحاظ  یوم رحیلهم</w:t>
      </w:r>
    </w:p>
    <w:p>
      <w:pPr>
        <w:pStyle w:val="BookText"/>
        <w:rPr/>
      </w:pPr>
      <w:r>
        <w:rPr>
          <w:rFonts w:ascii="IRNazanin" w:hAnsi="IRNazanin" w:eastAsia="IRNazanin"/>
          <w:color w:val="111111"/>
          <w:sz w:val="28"/>
          <w:sz w:val="28"/>
          <w:szCs w:val="28"/>
          <w:rtl w:val="true"/>
          <w:lang w:bidi="fa-IR"/>
        </w:rPr>
        <w:t>بعثن بکل القتل  من کل مشفق</w:t>
      </w:r>
    </w:p>
    <w:p>
      <w:pPr>
        <w:pStyle w:val="BookText"/>
        <w:rPr/>
      </w:pPr>
      <w:r>
        <w:rPr>
          <w:rFonts w:ascii="IRNazanin" w:hAnsi="IRNazanin" w:eastAsia="IRNazanin"/>
          <w:color w:val="111111"/>
          <w:sz w:val="28"/>
          <w:sz w:val="28"/>
          <w:szCs w:val="28"/>
          <w:rtl w:val="true"/>
          <w:lang w:bidi="fa-IR"/>
        </w:rPr>
        <w:t>أدرن عیونا حائرات  کأنها</w:t>
      </w:r>
    </w:p>
    <w:p>
      <w:pPr>
        <w:pStyle w:val="BookText"/>
        <w:rPr/>
      </w:pPr>
      <w:r>
        <w:rPr>
          <w:rFonts w:ascii="IRNazanin" w:hAnsi="IRNazanin" w:eastAsia="IRNazanin"/>
          <w:color w:val="111111"/>
          <w:sz w:val="28"/>
          <w:sz w:val="28"/>
          <w:szCs w:val="28"/>
          <w:rtl w:val="true"/>
          <w:lang w:bidi="fa-IR"/>
        </w:rPr>
        <w:t>مرکبة احداقها  فوق زئبق</w:t>
      </w:r>
    </w:p>
    <w:p>
      <w:pPr>
        <w:pStyle w:val="BookText"/>
        <w:rPr/>
      </w:pPr>
      <w:r>
        <w:rPr>
          <w:rFonts w:ascii="IRNazanin" w:hAnsi="IRNazanin" w:eastAsia="IRNazanin"/>
          <w:color w:val="111111"/>
          <w:sz w:val="28"/>
          <w:sz w:val="28"/>
          <w:szCs w:val="28"/>
          <w:rtl w:val="true"/>
          <w:lang w:bidi="fa-IR"/>
        </w:rPr>
        <w:t>عشیة یعدونا عن  النظر البکا</w:t>
      </w:r>
    </w:p>
    <w:p>
      <w:pPr>
        <w:pStyle w:val="BookText"/>
        <w:rPr/>
      </w:pPr>
      <w:r>
        <w:rPr>
          <w:rFonts w:ascii="IRNazanin" w:hAnsi="IRNazanin" w:eastAsia="IRNazanin"/>
          <w:color w:val="111111"/>
          <w:sz w:val="28"/>
          <w:sz w:val="28"/>
          <w:szCs w:val="28"/>
          <w:rtl w:val="true"/>
          <w:lang w:bidi="fa-IR"/>
        </w:rPr>
        <w:t>وعن لذة التودیع  خوف التفرق</w:t>
      </w:r>
    </w:p>
    <w:p>
      <w:pPr>
        <w:pStyle w:val="BookText"/>
        <w:rPr/>
      </w:pPr>
      <w:r>
        <w:rPr>
          <w:rFonts w:ascii="IRNazanin" w:hAnsi="IRNazanin" w:eastAsia="IRNazanin"/>
          <w:color w:val="111111"/>
          <w:sz w:val="28"/>
          <w:sz w:val="28"/>
          <w:szCs w:val="28"/>
          <w:rtl w:val="true"/>
          <w:lang w:bidi="fa-IR"/>
        </w:rPr>
        <w:t>نودعهم والبین  فینا کأنه</w:t>
      </w:r>
    </w:p>
    <w:p>
      <w:pPr>
        <w:pStyle w:val="BookText"/>
        <w:rPr/>
      </w:pPr>
      <w:r>
        <w:rPr>
          <w:rFonts w:ascii="IRNazanin" w:hAnsi="IRNazanin" w:eastAsia="IRNazanin"/>
          <w:color w:val="111111"/>
          <w:sz w:val="28"/>
          <w:sz w:val="28"/>
          <w:szCs w:val="28"/>
          <w:rtl w:val="true"/>
          <w:lang w:bidi="fa-IR"/>
        </w:rPr>
        <w:t>قنا ابن أبی  الهیجاء فی قلب فیلق</w:t>
      </w:r>
    </w:p>
    <w:p>
      <w:pPr>
        <w:pStyle w:val="BookText"/>
        <w:rPr/>
      </w:pPr>
      <w:r>
        <w:rPr>
          <w:rFonts w:ascii="IRNazanin" w:hAnsi="IRNazanin" w:eastAsia="IRNazanin"/>
          <w:color w:val="111111"/>
          <w:sz w:val="28"/>
          <w:sz w:val="28"/>
          <w:szCs w:val="28"/>
          <w:rtl w:val="true"/>
          <w:lang w:bidi="fa-IR"/>
        </w:rPr>
        <w:t>قواض مواض نسج  داود عندها</w:t>
      </w:r>
    </w:p>
    <w:p>
      <w:pPr>
        <w:pStyle w:val="BookText"/>
        <w:rPr/>
      </w:pPr>
      <w:r>
        <w:rPr>
          <w:rFonts w:ascii="IRNazanin" w:hAnsi="IRNazanin" w:eastAsia="IRNazanin"/>
          <w:color w:val="111111"/>
          <w:sz w:val="28"/>
          <w:sz w:val="28"/>
          <w:szCs w:val="28"/>
          <w:rtl w:val="true"/>
          <w:lang w:bidi="fa-IR"/>
        </w:rPr>
        <w:t>إذا وقعت فیه کنسج  الخدرنق</w:t>
      </w:r>
    </w:p>
    <w:p>
      <w:pPr>
        <w:pStyle w:val="BookText"/>
        <w:rPr/>
      </w:pPr>
      <w:r>
        <w:rPr>
          <w:rFonts w:ascii="IRNazanin" w:hAnsi="IRNazanin" w:eastAsia="IRNazanin"/>
          <w:color w:val="111111"/>
          <w:sz w:val="28"/>
          <w:sz w:val="28"/>
          <w:szCs w:val="28"/>
          <w:rtl w:val="true"/>
          <w:lang w:bidi="fa-IR"/>
        </w:rPr>
        <w:t>تقد علیهم کل درع  وجوشن</w:t>
      </w:r>
    </w:p>
    <w:p>
      <w:pPr>
        <w:pStyle w:val="BookText"/>
        <w:rPr/>
      </w:pPr>
      <w:r>
        <w:rPr>
          <w:rFonts w:ascii="IRNazanin" w:hAnsi="IRNazanin" w:eastAsia="IRNazanin"/>
          <w:color w:val="111111"/>
          <w:sz w:val="28"/>
          <w:sz w:val="28"/>
          <w:szCs w:val="28"/>
          <w:rtl w:val="true"/>
          <w:lang w:bidi="fa-IR"/>
        </w:rPr>
        <w:t>وتفری إلیهم کل  سور وخندق</w:t>
      </w:r>
    </w:p>
    <w:p>
      <w:pPr>
        <w:pStyle w:val="BookText"/>
        <w:rPr/>
      </w:pPr>
      <w:r>
        <w:rPr>
          <w:rFonts w:ascii="IRNazanin" w:hAnsi="IRNazanin" w:eastAsia="IRNazanin"/>
          <w:color w:val="111111"/>
          <w:sz w:val="28"/>
          <w:sz w:val="28"/>
          <w:szCs w:val="28"/>
          <w:rtl w:val="true"/>
          <w:lang w:bidi="fa-IR"/>
        </w:rPr>
        <w:t>یغیر بها بین  اللقان وواسط</w:t>
      </w:r>
    </w:p>
    <w:p>
      <w:pPr>
        <w:pStyle w:val="BookText"/>
        <w:rPr/>
      </w:pPr>
      <w:r>
        <w:rPr>
          <w:rFonts w:ascii="IRNazanin" w:hAnsi="IRNazanin" w:eastAsia="IRNazanin"/>
          <w:color w:val="111111"/>
          <w:sz w:val="28"/>
          <w:sz w:val="28"/>
          <w:szCs w:val="28"/>
          <w:rtl w:val="true"/>
          <w:lang w:bidi="fa-IR"/>
        </w:rPr>
        <w:t>ویرکزها بین  الفرات وجلق</w:t>
      </w:r>
    </w:p>
    <w:p>
      <w:pPr>
        <w:pStyle w:val="BookText"/>
        <w:rPr/>
      </w:pPr>
      <w:r>
        <w:rPr>
          <w:rFonts w:ascii="IRNazanin" w:hAnsi="IRNazanin" w:eastAsia="IRNazanin"/>
          <w:color w:val="111111"/>
          <w:sz w:val="28"/>
          <w:sz w:val="28"/>
          <w:szCs w:val="28"/>
          <w:rtl w:val="true"/>
          <w:lang w:bidi="fa-IR"/>
        </w:rPr>
        <w:t>رأی ملک الروم  ارتیاحک للندی</w:t>
      </w:r>
    </w:p>
    <w:p>
      <w:pPr>
        <w:pStyle w:val="BookText"/>
        <w:rPr/>
      </w:pPr>
      <w:r>
        <w:rPr>
          <w:rFonts w:ascii="IRNazanin" w:hAnsi="IRNazanin" w:eastAsia="IRNazanin"/>
          <w:color w:val="111111"/>
          <w:sz w:val="28"/>
          <w:sz w:val="28"/>
          <w:szCs w:val="28"/>
          <w:rtl w:val="true"/>
          <w:lang w:bidi="fa-IR"/>
        </w:rPr>
        <w:t>فقام مقام  المجتدی المتملق</w:t>
      </w:r>
    </w:p>
    <w:p>
      <w:pPr>
        <w:pStyle w:val="BookText"/>
        <w:rPr/>
      </w:pPr>
      <w:r>
        <w:rPr>
          <w:rFonts w:ascii="IRNazanin" w:hAnsi="IRNazanin" w:eastAsia="IRNazanin"/>
          <w:color w:val="111111"/>
          <w:sz w:val="28"/>
          <w:sz w:val="28"/>
          <w:szCs w:val="28"/>
          <w:rtl w:val="true"/>
          <w:lang w:bidi="fa-IR"/>
        </w:rPr>
        <w:t>وخلی الریاح  السمهریة صاغرا</w:t>
      </w:r>
    </w:p>
    <w:p>
      <w:pPr>
        <w:pStyle w:val="BookText"/>
        <w:rPr/>
      </w:pPr>
      <w:r>
        <w:rPr>
          <w:rFonts w:ascii="IRNazanin" w:hAnsi="IRNazanin" w:eastAsia="IRNazanin"/>
          <w:color w:val="111111"/>
          <w:sz w:val="28"/>
          <w:sz w:val="28"/>
          <w:szCs w:val="28"/>
          <w:rtl w:val="true"/>
          <w:lang w:bidi="fa-IR"/>
        </w:rPr>
        <w:t>لا درب منه  بالطعان وأحذق</w:t>
      </w:r>
    </w:p>
    <w:p>
      <w:pPr>
        <w:pStyle w:val="BookText"/>
        <w:rPr/>
      </w:pPr>
      <w:r>
        <w:rPr>
          <w:rFonts w:ascii="IRNazanin" w:hAnsi="IRNazanin" w:eastAsia="IRNazanin"/>
          <w:color w:val="111111"/>
          <w:sz w:val="28"/>
          <w:sz w:val="28"/>
          <w:szCs w:val="28"/>
          <w:rtl w:val="true"/>
          <w:lang w:bidi="fa-IR"/>
        </w:rPr>
        <w:t>وکاتب من ارض بعید مرامها</w:t>
      </w:r>
    </w:p>
    <w:p>
      <w:pPr>
        <w:pStyle w:val="BookText"/>
        <w:rPr/>
      </w:pPr>
      <w:r>
        <w:rPr>
          <w:rFonts w:ascii="IRNazanin" w:hAnsi="IRNazanin" w:eastAsia="IRNazanin"/>
          <w:color w:val="111111"/>
          <w:sz w:val="28"/>
          <w:sz w:val="28"/>
          <w:szCs w:val="28"/>
          <w:rtl w:val="true"/>
          <w:lang w:bidi="fa-IR"/>
        </w:rPr>
        <w:t>قریب علی خیل  حوالیک سبق</w:t>
      </w:r>
    </w:p>
    <w:p>
      <w:pPr>
        <w:pStyle w:val="BookText"/>
        <w:rPr/>
      </w:pPr>
      <w:r>
        <w:rPr>
          <w:rFonts w:ascii="IRNazanin" w:hAnsi="IRNazanin" w:eastAsia="IRNazanin"/>
          <w:color w:val="111111"/>
          <w:sz w:val="28"/>
          <w:sz w:val="28"/>
          <w:szCs w:val="28"/>
          <w:rtl w:val="true"/>
          <w:lang w:bidi="fa-IR"/>
        </w:rPr>
        <w:t>وقد سار فی مسراک  منها رسوله</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سار الا فوق  هام مفلق </w:t>
      </w:r>
    </w:p>
    <w:p>
      <w:pPr>
        <w:pStyle w:val="BookText"/>
        <w:rPr/>
      </w:pPr>
      <w:r>
        <w:rPr>
          <w:rFonts w:ascii="IRNazanin" w:hAnsi="IRNazanin" w:eastAsia="IRNazanin"/>
          <w:color w:val="111111"/>
          <w:sz w:val="28"/>
          <w:sz w:val="28"/>
          <w:szCs w:val="28"/>
          <w:rtl w:val="true"/>
          <w:lang w:bidi="fa-IR"/>
        </w:rPr>
        <w:t>فلما دنا اخفی  علیه مکانه</w:t>
      </w:r>
    </w:p>
    <w:p>
      <w:pPr>
        <w:pStyle w:val="BookText"/>
        <w:rPr/>
      </w:pPr>
      <w:r>
        <w:rPr>
          <w:rFonts w:ascii="IRNazanin" w:hAnsi="IRNazanin" w:eastAsia="IRNazanin"/>
          <w:color w:val="111111"/>
          <w:sz w:val="28"/>
          <w:sz w:val="28"/>
          <w:szCs w:val="28"/>
          <w:rtl w:val="true"/>
          <w:lang w:bidi="fa-IR"/>
        </w:rPr>
        <w:t>شعاع الحدید البارق المتالق</w:t>
      </w:r>
    </w:p>
    <w:p>
      <w:pPr>
        <w:pStyle w:val="BookText"/>
        <w:rPr/>
      </w:pPr>
      <w:r>
        <w:rPr>
          <w:rFonts w:ascii="IRNazanin" w:hAnsi="IRNazanin" w:eastAsia="IRNazanin"/>
          <w:color w:val="111111"/>
          <w:sz w:val="28"/>
          <w:sz w:val="28"/>
          <w:szCs w:val="28"/>
          <w:rtl w:val="true"/>
          <w:lang w:bidi="fa-IR"/>
        </w:rPr>
        <w:t>واقبل یمشی فی  البساط فما دری</w:t>
      </w:r>
    </w:p>
    <w:p>
      <w:pPr>
        <w:pStyle w:val="BookText"/>
        <w:rPr/>
      </w:pPr>
      <w:r>
        <w:rPr>
          <w:rFonts w:ascii="IRNazanin" w:hAnsi="IRNazanin" w:eastAsia="IRNazanin"/>
          <w:color w:val="111111"/>
          <w:sz w:val="28"/>
          <w:sz w:val="28"/>
          <w:szCs w:val="28"/>
          <w:rtl w:val="true"/>
          <w:lang w:bidi="fa-IR"/>
        </w:rPr>
        <w:t>إلی البحر یسعی  أم إلی البدر یرتقی</w:t>
      </w:r>
    </w:p>
    <w:p>
      <w:pPr>
        <w:pStyle w:val="BookText"/>
        <w:rPr/>
      </w:pPr>
      <w:r>
        <w:rPr>
          <w:rFonts w:ascii="IRNazanin" w:hAnsi="IRNazanin" w:eastAsia="IRNazanin"/>
          <w:color w:val="111111"/>
          <w:sz w:val="28"/>
          <w:sz w:val="28"/>
          <w:szCs w:val="28"/>
          <w:rtl w:val="true"/>
          <w:lang w:bidi="fa-IR"/>
        </w:rPr>
        <w:t>وکنت إذا کاتبته  قیل هذه</w:t>
      </w:r>
    </w:p>
    <w:p>
      <w:pPr>
        <w:pStyle w:val="BookText"/>
        <w:rPr/>
      </w:pPr>
      <w:r>
        <w:rPr>
          <w:rFonts w:ascii="IRNazanin" w:hAnsi="IRNazanin" w:eastAsia="IRNazanin"/>
          <w:color w:val="111111"/>
          <w:sz w:val="28"/>
          <w:sz w:val="28"/>
          <w:szCs w:val="28"/>
          <w:rtl w:val="true"/>
          <w:lang w:bidi="fa-IR"/>
        </w:rPr>
        <w:t>کتبت إلیه فی  قذال الدمستق</w:t>
      </w:r>
    </w:p>
    <w:p>
      <w:pPr>
        <w:pStyle w:val="BookText"/>
        <w:rPr/>
      </w:pPr>
      <w:r>
        <w:rPr>
          <w:rFonts w:ascii="IRNazanin" w:hAnsi="IRNazanin" w:eastAsia="IRNazanin"/>
          <w:color w:val="111111"/>
          <w:sz w:val="28"/>
          <w:sz w:val="28"/>
          <w:szCs w:val="28"/>
          <w:rtl w:val="true"/>
          <w:lang w:bidi="fa-IR"/>
        </w:rPr>
        <w:t>فان تعطه منک  الأمان فسائل</w:t>
      </w:r>
    </w:p>
    <w:p>
      <w:pPr>
        <w:pStyle w:val="BookText"/>
        <w:rPr/>
      </w:pPr>
      <w:r>
        <w:rPr>
          <w:rFonts w:ascii="IRNazanin" w:hAnsi="IRNazanin" w:eastAsia="IRNazanin"/>
          <w:color w:val="111111"/>
          <w:sz w:val="28"/>
          <w:sz w:val="28"/>
          <w:szCs w:val="28"/>
          <w:rtl w:val="true"/>
          <w:lang w:bidi="fa-IR"/>
        </w:rPr>
        <w:t>وان تعطه حد الحسام فاخلق</w:t>
      </w:r>
    </w:p>
    <w:p>
      <w:pPr>
        <w:pStyle w:val="BookText"/>
        <w:rPr/>
      </w:pPr>
      <w:r>
        <w:rPr>
          <w:rFonts w:ascii="IRNazanin" w:hAnsi="IRNazanin" w:eastAsia="IRNazanin"/>
          <w:color w:val="111111"/>
          <w:sz w:val="28"/>
          <w:sz w:val="28"/>
          <w:szCs w:val="28"/>
          <w:rtl w:val="true"/>
          <w:lang w:bidi="fa-IR"/>
        </w:rPr>
        <w:t>بلغت بسیف الدولة  النور رتبة</w:t>
      </w:r>
    </w:p>
    <w:p>
      <w:pPr>
        <w:pStyle w:val="BookText"/>
        <w:rPr/>
      </w:pPr>
      <w:r>
        <w:rPr>
          <w:rFonts w:ascii="IRNazanin" w:hAnsi="IRNazanin" w:eastAsia="IRNazanin"/>
          <w:color w:val="111111"/>
          <w:sz w:val="28"/>
          <w:sz w:val="28"/>
          <w:szCs w:val="28"/>
          <w:rtl w:val="true"/>
          <w:lang w:bidi="fa-IR"/>
        </w:rPr>
        <w:t>أنرت بها ما بین  غرب ومشرق</w:t>
      </w:r>
    </w:p>
    <w:p>
      <w:pPr>
        <w:pStyle w:val="BookText"/>
        <w:rPr/>
      </w:pPr>
      <w:r>
        <w:rPr>
          <w:rFonts w:ascii="IRNazanin" w:hAnsi="IRNazanin" w:eastAsia="IRNazanin"/>
          <w:color w:val="111111"/>
          <w:sz w:val="28"/>
          <w:sz w:val="28"/>
          <w:szCs w:val="28"/>
          <w:rtl w:val="true"/>
          <w:lang w:bidi="fa-IR"/>
        </w:rPr>
        <w:t>إذا شاء ان یلهو بلحیة أحمق</w:t>
      </w:r>
    </w:p>
    <w:p>
      <w:pPr>
        <w:pStyle w:val="BookText"/>
        <w:rPr/>
      </w:pPr>
      <w:r>
        <w:rPr>
          <w:rFonts w:ascii="IRNazanin" w:hAnsi="IRNazanin" w:eastAsia="IRNazanin"/>
          <w:color w:val="111111"/>
          <w:sz w:val="28"/>
          <w:sz w:val="28"/>
          <w:szCs w:val="28"/>
          <w:rtl w:val="true"/>
          <w:lang w:bidi="fa-IR"/>
        </w:rPr>
        <w:t>أراه غباری ثم  قال له الحق</w:t>
      </w:r>
    </w:p>
    <w:p>
      <w:pPr>
        <w:pStyle w:val="BookText"/>
        <w:rPr/>
      </w:pPr>
      <w:r>
        <w:rPr>
          <w:rFonts w:ascii="IRNazanin" w:hAnsi="IRNazanin" w:eastAsia="IRNazanin"/>
          <w:color w:val="111111"/>
          <w:sz w:val="28"/>
          <w:sz w:val="28"/>
          <w:szCs w:val="28"/>
          <w:rtl w:val="true"/>
          <w:lang w:bidi="fa-IR"/>
        </w:rPr>
        <w:t>وما کمد الحساد شئ  قصدته</w:t>
      </w:r>
    </w:p>
    <w:p>
      <w:pPr>
        <w:pStyle w:val="BookText"/>
        <w:rPr/>
      </w:pPr>
      <w:r>
        <w:rPr>
          <w:rFonts w:ascii="IRNazanin" w:hAnsi="IRNazanin" w:eastAsia="IRNazanin"/>
          <w:color w:val="111111"/>
          <w:sz w:val="28"/>
          <w:sz w:val="28"/>
          <w:szCs w:val="28"/>
          <w:rtl w:val="true"/>
          <w:lang w:bidi="fa-IR"/>
        </w:rPr>
        <w:t>ولکنه من یزحم  البحر یغرق</w:t>
      </w:r>
    </w:p>
    <w:p>
      <w:pPr>
        <w:pStyle w:val="BookText"/>
        <w:rPr/>
      </w:pPr>
      <w:r>
        <w:rPr>
          <w:rFonts w:ascii="IRNazanin" w:hAnsi="IRNazanin" w:eastAsia="IRNazanin"/>
          <w:color w:val="111111"/>
          <w:sz w:val="28"/>
          <w:sz w:val="28"/>
          <w:szCs w:val="28"/>
          <w:rtl w:val="true"/>
          <w:lang w:bidi="fa-IR"/>
        </w:rPr>
        <w:t>واطراق طرف العین  لیس بنافع</w:t>
      </w:r>
    </w:p>
    <w:p>
      <w:pPr>
        <w:pStyle w:val="BookText"/>
        <w:rPr/>
      </w:pPr>
      <w:r>
        <w:rPr>
          <w:rFonts w:ascii="IRNazanin" w:hAnsi="IRNazanin" w:eastAsia="IRNazanin"/>
          <w:color w:val="111111"/>
          <w:sz w:val="28"/>
          <w:sz w:val="28"/>
          <w:szCs w:val="28"/>
          <w:rtl w:val="true"/>
          <w:lang w:bidi="fa-IR"/>
        </w:rPr>
        <w:t>إذا کان طرف  القلب لیس بمطرق</w:t>
      </w:r>
    </w:p>
    <w:p>
      <w:pPr>
        <w:pStyle w:val="BookText"/>
        <w:rPr/>
      </w:pPr>
      <w:r>
        <w:rPr>
          <w:rFonts w:ascii="IRNazanin" w:hAnsi="IRNazanin" w:eastAsia="IRNazanin"/>
          <w:color w:val="111111"/>
          <w:sz w:val="28"/>
          <w:sz w:val="28"/>
          <w:szCs w:val="28"/>
          <w:rtl w:val="true"/>
          <w:lang w:bidi="fa-IR"/>
        </w:rPr>
        <w:t>فیا أیها المطلوب  جاوره تمتنع</w:t>
      </w:r>
    </w:p>
    <w:p>
      <w:pPr>
        <w:pStyle w:val="BookText"/>
        <w:rPr/>
      </w:pPr>
      <w:r>
        <w:rPr>
          <w:rFonts w:ascii="IRNazanin" w:hAnsi="IRNazanin" w:eastAsia="IRNazanin"/>
          <w:color w:val="111111"/>
          <w:sz w:val="28"/>
          <w:sz w:val="28"/>
          <w:szCs w:val="28"/>
          <w:rtl w:val="true"/>
          <w:lang w:bidi="fa-IR"/>
        </w:rPr>
        <w:t>ویا أیها المحروم  یممه ترزق</w:t>
      </w:r>
    </w:p>
    <w:p>
      <w:pPr>
        <w:pStyle w:val="BookText"/>
        <w:rPr/>
      </w:pPr>
      <w:r>
        <w:rPr>
          <w:rFonts w:ascii="IRNazanin" w:hAnsi="IRNazanin" w:eastAsia="IRNazanin"/>
          <w:color w:val="111111"/>
          <w:sz w:val="28"/>
          <w:sz w:val="28"/>
          <w:szCs w:val="28"/>
          <w:rtl w:val="true"/>
          <w:lang w:bidi="fa-IR"/>
        </w:rPr>
        <w:t xml:space="preserve">وقال یمدحه بعد دخول رسول ملک الروم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دروع لملک الروم هذی الرسائلُ</w:t>
      </w:r>
    </w:p>
    <w:p>
      <w:pPr>
        <w:pStyle w:val="BookText"/>
        <w:rPr/>
      </w:pPr>
      <w:r>
        <w:rPr>
          <w:rFonts w:ascii="IRNazanin" w:hAnsi="IRNazanin" w:eastAsia="IRNazanin"/>
          <w:color w:val="111111"/>
          <w:sz w:val="28"/>
          <w:sz w:val="28"/>
          <w:szCs w:val="28"/>
          <w:rtl w:val="true"/>
          <w:lang w:bidi="fa-IR"/>
        </w:rPr>
        <w:t>یرد بها عن نفسه ویشاغلُ</w:t>
      </w:r>
    </w:p>
    <w:p>
      <w:pPr>
        <w:pStyle w:val="BookText"/>
        <w:rPr/>
      </w:pPr>
      <w:r>
        <w:rPr>
          <w:rFonts w:ascii="IRNazanin" w:hAnsi="IRNazanin" w:eastAsia="IRNazanin"/>
          <w:color w:val="111111"/>
          <w:sz w:val="28"/>
          <w:sz w:val="28"/>
          <w:szCs w:val="28"/>
          <w:rtl w:val="true"/>
          <w:lang w:bidi="fa-IR"/>
        </w:rPr>
        <w:t>أری کل ذی ملک إلیک مصیره</w:t>
      </w:r>
    </w:p>
    <w:p>
      <w:pPr>
        <w:pStyle w:val="BookText"/>
        <w:rPr/>
      </w:pPr>
      <w:r>
        <w:rPr>
          <w:rFonts w:ascii="IRNazanin" w:hAnsi="IRNazanin" w:eastAsia="IRNazanin"/>
          <w:color w:val="111111"/>
          <w:sz w:val="28"/>
          <w:sz w:val="28"/>
          <w:szCs w:val="28"/>
          <w:rtl w:val="true"/>
          <w:lang w:bidi="fa-IR"/>
        </w:rPr>
        <w:t>کأنک بحر والملوک جداول</w:t>
      </w:r>
    </w:p>
    <w:p>
      <w:pPr>
        <w:pStyle w:val="BookText"/>
        <w:rPr/>
      </w:pPr>
      <w:r>
        <w:rPr>
          <w:rFonts w:ascii="IRNazanin" w:hAnsi="IRNazanin" w:eastAsia="IRNazanin"/>
          <w:color w:val="111111"/>
          <w:sz w:val="28"/>
          <w:sz w:val="28"/>
          <w:szCs w:val="28"/>
          <w:rtl w:val="true"/>
          <w:lang w:bidi="fa-IR"/>
        </w:rPr>
        <w:t>إذا مطرت منهم ومنک سحائب</w:t>
      </w:r>
    </w:p>
    <w:p>
      <w:pPr>
        <w:pStyle w:val="BookText"/>
        <w:rPr/>
      </w:pPr>
      <w:r>
        <w:rPr>
          <w:rFonts w:ascii="Amiri" w:hAnsi="Amiri" w:eastAsia="Amiri" w:cs="Amiri"/>
          <w:color w:val="111111"/>
          <w:sz w:val="28"/>
          <w:sz w:val="28"/>
          <w:szCs w:val="28"/>
          <w:rtl w:val="true"/>
          <w:lang w:bidi="ar-SA"/>
        </w:rPr>
        <w:t>فوابلهم طلُّ وطلک وابل</w:t>
      </w:r>
    </w:p>
    <w:p>
      <w:pPr>
        <w:pStyle w:val="BookText"/>
        <w:rPr/>
      </w:pPr>
      <w:r>
        <w:rPr>
          <w:rFonts w:ascii="IRNazanin" w:hAnsi="IRNazanin" w:eastAsia="IRNazanin"/>
          <w:color w:val="111111"/>
          <w:sz w:val="28"/>
          <w:sz w:val="28"/>
          <w:szCs w:val="28"/>
          <w:rtl w:val="true"/>
          <w:lang w:bidi="fa-IR"/>
        </w:rPr>
        <w:t>أفی کل یوم تحت ضبنی شویعر</w:t>
      </w:r>
    </w:p>
    <w:p>
      <w:pPr>
        <w:pStyle w:val="BookText"/>
        <w:rPr/>
      </w:pPr>
      <w:r>
        <w:rPr>
          <w:rFonts w:ascii="IRNazanin" w:hAnsi="IRNazanin" w:eastAsia="IRNazanin"/>
          <w:color w:val="111111"/>
          <w:sz w:val="28"/>
          <w:sz w:val="28"/>
          <w:szCs w:val="28"/>
          <w:rtl w:val="true"/>
          <w:lang w:bidi="fa-IR"/>
        </w:rPr>
        <w:t>ضعیفٌ یقاوینی قصیٌر یطاول</w:t>
      </w:r>
    </w:p>
    <w:p>
      <w:pPr>
        <w:pStyle w:val="BookText"/>
        <w:rPr/>
      </w:pPr>
      <w:r>
        <w:rPr>
          <w:rFonts w:ascii="IRNazanin" w:hAnsi="IRNazanin" w:eastAsia="IRNazanin"/>
          <w:color w:val="111111"/>
          <w:sz w:val="28"/>
          <w:sz w:val="28"/>
          <w:szCs w:val="28"/>
          <w:rtl w:val="true"/>
          <w:lang w:bidi="fa-IR"/>
        </w:rPr>
        <w:t>وأتعب من ناداک من لا تجیبه</w:t>
      </w:r>
    </w:p>
    <w:p>
      <w:pPr>
        <w:pStyle w:val="BookText"/>
        <w:rPr/>
      </w:pPr>
      <w:r>
        <w:rPr>
          <w:rFonts w:ascii="IRNazanin" w:hAnsi="IRNazanin" w:eastAsia="IRNazanin"/>
          <w:color w:val="111111"/>
          <w:sz w:val="28"/>
          <w:sz w:val="28"/>
          <w:szCs w:val="28"/>
          <w:rtl w:val="true"/>
          <w:lang w:bidi="fa-IR"/>
        </w:rPr>
        <w:t>وأغیظ من عاداک من لا تشاکل</w:t>
      </w:r>
    </w:p>
    <w:p>
      <w:pPr>
        <w:pStyle w:val="BookText"/>
        <w:rPr/>
      </w:pPr>
      <w:r>
        <w:rPr>
          <w:rFonts w:ascii="IRNazanin" w:hAnsi="IRNazanin" w:eastAsia="IRNazanin"/>
          <w:color w:val="111111"/>
          <w:sz w:val="28"/>
          <w:sz w:val="28"/>
          <w:szCs w:val="28"/>
          <w:rtl w:val="true"/>
          <w:lang w:bidi="fa-IR"/>
        </w:rPr>
        <w:t>وما التیه طبی فیهم غیر أننی</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بغیض إلیَّ الجاهل المتعاقل </w:t>
      </w:r>
      <w:bookmarkStart w:id="83" w:name="pg13878_184771"/>
    </w:p>
    <w:p>
      <w:pPr>
        <w:pStyle w:val="Heading2"/>
        <w:numPr>
          <w:ilvl w:val="1"/>
          <w:numId w:val="1"/>
        </w:numPr>
        <w:rPr/>
      </w:pPr>
      <w:bookmarkStart w:id="84" w:name="__RefHeading___Toc3886669_1468164448"/>
      <w:bookmarkStart w:id="85" w:name="_Toc29"/>
      <w:bookmarkEnd w:id="83"/>
      <w:bookmarkEnd w:id="84"/>
      <w:r>
        <w:rPr>
          <w:rtl w:val="true"/>
        </w:rPr>
        <w:t>الفصل السادس</w:t>
      </w:r>
      <w:r>
        <w:rPr>
          <w:rtl w:val="true"/>
        </w:rPr>
        <w:t xml:space="preserve">: </w:t>
      </w:r>
      <w:r>
        <w:rPr>
          <w:rtl w:val="true"/>
        </w:rPr>
        <w:t>من أعلام بنی تغلب</w:t>
      </w:r>
      <w:bookmarkEnd w:id="85"/>
    </w:p>
    <w:p>
      <w:pPr>
        <w:pStyle w:val="Heading3"/>
        <w:numPr>
          <w:ilvl w:val="2"/>
          <w:numId w:val="1"/>
        </w:numPr>
        <w:rPr/>
      </w:pPr>
      <w:bookmarkStart w:id="86" w:name="__RefHeading___Toc3886671_1468164448"/>
      <w:bookmarkStart w:id="87" w:name="_Toc30"/>
      <w:bookmarkEnd w:id="86"/>
      <w:r>
        <w:rPr/>
        <w:t>1</w:t>
      </w:r>
      <w:r>
        <w:rPr>
          <w:rtl w:val="true"/>
        </w:rPr>
        <w:t xml:space="preserve">- </w:t>
      </w:r>
      <w:r>
        <w:rPr>
          <w:rtl w:val="true"/>
        </w:rPr>
        <w:t>من أعلامهم الزعماء والعلماء</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الهیجاء ، والد سیف الدولة وناصر الدولة ، وهو أول من تولی الموصل من الأمراء الحمدانیین، ولاه المکتفی العباسی سنة</w:t>
      </w:r>
      <w:r>
        <w:rPr>
          <w:rFonts w:eastAsia="IRNazanin" w:cs="IRNazanin"/>
          <w:color w:val="111111"/>
          <w:sz w:val="28"/>
          <w:szCs w:val="28"/>
          <w:lang w:bidi="fa-IR"/>
        </w:rPr>
        <w:t>293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eastAsia="IRNazanin" w:cs="IRNazanin"/>
          <w:color w:val="111111"/>
          <w:sz w:val="28"/>
          <w:szCs w:val="28"/>
          <w:lang w:bidi="fa-IR"/>
        </w:rPr>
        <w:t>7/539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عزله المقتدر العباسی ، فعاد الی بغداد ، ثم خلع علیه المقتدر وأعاده والیاً علیها فی السنة التالیة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سنة</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حراسة أمر الحجاج ، فاعترضهم القرامطة فی عودتهم ، فوقع أبو الهیجاء أسیراً فی أیدیهم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4/148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تولی صد هجوم القرامطة عن الأنبار سنة</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وقتل سنة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فتنة خلع المقتدر العباسی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8/200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ومن أهم انجازاته بناء القبة الشریفة علی ضریح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نزهة المشتاق للشریف الإدریسی</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عبد الله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الدولة ، أبو محمد ، صاحب الموصل ، حکمها مدة اثنین وثلاثین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أخ سیف الدولة وأکبر منه سناً ، وأقدم منزلة عند الخلفاء ، وکان فی خدمة الشیخ الأجل محمد بن محمد بن النعمان المفید ، یستفید أصول الدین وفروعه ، وصنف الشیخ باسمه رسالة فی الإمامة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5/136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خاض الحسن حروباً فی تلک الفترة التی نشبت فیها الصراعات بین حکام المقاطعات ، وصار حکام بنی العباس لا یملکون لأنفسهم أمراً ، وانتشر السلب والنهب وقطع الطرق ، وکان ناصر الدولة أحد القادة الأفذاذ ، الذین أمنوا السبل ، واستقامت الأمور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ولی الحسن بن حمدان دیار ربیعة ، ونصیبین وسنجار والخابور ورأس عین ومیافارقین وأرزن ، وضمن ذلک بمال معلوم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کان الحسن الی جانب الخلیفة المقتدر عندما ثار علیه مؤنس الخادم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المحبة لأخیه سیف الدولة ، وتغیر أحواله بعد وفاته وساءت أخلاقه ، وضعف عقله ، فسیره أولاده الی قلعة أردمشت ، ومات بها سنة ثمان وخمسین وثلاث مائة ، ودفن بتل توبة شرقی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مدة إمارته اثنتین وثلاثین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الحسین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العشائر ، وهو ابن عم أبی فراس الحمدانی وأب زوجته ، وهو من مشاهیر أمراء بنی حمدان ، وکان شاعراً مجیداً ، وللمتنبی والسری الرفاء وأبی فراس فیه مدائح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عرَّف المتنبی علی سیف الدولة ، وله معه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والیاً علی أنطاکیا وکان یغزو الروم فوقع أسیراً وبقی فی أسرهم حتی مات هناک ، فرثاه أبو فراس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أأبا العشائر لا محلک دارس</w:t>
      </w:r>
    </w:p>
    <w:p>
      <w:pPr>
        <w:pStyle w:val="BookText"/>
        <w:rPr/>
      </w:pPr>
      <w:r>
        <w:rPr>
          <w:rFonts w:ascii="IRNazanin" w:hAnsi="IRNazanin" w:eastAsia="IRNazanin"/>
          <w:color w:val="111111"/>
          <w:sz w:val="28"/>
          <w:sz w:val="28"/>
          <w:szCs w:val="28"/>
          <w:rtl w:val="true"/>
          <w:lang w:bidi="fa-IR"/>
        </w:rPr>
        <w:t>بین الضلوع ولا مکانک نازح</w:t>
      </w:r>
    </w:p>
    <w:p>
      <w:pPr>
        <w:pStyle w:val="BookText"/>
        <w:rPr/>
      </w:pPr>
      <w:r>
        <w:rPr>
          <w:rFonts w:ascii="IRNazanin" w:hAnsi="IRNazanin" w:eastAsia="IRNazanin"/>
          <w:color w:val="111111"/>
          <w:sz w:val="28"/>
          <w:sz w:val="28"/>
          <w:szCs w:val="28"/>
          <w:rtl w:val="true"/>
          <w:lang w:bidi="fa-IR"/>
        </w:rPr>
        <w:t>إنی لأعلم بعد موتک أنه</w:t>
      </w:r>
    </w:p>
    <w:p>
      <w:pPr>
        <w:pStyle w:val="BookText"/>
        <w:rPr/>
      </w:pPr>
      <w:r>
        <w:rPr>
          <w:rFonts w:ascii="Amiri" w:hAnsi="Amiri" w:eastAsia="Amiri" w:cs="Amiri"/>
          <w:color w:val="111111"/>
          <w:sz w:val="28"/>
          <w:sz w:val="28"/>
          <w:szCs w:val="28"/>
          <w:rtl w:val="true"/>
          <w:lang w:bidi="ar-SA"/>
        </w:rPr>
        <w:t>ما مدَّ للإسراء یوم صالح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6/106</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الشاعر أبی فراس، فارس شجاع کان أمیراً فی نهاوند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8/157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عهد له المقتدر العباسی سنة</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بصد غزو القرامطة لمنطقة هیت فحماها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8/173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عین والیاً علی النهروان وواسط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تاریخ الطبری</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کلف بمهام فی بغداد ، ثم ولاه المقتدر الموصل ودیار ربیعة وشرط علیه غزو الروم ، وأن یستنقذ ملطیة منهم ، فسار منها إلی ملطیة ، وبها جمع من الروم ومن عسکر ملیح الأرمنی ومعهم بنی بن نفیس صاحب المقتدر ، وکان قد تنصر وهو مع الروم ، فخافوا من سعید فأخلوها ودخلها سعید ، واستخلف علیها أمیراً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غزا بلاد الروم فی شوال من تلک السنة المذکورة ، وقتل منهم کثیراً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انتدبه المقتدر العباسی سنة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لقتال مؤنس الخادم عندما تمرد فی الموصل وسار الی بغداد ، فالتقی معه قرب تکریت ، وقتل فی هذه المعرکة أخوه داود بن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8/241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وسعید بن حمدان هو أول من بنی قبر الصحابی الشهید عمرو بن الحمق الخزاعی فی الموصل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eastAsia="IRNazanin" w:cs="IRNazanin"/>
          <w:color w:val="111111"/>
          <w:sz w:val="28"/>
          <w:szCs w:val="28"/>
          <w:lang w:bidi="fa-IR"/>
        </w:rPr>
        <w:t>4/101</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حمدان بن 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شجعان بنی حمدان ، شارک فی حروبهم ، وقال عنه ابن خالویه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الولید سلیمان بن </w:t>
      </w:r>
    </w:p>
    <w:p>
      <w:pPr>
        <w:pStyle w:val="BookText"/>
        <w:rPr/>
      </w:pPr>
      <w:r>
        <w:rPr>
          <w:rFonts w:ascii="IRNazanin" w:hAnsi="IRNazanin" w:eastAsia="IRNazanin"/>
          <w:color w:val="111111"/>
          <w:sz w:val="28"/>
          <w:sz w:val="28"/>
          <w:szCs w:val="28"/>
          <w:rtl w:val="true"/>
          <w:lang w:bidi="fa-IR"/>
        </w:rPr>
        <w:t>حمدان شیخ بنی حمدان ، وصاحب الغلب فی کل وقعة ، ولعلو شأنه سمی الحرون لذلک ، وفیه یقول أبو فراس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وعمی  الحرون عند قلب کل کتیبة</w:t>
      </w:r>
    </w:p>
    <w:p>
      <w:pPr>
        <w:pStyle w:val="BookText"/>
        <w:rPr/>
      </w:pPr>
      <w:r>
        <w:rPr>
          <w:rFonts w:ascii="IRNazanin" w:hAnsi="IRNazanin" w:eastAsia="IRNazanin"/>
          <w:color w:val="111111"/>
          <w:sz w:val="28"/>
          <w:sz w:val="28"/>
          <w:szCs w:val="28"/>
          <w:rtl w:val="true"/>
          <w:lang w:bidi="fa-IR"/>
        </w:rPr>
        <w:t>تخف  الجبال وهو للموت صابر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مهلهل بن نصر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زهیر ، شهد مع سیف الدولة سنة</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فتح حصن العیون والصفصاف ، واستشهد فی تلک الغزوة ببلاد الروم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10/167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ذلک یقول المهلهل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سخنت  عیون الروم لما</w:t>
      </w:r>
    </w:p>
    <w:p>
      <w:pPr>
        <w:pStyle w:val="BookText"/>
        <w:rPr/>
      </w:pPr>
      <w:r>
        <w:rPr>
          <w:rFonts w:ascii="IRNazanin" w:hAnsi="IRNazanin" w:eastAsia="IRNazanin"/>
          <w:color w:val="111111"/>
          <w:sz w:val="28"/>
          <w:sz w:val="28"/>
          <w:szCs w:val="28"/>
          <w:rtl w:val="true"/>
          <w:lang w:bidi="fa-IR"/>
        </w:rPr>
        <w:t>فتحنا عنوة حصن العیون</w:t>
      </w:r>
    </w:p>
    <w:p>
      <w:pPr>
        <w:pStyle w:val="BookText"/>
        <w:rPr/>
      </w:pPr>
      <w:r>
        <w:rPr>
          <w:rFonts w:ascii="IRNazanin" w:hAnsi="IRNazanin" w:eastAsia="IRNazanin"/>
          <w:color w:val="111111"/>
          <w:sz w:val="28"/>
          <w:sz w:val="28"/>
          <w:szCs w:val="28"/>
          <w:rtl w:val="true"/>
          <w:lang w:bidi="fa-IR"/>
        </w:rPr>
        <w:t>ودوخنا بلادهم بجرد</w:t>
      </w:r>
    </w:p>
    <w:p>
      <w:pPr>
        <w:pStyle w:val="BookText"/>
        <w:rPr/>
      </w:pPr>
      <w:r>
        <w:rPr>
          <w:rFonts w:ascii="IRNazanin" w:hAnsi="IRNazanin" w:eastAsia="IRNazanin"/>
          <w:color w:val="111111"/>
          <w:sz w:val="28"/>
          <w:sz w:val="28"/>
          <w:szCs w:val="28"/>
          <w:rtl w:val="true"/>
          <w:lang w:bidi="fa-IR"/>
        </w:rPr>
        <w:t>سواهم شزب  قب البطون</w:t>
      </w:r>
    </w:p>
    <w:p>
      <w:pPr>
        <w:pStyle w:val="BookText"/>
        <w:rPr/>
      </w:pPr>
      <w:r>
        <w:rPr>
          <w:rFonts w:ascii="IRNazanin" w:hAnsi="IRNazanin" w:eastAsia="IRNazanin"/>
          <w:color w:val="111111"/>
          <w:sz w:val="28"/>
          <w:sz w:val="28"/>
          <w:szCs w:val="28"/>
          <w:rtl w:val="true"/>
          <w:lang w:bidi="fa-IR"/>
        </w:rPr>
        <w:t>علیها من  ربیعة کل قرم</w:t>
      </w:r>
    </w:p>
    <w:p>
      <w:pPr>
        <w:pStyle w:val="BookText"/>
        <w:rPr/>
      </w:pPr>
      <w:r>
        <w:rPr>
          <w:rFonts w:ascii="IRNazanin" w:hAnsi="IRNazanin" w:eastAsia="IRNazanin"/>
          <w:color w:val="111111"/>
          <w:sz w:val="28"/>
          <w:sz w:val="28"/>
          <w:szCs w:val="28"/>
          <w:rtl w:val="true"/>
          <w:lang w:bidi="fa-IR"/>
        </w:rPr>
        <w:t>فقید المثل لیس بذی قرین</w:t>
      </w:r>
    </w:p>
    <w:p>
      <w:pPr>
        <w:pStyle w:val="BookText"/>
        <w:rPr/>
      </w:pPr>
      <w:r>
        <w:rPr>
          <w:rFonts w:ascii="IRNazanin" w:hAnsi="IRNazanin" w:eastAsia="IRNazanin"/>
          <w:color w:val="111111"/>
          <w:sz w:val="28"/>
          <w:sz w:val="28"/>
          <w:szCs w:val="28"/>
          <w:rtl w:val="true"/>
          <w:lang w:bidi="fa-IR"/>
        </w:rPr>
        <w:t>وبالصفصاف  جرعنا علوجاً</w:t>
      </w:r>
    </w:p>
    <w:p>
      <w:pPr>
        <w:pStyle w:val="BookText"/>
        <w:rPr/>
      </w:pPr>
      <w:r>
        <w:rPr>
          <w:rFonts w:ascii="IRNazanin" w:hAnsi="IRNazanin" w:eastAsia="IRNazanin"/>
          <w:color w:val="111111"/>
          <w:sz w:val="28"/>
          <w:sz w:val="28"/>
          <w:szCs w:val="28"/>
          <w:rtl w:val="true"/>
          <w:lang w:bidi="fa-IR"/>
        </w:rPr>
        <w:t>شداداً منهم کأس المنون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3/413</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بن ناصر الدولة ، کان والیاً علی حران من قبل أخیه ، وعهد إلیه سنة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الروم بناحیة میافارقین ، فطمع به الدمستق ملک الروم ، وکان الدمستق فی </w:t>
      </w:r>
    </w:p>
    <w:p>
      <w:pPr>
        <w:pStyle w:val="BookText"/>
        <w:rPr/>
      </w:pPr>
      <w:r>
        <w:rPr>
          <w:rFonts w:ascii="IRNazanin" w:hAnsi="IRNazanin" w:eastAsia="IRNazanin"/>
          <w:color w:val="111111"/>
          <w:sz w:val="28"/>
          <w:sz w:val="28"/>
          <w:szCs w:val="28"/>
          <w:rtl w:val="true"/>
          <w:lang w:bidi="fa-IR"/>
        </w:rPr>
        <w:t>کثرة لکن أولاد ناصر الدولة لقوه فی مضیق لا تجول فیه الخیل والروم علی غیر أهبة ، فانهزموا ، وأخذوا الدمستق أسیراً ولم یزل محبوساً إلی أن مرض</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فبالغ أبو تغلب فی علاجه وجمع الأطباء له فلم ینفعه ذلک ، ومات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8/628</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الفضائل بن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إمارة حلب بعد أبیه شریف بن سیف الدولة سنة</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وکان بکفالة لؤلؤ الترکی غلام سیف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فطمع وزیر العزیز الفاطمی فی حلب فسیر الیها جیشاً فی ثلاثین ألفاً علیهم منجوتکین الترکی ، فکاتب لؤلؤ کاتب بسیل ملک الروم ، فی النجدة علی المصریین ، وبعث إلیه بهدایا وتحف ، فوصل کتابه وملک الروم یقاتل ملک البلغار ، فبعث إلی نائبه بأنطاکیة یأمره بإنجاد لؤلؤ فسار فی خمسین ألفاً حتی نزل علی العاصی بین أنطاکیة وحلب ، فلما بلغ ذلک منجوتکین قصد الروم فنصر الله المسلمین وانهزم الروم ، وتبعهم منجوتکین إلی أنطاکیة فأحرق ونهب ضیاعها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منجوتکین إلی حلب فحصرها فعلم لؤلؤ فکاتب منجوتکین وأرغبه فی المال ، فقبلوا ورحلوا ، فبلغ العزیز ذلک فشق علیه ، فأرجع منجوتکین فی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السنة التالیة فحاصر حلب ثلاثة عشر شهراً فقلَّت الأقوات واشتد الحصار علی لؤلؤ وأبی الفضائل، فکاتبا ملک الروم ثانیاً ، وکان قد توسط بلاد البلغار فجاء بنفسه فی مائة ألف ، فلما قرب من البلاد أرسل لؤلؤ إلی منجوتکین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الإسلام جامع بینی وبینک وأنا ناصح لکم وقد وافاکم ملک الروم بجنوده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إلی دمشق ووصل ملک الروم فنزل علی باب حلب ، وخرج إلیه أبو الفضائل ولؤلؤ ثم عادا إلی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ورحل بسیل إلی الشام ففتح حمص وشیزر ونهب وأسر ونازل طرابلس نیفا وأربعین یوماً فامتنعت علیه فعاد إلی بلاده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بلغ الخبر العزیز عظم علیه ونادی فی الناس بالنفیر لغزو الروم وبرز من القاهرة وحدثت به أمراض منعته وأدرکه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لؤلؤا دس السم إلی أبی الفضائل علی ید زوجته بنت لؤلؤ ، فسمته فمات سنة</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وقام مقامه ولداه أبو الحسن علی وأبو المعالی شریف أیاماً ، ثم حملا إلی مصر ، وبهما ختمت سلطنة آل حمدان ، وحکم لؤلؤ حلب حتی توفی سنة </w:t>
      </w:r>
      <w:r>
        <w:rPr>
          <w:rFonts w:eastAsia="IRNazanin" w:cs="IRNazanin"/>
          <w:color w:val="111111"/>
          <w:sz w:val="28"/>
          <w:szCs w:val="28"/>
          <w:lang w:bidi="fa-IR"/>
        </w:rPr>
        <w:t>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الحسین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المعروف بناصر الدولة وسیفها ذو المجدین ، المقتول بمصر سنة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وهو من أحفاد ناصر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إمارة دمشق من قبل المستنصر العلوی صاحب مصر سبع سنین ثم استدعاه الی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وارتفع مقامه عند المستنصر الفاطمی حتی صار من کبار القادة ، الی أن قتل سنة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فتنة داخلیة نشبت بین الأتراک والعبید فقتله القادة الأتراک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وبموته انتهی ملک بنی حمدان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الأعلی بن حصین التغلبی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 یروی عن وقاص عن سلمان الفارسی ، وعن أنس بن مالک وعن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فی طریق خبر الطائر المشوی المشهور فی فضائل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مناقب علی بن أبی طالب، وما نزل فی علی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مردویه الأصفهانی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أحمد بن علی بن حبة 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شیوخ الشریف محمد بن علی بن الحسن العلوی الشجری ، صاحب کتاب فضل زیارة الحسین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زیارة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الشجری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88" w:name="pg13878_184784"/>
    </w:p>
    <w:p>
      <w:pPr>
        <w:pStyle w:val="BookText"/>
        <w:rPr/>
      </w:pPr>
      <w:bookmarkEnd w:id="88"/>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الحسن بن محمد بن 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 من نسل سیف الدولة بن 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فی المدائن وتوفی سنة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ودفن عند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من الأدباء العلماء طاهر الأخلاق ، حسن الصورة ، محباً للکتب واقتنائها ، ثم تقاعد به الدهر فأخذ یبیعها وهو یبکی علیها کالمفجوع بأحبائه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کتباً ولم یجسر علی أظهارها خوفاً من محیطه المخالف لمذهبه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آخر من بقی من هذا البیت ، ولم یخلف إلا ابنة یسمی زوجها ابن الدوامی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5/247</w:t>
      </w:r>
      <w:r>
        <w:rPr>
          <w:rFonts w:eastAsia="IRNazanin" w:cs="IRNazanin"/>
          <w:color w:val="111111"/>
          <w:sz w:val="28"/>
          <w:szCs w:val="28"/>
          <w:rtl w:val="true"/>
          <w:lang w:bidi="fa-IR"/>
        </w:rPr>
        <w:t>).</w:t>
      </w:r>
    </w:p>
    <w:p>
      <w:pPr>
        <w:pStyle w:val="Heading3"/>
        <w:numPr>
          <w:ilvl w:val="2"/>
          <w:numId w:val="1"/>
        </w:numPr>
        <w:rPr/>
      </w:pPr>
      <w:bookmarkStart w:id="89" w:name="__RefHeading___Toc3886673_1468164448"/>
      <w:bookmarkStart w:id="90" w:name="_Toc31"/>
      <w:bookmarkEnd w:id="89"/>
      <w:r>
        <w:rPr/>
        <w:t>2</w:t>
      </w:r>
      <w:r>
        <w:rPr>
          <w:rtl w:val="true"/>
        </w:rPr>
        <w:t xml:space="preserve">- </w:t>
      </w:r>
      <w:r>
        <w:rPr>
          <w:rtl w:val="true"/>
        </w:rPr>
        <w:t>من أعلامهم الرواة</w:t>
      </w:r>
      <w:bookmarkEnd w:id="90"/>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حصین التغلبی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أسماء بنت عمیس 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کما قال أخی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لِی وَزِیرًا 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أحادیث الإمام المهدی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عمرو بن بیان التغلبی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المرجی بن محمد بن المعمر التغلبی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النعمانی فی کتاب الغیبة نص الإمام الصادق علی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النعمانی</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بن والق بن هجرس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ابن حبان فی الثقات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روی عنه أبو زرعة وأهل العراق، روی عنه الصدوق فی العلل</w:t>
      </w:r>
      <w:r>
        <w:rPr>
          <w:rFonts w:eastAsia="IRNazanin" w:cs="IRNazanin"/>
          <w:color w:val="111111"/>
          <w:sz w:val="28"/>
          <w:szCs w:val="28"/>
          <w:rtl w:val="true"/>
          <w:lang w:bidi="fa-IR"/>
        </w:rPr>
        <w:t>(</w:t>
      </w:r>
      <w:r>
        <w:rPr>
          <w:rFonts w:eastAsia="IRNazanin" w:cs="IRNazanin"/>
          <w:color w:val="111111"/>
          <w:sz w:val="28"/>
          <w:szCs w:val="28"/>
          <w:lang w:bidi="fa-IR"/>
        </w:rPr>
        <w:t>1/1779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تسمیة فاطمة الزهراء ، وفی المناقب لمحمد بن سلیمان</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معاویة عن أبی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الرجال والحدیث</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الحسین التغلبی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شیوخ والد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زیارة الإمام الصادق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الحسن التغلبی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الحسکانی حدیث تصدق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بالخاتم بثلاث وسائط ، عن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الصدوق احتجاج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محمد التغلبی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الصدوق فی علل الشرائع فی فضل الحجر الأسود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ذکرهم الشیخ الطوسی فی رجاله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 بن فضالة ، ومحمد بن الأسود التغلبی ، ومحمد بن زهیر التغلبی، ومحمد بن طارق التغلبی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بن أبی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بجعفر بن عفان الطائی فرأیته علی باب منزله فسلمت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أخا تغلب ، أجلس فجلست إلیه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 من مروان بن أبی حفصة شاعر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یکون ولیس ذاک بکائن</w:t>
      </w:r>
    </w:p>
    <w:p>
      <w:pPr>
        <w:pStyle w:val="BookText"/>
        <w:rPr/>
      </w:pPr>
      <w:r>
        <w:rPr>
          <w:rFonts w:ascii="IRNazanin" w:hAnsi="IRNazanin" w:eastAsia="IRNazanin"/>
          <w:color w:val="111111"/>
          <w:sz w:val="28"/>
          <w:sz w:val="28"/>
          <w:szCs w:val="28"/>
          <w:rtl w:val="true"/>
          <w:lang w:bidi="fa-IR"/>
        </w:rPr>
        <w:t>لبنی  البنات وراثة الأعمام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لأتعجب منه وأُکثر لعنَه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قلت فی ذلک شیئاً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لا یکون وإن ذاک لکائنٌ</w:t>
      </w:r>
    </w:p>
    <w:p>
      <w:pPr>
        <w:pStyle w:val="BookText"/>
        <w:rPr/>
      </w:pPr>
      <w:r>
        <w:rPr>
          <w:rFonts w:ascii="IRNazanin" w:hAnsi="IRNazanin" w:eastAsia="IRNazanin"/>
          <w:color w:val="111111"/>
          <w:sz w:val="28"/>
          <w:sz w:val="28"/>
          <w:szCs w:val="28"/>
          <w:rtl w:val="true"/>
          <w:lang w:bidi="fa-IR"/>
        </w:rPr>
        <w:t>لبنی  البنات وراثة الأعمامِ</w:t>
      </w:r>
    </w:p>
    <w:p>
      <w:pPr>
        <w:pStyle w:val="BookText"/>
        <w:rPr/>
      </w:pPr>
      <w:r>
        <w:rPr>
          <w:rFonts w:ascii="Amiri" w:hAnsi="Amiri" w:eastAsia="Amiri" w:cs="Amiri"/>
          <w:color w:val="111111"/>
          <w:sz w:val="28"/>
          <w:sz w:val="28"/>
          <w:szCs w:val="28"/>
          <w:rtl w:val="true"/>
          <w:lang w:bidi="ar-SA"/>
        </w:rPr>
        <w:t>للبنت نصفٌ  کاملٌ من ماله</w:t>
      </w:r>
    </w:p>
    <w:p>
      <w:pPr>
        <w:pStyle w:val="BookText"/>
        <w:rPr/>
      </w:pPr>
      <w:r>
        <w:rPr>
          <w:rFonts w:ascii="IRNazanin" w:hAnsi="IRNazanin" w:eastAsia="IRNazanin"/>
          <w:color w:val="111111"/>
          <w:sz w:val="28"/>
          <w:sz w:val="28"/>
          <w:szCs w:val="28"/>
          <w:rtl w:val="true"/>
          <w:lang w:bidi="fa-IR"/>
        </w:rPr>
        <w:t>والعم  متروکٌ بغیر سهام</w:t>
      </w:r>
    </w:p>
    <w:p>
      <w:pPr>
        <w:pStyle w:val="BookText"/>
        <w:rPr/>
      </w:pPr>
      <w:r>
        <w:rPr>
          <w:rFonts w:ascii="IRNazanin" w:hAnsi="IRNazanin" w:eastAsia="IRNazanin"/>
          <w:color w:val="111111"/>
          <w:sz w:val="28"/>
          <w:sz w:val="28"/>
          <w:szCs w:val="28"/>
          <w:rtl w:val="true"/>
          <w:lang w:bidi="fa-IR"/>
        </w:rPr>
        <w:t>ما للطلیق  وللتراث وإنما</w:t>
      </w:r>
    </w:p>
    <w:p>
      <w:pPr>
        <w:pStyle w:val="BookText"/>
        <w:rPr/>
      </w:pPr>
      <w:r>
        <w:rPr>
          <w:rFonts w:ascii="IRNazanin" w:hAnsi="IRNazanin" w:eastAsia="IRNazanin"/>
          <w:color w:val="111111"/>
          <w:sz w:val="28"/>
          <w:sz w:val="28"/>
          <w:szCs w:val="28"/>
          <w:rtl w:val="true"/>
          <w:lang w:bidi="fa-IR"/>
        </w:rPr>
        <w:t>صلی  الطلیق مخافة الصمصام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وسبب هذه الأبیات أن العباسیین ادعوا أنهم أولی بإرث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علی وفاطمة</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العم أولی من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فأجابهم التغلبی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العم خارجٌ من الإرث فی الإسلام مع وجود الأبناء والبنات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خارج من الإرث المعنوی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 یهاجر فانفصمت ولایته ، بل هو طلیق لأنه خرج مع المشرکین لحرب النبی فی بدر ، وأسر وأطلق </w:t>
      </w:r>
      <w:r>
        <w:rPr>
          <w:rFonts w:eastAsia="IRNazanin" w:cs="IRNazanin"/>
          <w:color w:val="111111"/>
          <w:sz w:val="28"/>
          <w:szCs w:val="28"/>
          <w:rtl w:val="true"/>
          <w:lang w:bidi="fa-IR"/>
        </w:rPr>
        <w:t xml:space="preserve">. </w:t>
      </w:r>
      <w:bookmarkStart w:id="91" w:name="pg13878_184789"/>
    </w:p>
    <w:p>
      <w:pPr>
        <w:pStyle w:val="Heading3"/>
        <w:numPr>
          <w:ilvl w:val="2"/>
          <w:numId w:val="1"/>
        </w:numPr>
        <w:rPr/>
      </w:pPr>
      <w:bookmarkStart w:id="92" w:name="__RefHeading___Toc3886675_1468164448"/>
      <w:bookmarkStart w:id="93" w:name="_Toc32"/>
      <w:bookmarkEnd w:id="91"/>
      <w:bookmarkEnd w:id="92"/>
      <w:r>
        <w:rPr/>
        <w:t>3</w:t>
      </w:r>
      <w:r>
        <w:rPr>
          <w:rtl w:val="true"/>
        </w:rPr>
        <w:t xml:space="preserve">- </w:t>
      </w:r>
      <w:r>
        <w:rPr>
          <w:rtl w:val="true"/>
        </w:rPr>
        <w:t>من أعلامهم الشعراء</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کلثوم العتابی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الشعراء الجاهلیین الکبار من أصحاب المعلقات ، کان فارساً شجاعاً ساد قومه ، وهو الذی قتل عمرو بن هند اللخمی ملک الحیرة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المهلهل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 بالزیر سالم ، واسمه عدی بن ربیعة بن مرة ، وهو الذی هیج حرب البسوس مع بنی شیبان بعد مقتل أخیه کلیب ، وهو خال الشاعر امرئ القیس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4/220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الأخطل التغلبی، شاعر نصرانی مدح ملوک بنی أمیة ونادمهم ، وتهاجی مع جریر والفرزدق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IRNazanin" w:cs="IRNazanin"/>
          <w:color w:val="111111"/>
          <w:sz w:val="28"/>
          <w:szCs w:val="28"/>
          <w:lang w:bidi="fa-IR"/>
        </w:rPr>
        <w:t>5/123</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فراس الحمدانی ، من بطن عمرو بن غنم بن تغلب بن وائل، وهو من فرسان السیف والقافیة ، قال الثعالبی فی یتیمة الدهر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فرد دهره وشمس عصره ، أدباً وفضلاً وکرماً ونبلاً ومجداً وبلاغةً وبراعةً وفروسیةً وشجاعة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وشعره مشهور سائر بیِّن الحسن والجودة والسهولة والجزالة والعذوبة والفخامة والحلاوة والمتانة ومعه رواء الطبع وسمة الظرف وعزة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بدء </w:t>
      </w:r>
    </w:p>
    <w:p>
      <w:pPr>
        <w:pStyle w:val="BookText"/>
        <w:rPr/>
      </w:pPr>
      <w:r>
        <w:rPr>
          <w:rFonts w:ascii="IRNazanin" w:hAnsi="IRNazanin" w:eastAsia="IRNazanin"/>
          <w:color w:val="111111"/>
          <w:sz w:val="28"/>
          <w:sz w:val="28"/>
          <w:szCs w:val="28"/>
          <w:rtl w:val="true"/>
          <w:lang w:bidi="fa-IR"/>
        </w:rPr>
        <w:t xml:space="preserve">الشعر بملک وختم بملک ، یعنی امرأ القیس وأبا فراس ، وکان المتنبی یشهد له بالتقدم والتبریز ، ویتحامی جانبه فلا ینبری لمباراته ، ولا یجترئ علی مجاراته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أبو فراس فی بیت أدب ورئاسة سنة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فی الثالثة من عمره قتل والده فی صراع علی السلطة مع أعمامه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أبو فراس یتیماً یعطف علیه ابن عمه سیف الدولة علی بن 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حکم حلب اصطحبه معه لیتمرس فی العلم والأدب والفروسیة ، فحضر مجالس الفارابی ، والمتنبی ، والسری بن أحمد الموصلی ، وأبی الفرج الببغاء ، وأبی الفرج الوأواء وأبی اسحق ، وإبراهیم بن هلال الصابی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واصطحبه سیف الدولة واصطحبه فی غزواته وأعطاه إمارة منبج ، فکان یغزو الروم ، فنصبوا له کمیناً وأسروه سنة</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فطلبه ملکهم الدمستق فدیة ثقیلة ، فطال أسره أربع سنوات ، ونظم فی الأسر قصائده الرومیات ، ثم فداه سیف الدولة بمال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أشهر قصائد أبی فراس میمیته فی ظلامة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الحق  مهتضمٌ والدین مخترمُ</w:t>
      </w:r>
    </w:p>
    <w:p>
      <w:pPr>
        <w:pStyle w:val="BookText"/>
        <w:rPr/>
      </w:pPr>
      <w:r>
        <w:rPr>
          <w:rFonts w:ascii="Amiri" w:hAnsi="Amiri" w:eastAsia="Amiri" w:cs="Amiri"/>
          <w:color w:val="111111"/>
          <w:sz w:val="28"/>
          <w:sz w:val="28"/>
          <w:szCs w:val="28"/>
          <w:rtl w:val="true"/>
          <w:lang w:bidi="ar-SA"/>
        </w:rPr>
        <w:t>وفَئْ آل  رسول الله مقتسمُ</w:t>
      </w:r>
    </w:p>
    <w:p>
      <w:pPr>
        <w:pStyle w:val="BookText"/>
        <w:rPr/>
      </w:pPr>
      <w:r>
        <w:rPr>
          <w:rFonts w:ascii="IRNazanin" w:hAnsi="IRNazanin" w:eastAsia="IRNazanin"/>
          <w:color w:val="111111"/>
          <w:sz w:val="28"/>
          <w:sz w:val="28"/>
          <w:szCs w:val="28"/>
          <w:rtl w:val="true"/>
          <w:lang w:bidi="fa-IR"/>
        </w:rPr>
        <w:t>بنو علیٍّ  رعایا فی دیارهم</w:t>
      </w:r>
    </w:p>
    <w:p>
      <w:pPr>
        <w:pStyle w:val="BookText"/>
        <w:rPr/>
      </w:pPr>
      <w:r>
        <w:rPr>
          <w:rFonts w:ascii="IRNazanin" w:hAnsi="IRNazanin" w:eastAsia="IRNazanin"/>
          <w:color w:val="111111"/>
          <w:sz w:val="28"/>
          <w:sz w:val="28"/>
          <w:szCs w:val="28"/>
          <w:rtl w:val="true"/>
          <w:lang w:bidi="fa-IR"/>
        </w:rPr>
        <w:t>والأمر تملکه النسوان والخدم</w:t>
      </w:r>
    </w:p>
    <w:p>
      <w:pPr>
        <w:pStyle w:val="BookText"/>
        <w:rPr/>
      </w:pPr>
      <w:r>
        <w:rPr>
          <w:rFonts w:ascii="IRNazanin" w:hAnsi="IRNazanin" w:eastAsia="IRNazanin"/>
          <w:color w:val="111111"/>
          <w:sz w:val="28"/>
          <w:sz w:val="28"/>
          <w:szCs w:val="28"/>
          <w:rtl w:val="true"/>
          <w:lang w:bidi="fa-IR"/>
        </w:rPr>
        <w:t>محلؤون  فأصفی شربهم وشلٌ</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الورود وأوفی ودهم لمم </w:t>
      </w:r>
    </w:p>
    <w:p>
      <w:pPr>
        <w:pStyle w:val="BookText"/>
        <w:rPr/>
      </w:pPr>
      <w:r>
        <w:rPr>
          <w:rFonts w:ascii="IRNazanin" w:hAnsi="IRNazanin" w:eastAsia="IRNazanin"/>
          <w:color w:val="111111"/>
          <w:sz w:val="28"/>
          <w:sz w:val="28"/>
          <w:szCs w:val="28"/>
          <w:rtl w:val="true"/>
          <w:lang w:bidi="fa-IR"/>
        </w:rPr>
        <w:t>فالأرض  إلا علی ملاکها سعة</w:t>
      </w:r>
    </w:p>
    <w:p>
      <w:pPr>
        <w:pStyle w:val="BookText"/>
        <w:rPr/>
      </w:pPr>
      <w:r>
        <w:rPr>
          <w:rFonts w:ascii="IRNazanin" w:hAnsi="IRNazanin" w:eastAsia="IRNazanin"/>
          <w:color w:val="111111"/>
          <w:sz w:val="28"/>
          <w:sz w:val="28"/>
          <w:szCs w:val="28"/>
          <w:rtl w:val="true"/>
          <w:lang w:bidi="fa-IR"/>
        </w:rPr>
        <w:t>والمال  إلا علی أربابه دیم</w:t>
      </w:r>
    </w:p>
    <w:p>
      <w:pPr>
        <w:pStyle w:val="BookText"/>
        <w:rPr/>
      </w:pPr>
      <w:r>
        <w:rPr>
          <w:rFonts w:ascii="IRNazanin" w:hAnsi="IRNazanin" w:eastAsia="IRNazanin"/>
          <w:color w:val="111111"/>
          <w:sz w:val="28"/>
          <w:sz w:val="28"/>
          <w:szCs w:val="28"/>
          <w:rtl w:val="true"/>
          <w:lang w:bidi="fa-IR"/>
        </w:rPr>
        <w:t>فما السعید بها إلا الذی ظلموا</w:t>
      </w:r>
    </w:p>
    <w:p>
      <w:pPr>
        <w:pStyle w:val="BookText"/>
        <w:rPr/>
      </w:pPr>
      <w:r>
        <w:rPr>
          <w:rFonts w:ascii="IRNazanin" w:hAnsi="IRNazanin" w:eastAsia="IRNazanin"/>
          <w:color w:val="111111"/>
          <w:sz w:val="28"/>
          <w:sz w:val="28"/>
          <w:szCs w:val="28"/>
          <w:rtl w:val="true"/>
          <w:lang w:bidi="fa-IR"/>
        </w:rPr>
        <w:t>وما الشقی  بها إلا الذی ظلموا</w:t>
      </w:r>
    </w:p>
    <w:p>
      <w:pPr>
        <w:pStyle w:val="BookText"/>
        <w:rPr/>
      </w:pPr>
      <w:r>
        <w:rPr>
          <w:rFonts w:ascii="IRNazanin" w:hAnsi="IRNazanin" w:eastAsia="IRNazanin"/>
          <w:color w:val="111111"/>
          <w:sz w:val="28"/>
          <w:sz w:val="28"/>
          <w:szCs w:val="28"/>
          <w:rtl w:val="true"/>
          <w:lang w:bidi="fa-IR"/>
        </w:rPr>
        <w:t>للمتقین  من الدنیا عواقبها</w:t>
      </w:r>
    </w:p>
    <w:p>
      <w:pPr>
        <w:pStyle w:val="BookText"/>
        <w:rPr/>
      </w:pPr>
      <w:r>
        <w:rPr>
          <w:rFonts w:ascii="IRNazanin" w:hAnsi="IRNazanin" w:eastAsia="IRNazanin"/>
          <w:color w:val="111111"/>
          <w:sz w:val="28"/>
          <w:sz w:val="28"/>
          <w:szCs w:val="28"/>
          <w:rtl w:val="true"/>
          <w:lang w:bidi="fa-IR"/>
        </w:rPr>
        <w:t>وإن تعجل  منها الظالم الأثِم</w:t>
      </w:r>
    </w:p>
    <w:p>
      <w:pPr>
        <w:pStyle w:val="BookText"/>
        <w:rPr/>
      </w:pPr>
      <w:r>
        <w:rPr>
          <w:rFonts w:ascii="IRNazanin" w:hAnsi="IRNazanin" w:eastAsia="IRNazanin"/>
          <w:color w:val="111111"/>
          <w:sz w:val="28"/>
          <w:sz w:val="28"/>
          <w:szCs w:val="28"/>
          <w:rtl w:val="true"/>
          <w:lang w:bidi="fa-IR"/>
        </w:rPr>
        <w:t>أتفخرون  علیهم لا أباً لکم</w:t>
      </w:r>
    </w:p>
    <w:p>
      <w:pPr>
        <w:pStyle w:val="BookText"/>
        <w:rPr/>
      </w:pPr>
      <w:r>
        <w:rPr>
          <w:rFonts w:ascii="IRNazanin" w:hAnsi="IRNazanin" w:eastAsia="IRNazanin"/>
          <w:color w:val="111111"/>
          <w:sz w:val="28"/>
          <w:sz w:val="28"/>
          <w:szCs w:val="28"/>
          <w:rtl w:val="true"/>
          <w:lang w:bidi="fa-IR"/>
        </w:rPr>
        <w:t>حتی کأن  رسول الله جدکم</w:t>
      </w:r>
    </w:p>
    <w:p>
      <w:pPr>
        <w:pStyle w:val="BookText"/>
        <w:rPr/>
      </w:pPr>
      <w:r>
        <w:rPr>
          <w:rFonts w:ascii="IRNazanin" w:hAnsi="IRNazanin" w:eastAsia="IRNazanin"/>
          <w:color w:val="111111"/>
          <w:sz w:val="28"/>
          <w:sz w:val="28"/>
          <w:szCs w:val="28"/>
          <w:rtl w:val="true"/>
          <w:lang w:bidi="fa-IR"/>
        </w:rPr>
        <w:t>ولا تَوازن  فیما بینکم شرفٌ</w:t>
      </w:r>
    </w:p>
    <w:p>
      <w:pPr>
        <w:pStyle w:val="BookText"/>
        <w:rPr/>
      </w:pPr>
      <w:r>
        <w:rPr>
          <w:rFonts w:ascii="IRNazanin" w:hAnsi="IRNazanin" w:eastAsia="IRNazanin"/>
          <w:color w:val="111111"/>
          <w:sz w:val="28"/>
          <w:sz w:val="28"/>
          <w:szCs w:val="28"/>
          <w:rtl w:val="true"/>
          <w:lang w:bidi="fa-IR"/>
        </w:rPr>
        <w:t>ولا تساوت  لکم فی موطنٍ قدم</w:t>
      </w:r>
    </w:p>
    <w:p>
      <w:pPr>
        <w:pStyle w:val="BookText"/>
        <w:rPr/>
      </w:pPr>
      <w:r>
        <w:rPr>
          <w:rFonts w:ascii="IRNazanin" w:hAnsi="IRNazanin" w:eastAsia="IRNazanin"/>
          <w:color w:val="111111"/>
          <w:sz w:val="28"/>
          <w:sz w:val="28"/>
          <w:szCs w:val="28"/>
          <w:rtl w:val="true"/>
          <w:lang w:bidi="fa-IR"/>
        </w:rPr>
        <w:t>ولا لکم  مثلهم فی المجد متصل</w:t>
      </w:r>
    </w:p>
    <w:p>
      <w:pPr>
        <w:pStyle w:val="BookText"/>
        <w:rPr/>
      </w:pPr>
      <w:r>
        <w:rPr>
          <w:rFonts w:ascii="IRNazanin" w:hAnsi="IRNazanin" w:eastAsia="IRNazanin"/>
          <w:color w:val="111111"/>
          <w:sz w:val="28"/>
          <w:sz w:val="28"/>
          <w:szCs w:val="28"/>
          <w:rtl w:val="true"/>
          <w:lang w:bidi="fa-IR"/>
        </w:rPr>
        <w:t>ولا لجدکم معاشر جدهم</w:t>
      </w:r>
    </w:p>
    <w:p>
      <w:pPr>
        <w:pStyle w:val="BookText"/>
        <w:rPr/>
      </w:pPr>
      <w:r>
        <w:rPr>
          <w:rFonts w:ascii="IRNazanin" w:hAnsi="IRNazanin" w:eastAsia="IRNazanin"/>
          <w:color w:val="111111"/>
          <w:sz w:val="28"/>
          <w:sz w:val="28"/>
          <w:szCs w:val="28"/>
          <w:rtl w:val="true"/>
          <w:lang w:bidi="fa-IR"/>
        </w:rPr>
        <w:t>ولا لعرقکم من عرقهم شبَهٌ</w:t>
      </w:r>
    </w:p>
    <w:p>
      <w:pPr>
        <w:pStyle w:val="BookText"/>
        <w:rPr/>
      </w:pPr>
      <w:r>
        <w:rPr>
          <w:rFonts w:ascii="IRNazanin" w:hAnsi="IRNazanin" w:eastAsia="IRNazanin"/>
          <w:color w:val="111111"/>
          <w:sz w:val="28"/>
          <w:sz w:val="28"/>
          <w:szCs w:val="28"/>
          <w:rtl w:val="true"/>
          <w:lang w:bidi="fa-IR"/>
        </w:rPr>
        <w:t>ولا نثیلتکم من أمهم أمَمُ</w:t>
      </w:r>
    </w:p>
    <w:p>
      <w:pPr>
        <w:pStyle w:val="BookText"/>
        <w:rPr/>
      </w:pPr>
      <w:r>
        <w:rPr>
          <w:rFonts w:ascii="IRNazanin" w:hAnsi="IRNazanin" w:eastAsia="IRNazanin"/>
          <w:color w:val="111111"/>
          <w:sz w:val="28"/>
          <w:sz w:val="28"/>
          <w:szCs w:val="28"/>
          <w:rtl w:val="true"/>
          <w:lang w:bidi="fa-IR"/>
        </w:rPr>
        <w:t>قام النبی  بها یوم الغدیر لهم</w:t>
      </w:r>
    </w:p>
    <w:p>
      <w:pPr>
        <w:pStyle w:val="BookText"/>
        <w:rPr/>
      </w:pPr>
      <w:r>
        <w:rPr>
          <w:rFonts w:ascii="IRNazanin" w:hAnsi="IRNazanin" w:eastAsia="IRNazanin"/>
          <w:color w:val="111111"/>
          <w:sz w:val="28"/>
          <w:sz w:val="28"/>
          <w:szCs w:val="28"/>
          <w:rtl w:val="true"/>
          <w:lang w:bidi="fa-IR"/>
        </w:rPr>
        <w:t>والله  یشهد والأملاک والأمم</w:t>
      </w:r>
    </w:p>
    <w:p>
      <w:pPr>
        <w:pStyle w:val="BookText"/>
        <w:rPr/>
      </w:pPr>
      <w:r>
        <w:rPr>
          <w:rFonts w:ascii="IRNazanin" w:hAnsi="IRNazanin" w:eastAsia="IRNazanin"/>
          <w:color w:val="111111"/>
          <w:sz w:val="28"/>
          <w:sz w:val="28"/>
          <w:szCs w:val="28"/>
          <w:rtl w:val="true"/>
          <w:lang w:bidi="fa-IR"/>
        </w:rPr>
        <w:t>حتی إذا أصبحت فی غیر صاحبها</w:t>
      </w:r>
    </w:p>
    <w:p>
      <w:pPr>
        <w:pStyle w:val="BookText"/>
        <w:rPr/>
      </w:pPr>
      <w:r>
        <w:rPr>
          <w:rFonts w:ascii="IRNazanin" w:hAnsi="IRNazanin" w:eastAsia="IRNazanin"/>
          <w:color w:val="111111"/>
          <w:sz w:val="28"/>
          <w:sz w:val="28"/>
          <w:szCs w:val="28"/>
          <w:rtl w:val="true"/>
          <w:lang w:bidi="fa-IR"/>
        </w:rPr>
        <w:t>باتت  تنازعها الذؤبان والرخم</w:t>
      </w:r>
    </w:p>
    <w:p>
      <w:pPr>
        <w:pStyle w:val="BookText"/>
        <w:rPr/>
      </w:pPr>
      <w:r>
        <w:rPr>
          <w:rFonts w:ascii="IRNazanin" w:hAnsi="IRNazanin" w:eastAsia="IRNazanin"/>
          <w:color w:val="111111"/>
          <w:sz w:val="28"/>
          <w:sz w:val="28"/>
          <w:szCs w:val="28"/>
          <w:rtl w:val="true"/>
          <w:lang w:bidi="fa-IR"/>
        </w:rPr>
        <w:t>وصیروا أمرهم شوری کأنهم</w:t>
      </w:r>
    </w:p>
    <w:p>
      <w:pPr>
        <w:pStyle w:val="BookText"/>
        <w:rPr/>
      </w:pPr>
      <w:r>
        <w:rPr>
          <w:rFonts w:ascii="IRNazanin" w:hAnsi="IRNazanin" w:eastAsia="IRNazanin"/>
          <w:color w:val="111111"/>
          <w:sz w:val="28"/>
          <w:sz w:val="28"/>
          <w:szCs w:val="28"/>
          <w:rtl w:val="true"/>
          <w:lang w:bidi="fa-IR"/>
        </w:rPr>
        <w:t>لا یعرفون  ولاة الحق أیهم</w:t>
      </w:r>
    </w:p>
    <w:p>
      <w:pPr>
        <w:pStyle w:val="BookText"/>
        <w:rPr/>
      </w:pPr>
      <w:r>
        <w:rPr>
          <w:rFonts w:ascii="IRNazanin" w:hAnsi="IRNazanin" w:eastAsia="IRNazanin"/>
          <w:color w:val="111111"/>
          <w:sz w:val="28"/>
          <w:sz w:val="28"/>
          <w:szCs w:val="28"/>
          <w:rtl w:val="true"/>
          <w:lang w:bidi="fa-IR"/>
        </w:rPr>
        <w:t>تالله ما  جهل الأقوام موضعها</w:t>
      </w:r>
    </w:p>
    <w:p>
      <w:pPr>
        <w:pStyle w:val="BookText"/>
        <w:rPr/>
      </w:pPr>
      <w:r>
        <w:rPr>
          <w:rFonts w:ascii="IRNazanin" w:hAnsi="IRNazanin" w:eastAsia="IRNazanin"/>
          <w:color w:val="111111"/>
          <w:sz w:val="28"/>
          <w:sz w:val="28"/>
          <w:szCs w:val="28"/>
          <w:rtl w:val="true"/>
          <w:lang w:bidi="fa-IR"/>
        </w:rPr>
        <w:t>لکنهم  ستروا وجه الذی علموا</w:t>
      </w:r>
    </w:p>
    <w:p>
      <w:pPr>
        <w:pStyle w:val="BookText"/>
        <w:rPr/>
      </w:pPr>
      <w:r>
        <w:rPr>
          <w:rFonts w:ascii="IRNazanin" w:hAnsi="IRNazanin" w:eastAsia="IRNazanin"/>
          <w:color w:val="111111"/>
          <w:sz w:val="28"/>
          <w:sz w:val="28"/>
          <w:szCs w:val="28"/>
          <w:rtl w:val="true"/>
          <w:lang w:bidi="fa-IR"/>
        </w:rPr>
        <w:t>ثم ادعاها بنو العباس ملکهم</w:t>
      </w:r>
    </w:p>
    <w:p>
      <w:pPr>
        <w:pStyle w:val="BookText"/>
        <w:rPr/>
      </w:pPr>
      <w:r>
        <w:rPr>
          <w:rFonts w:ascii="Amiri" w:hAnsi="Amiri" w:eastAsia="Amiri" w:cs="Amiri"/>
          <w:color w:val="111111"/>
          <w:sz w:val="28"/>
          <w:sz w:val="28"/>
          <w:szCs w:val="28"/>
          <w:rtl w:val="true"/>
          <w:lang w:bidi="ar-SA"/>
        </w:rPr>
        <w:t>ولا لهم  قَدمٌ فیها ولا قِدم</w:t>
      </w:r>
    </w:p>
    <w:p>
      <w:pPr>
        <w:pStyle w:val="BookText"/>
        <w:rPr/>
      </w:pPr>
      <w:r>
        <w:rPr>
          <w:rFonts w:ascii="IRNazanin" w:hAnsi="IRNazanin" w:eastAsia="IRNazanin"/>
          <w:color w:val="111111"/>
          <w:sz w:val="28"/>
          <w:sz w:val="28"/>
          <w:szCs w:val="28"/>
          <w:rtl w:val="true"/>
          <w:lang w:bidi="fa-IR"/>
        </w:rPr>
        <w:t>لا یذکرون  إذا ما معشر ذکروا</w:t>
      </w:r>
    </w:p>
    <w:p>
      <w:pPr>
        <w:pStyle w:val="BookText"/>
        <w:rPr/>
      </w:pPr>
      <w:r>
        <w:rPr>
          <w:rFonts w:ascii="IRNazanin" w:hAnsi="IRNazanin" w:eastAsia="IRNazanin"/>
          <w:color w:val="111111"/>
          <w:sz w:val="28"/>
          <w:sz w:val="28"/>
          <w:szCs w:val="28"/>
          <w:rtl w:val="true"/>
          <w:lang w:bidi="fa-IR"/>
        </w:rPr>
        <w:t>ولا یحکم  فی أمر لهم حکم</w:t>
      </w:r>
    </w:p>
    <w:p>
      <w:pPr>
        <w:pStyle w:val="BookText"/>
        <w:rPr/>
      </w:pPr>
      <w:r>
        <w:rPr>
          <w:rFonts w:ascii="IRNazanin" w:hAnsi="IRNazanin" w:eastAsia="IRNazanin"/>
          <w:color w:val="111111"/>
          <w:sz w:val="28"/>
          <w:sz w:val="28"/>
          <w:szCs w:val="28"/>
          <w:rtl w:val="true"/>
          <w:lang w:bidi="fa-IR"/>
        </w:rPr>
        <w:t>ولا رآهم  أبو بکر وصاحبه</w:t>
      </w:r>
    </w:p>
    <w:p>
      <w:pPr>
        <w:pStyle w:val="BookText"/>
        <w:rPr/>
      </w:pPr>
      <w:r>
        <w:rPr>
          <w:rFonts w:ascii="IRNazanin" w:hAnsi="IRNazanin" w:eastAsia="IRNazanin"/>
          <w:color w:val="111111"/>
          <w:sz w:val="28"/>
          <w:sz w:val="28"/>
          <w:szCs w:val="28"/>
          <w:rtl w:val="true"/>
          <w:lang w:bidi="fa-IR"/>
        </w:rPr>
        <w:t>أهلا لما طلبوا منها وما زعموا</w:t>
      </w:r>
    </w:p>
    <w:p>
      <w:pPr>
        <w:pStyle w:val="BookText"/>
        <w:rPr/>
      </w:pPr>
      <w:r>
        <w:rPr>
          <w:rFonts w:ascii="IRNazanin" w:hAnsi="IRNazanin" w:eastAsia="IRNazanin"/>
          <w:color w:val="111111"/>
          <w:sz w:val="28"/>
          <w:sz w:val="28"/>
          <w:szCs w:val="28"/>
          <w:rtl w:val="true"/>
          <w:lang w:bidi="fa-IR"/>
        </w:rPr>
        <w:t>فهل هم  مدعوها غیر واجبة</w:t>
      </w:r>
    </w:p>
    <w:p>
      <w:pPr>
        <w:pStyle w:val="BookText"/>
        <w:rPr/>
      </w:pPr>
      <w:r>
        <w:rPr>
          <w:rFonts w:ascii="IRNazanin" w:hAnsi="IRNazanin" w:eastAsia="IRNazanin"/>
          <w:color w:val="111111"/>
          <w:sz w:val="28"/>
          <w:sz w:val="28"/>
          <w:szCs w:val="28"/>
          <w:rtl w:val="true"/>
          <w:lang w:bidi="fa-IR"/>
        </w:rPr>
        <w:t>أم هل  أئمتهم فی أخذها ظلموا</w:t>
      </w:r>
    </w:p>
    <w:p>
      <w:pPr>
        <w:pStyle w:val="BookText"/>
        <w:rPr/>
      </w:pPr>
      <w:r>
        <w:rPr>
          <w:rFonts w:ascii="IRNazanin" w:hAnsi="IRNazanin" w:eastAsia="IRNazanin"/>
          <w:color w:val="111111"/>
          <w:sz w:val="28"/>
          <w:sz w:val="28"/>
          <w:szCs w:val="28"/>
          <w:rtl w:val="true"/>
          <w:lang w:bidi="fa-IR"/>
        </w:rPr>
        <w:t>أما علی  فأدنی من قرابتکم</w:t>
      </w:r>
    </w:p>
    <w:p>
      <w:pPr>
        <w:pStyle w:val="BookText"/>
        <w:rPr/>
      </w:pPr>
      <w:r>
        <w:rPr>
          <w:rFonts w:ascii="IRNazanin" w:hAnsi="IRNazanin" w:eastAsia="IRNazanin"/>
          <w:color w:val="111111"/>
          <w:sz w:val="28"/>
          <w:sz w:val="28"/>
          <w:szCs w:val="28"/>
          <w:rtl w:val="true"/>
          <w:lang w:bidi="fa-IR"/>
        </w:rPr>
        <w:t>عند الولایة إن لم تُکفر النعم</w:t>
      </w:r>
    </w:p>
    <w:p>
      <w:pPr>
        <w:pStyle w:val="BookText"/>
        <w:rPr/>
      </w:pPr>
      <w:r>
        <w:rPr>
          <w:rFonts w:ascii="IRNazanin" w:hAnsi="IRNazanin" w:eastAsia="IRNazanin"/>
          <w:color w:val="111111"/>
          <w:sz w:val="28"/>
          <w:sz w:val="28"/>
          <w:szCs w:val="28"/>
          <w:rtl w:val="true"/>
          <w:lang w:bidi="fa-IR"/>
        </w:rPr>
        <w:t>أینکر الحبر عبد الله نعمته</w:t>
      </w:r>
    </w:p>
    <w:p>
      <w:pPr>
        <w:pStyle w:val="BookText"/>
        <w:rPr/>
      </w:pPr>
      <w:r>
        <w:rPr>
          <w:rFonts w:ascii="IRNazanin" w:hAnsi="IRNazanin" w:eastAsia="IRNazanin"/>
          <w:color w:val="111111"/>
          <w:sz w:val="28"/>
          <w:sz w:val="28"/>
          <w:szCs w:val="28"/>
          <w:rtl w:val="true"/>
          <w:lang w:bidi="fa-IR"/>
        </w:rPr>
        <w:t>أبوکم أم  عبید الله أم قثم</w:t>
      </w:r>
    </w:p>
    <w:p>
      <w:pPr>
        <w:pStyle w:val="BookText"/>
        <w:rPr/>
      </w:pPr>
      <w:r>
        <w:rPr>
          <w:rFonts w:ascii="IRNazanin" w:hAnsi="IRNazanin" w:eastAsia="IRNazanin"/>
          <w:color w:val="111111"/>
          <w:sz w:val="28"/>
          <w:sz w:val="28"/>
          <w:szCs w:val="28"/>
          <w:rtl w:val="true"/>
          <w:lang w:bidi="fa-IR"/>
        </w:rPr>
        <w:t>بئس  الجزاء جزیتم فی بنی حسن</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أباهم  العلم الهادی وأمهم </w:t>
      </w:r>
    </w:p>
    <w:p>
      <w:pPr>
        <w:pStyle w:val="BookText"/>
        <w:rPr/>
      </w:pPr>
      <w:r>
        <w:rPr>
          <w:rFonts w:ascii="IRNazanin" w:hAnsi="IRNazanin" w:eastAsia="IRNazanin"/>
          <w:color w:val="111111"/>
          <w:sz w:val="28"/>
          <w:sz w:val="28"/>
          <w:szCs w:val="28"/>
          <w:rtl w:val="true"/>
          <w:lang w:bidi="fa-IR"/>
        </w:rPr>
        <w:t>لا بیعة  ردعتکم عن دمائهم</w:t>
      </w:r>
    </w:p>
    <w:p>
      <w:pPr>
        <w:pStyle w:val="BookText"/>
        <w:rPr/>
      </w:pPr>
      <w:r>
        <w:rPr>
          <w:rFonts w:ascii="IRNazanin" w:hAnsi="IRNazanin" w:eastAsia="IRNazanin"/>
          <w:color w:val="111111"/>
          <w:sz w:val="28"/>
          <w:sz w:val="28"/>
          <w:szCs w:val="28"/>
          <w:rtl w:val="true"/>
          <w:lang w:bidi="fa-IR"/>
        </w:rPr>
        <w:t>ولا یمین  ولا قربی ولا ذمم</w:t>
      </w:r>
    </w:p>
    <w:p>
      <w:pPr>
        <w:pStyle w:val="BookText"/>
        <w:rPr/>
      </w:pPr>
      <w:r>
        <w:rPr>
          <w:rFonts w:ascii="IRNazanin" w:hAnsi="IRNazanin" w:eastAsia="IRNazanin"/>
          <w:color w:val="111111"/>
          <w:sz w:val="28"/>
          <w:sz w:val="28"/>
          <w:szCs w:val="28"/>
          <w:rtl w:val="true"/>
          <w:lang w:bidi="fa-IR"/>
        </w:rPr>
        <w:t>هلا صفحتم  عن الأسری بلا سبب</w:t>
      </w:r>
    </w:p>
    <w:p>
      <w:pPr>
        <w:pStyle w:val="BookText"/>
        <w:rPr/>
      </w:pPr>
      <w:r>
        <w:rPr>
          <w:rFonts w:ascii="IRNazanin" w:hAnsi="IRNazanin" w:eastAsia="IRNazanin"/>
          <w:color w:val="111111"/>
          <w:sz w:val="28"/>
          <w:sz w:val="28"/>
          <w:szCs w:val="28"/>
          <w:rtl w:val="true"/>
          <w:lang w:bidi="fa-IR"/>
        </w:rPr>
        <w:t>للصافحین  ببدر عن أسیرکم</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هلا کففتم  عن الدیباج سوطکم</w:t>
      </w:r>
    </w:p>
    <w:p>
      <w:pPr>
        <w:pStyle w:val="BookText"/>
        <w:rPr/>
      </w:pPr>
      <w:r>
        <w:rPr>
          <w:rFonts w:ascii="IRNazanin" w:hAnsi="IRNazanin" w:eastAsia="IRNazanin"/>
          <w:color w:val="111111"/>
          <w:sz w:val="28"/>
          <w:sz w:val="28"/>
          <w:szCs w:val="28"/>
          <w:rtl w:val="true"/>
          <w:lang w:bidi="fa-IR"/>
        </w:rPr>
        <w:t>وعن بنات  رسول الله شتمکم</w:t>
      </w:r>
    </w:p>
    <w:p>
      <w:pPr>
        <w:pStyle w:val="BookText"/>
        <w:rPr/>
      </w:pPr>
      <w:r>
        <w:rPr>
          <w:rFonts w:ascii="IRNazanin" w:hAnsi="IRNazanin" w:eastAsia="IRNazanin"/>
          <w:color w:val="111111"/>
          <w:sz w:val="28"/>
          <w:sz w:val="28"/>
          <w:szCs w:val="28"/>
          <w:rtl w:val="true"/>
          <w:lang w:bidi="fa-IR"/>
        </w:rPr>
        <w:t>ما نزهت  لرسول الله مهجته</w:t>
      </w:r>
    </w:p>
    <w:p>
      <w:pPr>
        <w:pStyle w:val="BookText"/>
        <w:rPr/>
      </w:pPr>
      <w:r>
        <w:rPr>
          <w:rFonts w:ascii="IRNazanin" w:hAnsi="IRNazanin" w:eastAsia="IRNazanin"/>
          <w:color w:val="111111"/>
          <w:sz w:val="28"/>
          <w:sz w:val="28"/>
          <w:szCs w:val="28"/>
          <w:rtl w:val="true"/>
          <w:lang w:bidi="fa-IR"/>
        </w:rPr>
        <w:t>عن السیاط  فهلا نزه الحرم</w:t>
      </w:r>
    </w:p>
    <w:p>
      <w:pPr>
        <w:pStyle w:val="BookText"/>
        <w:rPr/>
      </w:pPr>
      <w:r>
        <w:rPr>
          <w:rFonts w:ascii="IRNazanin" w:hAnsi="IRNazanin" w:eastAsia="IRNazanin"/>
          <w:color w:val="111111"/>
          <w:sz w:val="28"/>
          <w:sz w:val="28"/>
          <w:szCs w:val="28"/>
          <w:rtl w:val="true"/>
          <w:lang w:bidi="fa-IR"/>
        </w:rPr>
        <w:t>ما نال  منهم بنو حرب وإن عظمت</w:t>
      </w:r>
    </w:p>
    <w:p>
      <w:pPr>
        <w:pStyle w:val="BookText"/>
        <w:rPr/>
      </w:pPr>
      <w:r>
        <w:rPr>
          <w:rFonts w:ascii="IRNazanin" w:hAnsi="IRNazanin" w:eastAsia="IRNazanin"/>
          <w:color w:val="111111"/>
          <w:sz w:val="28"/>
          <w:sz w:val="28"/>
          <w:szCs w:val="28"/>
          <w:rtl w:val="true"/>
          <w:lang w:bidi="fa-IR"/>
        </w:rPr>
        <w:t>تلک  الجرائر إلا دون نیلکم</w:t>
      </w:r>
    </w:p>
    <w:p>
      <w:pPr>
        <w:pStyle w:val="BookText"/>
        <w:rPr/>
      </w:pPr>
      <w:r>
        <w:rPr>
          <w:rFonts w:ascii="IRNazanin" w:hAnsi="IRNazanin" w:eastAsia="IRNazanin"/>
          <w:color w:val="111111"/>
          <w:sz w:val="28"/>
          <w:sz w:val="28"/>
          <w:szCs w:val="28"/>
          <w:rtl w:val="true"/>
          <w:lang w:bidi="fa-IR"/>
        </w:rPr>
        <w:t>کم غدرة  لکم فی الدین واضحة</w:t>
      </w:r>
    </w:p>
    <w:p>
      <w:pPr>
        <w:pStyle w:val="BookText"/>
        <w:rPr/>
      </w:pPr>
      <w:r>
        <w:rPr>
          <w:rFonts w:ascii="IRNazanin" w:hAnsi="IRNazanin" w:eastAsia="IRNazanin"/>
          <w:color w:val="111111"/>
          <w:sz w:val="28"/>
          <w:sz w:val="28"/>
          <w:szCs w:val="28"/>
          <w:rtl w:val="true"/>
          <w:lang w:bidi="fa-IR"/>
        </w:rPr>
        <w:t>وکم دم  لرسول الله عندکم</w:t>
      </w:r>
    </w:p>
    <w:p>
      <w:pPr>
        <w:pStyle w:val="BookText"/>
        <w:rPr/>
      </w:pPr>
      <w:r>
        <w:rPr>
          <w:rFonts w:ascii="IRNazanin" w:hAnsi="IRNazanin" w:eastAsia="IRNazanin"/>
          <w:color w:val="111111"/>
          <w:sz w:val="28"/>
          <w:sz w:val="28"/>
          <w:szCs w:val="28"/>
          <w:rtl w:val="true"/>
          <w:lang w:bidi="fa-IR"/>
        </w:rPr>
        <w:t>أنتم له  شیعة فیما ترون وفی</w:t>
      </w:r>
    </w:p>
    <w:p>
      <w:pPr>
        <w:pStyle w:val="BookText"/>
        <w:rPr/>
      </w:pPr>
      <w:r>
        <w:rPr>
          <w:rFonts w:ascii="IRNazanin" w:hAnsi="IRNazanin" w:eastAsia="IRNazanin"/>
          <w:color w:val="111111"/>
          <w:sz w:val="28"/>
          <w:sz w:val="28"/>
          <w:szCs w:val="28"/>
          <w:rtl w:val="true"/>
          <w:lang w:bidi="fa-IR"/>
        </w:rPr>
        <w:t>أظفارکم  من بنیه الطاهرین دم</w:t>
      </w:r>
    </w:p>
    <w:p>
      <w:pPr>
        <w:pStyle w:val="BookText"/>
        <w:rPr/>
      </w:pPr>
      <w:r>
        <w:rPr>
          <w:rFonts w:ascii="IRNazanin" w:hAnsi="IRNazanin" w:eastAsia="IRNazanin"/>
          <w:color w:val="111111"/>
          <w:sz w:val="28"/>
          <w:sz w:val="28"/>
          <w:szCs w:val="28"/>
          <w:rtl w:val="true"/>
          <w:lang w:bidi="fa-IR"/>
        </w:rPr>
        <w:t>هیهات لا  قربت قربی ولا رحم</w:t>
      </w:r>
    </w:p>
    <w:p>
      <w:pPr>
        <w:pStyle w:val="BookText"/>
        <w:rPr/>
      </w:pPr>
      <w:r>
        <w:rPr>
          <w:rFonts w:ascii="IRNazanin" w:hAnsi="IRNazanin" w:eastAsia="IRNazanin"/>
          <w:color w:val="111111"/>
          <w:sz w:val="28"/>
          <w:sz w:val="28"/>
          <w:szCs w:val="28"/>
          <w:rtl w:val="true"/>
          <w:lang w:bidi="fa-IR"/>
        </w:rPr>
        <w:t>یوما إذا  أقصت الأخلاق والشیم</w:t>
      </w:r>
    </w:p>
    <w:p>
      <w:pPr>
        <w:pStyle w:val="BookText"/>
        <w:rPr/>
      </w:pPr>
      <w:r>
        <w:rPr>
          <w:rFonts w:ascii="IRNazanin" w:hAnsi="IRNazanin" w:eastAsia="IRNazanin"/>
          <w:color w:val="111111"/>
          <w:sz w:val="28"/>
          <w:sz w:val="28"/>
          <w:szCs w:val="28"/>
          <w:rtl w:val="true"/>
          <w:lang w:bidi="fa-IR"/>
        </w:rPr>
        <w:t>کانت مودة  سلمان له رحما</w:t>
      </w:r>
    </w:p>
    <w:p>
      <w:pPr>
        <w:pStyle w:val="BookText"/>
        <w:rPr/>
      </w:pPr>
      <w:r>
        <w:rPr>
          <w:rFonts w:ascii="IRNazanin" w:hAnsi="IRNazanin" w:eastAsia="IRNazanin"/>
          <w:color w:val="111111"/>
          <w:sz w:val="28"/>
          <w:sz w:val="28"/>
          <w:szCs w:val="28"/>
          <w:rtl w:val="true"/>
          <w:lang w:bidi="fa-IR"/>
        </w:rPr>
        <w:t>ولم یکن  بین نوح وابنه رحم</w:t>
      </w:r>
    </w:p>
    <w:p>
      <w:pPr>
        <w:pStyle w:val="BookText"/>
        <w:rPr/>
      </w:pPr>
      <w:r>
        <w:rPr>
          <w:rFonts w:ascii="IRNazanin" w:hAnsi="IRNazanin" w:eastAsia="IRNazanin"/>
          <w:color w:val="111111"/>
          <w:sz w:val="28"/>
          <w:sz w:val="28"/>
          <w:szCs w:val="28"/>
          <w:rtl w:val="true"/>
          <w:lang w:bidi="fa-IR"/>
        </w:rPr>
        <w:t>یا جاهدا فی مساویهم یکتمها</w:t>
      </w:r>
    </w:p>
    <w:p>
      <w:pPr>
        <w:pStyle w:val="BookText"/>
        <w:rPr/>
      </w:pPr>
      <w:r>
        <w:rPr>
          <w:rFonts w:ascii="IRNazanin" w:hAnsi="IRNazanin" w:eastAsia="IRNazanin"/>
          <w:color w:val="111111"/>
          <w:sz w:val="28"/>
          <w:sz w:val="28"/>
          <w:szCs w:val="28"/>
          <w:rtl w:val="true"/>
          <w:lang w:bidi="fa-IR"/>
        </w:rPr>
        <w:t>غدر الرشید بیحیی کیف ینکتم</w:t>
      </w:r>
    </w:p>
    <w:p>
      <w:pPr>
        <w:pStyle w:val="BookText"/>
        <w:rPr/>
      </w:pPr>
      <w:r>
        <w:rPr>
          <w:rFonts w:ascii="IRNazanin" w:hAnsi="IRNazanin" w:eastAsia="IRNazanin"/>
          <w:color w:val="111111"/>
          <w:sz w:val="28"/>
          <w:sz w:val="28"/>
          <w:szCs w:val="28"/>
          <w:rtl w:val="true"/>
          <w:lang w:bidi="fa-IR"/>
        </w:rPr>
        <w:t>لیس  الرشید کموسی فی القیاس ولا</w:t>
      </w:r>
    </w:p>
    <w:p>
      <w:pPr>
        <w:pStyle w:val="BookText"/>
        <w:rPr/>
      </w:pPr>
      <w:r>
        <w:rPr>
          <w:rFonts w:ascii="IRNazanin" w:hAnsi="IRNazanin" w:eastAsia="IRNazanin"/>
          <w:color w:val="111111"/>
          <w:sz w:val="28"/>
          <w:sz w:val="28"/>
          <w:szCs w:val="28"/>
          <w:rtl w:val="true"/>
          <w:lang w:bidi="fa-IR"/>
        </w:rPr>
        <w:t>مأمونکم  کالرضا لو أنصف الحکم</w:t>
      </w:r>
    </w:p>
    <w:p>
      <w:pPr>
        <w:pStyle w:val="BookText"/>
        <w:rPr/>
      </w:pPr>
      <w:r>
        <w:rPr>
          <w:rFonts w:ascii="IRNazanin" w:hAnsi="IRNazanin" w:eastAsia="IRNazanin"/>
          <w:color w:val="111111"/>
          <w:sz w:val="28"/>
          <w:sz w:val="28"/>
          <w:szCs w:val="28"/>
          <w:rtl w:val="true"/>
          <w:lang w:bidi="fa-IR"/>
        </w:rPr>
        <w:t>ذاق  الزبیری غب الحنث وانکشفت</w:t>
      </w:r>
    </w:p>
    <w:p>
      <w:pPr>
        <w:pStyle w:val="BookText"/>
        <w:rPr/>
      </w:pPr>
      <w:r>
        <w:rPr>
          <w:rFonts w:ascii="Amiri" w:hAnsi="Amiri" w:eastAsia="Amiri" w:cs="Amiri"/>
          <w:color w:val="111111"/>
          <w:sz w:val="28"/>
          <w:sz w:val="28"/>
          <w:szCs w:val="28"/>
          <w:rtl w:val="true"/>
          <w:lang w:bidi="ar-SA"/>
        </w:rPr>
        <w:t>عن ابن  فاطمة الأقوال والتهم</w:t>
      </w:r>
    </w:p>
    <w:p>
      <w:pPr>
        <w:pStyle w:val="BookText"/>
        <w:rPr/>
      </w:pPr>
      <w:r>
        <w:rPr>
          <w:rFonts w:ascii="IRNazanin" w:hAnsi="IRNazanin" w:eastAsia="IRNazanin"/>
          <w:color w:val="111111"/>
          <w:sz w:val="28"/>
          <w:sz w:val="28"/>
          <w:szCs w:val="28"/>
          <w:rtl w:val="true"/>
          <w:lang w:bidi="fa-IR"/>
        </w:rPr>
        <w:t>باؤوا  بقتل الرضا من بعد بیعته</w:t>
      </w:r>
    </w:p>
    <w:p>
      <w:pPr>
        <w:pStyle w:val="BookText"/>
        <w:rPr/>
      </w:pPr>
      <w:r>
        <w:rPr>
          <w:rFonts w:ascii="IRNazanin" w:hAnsi="IRNazanin" w:eastAsia="IRNazanin"/>
          <w:color w:val="111111"/>
          <w:sz w:val="28"/>
          <w:sz w:val="28"/>
          <w:szCs w:val="28"/>
          <w:rtl w:val="true"/>
          <w:lang w:bidi="fa-IR"/>
        </w:rPr>
        <w:t>وأبصروا بعض یوم رشدهم وعموا</w:t>
      </w:r>
    </w:p>
    <w:p>
      <w:pPr>
        <w:pStyle w:val="BookText"/>
        <w:rPr/>
      </w:pPr>
      <w:r>
        <w:rPr>
          <w:rFonts w:ascii="IRNazanin" w:hAnsi="IRNazanin" w:eastAsia="IRNazanin"/>
          <w:color w:val="111111"/>
          <w:sz w:val="28"/>
          <w:sz w:val="28"/>
          <w:szCs w:val="28"/>
          <w:rtl w:val="true"/>
          <w:lang w:bidi="fa-IR"/>
        </w:rPr>
        <w:t>یا عصبة  شقیت من بعد ما سعدت</w:t>
      </w:r>
    </w:p>
    <w:p>
      <w:pPr>
        <w:pStyle w:val="BookText"/>
        <w:rPr/>
      </w:pPr>
      <w:r>
        <w:rPr>
          <w:rFonts w:ascii="IRNazanin" w:hAnsi="IRNazanin" w:eastAsia="IRNazanin"/>
          <w:color w:val="111111"/>
          <w:sz w:val="28"/>
          <w:sz w:val="28"/>
          <w:szCs w:val="28"/>
          <w:rtl w:val="true"/>
          <w:lang w:bidi="fa-IR"/>
        </w:rPr>
        <w:t>ومعشرا هلکوا من بعد ما سلموا</w:t>
      </w:r>
    </w:p>
    <w:p>
      <w:pPr>
        <w:pStyle w:val="BookText"/>
        <w:rPr/>
      </w:pPr>
      <w:r>
        <w:rPr>
          <w:rFonts w:ascii="IRNazanin" w:hAnsi="IRNazanin" w:eastAsia="IRNazanin"/>
          <w:color w:val="111111"/>
          <w:sz w:val="28"/>
          <w:sz w:val="28"/>
          <w:szCs w:val="28"/>
          <w:rtl w:val="true"/>
          <w:lang w:bidi="fa-IR"/>
        </w:rPr>
        <w:t>لبئسما لقیت منهم وإن بلیت</w:t>
      </w:r>
    </w:p>
    <w:p>
      <w:pPr>
        <w:pStyle w:val="BookText"/>
        <w:rPr/>
      </w:pPr>
      <w:r>
        <w:rPr>
          <w:rFonts w:ascii="IRNazanin" w:hAnsi="IRNazanin" w:eastAsia="IRNazanin"/>
          <w:color w:val="111111"/>
          <w:sz w:val="28"/>
          <w:sz w:val="28"/>
          <w:szCs w:val="28"/>
          <w:rtl w:val="true"/>
          <w:lang w:bidi="fa-IR"/>
        </w:rPr>
        <w:t>بجانب  الطف تلک الأعظم الرمم</w:t>
      </w:r>
    </w:p>
    <w:p>
      <w:pPr>
        <w:pStyle w:val="BookText"/>
        <w:rPr/>
      </w:pPr>
      <w:r>
        <w:rPr>
          <w:rFonts w:ascii="IRNazanin" w:hAnsi="IRNazanin" w:eastAsia="IRNazanin"/>
          <w:color w:val="111111"/>
          <w:sz w:val="28"/>
          <w:sz w:val="28"/>
          <w:szCs w:val="28"/>
          <w:rtl w:val="true"/>
          <w:lang w:bidi="fa-IR"/>
        </w:rPr>
        <w:t>أبلغ لدیک  بنی العباس مألکة</w:t>
      </w:r>
    </w:p>
    <w:p>
      <w:pPr>
        <w:pStyle w:val="BookText"/>
        <w:rPr/>
      </w:pPr>
      <w:r>
        <w:rPr>
          <w:rFonts w:ascii="IRNazanin" w:hAnsi="IRNazanin" w:eastAsia="IRNazanin"/>
          <w:color w:val="111111"/>
          <w:sz w:val="28"/>
          <w:sz w:val="28"/>
          <w:szCs w:val="28"/>
          <w:rtl w:val="true"/>
          <w:lang w:bidi="fa-IR"/>
        </w:rPr>
        <w:t>لا یدعوا ملکها ، ملاکها العجم</w:t>
      </w:r>
    </w:p>
    <w:p>
      <w:pPr>
        <w:pStyle w:val="BookText"/>
        <w:rPr/>
      </w:pPr>
      <w:r>
        <w:rPr>
          <w:rFonts w:ascii="IRNazanin" w:hAnsi="IRNazanin" w:eastAsia="IRNazanin"/>
          <w:color w:val="111111"/>
          <w:sz w:val="28"/>
          <w:sz w:val="28"/>
          <w:szCs w:val="28"/>
          <w:rtl w:val="true"/>
          <w:lang w:bidi="fa-IR"/>
        </w:rPr>
        <w:t>أی  المفاخر أمست فی منازلکم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وغیرکم  آمر فیها ومحتکم </w:t>
      </w:r>
    </w:p>
    <w:p>
      <w:pPr>
        <w:pStyle w:val="BookText"/>
        <w:rPr/>
      </w:pPr>
      <w:r>
        <w:rPr>
          <w:rFonts w:ascii="IRNazanin" w:hAnsi="IRNazanin" w:eastAsia="IRNazanin"/>
          <w:color w:val="111111"/>
          <w:sz w:val="28"/>
          <w:sz w:val="28"/>
          <w:szCs w:val="28"/>
          <w:rtl w:val="true"/>
          <w:lang w:bidi="fa-IR"/>
        </w:rPr>
        <w:t>أنی  یزیدکم فی مفخر علم</w:t>
      </w:r>
    </w:p>
    <w:p>
      <w:pPr>
        <w:pStyle w:val="BookText"/>
        <w:rPr/>
      </w:pPr>
      <w:r>
        <w:rPr>
          <w:rFonts w:ascii="IRNazanin" w:hAnsi="IRNazanin" w:eastAsia="IRNazanin"/>
          <w:color w:val="111111"/>
          <w:sz w:val="28"/>
          <w:sz w:val="28"/>
          <w:szCs w:val="28"/>
          <w:rtl w:val="true"/>
          <w:lang w:bidi="fa-IR"/>
        </w:rPr>
        <w:t>وفی  الخلاف علیکم یخفق العلم</w:t>
      </w:r>
    </w:p>
    <w:p>
      <w:pPr>
        <w:pStyle w:val="BookText"/>
        <w:rPr/>
      </w:pPr>
      <w:r>
        <w:rPr>
          <w:rFonts w:ascii="IRNazanin" w:hAnsi="IRNazanin" w:eastAsia="IRNazanin"/>
          <w:color w:val="111111"/>
          <w:sz w:val="28"/>
          <w:sz w:val="28"/>
          <w:szCs w:val="28"/>
          <w:rtl w:val="true"/>
          <w:lang w:bidi="fa-IR"/>
        </w:rPr>
        <w:t>یا باعة  الخمر کفوا عن مفاخرکم</w:t>
      </w:r>
    </w:p>
    <w:p>
      <w:pPr>
        <w:pStyle w:val="BookText"/>
        <w:rPr/>
      </w:pPr>
      <w:r>
        <w:rPr>
          <w:rFonts w:ascii="IRNazanin" w:hAnsi="IRNazanin" w:eastAsia="IRNazanin"/>
          <w:color w:val="111111"/>
          <w:sz w:val="28"/>
          <w:sz w:val="28"/>
          <w:szCs w:val="28"/>
          <w:rtl w:val="true"/>
          <w:lang w:bidi="fa-IR"/>
        </w:rPr>
        <w:t>لمعشر بیعهم یوم الهیاج دم</w:t>
      </w:r>
    </w:p>
    <w:p>
      <w:pPr>
        <w:pStyle w:val="BookText"/>
        <w:rPr/>
      </w:pPr>
      <w:r>
        <w:rPr>
          <w:rFonts w:ascii="IRNazanin" w:hAnsi="IRNazanin" w:eastAsia="IRNazanin"/>
          <w:color w:val="111111"/>
          <w:sz w:val="28"/>
          <w:sz w:val="28"/>
          <w:szCs w:val="28"/>
          <w:rtl w:val="true"/>
          <w:lang w:bidi="fa-IR"/>
        </w:rPr>
        <w:t>خلوا الفخار لعلامین إن سئلوا</w:t>
      </w:r>
    </w:p>
    <w:p>
      <w:pPr>
        <w:pStyle w:val="BookText"/>
        <w:rPr/>
      </w:pPr>
      <w:r>
        <w:rPr>
          <w:rFonts w:ascii="IRNazanin" w:hAnsi="IRNazanin" w:eastAsia="IRNazanin"/>
          <w:color w:val="111111"/>
          <w:sz w:val="28"/>
          <w:sz w:val="28"/>
          <w:szCs w:val="28"/>
          <w:rtl w:val="true"/>
          <w:lang w:bidi="fa-IR"/>
        </w:rPr>
        <w:t>یوم  السؤال وعمالین إن عملوا</w:t>
      </w:r>
    </w:p>
    <w:p>
      <w:pPr>
        <w:pStyle w:val="BookText"/>
        <w:rPr/>
      </w:pPr>
      <w:r>
        <w:rPr>
          <w:rFonts w:ascii="IRNazanin" w:hAnsi="IRNazanin" w:eastAsia="IRNazanin"/>
          <w:color w:val="111111"/>
          <w:sz w:val="28"/>
          <w:sz w:val="28"/>
          <w:szCs w:val="28"/>
          <w:rtl w:val="true"/>
          <w:lang w:bidi="fa-IR"/>
        </w:rPr>
        <w:t>لا یغضبون  لغیر الله إن غضبوا</w:t>
      </w:r>
    </w:p>
    <w:p>
      <w:pPr>
        <w:pStyle w:val="BookText"/>
        <w:rPr/>
      </w:pPr>
      <w:r>
        <w:rPr>
          <w:rFonts w:ascii="IRNazanin" w:hAnsi="IRNazanin" w:eastAsia="IRNazanin"/>
          <w:color w:val="111111"/>
          <w:sz w:val="28"/>
          <w:sz w:val="28"/>
          <w:szCs w:val="28"/>
          <w:rtl w:val="true"/>
          <w:lang w:bidi="fa-IR"/>
        </w:rPr>
        <w:t>ولا یضیعون حکم الله إن حکموا</w:t>
      </w:r>
    </w:p>
    <w:p>
      <w:pPr>
        <w:pStyle w:val="BookText"/>
        <w:rPr/>
      </w:pPr>
      <w:r>
        <w:rPr>
          <w:rFonts w:ascii="IRNazanin" w:hAnsi="IRNazanin" w:eastAsia="IRNazanin"/>
          <w:color w:val="111111"/>
          <w:sz w:val="28"/>
          <w:sz w:val="28"/>
          <w:szCs w:val="28"/>
          <w:rtl w:val="true"/>
          <w:lang w:bidi="fa-IR"/>
        </w:rPr>
        <w:t>تنشی  التلاوة فی أبیاتهم سحرا</w:t>
      </w:r>
    </w:p>
    <w:p>
      <w:pPr>
        <w:pStyle w:val="BookText"/>
        <w:rPr/>
      </w:pPr>
      <w:r>
        <w:rPr>
          <w:rFonts w:ascii="IRNazanin" w:hAnsi="IRNazanin" w:eastAsia="IRNazanin"/>
          <w:color w:val="111111"/>
          <w:sz w:val="28"/>
          <w:sz w:val="28"/>
          <w:szCs w:val="28"/>
          <w:rtl w:val="true"/>
          <w:lang w:bidi="fa-IR"/>
        </w:rPr>
        <w:t>وفی  بیوتکم الأوتار والنغم</w:t>
      </w:r>
    </w:p>
    <w:p>
      <w:pPr>
        <w:pStyle w:val="BookText"/>
        <w:rPr/>
      </w:pPr>
      <w:r>
        <w:rPr>
          <w:rFonts w:ascii="IRNazanin" w:hAnsi="IRNazanin" w:eastAsia="IRNazanin"/>
          <w:color w:val="111111"/>
          <w:sz w:val="28"/>
          <w:sz w:val="28"/>
          <w:szCs w:val="28"/>
          <w:rtl w:val="true"/>
          <w:lang w:bidi="fa-IR"/>
        </w:rPr>
        <w:t>منکم علیة  أم منهم؟ وکان لکم</w:t>
      </w:r>
    </w:p>
    <w:p>
      <w:pPr>
        <w:pStyle w:val="BookText"/>
        <w:rPr/>
      </w:pPr>
      <w:r>
        <w:rPr>
          <w:rFonts w:ascii="IRNazanin" w:hAnsi="IRNazanin" w:eastAsia="IRNazanin"/>
          <w:color w:val="111111"/>
          <w:sz w:val="28"/>
          <w:sz w:val="28"/>
          <w:szCs w:val="28"/>
          <w:rtl w:val="true"/>
          <w:lang w:bidi="fa-IR"/>
        </w:rPr>
        <w:t>شیخ  المغنین إبراهیم أم لهم</w:t>
      </w:r>
    </w:p>
    <w:p>
      <w:pPr>
        <w:pStyle w:val="BookText"/>
        <w:rPr/>
      </w:pPr>
      <w:r>
        <w:rPr>
          <w:rFonts w:ascii="IRNazanin" w:hAnsi="IRNazanin" w:eastAsia="IRNazanin"/>
          <w:color w:val="111111"/>
          <w:sz w:val="28"/>
          <w:sz w:val="28"/>
          <w:szCs w:val="28"/>
          <w:rtl w:val="true"/>
          <w:lang w:bidi="fa-IR"/>
        </w:rPr>
        <w:t>إذا تلوا سورة غنی إمامکم</w:t>
      </w:r>
    </w:p>
    <w:p>
      <w:pPr>
        <w:pStyle w:val="BookText"/>
        <w:rPr/>
      </w:pPr>
      <w:r>
        <w:rPr>
          <w:rFonts w:ascii="IRNazanin" w:hAnsi="IRNazanin" w:eastAsia="IRNazanin"/>
          <w:color w:val="111111"/>
          <w:sz w:val="28"/>
          <w:sz w:val="28"/>
          <w:szCs w:val="28"/>
          <w:rtl w:val="true"/>
          <w:lang w:bidi="fa-IR"/>
        </w:rPr>
        <w:t>قف  بالطلول التی لم یعفها القدم</w:t>
      </w:r>
    </w:p>
    <w:p>
      <w:pPr>
        <w:pStyle w:val="BookText"/>
        <w:rPr/>
      </w:pPr>
      <w:r>
        <w:rPr>
          <w:rFonts w:ascii="IRNazanin" w:hAnsi="IRNazanin" w:eastAsia="IRNazanin"/>
          <w:color w:val="111111"/>
          <w:sz w:val="28"/>
          <w:sz w:val="28"/>
          <w:szCs w:val="28"/>
          <w:rtl w:val="true"/>
          <w:lang w:bidi="fa-IR"/>
        </w:rPr>
        <w:t>ما فی  بیوتهم للخمر معتصر</w:t>
      </w:r>
    </w:p>
    <w:p>
      <w:pPr>
        <w:pStyle w:val="BookText"/>
        <w:rPr/>
      </w:pPr>
      <w:r>
        <w:rPr>
          <w:rFonts w:ascii="IRNazanin" w:hAnsi="IRNazanin" w:eastAsia="IRNazanin"/>
          <w:color w:val="111111"/>
          <w:sz w:val="28"/>
          <w:sz w:val="28"/>
          <w:szCs w:val="28"/>
          <w:rtl w:val="true"/>
          <w:lang w:bidi="fa-IR"/>
        </w:rPr>
        <w:t>ولا بیوتکم للسوء معتصم</w:t>
      </w:r>
    </w:p>
    <w:p>
      <w:pPr>
        <w:pStyle w:val="BookText"/>
        <w:rPr/>
      </w:pPr>
      <w:r>
        <w:rPr>
          <w:rFonts w:ascii="IRNazanin" w:hAnsi="IRNazanin" w:eastAsia="IRNazanin"/>
          <w:color w:val="111111"/>
          <w:sz w:val="28"/>
          <w:sz w:val="28"/>
          <w:szCs w:val="28"/>
          <w:rtl w:val="true"/>
          <w:lang w:bidi="fa-IR"/>
        </w:rPr>
        <w:t>ولا تبیت  لهم خنثی تنادمهم</w:t>
      </w:r>
    </w:p>
    <w:p>
      <w:pPr>
        <w:pStyle w:val="BookText"/>
        <w:rPr/>
      </w:pPr>
      <w:r>
        <w:rPr>
          <w:rFonts w:ascii="IRNazanin" w:hAnsi="IRNazanin" w:eastAsia="IRNazanin"/>
          <w:color w:val="111111"/>
          <w:sz w:val="28"/>
          <w:sz w:val="28"/>
          <w:szCs w:val="28"/>
          <w:rtl w:val="true"/>
          <w:lang w:bidi="fa-IR"/>
        </w:rPr>
        <w:t>ولا یری  لهم قرد ولا حشم</w:t>
      </w:r>
    </w:p>
    <w:p>
      <w:pPr>
        <w:pStyle w:val="BookText"/>
        <w:rPr/>
      </w:pPr>
      <w:r>
        <w:rPr>
          <w:rFonts w:ascii="IRNazanin" w:hAnsi="IRNazanin" w:eastAsia="IRNazanin"/>
          <w:color w:val="111111"/>
          <w:sz w:val="28"/>
          <w:sz w:val="28"/>
          <w:szCs w:val="28"/>
          <w:rtl w:val="true"/>
          <w:lang w:bidi="fa-IR"/>
        </w:rPr>
        <w:t>الرکن  والبیت والأستار منزلهم</w:t>
      </w:r>
    </w:p>
    <w:p>
      <w:pPr>
        <w:pStyle w:val="BookText"/>
        <w:rPr/>
      </w:pPr>
      <w:r>
        <w:rPr>
          <w:rFonts w:ascii="IRNazanin" w:hAnsi="IRNazanin" w:eastAsia="IRNazanin"/>
          <w:color w:val="111111"/>
          <w:sz w:val="28"/>
          <w:sz w:val="28"/>
          <w:szCs w:val="28"/>
          <w:rtl w:val="true"/>
          <w:lang w:bidi="fa-IR"/>
        </w:rPr>
        <w:t>وزمزم  والصفا والحجر والحرم</w:t>
      </w:r>
    </w:p>
    <w:p>
      <w:pPr>
        <w:pStyle w:val="BookText"/>
        <w:rPr/>
      </w:pPr>
      <w:r>
        <w:rPr>
          <w:rFonts w:ascii="IRNazanin" w:hAnsi="IRNazanin" w:eastAsia="IRNazanin"/>
          <w:color w:val="111111"/>
          <w:sz w:val="28"/>
          <w:sz w:val="28"/>
          <w:szCs w:val="28"/>
          <w:rtl w:val="true"/>
          <w:lang w:bidi="fa-IR"/>
        </w:rPr>
        <w:t>ولیس من قسم فی  الذکر نعرفه</w:t>
      </w:r>
    </w:p>
    <w:p>
      <w:pPr>
        <w:pStyle w:val="BookText"/>
        <w:rPr/>
      </w:pPr>
      <w:r>
        <w:rPr>
          <w:rFonts w:ascii="IRNazanin" w:hAnsi="IRNazanin" w:eastAsia="IRNazanin"/>
          <w:color w:val="111111"/>
          <w:sz w:val="28"/>
          <w:sz w:val="28"/>
          <w:szCs w:val="28"/>
          <w:rtl w:val="true"/>
          <w:lang w:bidi="fa-IR"/>
        </w:rPr>
        <w:t>إلا وهم غیر شک  ذلک القسم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شییم القطامی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غزل أدرک الأخطل صغیراً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جعیل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مخضرم ، کان فی صفین شاعر معاویة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الأخنس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 شجاع ، حضر حرب البسوس</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حنَّه بن حارثة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طاف ببادیة العراق وذکرها فی شعره ، وصحب امرئ القیس فی سفره الی بلاد الروم </w:t>
      </w:r>
      <w:r>
        <w:rPr>
          <w:rFonts w:eastAsia="IRNazanin" w:cs="IRNazanin"/>
          <w:color w:val="111111"/>
          <w:sz w:val="28"/>
          <w:szCs w:val="28"/>
          <w:rtl w:val="true"/>
          <w:lang w:bidi="fa-IR"/>
        </w:rPr>
        <w:t xml:space="preserve">. </w:t>
      </w:r>
      <w:bookmarkStart w:id="94" w:name="pg13878_184799"/>
    </w:p>
    <w:p>
      <w:pPr>
        <w:pStyle w:val="BookText"/>
        <w:rPr/>
      </w:pPr>
      <w:bookmarkEnd w:id="94"/>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الأیهم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عاصرالأخطل ، وحضر حرب تغلب وقیس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النابغة التغلبی الحارث بن عدوان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خزانة 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2/122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علی بن یحیی بن صدقة التغلبی ، ابن الخیاط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مجید طاف بالبلاد ، له دیوان طبع فی النجف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Heading3"/>
        <w:numPr>
          <w:ilvl w:val="2"/>
          <w:numId w:val="1"/>
        </w:numPr>
        <w:rPr/>
      </w:pPr>
      <w:bookmarkStart w:id="95" w:name="__RefHeading___Toc3886677_1468164448"/>
      <w:bookmarkStart w:id="96" w:name="_Toc33"/>
      <w:bookmarkEnd w:id="95"/>
      <w:r>
        <w:rPr/>
        <w:t>4</w:t>
      </w:r>
      <w:r>
        <w:rPr>
          <w:rtl w:val="true"/>
        </w:rPr>
        <w:t xml:space="preserve">- </w:t>
      </w:r>
      <w:r>
        <w:rPr>
          <w:rtl w:val="true"/>
        </w:rPr>
        <w:t>من أعلامهم العلماء</w:t>
      </w:r>
      <w:bookmarkEnd w:id="96"/>
    </w:p>
    <w:p>
      <w:pPr>
        <w:pStyle w:val="BookText"/>
        <w:rPr/>
      </w:pPr>
      <w:r>
        <w:rPr>
          <w:rFonts w:ascii="IRNazanin" w:hAnsi="IRNazanin" w:eastAsia="IRNazanin"/>
          <w:color w:val="111111"/>
          <w:sz w:val="28"/>
          <w:sz w:val="28"/>
          <w:szCs w:val="28"/>
          <w:rtl w:val="true"/>
          <w:lang w:bidi="fa-IR"/>
        </w:rPr>
        <w:t>کان التشیع المذهب السائد فی حلب وضواحیها الی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کرد علی فی خطط الشام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حکم بنی حمدان وهم شیعة ، من جملة الأسباب الداعیة إلی تأصل التشیع فی الشمال ، ولا یزال علی حائط صحن المدفن الذی فی سفح جبل جوشن بظاهر حلب ذکر الأئمة الاثنی عشر ، وقد خرب الآن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غنیة النزوع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وبرز فی حلب علماء وأسر علمیة ، منهم آل زهرة نقباء السادة فی حلب ، وکبیرهم أبو المکارم حمزة بن علی بن زهرة الحلبی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علماء حلب أحمد بن إسماعیل بن أحمد الجلی الحلبی ، وابنه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طاهر إبراهیم بن سعید بن خشاب الحلبی ، وأبو علی الحسن بن أحمد بن </w:t>
      </w:r>
    </w:p>
    <w:p>
      <w:pPr>
        <w:pStyle w:val="BookText"/>
        <w:rPr/>
      </w:pPr>
      <w:r>
        <w:rPr>
          <w:rFonts w:ascii="IRNazanin" w:hAnsi="IRNazanin" w:eastAsia="IRNazanin"/>
          <w:color w:val="111111"/>
          <w:sz w:val="28"/>
          <w:sz w:val="28"/>
          <w:szCs w:val="28"/>
          <w:rtl w:val="true"/>
          <w:lang w:bidi="fa-IR"/>
        </w:rPr>
        <w:t xml:space="preserve">علی بن المعلم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بن بشار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بن حمدان بن الخصیب الخصیبی ، وقد عاصر سیف الدولة ، والشیخ علی بن الحسن بن أبی المجد الحلبی صاحب کتاب إشارة السبق لمعرفة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وظهر من الحمدانیین علماء ، منهم محمد بن علی الحمدانی ، ومحمد بن حمدان بن محمد الحمدانی ، ومحمد بن ظافر الحمدانی ، ومحمد بن سلیمان الحمدانی ، ومحمد بن عمار ، والمظفر بن علی بن الحسین ، وناصر بن أبی طالب الحمدانی ، وهبة الله بن حمدان بن محمد ، وترجم لهم فی أمل الآمل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حسین المظفر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جعفر بن محمد بن عبد الله بن أحمد بن عبد الله بن علی ، الملقب بالستری ،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 أدیب ، ولد فی العوامیة من قری البحرین ، ثم هاجر إلی النجف ، وله مؤلفات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جذوة الحق ، در الجوهر الفرید ، قصد السبیل ، ودیوان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بعد سنة</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bookmarkStart w:id="97" w:name="pg13878_184802"/>
    </w:p>
    <w:p>
      <w:pPr>
        <w:pStyle w:val="Heading3"/>
        <w:numPr>
          <w:ilvl w:val="2"/>
          <w:numId w:val="1"/>
        </w:numPr>
        <w:rPr/>
      </w:pPr>
      <w:bookmarkStart w:id="98" w:name="__RefHeading___Toc3886679_1468164448"/>
      <w:bookmarkStart w:id="99" w:name="_Toc34"/>
      <w:bookmarkEnd w:id="97"/>
      <w:bookmarkEnd w:id="98"/>
      <w:r>
        <w:rPr/>
        <w:t>5</w:t>
      </w:r>
      <w:r>
        <w:rPr>
          <w:rtl w:val="true"/>
        </w:rPr>
        <w:t xml:space="preserve">- </w:t>
      </w:r>
      <w:r>
        <w:rPr>
          <w:rtl w:val="true"/>
        </w:rPr>
        <w:t>من مشاهیر نساء بنی تغلب</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خولة بنت الهذیل 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فجاؤوا بها إلیه لکنها ماتت فی الطریق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حبیب البغدادی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الصهباء بنت حبیب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فأولد منها عُمر بن علی ورقیة ، قیل کانت سبیة من عین التمر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بنت الحارث بن عبد الله التغلبی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 عن خالها عبد الله بن منصور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جمیلة بنت ناصر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اشتهرت بالکرم والعقل والجمال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تتزوج أنفة من أن یتحکم بها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تغلب عضد الدولة البویهی علی أخیها أمیر الموصل ، فرت مع أخیها إلی الرملة ، فخرج علیهم دغفل بن مفرج أمیر طئ فقتل أبا تغلب ، وحمل جمیلة إلی عضد الدولة فألقاها فی دجلة فماتت غرقاً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2/139</w:t>
      </w:r>
      <w:r>
        <w:rPr>
          <w:rFonts w:eastAsia="IRNazanin" w:cs="IRNazanin"/>
          <w:color w:val="111111"/>
          <w:sz w:val="28"/>
          <w:szCs w:val="28"/>
          <w:rtl w:val="true"/>
          <w:lang w:bidi="fa-IR"/>
        </w:rPr>
        <w:t xml:space="preserve">) </w:t>
      </w:r>
      <w:bookmarkStart w:id="100" w:name="pg13878_184804"/>
    </w:p>
    <w:p>
      <w:pPr>
        <w:pStyle w:val="BookText"/>
        <w:rPr/>
      </w:pPr>
      <w:bookmarkEnd w:id="10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تقیة بنت سیف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عالمة أدیبة ، بعثت بعشرة آلاف دینار لینسخوا لها دیوان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4/200</w:t>
      </w:r>
      <w:r>
        <w:rPr>
          <w:rFonts w:eastAsia="IRNazanin" w:cs="IRNazanin"/>
          <w:color w:val="111111"/>
          <w:sz w:val="28"/>
          <w:szCs w:val="28"/>
          <w:rtl w:val="true"/>
          <w:lang w:bidi="fa-IR"/>
        </w:rPr>
        <w:t>).</w:t>
      </w:r>
    </w:p>
    <w:p>
      <w:pPr>
        <w:pStyle w:val="Heading3"/>
        <w:numPr>
          <w:ilvl w:val="2"/>
          <w:numId w:val="1"/>
        </w:numPr>
        <w:rPr/>
      </w:pPr>
      <w:bookmarkStart w:id="101" w:name="__RefHeading___Toc3886681_1468164448"/>
      <w:bookmarkStart w:id="102" w:name="_Toc35"/>
      <w:bookmarkEnd w:id="101"/>
      <w:r>
        <w:rPr/>
        <w:t>6</w:t>
      </w:r>
      <w:r>
        <w:rPr>
          <w:rtl w:val="true"/>
        </w:rPr>
        <w:t xml:space="preserve">- </w:t>
      </w:r>
      <w:r>
        <w:rPr>
          <w:rtl w:val="true"/>
        </w:rPr>
        <w:t>من موالی بنی تغلب</w:t>
      </w:r>
      <w:bookmarkEnd w:id="102"/>
    </w:p>
    <w:p>
      <w:pPr>
        <w:pStyle w:val="BookText"/>
        <w:rPr/>
      </w:pPr>
      <w:r>
        <w:rPr>
          <w:rFonts w:ascii="IRNazanin" w:hAnsi="IRNazanin" w:eastAsia="IRNazanin"/>
          <w:color w:val="111111"/>
          <w:sz w:val="28"/>
          <w:sz w:val="28"/>
          <w:szCs w:val="28"/>
          <w:rtl w:val="true"/>
          <w:lang w:bidi="fa-IR"/>
        </w:rPr>
        <w:t>من أبرز موالیهم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حیان التغلبی، وهم بیت کبیر فی الکوفة یعملون بالصیرفة ،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إسحق بن عمار بن حیان الصیرفی وإخوته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 وقیس ، ویوسف ، ویونس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ویعقوب ابنا إسحق ، وبشر وعلی ابنا إسماعیل ، وعبد الرحمن بن بشر ، ومحمد بن یعقوب بن إسحاق ، وعلی بن 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وأبوهم عمار بن حیان من أصحاب الحدیث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وإسحق بن عمار ، وإسماعیل بن عمار ، ویونس بن عمار ، وبشر بن إسماعیل ، وأحمد بن بشر بن عمار ، وعبد الرحمن بن بشر ، کلهم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علی بن إسماعیل بن عمار ، فهو من أصحاب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تاریخ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البراقی</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الفوائد الرجالیة</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وإسحاق بن عمار بن حیان من المشاهیر الأعیان ، وکان هو وأخوه إسماعیل وجهین موسرین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إسحاق بن عمار وإسماعیل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یجمعهما لأقوام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فی مشهد الحسین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عرفة نحواً من ثلاثة آلاف أو أربعة آلاف رجل ، جمیلة وجوههم شدید بیاض ثیابهم ، یصلون اللیل أجمع ، وأنه کان یرید أن یأتی القبر ویقبله ویدعو ، فلا یصل إلیه من کثرة الخلق ، فلما طلع الفجر ورفع رأسه من السجود لم یر أحداً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فحکی ذلک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الملائکة الموکلون بقبر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3878_184809"/>
      <w:bookmarkStart w:id="104" w:name="pg13878_184809"/>
      <w:bookmarkEnd w:id="104"/>
    </w:p>
    <w:p>
      <w:pPr>
        <w:pStyle w:val="Heading2"/>
        <w:numPr>
          <w:ilvl w:val="1"/>
          <w:numId w:val="1"/>
        </w:numPr>
        <w:rPr/>
      </w:pPr>
      <w:bookmarkStart w:id="105" w:name="pg13878_184809"/>
      <w:bookmarkStart w:id="106" w:name="__RefHeading___Toc3886683_1468164448"/>
      <w:bookmarkStart w:id="107" w:name="_Toc36"/>
      <w:bookmarkEnd w:id="105"/>
      <w:bookmarkEnd w:id="106"/>
      <w:r>
        <w:rPr>
          <w:rtl w:val="true"/>
        </w:rPr>
        <w:t>فهرس الموضوعات</w:t>
      </w:r>
      <w:bookmarkEnd w:id="107"/>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القبیلة وأهم بطونها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تغلب أخ بکر بن وائل وعنز بن وائل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بطون بنی تغلب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مساکن بنی تغلب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میاه بنی تغلب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تغلب فی عصرنا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حروب تغلب فی الجاهلیة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أیام تغلب فی الجاهلیة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حروب تغلب مع قیس فی الإسلام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تغلب وغسان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دیانة بنی تغلب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فشل هرقل فی حشد القبائل ضد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تغلب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الموقف الفقهی من نصاری تغلب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تغلب بعد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التغلبیین بأنهم ارتدوا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من بنی تغلب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مشارکة بنی تغلب فی فتح العراق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تغلب مع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صفین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تغلب فی مواجهة الخوارج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بنی تغلب مع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الدولة الحمدانیة علی المسلمین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زعامة بنی حمدان لقبیلة تغلب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شخصیة سیف الدولة الممیزة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 المتنبی فی مدح سیف الدولة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بنی تغلب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أعلامهم الزعماء والعلماء </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أعلامهم الرواة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أعلامهم 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أعلامهم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مشاهیر نساء بنی تغلب </w:t>
      </w:r>
      <w:r>
        <w:rPr>
          <w:rFonts w:eastAsia="IRNazanin" w:cs="IRNazanin"/>
          <w:color w:val="111111"/>
          <w:sz w:val="28"/>
          <w:szCs w:val="28"/>
          <w:lang w:bidi="fa-IR"/>
        </w:rPr>
        <w:t>91</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موالی بنی تغلب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الملف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قبائل العرب فی العراق الطباعة</w:t>
      </w:r>
    </w:p>
    <w:p>
      <w:pPr>
        <w:pStyle w:val="BookText"/>
        <w:rPr/>
      </w:pPr>
      <w:r>
        <w:rPr>
          <w:rFonts w:ascii="IRNazanin" w:hAnsi="IRNazanin" w:eastAsia="IRNazanin"/>
          <w:color w:val="111111"/>
          <w:sz w:val="28"/>
          <w:sz w:val="28"/>
          <w:szCs w:val="28"/>
          <w:rtl w:val="true"/>
          <w:lang w:bidi="fa-IR"/>
        </w:rPr>
        <w:t>القالب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C:\Documents and Settings\SITE\Application</w:t>
      </w:r>
    </w:p>
    <w:p>
      <w:pPr>
        <w:pStyle w:val="BookText"/>
        <w:rPr/>
      </w:pPr>
      <w:r>
        <w:rPr>
          <w:rFonts w:eastAsia="Times New Roman" w:cs="Times New Roman" w:ascii="Times New Roman" w:hAnsi="Times New Roman"/>
          <w:color w:val="111111"/>
          <w:sz w:val="28"/>
          <w:szCs w:val="28"/>
          <w:lang w:val="en-US" w:bidi="en-US"/>
        </w:rPr>
        <w:t>Data\Microsoft\Templates\Normal.dot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قبیلة تغلب تاریخها وأشهر أعلامها</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w:t>
      </w:r>
    </w:p>
    <w:p>
      <w:pPr>
        <w:pStyle w:val="BookText"/>
        <w:rPr/>
      </w:pPr>
      <w:r>
        <w:rPr>
          <w:rFonts w:ascii="IRNazanin" w:hAnsi="IRNazanin" w:eastAsia="IRNazanin"/>
          <w:color w:val="111111"/>
          <w:sz w:val="28"/>
          <w:sz w:val="28"/>
          <w:szCs w:val="28"/>
          <w:rtl w:val="true"/>
          <w:lang w:bidi="fa-IR"/>
        </w:rPr>
        <w:t>کلمات أساسیة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الإنشاء</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eastAsia="IRNazanin" w:cs="IRNazanin"/>
          <w:color w:val="111111"/>
          <w:sz w:val="28"/>
          <w:szCs w:val="28"/>
          <w:lang w:bidi="fa-IR"/>
        </w:rPr>
        <w:t>07</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رقم التغییر</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الحفظ الأخیر بتاریخ</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eastAsia="IRNazanin" w:cs="IRNazanin"/>
          <w:color w:val="111111"/>
          <w:sz w:val="28"/>
          <w:szCs w:val="28"/>
          <w:lang w:bidi="fa-IR"/>
        </w:rPr>
        <w:t>07</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الحفظ الأخیر بقلم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Qom University</w:t>
      </w:r>
    </w:p>
    <w:p>
      <w:pPr>
        <w:pStyle w:val="BookText"/>
        <w:rPr/>
      </w:pPr>
      <w:r>
        <w:rPr>
          <w:rFonts w:ascii="IRNazanin" w:hAnsi="IRNazanin" w:eastAsia="IRNazanin"/>
          <w:color w:val="111111"/>
          <w:sz w:val="28"/>
          <w:sz w:val="28"/>
          <w:szCs w:val="28"/>
          <w:rtl w:val="true"/>
          <w:lang w:bidi="fa-IR"/>
        </w:rPr>
        <w:t>زمن التحریر الإجمالی</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دقائق</w:t>
      </w:r>
    </w:p>
    <w:p>
      <w:pPr>
        <w:pStyle w:val="BookText"/>
        <w:rPr/>
      </w:pPr>
      <w:r>
        <w:rPr>
          <w:rFonts w:ascii="IRNazanin" w:hAnsi="IRNazanin" w:eastAsia="IRNazanin"/>
          <w:color w:val="111111"/>
          <w:sz w:val="28"/>
          <w:sz w:val="28"/>
          <w:szCs w:val="28"/>
          <w:rtl w:val="true"/>
          <w:lang w:bidi="fa-IR"/>
        </w:rPr>
        <w:t xml:space="preserve">الطباعة الأخیرة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eastAsia="IRNazanin" w:cs="IRNazanin"/>
          <w:color w:val="111111"/>
          <w:sz w:val="28"/>
          <w:szCs w:val="28"/>
          <w:lang w:bidi="fa-IR"/>
        </w:rPr>
        <w:t>07</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منذ أخر طباعة کاملة</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عدد الکلمات</w:t>
      </w:r>
      <w:r>
        <w:rPr>
          <w:rFonts w:eastAsia="IRNazanin" w:cs="IRNazanin"/>
          <w:color w:val="111111"/>
          <w:sz w:val="28"/>
          <w:szCs w:val="28"/>
          <w:rtl w:val="true"/>
          <w:lang w:bidi="fa-IR"/>
        </w:rPr>
        <w:t>:</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الأحرف</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یقصد جدهم العباس الذی کان مع المشرکین فی بدر فأسره المسلمون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وعلیة بنت المهدی العباسی ، أخت هارون الرشید کانت مغنیة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وأخوها إبراهیم بن المهدی ، کان أسود مغنیاً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image" Target="media/image2.jpeg"/><Relationship Id="rId104" Type="http://schemas.openxmlformats.org/officeDocument/2006/relationships/image" Target="media/image2.jpeg"/><Relationship Id="rId105" Type="http://schemas.openxmlformats.org/officeDocument/2006/relationships/footer" Target="footer98.xml"/><Relationship Id="rId106" Type="http://schemas.openxmlformats.org/officeDocument/2006/relationships/footnotes" Target="footnotes.xml"/><Relationship Id="rId107" Type="http://schemas.openxmlformats.org/officeDocument/2006/relationships/numbering" Target="numbering.xml"/><Relationship Id="rId108" Type="http://schemas.openxmlformats.org/officeDocument/2006/relationships/fontTable" Target="fontTable.xml"/><Relationship Id="rId109" Type="http://schemas.openxmlformats.org/officeDocument/2006/relationships/settings" Target="settings.xml"/><Relationship Id="rId1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15551</Words>
  <Characters>63737</Characters>
  <CharactersWithSpaces>78534</CharactersWithSpaces>
  <Paragraphs>1045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2026-08-28T11:13:41Z</dcterms:created>
  <dc:creator>ghaemiyeh.com</dc:creator>
  <dc:description/>
  <dc:language>en-US</dc:language>
  <cp:lastModifiedBy/>
  <dcterms:modified xsi:type="dcterms:W3CDTF">2026-08-28T14:44:27Z</dcterms:modified>
  <cp:revision>1</cp:revision>
  <dc:subject/>
  <dc:title>سلسلة القبائل العربیة فی العراق جلد 8</dc:title>
</cp:coreProperties>
</file>

<file path=docProps/custom.xml><?xml version="1.0" encoding="utf-8"?>
<Properties xmlns="http://schemas.openxmlformats.org/officeDocument/2006/custom-properties" xmlns:vt="http://schemas.openxmlformats.org/officeDocument/2006/docPropsVTypes"/>
</file>